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D74912">
        <w:rPr>
          <w:rFonts w:ascii="Times New Roman" w:hAnsi="Times New Roman" w:cs="Times New Roman"/>
          <w:color w:val="000000"/>
          <w:sz w:val="26"/>
          <w:szCs w:val="26"/>
        </w:rPr>
        <w:t>30.08.2023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D7491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__</w:t>
      </w:r>
      <w:r w:rsidR="00D74912">
        <w:rPr>
          <w:rFonts w:ascii="Times New Roman" w:hAnsi="Times New Roman" w:cs="Times New Roman"/>
          <w:color w:val="000000"/>
          <w:sz w:val="26"/>
          <w:szCs w:val="26"/>
        </w:rPr>
        <w:t>20/44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36106D" w:rsidRPr="00C83C5A" w:rsidRDefault="0036106D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6106D" w:rsidRDefault="0036106D" w:rsidP="0036106D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Административный регламент </w:t>
      </w:r>
    </w:p>
    <w:p w:rsidR="00C83C5A" w:rsidRDefault="0036106D" w:rsidP="0036106D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грузов», утвержденный постановлением Администрации города Глазова от 30.08.2013 № 20/29</w:t>
      </w:r>
    </w:p>
    <w:p w:rsidR="0036106D" w:rsidRDefault="0036106D" w:rsidP="0036106D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6106D" w:rsidRPr="0036106D" w:rsidRDefault="0036106D" w:rsidP="0036106D">
      <w:pPr>
        <w:pStyle w:val="ConsPlusNonformat"/>
        <w:widowControl/>
        <w:spacing w:line="36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06D">
        <w:rPr>
          <w:rFonts w:ascii="Times New Roman" w:hAnsi="Times New Roman" w:cs="Times New Roman"/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</w:t>
      </w:r>
      <w:r w:rsidR="00EB6B27">
        <w:rPr>
          <w:rFonts w:ascii="Times New Roman" w:hAnsi="Times New Roman" w:cs="Times New Roman"/>
          <w:color w:val="000000"/>
          <w:sz w:val="26"/>
          <w:szCs w:val="26"/>
        </w:rPr>
        <w:t>альных услуг», Уставом города Глазова</w:t>
      </w:r>
      <w:r w:rsidRPr="0036106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36106D" w:rsidRDefault="0036106D" w:rsidP="0036106D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6106D" w:rsidRDefault="0036106D" w:rsidP="0036106D">
      <w:pPr>
        <w:pStyle w:val="ConsPlusNonformat"/>
        <w:widowControl/>
        <w:spacing w:line="360" w:lineRule="auto"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Ю:</w:t>
      </w:r>
    </w:p>
    <w:p w:rsidR="0036106D" w:rsidRDefault="0036106D" w:rsidP="0036106D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6106D" w:rsidRDefault="00FD1C91" w:rsidP="00FD1C91">
      <w:pPr>
        <w:pStyle w:val="ConsPlusNonformat"/>
        <w:widowControl/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1. </w:t>
      </w:r>
      <w:r w:rsidR="0036106D" w:rsidRPr="0036106D">
        <w:rPr>
          <w:rFonts w:ascii="Times New Roman" w:hAnsi="Times New Roman" w:cs="Times New Roman"/>
          <w:color w:val="000000"/>
          <w:sz w:val="26"/>
          <w:szCs w:val="26"/>
        </w:rPr>
        <w:t>Внести в 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грузов», утвержденный постановлением Администрации города Глазова от 30.08.2013 № 20/29</w:t>
      </w:r>
      <w:r w:rsidR="00FB6BCD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изменения, изложив раздел</w:t>
      </w:r>
      <w:r w:rsidR="0036106D">
        <w:rPr>
          <w:rFonts w:ascii="Times New Roman" w:hAnsi="Times New Roman" w:cs="Times New Roman"/>
          <w:color w:val="000000"/>
          <w:sz w:val="26"/>
          <w:szCs w:val="26"/>
        </w:rPr>
        <w:t xml:space="preserve"> 5  в следующей редакции:</w:t>
      </w:r>
    </w:p>
    <w:p w:rsidR="00CC7A6C" w:rsidRPr="00CC7A6C" w:rsidRDefault="0036106D" w:rsidP="00CC7A6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C7A6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C7A6C" w:rsidRPr="00CC7A6C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CC7A6C">
        <w:rPr>
          <w:rFonts w:ascii="Times New Roman" w:hAnsi="Times New Roman" w:cs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CC7A6C" w:rsidRPr="00CC7A6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CC7A6C">
        <w:rPr>
          <w:rFonts w:ascii="Times New Roman" w:hAnsi="Times New Roman" w:cs="Times New Roman"/>
          <w:b/>
          <w:bCs/>
          <w:sz w:val="26"/>
          <w:szCs w:val="26"/>
        </w:rPr>
        <w:t xml:space="preserve"> а также должностных лиц и муниципальных служащих</w:t>
      </w:r>
      <w:r w:rsidR="00CC7A6C" w:rsidRPr="00CC7A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многофункционального центра, работников многофункционального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центра определяется Федеральным </w:t>
      </w:r>
      <w:hyperlink r:id="rId8" w:history="1">
        <w:r w:rsidRPr="00167D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7D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27.07.2010 N 210-ФЗ "Об организации предоставления государственных и муниципальных услуг", принимаемыми в соответствии с ним муниципальными правовыми актами и настоящим Регламентом.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многофункционального центра и работников многофункционального центра в досудебном (внесудебном) порядке.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Заявитель может обратиться с жалобой, в том числе в следующих случаях: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167D52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9" w:history="1">
        <w:r w:rsidRPr="00167D52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="00167D52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>
        <w:rPr>
          <w:rFonts w:ascii="Times New Roman" w:hAnsi="Times New Roman" w:cs="Times New Roman"/>
          <w:sz w:val="26"/>
          <w:szCs w:val="26"/>
        </w:rPr>
        <w:t xml:space="preserve"> 210-ФЗ от 27.07.2010 "Об организации предоставления государственных и муниципальных услуг".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Жалоба на решения и действия (бездействие) Управления (органа, предоставляющего муниципальную услугу), его должностных лиц и муниципальных служащих подается в Управление. Жалоба на решения и действия (бездействие) руководителя Управления подается в Администрацию города Глазова.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по электронной почте, а также через ЕПГУ или РПГУ УР, а также может быть принята при личном приеме.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Жалоба должна содержать: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наименование Управления, многофункционального центра, Ф.И.О. должностного лица Управления, муниципального служащего, работника многофункционального центра, решения и действия (бездействие) которых обжалуются;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Управления, многофункционального центра, должностного лица Управления, муниципального служащего, работника многофункционального центра;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Управления, многофункционального центра, должностного лица Управления, муниципального служащего, работника многофункционального центра.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 результатам рассмотрения жалобы принимается одно из следующих решений: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"Город Глазов";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результатам рассмотрения жалобы: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 позднее дня, следующего за днем принятия решения, указанного в пункте </w:t>
      </w:r>
      <w:r w:rsidRPr="00FB6BC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случае признания жалобы подлежащей удовлетворению в ответе Заявителю дается информация о действиях, осуществляемых Управлением, Администрацией города Глазова, многофункциональным центром в целях незамедлительного устранения выявленных нарушений при оказании муниципальной услуги, а также </w:t>
      </w:r>
      <w:r>
        <w:rPr>
          <w:rFonts w:ascii="Times New Roman" w:hAnsi="Times New Roman" w:cs="Times New Roman"/>
          <w:sz w:val="26"/>
          <w:szCs w:val="26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27" w:rsidRDefault="00EB6B27" w:rsidP="00167D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Управление, Администрация города Глазова, многофункциональный центр незамедлительно направляют имеющиеся </w:t>
      </w:r>
      <w:r w:rsidR="00167D52">
        <w:rPr>
          <w:rFonts w:ascii="Times New Roman" w:hAnsi="Times New Roman" w:cs="Times New Roman"/>
          <w:sz w:val="26"/>
          <w:szCs w:val="26"/>
        </w:rPr>
        <w:t>материалы в органы прокуратуры.»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1C91" w:rsidRPr="005910E0" w:rsidRDefault="00FD1C91" w:rsidP="00167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0E0">
        <w:rPr>
          <w:rFonts w:ascii="Times New Roman" w:hAnsi="Times New Roman" w:cs="Times New Roman"/>
          <w:sz w:val="26"/>
          <w:szCs w:val="26"/>
        </w:rPr>
        <w:t xml:space="preserve">           2. Настоящее постановление подлежит официальному опубликованию в средствах массовой информации.</w:t>
      </w:r>
    </w:p>
    <w:p w:rsidR="00FD1C91" w:rsidRPr="005910E0" w:rsidRDefault="00FD1C91" w:rsidP="00167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0E0">
        <w:rPr>
          <w:rFonts w:ascii="Times New Roman" w:hAnsi="Times New Roman" w:cs="Times New Roman"/>
          <w:sz w:val="26"/>
          <w:szCs w:val="26"/>
        </w:rPr>
        <w:t xml:space="preserve">           3. Контроль за исполнением настоящего постановления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</w:t>
      </w: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0E0">
        <w:rPr>
          <w:rFonts w:ascii="Times New Roman" w:hAnsi="Times New Roman" w:cs="Times New Roman"/>
          <w:sz w:val="26"/>
          <w:szCs w:val="26"/>
        </w:rPr>
        <w:t>Глава города Глазова                                                                   С.Н. Коновалов</w:t>
      </w: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Pr="005910E0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C91" w:rsidRDefault="00FD1C91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52" w:rsidRDefault="00167D52" w:rsidP="00FD1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67D52" w:rsidSect="00ED56D5">
      <w:headerReference w:type="even" r:id="rId10"/>
      <w:footerReference w:type="even" r:id="rId11"/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91" w:rsidRDefault="00C63591" w:rsidP="00FA03BD">
      <w:pPr>
        <w:spacing w:after="0" w:line="240" w:lineRule="auto"/>
      </w:pPr>
      <w:r>
        <w:separator/>
      </w:r>
    </w:p>
  </w:endnote>
  <w:endnote w:type="continuationSeparator" w:id="0">
    <w:p w:rsidR="00C63591" w:rsidRDefault="00C63591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D148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635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5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91" w:rsidRDefault="00C63591" w:rsidP="00FA03BD">
      <w:pPr>
        <w:spacing w:after="0" w:line="240" w:lineRule="auto"/>
      </w:pPr>
      <w:r>
        <w:separator/>
      </w:r>
    </w:p>
  </w:footnote>
  <w:footnote w:type="continuationSeparator" w:id="0">
    <w:p w:rsidR="00C63591" w:rsidRDefault="00C63591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D1480B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D51"/>
    <w:multiLevelType w:val="hybridMultilevel"/>
    <w:tmpl w:val="1BEE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219F"/>
    <w:multiLevelType w:val="hybridMultilevel"/>
    <w:tmpl w:val="BFEA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1024B9"/>
    <w:rsid w:val="00115BF5"/>
    <w:rsid w:val="00167D52"/>
    <w:rsid w:val="001709D3"/>
    <w:rsid w:val="002C041B"/>
    <w:rsid w:val="002F373A"/>
    <w:rsid w:val="003109AB"/>
    <w:rsid w:val="0036106D"/>
    <w:rsid w:val="00373C4D"/>
    <w:rsid w:val="003D07F2"/>
    <w:rsid w:val="005910E0"/>
    <w:rsid w:val="005C5C70"/>
    <w:rsid w:val="00662730"/>
    <w:rsid w:val="00704BF1"/>
    <w:rsid w:val="0074480E"/>
    <w:rsid w:val="007F750C"/>
    <w:rsid w:val="0097224D"/>
    <w:rsid w:val="0097766B"/>
    <w:rsid w:val="00A3206F"/>
    <w:rsid w:val="00A32A5C"/>
    <w:rsid w:val="00A8616D"/>
    <w:rsid w:val="00BB45CF"/>
    <w:rsid w:val="00C63591"/>
    <w:rsid w:val="00C63E5F"/>
    <w:rsid w:val="00C83C5A"/>
    <w:rsid w:val="00CA326F"/>
    <w:rsid w:val="00CC7A6C"/>
    <w:rsid w:val="00CF3AA1"/>
    <w:rsid w:val="00D1480B"/>
    <w:rsid w:val="00D4755E"/>
    <w:rsid w:val="00D50A12"/>
    <w:rsid w:val="00D74912"/>
    <w:rsid w:val="00D9266B"/>
    <w:rsid w:val="00E32A97"/>
    <w:rsid w:val="00E838F0"/>
    <w:rsid w:val="00EB6B27"/>
    <w:rsid w:val="00ED56D5"/>
    <w:rsid w:val="00F37E3B"/>
    <w:rsid w:val="00FA03BD"/>
    <w:rsid w:val="00FB6BCD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6A22"/>
  <w15:docId w15:val="{F30C4406-750F-440A-83F6-F8BFB23E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1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B969C51DA7827CE45C4661F7DD640008CC88C5F44FA9E32B0DF14BD7F16640C74932B4DE2223FB33054F64Fn2y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B969C51DA7827CE45C4661F7DD640008CC88C5F44FA9E32B0DF14BD7F16641E74CB2446E6376BEA6A03FB4F24C9CE4AA055F13An7y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Ольга Ресько</cp:lastModifiedBy>
  <cp:revision>2</cp:revision>
  <cp:lastPrinted>2023-08-24T07:00:00Z</cp:lastPrinted>
  <dcterms:created xsi:type="dcterms:W3CDTF">2023-08-30T09:27:00Z</dcterms:created>
  <dcterms:modified xsi:type="dcterms:W3CDTF">2023-08-30T09:27:00Z</dcterms:modified>
</cp:coreProperties>
</file>