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8D" w:rsidRDefault="00675A0E">
      <w:pPr>
        <w:pStyle w:val="ConsPlusNonformat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Уведомление о проведении публичных консультаций</w:t>
      </w:r>
    </w:p>
    <w:p w:rsidR="0051608D" w:rsidRDefault="0051608D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51608D" w:rsidRDefault="0051608D">
      <w:pPr>
        <w:pStyle w:val="ConsPlusNonformat"/>
        <w:ind w:firstLine="284"/>
        <w:jc w:val="both"/>
        <w:rPr>
          <w:rFonts w:ascii="Times New Roman" w:hAnsi="Times New Roman"/>
          <w:sz w:val="25"/>
          <w:szCs w:val="25"/>
        </w:rPr>
      </w:pPr>
    </w:p>
    <w:p w:rsidR="0051608D" w:rsidRDefault="00675A0E" w:rsidP="00EC3628">
      <w:pPr>
        <w:pStyle w:val="ConsPlusNonformat"/>
        <w:ind w:firstLine="284"/>
        <w:jc w:val="both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Настоящим </w:t>
      </w:r>
      <w:r>
        <w:rPr>
          <w:rFonts w:ascii="Times New Roman" w:hAnsi="Times New Roman"/>
          <w:sz w:val="25"/>
          <w:szCs w:val="25"/>
          <w:u w:val="single"/>
        </w:rPr>
        <w:t>Управление архитектуры и градостроительства Администрации города Глазова</w:t>
      </w:r>
      <w:r w:rsidR="00EC3628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уведомляет о проведении публичных консультаций  в  рамках проведения оценки регулирующего воздействия  проекта  муниципального  нормативного  правового акта -  </w:t>
      </w:r>
      <w:r>
        <w:rPr>
          <w:rFonts w:ascii="Times New Roman" w:hAnsi="Times New Roman"/>
          <w:sz w:val="25"/>
          <w:szCs w:val="25"/>
          <w:u w:val="single"/>
        </w:rPr>
        <w:t>постановления Администрации города Глазова  «</w:t>
      </w:r>
      <w:r>
        <w:rPr>
          <w:rFonts w:ascii="Times New Roman" w:hAnsi="Times New Roman"/>
          <w:sz w:val="26"/>
          <w:szCs w:val="26"/>
          <w:u w:val="single"/>
        </w:rPr>
        <w:t>Об утверждении базовой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ставки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платы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по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договору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на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установку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э</w:t>
      </w:r>
      <w:r>
        <w:rPr>
          <w:rFonts w:ascii="Times New Roman" w:hAnsi="Times New Roman"/>
          <w:sz w:val="26"/>
          <w:szCs w:val="26"/>
          <w:u w:val="single"/>
        </w:rPr>
        <w:t>ксплуатацию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  <w:u w:val="single"/>
        </w:rPr>
        <w:t>рекламной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  <w:u w:val="single"/>
        </w:rPr>
        <w:t>конструкции на 20</w:t>
      </w:r>
      <w:r w:rsidR="00464B90">
        <w:rPr>
          <w:rFonts w:ascii="Times New Roman" w:hAnsi="Times New Roman"/>
          <w:sz w:val="26"/>
          <w:szCs w:val="26"/>
          <w:u w:val="single"/>
        </w:rPr>
        <w:t>2</w:t>
      </w:r>
      <w:r w:rsidR="00B04125"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 xml:space="preserve"> год</w:t>
      </w:r>
      <w:r>
        <w:rPr>
          <w:rFonts w:ascii="Times New Roman" w:hAnsi="Times New Roman"/>
          <w:sz w:val="25"/>
          <w:szCs w:val="25"/>
          <w:u w:val="single"/>
        </w:rPr>
        <w:t>».</w:t>
      </w:r>
    </w:p>
    <w:p w:rsidR="0051608D" w:rsidRDefault="00675A0E">
      <w:pPr>
        <w:pStyle w:val="ConsPlusNonformat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Оценка   регулирующего  воздействия  проводится  в  целях  выявления в проекте муниципального  нормативного  правового акта  положений, вводящих избыточные    обязанности,    запреты    и    ограничения   для   субъектов предпринимательской  и  инвестиционной  деятельности  или    способствующих их введению, а также положений, способствующих возникновению необоснованных расходов  субъектов   предпринимательской  и  инвестиционной   деятельности и бюджета города Глазова.</w:t>
      </w:r>
    </w:p>
    <w:p w:rsidR="0051608D" w:rsidRDefault="00675A0E">
      <w:pPr>
        <w:pStyle w:val="ConsPlusNonformat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Сроки проведения публичных консультаций: </w:t>
      </w:r>
      <w:r>
        <w:rPr>
          <w:rFonts w:ascii="Times New Roman" w:hAnsi="Times New Roman"/>
          <w:sz w:val="25"/>
          <w:szCs w:val="25"/>
          <w:u w:val="single"/>
        </w:rPr>
        <w:t xml:space="preserve">дата начала  - </w:t>
      </w:r>
      <w:r w:rsidR="00B04125">
        <w:rPr>
          <w:rFonts w:ascii="Times New Roman" w:hAnsi="Times New Roman"/>
          <w:sz w:val="25"/>
          <w:szCs w:val="25"/>
          <w:u w:val="single"/>
        </w:rPr>
        <w:t>06</w:t>
      </w:r>
      <w:r>
        <w:rPr>
          <w:rFonts w:ascii="Times New Roman" w:hAnsi="Times New Roman"/>
          <w:sz w:val="25"/>
          <w:szCs w:val="25"/>
          <w:u w:val="single"/>
        </w:rPr>
        <w:t xml:space="preserve"> </w:t>
      </w:r>
      <w:r w:rsidR="00402269">
        <w:rPr>
          <w:rFonts w:ascii="Times New Roman" w:hAnsi="Times New Roman"/>
          <w:sz w:val="25"/>
          <w:szCs w:val="25"/>
          <w:u w:val="single"/>
        </w:rPr>
        <w:t>декабря</w:t>
      </w:r>
      <w:r>
        <w:rPr>
          <w:rFonts w:ascii="Times New Roman" w:hAnsi="Times New Roman"/>
          <w:sz w:val="25"/>
          <w:szCs w:val="25"/>
          <w:u w:val="single"/>
        </w:rPr>
        <w:t xml:space="preserve">  20</w:t>
      </w:r>
      <w:r w:rsidR="00402269">
        <w:rPr>
          <w:rFonts w:ascii="Times New Roman" w:hAnsi="Times New Roman"/>
          <w:sz w:val="25"/>
          <w:szCs w:val="25"/>
          <w:u w:val="single"/>
        </w:rPr>
        <w:t>2</w:t>
      </w:r>
      <w:r w:rsidR="00B04125">
        <w:rPr>
          <w:rFonts w:ascii="Times New Roman" w:hAnsi="Times New Roman"/>
          <w:sz w:val="25"/>
          <w:szCs w:val="25"/>
          <w:u w:val="single"/>
        </w:rPr>
        <w:t>1</w:t>
      </w:r>
      <w:r>
        <w:rPr>
          <w:rFonts w:ascii="Times New Roman" w:hAnsi="Times New Roman"/>
          <w:sz w:val="25"/>
          <w:szCs w:val="25"/>
          <w:u w:val="single"/>
        </w:rPr>
        <w:t xml:space="preserve"> года, дата окончания </w:t>
      </w:r>
      <w:r w:rsidR="00402269">
        <w:rPr>
          <w:rFonts w:ascii="Times New Roman" w:hAnsi="Times New Roman"/>
          <w:sz w:val="25"/>
          <w:szCs w:val="25"/>
          <w:u w:val="single"/>
        </w:rPr>
        <w:t>2</w:t>
      </w:r>
      <w:r w:rsidR="00B04125">
        <w:rPr>
          <w:rFonts w:ascii="Times New Roman" w:hAnsi="Times New Roman"/>
          <w:sz w:val="25"/>
          <w:szCs w:val="25"/>
          <w:u w:val="single"/>
        </w:rPr>
        <w:t>0</w:t>
      </w:r>
      <w:r>
        <w:rPr>
          <w:rFonts w:ascii="Times New Roman" w:hAnsi="Times New Roman"/>
          <w:sz w:val="25"/>
          <w:szCs w:val="25"/>
          <w:u w:val="single"/>
        </w:rPr>
        <w:t xml:space="preserve"> декабря 20</w:t>
      </w:r>
      <w:r w:rsidR="00402269">
        <w:rPr>
          <w:rFonts w:ascii="Times New Roman" w:hAnsi="Times New Roman"/>
          <w:sz w:val="25"/>
          <w:szCs w:val="25"/>
          <w:u w:val="single"/>
        </w:rPr>
        <w:t>2</w:t>
      </w:r>
      <w:r w:rsidR="00B04125">
        <w:rPr>
          <w:rFonts w:ascii="Times New Roman" w:hAnsi="Times New Roman"/>
          <w:sz w:val="25"/>
          <w:szCs w:val="25"/>
          <w:u w:val="single"/>
        </w:rPr>
        <w:t>1</w:t>
      </w:r>
      <w:r>
        <w:rPr>
          <w:rFonts w:ascii="Times New Roman" w:hAnsi="Times New Roman"/>
          <w:sz w:val="25"/>
          <w:szCs w:val="25"/>
          <w:u w:val="single"/>
        </w:rPr>
        <w:t xml:space="preserve"> года.</w:t>
      </w:r>
      <w:r>
        <w:rPr>
          <w:rFonts w:ascii="Times New Roman" w:hAnsi="Times New Roman"/>
          <w:sz w:val="25"/>
          <w:szCs w:val="25"/>
        </w:rPr>
        <w:t xml:space="preserve">                                                            </w:t>
      </w:r>
    </w:p>
    <w:p w:rsidR="0051608D" w:rsidRDefault="0051608D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51608D" w:rsidRDefault="00675A0E">
      <w:pPr>
        <w:pStyle w:val="ConsPlusNonformat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Замечания и предложения направляются в электронном виде на адрес:</w:t>
      </w:r>
      <w:r>
        <w:t xml:space="preserve"> </w:t>
      </w:r>
      <w:hyperlink r:id="rId6" w:history="1">
        <w:r>
          <w:rPr>
            <w:rStyle w:val="a3"/>
            <w:rFonts w:ascii="Times New Roman" w:hAnsi="Times New Roman"/>
            <w:sz w:val="25"/>
            <w:szCs w:val="25"/>
          </w:rPr>
          <w:t>а</w:t>
        </w:r>
        <w:r>
          <w:rPr>
            <w:rStyle w:val="a3"/>
            <w:rFonts w:ascii="Times New Roman" w:hAnsi="Times New Roman"/>
            <w:sz w:val="25"/>
            <w:szCs w:val="25"/>
            <w:lang w:val="en-US"/>
          </w:rPr>
          <w:t>rh</w:t>
        </w:r>
        <w:r>
          <w:rPr>
            <w:rStyle w:val="a3"/>
            <w:rFonts w:ascii="Times New Roman" w:hAnsi="Times New Roman"/>
            <w:sz w:val="25"/>
            <w:szCs w:val="25"/>
          </w:rPr>
          <w:t>07@glazov-gov.ru</w:t>
        </w:r>
      </w:hyperlink>
      <w:r>
        <w:rPr>
          <w:rFonts w:ascii="Times New Roman" w:hAnsi="Times New Roman"/>
          <w:color w:val="FF0000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или на бумажном носителе по адресу: </w:t>
      </w:r>
      <w:r>
        <w:rPr>
          <w:rFonts w:ascii="Times New Roman" w:hAnsi="Times New Roman"/>
          <w:sz w:val="25"/>
          <w:szCs w:val="25"/>
          <w:u w:val="single"/>
        </w:rPr>
        <w:t>Удмуртская Республика, город Глазов, ул. Энгельса, д. 18</w:t>
      </w:r>
    </w:p>
    <w:p w:rsidR="0051608D" w:rsidRDefault="0051608D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51608D" w:rsidRDefault="00675A0E">
      <w:pPr>
        <w:pStyle w:val="ConsPlusNonformat"/>
        <w:ind w:firstLine="284"/>
        <w:jc w:val="both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Контактное лицо по вопросам публичных консультаций: </w:t>
      </w:r>
      <w:r w:rsidR="00464B90">
        <w:rPr>
          <w:rFonts w:ascii="Times New Roman" w:hAnsi="Times New Roman"/>
          <w:sz w:val="25"/>
          <w:szCs w:val="25"/>
          <w:u w:val="single"/>
        </w:rPr>
        <w:t>Суслопаров Александр Андреевич</w:t>
      </w:r>
      <w:r>
        <w:rPr>
          <w:rFonts w:ascii="Times New Roman" w:hAnsi="Times New Roman"/>
          <w:sz w:val="25"/>
          <w:szCs w:val="25"/>
          <w:u w:val="single"/>
        </w:rPr>
        <w:t xml:space="preserve"> </w:t>
      </w:r>
      <w:r w:rsidR="00464B90">
        <w:rPr>
          <w:rFonts w:ascii="Times New Roman" w:hAnsi="Times New Roman"/>
          <w:sz w:val="25"/>
          <w:szCs w:val="25"/>
          <w:u w:val="single"/>
        </w:rPr>
        <w:t>начальник</w:t>
      </w:r>
      <w:r>
        <w:rPr>
          <w:rFonts w:ascii="Times New Roman" w:hAnsi="Times New Roman"/>
          <w:sz w:val="25"/>
          <w:szCs w:val="25"/>
          <w:u w:val="single"/>
        </w:rPr>
        <w:t xml:space="preserve"> управления </w:t>
      </w:r>
      <w:r w:rsidR="00464B90">
        <w:rPr>
          <w:rFonts w:ascii="Times New Roman" w:hAnsi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/>
          <w:sz w:val="25"/>
          <w:szCs w:val="25"/>
          <w:u w:val="single"/>
        </w:rPr>
        <w:t>архитектуры и градостроительства Администрации города Глазова.</w:t>
      </w:r>
    </w:p>
    <w:p w:rsidR="0051608D" w:rsidRDefault="00675A0E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рабочий телефон: </w:t>
      </w:r>
      <w:r>
        <w:rPr>
          <w:rFonts w:ascii="Times New Roman" w:hAnsi="Times New Roman"/>
          <w:sz w:val="25"/>
          <w:szCs w:val="25"/>
          <w:u w:val="single"/>
        </w:rPr>
        <w:t>66-032</w:t>
      </w:r>
    </w:p>
    <w:p w:rsidR="0051608D" w:rsidRDefault="00675A0E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график работы: с  8.00 часов до 12.00 часов, с 13.00 часов до 17.00 часов по рабочим дням.</w:t>
      </w:r>
    </w:p>
    <w:p w:rsidR="0051608D" w:rsidRDefault="0051608D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51608D" w:rsidRDefault="0051608D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51608D" w:rsidRDefault="00675A0E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Перечень прилагаемых документов:</w:t>
      </w:r>
    </w:p>
    <w:p w:rsidR="0051608D" w:rsidRDefault="0051608D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51608D" w:rsidRDefault="00675A0E">
      <w:pPr>
        <w:pStyle w:val="ConsPlusNonformat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Проект постановления Администрации города Глазова  «Об утверждении базовой ставки платы по договору на установку и эксплуатацию  рекламной  конструкции на 20</w:t>
      </w:r>
      <w:r w:rsidR="00464B90">
        <w:rPr>
          <w:rFonts w:ascii="Times New Roman" w:hAnsi="Times New Roman"/>
          <w:sz w:val="25"/>
          <w:szCs w:val="25"/>
        </w:rPr>
        <w:t>2</w:t>
      </w:r>
      <w:r w:rsidR="00B04125">
        <w:rPr>
          <w:rFonts w:ascii="Times New Roman" w:hAnsi="Times New Roman"/>
          <w:sz w:val="25"/>
          <w:szCs w:val="25"/>
        </w:rPr>
        <w:t>2</w:t>
      </w:r>
      <w:bookmarkStart w:id="0" w:name="_GoBack"/>
      <w:bookmarkEnd w:id="0"/>
      <w:r>
        <w:rPr>
          <w:rFonts w:ascii="Times New Roman" w:hAnsi="Times New Roman"/>
          <w:sz w:val="25"/>
          <w:szCs w:val="25"/>
        </w:rPr>
        <w:t xml:space="preserve"> год».</w:t>
      </w:r>
    </w:p>
    <w:p w:rsidR="0051608D" w:rsidRDefault="0051608D"/>
    <w:sectPr w:rsidR="0051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4F13"/>
    <w:multiLevelType w:val="hybridMultilevel"/>
    <w:tmpl w:val="7274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8D"/>
    <w:rsid w:val="00402269"/>
    <w:rsid w:val="00464B90"/>
    <w:rsid w:val="0051608D"/>
    <w:rsid w:val="00675A0E"/>
    <w:rsid w:val="00A13CA3"/>
    <w:rsid w:val="00B04125"/>
    <w:rsid w:val="00E02049"/>
    <w:rsid w:val="00E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zh-CN"/>
    </w:rPr>
  </w:style>
  <w:style w:type="character" w:styleId="a3">
    <w:name w:val="Hyperlink"/>
    <w:rPr>
      <w:strike w:val="0"/>
      <w:dstrike w:val="0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zh-CN"/>
    </w:rPr>
  </w:style>
  <w:style w:type="character" w:styleId="a3">
    <w:name w:val="Hyperlink"/>
    <w:rPr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rh07@glazov-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Мартьянов Константин</cp:lastModifiedBy>
  <cp:revision>6</cp:revision>
  <cp:lastPrinted>2020-12-11T07:10:00Z</cp:lastPrinted>
  <dcterms:created xsi:type="dcterms:W3CDTF">2019-11-15T06:21:00Z</dcterms:created>
  <dcterms:modified xsi:type="dcterms:W3CDTF">2021-12-03T04:32:00Z</dcterms:modified>
</cp:coreProperties>
</file>