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3B" w:rsidRPr="00ED3DF4" w:rsidRDefault="00C07C3B" w:rsidP="00C07C3B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У</w:t>
      </w:r>
      <w:r w:rsidRPr="00675730">
        <w:rPr>
          <w:sz w:val="24"/>
          <w:szCs w:val="24"/>
          <w:lang w:eastAsia="ru-RU"/>
        </w:rPr>
        <w:t xml:space="preserve">частниками </w:t>
      </w:r>
      <w:r>
        <w:rPr>
          <w:rFonts w:eastAsia="Calibri"/>
          <w:sz w:val="24"/>
          <w:szCs w:val="24"/>
          <w:lang w:eastAsia="ru-RU"/>
        </w:rPr>
        <w:t xml:space="preserve">общественных обсуждений </w:t>
      </w:r>
      <w:r w:rsidRPr="00675730">
        <w:rPr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</w:t>
      </w:r>
      <w:r>
        <w:rPr>
          <w:rFonts w:eastAsia="Calibri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eastAsia="Calibri"/>
          <w:sz w:val="24"/>
          <w:szCs w:val="24"/>
          <w:lang w:eastAsia="ru-RU"/>
        </w:rPr>
        <w:t xml:space="preserve">  Удмуртской  Респу</w:t>
      </w:r>
      <w:r>
        <w:rPr>
          <w:rFonts w:eastAsia="Calibri"/>
          <w:sz w:val="24"/>
          <w:szCs w:val="24"/>
          <w:lang w:eastAsia="ru-RU"/>
        </w:rPr>
        <w:t>блики»</w:t>
      </w:r>
      <w:r w:rsidRPr="00675730">
        <w:rPr>
          <w:sz w:val="24"/>
          <w:szCs w:val="24"/>
          <w:lang w:eastAsia="ru-RU"/>
        </w:rPr>
        <w:t xml:space="preserve">, правообладатели находящихся в границах муниципального образования </w:t>
      </w:r>
      <w:r>
        <w:rPr>
          <w:rFonts w:eastAsia="Calibri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eastAsia="Calibri"/>
          <w:sz w:val="24"/>
          <w:szCs w:val="24"/>
          <w:lang w:eastAsia="ru-RU"/>
        </w:rPr>
        <w:t xml:space="preserve">  Удмуртской  Респу</w:t>
      </w:r>
      <w:r>
        <w:rPr>
          <w:rFonts w:eastAsia="Calibri"/>
          <w:sz w:val="24"/>
          <w:szCs w:val="24"/>
          <w:lang w:eastAsia="ru-RU"/>
        </w:rPr>
        <w:t xml:space="preserve">блики» </w:t>
      </w:r>
      <w:r w:rsidRPr="00675730">
        <w:rPr>
          <w:sz w:val="24"/>
          <w:szCs w:val="24"/>
          <w:lang w:eastAsia="ru-RU"/>
        </w:rPr>
        <w:t>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</w:t>
      </w:r>
      <w:r>
        <w:rPr>
          <w:sz w:val="24"/>
          <w:szCs w:val="24"/>
          <w:lang w:eastAsia="ru-RU"/>
        </w:rPr>
        <w:t>.</w:t>
      </w:r>
      <w:proofErr w:type="gramEnd"/>
    </w:p>
    <w:p w:rsidR="00C07C3B" w:rsidRDefault="00C07C3B" w:rsidP="00C07C3B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Предложения и замечания по проекту подаются в срок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val="en-US" w:eastAsia="ru-RU"/>
        </w:rPr>
        <w:t>c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«16» августа 2024 года</w:t>
      </w:r>
      <w:r w:rsidRP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 «04»сентября 2024 года:</w:t>
      </w:r>
    </w:p>
    <w:p w:rsidR="00C07C3B" w:rsidRDefault="00C07C3B" w:rsidP="00C07C3B">
      <w:pPr>
        <w:pStyle w:val="1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1)    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  в сети Интернет (</w:t>
      </w:r>
      <w:hyperlink r:id="rId4" w:history="1">
        <w:r w:rsidRPr="00232A6A">
          <w:rPr>
            <w:rStyle w:val="a3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http://portal.glazov-gov.ru/</w:t>
        </w:r>
      </w:hyperlink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-баннер «Мой выбор Мое будущее» -</w:t>
      </w:r>
      <w:r w:rsidRPr="00203190">
        <w:t xml:space="preserve"> </w:t>
      </w:r>
      <w:r>
        <w:t>«</w:t>
      </w:r>
      <w:r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Общественное голосование на портале </w:t>
      </w:r>
      <w:proofErr w:type="spellStart"/>
      <w:r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 – «Опросы» - «Общественное обсуждение и публичные слушания»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),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либо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</w:p>
    <w:p w:rsidR="00C07C3B" w:rsidRDefault="00C07C3B" w:rsidP="00C07C3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2) </w:t>
      </w:r>
      <w:r>
        <w:rPr>
          <w:rFonts w:eastAsiaTheme="minorHAnsi"/>
          <w:sz w:val="24"/>
          <w:szCs w:val="24"/>
        </w:rPr>
        <w:t>в письменной форме или в форме электронного документа в адрес организатора общественных обсуждений;</w:t>
      </w:r>
    </w:p>
    <w:p w:rsidR="00C07C3B" w:rsidRDefault="00C07C3B" w:rsidP="00C07C3B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C07C3B" w:rsidRDefault="00C07C3B" w:rsidP="00C07C3B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При внесении замечаний и предложений участники общественных обсуждений в целях идентификации, 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сведения,</w:t>
      </w:r>
      <w:r w:rsidRP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за исключением случаев, </w:t>
      </w:r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если предложения и замечания направляются посредством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 в сети Интернет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или </w:t>
      </w:r>
      <w:r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информационной системы «Единый портал государственных и муниципальных услуг (функций)»</w:t>
      </w:r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(при условии, что эти сведения содержатся на официальном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или</w:t>
      </w:r>
      <w:proofErr w:type="gramEnd"/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в информационн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ой</w:t>
      </w:r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систем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е</w:t>
      </w:r>
      <w:r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  <w:bookmarkStart w:id="0" w:name="_GoBack"/>
      <w:bookmarkEnd w:id="0"/>
    </w:p>
    <w:p w:rsidR="00C07C3B" w:rsidRDefault="00C07C3B" w:rsidP="00C07C3B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C07C3B" w:rsidRDefault="00C07C3B" w:rsidP="00C07C3B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Порядок проведения </w:t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определен в решении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 2018 № 369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rFonts w:ascii="Times New Roman" w:hAnsi="Times New Roman"/>
          <w:b w:val="0"/>
          <w:sz w:val="24"/>
          <w:szCs w:val="24"/>
        </w:rPr>
        <w:t xml:space="preserve">муниципальном образовании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F75B6A" w:rsidRDefault="00C07C3B"/>
    <w:sectPr w:rsidR="00F75B6A" w:rsidSect="00E7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7C3B"/>
    <w:rsid w:val="005B2440"/>
    <w:rsid w:val="006516A5"/>
    <w:rsid w:val="00C07C3B"/>
    <w:rsid w:val="00E7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7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C07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glazov-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arh05</dc:creator>
  <cp:keywords/>
  <dc:description/>
  <cp:lastModifiedBy>arh05</cp:lastModifiedBy>
  <cp:revision>2</cp:revision>
  <dcterms:created xsi:type="dcterms:W3CDTF">2024-08-13T05:37:00Z</dcterms:created>
  <dcterms:modified xsi:type="dcterms:W3CDTF">2024-08-13T05:37:00Z</dcterms:modified>
</cp:coreProperties>
</file>