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527" w:type="dxa"/>
        <w:tblInd w:w="-459" w:type="dxa"/>
        <w:tblLayout w:type="fixed"/>
        <w:tblLook w:val="00A0" w:firstRow="1" w:lastRow="0" w:firstColumn="1" w:lastColumn="0" w:noHBand="0" w:noVBand="0"/>
      </w:tblPr>
      <w:tblGrid>
        <w:gridCol w:w="4145"/>
        <w:gridCol w:w="1618"/>
        <w:gridCol w:w="3504"/>
        <w:gridCol w:w="1260"/>
      </w:tblGrid>
      <w:tr w:rsidR="00663BCE" w:rsidRPr="00663BCE" w:rsidTr="00D43AE6">
        <w:trPr>
          <w:trHeight w:val="1606"/>
        </w:trPr>
        <w:tc>
          <w:tcPr>
            <w:tcW w:w="4145" w:type="dxa"/>
            <w:vAlign w:val="center"/>
          </w:tcPr>
          <w:p w:rsidR="00663BCE" w:rsidRPr="00663BCE" w:rsidRDefault="00847D91" w:rsidP="00D43AE6">
            <w:pPr>
              <w:pStyle w:val="ac"/>
              <w:contextualSpacing/>
            </w:pPr>
            <w:bookmarkStart w:id="0" w:name="_Toc154312444"/>
            <w:r>
              <w:rPr>
                <w:noProof/>
              </w:rPr>
              <w:drawing>
                <wp:inline distT="0" distB="0" distL="0" distR="0">
                  <wp:extent cx="2244725" cy="653415"/>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grayscl/>
                          </a:blip>
                          <a:srcRect/>
                          <a:stretch>
                            <a:fillRect/>
                          </a:stretch>
                        </pic:blipFill>
                        <pic:spPr bwMode="auto">
                          <a:xfrm>
                            <a:off x="0" y="0"/>
                            <a:ext cx="2244725" cy="653415"/>
                          </a:xfrm>
                          <a:prstGeom prst="rect">
                            <a:avLst/>
                          </a:prstGeom>
                          <a:noFill/>
                          <a:ln w="9525">
                            <a:noFill/>
                            <a:miter lim="800000"/>
                            <a:headEnd/>
                            <a:tailEnd/>
                          </a:ln>
                        </pic:spPr>
                      </pic:pic>
                    </a:graphicData>
                  </a:graphic>
                </wp:inline>
              </w:drawing>
            </w:r>
          </w:p>
        </w:tc>
        <w:tc>
          <w:tcPr>
            <w:tcW w:w="1618" w:type="dxa"/>
            <w:vAlign w:val="center"/>
          </w:tcPr>
          <w:p w:rsidR="00663BCE" w:rsidRPr="00663BCE" w:rsidRDefault="00663BCE" w:rsidP="00E32C62">
            <w:pPr>
              <w:pStyle w:val="ac"/>
              <w:contextualSpacing/>
              <w:jc w:val="center"/>
              <w:rPr>
                <w:rFonts w:cs="Calibri"/>
                <w:b/>
              </w:rPr>
            </w:pPr>
          </w:p>
        </w:tc>
        <w:tc>
          <w:tcPr>
            <w:tcW w:w="3504" w:type="dxa"/>
            <w:vAlign w:val="center"/>
          </w:tcPr>
          <w:p w:rsidR="00663BCE" w:rsidRPr="00663BCE" w:rsidRDefault="00663BCE" w:rsidP="00E32C62">
            <w:pPr>
              <w:pStyle w:val="ac"/>
              <w:contextualSpacing/>
              <w:jc w:val="right"/>
              <w:rPr>
                <w:rFonts w:cs="Calibri"/>
                <w:b/>
              </w:rPr>
            </w:pPr>
            <w:r w:rsidRPr="00663BCE">
              <w:rPr>
                <w:rFonts w:cs="Calibri"/>
                <w:b/>
              </w:rPr>
              <w:t>г.Пенза, ул. Бакунина, 80</w:t>
            </w:r>
          </w:p>
          <w:p w:rsidR="00663BCE" w:rsidRPr="00316631" w:rsidRDefault="00663BCE" w:rsidP="00E32C62">
            <w:pPr>
              <w:pStyle w:val="ac"/>
              <w:contextualSpacing/>
              <w:jc w:val="right"/>
              <w:rPr>
                <w:rFonts w:cs="Calibri"/>
                <w:b/>
              </w:rPr>
            </w:pPr>
            <w:r w:rsidRPr="00663BCE">
              <w:rPr>
                <w:rFonts w:cs="Calibri"/>
                <w:b/>
                <w:lang w:val="en-US"/>
              </w:rPr>
              <w:t>e</w:t>
            </w:r>
            <w:r w:rsidRPr="00316631">
              <w:rPr>
                <w:rFonts w:cs="Calibri"/>
                <w:b/>
              </w:rPr>
              <w:t>-</w:t>
            </w:r>
            <w:r w:rsidRPr="00663BCE">
              <w:rPr>
                <w:rFonts w:cs="Calibri"/>
                <w:b/>
                <w:lang w:val="en-US"/>
              </w:rPr>
              <w:t>mail</w:t>
            </w:r>
            <w:r w:rsidRPr="00316631">
              <w:rPr>
                <w:rFonts w:cs="Calibri"/>
                <w:b/>
              </w:rPr>
              <w:t xml:space="preserve">: </w:t>
            </w:r>
            <w:r w:rsidR="00F52AD5">
              <w:rPr>
                <w:rFonts w:cs="Calibri"/>
                <w:b/>
                <w:lang w:val="en-US"/>
              </w:rPr>
              <w:t>proekt</w:t>
            </w:r>
            <w:r w:rsidRPr="00663BCE">
              <w:rPr>
                <w:rFonts w:cs="Calibri"/>
                <w:b/>
                <w:lang w:val="en-US"/>
              </w:rPr>
              <w:t>rao</w:t>
            </w:r>
            <w:r w:rsidRPr="00316631">
              <w:rPr>
                <w:rFonts w:cs="Calibri"/>
                <w:b/>
              </w:rPr>
              <w:t>@</w:t>
            </w:r>
            <w:r w:rsidRPr="00663BCE">
              <w:rPr>
                <w:rFonts w:cs="Calibri"/>
                <w:b/>
                <w:lang w:val="en-US"/>
              </w:rPr>
              <w:t>mail</w:t>
            </w:r>
            <w:r w:rsidRPr="00316631">
              <w:rPr>
                <w:rFonts w:cs="Calibri"/>
                <w:b/>
              </w:rPr>
              <w:t>.</w:t>
            </w:r>
            <w:r w:rsidRPr="00663BCE">
              <w:rPr>
                <w:rFonts w:cs="Calibri"/>
                <w:b/>
                <w:lang w:val="en-US"/>
              </w:rPr>
              <w:t>ru</w:t>
            </w:r>
          </w:p>
          <w:p w:rsidR="00663BCE" w:rsidRPr="00663BCE" w:rsidRDefault="00663BCE" w:rsidP="00E32C62">
            <w:pPr>
              <w:pStyle w:val="ac"/>
              <w:contextualSpacing/>
              <w:jc w:val="right"/>
              <w:rPr>
                <w:rFonts w:cs="Calibri"/>
                <w:b/>
                <w:lang w:val="en-US"/>
              </w:rPr>
            </w:pPr>
            <w:r>
              <w:rPr>
                <w:rFonts w:cs="Calibri"/>
                <w:b/>
                <w:lang w:val="en-US"/>
              </w:rPr>
              <w:t>8(8412)</w:t>
            </w:r>
            <w:r w:rsidRPr="00663BCE">
              <w:rPr>
                <w:rFonts w:cs="Calibri"/>
                <w:b/>
                <w:lang w:val="en-US"/>
              </w:rPr>
              <w:t>54-42-64, 68-00-80</w:t>
            </w:r>
          </w:p>
          <w:p w:rsidR="00663BCE" w:rsidRPr="00663BCE" w:rsidRDefault="00663BCE" w:rsidP="00E32C62">
            <w:pPr>
              <w:pStyle w:val="ac"/>
              <w:contextualSpacing/>
              <w:jc w:val="right"/>
              <w:rPr>
                <w:rFonts w:cs="Calibri"/>
                <w:b/>
              </w:rPr>
            </w:pPr>
            <w:r w:rsidRPr="00663BCE">
              <w:rPr>
                <w:rFonts w:cs="Calibri"/>
                <w:b/>
              </w:rPr>
              <w:t>WWW.RAO58.RU</w:t>
            </w:r>
          </w:p>
        </w:tc>
        <w:tc>
          <w:tcPr>
            <w:tcW w:w="1260" w:type="dxa"/>
            <w:vAlign w:val="center"/>
          </w:tcPr>
          <w:p w:rsidR="00663BCE" w:rsidRPr="00663BCE" w:rsidRDefault="00847D91" w:rsidP="00E32C62">
            <w:pPr>
              <w:pStyle w:val="ac"/>
              <w:contextualSpacing/>
              <w:jc w:val="center"/>
            </w:pPr>
            <w:r>
              <w:rPr>
                <w:noProof/>
              </w:rPr>
              <w:drawing>
                <wp:inline distT="0" distB="0" distL="0" distR="0">
                  <wp:extent cx="617220" cy="61722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cstate="print">
                            <a:grayscl/>
                          </a:blip>
                          <a:srcRect/>
                          <a:stretch>
                            <a:fillRect/>
                          </a:stretch>
                        </pic:blipFill>
                        <pic:spPr bwMode="auto">
                          <a:xfrm>
                            <a:off x="0" y="0"/>
                            <a:ext cx="617220" cy="617220"/>
                          </a:xfrm>
                          <a:prstGeom prst="rect">
                            <a:avLst/>
                          </a:prstGeom>
                          <a:noFill/>
                          <a:ln w="9525">
                            <a:noFill/>
                            <a:miter lim="800000"/>
                            <a:headEnd/>
                            <a:tailEnd/>
                          </a:ln>
                        </pic:spPr>
                      </pic:pic>
                    </a:graphicData>
                  </a:graphic>
                </wp:inline>
              </w:drawing>
            </w:r>
          </w:p>
        </w:tc>
      </w:tr>
    </w:tbl>
    <w:p w:rsidR="00C974AD" w:rsidRDefault="00C974AD" w:rsidP="00663BCE">
      <w:pPr>
        <w:jc w:val="center"/>
        <w:rPr>
          <w:b/>
          <w:sz w:val="28"/>
          <w:szCs w:val="28"/>
        </w:rPr>
      </w:pPr>
    </w:p>
    <w:p w:rsidR="00C974AD" w:rsidRDefault="00C974AD" w:rsidP="00663BCE">
      <w:pPr>
        <w:jc w:val="center"/>
        <w:rPr>
          <w:b/>
          <w:sz w:val="28"/>
          <w:szCs w:val="28"/>
        </w:rPr>
      </w:pPr>
    </w:p>
    <w:tbl>
      <w:tblPr>
        <w:tblW w:w="0" w:type="auto"/>
        <w:jc w:val="right"/>
        <w:tblLook w:val="0000" w:firstRow="0" w:lastRow="0" w:firstColumn="0" w:lastColumn="0" w:noHBand="0" w:noVBand="0"/>
      </w:tblPr>
      <w:tblGrid>
        <w:gridCol w:w="1536"/>
        <w:gridCol w:w="4560"/>
      </w:tblGrid>
      <w:tr w:rsidR="00C974AD" w:rsidTr="002F32EF">
        <w:trPr>
          <w:trHeight w:val="634"/>
          <w:jc w:val="right"/>
        </w:trPr>
        <w:tc>
          <w:tcPr>
            <w:tcW w:w="1536" w:type="dxa"/>
          </w:tcPr>
          <w:p w:rsidR="00C974AD" w:rsidRPr="00C974AD" w:rsidRDefault="00C974AD" w:rsidP="00847D91">
            <w:pPr>
              <w:ind w:left="180"/>
              <w:jc w:val="right"/>
              <w:rPr>
                <w:b/>
                <w:sz w:val="28"/>
                <w:szCs w:val="28"/>
              </w:rPr>
            </w:pPr>
            <w:r w:rsidRPr="00C974AD">
              <w:rPr>
                <w:sz w:val="28"/>
                <w:szCs w:val="28"/>
              </w:rPr>
              <w:t>Заказчик:</w:t>
            </w:r>
            <w:r w:rsidRPr="00C974AD">
              <w:rPr>
                <w:sz w:val="20"/>
                <w:szCs w:val="20"/>
              </w:rPr>
              <w:t xml:space="preserve"> </w:t>
            </w:r>
          </w:p>
        </w:tc>
        <w:tc>
          <w:tcPr>
            <w:tcW w:w="4560" w:type="dxa"/>
          </w:tcPr>
          <w:p w:rsidR="00847D91" w:rsidRDefault="00C974AD" w:rsidP="00847D91">
            <w:pPr>
              <w:ind w:left="180"/>
              <w:jc w:val="right"/>
              <w:rPr>
                <w:sz w:val="28"/>
                <w:szCs w:val="28"/>
              </w:rPr>
            </w:pPr>
            <w:r w:rsidRPr="00C974AD">
              <w:rPr>
                <w:sz w:val="28"/>
                <w:szCs w:val="28"/>
              </w:rPr>
              <w:t xml:space="preserve">Администрация </w:t>
            </w:r>
            <w:r w:rsidR="00847D91">
              <w:rPr>
                <w:sz w:val="28"/>
                <w:szCs w:val="28"/>
              </w:rPr>
              <w:t xml:space="preserve">города </w:t>
            </w:r>
            <w:r w:rsidR="002F32EF">
              <w:rPr>
                <w:sz w:val="28"/>
                <w:szCs w:val="28"/>
              </w:rPr>
              <w:t>Глазова</w:t>
            </w:r>
            <w:r w:rsidR="00847D91">
              <w:rPr>
                <w:sz w:val="28"/>
                <w:szCs w:val="28"/>
              </w:rPr>
              <w:t xml:space="preserve"> </w:t>
            </w:r>
          </w:p>
          <w:p w:rsidR="00C974AD" w:rsidRPr="00C974AD" w:rsidRDefault="00C974AD" w:rsidP="00847D91">
            <w:pPr>
              <w:ind w:left="180"/>
              <w:jc w:val="right"/>
              <w:rPr>
                <w:b/>
                <w:sz w:val="28"/>
                <w:szCs w:val="28"/>
              </w:rPr>
            </w:pPr>
          </w:p>
        </w:tc>
      </w:tr>
    </w:tbl>
    <w:p w:rsidR="00C974AD" w:rsidRDefault="00C974AD" w:rsidP="00C974AD">
      <w:pPr>
        <w:rPr>
          <w:rFonts w:ascii="Arial" w:hAnsi="Arial"/>
          <w:sz w:val="20"/>
          <w:szCs w:val="20"/>
        </w:rPr>
      </w:pPr>
      <w:r>
        <w:rPr>
          <w:rFonts w:ascii="Arial" w:hAnsi="Arial"/>
          <w:sz w:val="20"/>
          <w:szCs w:val="20"/>
        </w:rPr>
        <w:t xml:space="preserve">                 </w:t>
      </w:r>
    </w:p>
    <w:p w:rsidR="00C974AD" w:rsidRDefault="00C974AD" w:rsidP="00C974AD">
      <w:pPr>
        <w:rPr>
          <w:rFonts w:ascii="Arial" w:hAnsi="Arial"/>
          <w:sz w:val="20"/>
          <w:szCs w:val="20"/>
        </w:rPr>
      </w:pPr>
    </w:p>
    <w:p w:rsidR="00C974AD" w:rsidRDefault="00C974AD" w:rsidP="00C974AD">
      <w:pPr>
        <w:rPr>
          <w:rFonts w:ascii="Arial" w:hAnsi="Arial"/>
          <w:sz w:val="20"/>
          <w:szCs w:val="20"/>
        </w:rPr>
      </w:pPr>
    </w:p>
    <w:p w:rsidR="00C974AD" w:rsidRDefault="00C974AD" w:rsidP="00C974AD">
      <w:pPr>
        <w:rPr>
          <w:rFonts w:ascii="Arial" w:hAnsi="Arial"/>
          <w:sz w:val="20"/>
          <w:szCs w:val="20"/>
        </w:rPr>
      </w:pPr>
    </w:p>
    <w:p w:rsidR="00C974AD" w:rsidRPr="002F32EF" w:rsidRDefault="00C974AD" w:rsidP="00C974AD">
      <w:pPr>
        <w:rPr>
          <w:rFonts w:ascii="Arial" w:hAnsi="Arial"/>
          <w:sz w:val="32"/>
          <w:szCs w:val="32"/>
        </w:rPr>
      </w:pPr>
    </w:p>
    <w:p w:rsidR="002F32EF" w:rsidRDefault="00663BCE" w:rsidP="002F32EF">
      <w:pPr>
        <w:pStyle w:val="7"/>
        <w:spacing w:before="0" w:after="0"/>
        <w:jc w:val="center"/>
        <w:rPr>
          <w:b/>
          <w:sz w:val="32"/>
          <w:szCs w:val="32"/>
        </w:rPr>
      </w:pPr>
      <w:r w:rsidRPr="002F32EF">
        <w:rPr>
          <w:b/>
          <w:sz w:val="32"/>
          <w:szCs w:val="32"/>
        </w:rPr>
        <w:t>«</w:t>
      </w:r>
      <w:r w:rsidR="002F32EF" w:rsidRPr="002F32EF">
        <w:rPr>
          <w:b/>
          <w:sz w:val="32"/>
          <w:szCs w:val="32"/>
        </w:rPr>
        <w:t>П</w:t>
      </w:r>
      <w:r w:rsidR="002F32EF">
        <w:rPr>
          <w:b/>
          <w:sz w:val="32"/>
          <w:szCs w:val="32"/>
        </w:rPr>
        <w:t xml:space="preserve">РОЕКТ ПО ВНЕСЕНИЮ ИЗМЕНЕНИЙ </w:t>
      </w:r>
    </w:p>
    <w:p w:rsidR="002F32EF" w:rsidRDefault="002F32EF" w:rsidP="002F32EF">
      <w:pPr>
        <w:pStyle w:val="7"/>
        <w:spacing w:before="0" w:after="0"/>
        <w:jc w:val="center"/>
        <w:rPr>
          <w:b/>
          <w:sz w:val="32"/>
          <w:szCs w:val="32"/>
        </w:rPr>
      </w:pPr>
      <w:r>
        <w:rPr>
          <w:b/>
          <w:sz w:val="32"/>
          <w:szCs w:val="32"/>
        </w:rPr>
        <w:t>В ГЕНЕРАЛЬНЫЙ ПЛАН ГОРОДА ГЛАЗОВА,</w:t>
      </w:r>
      <w:r w:rsidRPr="002F32EF">
        <w:rPr>
          <w:b/>
          <w:sz w:val="32"/>
          <w:szCs w:val="32"/>
        </w:rPr>
        <w:t xml:space="preserve"> </w:t>
      </w:r>
    </w:p>
    <w:p w:rsidR="00131D0C" w:rsidRDefault="002F32EF" w:rsidP="002F32EF">
      <w:pPr>
        <w:pStyle w:val="7"/>
        <w:spacing w:before="0" w:after="0"/>
        <w:jc w:val="center"/>
        <w:rPr>
          <w:b/>
          <w:sz w:val="32"/>
          <w:szCs w:val="32"/>
        </w:rPr>
      </w:pPr>
      <w:proofErr w:type="gramStart"/>
      <w:r w:rsidRPr="002F32EF">
        <w:rPr>
          <w:b/>
          <w:sz w:val="32"/>
          <w:szCs w:val="32"/>
        </w:rPr>
        <w:t>утвержденный</w:t>
      </w:r>
      <w:proofErr w:type="gramEnd"/>
      <w:r w:rsidRPr="002F32EF">
        <w:rPr>
          <w:b/>
          <w:sz w:val="32"/>
          <w:szCs w:val="32"/>
        </w:rPr>
        <w:t xml:space="preserve"> решением Глазовской городской Думы муниципального образования «Город Глазов» от 30 июля 2008 года № 593 «Об утверждении Генерального плана города Глазова</w:t>
      </w:r>
      <w:r w:rsidR="00663BCE" w:rsidRPr="002F32EF">
        <w:rPr>
          <w:b/>
          <w:sz w:val="32"/>
          <w:szCs w:val="32"/>
        </w:rPr>
        <w:t>»</w:t>
      </w:r>
    </w:p>
    <w:p w:rsidR="002F32EF" w:rsidRPr="002F32EF" w:rsidRDefault="002F32EF" w:rsidP="002F32EF"/>
    <w:p w:rsidR="00131D0C" w:rsidRPr="002F32EF" w:rsidRDefault="002F32EF" w:rsidP="002F32EF">
      <w:pPr>
        <w:spacing w:before="120" w:after="120"/>
        <w:jc w:val="center"/>
        <w:rPr>
          <w:b/>
          <w:sz w:val="32"/>
          <w:szCs w:val="32"/>
        </w:rPr>
      </w:pPr>
      <w:r w:rsidRPr="002F32EF">
        <w:rPr>
          <w:rStyle w:val="afff6"/>
          <w:rFonts w:eastAsiaTheme="majorEastAsia"/>
          <w:color w:val="000000"/>
          <w:sz w:val="32"/>
          <w:szCs w:val="32"/>
        </w:rPr>
        <w:t>МК №0113300023917000303-0156018-01</w:t>
      </w:r>
    </w:p>
    <w:p w:rsidR="0019064B" w:rsidRDefault="0019064B" w:rsidP="002F32EF">
      <w:pPr>
        <w:spacing w:before="120" w:after="120"/>
        <w:jc w:val="center"/>
        <w:rPr>
          <w:b/>
          <w:sz w:val="32"/>
          <w:szCs w:val="32"/>
        </w:rPr>
      </w:pPr>
    </w:p>
    <w:p w:rsidR="00980EB7" w:rsidRDefault="00980EB7" w:rsidP="002F32EF">
      <w:pPr>
        <w:spacing w:before="120" w:after="120"/>
        <w:jc w:val="center"/>
        <w:rPr>
          <w:b/>
          <w:sz w:val="32"/>
          <w:szCs w:val="32"/>
        </w:rPr>
      </w:pPr>
    </w:p>
    <w:p w:rsidR="0019064B" w:rsidRPr="00663BCE" w:rsidRDefault="00980EB7" w:rsidP="002F32EF">
      <w:pPr>
        <w:spacing w:before="120" w:after="120"/>
        <w:jc w:val="center"/>
        <w:rPr>
          <w:b/>
          <w:sz w:val="32"/>
          <w:szCs w:val="32"/>
        </w:rPr>
      </w:pPr>
      <w:r>
        <w:rPr>
          <w:b/>
          <w:sz w:val="32"/>
          <w:szCs w:val="32"/>
        </w:rPr>
        <w:t xml:space="preserve">ТОМ </w:t>
      </w:r>
      <w:r w:rsidR="00200D04">
        <w:rPr>
          <w:b/>
          <w:sz w:val="32"/>
          <w:szCs w:val="32"/>
        </w:rPr>
        <w:t>2</w:t>
      </w:r>
    </w:p>
    <w:p w:rsidR="00200D04" w:rsidRDefault="00200D04" w:rsidP="002F32EF">
      <w:pPr>
        <w:spacing w:before="120" w:after="120"/>
        <w:jc w:val="center"/>
        <w:rPr>
          <w:b/>
          <w:sz w:val="32"/>
          <w:szCs w:val="32"/>
        </w:rPr>
      </w:pPr>
      <w:r>
        <w:rPr>
          <w:b/>
          <w:sz w:val="32"/>
          <w:szCs w:val="32"/>
        </w:rPr>
        <w:t xml:space="preserve">МАТЕРИАЛЫ ПО ОБОСНОВАНИЮ </w:t>
      </w:r>
    </w:p>
    <w:p w:rsidR="00131D0C" w:rsidRPr="00C974AD" w:rsidRDefault="00200D04" w:rsidP="002F32EF">
      <w:pPr>
        <w:spacing w:before="120" w:after="120"/>
        <w:jc w:val="center"/>
        <w:rPr>
          <w:b/>
          <w:sz w:val="32"/>
          <w:szCs w:val="32"/>
        </w:rPr>
      </w:pPr>
      <w:r>
        <w:rPr>
          <w:b/>
          <w:sz w:val="32"/>
          <w:szCs w:val="32"/>
        </w:rPr>
        <w:t>ГЕНЕРАЛЬНОГО ПЛАНА</w:t>
      </w:r>
    </w:p>
    <w:p w:rsidR="00131D0C" w:rsidRDefault="00131D0C" w:rsidP="00131D0C">
      <w:pPr>
        <w:spacing w:before="120" w:after="120"/>
        <w:jc w:val="center"/>
        <w:rPr>
          <w:b/>
          <w:caps/>
          <w:sz w:val="22"/>
          <w:szCs w:val="22"/>
        </w:rPr>
      </w:pPr>
    </w:p>
    <w:p w:rsidR="00967F97" w:rsidRDefault="00967F97" w:rsidP="00131D0C">
      <w:pPr>
        <w:spacing w:before="120" w:after="120"/>
        <w:jc w:val="center"/>
        <w:rPr>
          <w:b/>
          <w:caps/>
          <w:sz w:val="22"/>
          <w:szCs w:val="22"/>
        </w:rPr>
      </w:pPr>
    </w:p>
    <w:p w:rsidR="00967F97" w:rsidRPr="008F2AC6" w:rsidRDefault="00967F97" w:rsidP="00131D0C">
      <w:pPr>
        <w:spacing w:before="120" w:after="120"/>
        <w:jc w:val="center"/>
        <w:rPr>
          <w:b/>
          <w:caps/>
          <w:sz w:val="22"/>
          <w:szCs w:val="22"/>
        </w:rPr>
      </w:pPr>
    </w:p>
    <w:p w:rsidR="00766BB6" w:rsidRDefault="00766BB6" w:rsidP="00766BB6"/>
    <w:p w:rsidR="00766BB6" w:rsidRDefault="00766BB6" w:rsidP="00766BB6"/>
    <w:tbl>
      <w:tblPr>
        <w:tblW w:w="9765" w:type="dxa"/>
        <w:tblInd w:w="-372" w:type="dxa"/>
        <w:tblLook w:val="01E0" w:firstRow="1" w:lastRow="1" w:firstColumn="1" w:lastColumn="1" w:noHBand="0" w:noVBand="0"/>
      </w:tblPr>
      <w:tblGrid>
        <w:gridCol w:w="6150"/>
        <w:gridCol w:w="1276"/>
        <w:gridCol w:w="2339"/>
      </w:tblGrid>
      <w:tr w:rsidR="00766BB6" w:rsidTr="002F32EF">
        <w:trPr>
          <w:trHeight w:val="716"/>
        </w:trPr>
        <w:tc>
          <w:tcPr>
            <w:tcW w:w="6150" w:type="dxa"/>
          </w:tcPr>
          <w:p w:rsidR="00766BB6" w:rsidRPr="00630FF0" w:rsidRDefault="00766BB6" w:rsidP="002F32EF">
            <w:pPr>
              <w:ind w:left="-357" w:firstLine="357"/>
              <w:rPr>
                <w:sz w:val="26"/>
                <w:szCs w:val="26"/>
              </w:rPr>
            </w:pPr>
            <w:r w:rsidRPr="00630FF0">
              <w:rPr>
                <w:sz w:val="26"/>
                <w:szCs w:val="26"/>
              </w:rPr>
              <w:t>Генеральн</w:t>
            </w:r>
            <w:r w:rsidR="00822205">
              <w:rPr>
                <w:sz w:val="26"/>
                <w:szCs w:val="26"/>
              </w:rPr>
              <w:t>ый</w:t>
            </w:r>
            <w:r w:rsidR="001A5CF9">
              <w:rPr>
                <w:sz w:val="26"/>
                <w:szCs w:val="26"/>
              </w:rPr>
              <w:t xml:space="preserve"> директор</w:t>
            </w:r>
          </w:p>
          <w:p w:rsidR="00766BB6" w:rsidRPr="00911872" w:rsidRDefault="00A925DA" w:rsidP="00BB5A39">
            <w:pPr>
              <w:ind w:left="-357" w:firstLine="357"/>
            </w:pPr>
            <w:r>
              <w:rPr>
                <w:sz w:val="26"/>
                <w:szCs w:val="26"/>
              </w:rPr>
              <w:t xml:space="preserve">ООО «Региональное Агентство </w:t>
            </w:r>
            <w:proofErr w:type="gramStart"/>
            <w:r w:rsidR="001A5CF9">
              <w:rPr>
                <w:sz w:val="26"/>
                <w:szCs w:val="26"/>
              </w:rPr>
              <w:t>Оценки»</w:t>
            </w:r>
            <w:r w:rsidR="002A336C">
              <w:rPr>
                <w:sz w:val="26"/>
                <w:szCs w:val="26"/>
              </w:rPr>
              <w:t xml:space="preserve"> </w:t>
            </w:r>
            <w:r w:rsidR="00766BB6" w:rsidRPr="00630FF0">
              <w:rPr>
                <w:sz w:val="26"/>
                <w:szCs w:val="26"/>
              </w:rPr>
              <w:t xml:space="preserve">  </w:t>
            </w:r>
            <w:proofErr w:type="gramEnd"/>
            <w:r w:rsidR="00766BB6" w:rsidRPr="00630FF0">
              <w:rPr>
                <w:sz w:val="26"/>
                <w:szCs w:val="26"/>
              </w:rPr>
              <w:t xml:space="preserve">            </w:t>
            </w:r>
          </w:p>
        </w:tc>
        <w:tc>
          <w:tcPr>
            <w:tcW w:w="1276" w:type="dxa"/>
            <w:shd w:val="clear" w:color="auto" w:fill="auto"/>
          </w:tcPr>
          <w:p w:rsidR="00766BB6" w:rsidRPr="00911872" w:rsidRDefault="00766BB6" w:rsidP="002F32EF">
            <w:pPr>
              <w:jc w:val="right"/>
            </w:pPr>
          </w:p>
        </w:tc>
        <w:tc>
          <w:tcPr>
            <w:tcW w:w="2339" w:type="dxa"/>
          </w:tcPr>
          <w:p w:rsidR="00766BB6" w:rsidRPr="00911872" w:rsidRDefault="001A5CF9" w:rsidP="002F32EF">
            <w:r>
              <w:rPr>
                <w:sz w:val="26"/>
                <w:szCs w:val="26"/>
              </w:rPr>
              <w:t>Т.Э. Ступина</w:t>
            </w:r>
          </w:p>
        </w:tc>
      </w:tr>
      <w:tr w:rsidR="00766BB6" w:rsidTr="002F32EF">
        <w:trPr>
          <w:trHeight w:val="430"/>
        </w:trPr>
        <w:tc>
          <w:tcPr>
            <w:tcW w:w="6150" w:type="dxa"/>
          </w:tcPr>
          <w:p w:rsidR="00766BB6" w:rsidRPr="00630FF0" w:rsidRDefault="00766BB6" w:rsidP="002F32EF">
            <w:pPr>
              <w:ind w:left="-360" w:firstLine="360"/>
              <w:rPr>
                <w:sz w:val="26"/>
                <w:szCs w:val="26"/>
              </w:rPr>
            </w:pPr>
            <w:r w:rsidRPr="00630FF0">
              <w:rPr>
                <w:sz w:val="26"/>
                <w:szCs w:val="26"/>
              </w:rPr>
              <w:t>Главный архитектор проекта</w:t>
            </w:r>
            <w:r w:rsidRPr="00630FF0">
              <w:rPr>
                <w:sz w:val="26"/>
                <w:szCs w:val="26"/>
              </w:rPr>
              <w:tab/>
            </w:r>
          </w:p>
        </w:tc>
        <w:tc>
          <w:tcPr>
            <w:tcW w:w="1276" w:type="dxa"/>
            <w:shd w:val="clear" w:color="auto" w:fill="auto"/>
          </w:tcPr>
          <w:p w:rsidR="00766BB6" w:rsidRPr="00630FF0" w:rsidRDefault="00766BB6" w:rsidP="002F32EF">
            <w:pPr>
              <w:ind w:left="480" w:hanging="120"/>
              <w:jc w:val="right"/>
              <w:rPr>
                <w:sz w:val="26"/>
                <w:szCs w:val="26"/>
              </w:rPr>
            </w:pPr>
          </w:p>
        </w:tc>
        <w:tc>
          <w:tcPr>
            <w:tcW w:w="2339" w:type="dxa"/>
          </w:tcPr>
          <w:p w:rsidR="00766BB6" w:rsidRPr="00630FF0" w:rsidRDefault="001A5CF9" w:rsidP="002F32EF">
            <w:pPr>
              <w:rPr>
                <w:sz w:val="26"/>
                <w:szCs w:val="26"/>
              </w:rPr>
            </w:pPr>
            <w:r>
              <w:rPr>
                <w:sz w:val="26"/>
                <w:szCs w:val="26"/>
              </w:rPr>
              <w:t>И.В. Шуляк</w:t>
            </w:r>
          </w:p>
        </w:tc>
      </w:tr>
      <w:tr w:rsidR="00766BB6" w:rsidTr="002F32EF">
        <w:trPr>
          <w:trHeight w:val="421"/>
        </w:trPr>
        <w:tc>
          <w:tcPr>
            <w:tcW w:w="6150" w:type="dxa"/>
          </w:tcPr>
          <w:p w:rsidR="00766BB6" w:rsidRPr="00630FF0" w:rsidRDefault="00766BB6" w:rsidP="002F32EF">
            <w:pPr>
              <w:ind w:left="-360" w:firstLine="360"/>
              <w:rPr>
                <w:sz w:val="26"/>
                <w:szCs w:val="26"/>
              </w:rPr>
            </w:pPr>
            <w:r w:rsidRPr="00630FF0">
              <w:rPr>
                <w:sz w:val="26"/>
                <w:szCs w:val="26"/>
              </w:rPr>
              <w:t>Главный инженер проекта</w:t>
            </w:r>
          </w:p>
        </w:tc>
        <w:tc>
          <w:tcPr>
            <w:tcW w:w="1276" w:type="dxa"/>
            <w:shd w:val="clear" w:color="auto" w:fill="auto"/>
          </w:tcPr>
          <w:p w:rsidR="00766BB6" w:rsidRPr="00630FF0" w:rsidRDefault="00766BB6" w:rsidP="002F32EF">
            <w:pPr>
              <w:ind w:left="480" w:hanging="120"/>
              <w:jc w:val="right"/>
              <w:rPr>
                <w:sz w:val="26"/>
                <w:szCs w:val="26"/>
              </w:rPr>
            </w:pPr>
          </w:p>
        </w:tc>
        <w:tc>
          <w:tcPr>
            <w:tcW w:w="2339" w:type="dxa"/>
          </w:tcPr>
          <w:p w:rsidR="00766BB6" w:rsidRPr="00630FF0" w:rsidRDefault="001A5CF9" w:rsidP="002F32EF">
            <w:pPr>
              <w:rPr>
                <w:sz w:val="26"/>
                <w:szCs w:val="26"/>
              </w:rPr>
            </w:pPr>
            <w:r>
              <w:rPr>
                <w:sz w:val="26"/>
                <w:szCs w:val="26"/>
              </w:rPr>
              <w:t>В.В. Ступин</w:t>
            </w:r>
          </w:p>
        </w:tc>
      </w:tr>
    </w:tbl>
    <w:p w:rsidR="00766BB6" w:rsidRDefault="00766BB6" w:rsidP="00766BB6"/>
    <w:p w:rsidR="00F410FB" w:rsidRDefault="00F410FB" w:rsidP="00766BB6"/>
    <w:p w:rsidR="00967F97" w:rsidRDefault="00967F97" w:rsidP="00766BB6"/>
    <w:p w:rsidR="002F32EF" w:rsidRDefault="002F32EF" w:rsidP="00766BB6"/>
    <w:p w:rsidR="003001E1" w:rsidRDefault="00663BCE" w:rsidP="00766BB6">
      <w:pPr>
        <w:jc w:val="center"/>
      </w:pPr>
      <w:r>
        <w:rPr>
          <w:i/>
          <w:sz w:val="20"/>
          <w:szCs w:val="20"/>
        </w:rPr>
        <w:t>Пенза</w:t>
      </w:r>
      <w:r w:rsidR="00313D69">
        <w:rPr>
          <w:i/>
          <w:sz w:val="20"/>
          <w:szCs w:val="20"/>
        </w:rPr>
        <w:t xml:space="preserve"> </w:t>
      </w:r>
      <w:r w:rsidR="00766BB6" w:rsidRPr="000648AB">
        <w:rPr>
          <w:i/>
          <w:sz w:val="20"/>
          <w:szCs w:val="20"/>
        </w:rPr>
        <w:t>201</w:t>
      </w:r>
      <w:r w:rsidR="002F32EF">
        <w:rPr>
          <w:i/>
          <w:sz w:val="20"/>
          <w:szCs w:val="20"/>
        </w:rPr>
        <w:t>8</w:t>
      </w:r>
      <w:r w:rsidR="003001E1">
        <w:br w:type="page"/>
      </w:r>
    </w:p>
    <w:p w:rsidR="009A5414" w:rsidRPr="003001E1" w:rsidRDefault="009A5414" w:rsidP="003001E1">
      <w:pPr>
        <w:jc w:val="center"/>
        <w:rPr>
          <w:b/>
        </w:rPr>
      </w:pPr>
      <w:r w:rsidRPr="002A336C">
        <w:rPr>
          <w:b/>
        </w:rPr>
        <w:lastRenderedPageBreak/>
        <w:t>СОДЕРЖАНИЕ</w:t>
      </w:r>
    </w:p>
    <w:bookmarkStart w:id="1" w:name="_Toc154312445"/>
    <w:bookmarkStart w:id="2" w:name="_Toc157488453"/>
    <w:bookmarkEnd w:id="0"/>
    <w:p w:rsidR="0052270A" w:rsidRDefault="00C8020A">
      <w:pPr>
        <w:pStyle w:val="12"/>
        <w:tabs>
          <w:tab w:val="right" w:leader="dot" w:pos="9344"/>
        </w:tabs>
        <w:rPr>
          <w:rFonts w:asciiTheme="minorHAnsi" w:eastAsiaTheme="minorEastAsia" w:hAnsiTheme="minorHAnsi" w:cstheme="minorBidi"/>
          <w:b w:val="0"/>
          <w:bCs w:val="0"/>
          <w:caps w:val="0"/>
          <w:noProof/>
          <w:sz w:val="22"/>
          <w:szCs w:val="22"/>
        </w:rPr>
      </w:pPr>
      <w:r>
        <w:rPr>
          <w:bCs w:val="0"/>
          <w:i/>
        </w:rPr>
        <w:fldChar w:fldCharType="begin"/>
      </w:r>
      <w:r w:rsidR="00C0535F">
        <w:rPr>
          <w:bCs w:val="0"/>
          <w:i/>
        </w:rPr>
        <w:instrText xml:space="preserve"> TOC \o "1-1" \h \z \t "Заголовок 2;2;Заголовок 3;3;Уровень 3;3;Уровень 1;1;Уровень 2;2" </w:instrText>
      </w:r>
      <w:r>
        <w:rPr>
          <w:bCs w:val="0"/>
          <w:i/>
        </w:rPr>
        <w:fldChar w:fldCharType="separate"/>
      </w:r>
      <w:hyperlink w:anchor="_Toc509388706" w:history="1">
        <w:r w:rsidR="0052270A" w:rsidRPr="00B27153">
          <w:rPr>
            <w:rStyle w:val="af0"/>
            <w:noProof/>
          </w:rPr>
          <w:t>СОСТАВ ПРОЕКТНЫХ МАТЕРИАЛОВ</w:t>
        </w:r>
        <w:r w:rsidR="0052270A">
          <w:rPr>
            <w:noProof/>
            <w:webHidden/>
          </w:rPr>
          <w:tab/>
        </w:r>
        <w:r w:rsidR="0052270A">
          <w:rPr>
            <w:noProof/>
            <w:webHidden/>
          </w:rPr>
          <w:fldChar w:fldCharType="begin"/>
        </w:r>
        <w:r w:rsidR="0052270A">
          <w:rPr>
            <w:noProof/>
            <w:webHidden/>
          </w:rPr>
          <w:instrText xml:space="preserve"> PAGEREF _Toc509388706 \h </w:instrText>
        </w:r>
        <w:r w:rsidR="0052270A">
          <w:rPr>
            <w:noProof/>
            <w:webHidden/>
          </w:rPr>
        </w:r>
        <w:r w:rsidR="0052270A">
          <w:rPr>
            <w:noProof/>
            <w:webHidden/>
          </w:rPr>
          <w:fldChar w:fldCharType="separate"/>
        </w:r>
        <w:r w:rsidR="002A336C">
          <w:rPr>
            <w:noProof/>
            <w:webHidden/>
          </w:rPr>
          <w:t>3</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07" w:history="1">
        <w:r w:rsidR="0052270A" w:rsidRPr="00B27153">
          <w:rPr>
            <w:rStyle w:val="af0"/>
            <w:noProof/>
          </w:rPr>
          <w:t>Авторский коллектив</w:t>
        </w:r>
        <w:r w:rsidR="0052270A">
          <w:rPr>
            <w:noProof/>
            <w:webHidden/>
          </w:rPr>
          <w:tab/>
        </w:r>
        <w:r w:rsidR="0052270A">
          <w:rPr>
            <w:noProof/>
            <w:webHidden/>
          </w:rPr>
          <w:fldChar w:fldCharType="begin"/>
        </w:r>
        <w:r w:rsidR="0052270A">
          <w:rPr>
            <w:noProof/>
            <w:webHidden/>
          </w:rPr>
          <w:instrText xml:space="preserve"> PAGEREF _Toc509388707 \h </w:instrText>
        </w:r>
        <w:r w:rsidR="0052270A">
          <w:rPr>
            <w:noProof/>
            <w:webHidden/>
          </w:rPr>
        </w:r>
        <w:r w:rsidR="0052270A">
          <w:rPr>
            <w:noProof/>
            <w:webHidden/>
          </w:rPr>
          <w:fldChar w:fldCharType="separate"/>
        </w:r>
        <w:r w:rsidR="002A336C">
          <w:rPr>
            <w:noProof/>
            <w:webHidden/>
          </w:rPr>
          <w:t>4</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08" w:history="1">
        <w:r w:rsidR="0052270A" w:rsidRPr="00B27153">
          <w:rPr>
            <w:rStyle w:val="af0"/>
            <w:noProof/>
          </w:rPr>
          <w:t>ЦЕЛИ И ЗАДАЧИ ПРОЕКТА</w:t>
        </w:r>
        <w:r w:rsidR="0052270A">
          <w:rPr>
            <w:noProof/>
            <w:webHidden/>
          </w:rPr>
          <w:tab/>
        </w:r>
        <w:r w:rsidR="0052270A">
          <w:rPr>
            <w:noProof/>
            <w:webHidden/>
          </w:rPr>
          <w:fldChar w:fldCharType="begin"/>
        </w:r>
        <w:r w:rsidR="0052270A">
          <w:rPr>
            <w:noProof/>
            <w:webHidden/>
          </w:rPr>
          <w:instrText xml:space="preserve"> PAGEREF _Toc509388708 \h </w:instrText>
        </w:r>
        <w:r w:rsidR="0052270A">
          <w:rPr>
            <w:noProof/>
            <w:webHidden/>
          </w:rPr>
        </w:r>
        <w:r w:rsidR="0052270A">
          <w:rPr>
            <w:noProof/>
            <w:webHidden/>
          </w:rPr>
          <w:fldChar w:fldCharType="separate"/>
        </w:r>
        <w:r w:rsidR="002A336C">
          <w:rPr>
            <w:noProof/>
            <w:webHidden/>
          </w:rPr>
          <w:t>5</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09" w:history="1">
        <w:r w:rsidR="0052270A" w:rsidRPr="00B27153">
          <w:rPr>
            <w:rStyle w:val="af0"/>
            <w:noProof/>
          </w:rPr>
          <w:t>1.</w:t>
        </w:r>
        <w:r w:rsidR="0052270A">
          <w:rPr>
            <w:rFonts w:asciiTheme="minorHAnsi" w:eastAsiaTheme="minorEastAsia" w:hAnsiTheme="minorHAnsi" w:cstheme="minorBidi"/>
            <w:b w:val="0"/>
            <w:bCs w:val="0"/>
            <w:caps w:val="0"/>
            <w:noProof/>
            <w:sz w:val="22"/>
            <w:szCs w:val="22"/>
          </w:rPr>
          <w:tab/>
        </w:r>
        <w:r w:rsidR="0052270A" w:rsidRPr="00B27153">
          <w:rPr>
            <w:rStyle w:val="af0"/>
            <w:noProof/>
          </w:rPr>
          <w:t>Сведения о планах и программах комплексного социально-экономического развития муниципального образования</w:t>
        </w:r>
        <w:r w:rsidR="0052270A">
          <w:rPr>
            <w:noProof/>
            <w:webHidden/>
          </w:rPr>
          <w:tab/>
        </w:r>
        <w:r w:rsidR="0052270A">
          <w:rPr>
            <w:noProof/>
            <w:webHidden/>
          </w:rPr>
          <w:fldChar w:fldCharType="begin"/>
        </w:r>
        <w:r w:rsidR="0052270A">
          <w:rPr>
            <w:noProof/>
            <w:webHidden/>
          </w:rPr>
          <w:instrText xml:space="preserve"> PAGEREF _Toc509388709 \h </w:instrText>
        </w:r>
        <w:r w:rsidR="0052270A">
          <w:rPr>
            <w:noProof/>
            <w:webHidden/>
          </w:rPr>
        </w:r>
        <w:r w:rsidR="0052270A">
          <w:rPr>
            <w:noProof/>
            <w:webHidden/>
          </w:rPr>
          <w:fldChar w:fldCharType="separate"/>
        </w:r>
        <w:r w:rsidR="002A336C">
          <w:rPr>
            <w:noProof/>
            <w:webHidden/>
          </w:rPr>
          <w:t>9</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10" w:history="1">
        <w:r w:rsidR="0052270A" w:rsidRPr="00B27153">
          <w:rPr>
            <w:rStyle w:val="af0"/>
            <w:noProof/>
          </w:rPr>
          <w:t>2.</w:t>
        </w:r>
        <w:r w:rsidR="0052270A">
          <w:rPr>
            <w:rFonts w:asciiTheme="minorHAnsi" w:eastAsiaTheme="minorEastAsia" w:hAnsiTheme="minorHAnsi" w:cstheme="minorBidi"/>
            <w:b w:val="0"/>
            <w:bCs w:val="0"/>
            <w:caps w:val="0"/>
            <w:noProof/>
            <w:sz w:val="22"/>
            <w:szCs w:val="22"/>
          </w:rPr>
          <w:tab/>
        </w:r>
        <w:r w:rsidR="0052270A" w:rsidRPr="00B27153">
          <w:rPr>
            <w:rStyle w:val="af0"/>
            <w:noProof/>
          </w:rPr>
          <w:t>ОБОСНОВАНИЕ ВЫБРАННОГО ВАРИАНТА РАЗМЕЩЕНИЯ ОБЪЕКТОВ МЕСТНОГО ЗНАЧЕНИЯ</w:t>
        </w:r>
        <w:r w:rsidR="0052270A">
          <w:rPr>
            <w:noProof/>
            <w:webHidden/>
          </w:rPr>
          <w:tab/>
        </w:r>
        <w:r w:rsidR="0052270A">
          <w:rPr>
            <w:noProof/>
            <w:webHidden/>
          </w:rPr>
          <w:fldChar w:fldCharType="begin"/>
        </w:r>
        <w:r w:rsidR="0052270A">
          <w:rPr>
            <w:noProof/>
            <w:webHidden/>
          </w:rPr>
          <w:instrText xml:space="preserve"> PAGEREF _Toc509388710 \h </w:instrText>
        </w:r>
        <w:r w:rsidR="0052270A">
          <w:rPr>
            <w:noProof/>
            <w:webHidden/>
          </w:rPr>
        </w:r>
        <w:r w:rsidR="0052270A">
          <w:rPr>
            <w:noProof/>
            <w:webHidden/>
          </w:rPr>
          <w:fldChar w:fldCharType="separate"/>
        </w:r>
        <w:r w:rsidR="002A336C">
          <w:rPr>
            <w:noProof/>
            <w:webHidden/>
          </w:rPr>
          <w:t>9</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11" w:history="1">
        <w:r w:rsidR="0052270A" w:rsidRPr="00B27153">
          <w:rPr>
            <w:rStyle w:val="af0"/>
            <w:noProof/>
          </w:rPr>
          <w:t>2.1 Анализ использования территорий поселка</w:t>
        </w:r>
        <w:r w:rsidR="0052270A">
          <w:rPr>
            <w:noProof/>
            <w:webHidden/>
          </w:rPr>
          <w:tab/>
        </w:r>
        <w:r w:rsidR="0052270A">
          <w:rPr>
            <w:noProof/>
            <w:webHidden/>
          </w:rPr>
          <w:fldChar w:fldCharType="begin"/>
        </w:r>
        <w:r w:rsidR="0052270A">
          <w:rPr>
            <w:noProof/>
            <w:webHidden/>
          </w:rPr>
          <w:instrText xml:space="preserve"> PAGEREF _Toc509388711 \h </w:instrText>
        </w:r>
        <w:r w:rsidR="0052270A">
          <w:rPr>
            <w:noProof/>
            <w:webHidden/>
          </w:rPr>
        </w:r>
        <w:r w:rsidR="0052270A">
          <w:rPr>
            <w:noProof/>
            <w:webHidden/>
          </w:rPr>
          <w:fldChar w:fldCharType="separate"/>
        </w:r>
        <w:r w:rsidR="002A336C">
          <w:rPr>
            <w:noProof/>
            <w:webHidden/>
          </w:rPr>
          <w:t>9</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2" w:history="1">
        <w:r w:rsidR="0052270A" w:rsidRPr="00B27153">
          <w:rPr>
            <w:rStyle w:val="af0"/>
            <w:noProof/>
          </w:rPr>
          <w:t>2.1.1 Историческая и географическая справка</w:t>
        </w:r>
        <w:r w:rsidR="0052270A">
          <w:rPr>
            <w:noProof/>
            <w:webHidden/>
          </w:rPr>
          <w:tab/>
        </w:r>
        <w:r w:rsidR="0052270A">
          <w:rPr>
            <w:noProof/>
            <w:webHidden/>
          </w:rPr>
          <w:fldChar w:fldCharType="begin"/>
        </w:r>
        <w:r w:rsidR="0052270A">
          <w:rPr>
            <w:noProof/>
            <w:webHidden/>
          </w:rPr>
          <w:instrText xml:space="preserve"> PAGEREF _Toc509388712 \h </w:instrText>
        </w:r>
        <w:r w:rsidR="0052270A">
          <w:rPr>
            <w:noProof/>
            <w:webHidden/>
          </w:rPr>
        </w:r>
        <w:r w:rsidR="0052270A">
          <w:rPr>
            <w:noProof/>
            <w:webHidden/>
          </w:rPr>
          <w:fldChar w:fldCharType="separate"/>
        </w:r>
        <w:r w:rsidR="002A336C">
          <w:rPr>
            <w:noProof/>
            <w:webHidden/>
          </w:rPr>
          <w:t>9</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3" w:history="1">
        <w:r w:rsidR="0052270A" w:rsidRPr="00B27153">
          <w:rPr>
            <w:rStyle w:val="af0"/>
            <w:noProof/>
          </w:rPr>
          <w:t>2.1.2 Природно-климатические условия территории</w:t>
        </w:r>
        <w:r w:rsidR="0052270A">
          <w:rPr>
            <w:noProof/>
            <w:webHidden/>
          </w:rPr>
          <w:tab/>
        </w:r>
        <w:r w:rsidR="0052270A">
          <w:rPr>
            <w:noProof/>
            <w:webHidden/>
          </w:rPr>
          <w:fldChar w:fldCharType="begin"/>
        </w:r>
        <w:r w:rsidR="0052270A">
          <w:rPr>
            <w:noProof/>
            <w:webHidden/>
          </w:rPr>
          <w:instrText xml:space="preserve"> PAGEREF _Toc509388713 \h </w:instrText>
        </w:r>
        <w:r w:rsidR="0052270A">
          <w:rPr>
            <w:noProof/>
            <w:webHidden/>
          </w:rPr>
        </w:r>
        <w:r w:rsidR="0052270A">
          <w:rPr>
            <w:noProof/>
            <w:webHidden/>
          </w:rPr>
          <w:fldChar w:fldCharType="separate"/>
        </w:r>
        <w:r w:rsidR="002A336C">
          <w:rPr>
            <w:noProof/>
            <w:webHidden/>
          </w:rPr>
          <w:t>13</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4" w:history="1">
        <w:r w:rsidR="0052270A" w:rsidRPr="00B27153">
          <w:rPr>
            <w:rStyle w:val="af0"/>
            <w:noProof/>
          </w:rPr>
          <w:t>2.1.3 Население и трудовые ресурсы</w:t>
        </w:r>
        <w:r w:rsidR="0052270A">
          <w:rPr>
            <w:noProof/>
            <w:webHidden/>
          </w:rPr>
          <w:tab/>
        </w:r>
        <w:r w:rsidR="0052270A">
          <w:rPr>
            <w:noProof/>
            <w:webHidden/>
          </w:rPr>
          <w:fldChar w:fldCharType="begin"/>
        </w:r>
        <w:r w:rsidR="0052270A">
          <w:rPr>
            <w:noProof/>
            <w:webHidden/>
          </w:rPr>
          <w:instrText xml:space="preserve"> PAGEREF _Toc509388714 \h </w:instrText>
        </w:r>
        <w:r w:rsidR="0052270A">
          <w:rPr>
            <w:noProof/>
            <w:webHidden/>
          </w:rPr>
        </w:r>
        <w:r w:rsidR="0052270A">
          <w:rPr>
            <w:noProof/>
            <w:webHidden/>
          </w:rPr>
          <w:fldChar w:fldCharType="separate"/>
        </w:r>
        <w:r w:rsidR="002A336C">
          <w:rPr>
            <w:noProof/>
            <w:webHidden/>
          </w:rPr>
          <w:t>14</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5" w:history="1">
        <w:r w:rsidR="0052270A" w:rsidRPr="00B27153">
          <w:rPr>
            <w:rStyle w:val="af0"/>
            <w:noProof/>
          </w:rPr>
          <w:t>2.1.4 Экономическая база территории</w:t>
        </w:r>
        <w:r w:rsidR="0052270A">
          <w:rPr>
            <w:noProof/>
            <w:webHidden/>
          </w:rPr>
          <w:tab/>
        </w:r>
        <w:r w:rsidR="0052270A">
          <w:rPr>
            <w:noProof/>
            <w:webHidden/>
          </w:rPr>
          <w:fldChar w:fldCharType="begin"/>
        </w:r>
        <w:r w:rsidR="0052270A">
          <w:rPr>
            <w:noProof/>
            <w:webHidden/>
          </w:rPr>
          <w:instrText xml:space="preserve"> PAGEREF _Toc509388715 \h </w:instrText>
        </w:r>
        <w:r w:rsidR="0052270A">
          <w:rPr>
            <w:noProof/>
            <w:webHidden/>
          </w:rPr>
        </w:r>
        <w:r w:rsidR="0052270A">
          <w:rPr>
            <w:noProof/>
            <w:webHidden/>
          </w:rPr>
          <w:fldChar w:fldCharType="separate"/>
        </w:r>
        <w:r w:rsidR="002A336C">
          <w:rPr>
            <w:noProof/>
            <w:webHidden/>
          </w:rPr>
          <w:t>15</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6" w:history="1">
        <w:r w:rsidR="0052270A" w:rsidRPr="00B27153">
          <w:rPr>
            <w:rStyle w:val="af0"/>
            <w:noProof/>
          </w:rPr>
          <w:t>2.1.5 Планировочная организация</w:t>
        </w:r>
        <w:r w:rsidR="0052270A">
          <w:rPr>
            <w:noProof/>
            <w:webHidden/>
          </w:rPr>
          <w:tab/>
        </w:r>
        <w:r w:rsidR="0052270A">
          <w:rPr>
            <w:noProof/>
            <w:webHidden/>
          </w:rPr>
          <w:fldChar w:fldCharType="begin"/>
        </w:r>
        <w:r w:rsidR="0052270A">
          <w:rPr>
            <w:noProof/>
            <w:webHidden/>
          </w:rPr>
          <w:instrText xml:space="preserve"> PAGEREF _Toc509388716 \h </w:instrText>
        </w:r>
        <w:r w:rsidR="0052270A">
          <w:rPr>
            <w:noProof/>
            <w:webHidden/>
          </w:rPr>
        </w:r>
        <w:r w:rsidR="0052270A">
          <w:rPr>
            <w:noProof/>
            <w:webHidden/>
          </w:rPr>
          <w:fldChar w:fldCharType="separate"/>
        </w:r>
        <w:r w:rsidR="002A336C">
          <w:rPr>
            <w:noProof/>
            <w:webHidden/>
          </w:rPr>
          <w:t>17</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7" w:history="1">
        <w:r w:rsidR="0052270A" w:rsidRPr="00B27153">
          <w:rPr>
            <w:rStyle w:val="af0"/>
            <w:noProof/>
          </w:rPr>
          <w:t>2.1.6 Социальный комплекс</w:t>
        </w:r>
        <w:r w:rsidR="0052270A">
          <w:rPr>
            <w:noProof/>
            <w:webHidden/>
          </w:rPr>
          <w:tab/>
        </w:r>
        <w:r w:rsidR="0052270A">
          <w:rPr>
            <w:noProof/>
            <w:webHidden/>
          </w:rPr>
          <w:fldChar w:fldCharType="begin"/>
        </w:r>
        <w:r w:rsidR="0052270A">
          <w:rPr>
            <w:noProof/>
            <w:webHidden/>
          </w:rPr>
          <w:instrText xml:space="preserve"> PAGEREF _Toc509388717 \h </w:instrText>
        </w:r>
        <w:r w:rsidR="0052270A">
          <w:rPr>
            <w:noProof/>
            <w:webHidden/>
          </w:rPr>
        </w:r>
        <w:r w:rsidR="0052270A">
          <w:rPr>
            <w:noProof/>
            <w:webHidden/>
          </w:rPr>
          <w:fldChar w:fldCharType="separate"/>
        </w:r>
        <w:r w:rsidR="002A336C">
          <w:rPr>
            <w:noProof/>
            <w:webHidden/>
          </w:rPr>
          <w:t>20</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8" w:history="1">
        <w:r w:rsidR="0052270A" w:rsidRPr="00B27153">
          <w:rPr>
            <w:rStyle w:val="af0"/>
            <w:noProof/>
          </w:rPr>
          <w:t>2.1.7 Транспортная инфраструктура</w:t>
        </w:r>
        <w:r w:rsidR="0052270A">
          <w:rPr>
            <w:noProof/>
            <w:webHidden/>
          </w:rPr>
          <w:tab/>
        </w:r>
        <w:r w:rsidR="0052270A">
          <w:rPr>
            <w:noProof/>
            <w:webHidden/>
          </w:rPr>
          <w:fldChar w:fldCharType="begin"/>
        </w:r>
        <w:r w:rsidR="0052270A">
          <w:rPr>
            <w:noProof/>
            <w:webHidden/>
          </w:rPr>
          <w:instrText xml:space="preserve"> PAGEREF _Toc509388718 \h </w:instrText>
        </w:r>
        <w:r w:rsidR="0052270A">
          <w:rPr>
            <w:noProof/>
            <w:webHidden/>
          </w:rPr>
        </w:r>
        <w:r w:rsidR="0052270A">
          <w:rPr>
            <w:noProof/>
            <w:webHidden/>
          </w:rPr>
          <w:fldChar w:fldCharType="separate"/>
        </w:r>
        <w:r w:rsidR="002A336C">
          <w:rPr>
            <w:noProof/>
            <w:webHidden/>
          </w:rPr>
          <w:t>28</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19" w:history="1">
        <w:r w:rsidR="0052270A" w:rsidRPr="00B27153">
          <w:rPr>
            <w:rStyle w:val="af0"/>
            <w:noProof/>
          </w:rPr>
          <w:t>2.1.8 Инженерная инфраструктура</w:t>
        </w:r>
        <w:r w:rsidR="0052270A">
          <w:rPr>
            <w:noProof/>
            <w:webHidden/>
          </w:rPr>
          <w:tab/>
        </w:r>
        <w:r w:rsidR="0052270A">
          <w:rPr>
            <w:noProof/>
            <w:webHidden/>
          </w:rPr>
          <w:fldChar w:fldCharType="begin"/>
        </w:r>
        <w:r w:rsidR="0052270A">
          <w:rPr>
            <w:noProof/>
            <w:webHidden/>
          </w:rPr>
          <w:instrText xml:space="preserve"> PAGEREF _Toc509388719 \h </w:instrText>
        </w:r>
        <w:r w:rsidR="0052270A">
          <w:rPr>
            <w:noProof/>
            <w:webHidden/>
          </w:rPr>
        </w:r>
        <w:r w:rsidR="0052270A">
          <w:rPr>
            <w:noProof/>
            <w:webHidden/>
          </w:rPr>
          <w:fldChar w:fldCharType="separate"/>
        </w:r>
        <w:r w:rsidR="002A336C">
          <w:rPr>
            <w:noProof/>
            <w:webHidden/>
          </w:rPr>
          <w:t>29</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20" w:history="1">
        <w:r w:rsidR="0052270A" w:rsidRPr="00B27153">
          <w:rPr>
            <w:rStyle w:val="af0"/>
            <w:noProof/>
          </w:rPr>
          <w:t>2.2. Возможные направления развития территорий</w:t>
        </w:r>
        <w:r w:rsidR="0052270A">
          <w:rPr>
            <w:noProof/>
            <w:webHidden/>
          </w:rPr>
          <w:tab/>
        </w:r>
        <w:r w:rsidR="0052270A">
          <w:rPr>
            <w:noProof/>
            <w:webHidden/>
          </w:rPr>
          <w:fldChar w:fldCharType="begin"/>
        </w:r>
        <w:r w:rsidR="0052270A">
          <w:rPr>
            <w:noProof/>
            <w:webHidden/>
          </w:rPr>
          <w:instrText xml:space="preserve"> PAGEREF _Toc509388720 \h </w:instrText>
        </w:r>
        <w:r w:rsidR="0052270A">
          <w:rPr>
            <w:noProof/>
            <w:webHidden/>
          </w:rPr>
        </w:r>
        <w:r w:rsidR="0052270A">
          <w:rPr>
            <w:noProof/>
            <w:webHidden/>
          </w:rPr>
          <w:fldChar w:fldCharType="separate"/>
        </w:r>
        <w:r w:rsidR="002A336C">
          <w:rPr>
            <w:noProof/>
            <w:webHidden/>
          </w:rPr>
          <w:t>43</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21" w:history="1">
        <w:r w:rsidR="0052270A" w:rsidRPr="00B27153">
          <w:rPr>
            <w:rStyle w:val="af0"/>
            <w:noProof/>
          </w:rPr>
          <w:t>2.2.1 Население и трудовые ресурсы</w:t>
        </w:r>
        <w:r w:rsidR="0052270A">
          <w:rPr>
            <w:noProof/>
            <w:webHidden/>
          </w:rPr>
          <w:tab/>
        </w:r>
        <w:r w:rsidR="0052270A">
          <w:rPr>
            <w:noProof/>
            <w:webHidden/>
          </w:rPr>
          <w:fldChar w:fldCharType="begin"/>
        </w:r>
        <w:r w:rsidR="0052270A">
          <w:rPr>
            <w:noProof/>
            <w:webHidden/>
          </w:rPr>
          <w:instrText xml:space="preserve"> PAGEREF _Toc509388721 \h </w:instrText>
        </w:r>
        <w:r w:rsidR="0052270A">
          <w:rPr>
            <w:noProof/>
            <w:webHidden/>
          </w:rPr>
        </w:r>
        <w:r w:rsidR="0052270A">
          <w:rPr>
            <w:noProof/>
            <w:webHidden/>
          </w:rPr>
          <w:fldChar w:fldCharType="separate"/>
        </w:r>
        <w:r w:rsidR="002A336C">
          <w:rPr>
            <w:noProof/>
            <w:webHidden/>
          </w:rPr>
          <w:t>46</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22" w:history="1">
        <w:r w:rsidR="0052270A" w:rsidRPr="00B27153">
          <w:rPr>
            <w:rStyle w:val="af0"/>
            <w:noProof/>
          </w:rPr>
          <w:t>2.2.2 Экономическая база территории</w:t>
        </w:r>
        <w:r w:rsidR="0052270A">
          <w:rPr>
            <w:noProof/>
            <w:webHidden/>
          </w:rPr>
          <w:tab/>
        </w:r>
        <w:r w:rsidR="0052270A">
          <w:rPr>
            <w:noProof/>
            <w:webHidden/>
          </w:rPr>
          <w:fldChar w:fldCharType="begin"/>
        </w:r>
        <w:r w:rsidR="0052270A">
          <w:rPr>
            <w:noProof/>
            <w:webHidden/>
          </w:rPr>
          <w:instrText xml:space="preserve"> PAGEREF _Toc509388722 \h </w:instrText>
        </w:r>
        <w:r w:rsidR="0052270A">
          <w:rPr>
            <w:noProof/>
            <w:webHidden/>
          </w:rPr>
        </w:r>
        <w:r w:rsidR="0052270A">
          <w:rPr>
            <w:noProof/>
            <w:webHidden/>
          </w:rPr>
          <w:fldChar w:fldCharType="separate"/>
        </w:r>
        <w:r w:rsidR="002A336C">
          <w:rPr>
            <w:noProof/>
            <w:webHidden/>
          </w:rPr>
          <w:t>47</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23" w:history="1">
        <w:r w:rsidR="0052270A" w:rsidRPr="00B27153">
          <w:rPr>
            <w:rStyle w:val="af0"/>
            <w:noProof/>
          </w:rPr>
          <w:t>2.2.3 Социальный комплекс</w:t>
        </w:r>
        <w:r w:rsidR="0052270A">
          <w:rPr>
            <w:noProof/>
            <w:webHidden/>
          </w:rPr>
          <w:tab/>
        </w:r>
        <w:r w:rsidR="0052270A">
          <w:rPr>
            <w:noProof/>
            <w:webHidden/>
          </w:rPr>
          <w:fldChar w:fldCharType="begin"/>
        </w:r>
        <w:r w:rsidR="0052270A">
          <w:rPr>
            <w:noProof/>
            <w:webHidden/>
          </w:rPr>
          <w:instrText xml:space="preserve"> PAGEREF _Toc509388723 \h </w:instrText>
        </w:r>
        <w:r w:rsidR="0052270A">
          <w:rPr>
            <w:noProof/>
            <w:webHidden/>
          </w:rPr>
        </w:r>
        <w:r w:rsidR="0052270A">
          <w:rPr>
            <w:noProof/>
            <w:webHidden/>
          </w:rPr>
          <w:fldChar w:fldCharType="separate"/>
        </w:r>
        <w:r w:rsidR="002A336C">
          <w:rPr>
            <w:noProof/>
            <w:webHidden/>
          </w:rPr>
          <w:t>50</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24" w:history="1">
        <w:r w:rsidR="0052270A" w:rsidRPr="00B27153">
          <w:rPr>
            <w:rStyle w:val="af0"/>
            <w:noProof/>
          </w:rPr>
          <w:t>2.2.4 Транспортная инфраструктура</w:t>
        </w:r>
        <w:r w:rsidR="0052270A">
          <w:rPr>
            <w:noProof/>
            <w:webHidden/>
          </w:rPr>
          <w:tab/>
        </w:r>
        <w:r w:rsidR="0052270A">
          <w:rPr>
            <w:noProof/>
            <w:webHidden/>
          </w:rPr>
          <w:fldChar w:fldCharType="begin"/>
        </w:r>
        <w:r w:rsidR="0052270A">
          <w:rPr>
            <w:noProof/>
            <w:webHidden/>
          </w:rPr>
          <w:instrText xml:space="preserve"> PAGEREF _Toc509388724 \h </w:instrText>
        </w:r>
        <w:r w:rsidR="0052270A">
          <w:rPr>
            <w:noProof/>
            <w:webHidden/>
          </w:rPr>
        </w:r>
        <w:r w:rsidR="0052270A">
          <w:rPr>
            <w:noProof/>
            <w:webHidden/>
          </w:rPr>
          <w:fldChar w:fldCharType="separate"/>
        </w:r>
        <w:r w:rsidR="002A336C">
          <w:rPr>
            <w:noProof/>
            <w:webHidden/>
          </w:rPr>
          <w:t>59</w:t>
        </w:r>
        <w:r w:rsidR="0052270A">
          <w:rPr>
            <w:noProof/>
            <w:webHidden/>
          </w:rPr>
          <w:fldChar w:fldCharType="end"/>
        </w:r>
      </w:hyperlink>
    </w:p>
    <w:p w:rsidR="0052270A" w:rsidRDefault="001D2D4E" w:rsidP="0052270A">
      <w:pPr>
        <w:pStyle w:val="12"/>
        <w:tabs>
          <w:tab w:val="right" w:leader="dot" w:pos="9344"/>
        </w:tabs>
        <w:ind w:firstLine="284"/>
        <w:rPr>
          <w:rFonts w:asciiTheme="minorHAnsi" w:eastAsiaTheme="minorEastAsia" w:hAnsiTheme="minorHAnsi" w:cstheme="minorBidi"/>
          <w:b w:val="0"/>
          <w:bCs w:val="0"/>
          <w:caps w:val="0"/>
          <w:noProof/>
          <w:sz w:val="22"/>
          <w:szCs w:val="22"/>
        </w:rPr>
      </w:pPr>
      <w:hyperlink w:anchor="_Toc509388725" w:history="1">
        <w:r w:rsidR="0052270A" w:rsidRPr="00B27153">
          <w:rPr>
            <w:rStyle w:val="af0"/>
            <w:noProof/>
          </w:rPr>
          <w:t>2.2.5 Инженерная инфраструктура</w:t>
        </w:r>
        <w:r w:rsidR="0052270A">
          <w:rPr>
            <w:noProof/>
            <w:webHidden/>
          </w:rPr>
          <w:tab/>
        </w:r>
        <w:r w:rsidR="0052270A">
          <w:rPr>
            <w:noProof/>
            <w:webHidden/>
          </w:rPr>
          <w:fldChar w:fldCharType="begin"/>
        </w:r>
        <w:r w:rsidR="0052270A">
          <w:rPr>
            <w:noProof/>
            <w:webHidden/>
          </w:rPr>
          <w:instrText xml:space="preserve"> PAGEREF _Toc509388725 \h </w:instrText>
        </w:r>
        <w:r w:rsidR="0052270A">
          <w:rPr>
            <w:noProof/>
            <w:webHidden/>
          </w:rPr>
        </w:r>
        <w:r w:rsidR="0052270A">
          <w:rPr>
            <w:noProof/>
            <w:webHidden/>
          </w:rPr>
          <w:fldChar w:fldCharType="separate"/>
        </w:r>
        <w:r w:rsidR="002A336C">
          <w:rPr>
            <w:noProof/>
            <w:webHidden/>
          </w:rPr>
          <w:t>61</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26" w:history="1">
        <w:r w:rsidR="0052270A" w:rsidRPr="00B27153">
          <w:rPr>
            <w:rStyle w:val="af0"/>
            <w:noProof/>
          </w:rPr>
          <w:t>2.3. Прогнозируемые ограничения использования территорий</w:t>
        </w:r>
        <w:r w:rsidR="0052270A">
          <w:rPr>
            <w:noProof/>
            <w:webHidden/>
          </w:rPr>
          <w:tab/>
        </w:r>
        <w:r w:rsidR="0052270A">
          <w:rPr>
            <w:noProof/>
            <w:webHidden/>
          </w:rPr>
          <w:fldChar w:fldCharType="begin"/>
        </w:r>
        <w:r w:rsidR="0052270A">
          <w:rPr>
            <w:noProof/>
            <w:webHidden/>
          </w:rPr>
          <w:instrText xml:space="preserve"> PAGEREF _Toc509388726 \h </w:instrText>
        </w:r>
        <w:r w:rsidR="0052270A">
          <w:rPr>
            <w:noProof/>
            <w:webHidden/>
          </w:rPr>
        </w:r>
        <w:r w:rsidR="0052270A">
          <w:rPr>
            <w:noProof/>
            <w:webHidden/>
          </w:rPr>
          <w:fldChar w:fldCharType="separate"/>
        </w:r>
        <w:r w:rsidR="002A336C">
          <w:rPr>
            <w:noProof/>
            <w:webHidden/>
          </w:rPr>
          <w:t>78</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27" w:history="1">
        <w:r w:rsidR="0052270A" w:rsidRPr="00B27153">
          <w:rPr>
            <w:rStyle w:val="af0"/>
            <w:noProof/>
          </w:rPr>
          <w:t>3.</w:t>
        </w:r>
        <w:r w:rsidR="0052270A">
          <w:rPr>
            <w:rFonts w:asciiTheme="minorHAnsi" w:eastAsiaTheme="minorEastAsia" w:hAnsiTheme="minorHAnsi" w:cstheme="minorBidi"/>
            <w:b w:val="0"/>
            <w:bCs w:val="0"/>
            <w:caps w:val="0"/>
            <w:noProof/>
            <w:sz w:val="22"/>
            <w:szCs w:val="22"/>
          </w:rPr>
          <w:tab/>
        </w:r>
        <w:r w:rsidR="0052270A" w:rsidRPr="00B27153">
          <w:rPr>
            <w:rStyle w:val="af0"/>
            <w:noProof/>
          </w:rPr>
          <w:t>оценка возможного влияния планируемых для размещения объектов местного значения поселения на комплексное развитие</w:t>
        </w:r>
        <w:r w:rsidR="0052270A">
          <w:rPr>
            <w:noProof/>
            <w:webHidden/>
          </w:rPr>
          <w:tab/>
        </w:r>
        <w:r w:rsidR="0052270A">
          <w:rPr>
            <w:noProof/>
            <w:webHidden/>
          </w:rPr>
          <w:fldChar w:fldCharType="begin"/>
        </w:r>
        <w:r w:rsidR="0052270A">
          <w:rPr>
            <w:noProof/>
            <w:webHidden/>
          </w:rPr>
          <w:instrText xml:space="preserve"> PAGEREF _Toc509388727 \h </w:instrText>
        </w:r>
        <w:r w:rsidR="0052270A">
          <w:rPr>
            <w:noProof/>
            <w:webHidden/>
          </w:rPr>
        </w:r>
        <w:r w:rsidR="0052270A">
          <w:rPr>
            <w:noProof/>
            <w:webHidden/>
          </w:rPr>
          <w:fldChar w:fldCharType="separate"/>
        </w:r>
        <w:r w:rsidR="002A336C">
          <w:rPr>
            <w:noProof/>
            <w:webHidden/>
          </w:rPr>
          <w:t>90</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28" w:history="1">
        <w:r w:rsidR="0052270A" w:rsidRPr="00B27153">
          <w:rPr>
            <w:rStyle w:val="af0"/>
            <w:noProof/>
          </w:rPr>
          <w:t>4.</w:t>
        </w:r>
        <w:r w:rsidR="0052270A">
          <w:rPr>
            <w:rFonts w:asciiTheme="minorHAnsi" w:eastAsiaTheme="minorEastAsia" w:hAnsiTheme="minorHAnsi" w:cstheme="minorBidi"/>
            <w:b w:val="0"/>
            <w:bCs w:val="0"/>
            <w:caps w:val="0"/>
            <w:noProof/>
            <w:sz w:val="22"/>
            <w:szCs w:val="22"/>
          </w:rPr>
          <w:tab/>
        </w:r>
        <w:r w:rsidR="0052270A" w:rsidRPr="00B27153">
          <w:rPr>
            <w:rStyle w:val="af0"/>
            <w:noProof/>
          </w:rPr>
          <w:t>Утвержденные ДОКУМЕНТАМИ ТЕРРИТОРИАЛЬНОГО ПЛАНИРОВАНИЯ РОССИЙСКОЙ ФЕДЕРАЦИИ, ДОКУМЕНТАМИ ТЕРРИТОРИАЛЬНОГО ПЛАНИРОВАНИЯ УДМУРТСКОЙ РЕСПУБЛИКИ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r w:rsidR="0052270A">
          <w:rPr>
            <w:noProof/>
            <w:webHidden/>
          </w:rPr>
          <w:tab/>
        </w:r>
        <w:r w:rsidR="0052270A">
          <w:rPr>
            <w:noProof/>
            <w:webHidden/>
          </w:rPr>
          <w:fldChar w:fldCharType="begin"/>
        </w:r>
        <w:r w:rsidR="0052270A">
          <w:rPr>
            <w:noProof/>
            <w:webHidden/>
          </w:rPr>
          <w:instrText xml:space="preserve"> PAGEREF _Toc509388728 \h </w:instrText>
        </w:r>
        <w:r w:rsidR="0052270A">
          <w:rPr>
            <w:noProof/>
            <w:webHidden/>
          </w:rPr>
        </w:r>
        <w:r w:rsidR="0052270A">
          <w:rPr>
            <w:noProof/>
            <w:webHidden/>
          </w:rPr>
          <w:fldChar w:fldCharType="separate"/>
        </w:r>
        <w:r w:rsidR="002A336C">
          <w:rPr>
            <w:noProof/>
            <w:webHidden/>
          </w:rPr>
          <w:t>92</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29" w:history="1">
        <w:r w:rsidR="0052270A" w:rsidRPr="00B27153">
          <w:rPr>
            <w:rStyle w:val="af0"/>
            <w:noProof/>
          </w:rPr>
          <w:t>5.</w:t>
        </w:r>
        <w:r w:rsidR="0052270A">
          <w:rPr>
            <w:rFonts w:asciiTheme="minorHAnsi" w:eastAsiaTheme="minorEastAsia" w:hAnsiTheme="minorHAnsi" w:cstheme="minorBidi"/>
            <w:b w:val="0"/>
            <w:bCs w:val="0"/>
            <w:caps w:val="0"/>
            <w:noProof/>
            <w:sz w:val="22"/>
            <w:szCs w:val="22"/>
          </w:rPr>
          <w:tab/>
        </w:r>
        <w:r w:rsidR="0052270A" w:rsidRPr="00B27153">
          <w:rPr>
            <w:rStyle w:val="af0"/>
            <w:noProof/>
          </w:rPr>
          <w:t>УТВЕРЖДЕННЫЕ ДОКУМЕНТОМ ТЕРРИТОРИАЛЬНОГО ПЛАНИРОВАНИЯ МУНИЦИПАЛЬНОГО РАЙОНА СВЕДЕНИЯ ОБ ОБЪЕКТАХ МЕСТНОГО ЗНАЧЕНИЯ</w:t>
        </w:r>
        <w:r w:rsidR="0052270A">
          <w:rPr>
            <w:noProof/>
            <w:webHidden/>
          </w:rPr>
          <w:tab/>
        </w:r>
        <w:r w:rsidR="0052270A">
          <w:rPr>
            <w:noProof/>
            <w:webHidden/>
          </w:rPr>
          <w:fldChar w:fldCharType="begin"/>
        </w:r>
        <w:r w:rsidR="0052270A">
          <w:rPr>
            <w:noProof/>
            <w:webHidden/>
          </w:rPr>
          <w:instrText xml:space="preserve"> PAGEREF _Toc509388729 \h </w:instrText>
        </w:r>
        <w:r w:rsidR="0052270A">
          <w:rPr>
            <w:noProof/>
            <w:webHidden/>
          </w:rPr>
        </w:r>
        <w:r w:rsidR="0052270A">
          <w:rPr>
            <w:noProof/>
            <w:webHidden/>
          </w:rPr>
          <w:fldChar w:fldCharType="separate"/>
        </w:r>
        <w:r w:rsidR="002A336C">
          <w:rPr>
            <w:noProof/>
            <w:webHidden/>
          </w:rPr>
          <w:t>92</w:t>
        </w:r>
        <w:r w:rsidR="0052270A">
          <w:rPr>
            <w:noProof/>
            <w:webHidden/>
          </w:rPr>
          <w:fldChar w:fldCharType="end"/>
        </w:r>
      </w:hyperlink>
    </w:p>
    <w:p w:rsidR="0052270A" w:rsidRDefault="001D2D4E">
      <w:pPr>
        <w:pStyle w:val="12"/>
        <w:tabs>
          <w:tab w:val="left" w:pos="480"/>
          <w:tab w:val="right" w:leader="dot" w:pos="9344"/>
        </w:tabs>
        <w:rPr>
          <w:rFonts w:asciiTheme="minorHAnsi" w:eastAsiaTheme="minorEastAsia" w:hAnsiTheme="minorHAnsi" w:cstheme="minorBidi"/>
          <w:b w:val="0"/>
          <w:bCs w:val="0"/>
          <w:caps w:val="0"/>
          <w:noProof/>
          <w:sz w:val="22"/>
          <w:szCs w:val="22"/>
        </w:rPr>
      </w:pPr>
      <w:hyperlink w:anchor="_Toc509388730" w:history="1">
        <w:r w:rsidR="0052270A" w:rsidRPr="00B27153">
          <w:rPr>
            <w:rStyle w:val="af0"/>
            <w:noProof/>
          </w:rPr>
          <w:t>6.</w:t>
        </w:r>
        <w:r w:rsidR="0052270A">
          <w:rPr>
            <w:rFonts w:asciiTheme="minorHAnsi" w:eastAsiaTheme="minorEastAsia" w:hAnsiTheme="minorHAnsi" w:cstheme="minorBidi"/>
            <w:b w:val="0"/>
            <w:bCs w:val="0"/>
            <w:caps w:val="0"/>
            <w:noProof/>
            <w:sz w:val="22"/>
            <w:szCs w:val="22"/>
          </w:rPr>
          <w:tab/>
        </w:r>
        <w:r w:rsidR="0052270A" w:rsidRPr="00B27153">
          <w:rPr>
            <w:rStyle w:val="af0"/>
            <w:noProof/>
          </w:rPr>
          <w:t>ПЕРЕЧЕНЬ И ХАРАКТЕРИСТИКА ОСНОВНЫХ ФАКТОРОВ РИСКА ВОЗНИКНОВЕНИЯ ЧРЕЗВЫЧАЙНЫХ СИТУАЦИЙ ПРИРОДНОГО И ТЕХНОГЕННОГО ХАРАКТЕРА</w:t>
        </w:r>
        <w:r w:rsidR="0052270A">
          <w:rPr>
            <w:noProof/>
            <w:webHidden/>
          </w:rPr>
          <w:tab/>
        </w:r>
        <w:r w:rsidR="0052270A">
          <w:rPr>
            <w:noProof/>
            <w:webHidden/>
          </w:rPr>
          <w:fldChar w:fldCharType="begin"/>
        </w:r>
        <w:r w:rsidR="0052270A">
          <w:rPr>
            <w:noProof/>
            <w:webHidden/>
          </w:rPr>
          <w:instrText xml:space="preserve"> PAGEREF _Toc509388730 \h </w:instrText>
        </w:r>
        <w:r w:rsidR="0052270A">
          <w:rPr>
            <w:noProof/>
            <w:webHidden/>
          </w:rPr>
        </w:r>
        <w:r w:rsidR="0052270A">
          <w:rPr>
            <w:noProof/>
            <w:webHidden/>
          </w:rPr>
          <w:fldChar w:fldCharType="separate"/>
        </w:r>
        <w:r w:rsidR="002A336C">
          <w:rPr>
            <w:noProof/>
            <w:webHidden/>
          </w:rPr>
          <w:t>93</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31" w:history="1">
        <w:r w:rsidR="0052270A" w:rsidRPr="00B27153">
          <w:rPr>
            <w:rStyle w:val="af0"/>
            <w:noProof/>
          </w:rPr>
          <w:t>7. ПЕРЕЧЕНЬ ЗЕМЕЛЬНЫХ УЧАСТКОВ, КОТОРЫЕ ВКЛЮЧАЮТСЯ В ГРАНИЦЫ НАСЕЛЕННЫХ ПУНКТОВ, ВХОДЯЩИХ В СОСТАВ ПОСЕЛЕНИЯ</w:t>
        </w:r>
        <w:r w:rsidR="0052270A">
          <w:rPr>
            <w:noProof/>
            <w:webHidden/>
          </w:rPr>
          <w:tab/>
        </w:r>
        <w:r w:rsidR="0052270A">
          <w:rPr>
            <w:noProof/>
            <w:webHidden/>
          </w:rPr>
          <w:fldChar w:fldCharType="begin"/>
        </w:r>
        <w:r w:rsidR="0052270A">
          <w:rPr>
            <w:noProof/>
            <w:webHidden/>
          </w:rPr>
          <w:instrText xml:space="preserve"> PAGEREF _Toc509388731 \h </w:instrText>
        </w:r>
        <w:r w:rsidR="0052270A">
          <w:rPr>
            <w:noProof/>
            <w:webHidden/>
          </w:rPr>
        </w:r>
        <w:r w:rsidR="0052270A">
          <w:rPr>
            <w:noProof/>
            <w:webHidden/>
          </w:rPr>
          <w:fldChar w:fldCharType="separate"/>
        </w:r>
        <w:r w:rsidR="002A336C">
          <w:rPr>
            <w:noProof/>
            <w:webHidden/>
          </w:rPr>
          <w:t>94</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32" w:history="1">
        <w:r w:rsidR="0052270A" w:rsidRPr="00B27153">
          <w:rPr>
            <w:rStyle w:val="af0"/>
            <w:noProof/>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52270A">
          <w:rPr>
            <w:noProof/>
            <w:webHidden/>
          </w:rPr>
          <w:tab/>
        </w:r>
        <w:r w:rsidR="0052270A">
          <w:rPr>
            <w:noProof/>
            <w:webHidden/>
          </w:rPr>
          <w:fldChar w:fldCharType="begin"/>
        </w:r>
        <w:r w:rsidR="0052270A">
          <w:rPr>
            <w:noProof/>
            <w:webHidden/>
          </w:rPr>
          <w:instrText xml:space="preserve"> PAGEREF _Toc509388732 \h </w:instrText>
        </w:r>
        <w:r w:rsidR="0052270A">
          <w:rPr>
            <w:noProof/>
            <w:webHidden/>
          </w:rPr>
        </w:r>
        <w:r w:rsidR="0052270A">
          <w:rPr>
            <w:noProof/>
            <w:webHidden/>
          </w:rPr>
          <w:fldChar w:fldCharType="separate"/>
        </w:r>
        <w:r w:rsidR="002A336C">
          <w:rPr>
            <w:noProof/>
            <w:webHidden/>
          </w:rPr>
          <w:t>95</w:t>
        </w:r>
        <w:r w:rsidR="0052270A">
          <w:rPr>
            <w:noProof/>
            <w:webHidden/>
          </w:rPr>
          <w:fldChar w:fldCharType="end"/>
        </w:r>
      </w:hyperlink>
    </w:p>
    <w:p w:rsidR="0052270A" w:rsidRDefault="001D2D4E">
      <w:pPr>
        <w:pStyle w:val="12"/>
        <w:tabs>
          <w:tab w:val="right" w:leader="dot" w:pos="9344"/>
        </w:tabs>
        <w:rPr>
          <w:rFonts w:asciiTheme="minorHAnsi" w:eastAsiaTheme="minorEastAsia" w:hAnsiTheme="minorHAnsi" w:cstheme="minorBidi"/>
          <w:b w:val="0"/>
          <w:bCs w:val="0"/>
          <w:caps w:val="0"/>
          <w:noProof/>
          <w:sz w:val="22"/>
          <w:szCs w:val="22"/>
        </w:rPr>
      </w:pPr>
      <w:hyperlink w:anchor="_Toc509388733" w:history="1">
        <w:r w:rsidR="0052270A" w:rsidRPr="00B27153">
          <w:rPr>
            <w:rStyle w:val="af0"/>
            <w:noProof/>
          </w:rPr>
          <w:t>ПРИЛОЖЕНИЕ А</w:t>
        </w:r>
        <w:r w:rsidR="0052270A">
          <w:rPr>
            <w:noProof/>
            <w:webHidden/>
          </w:rPr>
          <w:tab/>
        </w:r>
        <w:r w:rsidR="0052270A">
          <w:rPr>
            <w:noProof/>
            <w:webHidden/>
          </w:rPr>
          <w:fldChar w:fldCharType="begin"/>
        </w:r>
        <w:r w:rsidR="0052270A">
          <w:rPr>
            <w:noProof/>
            <w:webHidden/>
          </w:rPr>
          <w:instrText xml:space="preserve"> PAGEREF _Toc509388733 \h </w:instrText>
        </w:r>
        <w:r w:rsidR="0052270A">
          <w:rPr>
            <w:noProof/>
            <w:webHidden/>
          </w:rPr>
        </w:r>
        <w:r w:rsidR="0052270A">
          <w:rPr>
            <w:noProof/>
            <w:webHidden/>
          </w:rPr>
          <w:fldChar w:fldCharType="separate"/>
        </w:r>
        <w:r w:rsidR="002A336C">
          <w:rPr>
            <w:noProof/>
            <w:webHidden/>
          </w:rPr>
          <w:t>101</w:t>
        </w:r>
        <w:r w:rsidR="0052270A">
          <w:rPr>
            <w:noProof/>
            <w:webHidden/>
          </w:rPr>
          <w:fldChar w:fldCharType="end"/>
        </w:r>
      </w:hyperlink>
    </w:p>
    <w:p w:rsidR="00C0535F" w:rsidRDefault="00C8020A" w:rsidP="004B404F">
      <w:pPr>
        <w:ind w:left="567" w:hanging="567"/>
        <w:jc w:val="both"/>
        <w:rPr>
          <w:b/>
          <w:i/>
          <w:caps/>
        </w:rPr>
      </w:pPr>
      <w:r>
        <w:rPr>
          <w:bCs/>
          <w:i/>
        </w:rPr>
        <w:fldChar w:fldCharType="end"/>
      </w:r>
    </w:p>
    <w:p w:rsidR="00C0535F" w:rsidRPr="00C0535F" w:rsidRDefault="00C0535F" w:rsidP="007104B2">
      <w:pPr>
        <w:pStyle w:val="10"/>
      </w:pPr>
      <w:r>
        <w:br w:type="page"/>
      </w:r>
    </w:p>
    <w:p w:rsidR="007104B2" w:rsidRPr="006F4F57" w:rsidRDefault="007104B2" w:rsidP="009E2467">
      <w:pPr>
        <w:pStyle w:val="10"/>
        <w:ind w:left="720"/>
      </w:pPr>
      <w:bookmarkStart w:id="3" w:name="_Toc310589640"/>
    </w:p>
    <w:p w:rsidR="007104B2" w:rsidRDefault="007104B2" w:rsidP="001069CA">
      <w:pPr>
        <w:pStyle w:val="10"/>
        <w:ind w:left="720"/>
        <w:jc w:val="center"/>
        <w:rPr>
          <w:b/>
          <w:bCs/>
          <w:i w:val="0"/>
          <w:caps/>
          <w:sz w:val="24"/>
        </w:rPr>
      </w:pPr>
      <w:bookmarkStart w:id="4" w:name="_Toc412821123"/>
      <w:bookmarkStart w:id="5" w:name="_Toc509388706"/>
      <w:r w:rsidRPr="007104B2">
        <w:rPr>
          <w:b/>
          <w:bCs/>
          <w:i w:val="0"/>
          <w:caps/>
          <w:sz w:val="24"/>
        </w:rPr>
        <w:t>СОСТАВ ПРОЕКТНЫХ МАТЕРИАЛОВ</w:t>
      </w:r>
      <w:bookmarkEnd w:id="4"/>
      <w:bookmarkEnd w:id="5"/>
    </w:p>
    <w:p w:rsidR="007434AD" w:rsidRPr="007434AD" w:rsidRDefault="007434AD" w:rsidP="007434AD"/>
    <w:tbl>
      <w:tblPr>
        <w:tblW w:w="1003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5"/>
        <w:gridCol w:w="6431"/>
        <w:gridCol w:w="807"/>
        <w:gridCol w:w="852"/>
        <w:gridCol w:w="1230"/>
      </w:tblGrid>
      <w:tr w:rsidR="007104B2" w:rsidRPr="00313D69" w:rsidTr="00115820">
        <w:trPr>
          <w:jc w:val="right"/>
        </w:trPr>
        <w:tc>
          <w:tcPr>
            <w:tcW w:w="715" w:type="dxa"/>
            <w:vAlign w:val="center"/>
          </w:tcPr>
          <w:p w:rsidR="007104B2" w:rsidRPr="00313D69" w:rsidRDefault="00200D04" w:rsidP="00F74C27">
            <w:pPr>
              <w:spacing w:before="60" w:after="60"/>
              <w:jc w:val="center"/>
              <w:rPr>
                <w:b/>
              </w:rPr>
            </w:pPr>
            <w:r>
              <w:rPr>
                <w:b/>
              </w:rPr>
              <w:t>№</w:t>
            </w:r>
            <w:r w:rsidR="00115820">
              <w:rPr>
                <w:b/>
              </w:rPr>
              <w:t xml:space="preserve"> </w:t>
            </w:r>
            <w:r w:rsidR="007104B2" w:rsidRPr="00313D69">
              <w:rPr>
                <w:b/>
              </w:rPr>
              <w:t>п/п</w:t>
            </w:r>
          </w:p>
        </w:tc>
        <w:tc>
          <w:tcPr>
            <w:tcW w:w="6431" w:type="dxa"/>
            <w:vAlign w:val="center"/>
          </w:tcPr>
          <w:p w:rsidR="007104B2" w:rsidRPr="00313D69" w:rsidRDefault="007104B2" w:rsidP="00F23429">
            <w:pPr>
              <w:spacing w:before="60" w:after="60"/>
              <w:jc w:val="center"/>
              <w:rPr>
                <w:b/>
              </w:rPr>
            </w:pPr>
            <w:r w:rsidRPr="00313D69">
              <w:rPr>
                <w:b/>
              </w:rPr>
              <w:t>Наименование</w:t>
            </w:r>
          </w:p>
        </w:tc>
        <w:tc>
          <w:tcPr>
            <w:tcW w:w="807" w:type="dxa"/>
            <w:vAlign w:val="center"/>
          </w:tcPr>
          <w:p w:rsidR="007104B2" w:rsidRPr="00313D69" w:rsidRDefault="007104B2" w:rsidP="00F23429">
            <w:pPr>
              <w:spacing w:before="60" w:after="60"/>
              <w:jc w:val="center"/>
              <w:rPr>
                <w:b/>
              </w:rPr>
            </w:pPr>
            <w:r w:rsidRPr="00313D69">
              <w:rPr>
                <w:b/>
              </w:rPr>
              <w:t>Гриф</w:t>
            </w:r>
          </w:p>
        </w:tc>
        <w:tc>
          <w:tcPr>
            <w:tcW w:w="852" w:type="dxa"/>
            <w:vAlign w:val="center"/>
          </w:tcPr>
          <w:p w:rsidR="007104B2" w:rsidRPr="00313D69" w:rsidRDefault="007104B2" w:rsidP="00F23429">
            <w:pPr>
              <w:spacing w:before="60" w:after="60"/>
              <w:jc w:val="center"/>
              <w:rPr>
                <w:b/>
              </w:rPr>
            </w:pPr>
            <w:r w:rsidRPr="00313D69">
              <w:rPr>
                <w:b/>
              </w:rPr>
              <w:t>Инв. №</w:t>
            </w:r>
          </w:p>
        </w:tc>
        <w:tc>
          <w:tcPr>
            <w:tcW w:w="1230" w:type="dxa"/>
            <w:vAlign w:val="center"/>
          </w:tcPr>
          <w:p w:rsidR="007104B2" w:rsidRPr="00313D69" w:rsidRDefault="007104B2" w:rsidP="00F23429">
            <w:pPr>
              <w:spacing w:before="60" w:after="60"/>
              <w:jc w:val="center"/>
              <w:rPr>
                <w:b/>
              </w:rPr>
            </w:pPr>
            <w:r w:rsidRPr="00313D69">
              <w:rPr>
                <w:b/>
              </w:rPr>
              <w:t>Масштаб</w:t>
            </w:r>
          </w:p>
        </w:tc>
      </w:tr>
      <w:tr w:rsidR="007104B2" w:rsidRPr="00313D69" w:rsidTr="00F23429">
        <w:trPr>
          <w:jc w:val="right"/>
        </w:trPr>
        <w:tc>
          <w:tcPr>
            <w:tcW w:w="10035" w:type="dxa"/>
            <w:gridSpan w:val="5"/>
            <w:vAlign w:val="center"/>
          </w:tcPr>
          <w:p w:rsidR="007104B2" w:rsidRPr="00313D69" w:rsidRDefault="007104B2" w:rsidP="00F23429">
            <w:pPr>
              <w:spacing w:before="60" w:after="60"/>
            </w:pPr>
            <w:r w:rsidRPr="00313D69">
              <w:rPr>
                <w:i/>
              </w:rPr>
              <w:t>Текстовые материалы</w:t>
            </w:r>
          </w:p>
        </w:tc>
      </w:tr>
      <w:tr w:rsidR="007104B2" w:rsidRPr="00313D69" w:rsidTr="00115820">
        <w:trPr>
          <w:trHeight w:val="317"/>
          <w:jc w:val="right"/>
        </w:trPr>
        <w:tc>
          <w:tcPr>
            <w:tcW w:w="715" w:type="dxa"/>
            <w:vAlign w:val="center"/>
          </w:tcPr>
          <w:p w:rsidR="007104B2" w:rsidRPr="00313D69" w:rsidRDefault="002F53D2" w:rsidP="00F23429">
            <w:pPr>
              <w:spacing w:before="60" w:after="60"/>
            </w:pPr>
            <w:r w:rsidRPr="00313D69">
              <w:t>1</w:t>
            </w:r>
            <w:r w:rsidR="007104B2" w:rsidRPr="00313D69">
              <w:t>.</w:t>
            </w:r>
          </w:p>
        </w:tc>
        <w:tc>
          <w:tcPr>
            <w:tcW w:w="6431" w:type="dxa"/>
            <w:vAlign w:val="center"/>
          </w:tcPr>
          <w:p w:rsidR="007104B2" w:rsidRPr="00313D69" w:rsidRDefault="00200D04" w:rsidP="00F23429">
            <w:pPr>
              <w:spacing w:before="60" w:after="60"/>
            </w:pPr>
            <w:r>
              <w:t xml:space="preserve">Том 1. </w:t>
            </w:r>
            <w:r w:rsidR="00980EB7">
              <w:t>Положение о территориальном планировании</w:t>
            </w:r>
          </w:p>
        </w:tc>
        <w:tc>
          <w:tcPr>
            <w:tcW w:w="807" w:type="dxa"/>
            <w:vAlign w:val="center"/>
          </w:tcPr>
          <w:p w:rsidR="007104B2" w:rsidRPr="00313D69" w:rsidRDefault="007104B2" w:rsidP="00F23429">
            <w:pPr>
              <w:spacing w:before="60" w:after="60"/>
              <w:jc w:val="center"/>
            </w:pPr>
            <w:r w:rsidRPr="00313D69">
              <w:t>НС</w:t>
            </w:r>
          </w:p>
        </w:tc>
        <w:tc>
          <w:tcPr>
            <w:tcW w:w="852" w:type="dxa"/>
            <w:vAlign w:val="center"/>
          </w:tcPr>
          <w:p w:rsidR="007104B2" w:rsidRPr="00313D69" w:rsidRDefault="007104B2" w:rsidP="00F23429">
            <w:pPr>
              <w:spacing w:before="60" w:after="60"/>
              <w:jc w:val="center"/>
            </w:pPr>
          </w:p>
        </w:tc>
        <w:tc>
          <w:tcPr>
            <w:tcW w:w="1230" w:type="dxa"/>
            <w:vAlign w:val="center"/>
          </w:tcPr>
          <w:p w:rsidR="007104B2" w:rsidRPr="00313D69" w:rsidRDefault="007104B2" w:rsidP="00F23429">
            <w:pPr>
              <w:spacing w:before="60" w:after="60"/>
              <w:jc w:val="center"/>
            </w:pPr>
            <w:r w:rsidRPr="00313D69">
              <w:t>-</w:t>
            </w:r>
          </w:p>
        </w:tc>
      </w:tr>
      <w:tr w:rsidR="00200D04" w:rsidRPr="00313D69" w:rsidTr="00115820">
        <w:trPr>
          <w:trHeight w:val="337"/>
          <w:jc w:val="right"/>
        </w:trPr>
        <w:tc>
          <w:tcPr>
            <w:tcW w:w="715" w:type="dxa"/>
            <w:vAlign w:val="center"/>
          </w:tcPr>
          <w:p w:rsidR="00200D04" w:rsidRPr="00313D69" w:rsidRDefault="00200D04" w:rsidP="00200D04">
            <w:pPr>
              <w:spacing w:before="60" w:after="60"/>
            </w:pPr>
            <w:r>
              <w:t>2</w:t>
            </w:r>
            <w:r w:rsidRPr="00313D69">
              <w:t>.</w:t>
            </w:r>
          </w:p>
        </w:tc>
        <w:tc>
          <w:tcPr>
            <w:tcW w:w="6431" w:type="dxa"/>
            <w:vAlign w:val="center"/>
          </w:tcPr>
          <w:p w:rsidR="00200D04" w:rsidRPr="00313D69" w:rsidRDefault="00200D04" w:rsidP="00200D04">
            <w:pPr>
              <w:spacing w:before="60" w:after="60"/>
            </w:pPr>
            <w:r>
              <w:t xml:space="preserve">Том 2. </w:t>
            </w:r>
            <w:r w:rsidRPr="00313D69">
              <w:t>Материалы по обоснованию генерального плана</w:t>
            </w:r>
          </w:p>
        </w:tc>
        <w:tc>
          <w:tcPr>
            <w:tcW w:w="807" w:type="dxa"/>
            <w:vAlign w:val="center"/>
          </w:tcPr>
          <w:p w:rsidR="00200D04" w:rsidRPr="00313D69" w:rsidRDefault="00200D04" w:rsidP="00200D04">
            <w:pPr>
              <w:spacing w:before="60" w:after="60"/>
              <w:jc w:val="center"/>
            </w:pPr>
            <w:r w:rsidRPr="00313D69">
              <w:t>НС</w:t>
            </w:r>
          </w:p>
        </w:tc>
        <w:tc>
          <w:tcPr>
            <w:tcW w:w="852" w:type="dxa"/>
            <w:vAlign w:val="center"/>
          </w:tcPr>
          <w:p w:rsidR="00200D04" w:rsidRPr="00313D69" w:rsidRDefault="00200D04" w:rsidP="00200D04">
            <w:pPr>
              <w:spacing w:before="60" w:after="60"/>
              <w:jc w:val="center"/>
            </w:pPr>
          </w:p>
        </w:tc>
        <w:tc>
          <w:tcPr>
            <w:tcW w:w="1230" w:type="dxa"/>
            <w:vAlign w:val="center"/>
          </w:tcPr>
          <w:p w:rsidR="00200D04" w:rsidRPr="00313D69" w:rsidRDefault="00200D04" w:rsidP="00200D04">
            <w:pPr>
              <w:spacing w:before="60" w:after="60"/>
              <w:jc w:val="center"/>
            </w:pPr>
            <w:r>
              <w:t>-</w:t>
            </w:r>
          </w:p>
        </w:tc>
      </w:tr>
      <w:tr w:rsidR="007104B2" w:rsidRPr="00313D69" w:rsidTr="00F23429">
        <w:trPr>
          <w:jc w:val="right"/>
        </w:trPr>
        <w:tc>
          <w:tcPr>
            <w:tcW w:w="10035" w:type="dxa"/>
            <w:gridSpan w:val="5"/>
            <w:vAlign w:val="center"/>
          </w:tcPr>
          <w:p w:rsidR="007104B2" w:rsidRPr="00313D69" w:rsidRDefault="007104B2" w:rsidP="00F23429">
            <w:pPr>
              <w:spacing w:before="60" w:after="60"/>
            </w:pPr>
            <w:r w:rsidRPr="00313D69">
              <w:rPr>
                <w:i/>
              </w:rPr>
              <w:t>Графические материалы (карты-схемы)</w:t>
            </w:r>
          </w:p>
        </w:tc>
      </w:tr>
      <w:tr w:rsidR="007104B2" w:rsidRPr="00313D69" w:rsidTr="00115820">
        <w:trPr>
          <w:trHeight w:val="573"/>
          <w:jc w:val="right"/>
        </w:trPr>
        <w:tc>
          <w:tcPr>
            <w:tcW w:w="715" w:type="dxa"/>
            <w:tcBorders>
              <w:top w:val="single" w:sz="4" w:space="0" w:color="auto"/>
              <w:left w:val="single" w:sz="4" w:space="0" w:color="auto"/>
              <w:bottom w:val="single" w:sz="4" w:space="0" w:color="auto"/>
              <w:right w:val="single" w:sz="4" w:space="0" w:color="auto"/>
            </w:tcBorders>
            <w:vAlign w:val="center"/>
          </w:tcPr>
          <w:p w:rsidR="007104B2" w:rsidRPr="00313D69" w:rsidRDefault="00200D04" w:rsidP="00F23429">
            <w:pPr>
              <w:spacing w:before="60" w:after="60"/>
            </w:pPr>
            <w:r>
              <w:t>3</w:t>
            </w:r>
            <w:r w:rsidR="007104B2" w:rsidRPr="00313D69">
              <w:t>.</w:t>
            </w:r>
          </w:p>
        </w:tc>
        <w:tc>
          <w:tcPr>
            <w:tcW w:w="6431" w:type="dxa"/>
            <w:tcBorders>
              <w:top w:val="single" w:sz="4" w:space="0" w:color="auto"/>
              <w:left w:val="single" w:sz="4" w:space="0" w:color="auto"/>
              <w:bottom w:val="single" w:sz="4" w:space="0" w:color="auto"/>
              <w:right w:val="single" w:sz="4" w:space="0" w:color="auto"/>
            </w:tcBorders>
            <w:vAlign w:val="center"/>
          </w:tcPr>
          <w:p w:rsidR="007104B2" w:rsidRPr="00980EB7" w:rsidRDefault="00200D04" w:rsidP="00980EB7">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Том 1. </w:t>
            </w:r>
            <w:r w:rsidR="00980EB7" w:rsidRPr="00980EB7">
              <w:rPr>
                <w:rFonts w:ascii="Times New Roman" w:hAnsi="Times New Roman" w:cs="Times New Roman"/>
                <w:sz w:val="24"/>
                <w:szCs w:val="24"/>
              </w:rPr>
              <w:t>Карта планируемого размещении объектов местного значения муниципального образования "Город Глазов"</w:t>
            </w:r>
          </w:p>
        </w:tc>
        <w:tc>
          <w:tcPr>
            <w:tcW w:w="807" w:type="dxa"/>
            <w:tcBorders>
              <w:top w:val="single" w:sz="4" w:space="0" w:color="auto"/>
              <w:left w:val="single" w:sz="4" w:space="0" w:color="auto"/>
              <w:bottom w:val="single" w:sz="4" w:space="0" w:color="auto"/>
              <w:right w:val="single" w:sz="4" w:space="0" w:color="auto"/>
            </w:tcBorders>
            <w:vAlign w:val="center"/>
          </w:tcPr>
          <w:p w:rsidR="007104B2" w:rsidRPr="00313D69" w:rsidRDefault="007104B2" w:rsidP="00F23429">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7104B2" w:rsidRPr="00313D69" w:rsidRDefault="007104B2" w:rsidP="00F23429">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7104B2" w:rsidRPr="002C581D" w:rsidRDefault="00313D69" w:rsidP="00200D04">
            <w:pPr>
              <w:spacing w:before="60" w:after="60"/>
              <w:jc w:val="center"/>
            </w:pPr>
            <w:r w:rsidRPr="002C581D">
              <w:t>1:</w:t>
            </w:r>
            <w:r w:rsidR="00D4321C" w:rsidRPr="002C581D">
              <w:t>1</w:t>
            </w:r>
            <w:r w:rsidR="00200D04">
              <w:t>0</w:t>
            </w:r>
            <w:r w:rsidRPr="002C581D">
              <w:t>000</w:t>
            </w:r>
          </w:p>
        </w:tc>
      </w:tr>
      <w:tr w:rsidR="00980EB7" w:rsidRPr="00313D69" w:rsidTr="00115820">
        <w:trPr>
          <w:trHeight w:val="573"/>
          <w:jc w:val="right"/>
        </w:trPr>
        <w:tc>
          <w:tcPr>
            <w:tcW w:w="715" w:type="dxa"/>
            <w:tcBorders>
              <w:top w:val="single" w:sz="4" w:space="0" w:color="auto"/>
              <w:left w:val="single" w:sz="4" w:space="0" w:color="auto"/>
              <w:bottom w:val="single" w:sz="4" w:space="0" w:color="auto"/>
              <w:right w:val="single" w:sz="4" w:space="0" w:color="auto"/>
            </w:tcBorders>
            <w:vAlign w:val="center"/>
          </w:tcPr>
          <w:p w:rsidR="00980EB7" w:rsidRDefault="00200D04" w:rsidP="00F23429">
            <w:pPr>
              <w:spacing w:before="60" w:after="60"/>
            </w:pPr>
            <w:r>
              <w:t>4</w:t>
            </w:r>
            <w:r w:rsidR="00980EB7">
              <w:t>.</w:t>
            </w:r>
          </w:p>
        </w:tc>
        <w:tc>
          <w:tcPr>
            <w:tcW w:w="6431" w:type="dxa"/>
            <w:tcBorders>
              <w:top w:val="single" w:sz="4" w:space="0" w:color="auto"/>
              <w:left w:val="single" w:sz="4" w:space="0" w:color="auto"/>
              <w:bottom w:val="single" w:sz="4" w:space="0" w:color="auto"/>
              <w:right w:val="single" w:sz="4" w:space="0" w:color="auto"/>
            </w:tcBorders>
            <w:vAlign w:val="center"/>
          </w:tcPr>
          <w:p w:rsidR="00980EB7" w:rsidRPr="00980EB7" w:rsidRDefault="00200D04" w:rsidP="00200D04">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Том 1. </w:t>
            </w:r>
            <w:r w:rsidR="00980EB7" w:rsidRPr="00980EB7">
              <w:rPr>
                <w:rFonts w:ascii="Times New Roman" w:hAnsi="Times New Roman" w:cs="Times New Roman"/>
                <w:sz w:val="24"/>
                <w:szCs w:val="24"/>
              </w:rPr>
              <w:t>Карта границ населенного пункта, входящего в состав</w:t>
            </w:r>
            <w:r>
              <w:rPr>
                <w:rFonts w:ascii="Times New Roman" w:hAnsi="Times New Roman" w:cs="Times New Roman"/>
                <w:sz w:val="24"/>
                <w:szCs w:val="24"/>
              </w:rPr>
              <w:t xml:space="preserve"> </w:t>
            </w:r>
            <w:r w:rsidR="00980EB7" w:rsidRPr="00980EB7">
              <w:rPr>
                <w:rFonts w:ascii="Times New Roman" w:hAnsi="Times New Roman" w:cs="Times New Roman"/>
                <w:sz w:val="24"/>
                <w:szCs w:val="24"/>
              </w:rPr>
              <w:t>муниципального образования "Город Глазов"</w:t>
            </w:r>
          </w:p>
        </w:tc>
        <w:tc>
          <w:tcPr>
            <w:tcW w:w="807" w:type="dxa"/>
            <w:tcBorders>
              <w:top w:val="single" w:sz="4" w:space="0" w:color="auto"/>
              <w:left w:val="single" w:sz="4" w:space="0" w:color="auto"/>
              <w:bottom w:val="single" w:sz="4" w:space="0" w:color="auto"/>
              <w:right w:val="single" w:sz="4" w:space="0" w:color="auto"/>
            </w:tcBorders>
            <w:vAlign w:val="center"/>
          </w:tcPr>
          <w:p w:rsidR="00980EB7" w:rsidRPr="00313D69" w:rsidRDefault="00980EB7" w:rsidP="00F23429">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980EB7" w:rsidRPr="00313D69" w:rsidRDefault="00980EB7" w:rsidP="00F23429">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980EB7" w:rsidRPr="002C581D" w:rsidRDefault="001158ED" w:rsidP="00200D04">
            <w:pPr>
              <w:spacing w:before="60" w:after="60"/>
              <w:jc w:val="center"/>
            </w:pPr>
            <w:r w:rsidRPr="002C581D">
              <w:t>1:1</w:t>
            </w:r>
            <w:r w:rsidR="00200D04">
              <w:t>0</w:t>
            </w:r>
            <w:r w:rsidRPr="002C581D">
              <w:t>000</w:t>
            </w:r>
          </w:p>
        </w:tc>
      </w:tr>
      <w:tr w:rsidR="00980EB7" w:rsidRPr="00313D69" w:rsidTr="00115820">
        <w:trPr>
          <w:trHeight w:val="573"/>
          <w:jc w:val="right"/>
        </w:trPr>
        <w:tc>
          <w:tcPr>
            <w:tcW w:w="715" w:type="dxa"/>
            <w:tcBorders>
              <w:top w:val="single" w:sz="4" w:space="0" w:color="auto"/>
              <w:left w:val="single" w:sz="4" w:space="0" w:color="auto"/>
              <w:bottom w:val="single" w:sz="4" w:space="0" w:color="auto"/>
              <w:right w:val="single" w:sz="4" w:space="0" w:color="auto"/>
            </w:tcBorders>
            <w:vAlign w:val="center"/>
          </w:tcPr>
          <w:p w:rsidR="00980EB7" w:rsidRDefault="00200D04" w:rsidP="00F23429">
            <w:pPr>
              <w:spacing w:before="60" w:after="60"/>
            </w:pPr>
            <w:r>
              <w:t>5</w:t>
            </w:r>
            <w:r w:rsidR="00980EB7">
              <w:t>.</w:t>
            </w:r>
          </w:p>
        </w:tc>
        <w:tc>
          <w:tcPr>
            <w:tcW w:w="6431" w:type="dxa"/>
            <w:tcBorders>
              <w:top w:val="single" w:sz="4" w:space="0" w:color="auto"/>
              <w:left w:val="single" w:sz="4" w:space="0" w:color="auto"/>
              <w:bottom w:val="single" w:sz="4" w:space="0" w:color="auto"/>
              <w:right w:val="single" w:sz="4" w:space="0" w:color="auto"/>
            </w:tcBorders>
            <w:vAlign w:val="center"/>
          </w:tcPr>
          <w:p w:rsidR="00980EB7" w:rsidRPr="00980EB7" w:rsidRDefault="00200D04" w:rsidP="00980EB7">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Том 1. </w:t>
            </w:r>
            <w:r w:rsidR="00980EB7" w:rsidRPr="00980EB7">
              <w:rPr>
                <w:rFonts w:ascii="Times New Roman" w:hAnsi="Times New Roman" w:cs="Times New Roman"/>
                <w:sz w:val="24"/>
                <w:szCs w:val="24"/>
              </w:rPr>
              <w:t>Карта функциональных зон муниципального образования "Город Глазов"</w:t>
            </w:r>
          </w:p>
        </w:tc>
        <w:tc>
          <w:tcPr>
            <w:tcW w:w="807" w:type="dxa"/>
            <w:tcBorders>
              <w:top w:val="single" w:sz="4" w:space="0" w:color="auto"/>
              <w:left w:val="single" w:sz="4" w:space="0" w:color="auto"/>
              <w:bottom w:val="single" w:sz="4" w:space="0" w:color="auto"/>
              <w:right w:val="single" w:sz="4" w:space="0" w:color="auto"/>
            </w:tcBorders>
            <w:vAlign w:val="center"/>
          </w:tcPr>
          <w:p w:rsidR="00980EB7" w:rsidRPr="00313D69" w:rsidRDefault="00980EB7" w:rsidP="00F23429">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980EB7" w:rsidRPr="00313D69" w:rsidRDefault="00980EB7" w:rsidP="00F23429">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980EB7" w:rsidRPr="002C581D" w:rsidRDefault="001158ED" w:rsidP="00200D04">
            <w:pPr>
              <w:spacing w:before="60" w:after="60"/>
              <w:jc w:val="center"/>
            </w:pPr>
            <w:r w:rsidRPr="002C581D">
              <w:t>1:1</w:t>
            </w:r>
            <w:r w:rsidR="00200D04">
              <w:t>0</w:t>
            </w:r>
            <w:r w:rsidRPr="002C581D">
              <w:t>000</w:t>
            </w:r>
          </w:p>
        </w:tc>
      </w:tr>
      <w:tr w:rsidR="00523EA7" w:rsidRPr="00313D69" w:rsidTr="00115820">
        <w:trPr>
          <w:trHeight w:val="460"/>
          <w:jc w:val="right"/>
        </w:trPr>
        <w:tc>
          <w:tcPr>
            <w:tcW w:w="715" w:type="dxa"/>
            <w:tcBorders>
              <w:top w:val="single" w:sz="4" w:space="0" w:color="auto"/>
              <w:left w:val="single" w:sz="4" w:space="0" w:color="auto"/>
              <w:bottom w:val="single" w:sz="4" w:space="0" w:color="auto"/>
              <w:right w:val="single" w:sz="4" w:space="0" w:color="auto"/>
            </w:tcBorders>
            <w:vAlign w:val="center"/>
          </w:tcPr>
          <w:p w:rsidR="00523EA7" w:rsidRDefault="00523EA7" w:rsidP="00523EA7">
            <w:pPr>
              <w:spacing w:before="60" w:after="60"/>
            </w:pPr>
            <w:r>
              <w:t>6.</w:t>
            </w:r>
          </w:p>
        </w:tc>
        <w:tc>
          <w:tcPr>
            <w:tcW w:w="6431" w:type="dxa"/>
            <w:tcBorders>
              <w:top w:val="single" w:sz="4" w:space="0" w:color="auto"/>
              <w:left w:val="single" w:sz="4" w:space="0" w:color="auto"/>
              <w:bottom w:val="single" w:sz="4" w:space="0" w:color="auto"/>
              <w:right w:val="single" w:sz="4" w:space="0" w:color="auto"/>
            </w:tcBorders>
            <w:vAlign w:val="center"/>
          </w:tcPr>
          <w:p w:rsidR="00523EA7" w:rsidRPr="00B8741F" w:rsidRDefault="00523EA7" w:rsidP="00523EA7">
            <w:pPr>
              <w:pStyle w:val="ConsPlusNormal"/>
              <w:ind w:firstLine="0"/>
              <w:rPr>
                <w:rFonts w:ascii="Times New Roman" w:hAnsi="Times New Roman" w:cs="Times New Roman"/>
                <w:sz w:val="24"/>
                <w:szCs w:val="24"/>
              </w:rPr>
            </w:pPr>
            <w:r w:rsidRPr="00B8741F">
              <w:rPr>
                <w:rFonts w:ascii="Times New Roman" w:hAnsi="Times New Roman" w:cs="Times New Roman"/>
                <w:sz w:val="24"/>
                <w:szCs w:val="24"/>
              </w:rPr>
              <w:t>Том 2. Основной чертеж</w:t>
            </w:r>
          </w:p>
        </w:tc>
        <w:tc>
          <w:tcPr>
            <w:tcW w:w="807"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523EA7" w:rsidRPr="002C581D" w:rsidRDefault="00523EA7" w:rsidP="00523EA7">
            <w:pPr>
              <w:spacing w:before="60" w:after="60"/>
              <w:jc w:val="center"/>
            </w:pPr>
            <w:r w:rsidRPr="002C581D">
              <w:t>1:1</w:t>
            </w:r>
            <w:r>
              <w:t>0</w:t>
            </w:r>
            <w:r w:rsidRPr="002C581D">
              <w:t>000</w:t>
            </w:r>
          </w:p>
        </w:tc>
      </w:tr>
      <w:tr w:rsidR="00523EA7" w:rsidRPr="00313D69" w:rsidTr="00115820">
        <w:trPr>
          <w:trHeight w:val="693"/>
          <w:jc w:val="right"/>
        </w:trPr>
        <w:tc>
          <w:tcPr>
            <w:tcW w:w="715" w:type="dxa"/>
            <w:tcBorders>
              <w:top w:val="single" w:sz="4" w:space="0" w:color="auto"/>
              <w:left w:val="single" w:sz="4" w:space="0" w:color="auto"/>
              <w:bottom w:val="single" w:sz="4" w:space="0" w:color="auto"/>
              <w:right w:val="single" w:sz="4" w:space="0" w:color="auto"/>
            </w:tcBorders>
            <w:vAlign w:val="center"/>
          </w:tcPr>
          <w:p w:rsidR="00523EA7" w:rsidRDefault="00523EA7" w:rsidP="00523EA7">
            <w:pPr>
              <w:spacing w:before="60" w:after="60"/>
            </w:pPr>
            <w:r>
              <w:t>7.</w:t>
            </w:r>
          </w:p>
        </w:tc>
        <w:tc>
          <w:tcPr>
            <w:tcW w:w="6431" w:type="dxa"/>
            <w:tcBorders>
              <w:top w:val="single" w:sz="4" w:space="0" w:color="auto"/>
              <w:left w:val="single" w:sz="4" w:space="0" w:color="auto"/>
              <w:bottom w:val="single" w:sz="4" w:space="0" w:color="auto"/>
              <w:right w:val="single" w:sz="4" w:space="0" w:color="auto"/>
            </w:tcBorders>
            <w:vAlign w:val="center"/>
          </w:tcPr>
          <w:p w:rsidR="00523EA7" w:rsidRPr="00B8741F" w:rsidRDefault="00523EA7" w:rsidP="00523EA7">
            <w:pPr>
              <w:pStyle w:val="ConsPlusNormal"/>
              <w:ind w:firstLine="0"/>
              <w:rPr>
                <w:rFonts w:ascii="Times New Roman" w:hAnsi="Times New Roman" w:cs="Times New Roman"/>
                <w:sz w:val="24"/>
                <w:szCs w:val="24"/>
              </w:rPr>
            </w:pPr>
            <w:r w:rsidRPr="00B8741F">
              <w:rPr>
                <w:rFonts w:ascii="Times New Roman" w:hAnsi="Times New Roman" w:cs="Times New Roman"/>
                <w:sz w:val="24"/>
                <w:szCs w:val="24"/>
              </w:rPr>
              <w:t>Том 2. Схема комплексной оценки, инженерной подготовки территории и охраны окружающей среды</w:t>
            </w:r>
          </w:p>
        </w:tc>
        <w:tc>
          <w:tcPr>
            <w:tcW w:w="807"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523EA7" w:rsidRPr="002C581D" w:rsidRDefault="00523EA7" w:rsidP="00523EA7">
            <w:pPr>
              <w:spacing w:before="60" w:after="60"/>
              <w:jc w:val="center"/>
            </w:pPr>
            <w:r w:rsidRPr="002C581D">
              <w:t>1:1</w:t>
            </w:r>
            <w:r>
              <w:t>0</w:t>
            </w:r>
            <w:r w:rsidRPr="002C581D">
              <w:t>000</w:t>
            </w:r>
          </w:p>
        </w:tc>
      </w:tr>
      <w:tr w:rsidR="00523EA7" w:rsidRPr="00313D69" w:rsidTr="00115820">
        <w:trPr>
          <w:trHeight w:val="415"/>
          <w:jc w:val="right"/>
        </w:trPr>
        <w:tc>
          <w:tcPr>
            <w:tcW w:w="715" w:type="dxa"/>
            <w:tcBorders>
              <w:top w:val="single" w:sz="4" w:space="0" w:color="auto"/>
              <w:left w:val="single" w:sz="4" w:space="0" w:color="auto"/>
              <w:bottom w:val="single" w:sz="4" w:space="0" w:color="auto"/>
              <w:right w:val="single" w:sz="4" w:space="0" w:color="auto"/>
            </w:tcBorders>
            <w:vAlign w:val="center"/>
          </w:tcPr>
          <w:p w:rsidR="00523EA7" w:rsidRDefault="00523EA7" w:rsidP="00523EA7">
            <w:pPr>
              <w:spacing w:before="60" w:after="60"/>
            </w:pPr>
            <w:r>
              <w:t>8.</w:t>
            </w:r>
          </w:p>
        </w:tc>
        <w:tc>
          <w:tcPr>
            <w:tcW w:w="6431" w:type="dxa"/>
            <w:tcBorders>
              <w:top w:val="single" w:sz="4" w:space="0" w:color="auto"/>
              <w:left w:val="single" w:sz="4" w:space="0" w:color="auto"/>
              <w:bottom w:val="single" w:sz="4" w:space="0" w:color="auto"/>
              <w:right w:val="single" w:sz="4" w:space="0" w:color="auto"/>
            </w:tcBorders>
            <w:vAlign w:val="center"/>
          </w:tcPr>
          <w:p w:rsidR="00523EA7" w:rsidRPr="00B8741F" w:rsidRDefault="00523EA7" w:rsidP="00523EA7">
            <w:pPr>
              <w:pStyle w:val="ConsPlusNormal"/>
              <w:ind w:firstLine="0"/>
              <w:rPr>
                <w:rFonts w:ascii="Times New Roman" w:hAnsi="Times New Roman" w:cs="Times New Roman"/>
                <w:sz w:val="24"/>
                <w:szCs w:val="24"/>
              </w:rPr>
            </w:pPr>
            <w:r w:rsidRPr="00B8741F">
              <w:rPr>
                <w:rFonts w:ascii="Times New Roman" w:hAnsi="Times New Roman" w:cs="Times New Roman"/>
                <w:sz w:val="24"/>
                <w:szCs w:val="24"/>
              </w:rPr>
              <w:t>Том 2. Схема транспортной инфраструктуры</w:t>
            </w:r>
            <w:r w:rsidR="00B8741F" w:rsidRPr="00B8741F">
              <w:rPr>
                <w:rFonts w:ascii="Times New Roman" w:hAnsi="Times New Roman" w:cs="Times New Roman"/>
                <w:sz w:val="24"/>
                <w:szCs w:val="24"/>
              </w:rPr>
              <w:t xml:space="preserve"> и культурно-бытового обслуживания</w:t>
            </w:r>
          </w:p>
        </w:tc>
        <w:tc>
          <w:tcPr>
            <w:tcW w:w="807"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523EA7" w:rsidRPr="002C581D" w:rsidRDefault="00523EA7" w:rsidP="00523EA7">
            <w:pPr>
              <w:spacing w:before="60" w:after="60"/>
              <w:jc w:val="center"/>
            </w:pPr>
            <w:r w:rsidRPr="002C581D">
              <w:t>1:1</w:t>
            </w:r>
            <w:r>
              <w:t>0</w:t>
            </w:r>
            <w:r w:rsidRPr="002C581D">
              <w:t>000</w:t>
            </w:r>
          </w:p>
        </w:tc>
      </w:tr>
      <w:tr w:rsidR="00523EA7" w:rsidRPr="00313D69" w:rsidTr="00115820">
        <w:trPr>
          <w:trHeight w:val="415"/>
          <w:jc w:val="right"/>
        </w:trPr>
        <w:tc>
          <w:tcPr>
            <w:tcW w:w="715" w:type="dxa"/>
            <w:tcBorders>
              <w:top w:val="single" w:sz="4" w:space="0" w:color="auto"/>
              <w:left w:val="single" w:sz="4" w:space="0" w:color="auto"/>
              <w:bottom w:val="single" w:sz="4" w:space="0" w:color="auto"/>
              <w:right w:val="single" w:sz="4" w:space="0" w:color="auto"/>
            </w:tcBorders>
            <w:vAlign w:val="center"/>
          </w:tcPr>
          <w:p w:rsidR="00523EA7" w:rsidRDefault="00523EA7" w:rsidP="00523EA7">
            <w:pPr>
              <w:spacing w:before="60" w:after="60"/>
            </w:pPr>
            <w:r>
              <w:t>9.</w:t>
            </w:r>
          </w:p>
        </w:tc>
        <w:tc>
          <w:tcPr>
            <w:tcW w:w="6431" w:type="dxa"/>
            <w:tcBorders>
              <w:top w:val="single" w:sz="4" w:space="0" w:color="auto"/>
              <w:left w:val="single" w:sz="4" w:space="0" w:color="auto"/>
              <w:bottom w:val="single" w:sz="4" w:space="0" w:color="auto"/>
              <w:right w:val="single" w:sz="4" w:space="0" w:color="auto"/>
            </w:tcBorders>
            <w:vAlign w:val="center"/>
          </w:tcPr>
          <w:p w:rsidR="00523EA7" w:rsidRPr="00B8741F" w:rsidRDefault="00523EA7" w:rsidP="00B8741F">
            <w:pPr>
              <w:pStyle w:val="ConsPlusNormal"/>
              <w:ind w:firstLine="0"/>
              <w:rPr>
                <w:rFonts w:ascii="Times New Roman" w:hAnsi="Times New Roman" w:cs="Times New Roman"/>
                <w:sz w:val="24"/>
                <w:szCs w:val="24"/>
              </w:rPr>
            </w:pPr>
            <w:r w:rsidRPr="00B8741F">
              <w:rPr>
                <w:rFonts w:ascii="Times New Roman" w:hAnsi="Times New Roman" w:cs="Times New Roman"/>
                <w:sz w:val="24"/>
                <w:szCs w:val="24"/>
              </w:rPr>
              <w:t xml:space="preserve">Том 2. Схема </w:t>
            </w:r>
            <w:r w:rsidR="00B8741F" w:rsidRPr="00B8741F">
              <w:rPr>
                <w:rFonts w:ascii="Times New Roman" w:hAnsi="Times New Roman" w:cs="Times New Roman"/>
                <w:sz w:val="24"/>
                <w:szCs w:val="24"/>
              </w:rPr>
              <w:t>водоснабжения и водоотведения</w:t>
            </w:r>
          </w:p>
        </w:tc>
        <w:tc>
          <w:tcPr>
            <w:tcW w:w="807"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523EA7" w:rsidRPr="002C581D" w:rsidRDefault="00523EA7" w:rsidP="00523EA7">
            <w:pPr>
              <w:spacing w:before="60" w:after="60"/>
              <w:jc w:val="center"/>
            </w:pPr>
            <w:r w:rsidRPr="002C581D">
              <w:t>1:1</w:t>
            </w:r>
            <w:r>
              <w:t>0</w:t>
            </w:r>
            <w:r w:rsidRPr="002C581D">
              <w:t>000</w:t>
            </w:r>
          </w:p>
        </w:tc>
      </w:tr>
      <w:tr w:rsidR="00523EA7" w:rsidRPr="00313D69" w:rsidTr="00115820">
        <w:trPr>
          <w:trHeight w:val="415"/>
          <w:jc w:val="right"/>
        </w:trPr>
        <w:tc>
          <w:tcPr>
            <w:tcW w:w="715" w:type="dxa"/>
            <w:tcBorders>
              <w:top w:val="single" w:sz="4" w:space="0" w:color="auto"/>
              <w:left w:val="single" w:sz="4" w:space="0" w:color="auto"/>
              <w:bottom w:val="single" w:sz="4" w:space="0" w:color="auto"/>
              <w:right w:val="single" w:sz="4" w:space="0" w:color="auto"/>
            </w:tcBorders>
            <w:vAlign w:val="center"/>
          </w:tcPr>
          <w:p w:rsidR="00523EA7" w:rsidRDefault="00523EA7" w:rsidP="00523EA7">
            <w:pPr>
              <w:spacing w:before="60" w:after="60"/>
            </w:pPr>
            <w:r>
              <w:t>10.</w:t>
            </w:r>
          </w:p>
        </w:tc>
        <w:tc>
          <w:tcPr>
            <w:tcW w:w="6431" w:type="dxa"/>
            <w:tcBorders>
              <w:top w:val="single" w:sz="4" w:space="0" w:color="auto"/>
              <w:left w:val="single" w:sz="4" w:space="0" w:color="auto"/>
              <w:bottom w:val="single" w:sz="4" w:space="0" w:color="auto"/>
              <w:right w:val="single" w:sz="4" w:space="0" w:color="auto"/>
            </w:tcBorders>
            <w:vAlign w:val="center"/>
          </w:tcPr>
          <w:p w:rsidR="00523EA7" w:rsidRPr="00B8741F" w:rsidRDefault="00523EA7" w:rsidP="002A336C">
            <w:pPr>
              <w:pStyle w:val="ConsPlusNormal"/>
              <w:ind w:firstLine="0"/>
              <w:rPr>
                <w:rFonts w:ascii="Times New Roman" w:hAnsi="Times New Roman" w:cs="Times New Roman"/>
                <w:sz w:val="24"/>
                <w:szCs w:val="24"/>
              </w:rPr>
            </w:pPr>
            <w:r w:rsidRPr="00B8741F">
              <w:rPr>
                <w:rFonts w:ascii="Times New Roman" w:hAnsi="Times New Roman" w:cs="Times New Roman"/>
                <w:sz w:val="24"/>
                <w:szCs w:val="24"/>
              </w:rPr>
              <w:t xml:space="preserve">Том 2. Схема </w:t>
            </w:r>
            <w:r w:rsidR="00B8741F" w:rsidRPr="00B8741F">
              <w:rPr>
                <w:rFonts w:ascii="Times New Roman" w:hAnsi="Times New Roman" w:cs="Times New Roman"/>
                <w:sz w:val="24"/>
                <w:szCs w:val="24"/>
              </w:rPr>
              <w:t xml:space="preserve">энергоснабжения (электроснабжение, теплоснабжение и газоснабжение) </w:t>
            </w:r>
          </w:p>
        </w:tc>
        <w:tc>
          <w:tcPr>
            <w:tcW w:w="807"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r w:rsidRPr="00313D69">
              <w:t>НС</w:t>
            </w:r>
          </w:p>
        </w:tc>
        <w:tc>
          <w:tcPr>
            <w:tcW w:w="852" w:type="dxa"/>
            <w:tcBorders>
              <w:top w:val="single" w:sz="4" w:space="0" w:color="auto"/>
              <w:left w:val="single" w:sz="4" w:space="0" w:color="auto"/>
              <w:bottom w:val="single" w:sz="4" w:space="0" w:color="auto"/>
              <w:right w:val="single" w:sz="4" w:space="0" w:color="auto"/>
            </w:tcBorders>
            <w:vAlign w:val="center"/>
          </w:tcPr>
          <w:p w:rsidR="00523EA7" w:rsidRPr="00313D69" w:rsidRDefault="00523EA7" w:rsidP="00523EA7">
            <w:pPr>
              <w:spacing w:before="60" w:after="60"/>
              <w:jc w:val="center"/>
            </w:pPr>
          </w:p>
        </w:tc>
        <w:tc>
          <w:tcPr>
            <w:tcW w:w="1230" w:type="dxa"/>
            <w:tcBorders>
              <w:top w:val="single" w:sz="4" w:space="0" w:color="auto"/>
              <w:left w:val="single" w:sz="4" w:space="0" w:color="auto"/>
              <w:bottom w:val="single" w:sz="4" w:space="0" w:color="auto"/>
              <w:right w:val="single" w:sz="4" w:space="0" w:color="auto"/>
            </w:tcBorders>
            <w:vAlign w:val="center"/>
          </w:tcPr>
          <w:p w:rsidR="00523EA7" w:rsidRPr="002C581D" w:rsidRDefault="00523EA7" w:rsidP="00523EA7">
            <w:pPr>
              <w:spacing w:before="60" w:after="60"/>
              <w:jc w:val="center"/>
            </w:pPr>
            <w:r w:rsidRPr="002C581D">
              <w:t>1:1</w:t>
            </w:r>
            <w:r>
              <w:t>0</w:t>
            </w:r>
            <w:r w:rsidRPr="002C581D">
              <w:t>000</w:t>
            </w:r>
          </w:p>
        </w:tc>
      </w:tr>
    </w:tbl>
    <w:p w:rsidR="007104B2" w:rsidRDefault="007104B2" w:rsidP="007104B2">
      <w:pPr>
        <w:ind w:firstLine="720"/>
        <w:jc w:val="both"/>
        <w:sectPr w:rsidR="007104B2" w:rsidSect="00E6305F">
          <w:headerReference w:type="default" r:id="rId10"/>
          <w:footerReference w:type="even" r:id="rId11"/>
          <w:footerReference w:type="default" r:id="rId12"/>
          <w:footerReference w:type="first" r:id="rId13"/>
          <w:pgSz w:w="11906" w:h="16838"/>
          <w:pgMar w:top="1134" w:right="851" w:bottom="1134" w:left="1701" w:header="709" w:footer="709" w:gutter="0"/>
          <w:cols w:space="708"/>
          <w:titlePg/>
          <w:docGrid w:linePitch="360"/>
        </w:sectPr>
      </w:pPr>
    </w:p>
    <w:p w:rsidR="003A0EB8" w:rsidRDefault="003A0EB8" w:rsidP="001069CA">
      <w:pPr>
        <w:pStyle w:val="10"/>
        <w:spacing w:before="360"/>
        <w:ind w:left="720"/>
        <w:jc w:val="center"/>
        <w:rPr>
          <w:b/>
          <w:bCs/>
          <w:i w:val="0"/>
          <w:caps/>
          <w:sz w:val="24"/>
        </w:rPr>
      </w:pPr>
      <w:bookmarkStart w:id="6" w:name="_Toc509388707"/>
      <w:r>
        <w:rPr>
          <w:b/>
          <w:bCs/>
          <w:i w:val="0"/>
          <w:caps/>
          <w:sz w:val="24"/>
        </w:rPr>
        <w:lastRenderedPageBreak/>
        <w:t>Авторский коллектив</w:t>
      </w:r>
      <w:bookmarkEnd w:id="6"/>
    </w:p>
    <w:p w:rsidR="003A0EB8" w:rsidRPr="003A0EB8" w:rsidRDefault="003A0EB8" w:rsidP="003A0EB8"/>
    <w:tbl>
      <w:tblPr>
        <w:tblW w:w="9663"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81"/>
        <w:gridCol w:w="2239"/>
        <w:gridCol w:w="1843"/>
      </w:tblGrid>
      <w:tr w:rsidR="003A0EB8" w:rsidRPr="00BF1D77" w:rsidTr="00B410A7">
        <w:trPr>
          <w:trHeight w:hRule="exact" w:val="545"/>
        </w:trPr>
        <w:tc>
          <w:tcPr>
            <w:tcW w:w="5581" w:type="dxa"/>
            <w:vAlign w:val="center"/>
          </w:tcPr>
          <w:p w:rsidR="003A0EB8" w:rsidRPr="003A0EB8" w:rsidRDefault="003A0EB8" w:rsidP="003A0EB8">
            <w:pPr>
              <w:pStyle w:val="affb"/>
              <w:spacing w:line="276" w:lineRule="auto"/>
              <w:jc w:val="center"/>
              <w:rPr>
                <w:b/>
                <w:sz w:val="24"/>
                <w:szCs w:val="24"/>
              </w:rPr>
            </w:pPr>
            <w:r w:rsidRPr="003A0EB8">
              <w:rPr>
                <w:b/>
                <w:sz w:val="24"/>
                <w:szCs w:val="24"/>
              </w:rPr>
              <w:t>Должность</w:t>
            </w:r>
          </w:p>
        </w:tc>
        <w:tc>
          <w:tcPr>
            <w:tcW w:w="2239" w:type="dxa"/>
            <w:vAlign w:val="center"/>
          </w:tcPr>
          <w:p w:rsidR="003A0EB8" w:rsidRPr="003A0EB8" w:rsidRDefault="003A0EB8" w:rsidP="003A0EB8">
            <w:pPr>
              <w:pStyle w:val="affb"/>
              <w:spacing w:line="276" w:lineRule="auto"/>
              <w:jc w:val="center"/>
              <w:rPr>
                <w:b/>
                <w:sz w:val="24"/>
                <w:szCs w:val="24"/>
              </w:rPr>
            </w:pPr>
            <w:r w:rsidRPr="003A0EB8">
              <w:rPr>
                <w:b/>
                <w:sz w:val="24"/>
                <w:szCs w:val="24"/>
              </w:rPr>
              <w:t>Фамилия И.О.</w:t>
            </w:r>
          </w:p>
        </w:tc>
        <w:tc>
          <w:tcPr>
            <w:tcW w:w="1843" w:type="dxa"/>
            <w:vAlign w:val="center"/>
          </w:tcPr>
          <w:p w:rsidR="003A0EB8" w:rsidRPr="003A0EB8" w:rsidRDefault="003A0EB8" w:rsidP="003A0EB8">
            <w:pPr>
              <w:pStyle w:val="affb"/>
              <w:spacing w:line="276" w:lineRule="auto"/>
              <w:jc w:val="center"/>
              <w:rPr>
                <w:b/>
                <w:sz w:val="24"/>
                <w:szCs w:val="24"/>
              </w:rPr>
            </w:pPr>
            <w:r w:rsidRPr="003A0EB8">
              <w:rPr>
                <w:b/>
                <w:sz w:val="24"/>
                <w:szCs w:val="24"/>
              </w:rPr>
              <w:t>Подпись</w:t>
            </w:r>
          </w:p>
        </w:tc>
      </w:tr>
      <w:tr w:rsidR="003A0EB8" w:rsidRPr="00BF1D77" w:rsidTr="00B410A7">
        <w:trPr>
          <w:trHeight w:hRule="exact" w:val="439"/>
        </w:trPr>
        <w:tc>
          <w:tcPr>
            <w:tcW w:w="5581" w:type="dxa"/>
            <w:vAlign w:val="center"/>
          </w:tcPr>
          <w:p w:rsidR="003A0EB8" w:rsidRPr="00BF1D77" w:rsidRDefault="003A0EB8" w:rsidP="003A0EB8">
            <w:pPr>
              <w:spacing w:line="276" w:lineRule="auto"/>
            </w:pPr>
            <w:r>
              <w:t>Главный архитектор проекта</w:t>
            </w:r>
          </w:p>
        </w:tc>
        <w:tc>
          <w:tcPr>
            <w:tcW w:w="2239" w:type="dxa"/>
            <w:vAlign w:val="center"/>
          </w:tcPr>
          <w:p w:rsidR="003A0EB8" w:rsidRPr="00BF1D77" w:rsidRDefault="003A0EB8" w:rsidP="003A0EB8">
            <w:pPr>
              <w:spacing w:line="276" w:lineRule="auto"/>
            </w:pPr>
            <w:r>
              <w:t>Шуляк И.В.</w:t>
            </w:r>
          </w:p>
        </w:tc>
        <w:tc>
          <w:tcPr>
            <w:tcW w:w="1843" w:type="dxa"/>
            <w:vAlign w:val="center"/>
          </w:tcPr>
          <w:p w:rsidR="003A0EB8" w:rsidRPr="00BF1D77" w:rsidRDefault="003A0EB8" w:rsidP="003A0EB8">
            <w:pPr>
              <w:spacing w:line="276" w:lineRule="auto"/>
            </w:pPr>
          </w:p>
        </w:tc>
      </w:tr>
      <w:tr w:rsidR="003A0EB8" w:rsidRPr="00BF1D77" w:rsidTr="00B410A7">
        <w:trPr>
          <w:trHeight w:hRule="exact" w:val="454"/>
        </w:trPr>
        <w:tc>
          <w:tcPr>
            <w:tcW w:w="5581" w:type="dxa"/>
            <w:vAlign w:val="center"/>
          </w:tcPr>
          <w:p w:rsidR="003A0EB8" w:rsidRPr="00BF1D77" w:rsidRDefault="003A0EB8" w:rsidP="003A0EB8">
            <w:pPr>
              <w:spacing w:line="276" w:lineRule="auto"/>
            </w:pPr>
            <w:r w:rsidRPr="00BF1D77">
              <w:t xml:space="preserve">Главный инженер </w:t>
            </w:r>
            <w:r>
              <w:t>проекта</w:t>
            </w:r>
          </w:p>
        </w:tc>
        <w:tc>
          <w:tcPr>
            <w:tcW w:w="2239" w:type="dxa"/>
            <w:vAlign w:val="center"/>
          </w:tcPr>
          <w:p w:rsidR="003A0EB8" w:rsidRPr="00BF1D77" w:rsidRDefault="003A0EB8" w:rsidP="003A0EB8">
            <w:pPr>
              <w:spacing w:line="276" w:lineRule="auto"/>
            </w:pPr>
            <w:r>
              <w:t>Ступин В.В.</w:t>
            </w:r>
          </w:p>
        </w:tc>
        <w:tc>
          <w:tcPr>
            <w:tcW w:w="1843" w:type="dxa"/>
            <w:vAlign w:val="center"/>
          </w:tcPr>
          <w:p w:rsidR="003A0EB8" w:rsidRPr="00BF1D77" w:rsidRDefault="003A0EB8" w:rsidP="003A0EB8">
            <w:pPr>
              <w:spacing w:line="276" w:lineRule="auto"/>
            </w:pPr>
          </w:p>
        </w:tc>
      </w:tr>
      <w:tr w:rsidR="003A0EB8" w:rsidRPr="00BF1D77" w:rsidTr="00B410A7">
        <w:trPr>
          <w:trHeight w:hRule="exact" w:val="454"/>
        </w:trPr>
        <w:tc>
          <w:tcPr>
            <w:tcW w:w="5581" w:type="dxa"/>
            <w:vAlign w:val="center"/>
          </w:tcPr>
          <w:p w:rsidR="003A0EB8" w:rsidRPr="00BF1D77" w:rsidRDefault="003A0EB8" w:rsidP="003A0EB8">
            <w:pPr>
              <w:spacing w:line="276" w:lineRule="auto"/>
            </w:pPr>
            <w:r>
              <w:t xml:space="preserve">Ведущий архитектор </w:t>
            </w:r>
          </w:p>
        </w:tc>
        <w:tc>
          <w:tcPr>
            <w:tcW w:w="2239" w:type="dxa"/>
            <w:vAlign w:val="center"/>
          </w:tcPr>
          <w:p w:rsidR="003A0EB8" w:rsidRPr="00BF1D77" w:rsidRDefault="003A0EB8" w:rsidP="003A0EB8">
            <w:pPr>
              <w:spacing w:line="276" w:lineRule="auto"/>
            </w:pPr>
            <w:r>
              <w:t>Наянова Т.А.</w:t>
            </w:r>
          </w:p>
        </w:tc>
        <w:tc>
          <w:tcPr>
            <w:tcW w:w="1843" w:type="dxa"/>
            <w:vAlign w:val="center"/>
          </w:tcPr>
          <w:p w:rsidR="003A0EB8" w:rsidRPr="00BF1D77" w:rsidRDefault="003A0EB8" w:rsidP="003A0EB8">
            <w:pPr>
              <w:spacing w:line="276" w:lineRule="auto"/>
            </w:pPr>
          </w:p>
        </w:tc>
      </w:tr>
      <w:tr w:rsidR="00980EB7" w:rsidRPr="00BF1D77" w:rsidTr="00B410A7">
        <w:trPr>
          <w:trHeight w:hRule="exact" w:val="724"/>
        </w:trPr>
        <w:tc>
          <w:tcPr>
            <w:tcW w:w="5581" w:type="dxa"/>
            <w:vAlign w:val="center"/>
          </w:tcPr>
          <w:p w:rsidR="00980EB7" w:rsidRDefault="00980EB7" w:rsidP="003A0EB8">
            <w:pPr>
              <w:spacing w:line="276" w:lineRule="auto"/>
            </w:pPr>
            <w:r>
              <w:t>Инженер-проектировщик систем водоснабжения и водоотведения</w:t>
            </w:r>
          </w:p>
        </w:tc>
        <w:tc>
          <w:tcPr>
            <w:tcW w:w="2239" w:type="dxa"/>
            <w:vAlign w:val="center"/>
          </w:tcPr>
          <w:p w:rsidR="00980EB7" w:rsidRDefault="00980EB7" w:rsidP="003A0EB8">
            <w:pPr>
              <w:spacing w:line="276" w:lineRule="auto"/>
            </w:pPr>
            <w:r>
              <w:t>Барышников А.В.</w:t>
            </w:r>
          </w:p>
        </w:tc>
        <w:tc>
          <w:tcPr>
            <w:tcW w:w="1843" w:type="dxa"/>
            <w:vAlign w:val="center"/>
          </w:tcPr>
          <w:p w:rsidR="00980EB7" w:rsidRPr="00BF1D77" w:rsidRDefault="00980EB7" w:rsidP="003A0EB8">
            <w:pPr>
              <w:spacing w:line="276" w:lineRule="auto"/>
            </w:pPr>
          </w:p>
        </w:tc>
      </w:tr>
      <w:tr w:rsidR="00980EB7" w:rsidRPr="00BF1D77" w:rsidTr="00B410A7">
        <w:trPr>
          <w:trHeight w:hRule="exact" w:val="720"/>
        </w:trPr>
        <w:tc>
          <w:tcPr>
            <w:tcW w:w="5581" w:type="dxa"/>
            <w:vAlign w:val="center"/>
          </w:tcPr>
          <w:p w:rsidR="00980EB7" w:rsidRDefault="00980EB7" w:rsidP="00980EB7">
            <w:pPr>
              <w:spacing w:line="276" w:lineRule="auto"/>
            </w:pPr>
            <w:r>
              <w:t xml:space="preserve">Инженер-проектировщик систем тепло- и газоснабжения </w:t>
            </w:r>
          </w:p>
        </w:tc>
        <w:tc>
          <w:tcPr>
            <w:tcW w:w="2239" w:type="dxa"/>
            <w:vAlign w:val="center"/>
          </w:tcPr>
          <w:p w:rsidR="00980EB7" w:rsidRDefault="00980EB7" w:rsidP="003A0EB8">
            <w:pPr>
              <w:spacing w:line="276" w:lineRule="auto"/>
            </w:pPr>
            <w:r>
              <w:t>Гущина М.В.</w:t>
            </w:r>
          </w:p>
        </w:tc>
        <w:tc>
          <w:tcPr>
            <w:tcW w:w="1843" w:type="dxa"/>
            <w:vAlign w:val="center"/>
          </w:tcPr>
          <w:p w:rsidR="00980EB7" w:rsidRPr="00BF1D77" w:rsidRDefault="00980EB7" w:rsidP="003A0EB8">
            <w:pPr>
              <w:spacing w:line="276" w:lineRule="auto"/>
            </w:pPr>
          </w:p>
        </w:tc>
      </w:tr>
      <w:tr w:rsidR="00980EB7" w:rsidRPr="00BF1D77" w:rsidTr="00B410A7">
        <w:trPr>
          <w:trHeight w:hRule="exact" w:val="419"/>
        </w:trPr>
        <w:tc>
          <w:tcPr>
            <w:tcW w:w="5581" w:type="dxa"/>
            <w:vAlign w:val="center"/>
          </w:tcPr>
          <w:p w:rsidR="00980EB7" w:rsidRDefault="00980EB7" w:rsidP="00980EB7">
            <w:pPr>
              <w:spacing w:line="276" w:lineRule="auto"/>
            </w:pPr>
            <w:r>
              <w:t xml:space="preserve">Инженер-проектировщик систем электроснабжения </w:t>
            </w:r>
          </w:p>
        </w:tc>
        <w:tc>
          <w:tcPr>
            <w:tcW w:w="2239" w:type="dxa"/>
            <w:vAlign w:val="center"/>
          </w:tcPr>
          <w:p w:rsidR="00980EB7" w:rsidRDefault="00980EB7" w:rsidP="003A0EB8">
            <w:pPr>
              <w:spacing w:line="276" w:lineRule="auto"/>
            </w:pPr>
            <w:r>
              <w:t>Трусов В.М.</w:t>
            </w:r>
          </w:p>
        </w:tc>
        <w:tc>
          <w:tcPr>
            <w:tcW w:w="1843" w:type="dxa"/>
            <w:vAlign w:val="center"/>
          </w:tcPr>
          <w:p w:rsidR="00980EB7" w:rsidRPr="00BF1D77" w:rsidRDefault="00980EB7" w:rsidP="003A0EB8">
            <w:pPr>
              <w:spacing w:line="276" w:lineRule="auto"/>
            </w:pPr>
          </w:p>
        </w:tc>
      </w:tr>
    </w:tbl>
    <w:p w:rsidR="003A0EB8" w:rsidRDefault="003A0EB8" w:rsidP="00193353">
      <w:pPr>
        <w:pStyle w:val="10"/>
        <w:numPr>
          <w:ilvl w:val="0"/>
          <w:numId w:val="4"/>
        </w:numPr>
        <w:spacing w:before="360"/>
        <w:jc w:val="center"/>
        <w:rPr>
          <w:b/>
          <w:bCs/>
          <w:i w:val="0"/>
          <w:caps/>
          <w:sz w:val="24"/>
        </w:rPr>
        <w:sectPr w:rsidR="003A0EB8" w:rsidSect="00F410FB">
          <w:pgSz w:w="11906" w:h="16838"/>
          <w:pgMar w:top="1418" w:right="851" w:bottom="1134" w:left="1701" w:header="709" w:footer="709" w:gutter="0"/>
          <w:cols w:space="708"/>
          <w:docGrid w:linePitch="360"/>
        </w:sectPr>
      </w:pPr>
    </w:p>
    <w:p w:rsidR="009A5414" w:rsidRDefault="00990253" w:rsidP="001069CA">
      <w:pPr>
        <w:pStyle w:val="10"/>
        <w:spacing w:before="360"/>
        <w:ind w:left="720"/>
        <w:jc w:val="center"/>
        <w:rPr>
          <w:b/>
          <w:bCs/>
          <w:i w:val="0"/>
          <w:caps/>
          <w:sz w:val="24"/>
        </w:rPr>
      </w:pPr>
      <w:bookmarkStart w:id="7" w:name="_Toc509388708"/>
      <w:r w:rsidRPr="00990253">
        <w:rPr>
          <w:b/>
          <w:bCs/>
          <w:i w:val="0"/>
          <w:sz w:val="24"/>
        </w:rPr>
        <w:lastRenderedPageBreak/>
        <w:t>ЦЕЛИ И ЗАДАЧИ ПРОЕКТА</w:t>
      </w:r>
      <w:bookmarkEnd w:id="1"/>
      <w:bookmarkEnd w:id="2"/>
      <w:bookmarkEnd w:id="3"/>
      <w:bookmarkEnd w:id="7"/>
    </w:p>
    <w:p w:rsidR="00F87E10" w:rsidRDefault="00F87E10" w:rsidP="00F87E10">
      <w:pPr>
        <w:spacing w:before="60" w:line="276" w:lineRule="auto"/>
        <w:ind w:firstLine="539"/>
        <w:jc w:val="both"/>
      </w:pPr>
    </w:p>
    <w:p w:rsidR="006F4F57" w:rsidRPr="004340A0" w:rsidRDefault="0075440C" w:rsidP="0052501D">
      <w:pPr>
        <w:spacing w:line="276" w:lineRule="auto"/>
        <w:ind w:firstLine="539"/>
        <w:jc w:val="both"/>
      </w:pPr>
      <w:r>
        <w:t>Г</w:t>
      </w:r>
      <w:r w:rsidR="006F4F57" w:rsidRPr="004340A0">
        <w:t>енеральн</w:t>
      </w:r>
      <w:r>
        <w:t>ый план</w:t>
      </w:r>
      <w:r w:rsidR="009B484A" w:rsidRPr="00C95927">
        <w:t xml:space="preserve"> </w:t>
      </w:r>
      <w:r w:rsidR="009B484A">
        <w:t xml:space="preserve">– </w:t>
      </w:r>
      <w:r w:rsidR="006F4F57" w:rsidRPr="004340A0">
        <w:t>это инструмент управления территорией, в котором все пространственно-территориальные факторы представлены в системной взаимосвязи.</w:t>
      </w:r>
    </w:p>
    <w:p w:rsidR="006F4F57" w:rsidRDefault="0075440C" w:rsidP="0052501D">
      <w:pPr>
        <w:spacing w:line="276" w:lineRule="auto"/>
        <w:ind w:firstLine="539"/>
        <w:jc w:val="both"/>
      </w:pPr>
      <w:r>
        <w:t>Его ц</w:t>
      </w:r>
      <w:r w:rsidR="006F4F57" w:rsidRPr="004340A0">
        <w:t>ель</w:t>
      </w:r>
      <w:r>
        <w:t xml:space="preserve">ю является </w:t>
      </w:r>
      <w:r w:rsidR="006F4F57" w:rsidRPr="004340A0">
        <w:t>обеспеч</w:t>
      </w:r>
      <w:r>
        <w:t>ить</w:t>
      </w:r>
      <w:r w:rsidR="006F4F57" w:rsidRPr="004340A0">
        <w:t xml:space="preserve"> устойчиво</w:t>
      </w:r>
      <w:r>
        <w:t>е</w:t>
      </w:r>
      <w:r w:rsidR="006F4F57" w:rsidRPr="004340A0">
        <w:t xml:space="preserve"> развити</w:t>
      </w:r>
      <w:r>
        <w:t>е</w:t>
      </w:r>
      <w:r w:rsidR="006F4F57" w:rsidRPr="004340A0">
        <w:t xml:space="preserve"> территории на основе </w:t>
      </w:r>
      <w:r w:rsidR="006F4F57" w:rsidRPr="00C95927">
        <w:t xml:space="preserve">сбалансированного учета экологических, экономических, социальных и иных факторов, </w:t>
      </w:r>
      <w:r w:rsidR="006F4F57" w:rsidRPr="004340A0">
        <w:t>создание благоприятной среды проживания населения.</w:t>
      </w:r>
    </w:p>
    <w:p w:rsidR="0075440C" w:rsidRPr="004340A0" w:rsidRDefault="000F7680" w:rsidP="0052501D">
      <w:pPr>
        <w:spacing w:line="276" w:lineRule="auto"/>
        <w:ind w:firstLine="539"/>
        <w:jc w:val="both"/>
      </w:pPr>
      <w:r>
        <w:t>В рамках муниципального контракта разрабатывается Проект генерального плана.</w:t>
      </w:r>
    </w:p>
    <w:p w:rsidR="006F4F57" w:rsidRPr="000F7680" w:rsidRDefault="006F4F57" w:rsidP="0052501D">
      <w:pPr>
        <w:spacing w:line="276" w:lineRule="auto"/>
        <w:ind w:firstLine="539"/>
        <w:jc w:val="both"/>
      </w:pPr>
      <w:r w:rsidRPr="000F7680">
        <w:t>Задача Проекта состоит в создании условий для осуществления полномочий органов муниципальной власти в области градостроительной деятельности</w:t>
      </w:r>
      <w:r w:rsidR="00D36421" w:rsidRPr="000F7680">
        <w:t xml:space="preserve"> (</w:t>
      </w:r>
      <w:r w:rsidRPr="000F7680">
        <w:t>в соответствии с федеральным законом № 131 «Об общих принципах организации местного самоуправления в Российской Федерации»</w:t>
      </w:r>
      <w:r w:rsidR="00D36421" w:rsidRPr="000F7680">
        <w:t>)</w:t>
      </w:r>
      <w:r w:rsidRPr="000F7680">
        <w:t>.</w:t>
      </w:r>
    </w:p>
    <w:p w:rsidR="00905820" w:rsidRDefault="006F4F57" w:rsidP="0052501D">
      <w:pPr>
        <w:spacing w:line="276" w:lineRule="auto"/>
        <w:ind w:firstLine="539"/>
        <w:jc w:val="both"/>
      </w:pPr>
      <w:r w:rsidRPr="000F7680">
        <w:t>В Проекте отражается принципиальное видение социально-экономического развития муниципального образова</w:t>
      </w:r>
      <w:r w:rsidR="0075440C" w:rsidRPr="000F7680">
        <w:t xml:space="preserve">ния на долгосрочную перспективу, </w:t>
      </w:r>
      <w:r w:rsidRPr="000F7680">
        <w:t xml:space="preserve">направленное на улучшение качества жизни населения и повышение конкурентоспособности территории </w:t>
      </w:r>
      <w:r w:rsidR="000B1EF7" w:rsidRPr="000F7680">
        <w:t xml:space="preserve">города </w:t>
      </w:r>
      <w:r w:rsidR="002C581D" w:rsidRPr="000F7680">
        <w:t>Глазова.</w:t>
      </w:r>
    </w:p>
    <w:p w:rsidR="008E231D" w:rsidRPr="002C581D" w:rsidRDefault="0023001F" w:rsidP="0052501D">
      <w:pPr>
        <w:spacing w:line="276" w:lineRule="auto"/>
        <w:ind w:firstLine="539"/>
        <w:jc w:val="both"/>
      </w:pPr>
      <w:r w:rsidRPr="002C581D">
        <w:t>Цел</w:t>
      </w:r>
      <w:r w:rsidR="002C581D">
        <w:t>ями</w:t>
      </w:r>
      <w:r w:rsidRPr="002C581D">
        <w:t xml:space="preserve"> </w:t>
      </w:r>
      <w:r w:rsidR="0019064B" w:rsidRPr="002C581D">
        <w:t>разработки</w:t>
      </w:r>
      <w:r w:rsidRPr="002C581D">
        <w:t xml:space="preserve"> </w:t>
      </w:r>
      <w:r w:rsidR="002C581D">
        <w:t xml:space="preserve">Проекта </w:t>
      </w:r>
      <w:r w:rsidRPr="002C581D">
        <w:t>генеральн</w:t>
      </w:r>
      <w:r w:rsidR="0019064B" w:rsidRPr="002C581D">
        <w:t>ого</w:t>
      </w:r>
      <w:r w:rsidRPr="002C581D">
        <w:t xml:space="preserve"> план</w:t>
      </w:r>
      <w:r w:rsidR="0019064B" w:rsidRPr="002C581D">
        <w:t>а</w:t>
      </w:r>
      <w:r w:rsidRPr="002C581D">
        <w:t xml:space="preserve"> </w:t>
      </w:r>
      <w:r w:rsidR="000B1EF7" w:rsidRPr="002C581D">
        <w:t xml:space="preserve">города </w:t>
      </w:r>
      <w:r w:rsidR="002C581D">
        <w:t>Глазова</w:t>
      </w:r>
      <w:r w:rsidRPr="002C581D">
        <w:t xml:space="preserve"> является</w:t>
      </w:r>
      <w:r w:rsidR="00F87E10" w:rsidRPr="002C581D">
        <w:t>:</w:t>
      </w:r>
    </w:p>
    <w:p w:rsidR="002C581D" w:rsidRDefault="002C581D" w:rsidP="0052501D">
      <w:pPr>
        <w:spacing w:line="276" w:lineRule="auto"/>
        <w:ind w:firstLine="539"/>
        <w:jc w:val="both"/>
      </w:pPr>
      <w:r>
        <w:t>1) приведение его в соответствии с требованиями действующего законодательства, ГрК РФ, разработанными и утвержденными программами развития города Глазова, сложившимися социально-экономическими условиями в Российской Федерации и Удмуртской Республике и с учетом предложений заинтересованных лиц, поступивших, в том числе за период проведения публичных слушаний по проекту внесения изменений в Генеральный план;</w:t>
      </w:r>
    </w:p>
    <w:p w:rsidR="002C581D" w:rsidRDefault="002C581D" w:rsidP="0052501D">
      <w:pPr>
        <w:spacing w:line="276" w:lineRule="auto"/>
        <w:ind w:firstLine="539"/>
        <w:jc w:val="both"/>
      </w:pPr>
      <w:r>
        <w:t>2) определить в документе территориального планирования назначение территорий исходя из совокупности социальных, экономических, экологических и иных факторов в целях обеспечения устойчивого развития территории города Глазова, развития инженерной, транспортной и социальной инфраструктур, обеспечения учета интересов граждан и их объединений, Российской Федерации, Удмуртской Республики, муниципального образования «Город Глазов»;</w:t>
      </w:r>
    </w:p>
    <w:p w:rsidR="002C581D" w:rsidRDefault="002C581D" w:rsidP="0052501D">
      <w:pPr>
        <w:spacing w:line="276" w:lineRule="auto"/>
        <w:ind w:firstLine="539"/>
        <w:jc w:val="both"/>
      </w:pPr>
      <w:r>
        <w:t>3) откорректировать границы зон с особыми условиями использования территорий в связи с изменением разрешенных видов использования земельных участков и объектов капитального строительства;</w:t>
      </w:r>
    </w:p>
    <w:p w:rsidR="002C581D" w:rsidRDefault="002C581D" w:rsidP="0052501D">
      <w:pPr>
        <w:spacing w:line="276" w:lineRule="auto"/>
        <w:ind w:firstLine="539"/>
        <w:jc w:val="both"/>
      </w:pPr>
      <w:r>
        <w:t>4) рассмотреть возможность изменения транспортного потока автомобилей в части объездных дорог города Глазова;</w:t>
      </w:r>
    </w:p>
    <w:p w:rsidR="002C581D" w:rsidRDefault="002C581D" w:rsidP="0052501D">
      <w:pPr>
        <w:spacing w:line="276" w:lineRule="auto"/>
        <w:ind w:firstLine="539"/>
        <w:jc w:val="both"/>
      </w:pPr>
      <w:r>
        <w:t>5) создать условия для повышения инвестиционной привлекательности территории муниципального образования и реализации плана мероприятий («дорожной карты»)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утвержденного распоряжением Правительства Российской Федерации от 29.07.2013 № 1336-р;</w:t>
      </w:r>
    </w:p>
    <w:p w:rsidR="002C581D" w:rsidRDefault="002C581D" w:rsidP="0052501D">
      <w:pPr>
        <w:spacing w:line="276" w:lineRule="auto"/>
        <w:ind w:firstLine="539"/>
        <w:jc w:val="both"/>
      </w:pPr>
      <w:r>
        <w:t xml:space="preserve">6) обеспечить принятие органами местного самоуправления решений о резервировании земель, об изъятии земельных участков для муниципальных нужд, о переводе земель или земельных участков из одной категории в другую в целях размещения </w:t>
      </w:r>
      <w:r>
        <w:lastRenderedPageBreak/>
        <w:t>объектов местного значения и о предоставлении земельных участков, предназначенных для размещения указанных объектов (при необходимости).</w:t>
      </w:r>
    </w:p>
    <w:p w:rsidR="002C581D" w:rsidRDefault="002C581D" w:rsidP="0052501D">
      <w:pPr>
        <w:snapToGrid w:val="0"/>
        <w:jc w:val="both"/>
      </w:pPr>
    </w:p>
    <w:p w:rsidR="002C581D" w:rsidRDefault="003E0E3D" w:rsidP="0052501D">
      <w:pPr>
        <w:spacing w:line="276" w:lineRule="auto"/>
        <w:ind w:firstLine="539"/>
        <w:jc w:val="both"/>
      </w:pPr>
      <w:r>
        <w:t xml:space="preserve">Перед Подрядчиком ставятся следующие </w:t>
      </w:r>
      <w:r w:rsidR="00B410A7">
        <w:t>з</w:t>
      </w:r>
      <w:r w:rsidR="002C581D">
        <w:t>адачи:</w:t>
      </w:r>
    </w:p>
    <w:p w:rsidR="002C581D" w:rsidRDefault="002C581D" w:rsidP="0052501D">
      <w:pPr>
        <w:spacing w:line="276" w:lineRule="auto"/>
        <w:ind w:firstLine="539"/>
        <w:jc w:val="both"/>
      </w:pPr>
      <w:r>
        <w:t xml:space="preserve">1) анализ и комплексная оценка территории городского округа с целью определения ее потенциальных возможностей, функционального зонирования с учётом фактического использования территории и градостроительного зонирования; </w:t>
      </w:r>
    </w:p>
    <w:p w:rsidR="002C581D" w:rsidRDefault="002C581D" w:rsidP="0052501D">
      <w:pPr>
        <w:spacing w:line="276" w:lineRule="auto"/>
        <w:ind w:firstLine="539"/>
        <w:jc w:val="both"/>
      </w:pPr>
      <w:r>
        <w:t>2) создание условий для у</w:t>
      </w:r>
      <w:r w:rsidR="003E0E3D">
        <w:t xml:space="preserve">стойчивого развития территории </w:t>
      </w:r>
      <w:r>
        <w:t>городского округа, путем разработки перспективной пространственной структуры, имеющей целью определение основных направлений рационального, взаимоувязанного размещения в пределах городского округа промышленного, гражданского, транспортного и рекреационного строительства на основе ожидаемого перспективного развития и функционального зонирования территории;</w:t>
      </w:r>
    </w:p>
    <w:p w:rsidR="002C581D" w:rsidRDefault="002C581D" w:rsidP="0052501D">
      <w:pPr>
        <w:spacing w:line="276" w:lineRule="auto"/>
        <w:ind w:firstLine="539"/>
        <w:jc w:val="both"/>
      </w:pPr>
      <w:r>
        <w:t>3) прогноз перспективной численности населения городского округа;</w:t>
      </w:r>
    </w:p>
    <w:p w:rsidR="002C581D" w:rsidRDefault="002C581D" w:rsidP="0052501D">
      <w:pPr>
        <w:spacing w:line="276" w:lineRule="auto"/>
        <w:ind w:firstLine="539"/>
        <w:jc w:val="both"/>
      </w:pPr>
      <w:r>
        <w:t>4)  разработка предложений по развитию новых селитебных жилых территорий, производственных и коммунально-складских территорий, транспортных связей, энергоснабжению, водообеспечению, водоотведению, имеющих городское значение;</w:t>
      </w:r>
    </w:p>
    <w:p w:rsidR="002C581D" w:rsidRDefault="002C581D" w:rsidP="0052501D">
      <w:pPr>
        <w:spacing w:line="276" w:lineRule="auto"/>
        <w:ind w:firstLine="539"/>
        <w:jc w:val="both"/>
      </w:pPr>
      <w:r>
        <w:t>5) разработка предложений по охране окружающей природной среды и улучшению санитарно-гигиенических условий, по охране воздушного и водного бассейнов, парков и т.п.;</w:t>
      </w:r>
    </w:p>
    <w:p w:rsidR="002C581D" w:rsidRDefault="002C581D" w:rsidP="0052501D">
      <w:pPr>
        <w:spacing w:line="276" w:lineRule="auto"/>
        <w:ind w:firstLine="539"/>
        <w:jc w:val="both"/>
      </w:pPr>
      <w:r>
        <w:t>6) учёт границ защитной зоны объектов культурно</w:t>
      </w:r>
      <w:r w:rsidR="003E0E3D">
        <w:t xml:space="preserve">го наследия города Глазова для </w:t>
      </w:r>
      <w:r>
        <w:t>создания условий по охране памятников;</w:t>
      </w:r>
    </w:p>
    <w:p w:rsidR="002C581D" w:rsidRDefault="002C581D" w:rsidP="0052501D">
      <w:pPr>
        <w:spacing w:line="276" w:lineRule="auto"/>
        <w:ind w:firstLine="539"/>
        <w:jc w:val="both"/>
      </w:pPr>
      <w:r>
        <w:t>7)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2C581D" w:rsidRDefault="002C581D" w:rsidP="0052501D">
      <w:pPr>
        <w:spacing w:line="276" w:lineRule="auto"/>
        <w:ind w:firstLine="539"/>
        <w:jc w:val="both"/>
      </w:pPr>
      <w:r>
        <w:t>8) определение видов, назначения, наименования и основных характеристик и местоположения планируемых к размещению объектов местного значения муниципального образования (в том числе линейных), характеристик зон с особыми условиями использования территорий в случае, если установление таких зон требуется в связи с размещением данных объектов;</w:t>
      </w:r>
    </w:p>
    <w:p w:rsidR="002C581D" w:rsidRDefault="002C581D" w:rsidP="0052501D">
      <w:pPr>
        <w:spacing w:line="276" w:lineRule="auto"/>
        <w:ind w:firstLine="539"/>
        <w:jc w:val="both"/>
      </w:pPr>
      <w:r>
        <w:t>9) уточнение местоположения планируемых к размещению объектов федерального и регионального значения (в том числе линейных);</w:t>
      </w:r>
    </w:p>
    <w:p w:rsidR="002C581D" w:rsidRDefault="002C581D" w:rsidP="0052501D">
      <w:pPr>
        <w:spacing w:line="276" w:lineRule="auto"/>
        <w:ind w:firstLine="539"/>
        <w:jc w:val="both"/>
      </w:pPr>
      <w:r>
        <w:t>10) изменение границы населенного пункта города Глазова, входящего в состав муниципального образования «Город Глазов»;</w:t>
      </w:r>
    </w:p>
    <w:p w:rsidR="002C581D" w:rsidRDefault="002C581D" w:rsidP="0052501D">
      <w:pPr>
        <w:spacing w:line="276" w:lineRule="auto"/>
        <w:ind w:firstLine="539"/>
        <w:jc w:val="both"/>
      </w:pPr>
      <w:r>
        <w:t>11) обеспечение публичности и открытости градостроительных решений;</w:t>
      </w:r>
    </w:p>
    <w:p w:rsidR="002C581D" w:rsidRDefault="002C581D" w:rsidP="0052501D">
      <w:pPr>
        <w:spacing w:line="276" w:lineRule="auto"/>
        <w:ind w:firstLine="539"/>
        <w:jc w:val="both"/>
      </w:pPr>
      <w:r>
        <w:t>12)</w:t>
      </w:r>
      <w:r w:rsidR="003E0E3D">
        <w:t xml:space="preserve"> </w:t>
      </w:r>
      <w:r>
        <w:t>нормативное правовое и организационное обеспечение подготовки и утверждения проекта внесения изменений в Генеральный план города Глазова.</w:t>
      </w:r>
    </w:p>
    <w:p w:rsidR="003E0E3D" w:rsidRPr="00B410A7" w:rsidRDefault="003E0E3D" w:rsidP="00B410A7">
      <w:pPr>
        <w:spacing w:line="276" w:lineRule="auto"/>
        <w:ind w:firstLine="539"/>
        <w:jc w:val="both"/>
      </w:pPr>
      <w:r w:rsidRPr="003E0E3D">
        <w:t>Проект генерального плана разрабатывается с учетом федеральных, региональных и местных интересов на территории муниципального образования в соответствии с утвержденными стратегиями и программами социально-экономического развития, включая отраслевые программные документы различных уровней, а также документы территориального планирования.</w:t>
      </w:r>
    </w:p>
    <w:p w:rsidR="003E0E3D" w:rsidRPr="003E0E3D" w:rsidRDefault="003E0E3D" w:rsidP="0052501D">
      <w:pPr>
        <w:spacing w:line="276" w:lineRule="auto"/>
        <w:ind w:firstLine="539"/>
        <w:jc w:val="both"/>
      </w:pPr>
      <w:r w:rsidRPr="003E0E3D">
        <w:t xml:space="preserve">Решения </w:t>
      </w:r>
      <w:r w:rsidR="000F7680">
        <w:t xml:space="preserve">проекта </w:t>
      </w:r>
      <w:r w:rsidRPr="003E0E3D">
        <w:t>генерального плана детализируются на последующих стадиях проектирования в проектах планировки и целевых программах.</w:t>
      </w:r>
    </w:p>
    <w:p w:rsidR="003E0E3D" w:rsidRPr="003E0E3D" w:rsidRDefault="003E0E3D" w:rsidP="0052501D">
      <w:pPr>
        <w:spacing w:line="276" w:lineRule="auto"/>
        <w:ind w:firstLine="539"/>
        <w:jc w:val="both"/>
      </w:pPr>
      <w:r w:rsidRPr="003E0E3D">
        <w:lastRenderedPageBreak/>
        <w:t>Данный проект генерального плана учитывает ранее выполненную градостроительную документацию и проекты по территориальному планированию:</w:t>
      </w:r>
    </w:p>
    <w:p w:rsidR="005D4570" w:rsidRDefault="005D4570" w:rsidP="0052501D">
      <w:pPr>
        <w:spacing w:line="276" w:lineRule="auto"/>
        <w:ind w:firstLine="539"/>
        <w:jc w:val="both"/>
      </w:pPr>
      <w:r>
        <w:t xml:space="preserve">- Схему территориального планирования Удмуртской Республики, утвержденную </w:t>
      </w:r>
      <w:hyperlink r:id="rId14" w:history="1">
        <w:r w:rsidRPr="005D4570">
          <w:t>постановлени</w:t>
        </w:r>
      </w:hyperlink>
      <w:r w:rsidRPr="005D4570">
        <w:t>ем</w:t>
      </w:r>
      <w:r>
        <w:t xml:space="preserve"> Правительства УР от 30.05.2011 №179;</w:t>
      </w:r>
    </w:p>
    <w:p w:rsidR="005D4570" w:rsidRDefault="005D4570" w:rsidP="0052501D">
      <w:pPr>
        <w:spacing w:line="276" w:lineRule="auto"/>
        <w:ind w:firstLine="539"/>
        <w:jc w:val="both"/>
      </w:pPr>
      <w:r>
        <w:t>- Схему территориального планирования МО "Глазовский район", утвержденную решением Глазовского районного Совета депутатов от 20.12.12 №103;</w:t>
      </w:r>
    </w:p>
    <w:p w:rsidR="003E0E3D" w:rsidRPr="003E0E3D" w:rsidRDefault="003E0E3D" w:rsidP="0052501D">
      <w:pPr>
        <w:spacing w:line="276" w:lineRule="auto"/>
        <w:ind w:firstLine="539"/>
        <w:jc w:val="both"/>
      </w:pPr>
      <w:r w:rsidRPr="003E0E3D">
        <w:t>- Генеральный план города Глазова, утвержденный решением Глазовской городской Думы муниципального образования «Город Глазов» от 30 июля 2008 года № 593 (включая изменения, содержащиеся в Решении от 29.09.2010г. №908, от 30.10.2013г. №369);</w:t>
      </w:r>
    </w:p>
    <w:p w:rsidR="003E0E3D" w:rsidRPr="003E0E3D" w:rsidRDefault="003E0E3D" w:rsidP="0052501D">
      <w:pPr>
        <w:spacing w:line="276" w:lineRule="auto"/>
        <w:ind w:firstLine="539"/>
        <w:jc w:val="both"/>
      </w:pPr>
      <w:r w:rsidRPr="003E0E3D">
        <w:t>- Правила землепользования и застройки муниципального образования "Город Глазов", утвержденные решением Глазовской городской Думы муниципального образования «Город Глазов» от 21 декабря 2009 года № 829 (включая изменения, содержащиеся в решениях от 27.04.2011г. №67, от 28.03.2012г. №172, от 23.04.2014г. №443, Распоряжении от 14.03.2016г. №216-р);</w:t>
      </w:r>
    </w:p>
    <w:p w:rsidR="003E0E3D" w:rsidRPr="003E0E3D" w:rsidRDefault="003E0E3D" w:rsidP="0052501D">
      <w:pPr>
        <w:spacing w:line="276" w:lineRule="auto"/>
        <w:ind w:firstLine="539"/>
        <w:jc w:val="both"/>
      </w:pPr>
      <w:r w:rsidRPr="003E0E3D">
        <w:t>- Утвержденные и разрабатываемые проекты планировки территории МО «Город Глазов».</w:t>
      </w:r>
    </w:p>
    <w:p w:rsidR="00A925DA" w:rsidRDefault="00A925DA" w:rsidP="005D4570">
      <w:pPr>
        <w:spacing w:line="276" w:lineRule="auto"/>
        <w:ind w:firstLine="539"/>
        <w:jc w:val="both"/>
      </w:pPr>
      <w:r w:rsidRPr="0031404C">
        <w:t xml:space="preserve">Срок реализации вносимых изменений в Генеральный план города Глазова </w:t>
      </w:r>
      <w:r w:rsidR="0031404C" w:rsidRPr="0031404C">
        <w:t xml:space="preserve">разбит на </w:t>
      </w:r>
      <w:r w:rsidR="005D4570">
        <w:t>периоды</w:t>
      </w:r>
      <w:r w:rsidR="0031404C" w:rsidRPr="0031404C">
        <w:t>:</w:t>
      </w:r>
      <w:r w:rsidR="00B410A7">
        <w:t xml:space="preserve"> 2018-2019, 2020-2022, </w:t>
      </w:r>
      <w:r w:rsidR="0031404C" w:rsidRPr="0031404C">
        <w:t>2023-2025 гг</w:t>
      </w:r>
      <w:r w:rsidRPr="0031404C">
        <w:t>.</w:t>
      </w:r>
      <w:r>
        <w:t xml:space="preserve"> </w:t>
      </w:r>
    </w:p>
    <w:p w:rsidR="00A925DA" w:rsidRDefault="008A72FA" w:rsidP="0031404C">
      <w:pPr>
        <w:spacing w:line="276" w:lineRule="auto"/>
        <w:ind w:firstLine="567"/>
        <w:jc w:val="both"/>
        <w:rPr>
          <w:bCs/>
          <w:i/>
        </w:rPr>
      </w:pPr>
      <w:r w:rsidRPr="00986047">
        <w:t xml:space="preserve">Проект генерального плана </w:t>
      </w:r>
      <w:r w:rsidR="00986047" w:rsidRPr="00986047">
        <w:t xml:space="preserve">города </w:t>
      </w:r>
      <w:r w:rsidR="0079383D">
        <w:t>Глазова</w:t>
      </w:r>
      <w:r w:rsidRPr="00986047">
        <w:rPr>
          <w:bCs/>
          <w:color w:val="000000"/>
        </w:rPr>
        <w:t xml:space="preserve"> </w:t>
      </w:r>
      <w:r w:rsidR="0019064B">
        <w:rPr>
          <w:bCs/>
          <w:color w:val="000000"/>
        </w:rPr>
        <w:t>разработан</w:t>
      </w:r>
      <w:r w:rsidR="009E2467" w:rsidRPr="00986047">
        <w:rPr>
          <w:bCs/>
          <w:color w:val="000000"/>
        </w:rPr>
        <w:t xml:space="preserve"> в соответствии с требованиями </w:t>
      </w:r>
      <w:r w:rsidR="009E2467" w:rsidRPr="00986047">
        <w:rPr>
          <w:color w:val="000000"/>
        </w:rPr>
        <w:t xml:space="preserve">нормативных правовых актов Российской Федерации и </w:t>
      </w:r>
      <w:r w:rsidR="0079383D">
        <w:rPr>
          <w:color w:val="000000"/>
        </w:rPr>
        <w:t>Удмуртской Республики</w:t>
      </w:r>
      <w:r w:rsidR="009E2467" w:rsidRPr="00986047">
        <w:rPr>
          <w:color w:val="000000"/>
        </w:rPr>
        <w:t xml:space="preserve"> в градостроительной деятельности, </w:t>
      </w:r>
      <w:r w:rsidR="00A755B1" w:rsidRPr="00986047">
        <w:rPr>
          <w:color w:val="000000"/>
        </w:rPr>
        <w:t>приведенными в таблице 1.</w:t>
      </w:r>
    </w:p>
    <w:p w:rsidR="004F6FC5" w:rsidRPr="004F6FC5" w:rsidRDefault="004F6FC5" w:rsidP="004F6FC5">
      <w:pPr>
        <w:pStyle w:val="affe"/>
        <w:spacing w:before="0" w:after="0" w:line="276" w:lineRule="auto"/>
        <w:jc w:val="right"/>
        <w:rPr>
          <w:bCs/>
          <w:i/>
        </w:rPr>
      </w:pPr>
      <w:r w:rsidRPr="002046F9">
        <w:rPr>
          <w:bCs/>
          <w:i/>
        </w:rPr>
        <w:t>Таблица</w:t>
      </w:r>
      <w:r>
        <w:rPr>
          <w:bCs/>
          <w:i/>
        </w:rPr>
        <w:t xml:space="preserve"> 1</w:t>
      </w:r>
    </w:p>
    <w:tbl>
      <w:tblPr>
        <w:tblW w:w="93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5953"/>
      </w:tblGrid>
      <w:tr w:rsidR="00A755B1" w:rsidRPr="0031404C" w:rsidTr="00FF1F51">
        <w:trPr>
          <w:trHeight w:hRule="exact" w:val="431"/>
          <w:tblHeader/>
          <w:jc w:val="center"/>
        </w:trPr>
        <w:tc>
          <w:tcPr>
            <w:tcW w:w="3397" w:type="dxa"/>
            <w:vAlign w:val="center"/>
          </w:tcPr>
          <w:p w:rsidR="00A755B1" w:rsidRPr="0031404C" w:rsidRDefault="00A755B1" w:rsidP="00FB42E3">
            <w:pPr>
              <w:pStyle w:val="affb"/>
              <w:spacing w:line="276" w:lineRule="auto"/>
              <w:jc w:val="center"/>
              <w:rPr>
                <w:b/>
                <w:sz w:val="22"/>
                <w:szCs w:val="22"/>
              </w:rPr>
            </w:pPr>
            <w:r w:rsidRPr="0031404C">
              <w:rPr>
                <w:b/>
                <w:sz w:val="22"/>
                <w:szCs w:val="22"/>
              </w:rPr>
              <w:t>Обозначение документа</w:t>
            </w:r>
          </w:p>
        </w:tc>
        <w:tc>
          <w:tcPr>
            <w:tcW w:w="5953" w:type="dxa"/>
            <w:vAlign w:val="center"/>
          </w:tcPr>
          <w:p w:rsidR="00A755B1" w:rsidRPr="0031404C" w:rsidRDefault="00A755B1" w:rsidP="00FB42E3">
            <w:pPr>
              <w:pStyle w:val="affb"/>
              <w:spacing w:line="276" w:lineRule="auto"/>
              <w:jc w:val="center"/>
              <w:rPr>
                <w:b/>
                <w:sz w:val="22"/>
                <w:szCs w:val="22"/>
              </w:rPr>
            </w:pPr>
            <w:r w:rsidRPr="0031404C">
              <w:rPr>
                <w:b/>
                <w:sz w:val="22"/>
                <w:szCs w:val="22"/>
              </w:rPr>
              <w:t>Наименование документа</w:t>
            </w:r>
          </w:p>
        </w:tc>
      </w:tr>
      <w:tr w:rsidR="00A755B1" w:rsidRPr="0031404C" w:rsidTr="00FF1F51">
        <w:trPr>
          <w:trHeight w:hRule="exact" w:val="454"/>
          <w:jc w:val="center"/>
        </w:trPr>
        <w:tc>
          <w:tcPr>
            <w:tcW w:w="3397" w:type="dxa"/>
            <w:vAlign w:val="center"/>
          </w:tcPr>
          <w:p w:rsidR="00A755B1" w:rsidRPr="0031404C" w:rsidRDefault="00A755B1" w:rsidP="004F6FC5">
            <w:pPr>
              <w:rPr>
                <w:sz w:val="22"/>
                <w:szCs w:val="22"/>
              </w:rPr>
            </w:pPr>
            <w:r w:rsidRPr="0031404C">
              <w:rPr>
                <w:sz w:val="22"/>
                <w:szCs w:val="22"/>
              </w:rPr>
              <w:t>№190-ФЗ от 29.12.2004</w:t>
            </w:r>
          </w:p>
        </w:tc>
        <w:tc>
          <w:tcPr>
            <w:tcW w:w="5953" w:type="dxa"/>
            <w:vAlign w:val="center"/>
          </w:tcPr>
          <w:p w:rsidR="00A755B1" w:rsidRPr="0031404C" w:rsidRDefault="00A755B1" w:rsidP="004F6FC5">
            <w:pPr>
              <w:jc w:val="both"/>
              <w:rPr>
                <w:sz w:val="22"/>
                <w:szCs w:val="22"/>
              </w:rPr>
            </w:pPr>
            <w:r w:rsidRPr="0031404C">
              <w:rPr>
                <w:sz w:val="22"/>
                <w:szCs w:val="22"/>
              </w:rPr>
              <w:t>Градостроительный кодекс РФ №190-ФЗ</w:t>
            </w:r>
          </w:p>
        </w:tc>
      </w:tr>
      <w:tr w:rsidR="00A755B1" w:rsidRPr="0031404C" w:rsidTr="00FF1F51">
        <w:trPr>
          <w:trHeight w:hRule="exact" w:val="454"/>
          <w:jc w:val="center"/>
        </w:trPr>
        <w:tc>
          <w:tcPr>
            <w:tcW w:w="3397" w:type="dxa"/>
            <w:vAlign w:val="center"/>
          </w:tcPr>
          <w:p w:rsidR="00A755B1" w:rsidRPr="0031404C" w:rsidRDefault="00A755B1" w:rsidP="004F6FC5">
            <w:pPr>
              <w:rPr>
                <w:sz w:val="22"/>
                <w:szCs w:val="22"/>
              </w:rPr>
            </w:pPr>
            <w:r w:rsidRPr="0031404C">
              <w:rPr>
                <w:sz w:val="22"/>
                <w:szCs w:val="22"/>
              </w:rPr>
              <w:t>№136-ФЗ от 25.10.2001</w:t>
            </w:r>
          </w:p>
        </w:tc>
        <w:tc>
          <w:tcPr>
            <w:tcW w:w="5953" w:type="dxa"/>
            <w:vAlign w:val="center"/>
          </w:tcPr>
          <w:p w:rsidR="00A755B1" w:rsidRPr="0031404C" w:rsidRDefault="00A755B1" w:rsidP="004F6FC5">
            <w:pPr>
              <w:jc w:val="both"/>
              <w:rPr>
                <w:sz w:val="22"/>
                <w:szCs w:val="22"/>
              </w:rPr>
            </w:pPr>
            <w:r w:rsidRPr="0031404C">
              <w:rPr>
                <w:sz w:val="22"/>
                <w:szCs w:val="22"/>
              </w:rPr>
              <w:t>Земельный Кодекс РФ</w:t>
            </w:r>
          </w:p>
        </w:tc>
      </w:tr>
      <w:tr w:rsidR="00A755B1" w:rsidRPr="0031404C" w:rsidTr="00FF1F51">
        <w:trPr>
          <w:trHeight w:hRule="exact" w:val="454"/>
          <w:jc w:val="center"/>
        </w:trPr>
        <w:tc>
          <w:tcPr>
            <w:tcW w:w="3397" w:type="dxa"/>
            <w:vAlign w:val="center"/>
          </w:tcPr>
          <w:p w:rsidR="00A755B1" w:rsidRPr="0031404C" w:rsidRDefault="00A755B1" w:rsidP="004F6FC5">
            <w:pPr>
              <w:rPr>
                <w:sz w:val="22"/>
                <w:szCs w:val="22"/>
              </w:rPr>
            </w:pPr>
            <w:r w:rsidRPr="0031404C">
              <w:rPr>
                <w:sz w:val="22"/>
                <w:szCs w:val="22"/>
              </w:rPr>
              <w:t>№74-ФЗ от 03.06.2006</w:t>
            </w:r>
          </w:p>
        </w:tc>
        <w:tc>
          <w:tcPr>
            <w:tcW w:w="5953" w:type="dxa"/>
            <w:vAlign w:val="center"/>
          </w:tcPr>
          <w:p w:rsidR="00A755B1" w:rsidRPr="0031404C" w:rsidRDefault="00A755B1" w:rsidP="004F6FC5">
            <w:pPr>
              <w:jc w:val="both"/>
              <w:rPr>
                <w:sz w:val="22"/>
                <w:szCs w:val="22"/>
              </w:rPr>
            </w:pPr>
            <w:r w:rsidRPr="0031404C">
              <w:rPr>
                <w:sz w:val="22"/>
                <w:szCs w:val="22"/>
              </w:rPr>
              <w:t>Водный Кодекс РФ</w:t>
            </w:r>
          </w:p>
        </w:tc>
      </w:tr>
      <w:tr w:rsidR="00A755B1" w:rsidRPr="0031404C" w:rsidTr="00FF1F51">
        <w:trPr>
          <w:trHeight w:hRule="exact" w:val="454"/>
          <w:jc w:val="center"/>
        </w:trPr>
        <w:tc>
          <w:tcPr>
            <w:tcW w:w="3397" w:type="dxa"/>
            <w:vAlign w:val="center"/>
          </w:tcPr>
          <w:p w:rsidR="00A755B1" w:rsidRPr="0031404C" w:rsidRDefault="00A755B1" w:rsidP="004F6FC5">
            <w:pPr>
              <w:rPr>
                <w:sz w:val="22"/>
                <w:szCs w:val="22"/>
              </w:rPr>
            </w:pPr>
            <w:r w:rsidRPr="0031404C">
              <w:rPr>
                <w:sz w:val="22"/>
                <w:szCs w:val="22"/>
              </w:rPr>
              <w:t>№201-ФЗ от 04.12.2006</w:t>
            </w:r>
          </w:p>
        </w:tc>
        <w:tc>
          <w:tcPr>
            <w:tcW w:w="5953" w:type="dxa"/>
            <w:vAlign w:val="center"/>
          </w:tcPr>
          <w:p w:rsidR="00A755B1" w:rsidRPr="0031404C" w:rsidRDefault="00A755B1" w:rsidP="004F6FC5">
            <w:pPr>
              <w:jc w:val="both"/>
              <w:rPr>
                <w:sz w:val="22"/>
                <w:szCs w:val="22"/>
              </w:rPr>
            </w:pPr>
            <w:r w:rsidRPr="0031404C">
              <w:rPr>
                <w:sz w:val="22"/>
                <w:szCs w:val="22"/>
              </w:rPr>
              <w:t>Лесной Кодекс РФ</w:t>
            </w:r>
          </w:p>
        </w:tc>
      </w:tr>
      <w:tr w:rsidR="00A755B1" w:rsidRPr="0031404C" w:rsidTr="00FF1F51">
        <w:trPr>
          <w:trHeight w:val="454"/>
          <w:jc w:val="center"/>
        </w:trPr>
        <w:tc>
          <w:tcPr>
            <w:tcW w:w="3397" w:type="dxa"/>
            <w:vAlign w:val="center"/>
          </w:tcPr>
          <w:p w:rsidR="00A755B1" w:rsidRPr="0031404C" w:rsidRDefault="00A755B1" w:rsidP="004F6FC5">
            <w:pPr>
              <w:rPr>
                <w:color w:val="000000"/>
                <w:sz w:val="22"/>
                <w:szCs w:val="22"/>
              </w:rPr>
            </w:pPr>
            <w:r w:rsidRPr="0031404C">
              <w:rPr>
                <w:color w:val="000000"/>
                <w:sz w:val="22"/>
                <w:szCs w:val="22"/>
              </w:rPr>
              <w:t>Федеральный закон от 22.07.2008 № 123-Ф3</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«Технический регламент о требованиях пожарной безопасности»</w:t>
            </w:r>
          </w:p>
        </w:tc>
      </w:tr>
      <w:tr w:rsidR="00A755B1" w:rsidRPr="0031404C" w:rsidTr="00FF1F51">
        <w:trPr>
          <w:trHeight w:val="454"/>
          <w:jc w:val="center"/>
        </w:trPr>
        <w:tc>
          <w:tcPr>
            <w:tcW w:w="3397" w:type="dxa"/>
            <w:vAlign w:val="center"/>
          </w:tcPr>
          <w:p w:rsidR="00A755B1" w:rsidRPr="0031404C" w:rsidRDefault="00A755B1" w:rsidP="004F6FC5">
            <w:pPr>
              <w:rPr>
                <w:color w:val="000000"/>
                <w:sz w:val="22"/>
                <w:szCs w:val="22"/>
              </w:rPr>
            </w:pPr>
            <w:r w:rsidRPr="0031404C">
              <w:rPr>
                <w:sz w:val="22"/>
                <w:szCs w:val="22"/>
              </w:rPr>
              <w:t>Федеральный закон от 24.07.2007г. № 221-Ф3</w:t>
            </w:r>
          </w:p>
        </w:tc>
        <w:tc>
          <w:tcPr>
            <w:tcW w:w="5953" w:type="dxa"/>
            <w:vAlign w:val="center"/>
          </w:tcPr>
          <w:p w:rsidR="00A755B1" w:rsidRPr="0031404C" w:rsidRDefault="00A755B1" w:rsidP="004F6FC5">
            <w:pPr>
              <w:rPr>
                <w:color w:val="000000"/>
                <w:sz w:val="22"/>
                <w:szCs w:val="22"/>
              </w:rPr>
            </w:pPr>
            <w:r w:rsidRPr="0031404C">
              <w:rPr>
                <w:sz w:val="22"/>
                <w:szCs w:val="22"/>
              </w:rPr>
              <w:t xml:space="preserve"> «О государственном кадастре недвижимости»</w:t>
            </w:r>
          </w:p>
        </w:tc>
      </w:tr>
      <w:tr w:rsidR="00A755B1" w:rsidRPr="0031404C" w:rsidTr="00FF1F51">
        <w:trPr>
          <w:trHeight w:val="454"/>
          <w:jc w:val="center"/>
        </w:trPr>
        <w:tc>
          <w:tcPr>
            <w:tcW w:w="3397" w:type="dxa"/>
            <w:vAlign w:val="center"/>
          </w:tcPr>
          <w:p w:rsidR="00A755B1" w:rsidRPr="0031404C" w:rsidRDefault="00A755B1" w:rsidP="004F6FC5">
            <w:pPr>
              <w:rPr>
                <w:sz w:val="22"/>
                <w:szCs w:val="22"/>
              </w:rPr>
            </w:pPr>
            <w:r w:rsidRPr="0031404C">
              <w:rPr>
                <w:sz w:val="22"/>
                <w:szCs w:val="22"/>
                <w:shd w:val="clear" w:color="auto" w:fill="FFFFFF"/>
              </w:rPr>
              <w:t>Федеральный закон от 25.06.2002 г. №73-ФЗ</w:t>
            </w:r>
          </w:p>
        </w:tc>
        <w:tc>
          <w:tcPr>
            <w:tcW w:w="5953" w:type="dxa"/>
            <w:vAlign w:val="center"/>
          </w:tcPr>
          <w:p w:rsidR="00A755B1" w:rsidRPr="0031404C" w:rsidRDefault="00A755B1" w:rsidP="004F6FC5">
            <w:pPr>
              <w:rPr>
                <w:sz w:val="22"/>
                <w:szCs w:val="22"/>
              </w:rPr>
            </w:pPr>
            <w:r w:rsidRPr="0031404C">
              <w:rPr>
                <w:sz w:val="22"/>
                <w:szCs w:val="22"/>
                <w:shd w:val="clear" w:color="auto" w:fill="FFFFFF"/>
              </w:rPr>
              <w:t>«Об объектах культурного наследия» (памятниках истории и культуры) народов Российской Федерации»</w:t>
            </w:r>
          </w:p>
        </w:tc>
      </w:tr>
      <w:tr w:rsidR="00A755B1" w:rsidRPr="0031404C" w:rsidTr="00FF1F51">
        <w:trPr>
          <w:trHeight w:val="454"/>
          <w:jc w:val="center"/>
        </w:trPr>
        <w:tc>
          <w:tcPr>
            <w:tcW w:w="3397" w:type="dxa"/>
            <w:vAlign w:val="center"/>
          </w:tcPr>
          <w:p w:rsidR="00A755B1" w:rsidRPr="0031404C" w:rsidRDefault="00A755B1" w:rsidP="004F6FC5">
            <w:pPr>
              <w:rPr>
                <w:color w:val="000000"/>
                <w:sz w:val="22"/>
                <w:szCs w:val="22"/>
              </w:rPr>
            </w:pPr>
            <w:r w:rsidRPr="0031404C">
              <w:rPr>
                <w:color w:val="000000"/>
                <w:sz w:val="22"/>
                <w:szCs w:val="22"/>
              </w:rPr>
              <w:t>СанПиН 2.2.1/2.1.1.1200-03</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«Санитарно-защитные зоны и санитарная классификация предприятий, сооружений и иных объектов»</w:t>
            </w:r>
          </w:p>
        </w:tc>
      </w:tr>
      <w:tr w:rsidR="00A755B1" w:rsidRPr="0031404C" w:rsidTr="00FF1F51">
        <w:trPr>
          <w:trHeight w:val="454"/>
          <w:jc w:val="center"/>
        </w:trPr>
        <w:tc>
          <w:tcPr>
            <w:tcW w:w="3397" w:type="dxa"/>
            <w:vAlign w:val="center"/>
          </w:tcPr>
          <w:p w:rsidR="00A755B1" w:rsidRPr="0031404C" w:rsidRDefault="00A755B1" w:rsidP="004F6FC5">
            <w:pPr>
              <w:rPr>
                <w:color w:val="000000"/>
                <w:sz w:val="22"/>
                <w:szCs w:val="22"/>
              </w:rPr>
            </w:pPr>
            <w:r w:rsidRPr="0031404C">
              <w:rPr>
                <w:color w:val="000000"/>
                <w:sz w:val="22"/>
                <w:szCs w:val="22"/>
              </w:rPr>
              <w:t>СанПиН 2.1.4.1110-02</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«Зоны санитарной охраны источников водоснабжения и водопроводов питьевого назначения»</w:t>
            </w:r>
          </w:p>
        </w:tc>
      </w:tr>
      <w:tr w:rsidR="00A755B1" w:rsidRPr="0031404C" w:rsidTr="00FF1F51">
        <w:trPr>
          <w:trHeight w:val="454"/>
          <w:jc w:val="center"/>
        </w:trPr>
        <w:tc>
          <w:tcPr>
            <w:tcW w:w="3397" w:type="dxa"/>
            <w:vAlign w:val="center"/>
          </w:tcPr>
          <w:p w:rsidR="00A755B1" w:rsidRPr="0031404C" w:rsidRDefault="00A755B1" w:rsidP="003E0E3D">
            <w:pPr>
              <w:rPr>
                <w:color w:val="000000"/>
                <w:sz w:val="22"/>
                <w:szCs w:val="22"/>
              </w:rPr>
            </w:pPr>
            <w:r w:rsidRPr="0031404C">
              <w:rPr>
                <w:color w:val="000000"/>
                <w:sz w:val="22"/>
                <w:szCs w:val="22"/>
              </w:rPr>
              <w:t>СП 42.13330.201</w:t>
            </w:r>
            <w:r w:rsidR="003E0E3D" w:rsidRPr="0031404C">
              <w:rPr>
                <w:color w:val="000000"/>
                <w:sz w:val="22"/>
                <w:szCs w:val="22"/>
              </w:rPr>
              <w:t>6</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«Свод правил. Градостроительство. Планировка и застройка городских и сельских поселений. Актуализированная редакция СНиП 2.07.01-89*»</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t xml:space="preserve">СП 20131.13330.2012 </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«Свод правил. Строительная климатология. Актуализированная редакция СНиП 23-01-99*»</w:t>
            </w:r>
          </w:p>
        </w:tc>
      </w:tr>
      <w:tr w:rsidR="00A755B1" w:rsidRPr="0031404C" w:rsidTr="00FF1F51">
        <w:trPr>
          <w:trHeight w:val="632"/>
          <w:jc w:val="center"/>
        </w:trPr>
        <w:tc>
          <w:tcPr>
            <w:tcW w:w="3397" w:type="dxa"/>
            <w:vAlign w:val="center"/>
          </w:tcPr>
          <w:p w:rsidR="00A755B1" w:rsidRPr="0031404C" w:rsidRDefault="00A755B1" w:rsidP="004F6FC5">
            <w:pPr>
              <w:rPr>
                <w:color w:val="000000"/>
                <w:sz w:val="22"/>
                <w:szCs w:val="22"/>
              </w:rPr>
            </w:pPr>
            <w:r w:rsidRPr="0031404C">
              <w:rPr>
                <w:color w:val="000000"/>
                <w:sz w:val="22"/>
                <w:szCs w:val="22"/>
              </w:rPr>
              <w:t xml:space="preserve">РДС 30-201-98 </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«Инструкция о порядке проектирования и установления красных линий в городах и других поселениях Российской Федерации»</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lastRenderedPageBreak/>
              <w:t xml:space="preserve">ПУЭ </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«Правила устройства электроустановок»</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t xml:space="preserve">СП 113.13330.2012 </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«Свод правил. Стоянки автомобилей. Актуализированная редакция СНиП21-02-99*»</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t xml:space="preserve">СП 62.13330.2011 </w:t>
            </w:r>
          </w:p>
        </w:tc>
        <w:tc>
          <w:tcPr>
            <w:tcW w:w="5953" w:type="dxa"/>
            <w:vAlign w:val="center"/>
          </w:tcPr>
          <w:p w:rsidR="00A755B1" w:rsidRPr="0031404C" w:rsidRDefault="00A755B1" w:rsidP="004F6FC5">
            <w:pPr>
              <w:jc w:val="both"/>
              <w:rPr>
                <w:color w:val="000000"/>
                <w:sz w:val="22"/>
                <w:szCs w:val="22"/>
              </w:rPr>
            </w:pPr>
            <w:r w:rsidRPr="0031404C">
              <w:rPr>
                <w:color w:val="000000"/>
                <w:sz w:val="22"/>
                <w:szCs w:val="22"/>
              </w:rPr>
              <w:t>«Свод правил. Газораспределительные системы. Актуализированная редакция СНиП 42-01-2002»</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t xml:space="preserve">СП 31.13330.2012 </w:t>
            </w:r>
          </w:p>
        </w:tc>
        <w:tc>
          <w:tcPr>
            <w:tcW w:w="5953" w:type="dxa"/>
            <w:vAlign w:val="center"/>
          </w:tcPr>
          <w:p w:rsidR="00A755B1" w:rsidRPr="0031404C" w:rsidRDefault="00A755B1" w:rsidP="004F6FC5">
            <w:pPr>
              <w:autoSpaceDE w:val="0"/>
              <w:autoSpaceDN w:val="0"/>
              <w:adjustRightInd w:val="0"/>
              <w:jc w:val="both"/>
              <w:rPr>
                <w:color w:val="000000"/>
                <w:sz w:val="22"/>
                <w:szCs w:val="22"/>
              </w:rPr>
            </w:pPr>
            <w:r w:rsidRPr="0031404C">
              <w:rPr>
                <w:color w:val="000000"/>
                <w:sz w:val="22"/>
                <w:szCs w:val="22"/>
              </w:rPr>
              <w:t>«Свод правил. Водоснабжение. Наружные сети и сооружения. Актуализированная редакция 2.04.02-84*»</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color w:val="000000"/>
                <w:sz w:val="22"/>
                <w:szCs w:val="22"/>
              </w:rPr>
            </w:pPr>
            <w:r w:rsidRPr="0031404C">
              <w:rPr>
                <w:color w:val="000000"/>
                <w:sz w:val="22"/>
                <w:szCs w:val="22"/>
              </w:rPr>
              <w:t>СП 11-112-2001</w:t>
            </w:r>
          </w:p>
        </w:tc>
        <w:tc>
          <w:tcPr>
            <w:tcW w:w="5953" w:type="dxa"/>
            <w:vAlign w:val="center"/>
          </w:tcPr>
          <w:p w:rsidR="00A755B1" w:rsidRPr="0031404C" w:rsidRDefault="00A755B1" w:rsidP="004F6FC5">
            <w:pPr>
              <w:autoSpaceDE w:val="0"/>
              <w:autoSpaceDN w:val="0"/>
              <w:adjustRightInd w:val="0"/>
              <w:jc w:val="both"/>
              <w:rPr>
                <w:color w:val="000000"/>
                <w:sz w:val="22"/>
                <w:szCs w:val="22"/>
              </w:rPr>
            </w:pPr>
            <w:r w:rsidRPr="0031404C">
              <w:rPr>
                <w:color w:val="000000"/>
                <w:sz w:val="22"/>
                <w:szCs w:val="22"/>
              </w:rPr>
              <w:t>«Порядок разработки и состава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tc>
      </w:tr>
      <w:tr w:rsidR="00A755B1" w:rsidRPr="0031404C" w:rsidTr="00FF1F51">
        <w:trPr>
          <w:trHeight w:val="454"/>
          <w:jc w:val="center"/>
        </w:trPr>
        <w:tc>
          <w:tcPr>
            <w:tcW w:w="3397" w:type="dxa"/>
            <w:vAlign w:val="center"/>
          </w:tcPr>
          <w:p w:rsidR="00051475" w:rsidRPr="0031404C" w:rsidRDefault="00051475" w:rsidP="00051475">
            <w:pPr>
              <w:pStyle w:val="aff1"/>
              <w:spacing w:before="0" w:beforeAutospacing="0" w:after="0" w:afterAutospacing="0"/>
              <w:rPr>
                <w:sz w:val="22"/>
                <w:szCs w:val="22"/>
              </w:rPr>
            </w:pPr>
            <w:r w:rsidRPr="0031404C">
              <w:rPr>
                <w:sz w:val="22"/>
                <w:szCs w:val="22"/>
              </w:rPr>
              <w:t>Приказ Минтранса РФ от</w:t>
            </w:r>
          </w:p>
          <w:p w:rsidR="00051475" w:rsidRPr="0031404C" w:rsidRDefault="00FF1F51" w:rsidP="00051475">
            <w:pPr>
              <w:pStyle w:val="aff1"/>
              <w:spacing w:before="0" w:beforeAutospacing="0" w:after="0" w:afterAutospacing="0"/>
              <w:rPr>
                <w:sz w:val="22"/>
                <w:szCs w:val="22"/>
              </w:rPr>
            </w:pPr>
            <w:r w:rsidRPr="0031404C">
              <w:rPr>
                <w:sz w:val="22"/>
                <w:szCs w:val="22"/>
              </w:rPr>
              <w:t>13.01.2010 N</w:t>
            </w:r>
            <w:r w:rsidR="00051475" w:rsidRPr="0031404C">
              <w:rPr>
                <w:sz w:val="22"/>
                <w:szCs w:val="22"/>
              </w:rPr>
              <w:t>4</w:t>
            </w:r>
            <w:r w:rsidRPr="0031404C">
              <w:rPr>
                <w:sz w:val="22"/>
                <w:szCs w:val="22"/>
              </w:rPr>
              <w:t xml:space="preserve"> </w:t>
            </w:r>
            <w:r w:rsidR="00051475" w:rsidRPr="0031404C">
              <w:rPr>
                <w:sz w:val="22"/>
                <w:szCs w:val="22"/>
              </w:rPr>
              <w:t>"Об установлении и</w:t>
            </w:r>
            <w:r w:rsidRPr="0031404C">
              <w:rPr>
                <w:sz w:val="22"/>
                <w:szCs w:val="22"/>
              </w:rPr>
              <w:t xml:space="preserve"> и</w:t>
            </w:r>
            <w:r w:rsidR="00051475" w:rsidRPr="0031404C">
              <w:rPr>
                <w:sz w:val="22"/>
                <w:szCs w:val="22"/>
              </w:rPr>
              <w:t>спользовании придорожных полос</w:t>
            </w:r>
            <w:r w:rsidRPr="0031404C">
              <w:rPr>
                <w:sz w:val="22"/>
                <w:szCs w:val="22"/>
              </w:rPr>
              <w:t xml:space="preserve"> </w:t>
            </w:r>
            <w:r w:rsidR="00051475" w:rsidRPr="0031404C">
              <w:rPr>
                <w:sz w:val="22"/>
                <w:szCs w:val="22"/>
              </w:rPr>
              <w:t>автомобильных дорог</w:t>
            </w:r>
          </w:p>
          <w:p w:rsidR="00A755B1" w:rsidRPr="0031404C" w:rsidRDefault="00051475" w:rsidP="0031404C">
            <w:pPr>
              <w:pStyle w:val="aff1"/>
              <w:spacing w:before="0" w:beforeAutospacing="0" w:after="0" w:afterAutospacing="0"/>
              <w:rPr>
                <w:color w:val="000000"/>
                <w:sz w:val="22"/>
                <w:szCs w:val="22"/>
              </w:rPr>
            </w:pPr>
            <w:proofErr w:type="gramStart"/>
            <w:r w:rsidRPr="0031404C">
              <w:rPr>
                <w:sz w:val="22"/>
                <w:szCs w:val="22"/>
              </w:rPr>
              <w:t>федерального</w:t>
            </w:r>
            <w:proofErr w:type="gramEnd"/>
            <w:r w:rsidRPr="0031404C">
              <w:rPr>
                <w:sz w:val="22"/>
                <w:szCs w:val="22"/>
              </w:rPr>
              <w:t xml:space="preserve"> значения" (Зарегистрировано в Минюсте РФ 22.04.2010 N16968)</w:t>
            </w:r>
          </w:p>
        </w:tc>
        <w:tc>
          <w:tcPr>
            <w:tcW w:w="5953" w:type="dxa"/>
            <w:vAlign w:val="center"/>
          </w:tcPr>
          <w:p w:rsidR="00A755B1" w:rsidRPr="0031404C" w:rsidRDefault="00051475" w:rsidP="004F6FC5">
            <w:pPr>
              <w:autoSpaceDE w:val="0"/>
              <w:autoSpaceDN w:val="0"/>
              <w:adjustRightInd w:val="0"/>
              <w:jc w:val="both"/>
              <w:rPr>
                <w:color w:val="000000"/>
                <w:sz w:val="22"/>
                <w:szCs w:val="22"/>
              </w:rPr>
            </w:pPr>
            <w:r w:rsidRPr="0031404C">
              <w:rPr>
                <w:color w:val="000000"/>
                <w:sz w:val="22"/>
                <w:szCs w:val="22"/>
              </w:rPr>
              <w:t>«Об установлении и использовании придорожных полос автомобильных дорог федерального значения» (вместе с «Порядком установления и использования придорожных полос автомобильных дорог федерального значения»)</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sz w:val="22"/>
                <w:szCs w:val="22"/>
              </w:rPr>
            </w:pPr>
            <w:r w:rsidRPr="0031404C">
              <w:rPr>
                <w:sz w:val="22"/>
                <w:szCs w:val="22"/>
              </w:rPr>
              <w:t>Постановление Правительства РФ от 20.11.2000 г. № 878</w:t>
            </w:r>
          </w:p>
        </w:tc>
        <w:tc>
          <w:tcPr>
            <w:tcW w:w="5953" w:type="dxa"/>
            <w:vAlign w:val="center"/>
          </w:tcPr>
          <w:p w:rsidR="00A755B1" w:rsidRPr="0031404C" w:rsidRDefault="00A755B1" w:rsidP="004F6FC5">
            <w:pPr>
              <w:autoSpaceDE w:val="0"/>
              <w:autoSpaceDN w:val="0"/>
              <w:adjustRightInd w:val="0"/>
              <w:jc w:val="both"/>
              <w:rPr>
                <w:sz w:val="22"/>
                <w:szCs w:val="22"/>
              </w:rPr>
            </w:pPr>
            <w:r w:rsidRPr="0031404C">
              <w:rPr>
                <w:sz w:val="22"/>
                <w:szCs w:val="22"/>
              </w:rPr>
              <w:t>«Правила охраны газораспределительных сетей»</w:t>
            </w:r>
          </w:p>
        </w:tc>
      </w:tr>
      <w:tr w:rsidR="00A755B1" w:rsidRPr="0031404C" w:rsidTr="00FF1F51">
        <w:trPr>
          <w:trHeight w:val="454"/>
          <w:jc w:val="center"/>
        </w:trPr>
        <w:tc>
          <w:tcPr>
            <w:tcW w:w="3397" w:type="dxa"/>
            <w:vAlign w:val="center"/>
          </w:tcPr>
          <w:p w:rsidR="00A755B1" w:rsidRPr="0031404C" w:rsidRDefault="00A755B1" w:rsidP="004F6FC5">
            <w:pPr>
              <w:autoSpaceDE w:val="0"/>
              <w:autoSpaceDN w:val="0"/>
              <w:adjustRightInd w:val="0"/>
              <w:rPr>
                <w:sz w:val="22"/>
                <w:szCs w:val="22"/>
              </w:rPr>
            </w:pPr>
            <w:r w:rsidRPr="0031404C">
              <w:rPr>
                <w:sz w:val="22"/>
                <w:szCs w:val="22"/>
              </w:rPr>
              <w:t>Постановление Правительства РФ от 24.02.2009 г. №160</w:t>
            </w:r>
          </w:p>
        </w:tc>
        <w:tc>
          <w:tcPr>
            <w:tcW w:w="5953" w:type="dxa"/>
            <w:vAlign w:val="center"/>
          </w:tcPr>
          <w:p w:rsidR="00A755B1" w:rsidRPr="0031404C" w:rsidRDefault="00A755B1" w:rsidP="004F6FC5">
            <w:pPr>
              <w:jc w:val="both"/>
              <w:rPr>
                <w:sz w:val="22"/>
                <w:szCs w:val="22"/>
              </w:rPr>
            </w:pPr>
            <w:r w:rsidRPr="0031404C">
              <w:rPr>
                <w:sz w:val="22"/>
                <w:szCs w:val="22"/>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3E0E3D" w:rsidRPr="0031404C" w:rsidTr="00FF1F51">
        <w:trPr>
          <w:trHeight w:val="454"/>
          <w:jc w:val="center"/>
        </w:trPr>
        <w:tc>
          <w:tcPr>
            <w:tcW w:w="3397" w:type="dxa"/>
            <w:vAlign w:val="center"/>
          </w:tcPr>
          <w:p w:rsidR="003E0E3D" w:rsidRPr="0031404C" w:rsidRDefault="003E0E3D" w:rsidP="00990253">
            <w:pPr>
              <w:autoSpaceDE w:val="0"/>
              <w:autoSpaceDN w:val="0"/>
              <w:adjustRightInd w:val="0"/>
              <w:rPr>
                <w:sz w:val="22"/>
                <w:szCs w:val="22"/>
              </w:rPr>
            </w:pPr>
            <w:r w:rsidRPr="0031404C">
              <w:rPr>
                <w:sz w:val="22"/>
                <w:szCs w:val="22"/>
              </w:rPr>
              <w:t>Приказ Минэкономразвития России от 0</w:t>
            </w:r>
            <w:r w:rsidR="005D4570">
              <w:rPr>
                <w:sz w:val="22"/>
                <w:szCs w:val="22"/>
              </w:rPr>
              <w:t>9.01.2018 №10</w:t>
            </w:r>
          </w:p>
        </w:tc>
        <w:tc>
          <w:tcPr>
            <w:tcW w:w="5953" w:type="dxa"/>
            <w:vAlign w:val="center"/>
          </w:tcPr>
          <w:p w:rsidR="003E0E3D" w:rsidRPr="0031404C" w:rsidRDefault="003E0E3D" w:rsidP="005D4570">
            <w:pPr>
              <w:jc w:val="both"/>
              <w:rPr>
                <w:sz w:val="22"/>
                <w:szCs w:val="22"/>
              </w:rPr>
            </w:pPr>
            <w:r w:rsidRPr="0031404C">
              <w:rPr>
                <w:sz w:val="22"/>
                <w:szCs w:val="22"/>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005D4570">
              <w:rPr>
                <w:sz w:val="22"/>
                <w:szCs w:val="22"/>
              </w:rPr>
              <w:t xml:space="preserve"> и о признании утратившим силу приказа Минэкономразвития России от 07.12.2016г. №793</w:t>
            </w:r>
            <w:r w:rsidR="00990253" w:rsidRPr="0031404C">
              <w:rPr>
                <w:sz w:val="22"/>
                <w:szCs w:val="22"/>
              </w:rPr>
              <w:t>»</w:t>
            </w:r>
          </w:p>
        </w:tc>
      </w:tr>
      <w:tr w:rsidR="00B46BC5" w:rsidRPr="0031404C" w:rsidTr="00FF1F51">
        <w:trPr>
          <w:trHeight w:val="454"/>
          <w:jc w:val="center"/>
        </w:trPr>
        <w:tc>
          <w:tcPr>
            <w:tcW w:w="3397" w:type="dxa"/>
            <w:vAlign w:val="center"/>
          </w:tcPr>
          <w:p w:rsidR="00B46BC5" w:rsidRPr="005D4570" w:rsidRDefault="005D4570" w:rsidP="00990253">
            <w:pPr>
              <w:pStyle w:val="af1"/>
              <w:rPr>
                <w:rFonts w:ascii="Times New Roman" w:hAnsi="Times New Roman"/>
                <w:szCs w:val="22"/>
              </w:rPr>
            </w:pPr>
            <w:r w:rsidRPr="005D4570">
              <w:rPr>
                <w:rFonts w:ascii="Times New Roman" w:hAnsi="Times New Roman"/>
                <w:szCs w:val="22"/>
              </w:rPr>
              <w:t>Закон УР от 12 ноября 2004 г. №</w:t>
            </w:r>
            <w:r w:rsidR="00B46BC5" w:rsidRPr="005D4570">
              <w:rPr>
                <w:rFonts w:ascii="Times New Roman" w:hAnsi="Times New Roman"/>
                <w:szCs w:val="22"/>
              </w:rPr>
              <w:t>56-РЗ</w:t>
            </w:r>
          </w:p>
        </w:tc>
        <w:tc>
          <w:tcPr>
            <w:tcW w:w="5953" w:type="dxa"/>
            <w:vAlign w:val="center"/>
          </w:tcPr>
          <w:p w:rsidR="00B46BC5" w:rsidRPr="0031404C" w:rsidRDefault="00990253" w:rsidP="005D4570">
            <w:pPr>
              <w:pStyle w:val="af1"/>
              <w:jc w:val="both"/>
              <w:rPr>
                <w:rFonts w:ascii="Times New Roman" w:hAnsi="Times New Roman"/>
                <w:szCs w:val="22"/>
              </w:rPr>
            </w:pPr>
            <w:r w:rsidRPr="0031404C">
              <w:rPr>
                <w:szCs w:val="22"/>
              </w:rPr>
              <w:t>«</w:t>
            </w:r>
            <w:r w:rsidR="00B46BC5" w:rsidRPr="0031404C">
              <w:rPr>
                <w:rFonts w:ascii="Times New Roman" w:hAnsi="Times New Roman"/>
                <w:szCs w:val="22"/>
              </w:rPr>
              <w:t>Об установлении границы муниципального образования и наделении соответствующим статусом муниципального образования на территории города Глазова Удмуртской Республики</w:t>
            </w:r>
            <w:r w:rsidRPr="0031404C">
              <w:rPr>
                <w:szCs w:val="22"/>
              </w:rPr>
              <w:t>»</w:t>
            </w:r>
          </w:p>
        </w:tc>
      </w:tr>
      <w:tr w:rsidR="00990253" w:rsidRPr="0031404C" w:rsidTr="00FF1F51">
        <w:trPr>
          <w:trHeight w:val="454"/>
          <w:jc w:val="center"/>
        </w:trPr>
        <w:tc>
          <w:tcPr>
            <w:tcW w:w="3397" w:type="dxa"/>
            <w:vAlign w:val="center"/>
          </w:tcPr>
          <w:p w:rsidR="00990253" w:rsidRPr="005D4570" w:rsidRDefault="00990253" w:rsidP="00990253">
            <w:pPr>
              <w:pStyle w:val="af1"/>
              <w:rPr>
                <w:rFonts w:ascii="Times New Roman" w:hAnsi="Times New Roman"/>
                <w:szCs w:val="22"/>
              </w:rPr>
            </w:pPr>
            <w:r w:rsidRPr="005D4570">
              <w:rPr>
                <w:rFonts w:ascii="Times New Roman" w:hAnsi="Times New Roman"/>
                <w:szCs w:val="22"/>
              </w:rPr>
              <w:t xml:space="preserve">Закон УР от </w:t>
            </w:r>
            <w:r>
              <w:rPr>
                <w:rFonts w:ascii="Times New Roman" w:hAnsi="Times New Roman"/>
                <w:szCs w:val="22"/>
              </w:rPr>
              <w:t>06 марта</w:t>
            </w:r>
            <w:r w:rsidRPr="005D4570">
              <w:rPr>
                <w:rFonts w:ascii="Times New Roman" w:hAnsi="Times New Roman"/>
                <w:szCs w:val="22"/>
              </w:rPr>
              <w:t xml:space="preserve"> 20</w:t>
            </w:r>
            <w:r>
              <w:rPr>
                <w:rFonts w:ascii="Times New Roman" w:hAnsi="Times New Roman"/>
                <w:szCs w:val="22"/>
              </w:rPr>
              <w:t>1</w:t>
            </w:r>
            <w:r w:rsidRPr="005D4570">
              <w:rPr>
                <w:rFonts w:ascii="Times New Roman" w:hAnsi="Times New Roman"/>
                <w:szCs w:val="22"/>
              </w:rPr>
              <w:t>4 г. №</w:t>
            </w:r>
            <w:r>
              <w:rPr>
                <w:rFonts w:ascii="Times New Roman" w:hAnsi="Times New Roman"/>
                <w:szCs w:val="22"/>
              </w:rPr>
              <w:t>3</w:t>
            </w:r>
            <w:r w:rsidRPr="005D4570">
              <w:rPr>
                <w:rFonts w:ascii="Times New Roman" w:hAnsi="Times New Roman"/>
                <w:szCs w:val="22"/>
              </w:rPr>
              <w:t>-РЗ</w:t>
            </w:r>
          </w:p>
        </w:tc>
        <w:tc>
          <w:tcPr>
            <w:tcW w:w="5953" w:type="dxa"/>
            <w:vAlign w:val="center"/>
          </w:tcPr>
          <w:p w:rsidR="00990253" w:rsidRPr="0031404C" w:rsidRDefault="00990253" w:rsidP="00990253">
            <w:pPr>
              <w:pStyle w:val="af1"/>
              <w:jc w:val="both"/>
              <w:rPr>
                <w:rFonts w:ascii="Times New Roman" w:hAnsi="Times New Roman"/>
                <w:szCs w:val="22"/>
              </w:rPr>
            </w:pPr>
            <w:r w:rsidRPr="0031404C">
              <w:rPr>
                <w:szCs w:val="22"/>
              </w:rPr>
              <w:t>«</w:t>
            </w:r>
            <w:r>
              <w:rPr>
                <w:rFonts w:ascii="Times New Roman" w:hAnsi="Times New Roman"/>
                <w:szCs w:val="22"/>
              </w:rPr>
              <w:t>О</w:t>
            </w:r>
            <w:r w:rsidRPr="00990253">
              <w:rPr>
                <w:rFonts w:ascii="Times New Roman" w:hAnsi="Times New Roman"/>
                <w:szCs w:val="22"/>
              </w:rPr>
              <w:t xml:space="preserve"> градостроительной деятельности в </w:t>
            </w:r>
            <w:r>
              <w:rPr>
                <w:rFonts w:ascii="Times New Roman" w:hAnsi="Times New Roman"/>
                <w:szCs w:val="22"/>
              </w:rPr>
              <w:t>У</w:t>
            </w:r>
            <w:r w:rsidRPr="00990253">
              <w:rPr>
                <w:rFonts w:ascii="Times New Roman" w:hAnsi="Times New Roman"/>
                <w:szCs w:val="22"/>
              </w:rPr>
              <w:t xml:space="preserve">дмуртской </w:t>
            </w:r>
            <w:r>
              <w:rPr>
                <w:rFonts w:ascii="Times New Roman" w:hAnsi="Times New Roman"/>
                <w:szCs w:val="22"/>
              </w:rPr>
              <w:t>Р</w:t>
            </w:r>
            <w:r w:rsidRPr="00990253">
              <w:rPr>
                <w:rFonts w:ascii="Times New Roman" w:hAnsi="Times New Roman"/>
                <w:szCs w:val="22"/>
              </w:rPr>
              <w:t>еспублике</w:t>
            </w:r>
            <w:r w:rsidRPr="0031404C">
              <w:rPr>
                <w:szCs w:val="22"/>
              </w:rPr>
              <w:t>»</w:t>
            </w:r>
          </w:p>
        </w:tc>
      </w:tr>
      <w:tr w:rsidR="003E0E3D" w:rsidRPr="0031404C" w:rsidTr="00FF1F51">
        <w:trPr>
          <w:trHeight w:val="454"/>
          <w:jc w:val="center"/>
        </w:trPr>
        <w:tc>
          <w:tcPr>
            <w:tcW w:w="3397" w:type="dxa"/>
          </w:tcPr>
          <w:p w:rsidR="003E0E3D" w:rsidRPr="005D4570" w:rsidRDefault="001D2D4E" w:rsidP="00990253">
            <w:pPr>
              <w:rPr>
                <w:sz w:val="22"/>
                <w:szCs w:val="22"/>
              </w:rPr>
            </w:pPr>
            <w:hyperlink r:id="rId15" w:tooltip=".pdf, 4 MBb" w:history="1">
              <w:r w:rsidR="003E0E3D" w:rsidRPr="005D4570">
                <w:rPr>
                  <w:sz w:val="22"/>
                  <w:szCs w:val="22"/>
                </w:rPr>
                <w:t>Решение Глазовской городской Думы от 29.11.2017 № 304 </w:t>
              </w:r>
            </w:hyperlink>
          </w:p>
        </w:tc>
        <w:tc>
          <w:tcPr>
            <w:tcW w:w="5953" w:type="dxa"/>
            <w:vAlign w:val="center"/>
          </w:tcPr>
          <w:p w:rsidR="003E0E3D" w:rsidRPr="0031404C" w:rsidRDefault="003E0E3D" w:rsidP="005D4570">
            <w:pPr>
              <w:jc w:val="both"/>
              <w:rPr>
                <w:sz w:val="22"/>
                <w:szCs w:val="22"/>
              </w:rPr>
            </w:pPr>
            <w:r w:rsidRPr="0031404C">
              <w:rPr>
                <w:sz w:val="22"/>
                <w:szCs w:val="22"/>
              </w:rPr>
              <w:t>«Об утверждении местных нормативов градостроительного проектирования на территории МО «Город Глазов»</w:t>
            </w:r>
          </w:p>
        </w:tc>
      </w:tr>
      <w:tr w:rsidR="005D4570" w:rsidRPr="0031404C" w:rsidTr="00FF1F51">
        <w:trPr>
          <w:trHeight w:val="454"/>
          <w:jc w:val="center"/>
        </w:trPr>
        <w:tc>
          <w:tcPr>
            <w:tcW w:w="3397" w:type="dxa"/>
          </w:tcPr>
          <w:p w:rsidR="005D4570" w:rsidRPr="005D4570" w:rsidRDefault="001D2D4E" w:rsidP="00990253">
            <w:pPr>
              <w:rPr>
                <w:sz w:val="22"/>
                <w:szCs w:val="22"/>
              </w:rPr>
            </w:pPr>
            <w:hyperlink r:id="rId16" w:history="1">
              <w:r w:rsidR="005D4570">
                <w:rPr>
                  <w:sz w:val="22"/>
                  <w:szCs w:val="22"/>
                </w:rPr>
                <w:t>П</w:t>
              </w:r>
              <w:r w:rsidR="005D4570" w:rsidRPr="005D4570">
                <w:rPr>
                  <w:sz w:val="22"/>
                  <w:szCs w:val="22"/>
                </w:rPr>
                <w:t>остановлени</w:t>
              </w:r>
            </w:hyperlink>
            <w:r w:rsidR="005D4570" w:rsidRPr="005D4570">
              <w:rPr>
                <w:sz w:val="22"/>
                <w:szCs w:val="22"/>
              </w:rPr>
              <w:t xml:space="preserve">е Правительства Удмуртской Республики от 16.07.2012 </w:t>
            </w:r>
            <w:r w:rsidR="005D4570">
              <w:rPr>
                <w:sz w:val="22"/>
                <w:szCs w:val="22"/>
              </w:rPr>
              <w:t>№</w:t>
            </w:r>
            <w:r w:rsidR="005D4570" w:rsidRPr="005D4570">
              <w:rPr>
                <w:sz w:val="22"/>
                <w:szCs w:val="22"/>
              </w:rPr>
              <w:t>318</w:t>
            </w:r>
          </w:p>
        </w:tc>
        <w:tc>
          <w:tcPr>
            <w:tcW w:w="5953" w:type="dxa"/>
            <w:vAlign w:val="center"/>
          </w:tcPr>
          <w:p w:rsidR="005D4570" w:rsidRPr="0031404C" w:rsidRDefault="00990253" w:rsidP="005D4570">
            <w:pPr>
              <w:jc w:val="both"/>
              <w:rPr>
                <w:sz w:val="22"/>
                <w:szCs w:val="22"/>
              </w:rPr>
            </w:pPr>
            <w:r w:rsidRPr="0031404C">
              <w:rPr>
                <w:sz w:val="22"/>
                <w:szCs w:val="22"/>
              </w:rPr>
              <w:t>«</w:t>
            </w:r>
            <w:r w:rsidR="005D4570" w:rsidRPr="005D4570">
              <w:rPr>
                <w:sz w:val="22"/>
                <w:szCs w:val="22"/>
              </w:rPr>
              <w:t>Об утверждении Нормативов градостроительного проектирования по Удмуртской Республике</w:t>
            </w:r>
            <w:r w:rsidRPr="0031404C">
              <w:rPr>
                <w:sz w:val="22"/>
                <w:szCs w:val="22"/>
              </w:rPr>
              <w:t>»</w:t>
            </w:r>
          </w:p>
        </w:tc>
      </w:tr>
    </w:tbl>
    <w:p w:rsidR="00351323" w:rsidRDefault="00351323" w:rsidP="00B46BC5">
      <w:pPr>
        <w:spacing w:line="276" w:lineRule="auto"/>
        <w:ind w:firstLine="539"/>
        <w:jc w:val="both"/>
        <w:sectPr w:rsidR="00351323" w:rsidSect="00F410FB">
          <w:pgSz w:w="11906" w:h="16838"/>
          <w:pgMar w:top="1418" w:right="851" w:bottom="1134" w:left="1701" w:header="709" w:footer="709" w:gutter="0"/>
          <w:cols w:space="708"/>
          <w:docGrid w:linePitch="360"/>
        </w:sectPr>
      </w:pPr>
    </w:p>
    <w:p w:rsidR="00E70DF9" w:rsidRDefault="00E70DF9" w:rsidP="00E70DF9">
      <w:pPr>
        <w:pStyle w:val="10"/>
        <w:spacing w:before="360"/>
        <w:jc w:val="center"/>
        <w:rPr>
          <w:b/>
          <w:bCs/>
          <w:i w:val="0"/>
          <w:caps/>
          <w:sz w:val="24"/>
        </w:rPr>
      </w:pPr>
      <w:bookmarkStart w:id="8" w:name="_Toc490488364"/>
    </w:p>
    <w:p w:rsidR="00E70DF9" w:rsidRDefault="00E70DF9" w:rsidP="00E70DF9">
      <w:r>
        <w:br w:type="page"/>
      </w:r>
    </w:p>
    <w:p w:rsidR="004F1F44" w:rsidRDefault="004F1F44" w:rsidP="004F1F44">
      <w:pPr>
        <w:pStyle w:val="10"/>
        <w:numPr>
          <w:ilvl w:val="0"/>
          <w:numId w:val="4"/>
        </w:numPr>
        <w:spacing w:before="360"/>
        <w:jc w:val="center"/>
        <w:rPr>
          <w:b/>
          <w:bCs/>
          <w:i w:val="0"/>
          <w:caps/>
          <w:sz w:val="24"/>
        </w:rPr>
      </w:pPr>
      <w:bookmarkStart w:id="9" w:name="_Toc509388709"/>
      <w:r>
        <w:rPr>
          <w:b/>
          <w:bCs/>
          <w:i w:val="0"/>
          <w:caps/>
          <w:sz w:val="24"/>
        </w:rPr>
        <w:lastRenderedPageBreak/>
        <w:t>Сведения о планах и программах комплексного социально-экономического развития муниципального образования</w:t>
      </w:r>
      <w:bookmarkEnd w:id="8"/>
      <w:bookmarkEnd w:id="9"/>
    </w:p>
    <w:p w:rsidR="004F1F44" w:rsidRDefault="004F1F44" w:rsidP="004F1F44"/>
    <w:p w:rsidR="004F1F44" w:rsidRPr="004F6FC5" w:rsidRDefault="004F1F44" w:rsidP="004F1F44">
      <w:pPr>
        <w:pStyle w:val="affe"/>
        <w:spacing w:before="0" w:after="0" w:line="276" w:lineRule="auto"/>
        <w:jc w:val="right"/>
        <w:rPr>
          <w:bCs/>
          <w:i/>
        </w:rPr>
      </w:pPr>
      <w:r w:rsidRPr="002046F9">
        <w:rPr>
          <w:bCs/>
          <w:i/>
        </w:rPr>
        <w:t>Таблица</w:t>
      </w:r>
      <w:r>
        <w:rPr>
          <w:bCs/>
          <w:i/>
        </w:rPr>
        <w:t xml:space="preserve">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945"/>
        <w:gridCol w:w="3111"/>
        <w:gridCol w:w="1872"/>
      </w:tblGrid>
      <w:tr w:rsidR="001A4B3F" w:rsidRPr="00E70DF9" w:rsidTr="004D76FD">
        <w:tc>
          <w:tcPr>
            <w:tcW w:w="560" w:type="dxa"/>
            <w:vAlign w:val="center"/>
          </w:tcPr>
          <w:p w:rsidR="001A4B3F" w:rsidRPr="00E70DF9" w:rsidRDefault="001A4B3F" w:rsidP="00350E14">
            <w:pPr>
              <w:jc w:val="center"/>
              <w:rPr>
                <w:b/>
              </w:rPr>
            </w:pPr>
            <w:r w:rsidRPr="00E70DF9">
              <w:rPr>
                <w:b/>
              </w:rPr>
              <w:t>№ п/п</w:t>
            </w:r>
          </w:p>
        </w:tc>
        <w:tc>
          <w:tcPr>
            <w:tcW w:w="4084" w:type="dxa"/>
            <w:vAlign w:val="center"/>
          </w:tcPr>
          <w:p w:rsidR="001A4B3F" w:rsidRPr="00E70DF9" w:rsidRDefault="001A4B3F" w:rsidP="00350E14">
            <w:pPr>
              <w:jc w:val="center"/>
              <w:rPr>
                <w:b/>
              </w:rPr>
            </w:pPr>
            <w:r w:rsidRPr="00E70DF9">
              <w:rPr>
                <w:b/>
              </w:rPr>
              <w:t>Наименование документа</w:t>
            </w:r>
          </w:p>
        </w:tc>
        <w:tc>
          <w:tcPr>
            <w:tcW w:w="3198" w:type="dxa"/>
            <w:vAlign w:val="center"/>
          </w:tcPr>
          <w:p w:rsidR="001A4B3F" w:rsidRPr="00E70DF9" w:rsidRDefault="001A4B3F" w:rsidP="00350E14">
            <w:pPr>
              <w:jc w:val="center"/>
              <w:rPr>
                <w:b/>
              </w:rPr>
            </w:pPr>
            <w:r w:rsidRPr="00E70DF9">
              <w:rPr>
                <w:b/>
              </w:rPr>
              <w:t>Обозначение документа</w:t>
            </w:r>
          </w:p>
        </w:tc>
        <w:tc>
          <w:tcPr>
            <w:tcW w:w="1872" w:type="dxa"/>
            <w:vAlign w:val="center"/>
          </w:tcPr>
          <w:p w:rsidR="001A4B3F" w:rsidRPr="00E70DF9" w:rsidRDefault="001A4B3F" w:rsidP="00350E14">
            <w:pPr>
              <w:jc w:val="center"/>
              <w:rPr>
                <w:b/>
              </w:rPr>
            </w:pPr>
            <w:r w:rsidRPr="00E70DF9">
              <w:rPr>
                <w:b/>
              </w:rPr>
              <w:t>Источник получения информации</w:t>
            </w:r>
          </w:p>
        </w:tc>
      </w:tr>
      <w:tr w:rsidR="001A4B3F" w:rsidRPr="00E70DF9" w:rsidTr="004D76FD">
        <w:tc>
          <w:tcPr>
            <w:tcW w:w="560" w:type="dxa"/>
            <w:vAlign w:val="center"/>
          </w:tcPr>
          <w:p w:rsidR="001A4B3F" w:rsidRPr="00E70DF9" w:rsidRDefault="001A4B3F" w:rsidP="00350E14">
            <w:pPr>
              <w:jc w:val="center"/>
            </w:pPr>
            <w:r w:rsidRPr="00E70DF9">
              <w:t>1</w:t>
            </w:r>
          </w:p>
        </w:tc>
        <w:tc>
          <w:tcPr>
            <w:tcW w:w="4084" w:type="dxa"/>
            <w:vAlign w:val="center"/>
          </w:tcPr>
          <w:p w:rsidR="001A4B3F" w:rsidRPr="00E70DF9" w:rsidRDefault="00A45196" w:rsidP="00350E14">
            <w:pPr>
              <w:rPr>
                <w:highlight w:val="yellow"/>
              </w:rPr>
            </w:pPr>
            <w:r w:rsidRPr="00E70DF9">
              <w:t>Комплексный инвестиционный план модернизации моногорода Глазова Удмуртской Республики</w:t>
            </w:r>
          </w:p>
        </w:tc>
        <w:tc>
          <w:tcPr>
            <w:tcW w:w="3198" w:type="dxa"/>
            <w:vAlign w:val="center"/>
          </w:tcPr>
          <w:p w:rsidR="001A4B3F" w:rsidRPr="00E70DF9" w:rsidRDefault="00A45196" w:rsidP="00350E14">
            <w:pPr>
              <w:rPr>
                <w:highlight w:val="yellow"/>
              </w:rPr>
            </w:pPr>
            <w:r w:rsidRPr="00E70DF9">
              <w:t>Постановление Администрации города Глазова от 29.09.2011 №9/27 (изм. от 25.06.2012 №9/8, изм. от 06.06.2013 №9/10)</w:t>
            </w:r>
          </w:p>
        </w:tc>
        <w:tc>
          <w:tcPr>
            <w:tcW w:w="1872" w:type="dxa"/>
            <w:vAlign w:val="center"/>
          </w:tcPr>
          <w:p w:rsidR="001A4B3F" w:rsidRPr="00E70DF9" w:rsidRDefault="001A4B3F" w:rsidP="001A4B3F">
            <w:r w:rsidRPr="00E70DF9">
              <w:t>Сайт Администрации города Глазова</w:t>
            </w:r>
          </w:p>
        </w:tc>
      </w:tr>
      <w:tr w:rsidR="001A4B3F" w:rsidRPr="00E70DF9" w:rsidTr="004D76FD">
        <w:tc>
          <w:tcPr>
            <w:tcW w:w="560" w:type="dxa"/>
            <w:vAlign w:val="center"/>
          </w:tcPr>
          <w:p w:rsidR="001A4B3F" w:rsidRPr="00E70DF9" w:rsidRDefault="001A4B3F" w:rsidP="001A4B3F">
            <w:pPr>
              <w:jc w:val="center"/>
            </w:pPr>
            <w:r w:rsidRPr="00E70DF9">
              <w:t>2</w:t>
            </w:r>
          </w:p>
        </w:tc>
        <w:tc>
          <w:tcPr>
            <w:tcW w:w="4084" w:type="dxa"/>
            <w:vAlign w:val="center"/>
          </w:tcPr>
          <w:p w:rsidR="001A4B3F" w:rsidRPr="00E70DF9" w:rsidRDefault="00A45196" w:rsidP="001A4B3F">
            <w:pPr>
              <w:rPr>
                <w:highlight w:val="yellow"/>
              </w:rPr>
            </w:pPr>
            <w:r w:rsidRPr="00E70DF9">
              <w:t>«Программа комплексного развития систем коммунальной инфраструктуры в муниципальном образовании «город Глазов» до 2025 года»</w:t>
            </w:r>
          </w:p>
        </w:tc>
        <w:tc>
          <w:tcPr>
            <w:tcW w:w="3198" w:type="dxa"/>
            <w:vAlign w:val="center"/>
          </w:tcPr>
          <w:p w:rsidR="001A4B3F" w:rsidRPr="00E70DF9" w:rsidRDefault="00A45196" w:rsidP="001A4B3F">
            <w:pPr>
              <w:rPr>
                <w:highlight w:val="yellow"/>
              </w:rPr>
            </w:pPr>
            <w:r w:rsidRPr="00E70DF9">
              <w:t>Решение Глазовской городской Думы от 28.10.2015 № 16</w:t>
            </w:r>
          </w:p>
        </w:tc>
        <w:tc>
          <w:tcPr>
            <w:tcW w:w="1872" w:type="dxa"/>
            <w:vAlign w:val="center"/>
          </w:tcPr>
          <w:p w:rsidR="001A4B3F" w:rsidRPr="00E70DF9" w:rsidRDefault="001A4B3F" w:rsidP="001A4B3F">
            <w:r w:rsidRPr="00E70DF9">
              <w:t>Сайт Администрации города Глазова</w:t>
            </w:r>
          </w:p>
        </w:tc>
      </w:tr>
      <w:tr w:rsidR="001A4B3F" w:rsidRPr="00E70DF9" w:rsidTr="004D76FD">
        <w:tc>
          <w:tcPr>
            <w:tcW w:w="560" w:type="dxa"/>
            <w:vAlign w:val="center"/>
          </w:tcPr>
          <w:p w:rsidR="001A4B3F" w:rsidRPr="00E70DF9" w:rsidRDefault="001A4B3F" w:rsidP="001A4B3F">
            <w:pPr>
              <w:jc w:val="center"/>
            </w:pPr>
            <w:r w:rsidRPr="00E70DF9">
              <w:t>3</w:t>
            </w:r>
          </w:p>
        </w:tc>
        <w:tc>
          <w:tcPr>
            <w:tcW w:w="4084" w:type="dxa"/>
            <w:vAlign w:val="center"/>
          </w:tcPr>
          <w:p w:rsidR="001A4B3F" w:rsidRPr="00E70DF9" w:rsidRDefault="00A45196" w:rsidP="001A4B3F">
            <w:pPr>
              <w:rPr>
                <w:highlight w:val="yellow"/>
              </w:rPr>
            </w:pPr>
            <w:r w:rsidRPr="00E70DF9">
              <w:t>«План стратегического развития муниципального образования "Город Глазов" на период до 2025 года»</w:t>
            </w:r>
          </w:p>
        </w:tc>
        <w:tc>
          <w:tcPr>
            <w:tcW w:w="3198" w:type="dxa"/>
            <w:vAlign w:val="center"/>
          </w:tcPr>
          <w:p w:rsidR="001A4B3F" w:rsidRPr="00E70DF9" w:rsidRDefault="00A45196" w:rsidP="001A4B3F">
            <w:pPr>
              <w:rPr>
                <w:highlight w:val="yellow"/>
              </w:rPr>
            </w:pPr>
            <w:r w:rsidRPr="00E70DF9">
              <w:t>Решение Глазовской городской Думы от 21.12.2009 №827</w:t>
            </w:r>
          </w:p>
        </w:tc>
        <w:tc>
          <w:tcPr>
            <w:tcW w:w="1872" w:type="dxa"/>
            <w:vAlign w:val="center"/>
          </w:tcPr>
          <w:p w:rsidR="001A4B3F" w:rsidRPr="00E70DF9" w:rsidRDefault="001A4B3F" w:rsidP="001A4B3F">
            <w:r w:rsidRPr="00E70DF9">
              <w:t>Сайт Администрации города Глазова</w:t>
            </w:r>
          </w:p>
        </w:tc>
      </w:tr>
      <w:tr w:rsidR="001A4B3F" w:rsidRPr="00E70DF9" w:rsidTr="004D76FD">
        <w:tc>
          <w:tcPr>
            <w:tcW w:w="560" w:type="dxa"/>
            <w:vAlign w:val="center"/>
          </w:tcPr>
          <w:p w:rsidR="001A4B3F" w:rsidRPr="00E70DF9" w:rsidRDefault="001A4B3F" w:rsidP="001A4B3F">
            <w:pPr>
              <w:jc w:val="center"/>
            </w:pPr>
            <w:r w:rsidRPr="00E70DF9">
              <w:t>4</w:t>
            </w:r>
          </w:p>
        </w:tc>
        <w:tc>
          <w:tcPr>
            <w:tcW w:w="4084" w:type="dxa"/>
            <w:vAlign w:val="center"/>
          </w:tcPr>
          <w:p w:rsidR="001A4B3F" w:rsidRPr="00E70DF9" w:rsidRDefault="00A45196" w:rsidP="001A4B3F">
            <w:pPr>
              <w:rPr>
                <w:highlight w:val="yellow"/>
              </w:rPr>
            </w:pPr>
            <w:r w:rsidRPr="00E70DF9">
              <w:t>«Стратегия социально-экономического развития Удмуртской Республики до 2025 года»</w:t>
            </w:r>
          </w:p>
        </w:tc>
        <w:tc>
          <w:tcPr>
            <w:tcW w:w="3198" w:type="dxa"/>
            <w:vAlign w:val="center"/>
          </w:tcPr>
          <w:p w:rsidR="001A4B3F" w:rsidRPr="00E70DF9" w:rsidRDefault="001D2D4E" w:rsidP="00A45196">
            <w:pPr>
              <w:rPr>
                <w:highlight w:val="yellow"/>
              </w:rPr>
            </w:pPr>
            <w:hyperlink r:id="rId17" w:history="1">
              <w:r w:rsidR="00A45196" w:rsidRPr="00E70DF9">
                <w:t>Закон</w:t>
              </w:r>
            </w:hyperlink>
            <w:r w:rsidR="00A45196" w:rsidRPr="00E70DF9">
              <w:t xml:space="preserve"> Удмуртской Республики от 09.10.2009 №40-РЗ</w:t>
            </w:r>
          </w:p>
        </w:tc>
        <w:tc>
          <w:tcPr>
            <w:tcW w:w="1872" w:type="dxa"/>
            <w:vAlign w:val="center"/>
          </w:tcPr>
          <w:p w:rsidR="001A4B3F" w:rsidRPr="00E70DF9" w:rsidRDefault="001A4B3F" w:rsidP="001A4B3F">
            <w:r w:rsidRPr="00E70DF9">
              <w:t>Сайт Администрации города Глазова</w:t>
            </w:r>
          </w:p>
        </w:tc>
      </w:tr>
    </w:tbl>
    <w:p w:rsidR="004F1F44" w:rsidRDefault="004F1F44" w:rsidP="00990253">
      <w:pPr>
        <w:pStyle w:val="10"/>
        <w:jc w:val="center"/>
        <w:rPr>
          <w:b/>
          <w:bCs/>
          <w:i w:val="0"/>
          <w:caps/>
          <w:sz w:val="24"/>
        </w:rPr>
      </w:pPr>
    </w:p>
    <w:p w:rsidR="004F1F44" w:rsidRPr="00350E14" w:rsidRDefault="00350E14" w:rsidP="00350E14">
      <w:pPr>
        <w:pStyle w:val="10"/>
        <w:numPr>
          <w:ilvl w:val="0"/>
          <w:numId w:val="4"/>
        </w:numPr>
        <w:jc w:val="center"/>
        <w:rPr>
          <w:b/>
          <w:bCs/>
          <w:i w:val="0"/>
          <w:caps/>
          <w:sz w:val="24"/>
          <w:szCs w:val="24"/>
        </w:rPr>
      </w:pPr>
      <w:bookmarkStart w:id="10" w:name="_Toc490488365"/>
      <w:bookmarkStart w:id="11" w:name="_Toc509388710"/>
      <w:r w:rsidRPr="00350E14">
        <w:rPr>
          <w:b/>
          <w:i w:val="0"/>
          <w:sz w:val="24"/>
          <w:szCs w:val="24"/>
        </w:rPr>
        <w:t>ОБОСНОВАНИЕ ВЫБРАННОГО ВАРИАНТА РАЗМЕЩЕНИЯ ОБЪЕКТОВ МЕСТНОГО</w:t>
      </w:r>
      <w:r w:rsidRPr="00350E14">
        <w:rPr>
          <w:b/>
          <w:bCs/>
          <w:i w:val="0"/>
          <w:sz w:val="24"/>
          <w:szCs w:val="24"/>
        </w:rPr>
        <w:t xml:space="preserve"> ЗНАЧЕНИЯ</w:t>
      </w:r>
      <w:bookmarkEnd w:id="10"/>
      <w:bookmarkEnd w:id="11"/>
    </w:p>
    <w:p w:rsidR="004F1F44" w:rsidRDefault="004F1F44" w:rsidP="004F1F44">
      <w:pPr>
        <w:pStyle w:val="10"/>
        <w:jc w:val="center"/>
        <w:rPr>
          <w:b/>
          <w:i w:val="0"/>
          <w:sz w:val="24"/>
          <w:szCs w:val="24"/>
        </w:rPr>
      </w:pPr>
    </w:p>
    <w:p w:rsidR="004F1F44" w:rsidRPr="00460847" w:rsidRDefault="004F1F44" w:rsidP="00F74C27">
      <w:pPr>
        <w:pStyle w:val="10"/>
        <w:spacing w:line="276" w:lineRule="auto"/>
        <w:jc w:val="center"/>
        <w:rPr>
          <w:b/>
          <w:i w:val="0"/>
          <w:sz w:val="28"/>
          <w:szCs w:val="28"/>
        </w:rPr>
      </w:pPr>
      <w:bookmarkStart w:id="12" w:name="_Toc490488366"/>
      <w:bookmarkStart w:id="13" w:name="_Toc509388711"/>
      <w:r w:rsidRPr="00460847">
        <w:rPr>
          <w:b/>
          <w:i w:val="0"/>
          <w:sz w:val="28"/>
          <w:szCs w:val="28"/>
        </w:rPr>
        <w:t>2.1 Анализ использования территорий поселка</w:t>
      </w:r>
      <w:bookmarkEnd w:id="12"/>
      <w:bookmarkEnd w:id="13"/>
    </w:p>
    <w:p w:rsidR="004F1F44" w:rsidRPr="00F74C27" w:rsidRDefault="00C63333" w:rsidP="00F74C27">
      <w:pPr>
        <w:pStyle w:val="10"/>
        <w:spacing w:line="276" w:lineRule="auto"/>
        <w:ind w:firstLine="539"/>
        <w:rPr>
          <w:b/>
          <w:i w:val="0"/>
          <w:sz w:val="24"/>
          <w:szCs w:val="24"/>
        </w:rPr>
      </w:pPr>
      <w:bookmarkStart w:id="14" w:name="_Toc509388712"/>
      <w:r w:rsidRPr="00F74C27">
        <w:rPr>
          <w:b/>
          <w:i w:val="0"/>
          <w:sz w:val="24"/>
          <w:szCs w:val="24"/>
        </w:rPr>
        <w:t xml:space="preserve">2.1.1 </w:t>
      </w:r>
      <w:r w:rsidR="004F1F44" w:rsidRPr="00F74C27">
        <w:rPr>
          <w:b/>
          <w:i w:val="0"/>
          <w:sz w:val="24"/>
          <w:szCs w:val="24"/>
        </w:rPr>
        <w:t>Историческая и географическая справка</w:t>
      </w:r>
      <w:bookmarkEnd w:id="14"/>
    </w:p>
    <w:p w:rsidR="00743DA5" w:rsidRPr="00743DA5" w:rsidRDefault="00350E14" w:rsidP="00F74C27">
      <w:pPr>
        <w:spacing w:line="276" w:lineRule="auto"/>
        <w:ind w:firstLine="539"/>
        <w:jc w:val="both"/>
      </w:pPr>
      <w:r w:rsidRPr="001D13DC">
        <w:t xml:space="preserve">Город Глазов </w:t>
      </w:r>
      <w:r w:rsidR="00743DA5">
        <w:t xml:space="preserve">- </w:t>
      </w:r>
      <w:r w:rsidR="00743DA5" w:rsidRPr="00743DA5">
        <w:t>самый северный районный центр и один из старейших городов Удмуртской Республики, расположен на левом берегу реки Чепцы, в 220 км выше впадения ее в реку Вятку. Протяженность Глазова с севера на юг равна 4−5 км, с запада на восток — 10−12 км. Город занимает площадь 6827 га, протяженность границы составляет порядка 64 км.</w:t>
      </w:r>
    </w:p>
    <w:p w:rsidR="00350E14" w:rsidRPr="001D13DC" w:rsidRDefault="00350E14" w:rsidP="00350E14">
      <w:pPr>
        <w:spacing w:line="276" w:lineRule="auto"/>
        <w:ind w:firstLine="539"/>
        <w:jc w:val="both"/>
      </w:pPr>
      <w:r w:rsidRPr="001D13DC">
        <w:t>Через Глазов проходит северная ветка Горьковской железной дороги.</w:t>
      </w:r>
      <w:r>
        <w:t xml:space="preserve"> </w:t>
      </w:r>
      <w:r w:rsidRPr="001D13DC">
        <w:t xml:space="preserve">Расстояние по железной дороге от Глазова: до Москвы - </w:t>
      </w:r>
      <w:smartTag w:uri="urn:schemas-microsoft-com:office:smarttags" w:element="metricconverter">
        <w:smartTagPr>
          <w:attr w:name="ProductID" w:val="1106 км"/>
        </w:smartTagPr>
        <w:r w:rsidRPr="001D13DC">
          <w:t>1106 км</w:t>
        </w:r>
      </w:smartTag>
      <w:r w:rsidRPr="001D13DC">
        <w:t xml:space="preserve">, до Бреста - </w:t>
      </w:r>
      <w:smartTag w:uri="urn:schemas-microsoft-com:office:smarttags" w:element="metricconverter">
        <w:smartTagPr>
          <w:attr w:name="ProductID" w:val="2203 км"/>
        </w:smartTagPr>
        <w:r w:rsidRPr="001D13DC">
          <w:t>2203 км</w:t>
        </w:r>
      </w:smartTag>
      <w:r w:rsidRPr="001D13DC">
        <w:t xml:space="preserve">, до Владивостока - </w:t>
      </w:r>
      <w:smartTag w:uri="urn:schemas-microsoft-com:office:smarttags" w:element="metricconverter">
        <w:smartTagPr>
          <w:attr w:name="ProductID" w:val="8132 км"/>
        </w:smartTagPr>
        <w:r w:rsidRPr="001D13DC">
          <w:t>8132 км</w:t>
        </w:r>
      </w:smartTag>
      <w:r w:rsidRPr="001D13DC">
        <w:t>.</w:t>
      </w:r>
    </w:p>
    <w:p w:rsidR="00350E14" w:rsidRPr="001D13DC" w:rsidRDefault="00350E14" w:rsidP="00350E14">
      <w:pPr>
        <w:spacing w:line="276" w:lineRule="auto"/>
        <w:ind w:firstLine="539"/>
        <w:jc w:val="both"/>
      </w:pPr>
      <w:r w:rsidRPr="001D13DC">
        <w:t xml:space="preserve">Ближайшие к Глазову крупные города России, с которыми он связан железнодорожным сообщением: г. Киров – </w:t>
      </w:r>
      <w:smartTag w:uri="urn:schemas-microsoft-com:office:smarttags" w:element="metricconverter">
        <w:smartTagPr>
          <w:attr w:name="ProductID" w:val="208 км"/>
        </w:smartTagPr>
        <w:r w:rsidRPr="001D13DC">
          <w:t>208 км</w:t>
        </w:r>
      </w:smartTag>
      <w:r w:rsidRPr="001D13DC">
        <w:t xml:space="preserve">, г. Пермь – </w:t>
      </w:r>
      <w:smartTag w:uri="urn:schemas-microsoft-com:office:smarttags" w:element="metricconverter">
        <w:smartTagPr>
          <w:attr w:name="ProductID" w:val="272 км"/>
        </w:smartTagPr>
        <w:r w:rsidRPr="001D13DC">
          <w:t>272 км</w:t>
        </w:r>
      </w:smartTag>
      <w:r w:rsidRPr="001D13DC">
        <w:t xml:space="preserve">, г. Екатеринбург – </w:t>
      </w:r>
      <w:smartTag w:uri="urn:schemas-microsoft-com:office:smarttags" w:element="metricconverter">
        <w:smartTagPr>
          <w:attr w:name="ProductID" w:val="653 км"/>
        </w:smartTagPr>
        <w:r w:rsidRPr="001D13DC">
          <w:t>653 км</w:t>
        </w:r>
      </w:smartTag>
      <w:r w:rsidRPr="001D13DC">
        <w:t xml:space="preserve">, г. Казань – </w:t>
      </w:r>
      <w:smartTag w:uri="urn:schemas-microsoft-com:office:smarttags" w:element="metricconverter">
        <w:smartTagPr>
          <w:attr w:name="ProductID" w:val="534 км"/>
        </w:smartTagPr>
        <w:r w:rsidRPr="001D13DC">
          <w:t>534 км</w:t>
        </w:r>
      </w:smartTag>
      <w:r w:rsidRPr="001D13DC">
        <w:t xml:space="preserve">. </w:t>
      </w:r>
    </w:p>
    <w:p w:rsidR="00350E14" w:rsidRPr="001D13DC" w:rsidRDefault="00350E14" w:rsidP="00350E14">
      <w:pPr>
        <w:spacing w:line="276" w:lineRule="auto"/>
        <w:ind w:firstLine="539"/>
        <w:jc w:val="both"/>
      </w:pPr>
      <w:r w:rsidRPr="001D13DC">
        <w:t xml:space="preserve">Город Глазов отделяет от Ижевска, столицы Удмуртии, </w:t>
      </w:r>
      <w:smartTag w:uri="urn:schemas-microsoft-com:office:smarttags" w:element="metricconverter">
        <w:smartTagPr>
          <w:attr w:name="ProductID" w:val="197 км"/>
        </w:smartTagPr>
        <w:r w:rsidRPr="001D13DC">
          <w:t>197 км</w:t>
        </w:r>
      </w:smartTag>
      <w:r w:rsidRPr="001D13DC">
        <w:t xml:space="preserve"> по железной дороге (</w:t>
      </w:r>
      <w:smartTag w:uri="urn:schemas-microsoft-com:office:smarttags" w:element="metricconverter">
        <w:smartTagPr>
          <w:attr w:name="ProductID" w:val="169 км"/>
        </w:smartTagPr>
        <w:r w:rsidRPr="001D13DC">
          <w:t>169 км</w:t>
        </w:r>
      </w:smartTag>
      <w:r w:rsidRPr="001D13DC">
        <w:t xml:space="preserve"> по автомобильной).</w:t>
      </w:r>
    </w:p>
    <w:p w:rsidR="00350E14" w:rsidRPr="009F4C25" w:rsidRDefault="00350E14" w:rsidP="00350E14">
      <w:pPr>
        <w:spacing w:line="276" w:lineRule="auto"/>
        <w:ind w:firstLine="539"/>
        <w:jc w:val="both"/>
      </w:pPr>
      <w:r w:rsidRPr="009F4C25">
        <w:t xml:space="preserve">Ближайший аэропорт находится в столице Удмуртской Республики городе Ижевске, международные в Перми и Казани.  </w:t>
      </w:r>
    </w:p>
    <w:p w:rsidR="00350E14" w:rsidRDefault="00350E14" w:rsidP="00350E14">
      <w:pPr>
        <w:spacing w:line="276" w:lineRule="auto"/>
        <w:ind w:firstLine="539"/>
        <w:jc w:val="both"/>
      </w:pPr>
      <w:r w:rsidRPr="009F4C25">
        <w:lastRenderedPageBreak/>
        <w:t xml:space="preserve">Ближайший порт – город Сарапул, расположенный на реке Кама. </w:t>
      </w:r>
    </w:p>
    <w:p w:rsidR="00350E14" w:rsidRDefault="00350E14" w:rsidP="00350E14">
      <w:pPr>
        <w:spacing w:line="276" w:lineRule="auto"/>
        <w:ind w:firstLine="539"/>
        <w:jc w:val="both"/>
      </w:pPr>
      <w:r w:rsidRPr="001D13DC">
        <w:t>Автомобильное сообщение с Москвой налажено по автотрассе №7 с последующим движением по автодорогам «Казань-Ижевск» и «Ижевск-Глазов».</w:t>
      </w:r>
    </w:p>
    <w:p w:rsidR="004F1F44" w:rsidRDefault="004F1F44" w:rsidP="00990253">
      <w:pPr>
        <w:pStyle w:val="10"/>
        <w:jc w:val="center"/>
        <w:rPr>
          <w:b/>
          <w:bCs/>
          <w:i w:val="0"/>
          <w:caps/>
          <w:sz w:val="24"/>
        </w:rPr>
      </w:pPr>
    </w:p>
    <w:p w:rsidR="004F1F44" w:rsidRDefault="00144278" w:rsidP="00144278">
      <w:pPr>
        <w:jc w:val="center"/>
      </w:pPr>
      <w:r w:rsidRPr="00144278">
        <w:rPr>
          <w:noProof/>
        </w:rPr>
        <w:drawing>
          <wp:inline distT="0" distB="0" distL="0" distR="0">
            <wp:extent cx="6031230" cy="6031230"/>
            <wp:effectExtent l="0" t="0" r="0" b="0"/>
            <wp:docPr id="6" name="Рисунок 6" descr="D:\_Наянова\_Глазов\ПЗ\глазов У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_Наянова\_Глазов\ПЗ\глазов УР.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31230" cy="6031230"/>
                    </a:xfrm>
                    <a:prstGeom prst="rect">
                      <a:avLst/>
                    </a:prstGeom>
                    <a:noFill/>
                    <a:ln>
                      <a:noFill/>
                    </a:ln>
                  </pic:spPr>
                </pic:pic>
              </a:graphicData>
            </a:graphic>
          </wp:inline>
        </w:drawing>
      </w:r>
    </w:p>
    <w:p w:rsidR="004F1F44" w:rsidRPr="00803CE0" w:rsidRDefault="004F1F44" w:rsidP="00144278">
      <w:pPr>
        <w:pStyle w:val="aff1"/>
        <w:spacing w:before="0" w:beforeAutospacing="0" w:after="15" w:afterAutospacing="0"/>
        <w:jc w:val="center"/>
        <w:rPr>
          <w:bCs/>
          <w:i/>
          <w:iCs/>
          <w:spacing w:val="-2"/>
        </w:rPr>
      </w:pPr>
      <w:r w:rsidRPr="004E5606">
        <w:rPr>
          <w:i/>
          <w:spacing w:val="-2"/>
        </w:rPr>
        <w:t xml:space="preserve">Рис. </w:t>
      </w:r>
      <w:r>
        <w:rPr>
          <w:i/>
          <w:spacing w:val="-2"/>
        </w:rPr>
        <w:t>1</w:t>
      </w:r>
      <w:r w:rsidRPr="004E5606">
        <w:rPr>
          <w:i/>
          <w:spacing w:val="-2"/>
        </w:rPr>
        <w:t xml:space="preserve">. </w:t>
      </w:r>
      <w:r w:rsidRPr="004E5606">
        <w:rPr>
          <w:bCs/>
          <w:i/>
          <w:iCs/>
          <w:spacing w:val="-2"/>
        </w:rPr>
        <w:t xml:space="preserve">Схема расположения </w:t>
      </w:r>
      <w:r>
        <w:rPr>
          <w:bCs/>
          <w:i/>
          <w:iCs/>
          <w:spacing w:val="-2"/>
        </w:rPr>
        <w:t xml:space="preserve">города </w:t>
      </w:r>
      <w:r w:rsidR="00144278">
        <w:rPr>
          <w:bCs/>
          <w:i/>
          <w:iCs/>
          <w:spacing w:val="-2"/>
        </w:rPr>
        <w:t>Глазова</w:t>
      </w:r>
      <w:r>
        <w:rPr>
          <w:bCs/>
          <w:i/>
          <w:iCs/>
          <w:spacing w:val="-2"/>
        </w:rPr>
        <w:t xml:space="preserve"> </w:t>
      </w:r>
      <w:r w:rsidRPr="004E5606">
        <w:rPr>
          <w:bCs/>
          <w:i/>
          <w:iCs/>
          <w:spacing w:val="-2"/>
        </w:rPr>
        <w:t>в системе</w:t>
      </w:r>
      <w:r>
        <w:rPr>
          <w:bCs/>
          <w:i/>
          <w:iCs/>
          <w:spacing w:val="-2"/>
        </w:rPr>
        <w:t xml:space="preserve"> </w:t>
      </w:r>
      <w:r w:rsidR="00144278">
        <w:rPr>
          <w:bCs/>
          <w:i/>
          <w:iCs/>
          <w:spacing w:val="-2"/>
        </w:rPr>
        <w:t>Удмуртской Республики</w:t>
      </w:r>
    </w:p>
    <w:p w:rsidR="00144278" w:rsidRDefault="00144278" w:rsidP="004F1F44">
      <w:pPr>
        <w:pStyle w:val="aff1"/>
        <w:shd w:val="clear" w:color="auto" w:fill="FFFFFF"/>
        <w:spacing w:before="0" w:beforeAutospacing="0" w:after="0" w:afterAutospacing="0" w:line="276" w:lineRule="auto"/>
        <w:ind w:firstLine="567"/>
        <w:rPr>
          <w:b/>
          <w:bCs/>
          <w:i/>
          <w:szCs w:val="20"/>
        </w:rPr>
      </w:pPr>
    </w:p>
    <w:p w:rsidR="00144278" w:rsidRPr="00350E14" w:rsidRDefault="00350E14" w:rsidP="00350E14">
      <w:pPr>
        <w:spacing w:line="276" w:lineRule="auto"/>
        <w:ind w:firstLine="539"/>
        <w:jc w:val="both"/>
      </w:pPr>
      <w:r w:rsidRPr="009F4C25">
        <w:t>На территории города расположен автовокзал, который обслуживает 20 междугородних и межрайонных автобусных сообщений, а также 27 маршрутов пригородного сообщения. Организацию междугородних, межрайонных и межобластных автомобильных перевозок в городе осуществляют АО «Автовокзалы Удмуртии».</w:t>
      </w:r>
    </w:p>
    <w:p w:rsidR="00144278" w:rsidRDefault="00144278" w:rsidP="00144278">
      <w:pPr>
        <w:pStyle w:val="aff1"/>
        <w:shd w:val="clear" w:color="auto" w:fill="FFFFFF"/>
        <w:spacing w:before="0" w:beforeAutospacing="0" w:after="0" w:afterAutospacing="0" w:line="276" w:lineRule="auto"/>
        <w:jc w:val="center"/>
        <w:rPr>
          <w:b/>
          <w:bCs/>
          <w:i/>
          <w:szCs w:val="20"/>
        </w:rPr>
      </w:pPr>
      <w:r w:rsidRPr="00144278">
        <w:rPr>
          <w:b/>
          <w:bCs/>
          <w:i/>
          <w:noProof/>
          <w:szCs w:val="20"/>
        </w:rPr>
        <w:lastRenderedPageBreak/>
        <w:drawing>
          <wp:inline distT="0" distB="0" distL="0" distR="0">
            <wp:extent cx="5095875" cy="6847316"/>
            <wp:effectExtent l="0" t="0" r="0" b="0"/>
            <wp:docPr id="7" name="Рисунок 7" descr="D:\_Наянова\_Глазов\ПЗ\глазов глаз райо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_Наянова\_Глазов\ПЗ\глазов глаз район.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303" b="2380"/>
                    <a:stretch/>
                  </pic:blipFill>
                  <pic:spPr bwMode="auto">
                    <a:xfrm>
                      <a:off x="0" y="0"/>
                      <a:ext cx="5097883" cy="6850014"/>
                    </a:xfrm>
                    <a:prstGeom prst="rect">
                      <a:avLst/>
                    </a:prstGeom>
                    <a:noFill/>
                    <a:ln>
                      <a:noFill/>
                    </a:ln>
                    <a:extLst>
                      <a:ext uri="{53640926-AAD7-44D8-BBD7-CCE9431645EC}">
                        <a14:shadowObscured xmlns:a14="http://schemas.microsoft.com/office/drawing/2010/main"/>
                      </a:ext>
                    </a:extLst>
                  </pic:spPr>
                </pic:pic>
              </a:graphicData>
            </a:graphic>
          </wp:inline>
        </w:drawing>
      </w:r>
    </w:p>
    <w:p w:rsidR="00144278" w:rsidRDefault="00144278" w:rsidP="00350E14">
      <w:pPr>
        <w:pStyle w:val="aff1"/>
        <w:shd w:val="clear" w:color="auto" w:fill="FFFFFF"/>
        <w:spacing w:before="0" w:beforeAutospacing="0" w:after="0" w:afterAutospacing="0" w:line="276" w:lineRule="auto"/>
        <w:ind w:firstLine="567"/>
        <w:jc w:val="center"/>
        <w:rPr>
          <w:b/>
          <w:bCs/>
          <w:i/>
          <w:szCs w:val="20"/>
        </w:rPr>
      </w:pPr>
      <w:r w:rsidRPr="004E5606">
        <w:rPr>
          <w:i/>
          <w:spacing w:val="-2"/>
        </w:rPr>
        <w:t xml:space="preserve">Рис. </w:t>
      </w:r>
      <w:r>
        <w:rPr>
          <w:i/>
          <w:spacing w:val="-2"/>
        </w:rPr>
        <w:t>2</w:t>
      </w:r>
      <w:r w:rsidRPr="004E5606">
        <w:rPr>
          <w:i/>
          <w:spacing w:val="-2"/>
        </w:rPr>
        <w:t xml:space="preserve">. </w:t>
      </w:r>
      <w:r w:rsidRPr="004E5606">
        <w:rPr>
          <w:bCs/>
          <w:i/>
          <w:iCs/>
          <w:spacing w:val="-2"/>
        </w:rPr>
        <w:t xml:space="preserve">Схема расположения </w:t>
      </w:r>
      <w:r w:rsidR="001A4B3F">
        <w:rPr>
          <w:bCs/>
          <w:i/>
          <w:iCs/>
          <w:spacing w:val="-2"/>
        </w:rPr>
        <w:t>МО «Г</w:t>
      </w:r>
      <w:r>
        <w:rPr>
          <w:bCs/>
          <w:i/>
          <w:iCs/>
          <w:spacing w:val="-2"/>
        </w:rPr>
        <w:t xml:space="preserve">ород </w:t>
      </w:r>
      <w:r w:rsidR="001A4B3F">
        <w:rPr>
          <w:bCs/>
          <w:i/>
          <w:iCs/>
          <w:spacing w:val="-2"/>
        </w:rPr>
        <w:t>Глазов»</w:t>
      </w:r>
      <w:r>
        <w:rPr>
          <w:bCs/>
          <w:i/>
          <w:iCs/>
          <w:spacing w:val="-2"/>
        </w:rPr>
        <w:t xml:space="preserve"> </w:t>
      </w:r>
      <w:r w:rsidRPr="004E5606">
        <w:rPr>
          <w:bCs/>
          <w:i/>
          <w:iCs/>
          <w:spacing w:val="-2"/>
        </w:rPr>
        <w:t xml:space="preserve">в </w:t>
      </w:r>
      <w:r w:rsidR="001A4B3F">
        <w:rPr>
          <w:bCs/>
          <w:i/>
          <w:iCs/>
          <w:spacing w:val="-2"/>
        </w:rPr>
        <w:t>Глазовском районе УР</w:t>
      </w:r>
    </w:p>
    <w:p w:rsidR="00743DA5" w:rsidRDefault="00743DA5" w:rsidP="00743DA5">
      <w:pPr>
        <w:spacing w:line="276" w:lineRule="auto"/>
        <w:ind w:firstLine="539"/>
        <w:jc w:val="both"/>
      </w:pPr>
    </w:p>
    <w:p w:rsidR="00743DA5" w:rsidRDefault="00743DA5" w:rsidP="00743DA5">
      <w:pPr>
        <w:spacing w:line="276" w:lineRule="auto"/>
        <w:ind w:firstLine="539"/>
        <w:jc w:val="both"/>
      </w:pPr>
      <w:r w:rsidRPr="00743DA5">
        <w:t xml:space="preserve">Первые упоминания о поселении деревня Глазовская относятся к XVIII в. Статус города Глазов получил в 1780 году по указу Екатерины II. Число его жителей тогда составляло около 500 человек. </w:t>
      </w:r>
    </w:p>
    <w:p w:rsidR="00743DA5" w:rsidRDefault="00743DA5" w:rsidP="00743DA5">
      <w:pPr>
        <w:spacing w:line="276" w:lineRule="auto"/>
        <w:ind w:firstLine="539"/>
        <w:jc w:val="both"/>
      </w:pPr>
      <w:r w:rsidRPr="00743DA5">
        <w:t xml:space="preserve">Первый генеральный план уездного города Глазова разработан в 1784 году архитектором Иваном Лемом. В соответствии с Генеральным планом города центром Глазова являлась площадь на берегу реки Чепцы, где находилась соборная церковь — главная архитектурная вертикаль города, куда стекались все улицы. Замысел структуры города был таков, что семь радиально расходящихся из центра улиц-лучей связывались </w:t>
      </w:r>
      <w:r w:rsidRPr="00743DA5">
        <w:lastRenderedPageBreak/>
        <w:t>воедино тремя кольцевыми улицами. Такое расположение улиц определило веерную схему размещения жилых кварталов города.</w:t>
      </w:r>
    </w:p>
    <w:p w:rsidR="00113EEC" w:rsidRPr="00113EEC" w:rsidRDefault="00113EEC" w:rsidP="00113EEC">
      <w:pPr>
        <w:spacing w:line="276" w:lineRule="auto"/>
        <w:ind w:firstLine="539"/>
        <w:jc w:val="both"/>
      </w:pPr>
      <w:r w:rsidRPr="00113EEC">
        <w:t>С 1796 по 1818 годы городничим Глазова был П. Ф. Чайковский, дед великого русского композитора Петра Ильича Чайковского. В 1837 году проездом на Урал в Глазове останавливался будущий император Российского государства Александр. Сопровождал его в этой поездке выдающийся русский поэт В. А. Жуковский.</w:t>
      </w:r>
    </w:p>
    <w:p w:rsidR="00113EEC" w:rsidRDefault="00113EEC" w:rsidP="00113EEC">
      <w:pPr>
        <w:spacing w:line="276" w:lineRule="auto"/>
        <w:ind w:firstLine="539"/>
        <w:jc w:val="both"/>
      </w:pPr>
      <w:r w:rsidRPr="00113EEC">
        <w:t>В Сибирь через Глазов провезли участников декабрьского восстания в Петербурге (1825 год), пытавшихся свергнуть монархию и уничтожить крепостничество. Среди них были братья Бестужевы, В. К. Трубецкой, С. Г. Волконский, близкие друзья А. С. Пушкина — И. И. Пущин и В. К. Кюхельбекер.</w:t>
      </w:r>
    </w:p>
    <w:p w:rsidR="00394001" w:rsidRPr="00394001" w:rsidRDefault="00394001" w:rsidP="00394001">
      <w:pPr>
        <w:spacing w:line="276" w:lineRule="auto"/>
        <w:ind w:firstLine="539"/>
        <w:jc w:val="both"/>
      </w:pPr>
      <w:r w:rsidRPr="00394001">
        <w:t>К 1856 году Глазов становится главным торговым центром уезда. Хлеб, лен, кожа, пенька, сало вывозились за границу через порт Архангельск.</w:t>
      </w:r>
    </w:p>
    <w:p w:rsidR="00394001" w:rsidRPr="00394001" w:rsidRDefault="00394001" w:rsidP="00394001">
      <w:pPr>
        <w:spacing w:line="276" w:lineRule="auto"/>
        <w:ind w:firstLine="539"/>
        <w:jc w:val="both"/>
      </w:pPr>
      <w:r w:rsidRPr="00394001">
        <w:t>В Глазове (1868 год) родилась О. Л. Книппер-Чехова, выдающаяся актриса, друг и жена великого русского писателя А. П. Чехова.</w:t>
      </w:r>
    </w:p>
    <w:p w:rsidR="00394001" w:rsidRPr="00394001" w:rsidRDefault="00394001" w:rsidP="00394001">
      <w:pPr>
        <w:spacing w:line="276" w:lineRule="auto"/>
        <w:ind w:firstLine="539"/>
        <w:jc w:val="both"/>
      </w:pPr>
      <w:r w:rsidRPr="00394001">
        <w:t>В начале 60-х годов Глазов стал местом ссылки революционеров-демократов. В городе отбывал ссылку писатель В. Г. Короленко</w:t>
      </w:r>
      <w:r>
        <w:t xml:space="preserve"> </w:t>
      </w:r>
      <w:r w:rsidRPr="00394001">
        <w:t>(1879 год), который назвал Глазов «ненастоящим» городом.</w:t>
      </w:r>
    </w:p>
    <w:p w:rsidR="00113EEC" w:rsidRPr="00113EEC" w:rsidRDefault="00113EEC" w:rsidP="00113EEC">
      <w:pPr>
        <w:spacing w:line="276" w:lineRule="auto"/>
        <w:ind w:firstLine="539"/>
        <w:jc w:val="both"/>
      </w:pPr>
      <w:r w:rsidRPr="00113EEC">
        <w:t>В 1898 году по территории Глазовского уезда прошла Транссибирская железнодорожная магистраль.</w:t>
      </w:r>
    </w:p>
    <w:p w:rsidR="00113EEC" w:rsidRPr="00113EEC" w:rsidRDefault="00113EEC" w:rsidP="00113EEC">
      <w:pPr>
        <w:spacing w:line="276" w:lineRule="auto"/>
        <w:ind w:firstLine="539"/>
        <w:jc w:val="both"/>
      </w:pPr>
      <w:r w:rsidRPr="00113EEC">
        <w:t>В 1919 году Глазов посетил И. В. Сталин.</w:t>
      </w:r>
    </w:p>
    <w:p w:rsidR="008872CD" w:rsidRPr="00113EEC" w:rsidRDefault="008872CD" w:rsidP="00113EEC">
      <w:pPr>
        <w:spacing w:line="276" w:lineRule="auto"/>
        <w:ind w:firstLine="539"/>
        <w:jc w:val="both"/>
      </w:pPr>
      <w:r w:rsidRPr="00113EEC">
        <w:t>С января 1921 года по июнь 1921 года Глазов был первой столицей Удмуртской Республики. К 1923 году население города достигло 4397 жителей.</w:t>
      </w:r>
    </w:p>
    <w:p w:rsidR="00113EEC" w:rsidRPr="00113EEC" w:rsidRDefault="00941124" w:rsidP="00743DA5">
      <w:pPr>
        <w:spacing w:line="276" w:lineRule="auto"/>
        <w:ind w:firstLine="539"/>
        <w:jc w:val="both"/>
      </w:pPr>
      <w:r w:rsidRPr="00941124">
        <w:t>К июню 1941 года в Глазове проживало 16906 человек. В начале Великой Отечественной войны в город эвакуировались предприятия из других районов страны. Это были в основном заводы оборонного значения с оборудованием и людьми.</w:t>
      </w:r>
      <w:r w:rsidR="008872CD">
        <w:t xml:space="preserve"> </w:t>
      </w:r>
    </w:p>
    <w:p w:rsidR="00113EEC" w:rsidRPr="00113EEC" w:rsidRDefault="00113EEC" w:rsidP="00743DA5">
      <w:pPr>
        <w:spacing w:line="276" w:lineRule="auto"/>
        <w:ind w:firstLine="539"/>
        <w:jc w:val="both"/>
      </w:pPr>
      <w:r w:rsidRPr="00113EEC">
        <w:t>В конце войны население города выросло до 21 000 человек. В то время в Глазове не было ни одной мощеной улицы, жители города жили в деревянных неблагоустроенных домах, бараках. У городской власти не было возможностей для решения насущных проблем послевоенной жизни. Из-за резкого сокращения государственного заказа на свою продукцию основное предприятие города (патронный завод) утратило гарантированные перспективы развития, пытаясь найти выход в мелкосерийном выпуске «мирных» видов продукции.</w:t>
      </w:r>
    </w:p>
    <w:p w:rsidR="008872CD" w:rsidRDefault="008872CD" w:rsidP="00743DA5">
      <w:pPr>
        <w:spacing w:line="276" w:lineRule="auto"/>
        <w:ind w:firstLine="539"/>
        <w:jc w:val="both"/>
      </w:pPr>
      <w:r>
        <w:t xml:space="preserve">В послевоенные годы, в связи со </w:t>
      </w:r>
      <w:r w:rsidR="00941124" w:rsidRPr="00941124">
        <w:t xml:space="preserve">строительством на базе патронного завода предприятия по производству урана - будущего Чепецкого механического завода, Глазов </w:t>
      </w:r>
      <w:r w:rsidR="00113EEC">
        <w:t>получил право на вторую жизнь</w:t>
      </w:r>
      <w:r w:rsidR="00941124" w:rsidRPr="00941124">
        <w:t xml:space="preserve">. </w:t>
      </w:r>
    </w:p>
    <w:p w:rsidR="00941124" w:rsidRPr="00743DA5" w:rsidRDefault="00941124" w:rsidP="00743DA5">
      <w:pPr>
        <w:spacing w:line="276" w:lineRule="auto"/>
        <w:ind w:firstLine="539"/>
        <w:jc w:val="both"/>
      </w:pPr>
      <w:r w:rsidRPr="00941124">
        <w:t>Для строительства нового производства были привлечены все имеющиеся в наличии строительные силы, службы рабочего снабжения и медицинской помощи, проектировались и срочно вводились в строй новые энергетические службы, производилась электрификация и теплофикация города. Бурно развивалось и жилищное строительство. Изменился</w:t>
      </w:r>
      <w:r w:rsidR="00113EEC">
        <w:t xml:space="preserve"> архитектурный облик города. На </w:t>
      </w:r>
      <w:r w:rsidRPr="00941124">
        <w:t>его улицах</w:t>
      </w:r>
      <w:r w:rsidR="00113EEC">
        <w:t xml:space="preserve"> </w:t>
      </w:r>
      <w:r w:rsidRPr="00941124">
        <w:t>и площадях нашли свое воплощение замыслы лучших архитекторов Санкт-Петербурга.</w:t>
      </w:r>
    </w:p>
    <w:p w:rsidR="00743DA5" w:rsidRPr="00113EEC" w:rsidRDefault="00743DA5" w:rsidP="00743DA5">
      <w:pPr>
        <w:spacing w:line="276" w:lineRule="auto"/>
        <w:ind w:firstLine="539"/>
        <w:jc w:val="both"/>
      </w:pPr>
      <w:r w:rsidRPr="00113EEC">
        <w:t xml:space="preserve">В 80-е годы началось строительство жилого района «Левобережье». Город двинулся на восток, в сторону древнего городища. В едином архитектурном ритме «Левобережья» построены здания Лингвистической гимназии, Лицея искусств. Птицу, взмахнувшую крыльями, напоминает сверху силуэт здания, в котором находится хоровая студия </w:t>
      </w:r>
      <w:r w:rsidRPr="00113EEC">
        <w:lastRenderedPageBreak/>
        <w:t xml:space="preserve">«Глазовчанка». Это первое в Удмуртии здание с железобетонным перекрытием в виде гиперболического параболоида. </w:t>
      </w:r>
    </w:p>
    <w:p w:rsidR="00743DA5" w:rsidRPr="00113EEC" w:rsidRDefault="00113EEC" w:rsidP="00113EEC">
      <w:pPr>
        <w:spacing w:line="276" w:lineRule="auto"/>
        <w:ind w:firstLine="539"/>
        <w:jc w:val="both"/>
      </w:pPr>
      <w:r w:rsidRPr="00113EEC">
        <w:t>Стадионы, современные школы, детские сады, профилакторий, парк, детский Дом культуры — всё это и многое другое создано и создается на средства Чепецкого механического завода.</w:t>
      </w:r>
    </w:p>
    <w:p w:rsidR="00113EEC" w:rsidRPr="00113EEC" w:rsidRDefault="00113EEC" w:rsidP="00113EEC">
      <w:pPr>
        <w:spacing w:line="276" w:lineRule="auto"/>
        <w:ind w:firstLine="539"/>
        <w:jc w:val="both"/>
      </w:pPr>
      <w:r w:rsidRPr="00113EEC">
        <w:t>Созданы хорошие условия для отдыха и развития творческих способностей жителей города. В городе имеется большая сеть лечебно-профилактических учреждений. Глазов — один из немногих городов России, где построен богатый комплекс спортивных сооружений. </w:t>
      </w:r>
    </w:p>
    <w:p w:rsidR="00113EEC" w:rsidRDefault="00113EEC" w:rsidP="004F1F44">
      <w:pPr>
        <w:pStyle w:val="aff1"/>
        <w:shd w:val="clear" w:color="auto" w:fill="FFFFFF"/>
        <w:spacing w:before="0" w:beforeAutospacing="0" w:after="0" w:afterAutospacing="0" w:line="276" w:lineRule="auto"/>
        <w:ind w:firstLine="567"/>
        <w:rPr>
          <w:b/>
          <w:bCs/>
          <w:i/>
          <w:szCs w:val="20"/>
        </w:rPr>
      </w:pPr>
    </w:p>
    <w:p w:rsidR="004F1F44" w:rsidRPr="00F74C27" w:rsidRDefault="00C63333" w:rsidP="00F74C27">
      <w:pPr>
        <w:pStyle w:val="10"/>
        <w:spacing w:line="276" w:lineRule="auto"/>
        <w:ind w:firstLine="539"/>
        <w:rPr>
          <w:b/>
          <w:i w:val="0"/>
          <w:sz w:val="24"/>
          <w:szCs w:val="24"/>
        </w:rPr>
      </w:pPr>
      <w:bookmarkStart w:id="15" w:name="_Toc509388713"/>
      <w:r w:rsidRPr="00F74C27">
        <w:rPr>
          <w:b/>
          <w:i w:val="0"/>
          <w:sz w:val="24"/>
          <w:szCs w:val="24"/>
        </w:rPr>
        <w:t xml:space="preserve">2.1.2 </w:t>
      </w:r>
      <w:r w:rsidR="004F1F44" w:rsidRPr="00F74C27">
        <w:rPr>
          <w:b/>
          <w:i w:val="0"/>
          <w:sz w:val="24"/>
          <w:szCs w:val="24"/>
        </w:rPr>
        <w:t>Природно-климатические условия территории</w:t>
      </w:r>
      <w:bookmarkEnd w:id="15"/>
    </w:p>
    <w:p w:rsidR="00350E14" w:rsidRDefault="00350E14" w:rsidP="00F74C27">
      <w:pPr>
        <w:spacing w:line="276" w:lineRule="auto"/>
        <w:ind w:firstLine="539"/>
        <w:jc w:val="both"/>
      </w:pPr>
      <w:r w:rsidRPr="001D13DC">
        <w:t>Глазов расположен на левом берегу реки Чепцы, которая впадает в реку Вятку, правый приток реки Камы.</w:t>
      </w:r>
    </w:p>
    <w:p w:rsidR="00350E14" w:rsidRPr="003B144A" w:rsidRDefault="00350E14" w:rsidP="00350E14">
      <w:pPr>
        <w:spacing w:line="276" w:lineRule="auto"/>
        <w:ind w:firstLine="539"/>
        <w:jc w:val="both"/>
      </w:pPr>
      <w:r w:rsidRPr="003B144A">
        <w:t>Климат города умеренно–континентальный, характеризуется продолжительной холодной зимой и коротким теплым летом. Средняя температура самого холодного месяца - января составляет -14,9 С. Абсолютный минимум - 48 С. Глубина промерзания грунта около 180 см. Средняя температура самого теплого месяца - июля +17,8 С°. Летом максимальная температура достигает +27 С. Наибольшее количество осадков выпадает летом. Годовое количество осадков составляет 542 мм/год. Средняя относительная влажность воздуха равна 78%. В течение года преобладают ветры западного и юго-западного направлений; среднегодовая скорость ветра-3,5м/сек. Почвы дерново-подзольные. </w:t>
      </w:r>
    </w:p>
    <w:p w:rsidR="00350E14" w:rsidRDefault="00350E14" w:rsidP="00350E14">
      <w:pPr>
        <w:spacing w:line="276" w:lineRule="auto"/>
        <w:ind w:firstLine="539"/>
        <w:jc w:val="both"/>
      </w:pPr>
      <w:r w:rsidRPr="001D13DC">
        <w:t xml:space="preserve">Минерально-сырьевые ресурсы, находящиеся в границах города Глазова, используются предприятиями города в своей деятельности. В пойме Чепцы, вверх по течению реки, в небольших количествах производится добыча песчано-гравийной смеси, которую используют в строительстве (ОСПАО «Чепецкое управление строительства», ОАО «Чепца»). На границе с городом имеется месторождение глины с высоким содержанием кремнезема, пригодной для производства красного кирпича, черепицы, керамических блоков и гончарных изделий. В дорожном строительстве используют добываемый на отмелях Чепцы гравий (ГУДП УР «Глазовское»). </w:t>
      </w:r>
    </w:p>
    <w:p w:rsidR="00350E14" w:rsidRPr="001E09DA" w:rsidRDefault="00350E14" w:rsidP="00350E14">
      <w:pPr>
        <w:spacing w:line="276" w:lineRule="auto"/>
        <w:ind w:firstLine="539"/>
        <w:jc w:val="both"/>
      </w:pPr>
      <w:r w:rsidRPr="001E09DA">
        <w:t>В Глазовском районе выявлено около 40 месторождений торфа.</w:t>
      </w:r>
    </w:p>
    <w:p w:rsidR="004F1F44" w:rsidRDefault="00350E14" w:rsidP="00350E14">
      <w:pPr>
        <w:spacing w:line="276" w:lineRule="auto"/>
        <w:ind w:firstLine="539"/>
        <w:jc w:val="both"/>
      </w:pPr>
      <w:r w:rsidRPr="001E09DA">
        <w:t>Одним из основных природных ресурсов является лес. В лесопарковой зоне преобладают хвойные древесные породы (сосна, ель, пихта). Среди лиственных пород распространена береза, липа, осина, ольха, тополь. Небольшими включениями деревьев широколиственных пород встречаются дуб обыкновенный, клен платановидный, вяз гладкоствольный, лещина обыкновенная (орешник). В окрестностях Глазова расположено 126 родников (10 из них являются достопримечательностями Удмуртии), встречаются пресные и минеральные источники с целебными свойствами. Хлоридно-кальциевая минеральная вода с высоким содержанием брома и йода выходит из 300-метровой глубины. Водная артерия города – река Чепца. По сравнению с другими реками Удмуртии река Чепца отличается быстрым течением, длина ее превышает 500 километров, средняя ширина реки у города – 100-120 метров.</w:t>
      </w:r>
    </w:p>
    <w:p w:rsidR="00350E14" w:rsidRDefault="00350E14" w:rsidP="00350E14">
      <w:pPr>
        <w:spacing w:line="276" w:lineRule="auto"/>
        <w:ind w:firstLine="539"/>
        <w:jc w:val="both"/>
      </w:pPr>
    </w:p>
    <w:p w:rsidR="004F1F44" w:rsidRPr="00102886" w:rsidRDefault="00102886" w:rsidP="00102886">
      <w:pPr>
        <w:pStyle w:val="10"/>
        <w:spacing w:line="276" w:lineRule="auto"/>
        <w:ind w:firstLine="539"/>
        <w:rPr>
          <w:b/>
          <w:i w:val="0"/>
          <w:sz w:val="24"/>
          <w:szCs w:val="24"/>
        </w:rPr>
      </w:pPr>
      <w:bookmarkStart w:id="16" w:name="_Toc509388714"/>
      <w:r w:rsidRPr="00102886">
        <w:rPr>
          <w:b/>
          <w:i w:val="0"/>
          <w:sz w:val="24"/>
          <w:szCs w:val="24"/>
        </w:rPr>
        <w:lastRenderedPageBreak/>
        <w:t xml:space="preserve">2.1.3 </w:t>
      </w:r>
      <w:r w:rsidR="004F1F44" w:rsidRPr="00102886">
        <w:rPr>
          <w:b/>
          <w:i w:val="0"/>
          <w:sz w:val="24"/>
          <w:szCs w:val="24"/>
        </w:rPr>
        <w:t>Население и трудовые ресурсы</w:t>
      </w:r>
      <w:bookmarkEnd w:id="16"/>
    </w:p>
    <w:p w:rsidR="00C77C75" w:rsidRDefault="00401DE6" w:rsidP="00102886">
      <w:pPr>
        <w:spacing w:line="276" w:lineRule="auto"/>
        <w:ind w:firstLine="567"/>
        <w:jc w:val="both"/>
      </w:pPr>
      <w:r w:rsidRPr="006F32B1">
        <w:rPr>
          <w:rFonts w:eastAsia="Calibri"/>
          <w:lang w:eastAsia="en-US"/>
        </w:rPr>
        <w:t>Город Глазов по численности населения занимает 4 место среди городов Удмуртской Республики. Демографическая ситуация в городе свидетельствует о поступательном с</w:t>
      </w:r>
      <w:r w:rsidR="00267CED">
        <w:rPr>
          <w:rFonts w:eastAsia="Calibri"/>
          <w:lang w:eastAsia="en-US"/>
        </w:rPr>
        <w:t>окращении численности населения (</w:t>
      </w:r>
      <w:r w:rsidR="00267CED">
        <w:t>табл.</w:t>
      </w:r>
      <w:r w:rsidR="00C77C75" w:rsidRPr="00814C68">
        <w:t xml:space="preserve"> </w:t>
      </w:r>
      <w:r w:rsidR="006D4680">
        <w:t>3</w:t>
      </w:r>
      <w:r w:rsidR="00267CED">
        <w:t>)</w:t>
      </w:r>
      <w:r w:rsidR="00C77C75" w:rsidRPr="00814C68">
        <w:t>.</w:t>
      </w:r>
    </w:p>
    <w:p w:rsidR="00C77C75" w:rsidRDefault="00C77C75" w:rsidP="00C77C75">
      <w:pPr>
        <w:spacing w:line="276" w:lineRule="auto"/>
        <w:ind w:firstLine="567"/>
        <w:jc w:val="both"/>
        <w:rPr>
          <w:bCs/>
          <w:i/>
        </w:rPr>
      </w:pPr>
    </w:p>
    <w:p w:rsidR="00C77C75" w:rsidRPr="00814C68" w:rsidRDefault="00C77C75" w:rsidP="00C77C75">
      <w:pPr>
        <w:pStyle w:val="aff1"/>
        <w:shd w:val="clear" w:color="auto" w:fill="FFFFFF"/>
        <w:spacing w:before="0" w:beforeAutospacing="0" w:after="0" w:afterAutospacing="0"/>
        <w:ind w:firstLine="720"/>
        <w:jc w:val="right"/>
      </w:pPr>
      <w:r w:rsidRPr="00814C68">
        <w:rPr>
          <w:bCs/>
          <w:i/>
        </w:rPr>
        <w:t xml:space="preserve">Таблица </w:t>
      </w:r>
      <w:r>
        <w:rPr>
          <w:bCs/>
          <w:i/>
        </w:rPr>
        <w:t>3</w:t>
      </w:r>
    </w:p>
    <w:tbl>
      <w:tblPr>
        <w:tblW w:w="9640" w:type="dxa"/>
        <w:jc w:val="center"/>
        <w:tblLayout w:type="fixed"/>
        <w:tblLook w:val="04A0" w:firstRow="1" w:lastRow="0" w:firstColumn="1" w:lastColumn="0" w:noHBand="0" w:noVBand="1"/>
      </w:tblPr>
      <w:tblGrid>
        <w:gridCol w:w="1555"/>
        <w:gridCol w:w="1701"/>
        <w:gridCol w:w="1701"/>
        <w:gridCol w:w="1559"/>
        <w:gridCol w:w="1559"/>
        <w:gridCol w:w="1565"/>
      </w:tblGrid>
      <w:tr w:rsidR="000A1BE6" w:rsidRPr="00545AC4" w:rsidTr="000A1BE6">
        <w:trPr>
          <w:trHeight w:val="300"/>
          <w:jc w:val="center"/>
        </w:trPr>
        <w:tc>
          <w:tcPr>
            <w:tcW w:w="1555" w:type="dxa"/>
            <w:tcBorders>
              <w:top w:val="single" w:sz="4" w:space="0" w:color="auto"/>
              <w:left w:val="single" w:sz="4" w:space="0" w:color="auto"/>
              <w:bottom w:val="single" w:sz="4" w:space="0" w:color="auto"/>
              <w:right w:val="single" w:sz="4" w:space="0" w:color="auto"/>
            </w:tcBorders>
            <w:vAlign w:val="center"/>
            <w:hideMark/>
          </w:tcPr>
          <w:p w:rsidR="000A1BE6" w:rsidRPr="00814C68" w:rsidRDefault="000A1BE6" w:rsidP="000A1BE6">
            <w:pPr>
              <w:jc w:val="center"/>
              <w:rPr>
                <w:color w:val="000000"/>
              </w:rPr>
            </w:pP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A1BE6" w:rsidRPr="009431C2" w:rsidRDefault="000A1BE6" w:rsidP="000A1BE6">
            <w:pPr>
              <w:jc w:val="center"/>
              <w:rPr>
                <w:b/>
                <w:iCs/>
              </w:rPr>
            </w:pPr>
            <w:r w:rsidRPr="009431C2">
              <w:rPr>
                <w:b/>
                <w:iCs/>
              </w:rPr>
              <w:t>На конец 2013г.</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A1BE6" w:rsidRPr="009431C2" w:rsidRDefault="000A1BE6" w:rsidP="000A1BE6">
            <w:pPr>
              <w:jc w:val="center"/>
              <w:rPr>
                <w:b/>
                <w:iCs/>
              </w:rPr>
            </w:pPr>
            <w:r w:rsidRPr="009431C2">
              <w:rPr>
                <w:b/>
                <w:iCs/>
              </w:rPr>
              <w:t>На конец 2014г.</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A1BE6" w:rsidRPr="009431C2" w:rsidRDefault="000A1BE6" w:rsidP="000A1BE6">
            <w:pPr>
              <w:jc w:val="center"/>
              <w:rPr>
                <w:b/>
                <w:iCs/>
              </w:rPr>
            </w:pPr>
            <w:r w:rsidRPr="009431C2">
              <w:rPr>
                <w:b/>
                <w:iCs/>
              </w:rPr>
              <w:t>На конец 2015г.</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A1BE6" w:rsidRPr="009431C2" w:rsidRDefault="000A1BE6" w:rsidP="000A1BE6">
            <w:pPr>
              <w:jc w:val="center"/>
              <w:rPr>
                <w:b/>
                <w:iCs/>
              </w:rPr>
            </w:pPr>
            <w:r w:rsidRPr="009431C2">
              <w:rPr>
                <w:b/>
                <w:iCs/>
              </w:rPr>
              <w:t>На конец 2016г.</w:t>
            </w:r>
          </w:p>
        </w:tc>
        <w:tc>
          <w:tcPr>
            <w:tcW w:w="1565" w:type="dxa"/>
            <w:tcBorders>
              <w:top w:val="single" w:sz="4" w:space="0" w:color="auto"/>
              <w:left w:val="nil"/>
              <w:bottom w:val="single" w:sz="4" w:space="0" w:color="auto"/>
              <w:right w:val="single" w:sz="4" w:space="0" w:color="auto"/>
            </w:tcBorders>
            <w:shd w:val="clear" w:color="auto" w:fill="auto"/>
            <w:vAlign w:val="center"/>
            <w:hideMark/>
          </w:tcPr>
          <w:p w:rsidR="000A1BE6" w:rsidRPr="009431C2" w:rsidRDefault="000A1BE6" w:rsidP="000A1BE6">
            <w:pPr>
              <w:jc w:val="center"/>
              <w:rPr>
                <w:b/>
                <w:iCs/>
              </w:rPr>
            </w:pPr>
            <w:r w:rsidRPr="009431C2">
              <w:rPr>
                <w:b/>
                <w:iCs/>
              </w:rPr>
              <w:t>На конец 2017г.</w:t>
            </w:r>
          </w:p>
        </w:tc>
      </w:tr>
      <w:tr w:rsidR="000A1BE6" w:rsidRPr="00545AC4" w:rsidTr="000A1BE6">
        <w:trPr>
          <w:trHeight w:val="531"/>
          <w:jc w:val="center"/>
        </w:trPr>
        <w:tc>
          <w:tcPr>
            <w:tcW w:w="1555" w:type="dxa"/>
            <w:tcBorders>
              <w:top w:val="nil"/>
              <w:left w:val="single" w:sz="4" w:space="0" w:color="auto"/>
              <w:bottom w:val="single" w:sz="4" w:space="0" w:color="auto"/>
              <w:right w:val="single" w:sz="4" w:space="0" w:color="auto"/>
            </w:tcBorders>
            <w:shd w:val="clear" w:color="auto" w:fill="auto"/>
            <w:vAlign w:val="center"/>
            <w:hideMark/>
          </w:tcPr>
          <w:p w:rsidR="000A1BE6" w:rsidRPr="00814C68" w:rsidRDefault="000A1BE6" w:rsidP="000A1BE6">
            <w:r w:rsidRPr="00814C68">
              <w:t>Общая численность населения</w:t>
            </w:r>
            <w:r w:rsidR="009E7DF9">
              <w:t>, тыс.чел.</w:t>
            </w:r>
            <w:r w:rsidRPr="00814C68">
              <w:t xml:space="preserve"> </w:t>
            </w:r>
          </w:p>
        </w:tc>
        <w:tc>
          <w:tcPr>
            <w:tcW w:w="1701" w:type="dxa"/>
            <w:tcBorders>
              <w:top w:val="nil"/>
              <w:left w:val="nil"/>
              <w:bottom w:val="single" w:sz="4" w:space="0" w:color="auto"/>
              <w:right w:val="single" w:sz="4" w:space="0" w:color="auto"/>
            </w:tcBorders>
            <w:shd w:val="clear" w:color="auto" w:fill="auto"/>
            <w:noWrap/>
            <w:vAlign w:val="center"/>
          </w:tcPr>
          <w:p w:rsidR="000A1BE6" w:rsidRPr="00814C68" w:rsidRDefault="000A1BE6" w:rsidP="009E7DF9">
            <w:pPr>
              <w:jc w:val="center"/>
            </w:pPr>
            <w:r>
              <w:t>94</w:t>
            </w:r>
            <w:r w:rsidR="009E7DF9">
              <w:t>,</w:t>
            </w:r>
            <w:r>
              <w:t>91</w:t>
            </w:r>
          </w:p>
        </w:tc>
        <w:tc>
          <w:tcPr>
            <w:tcW w:w="1701" w:type="dxa"/>
            <w:tcBorders>
              <w:top w:val="nil"/>
              <w:left w:val="nil"/>
              <w:bottom w:val="single" w:sz="4" w:space="0" w:color="auto"/>
              <w:right w:val="single" w:sz="4" w:space="0" w:color="auto"/>
            </w:tcBorders>
            <w:shd w:val="clear" w:color="auto" w:fill="auto"/>
            <w:noWrap/>
            <w:vAlign w:val="center"/>
          </w:tcPr>
          <w:p w:rsidR="000A1BE6" w:rsidRPr="00814C68" w:rsidRDefault="000A1BE6" w:rsidP="009E7DF9">
            <w:pPr>
              <w:jc w:val="center"/>
            </w:pPr>
            <w:r>
              <w:t>94</w:t>
            </w:r>
            <w:r w:rsidR="009E7DF9">
              <w:t>,</w:t>
            </w:r>
            <w:r>
              <w:t>61</w:t>
            </w:r>
          </w:p>
        </w:tc>
        <w:tc>
          <w:tcPr>
            <w:tcW w:w="1559" w:type="dxa"/>
            <w:tcBorders>
              <w:top w:val="nil"/>
              <w:left w:val="nil"/>
              <w:bottom w:val="single" w:sz="4" w:space="0" w:color="auto"/>
              <w:right w:val="single" w:sz="4" w:space="0" w:color="auto"/>
            </w:tcBorders>
            <w:shd w:val="clear" w:color="auto" w:fill="auto"/>
            <w:noWrap/>
            <w:vAlign w:val="center"/>
          </w:tcPr>
          <w:p w:rsidR="000A1BE6" w:rsidRPr="00814C68" w:rsidRDefault="000A1BE6" w:rsidP="009E7DF9">
            <w:pPr>
              <w:jc w:val="center"/>
            </w:pPr>
            <w:r>
              <w:t>94</w:t>
            </w:r>
            <w:r w:rsidR="009E7DF9">
              <w:t>,0</w:t>
            </w:r>
            <w:r>
              <w:t>0</w:t>
            </w:r>
          </w:p>
        </w:tc>
        <w:tc>
          <w:tcPr>
            <w:tcW w:w="1559" w:type="dxa"/>
            <w:tcBorders>
              <w:top w:val="nil"/>
              <w:left w:val="nil"/>
              <w:bottom w:val="single" w:sz="4" w:space="0" w:color="auto"/>
              <w:right w:val="single" w:sz="4" w:space="0" w:color="auto"/>
            </w:tcBorders>
            <w:shd w:val="clear" w:color="auto" w:fill="auto"/>
            <w:noWrap/>
            <w:vAlign w:val="center"/>
          </w:tcPr>
          <w:p w:rsidR="000A1BE6" w:rsidRPr="00814C68" w:rsidRDefault="000A1BE6" w:rsidP="009E7DF9">
            <w:pPr>
              <w:jc w:val="center"/>
            </w:pPr>
            <w:r>
              <w:t>93</w:t>
            </w:r>
            <w:r w:rsidR="009E7DF9">
              <w:t>,</w:t>
            </w:r>
            <w:r>
              <w:t>63</w:t>
            </w:r>
          </w:p>
        </w:tc>
        <w:tc>
          <w:tcPr>
            <w:tcW w:w="1565" w:type="dxa"/>
            <w:tcBorders>
              <w:top w:val="nil"/>
              <w:left w:val="nil"/>
              <w:bottom w:val="single" w:sz="4" w:space="0" w:color="auto"/>
              <w:right w:val="single" w:sz="4" w:space="0" w:color="auto"/>
            </w:tcBorders>
            <w:shd w:val="clear" w:color="auto" w:fill="auto"/>
            <w:noWrap/>
            <w:vAlign w:val="center"/>
            <w:hideMark/>
          </w:tcPr>
          <w:p w:rsidR="000A1BE6" w:rsidRPr="00814C68" w:rsidRDefault="000A1BE6" w:rsidP="009E7DF9">
            <w:pPr>
              <w:jc w:val="center"/>
            </w:pPr>
            <w:r w:rsidRPr="00814C68">
              <w:t>93</w:t>
            </w:r>
            <w:r w:rsidR="009E7DF9">
              <w:t>,</w:t>
            </w:r>
            <w:r>
              <w:t>40</w:t>
            </w:r>
          </w:p>
        </w:tc>
      </w:tr>
    </w:tbl>
    <w:p w:rsidR="00267CED" w:rsidRDefault="00267CED" w:rsidP="00401DE6">
      <w:pPr>
        <w:ind w:firstLine="708"/>
        <w:jc w:val="both"/>
      </w:pPr>
    </w:p>
    <w:p w:rsidR="00B4081C" w:rsidRDefault="00B4081C" w:rsidP="003645D4">
      <w:pPr>
        <w:autoSpaceDE w:val="0"/>
        <w:autoSpaceDN w:val="0"/>
        <w:adjustRightInd w:val="0"/>
        <w:spacing w:line="276" w:lineRule="auto"/>
        <w:ind w:firstLine="540"/>
        <w:jc w:val="both"/>
      </w:pPr>
      <w:r>
        <w:t xml:space="preserve">Причиной такой ситуации, в первую очередь, является превышение смертности над рождаемостью. </w:t>
      </w:r>
      <w:r w:rsidRPr="00267CED">
        <w:t>Обостряет проблему рост смертности населения в трудоспособном возрасте, что отрицательно влияет на формирование и структуру трудоспособного населения</w:t>
      </w:r>
      <w:r>
        <w:t xml:space="preserve"> (табл. 4)</w:t>
      </w:r>
      <w:r w:rsidRPr="00267CED">
        <w:t>.</w:t>
      </w:r>
    </w:p>
    <w:p w:rsidR="00401DE6" w:rsidRDefault="00401DE6" w:rsidP="003645D4">
      <w:pPr>
        <w:spacing w:line="276" w:lineRule="auto"/>
        <w:ind w:firstLine="709"/>
        <w:jc w:val="both"/>
      </w:pPr>
      <w:r w:rsidRPr="00267CED">
        <w:t>Кроме того, на снижение численности населения влияет миграционный отток населения. Миграция населения является следствием более низкого, по сравнению с крупными городами, уровнем жизни в городе. Многие жители стараются направлять своих детей на учёбу в ВУЗы Ижевска, Перми, Екатеринбурга, Санкт-Петербурга и Москвы, где те, в свою очередь, по окончании учёбы стараются найти работу. Доля студентов, возвращающихся из крупных городов назад в Глазов крайне незначительна. Приток населения в Город Глазов из близлежащих районов северного куста УР не компенсирует число уезжающих из города.</w:t>
      </w:r>
    </w:p>
    <w:p w:rsidR="00B4081C" w:rsidRPr="00A035FE" w:rsidRDefault="00B4081C" w:rsidP="00B4081C">
      <w:pPr>
        <w:pStyle w:val="29"/>
        <w:spacing w:before="120" w:after="0" w:line="276" w:lineRule="auto"/>
        <w:jc w:val="center"/>
        <w:rPr>
          <w:b/>
          <w:sz w:val="24"/>
          <w:szCs w:val="24"/>
        </w:rPr>
      </w:pPr>
      <w:r w:rsidRPr="00A035FE">
        <w:rPr>
          <w:b/>
          <w:sz w:val="24"/>
          <w:szCs w:val="24"/>
        </w:rPr>
        <w:t>Половозрастная</w:t>
      </w:r>
      <w:r>
        <w:rPr>
          <w:b/>
          <w:sz w:val="24"/>
          <w:szCs w:val="24"/>
        </w:rPr>
        <w:t xml:space="preserve"> структура населения на 01.01.17г. </w:t>
      </w:r>
    </w:p>
    <w:p w:rsidR="00B4081C" w:rsidRDefault="00B4081C" w:rsidP="00B4081C">
      <w:pPr>
        <w:ind w:right="-2"/>
        <w:jc w:val="right"/>
        <w:rPr>
          <w:i/>
        </w:rPr>
      </w:pPr>
      <w:r w:rsidRPr="00A035FE">
        <w:rPr>
          <w:i/>
        </w:rPr>
        <w:t xml:space="preserve">Таблица </w:t>
      </w:r>
      <w:r>
        <w:rPr>
          <w:i/>
        </w:rPr>
        <w:t>4</w:t>
      </w:r>
    </w:p>
    <w:tbl>
      <w:tblPr>
        <w:tblW w:w="96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57"/>
        <w:gridCol w:w="1671"/>
        <w:gridCol w:w="1361"/>
        <w:gridCol w:w="1361"/>
        <w:gridCol w:w="1417"/>
      </w:tblGrid>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4081C" w:rsidRPr="00A035FE" w:rsidRDefault="00B4081C" w:rsidP="0073110D">
            <w:pPr>
              <w:jc w:val="center"/>
              <w:rPr>
                <w:b/>
                <w:sz w:val="22"/>
                <w:szCs w:val="22"/>
              </w:rPr>
            </w:pPr>
            <w:r w:rsidRPr="00A035FE">
              <w:rPr>
                <w:b/>
                <w:sz w:val="22"/>
                <w:szCs w:val="22"/>
              </w:rPr>
              <w:t>Возраст населения</w:t>
            </w:r>
          </w:p>
        </w:tc>
        <w:tc>
          <w:tcPr>
            <w:tcW w:w="16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4081C" w:rsidRPr="00A035FE" w:rsidRDefault="00B4081C" w:rsidP="0073110D">
            <w:pPr>
              <w:jc w:val="center"/>
              <w:rPr>
                <w:b/>
                <w:sz w:val="22"/>
                <w:szCs w:val="22"/>
              </w:rPr>
            </w:pPr>
            <w:r w:rsidRPr="00A035FE">
              <w:rPr>
                <w:b/>
                <w:sz w:val="22"/>
                <w:szCs w:val="22"/>
              </w:rPr>
              <w:t>Мужчины и женщины</w:t>
            </w:r>
            <w:r>
              <w:rPr>
                <w:b/>
                <w:sz w:val="22"/>
                <w:szCs w:val="22"/>
              </w:rPr>
              <w:t>, чел</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b/>
                <w:sz w:val="22"/>
                <w:szCs w:val="22"/>
              </w:rPr>
            </w:pPr>
            <w:r>
              <w:rPr>
                <w:b/>
                <w:sz w:val="22"/>
                <w:szCs w:val="22"/>
              </w:rPr>
              <w:t>%</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4081C" w:rsidRDefault="00B4081C" w:rsidP="0073110D">
            <w:pPr>
              <w:jc w:val="center"/>
              <w:rPr>
                <w:b/>
                <w:sz w:val="22"/>
                <w:szCs w:val="22"/>
              </w:rPr>
            </w:pPr>
            <w:r w:rsidRPr="00A035FE">
              <w:rPr>
                <w:b/>
                <w:sz w:val="22"/>
                <w:szCs w:val="22"/>
              </w:rPr>
              <w:t>Мужчины</w:t>
            </w:r>
            <w:r>
              <w:rPr>
                <w:b/>
                <w:sz w:val="22"/>
                <w:szCs w:val="22"/>
              </w:rPr>
              <w:t>,</w:t>
            </w:r>
          </w:p>
          <w:p w:rsidR="00B4081C" w:rsidRPr="00A035FE" w:rsidRDefault="00B4081C" w:rsidP="0073110D">
            <w:pPr>
              <w:jc w:val="center"/>
              <w:rPr>
                <w:b/>
                <w:sz w:val="22"/>
                <w:szCs w:val="22"/>
              </w:rPr>
            </w:pPr>
            <w:proofErr w:type="gramStart"/>
            <w:r>
              <w:rPr>
                <w:b/>
                <w:sz w:val="22"/>
                <w:szCs w:val="22"/>
              </w:rPr>
              <w:t>чел</w:t>
            </w:r>
            <w:proofErr w:type="gramEnd"/>
            <w:r>
              <w:rPr>
                <w:b/>
                <w:sz w:val="22"/>
                <w:szCs w:val="22"/>
              </w:rPr>
              <w: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4081C" w:rsidRPr="00A035FE" w:rsidRDefault="00B4081C" w:rsidP="0073110D">
            <w:pPr>
              <w:jc w:val="center"/>
              <w:rPr>
                <w:b/>
                <w:sz w:val="22"/>
                <w:szCs w:val="22"/>
              </w:rPr>
            </w:pPr>
            <w:r w:rsidRPr="00A035FE">
              <w:rPr>
                <w:b/>
                <w:sz w:val="22"/>
                <w:szCs w:val="22"/>
              </w:rPr>
              <w:t>Женщины</w:t>
            </w:r>
            <w:r>
              <w:rPr>
                <w:b/>
                <w:sz w:val="22"/>
                <w:szCs w:val="22"/>
              </w:rPr>
              <w:t>, чел/%</w:t>
            </w:r>
          </w:p>
        </w:tc>
      </w:tr>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sz w:val="22"/>
                <w:szCs w:val="22"/>
              </w:rPr>
            </w:pPr>
            <w:r w:rsidRPr="00A035FE">
              <w:rPr>
                <w:sz w:val="22"/>
                <w:szCs w:val="22"/>
              </w:rPr>
              <w:t>0-6</w:t>
            </w:r>
          </w:p>
          <w:p w:rsidR="00B4081C" w:rsidRPr="00A035FE" w:rsidRDefault="00B4081C" w:rsidP="0073110D">
            <w:pPr>
              <w:jc w:val="center"/>
              <w:rPr>
                <w:sz w:val="22"/>
                <w:szCs w:val="22"/>
              </w:rPr>
            </w:pPr>
            <w:r w:rsidRPr="00A035FE">
              <w:rPr>
                <w:sz w:val="22"/>
                <w:szCs w:val="22"/>
              </w:rPr>
              <w:t>(</w:t>
            </w:r>
            <w:proofErr w:type="gramStart"/>
            <w:r w:rsidRPr="00A035FE">
              <w:rPr>
                <w:sz w:val="22"/>
                <w:szCs w:val="22"/>
              </w:rPr>
              <w:t>дошкольный</w:t>
            </w:r>
            <w:proofErr w:type="gramEnd"/>
            <w:r w:rsidRPr="00A035FE">
              <w:rPr>
                <w:sz w:val="22"/>
                <w:szCs w:val="22"/>
              </w:rPr>
              <w:t xml:space="preserve"> возраст)</w:t>
            </w:r>
          </w:p>
        </w:tc>
        <w:tc>
          <w:tcPr>
            <w:tcW w:w="1671" w:type="dxa"/>
            <w:tcBorders>
              <w:top w:val="single" w:sz="4" w:space="0" w:color="auto"/>
              <w:left w:val="single" w:sz="4" w:space="0" w:color="auto"/>
              <w:bottom w:val="single" w:sz="4" w:space="0" w:color="auto"/>
              <w:right w:val="single" w:sz="4" w:space="0" w:color="auto"/>
            </w:tcBorders>
            <w:vAlign w:val="center"/>
          </w:tcPr>
          <w:p w:rsidR="00B4081C" w:rsidRPr="009E7DF9" w:rsidRDefault="0066057D" w:rsidP="0073110D">
            <w:pPr>
              <w:jc w:val="center"/>
              <w:rPr>
                <w:sz w:val="22"/>
                <w:szCs w:val="22"/>
              </w:rPr>
            </w:pPr>
            <w:r>
              <w:rPr>
                <w:sz w:val="22"/>
                <w:szCs w:val="22"/>
              </w:rPr>
              <w:t>5175</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66057D" w:rsidRDefault="0066057D" w:rsidP="0073110D">
            <w:pPr>
              <w:jc w:val="center"/>
              <w:rPr>
                <w:sz w:val="22"/>
                <w:szCs w:val="22"/>
              </w:rPr>
            </w:pPr>
            <w:r>
              <w:rPr>
                <w:sz w:val="22"/>
                <w:szCs w:val="22"/>
              </w:rPr>
              <w:t>5,5</w:t>
            </w:r>
          </w:p>
        </w:tc>
        <w:tc>
          <w:tcPr>
            <w:tcW w:w="1361"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sz w:val="22"/>
                <w:szCs w:val="22"/>
              </w:rPr>
            </w:pPr>
          </w:p>
        </w:tc>
      </w:tr>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sz w:val="22"/>
                <w:szCs w:val="22"/>
              </w:rPr>
            </w:pPr>
            <w:r w:rsidRPr="00A035FE">
              <w:rPr>
                <w:sz w:val="22"/>
                <w:szCs w:val="22"/>
              </w:rPr>
              <w:t>7 - 17</w:t>
            </w:r>
          </w:p>
          <w:p w:rsidR="00B4081C" w:rsidRPr="00A035FE" w:rsidRDefault="00B4081C" w:rsidP="0073110D">
            <w:pPr>
              <w:jc w:val="center"/>
              <w:rPr>
                <w:sz w:val="22"/>
                <w:szCs w:val="22"/>
              </w:rPr>
            </w:pPr>
            <w:r w:rsidRPr="00A035FE">
              <w:rPr>
                <w:sz w:val="22"/>
                <w:szCs w:val="22"/>
              </w:rPr>
              <w:t>(</w:t>
            </w:r>
            <w:proofErr w:type="gramStart"/>
            <w:r w:rsidRPr="00A035FE">
              <w:rPr>
                <w:sz w:val="22"/>
                <w:szCs w:val="22"/>
              </w:rPr>
              <w:t>школьный</w:t>
            </w:r>
            <w:proofErr w:type="gramEnd"/>
            <w:r w:rsidRPr="00A035FE">
              <w:rPr>
                <w:sz w:val="22"/>
                <w:szCs w:val="22"/>
              </w:rPr>
              <w:t xml:space="preserve"> возраст)</w:t>
            </w:r>
          </w:p>
        </w:tc>
        <w:tc>
          <w:tcPr>
            <w:tcW w:w="1671" w:type="dxa"/>
            <w:tcBorders>
              <w:top w:val="single" w:sz="4" w:space="0" w:color="auto"/>
              <w:left w:val="single" w:sz="4" w:space="0" w:color="auto"/>
              <w:bottom w:val="single" w:sz="4" w:space="0" w:color="auto"/>
              <w:right w:val="single" w:sz="4" w:space="0" w:color="auto"/>
            </w:tcBorders>
            <w:vAlign w:val="center"/>
          </w:tcPr>
          <w:p w:rsidR="00B4081C" w:rsidRPr="009E7DF9" w:rsidRDefault="0066057D" w:rsidP="0073110D">
            <w:pPr>
              <w:jc w:val="center"/>
              <w:rPr>
                <w:sz w:val="22"/>
                <w:szCs w:val="22"/>
              </w:rPr>
            </w:pPr>
            <w:r>
              <w:rPr>
                <w:sz w:val="22"/>
                <w:szCs w:val="22"/>
              </w:rPr>
              <w:t>11623</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66057D" w:rsidRDefault="0066057D" w:rsidP="0073110D">
            <w:pPr>
              <w:jc w:val="center"/>
              <w:rPr>
                <w:sz w:val="22"/>
                <w:szCs w:val="22"/>
              </w:rPr>
            </w:pPr>
            <w:r>
              <w:rPr>
                <w:sz w:val="22"/>
                <w:szCs w:val="22"/>
              </w:rPr>
              <w:t>12,4</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r>
      <w:tr w:rsidR="00B4081C" w:rsidRPr="00A035FE" w:rsidTr="009431C2">
        <w:trPr>
          <w:jc w:val="center"/>
        </w:trPr>
        <w:tc>
          <w:tcPr>
            <w:tcW w:w="385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B4081C" w:rsidRPr="00A035FE" w:rsidRDefault="00B4081C" w:rsidP="0073110D">
            <w:pPr>
              <w:jc w:val="center"/>
              <w:rPr>
                <w:b/>
                <w:sz w:val="22"/>
                <w:szCs w:val="22"/>
              </w:rPr>
            </w:pPr>
            <w:r w:rsidRPr="00A035FE">
              <w:rPr>
                <w:b/>
                <w:sz w:val="22"/>
                <w:szCs w:val="22"/>
              </w:rPr>
              <w:t>Моложе трудоспособного возраста</w:t>
            </w:r>
          </w:p>
        </w:tc>
        <w:tc>
          <w:tcPr>
            <w:tcW w:w="16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9E7DF9" w:rsidRDefault="0066057D" w:rsidP="0073110D">
            <w:pPr>
              <w:jc w:val="center"/>
              <w:rPr>
                <w:b/>
                <w:sz w:val="22"/>
                <w:szCs w:val="22"/>
              </w:rPr>
            </w:pPr>
            <w:r>
              <w:rPr>
                <w:b/>
                <w:sz w:val="22"/>
                <w:szCs w:val="22"/>
              </w:rPr>
              <w:t>16798</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Pr>
                <w:b/>
                <w:sz w:val="22"/>
                <w:szCs w:val="22"/>
              </w:rPr>
              <w:t>17,9</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B4081C" w:rsidP="0073110D">
            <w:pPr>
              <w:jc w:val="center"/>
              <w:rPr>
                <w:b/>
                <w:sz w:val="22"/>
                <w:szCs w:val="22"/>
              </w:rPr>
            </w:pPr>
            <w:r w:rsidRPr="0066057D">
              <w:rPr>
                <w:b/>
                <w:sz w:val="22"/>
                <w:szCs w:val="22"/>
              </w:rPr>
              <w:t>8585</w:t>
            </w:r>
            <w:r w:rsidR="00A6588F">
              <w:rPr>
                <w:b/>
                <w:sz w:val="22"/>
                <w:szCs w:val="22"/>
              </w:rPr>
              <w:t>/51,1</w:t>
            </w:r>
          </w:p>
        </w:tc>
        <w:tc>
          <w:tcPr>
            <w:tcW w:w="14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sidRPr="0066057D">
              <w:rPr>
                <w:b/>
                <w:sz w:val="22"/>
                <w:szCs w:val="22"/>
              </w:rPr>
              <w:t>8213</w:t>
            </w:r>
            <w:r w:rsidR="00A6588F">
              <w:rPr>
                <w:b/>
                <w:sz w:val="22"/>
                <w:szCs w:val="22"/>
              </w:rPr>
              <w:t>/48,9</w:t>
            </w:r>
          </w:p>
        </w:tc>
      </w:tr>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sz w:val="22"/>
                <w:szCs w:val="22"/>
              </w:rPr>
            </w:pPr>
            <w:r w:rsidRPr="00A035FE">
              <w:rPr>
                <w:sz w:val="22"/>
                <w:szCs w:val="22"/>
              </w:rPr>
              <w:t>18 - 29</w:t>
            </w:r>
          </w:p>
          <w:p w:rsidR="00B4081C" w:rsidRPr="00A035FE" w:rsidRDefault="00B4081C" w:rsidP="0073110D">
            <w:pPr>
              <w:jc w:val="center"/>
              <w:rPr>
                <w:sz w:val="22"/>
                <w:szCs w:val="22"/>
              </w:rPr>
            </w:pPr>
            <w:r w:rsidRPr="00A035FE">
              <w:rPr>
                <w:sz w:val="22"/>
                <w:szCs w:val="22"/>
              </w:rPr>
              <w:t>(</w:t>
            </w:r>
            <w:proofErr w:type="gramStart"/>
            <w:r w:rsidRPr="00A035FE">
              <w:rPr>
                <w:sz w:val="22"/>
                <w:szCs w:val="22"/>
              </w:rPr>
              <w:t>трудоспособный</w:t>
            </w:r>
            <w:proofErr w:type="gramEnd"/>
            <w:r w:rsidRPr="00A035FE">
              <w:rPr>
                <w:sz w:val="22"/>
                <w:szCs w:val="22"/>
              </w:rPr>
              <w:t xml:space="preserve"> возраст - молодые специалисты)</w:t>
            </w:r>
          </w:p>
        </w:tc>
        <w:tc>
          <w:tcPr>
            <w:tcW w:w="1671" w:type="dxa"/>
            <w:tcBorders>
              <w:top w:val="single" w:sz="4" w:space="0" w:color="auto"/>
              <w:left w:val="single" w:sz="4" w:space="0" w:color="auto"/>
              <w:bottom w:val="single" w:sz="4" w:space="0" w:color="auto"/>
              <w:right w:val="single" w:sz="4" w:space="0" w:color="auto"/>
            </w:tcBorders>
            <w:vAlign w:val="center"/>
          </w:tcPr>
          <w:p w:rsidR="00B4081C" w:rsidRPr="0073263B" w:rsidRDefault="0066057D" w:rsidP="0073110D">
            <w:pPr>
              <w:jc w:val="center"/>
              <w:rPr>
                <w:sz w:val="22"/>
                <w:szCs w:val="22"/>
              </w:rPr>
            </w:pPr>
            <w:r>
              <w:rPr>
                <w:sz w:val="22"/>
                <w:szCs w:val="22"/>
              </w:rPr>
              <w:t>13454</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66057D" w:rsidRDefault="00A6588F" w:rsidP="0073110D">
            <w:pPr>
              <w:jc w:val="center"/>
              <w:rPr>
                <w:sz w:val="22"/>
                <w:szCs w:val="22"/>
              </w:rPr>
            </w:pPr>
            <w:r>
              <w:rPr>
                <w:sz w:val="22"/>
                <w:szCs w:val="22"/>
              </w:rPr>
              <w:t>14,4</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r>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F70F34" w:rsidP="0073110D">
            <w:pPr>
              <w:jc w:val="center"/>
              <w:rPr>
                <w:sz w:val="22"/>
                <w:szCs w:val="22"/>
              </w:rPr>
            </w:pPr>
            <w:r>
              <w:rPr>
                <w:sz w:val="22"/>
                <w:szCs w:val="22"/>
              </w:rPr>
              <w:t>30 - 64</w:t>
            </w:r>
          </w:p>
          <w:p w:rsidR="00B4081C" w:rsidRPr="00A035FE" w:rsidRDefault="00B4081C" w:rsidP="0073110D">
            <w:pPr>
              <w:jc w:val="center"/>
              <w:rPr>
                <w:sz w:val="22"/>
                <w:szCs w:val="22"/>
              </w:rPr>
            </w:pPr>
            <w:r w:rsidRPr="00A035FE">
              <w:rPr>
                <w:sz w:val="22"/>
                <w:szCs w:val="22"/>
              </w:rPr>
              <w:t>(</w:t>
            </w:r>
            <w:proofErr w:type="gramStart"/>
            <w:r w:rsidRPr="00A035FE">
              <w:rPr>
                <w:sz w:val="22"/>
                <w:szCs w:val="22"/>
              </w:rPr>
              <w:t>трудоспособный</w:t>
            </w:r>
            <w:proofErr w:type="gramEnd"/>
            <w:r w:rsidRPr="00A035FE">
              <w:rPr>
                <w:sz w:val="22"/>
                <w:szCs w:val="22"/>
              </w:rPr>
              <w:t xml:space="preserve"> возраст)</w:t>
            </w:r>
          </w:p>
        </w:tc>
        <w:tc>
          <w:tcPr>
            <w:tcW w:w="1671" w:type="dxa"/>
            <w:tcBorders>
              <w:top w:val="single" w:sz="4" w:space="0" w:color="auto"/>
              <w:left w:val="single" w:sz="4" w:space="0" w:color="auto"/>
              <w:bottom w:val="single" w:sz="4" w:space="0" w:color="auto"/>
              <w:right w:val="single" w:sz="4" w:space="0" w:color="auto"/>
            </w:tcBorders>
            <w:vAlign w:val="center"/>
          </w:tcPr>
          <w:p w:rsidR="00B4081C" w:rsidRPr="009E7DF9" w:rsidRDefault="0066057D" w:rsidP="0073110D">
            <w:pPr>
              <w:jc w:val="center"/>
              <w:rPr>
                <w:sz w:val="22"/>
                <w:szCs w:val="22"/>
              </w:rPr>
            </w:pPr>
            <w:r>
              <w:rPr>
                <w:sz w:val="22"/>
                <w:szCs w:val="22"/>
              </w:rPr>
              <w:t>38095</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66057D" w:rsidRDefault="00A6588F" w:rsidP="0073110D">
            <w:pPr>
              <w:jc w:val="center"/>
              <w:rPr>
                <w:sz w:val="22"/>
                <w:szCs w:val="22"/>
              </w:rPr>
            </w:pPr>
            <w:r>
              <w:rPr>
                <w:sz w:val="22"/>
                <w:szCs w:val="22"/>
              </w:rPr>
              <w:t>40,7</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B4081C" w:rsidRPr="00A035FE" w:rsidRDefault="00B4081C" w:rsidP="0073110D">
            <w:pPr>
              <w:jc w:val="center"/>
              <w:rPr>
                <w:sz w:val="22"/>
                <w:szCs w:val="22"/>
              </w:rPr>
            </w:pPr>
          </w:p>
        </w:tc>
      </w:tr>
      <w:tr w:rsidR="00B4081C" w:rsidRPr="00A035FE" w:rsidTr="009431C2">
        <w:trPr>
          <w:jc w:val="center"/>
        </w:trPr>
        <w:tc>
          <w:tcPr>
            <w:tcW w:w="385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B4081C" w:rsidRPr="00A035FE" w:rsidRDefault="00B4081C" w:rsidP="0073110D">
            <w:pPr>
              <w:jc w:val="center"/>
              <w:rPr>
                <w:b/>
                <w:sz w:val="22"/>
                <w:szCs w:val="22"/>
              </w:rPr>
            </w:pPr>
            <w:r w:rsidRPr="00A035FE">
              <w:rPr>
                <w:b/>
                <w:sz w:val="22"/>
                <w:szCs w:val="22"/>
              </w:rPr>
              <w:t>В трудоспособном возрасте</w:t>
            </w:r>
          </w:p>
        </w:tc>
        <w:tc>
          <w:tcPr>
            <w:tcW w:w="16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9E7DF9" w:rsidRDefault="00B4081C" w:rsidP="0066057D">
            <w:pPr>
              <w:jc w:val="center"/>
              <w:rPr>
                <w:b/>
                <w:sz w:val="22"/>
                <w:szCs w:val="22"/>
              </w:rPr>
            </w:pPr>
            <w:r>
              <w:rPr>
                <w:b/>
                <w:sz w:val="22"/>
                <w:szCs w:val="22"/>
              </w:rPr>
              <w:t>5</w:t>
            </w:r>
            <w:r w:rsidR="0066057D">
              <w:rPr>
                <w:b/>
                <w:sz w:val="22"/>
                <w:szCs w:val="22"/>
              </w:rPr>
              <w:t>1549</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Pr>
                <w:b/>
                <w:sz w:val="22"/>
                <w:szCs w:val="22"/>
              </w:rPr>
              <w:t>55,1</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B4081C" w:rsidP="0073110D">
            <w:pPr>
              <w:jc w:val="center"/>
              <w:rPr>
                <w:b/>
                <w:sz w:val="22"/>
                <w:szCs w:val="22"/>
              </w:rPr>
            </w:pPr>
            <w:r w:rsidRPr="0066057D">
              <w:rPr>
                <w:b/>
                <w:sz w:val="22"/>
                <w:szCs w:val="22"/>
              </w:rPr>
              <w:t>26258</w:t>
            </w:r>
            <w:r w:rsidR="00A6588F">
              <w:rPr>
                <w:b/>
                <w:sz w:val="22"/>
                <w:szCs w:val="22"/>
              </w:rPr>
              <w:t>/50,9</w:t>
            </w:r>
          </w:p>
        </w:tc>
        <w:tc>
          <w:tcPr>
            <w:tcW w:w="14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sidRPr="0066057D">
              <w:rPr>
                <w:b/>
                <w:sz w:val="22"/>
                <w:szCs w:val="22"/>
              </w:rPr>
              <w:t>25291</w:t>
            </w:r>
            <w:r w:rsidR="00A6588F">
              <w:rPr>
                <w:b/>
                <w:sz w:val="22"/>
                <w:szCs w:val="22"/>
              </w:rPr>
              <w:t>/49,1</w:t>
            </w:r>
          </w:p>
        </w:tc>
      </w:tr>
      <w:tr w:rsidR="00B4081C" w:rsidRPr="00A035FE" w:rsidTr="009431C2">
        <w:trPr>
          <w:jc w:val="center"/>
        </w:trPr>
        <w:tc>
          <w:tcPr>
            <w:tcW w:w="385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B4081C" w:rsidRPr="00A035FE" w:rsidRDefault="00B4081C" w:rsidP="0073110D">
            <w:pPr>
              <w:jc w:val="center"/>
              <w:rPr>
                <w:sz w:val="22"/>
                <w:szCs w:val="22"/>
              </w:rPr>
            </w:pPr>
            <w:r w:rsidRPr="00A035FE">
              <w:rPr>
                <w:sz w:val="22"/>
                <w:szCs w:val="22"/>
              </w:rPr>
              <w:t>6</w:t>
            </w:r>
            <w:r w:rsidR="00F70F34">
              <w:rPr>
                <w:sz w:val="22"/>
                <w:szCs w:val="22"/>
              </w:rPr>
              <w:t>5</w:t>
            </w:r>
            <w:r w:rsidRPr="00A035FE">
              <w:rPr>
                <w:sz w:val="22"/>
                <w:szCs w:val="22"/>
              </w:rPr>
              <w:t xml:space="preserve"> </w:t>
            </w:r>
            <w:r>
              <w:rPr>
                <w:sz w:val="22"/>
                <w:szCs w:val="22"/>
              </w:rPr>
              <w:t>и старше</w:t>
            </w:r>
          </w:p>
          <w:p w:rsidR="00B4081C" w:rsidRPr="00A035FE" w:rsidRDefault="00B4081C" w:rsidP="0073110D">
            <w:pPr>
              <w:jc w:val="center"/>
              <w:rPr>
                <w:b/>
                <w:sz w:val="22"/>
                <w:szCs w:val="22"/>
              </w:rPr>
            </w:pPr>
            <w:r w:rsidRPr="00A035FE">
              <w:rPr>
                <w:b/>
                <w:sz w:val="22"/>
                <w:szCs w:val="22"/>
              </w:rPr>
              <w:t>(Старше трудоспособного)</w:t>
            </w:r>
          </w:p>
        </w:tc>
        <w:tc>
          <w:tcPr>
            <w:tcW w:w="16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9E7DF9" w:rsidRDefault="00B4081C" w:rsidP="0066057D">
            <w:pPr>
              <w:jc w:val="center"/>
              <w:rPr>
                <w:b/>
                <w:sz w:val="22"/>
                <w:szCs w:val="22"/>
              </w:rPr>
            </w:pPr>
            <w:r>
              <w:rPr>
                <w:b/>
                <w:sz w:val="22"/>
                <w:szCs w:val="22"/>
              </w:rPr>
              <w:t>2</w:t>
            </w:r>
            <w:r w:rsidR="0066057D">
              <w:rPr>
                <w:b/>
                <w:sz w:val="22"/>
                <w:szCs w:val="22"/>
              </w:rPr>
              <w:t>5281</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Pr>
                <w:b/>
                <w:sz w:val="22"/>
                <w:szCs w:val="22"/>
              </w:rPr>
              <w:t>27,0</w:t>
            </w:r>
          </w:p>
        </w:tc>
        <w:tc>
          <w:tcPr>
            <w:tcW w:w="1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sidRPr="0066057D">
              <w:rPr>
                <w:b/>
                <w:sz w:val="22"/>
                <w:szCs w:val="22"/>
              </w:rPr>
              <w:t>7129</w:t>
            </w:r>
            <w:r w:rsidR="00A6588F">
              <w:rPr>
                <w:b/>
                <w:sz w:val="22"/>
                <w:szCs w:val="22"/>
              </w:rPr>
              <w:t>/28,2</w:t>
            </w:r>
          </w:p>
        </w:tc>
        <w:tc>
          <w:tcPr>
            <w:tcW w:w="141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4081C" w:rsidRPr="0066057D" w:rsidRDefault="0066057D" w:rsidP="0073110D">
            <w:pPr>
              <w:jc w:val="center"/>
              <w:rPr>
                <w:b/>
                <w:sz w:val="22"/>
                <w:szCs w:val="22"/>
              </w:rPr>
            </w:pPr>
            <w:r w:rsidRPr="0066057D">
              <w:rPr>
                <w:b/>
                <w:sz w:val="22"/>
                <w:szCs w:val="22"/>
              </w:rPr>
              <w:t>18152</w:t>
            </w:r>
            <w:r w:rsidR="00A6588F">
              <w:rPr>
                <w:b/>
                <w:sz w:val="22"/>
                <w:szCs w:val="22"/>
              </w:rPr>
              <w:t>/71,8</w:t>
            </w:r>
          </w:p>
        </w:tc>
      </w:tr>
      <w:tr w:rsidR="00B4081C" w:rsidRPr="00A035FE" w:rsidTr="00B4081C">
        <w:trPr>
          <w:jc w:val="center"/>
        </w:trPr>
        <w:tc>
          <w:tcPr>
            <w:tcW w:w="3857" w:type="dxa"/>
            <w:tcBorders>
              <w:top w:val="single" w:sz="4" w:space="0" w:color="auto"/>
              <w:left w:val="single" w:sz="4" w:space="0" w:color="auto"/>
              <w:bottom w:val="single" w:sz="4" w:space="0" w:color="auto"/>
              <w:right w:val="single" w:sz="4" w:space="0" w:color="auto"/>
            </w:tcBorders>
            <w:vAlign w:val="center"/>
            <w:hideMark/>
          </w:tcPr>
          <w:p w:rsidR="00B4081C" w:rsidRPr="00A035FE" w:rsidRDefault="00B4081C" w:rsidP="0073110D">
            <w:pPr>
              <w:jc w:val="center"/>
              <w:rPr>
                <w:b/>
                <w:sz w:val="22"/>
                <w:szCs w:val="22"/>
              </w:rPr>
            </w:pPr>
            <w:r w:rsidRPr="00A035FE">
              <w:rPr>
                <w:b/>
                <w:sz w:val="22"/>
                <w:szCs w:val="22"/>
              </w:rPr>
              <w:t>Всего:</w:t>
            </w:r>
          </w:p>
        </w:tc>
        <w:tc>
          <w:tcPr>
            <w:tcW w:w="1671" w:type="dxa"/>
            <w:tcBorders>
              <w:top w:val="single" w:sz="4" w:space="0" w:color="auto"/>
              <w:left w:val="single" w:sz="4" w:space="0" w:color="auto"/>
              <w:bottom w:val="single" w:sz="4" w:space="0" w:color="auto"/>
              <w:right w:val="single" w:sz="4" w:space="0" w:color="auto"/>
            </w:tcBorders>
            <w:vAlign w:val="center"/>
          </w:tcPr>
          <w:p w:rsidR="00B4081C" w:rsidRPr="009E7DF9" w:rsidRDefault="00B4081C" w:rsidP="0073110D">
            <w:pPr>
              <w:jc w:val="center"/>
              <w:rPr>
                <w:b/>
                <w:sz w:val="22"/>
                <w:szCs w:val="22"/>
              </w:rPr>
            </w:pPr>
            <w:r>
              <w:rPr>
                <w:b/>
                <w:sz w:val="22"/>
                <w:szCs w:val="22"/>
              </w:rPr>
              <w:t>93628</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73263B" w:rsidRDefault="00B4081C" w:rsidP="0073110D">
            <w:pPr>
              <w:jc w:val="center"/>
              <w:rPr>
                <w:b/>
                <w:sz w:val="22"/>
                <w:szCs w:val="22"/>
              </w:rPr>
            </w:pPr>
            <w:r w:rsidRPr="0073263B">
              <w:rPr>
                <w:b/>
                <w:sz w:val="22"/>
                <w:szCs w:val="22"/>
              </w:rPr>
              <w:t>100,0</w:t>
            </w:r>
          </w:p>
        </w:tc>
        <w:tc>
          <w:tcPr>
            <w:tcW w:w="1361" w:type="dxa"/>
            <w:tcBorders>
              <w:top w:val="single" w:sz="4" w:space="0" w:color="auto"/>
              <w:left w:val="single" w:sz="4" w:space="0" w:color="auto"/>
              <w:bottom w:val="single" w:sz="4" w:space="0" w:color="auto"/>
              <w:right w:val="single" w:sz="4" w:space="0" w:color="auto"/>
            </w:tcBorders>
            <w:vAlign w:val="center"/>
          </w:tcPr>
          <w:p w:rsidR="00B4081C" w:rsidRPr="006D4680" w:rsidRDefault="00B4081C" w:rsidP="0073110D">
            <w:pPr>
              <w:jc w:val="center"/>
              <w:rPr>
                <w:b/>
                <w:sz w:val="22"/>
                <w:szCs w:val="22"/>
                <w:highlight w:val="yellow"/>
              </w:rPr>
            </w:pPr>
            <w:r w:rsidRPr="00267CED">
              <w:rPr>
                <w:b/>
                <w:sz w:val="22"/>
                <w:szCs w:val="22"/>
              </w:rPr>
              <w:t>41972/44,8</w:t>
            </w:r>
          </w:p>
        </w:tc>
        <w:tc>
          <w:tcPr>
            <w:tcW w:w="1417" w:type="dxa"/>
            <w:tcBorders>
              <w:top w:val="single" w:sz="4" w:space="0" w:color="auto"/>
              <w:left w:val="single" w:sz="4" w:space="0" w:color="auto"/>
              <w:bottom w:val="single" w:sz="4" w:space="0" w:color="auto"/>
              <w:right w:val="single" w:sz="4" w:space="0" w:color="auto"/>
            </w:tcBorders>
            <w:vAlign w:val="center"/>
          </w:tcPr>
          <w:p w:rsidR="00B4081C" w:rsidRPr="006D4680" w:rsidRDefault="00B4081C" w:rsidP="0073110D">
            <w:pPr>
              <w:jc w:val="center"/>
              <w:rPr>
                <w:b/>
                <w:sz w:val="22"/>
                <w:szCs w:val="22"/>
                <w:highlight w:val="yellow"/>
              </w:rPr>
            </w:pPr>
            <w:r w:rsidRPr="00267CED">
              <w:rPr>
                <w:b/>
                <w:sz w:val="22"/>
                <w:szCs w:val="22"/>
              </w:rPr>
              <w:t>51656/55,2</w:t>
            </w:r>
          </w:p>
        </w:tc>
      </w:tr>
    </w:tbl>
    <w:p w:rsidR="00B4081C" w:rsidRPr="00267CED" w:rsidRDefault="00B4081C" w:rsidP="003645D4">
      <w:pPr>
        <w:spacing w:line="276" w:lineRule="auto"/>
        <w:ind w:firstLine="709"/>
        <w:jc w:val="both"/>
      </w:pPr>
    </w:p>
    <w:p w:rsidR="00B4081C" w:rsidRDefault="00B4081C" w:rsidP="00B4081C">
      <w:pPr>
        <w:spacing w:line="276" w:lineRule="auto"/>
        <w:ind w:firstLine="567"/>
        <w:jc w:val="both"/>
        <w:rPr>
          <w:noProof/>
        </w:rPr>
      </w:pPr>
      <w:r w:rsidRPr="00B4081C">
        <w:rPr>
          <w:noProof/>
        </w:rPr>
        <w:t>Структура населения по полу не отличается от картины, характерной для Республики</w:t>
      </w:r>
      <w:r w:rsidR="00A6588F">
        <w:rPr>
          <w:noProof/>
        </w:rPr>
        <w:t xml:space="preserve"> в целом:</w:t>
      </w:r>
      <w:r w:rsidRPr="00B4081C">
        <w:rPr>
          <w:noProof/>
        </w:rPr>
        <w:t xml:space="preserve"> </w:t>
      </w:r>
      <w:r w:rsidR="00A6588F">
        <w:rPr>
          <w:noProof/>
        </w:rPr>
        <w:t xml:space="preserve">рождаемость мужского населения преобладает над женским. </w:t>
      </w:r>
      <w:r w:rsidR="0066057D" w:rsidRPr="0066057D">
        <w:rPr>
          <w:noProof/>
        </w:rPr>
        <w:t xml:space="preserve">Однако, с увеличением возраста этот показатель постепенно выравнивается, </w:t>
      </w:r>
      <w:r w:rsidR="00A6588F">
        <w:rPr>
          <w:noProof/>
        </w:rPr>
        <w:t>а в</w:t>
      </w:r>
      <w:r w:rsidRPr="0066057D">
        <w:rPr>
          <w:noProof/>
        </w:rPr>
        <w:t xml:space="preserve"> старш</w:t>
      </w:r>
      <w:r w:rsidR="00A6588F">
        <w:rPr>
          <w:noProof/>
        </w:rPr>
        <w:t>ей</w:t>
      </w:r>
      <w:r w:rsidRPr="0066057D">
        <w:rPr>
          <w:noProof/>
        </w:rPr>
        <w:t xml:space="preserve"> возраст</w:t>
      </w:r>
      <w:r w:rsidR="00A6588F">
        <w:rPr>
          <w:noProof/>
        </w:rPr>
        <w:t>ной группе</w:t>
      </w:r>
      <w:r w:rsidRPr="0066057D">
        <w:rPr>
          <w:noProof/>
        </w:rPr>
        <w:t xml:space="preserve"> </w:t>
      </w:r>
      <w:r w:rsidR="00A6588F">
        <w:rPr>
          <w:noProof/>
        </w:rPr>
        <w:t xml:space="preserve">ситуация </w:t>
      </w:r>
      <w:r w:rsidR="0066057D" w:rsidRPr="0066057D">
        <w:rPr>
          <w:noProof/>
        </w:rPr>
        <w:t>диаметрально меняется</w:t>
      </w:r>
      <w:r w:rsidR="00A6588F">
        <w:rPr>
          <w:noProof/>
        </w:rPr>
        <w:t>. Д</w:t>
      </w:r>
      <w:r w:rsidR="00A6588F" w:rsidRPr="0066057D">
        <w:rPr>
          <w:noProof/>
        </w:rPr>
        <w:t xml:space="preserve">еформированность </w:t>
      </w:r>
      <w:r w:rsidR="00A6588F">
        <w:rPr>
          <w:noProof/>
        </w:rPr>
        <w:t>по полу в сторону женского населения в</w:t>
      </w:r>
      <w:r w:rsidR="00A6588F" w:rsidRPr="0066057D">
        <w:rPr>
          <w:noProof/>
        </w:rPr>
        <w:t xml:space="preserve"> старш</w:t>
      </w:r>
      <w:r w:rsidR="00A6588F">
        <w:rPr>
          <w:noProof/>
        </w:rPr>
        <w:t>ей</w:t>
      </w:r>
      <w:r w:rsidR="00A6588F" w:rsidRPr="0066057D">
        <w:rPr>
          <w:noProof/>
        </w:rPr>
        <w:t xml:space="preserve"> возраст</w:t>
      </w:r>
      <w:r w:rsidR="00A6588F">
        <w:rPr>
          <w:noProof/>
        </w:rPr>
        <w:t>ной группе</w:t>
      </w:r>
      <w:r w:rsidR="00A6588F" w:rsidRPr="0066057D">
        <w:rPr>
          <w:noProof/>
        </w:rPr>
        <w:t xml:space="preserve"> </w:t>
      </w:r>
      <w:r w:rsidR="0066057D" w:rsidRPr="0066057D">
        <w:rPr>
          <w:noProof/>
        </w:rPr>
        <w:t>наи</w:t>
      </w:r>
      <w:r w:rsidRPr="0066057D">
        <w:rPr>
          <w:noProof/>
        </w:rPr>
        <w:t>более ярко выражена.</w:t>
      </w:r>
    </w:p>
    <w:p w:rsidR="00B4081C" w:rsidRDefault="00B4081C" w:rsidP="00B4081C">
      <w:pPr>
        <w:spacing w:line="276" w:lineRule="auto"/>
        <w:ind w:firstLine="567"/>
        <w:jc w:val="both"/>
        <w:rPr>
          <w:noProof/>
        </w:rPr>
      </w:pPr>
    </w:p>
    <w:p w:rsidR="00B4081C" w:rsidRDefault="00B4081C" w:rsidP="00B4081C">
      <w:pPr>
        <w:spacing w:after="140"/>
        <w:jc w:val="center"/>
        <w:rPr>
          <w:i/>
          <w:noProof/>
        </w:rPr>
      </w:pPr>
      <w:r>
        <w:rPr>
          <w:noProof/>
        </w:rPr>
        <w:drawing>
          <wp:inline distT="0" distB="0" distL="0" distR="0">
            <wp:extent cx="5983605" cy="2409825"/>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4081C" w:rsidRPr="00F74C27" w:rsidRDefault="00B4081C" w:rsidP="00B4081C">
      <w:pPr>
        <w:spacing w:after="140"/>
        <w:jc w:val="center"/>
        <w:rPr>
          <w:i/>
          <w:noProof/>
        </w:rPr>
      </w:pPr>
      <w:r w:rsidRPr="00F74C27">
        <w:rPr>
          <w:i/>
          <w:noProof/>
        </w:rPr>
        <w:t>Рис. 3. Возрастной состав населения</w:t>
      </w:r>
    </w:p>
    <w:p w:rsidR="003645D4" w:rsidRPr="00F74C27" w:rsidRDefault="003645D4" w:rsidP="00D43482">
      <w:pPr>
        <w:spacing w:line="276" w:lineRule="auto"/>
        <w:ind w:firstLine="567"/>
        <w:contextualSpacing/>
        <w:jc w:val="both"/>
      </w:pPr>
      <w:r w:rsidRPr="00F74C27">
        <w:t>Анализируя возрастную структуру населения</w:t>
      </w:r>
      <w:r w:rsidR="00F70F34" w:rsidRPr="00F74C27">
        <w:t>,</w:t>
      </w:r>
      <w:r w:rsidRPr="00F74C27">
        <w:t xml:space="preserve"> </w:t>
      </w:r>
      <w:r w:rsidR="00F70F34" w:rsidRPr="00F74C27">
        <w:t>можно сделать вывод</w:t>
      </w:r>
      <w:r w:rsidRPr="00F74C27">
        <w:t xml:space="preserve">: </w:t>
      </w:r>
    </w:p>
    <w:p w:rsidR="003645D4" w:rsidRPr="00F74C27" w:rsidRDefault="003645D4" w:rsidP="00D43482">
      <w:pPr>
        <w:autoSpaceDE w:val="0"/>
        <w:autoSpaceDN w:val="0"/>
        <w:adjustRightInd w:val="0"/>
        <w:spacing w:line="276" w:lineRule="auto"/>
        <w:ind w:firstLine="540"/>
        <w:contextualSpacing/>
        <w:jc w:val="both"/>
      </w:pPr>
      <w:r w:rsidRPr="00F74C27">
        <w:t>- наблюдается тенденция устойчивого сокращения численности населения трудоспособного возраста;</w:t>
      </w:r>
    </w:p>
    <w:p w:rsidR="003645D4" w:rsidRPr="00F74C27" w:rsidRDefault="003645D4" w:rsidP="00D43482">
      <w:pPr>
        <w:autoSpaceDE w:val="0"/>
        <w:autoSpaceDN w:val="0"/>
        <w:adjustRightInd w:val="0"/>
        <w:spacing w:line="276" w:lineRule="auto"/>
        <w:ind w:firstLine="540"/>
        <w:contextualSpacing/>
        <w:jc w:val="both"/>
      </w:pPr>
      <w:r w:rsidRPr="00F74C27">
        <w:t xml:space="preserve">- имеет место увеличение доли населения старше трудоспособного возраста. </w:t>
      </w:r>
    </w:p>
    <w:p w:rsidR="004F1F44" w:rsidRPr="00F74C27" w:rsidRDefault="00F70F34" w:rsidP="00D43482">
      <w:pPr>
        <w:autoSpaceDE w:val="0"/>
        <w:autoSpaceDN w:val="0"/>
        <w:adjustRightInd w:val="0"/>
        <w:spacing w:line="276" w:lineRule="auto"/>
        <w:ind w:firstLine="540"/>
        <w:contextualSpacing/>
        <w:jc w:val="both"/>
      </w:pPr>
      <w:r w:rsidRPr="00F74C27">
        <w:t>Уровень официально зарегистрированной безработицы на конец декабря 2017 года в Глазове составляет 0,91% населения, то есть около 850 человек.</w:t>
      </w:r>
    </w:p>
    <w:p w:rsidR="004F1F44" w:rsidRPr="00F74C27" w:rsidRDefault="004F1F44" w:rsidP="00F74C27">
      <w:pPr>
        <w:pStyle w:val="aff1"/>
        <w:shd w:val="clear" w:color="auto" w:fill="FFFFFF"/>
        <w:spacing w:before="0" w:beforeAutospacing="0" w:after="0" w:afterAutospacing="0" w:line="276" w:lineRule="auto"/>
        <w:ind w:firstLine="708"/>
        <w:rPr>
          <w:b/>
          <w:bCs/>
          <w:i/>
        </w:rPr>
      </w:pPr>
    </w:p>
    <w:p w:rsidR="004F1F44" w:rsidRPr="00F74C27" w:rsidRDefault="00C63333" w:rsidP="00F74C27">
      <w:pPr>
        <w:pStyle w:val="10"/>
        <w:spacing w:line="276" w:lineRule="auto"/>
        <w:ind w:firstLine="539"/>
        <w:rPr>
          <w:b/>
          <w:i w:val="0"/>
          <w:sz w:val="24"/>
          <w:szCs w:val="24"/>
        </w:rPr>
      </w:pPr>
      <w:bookmarkStart w:id="17" w:name="_Toc509388715"/>
      <w:r w:rsidRPr="00F74C27">
        <w:rPr>
          <w:b/>
          <w:i w:val="0"/>
          <w:sz w:val="24"/>
          <w:szCs w:val="24"/>
        </w:rPr>
        <w:t>2.1.</w:t>
      </w:r>
      <w:r w:rsidR="00102886">
        <w:rPr>
          <w:b/>
          <w:i w:val="0"/>
          <w:sz w:val="24"/>
          <w:szCs w:val="24"/>
        </w:rPr>
        <w:t>4</w:t>
      </w:r>
      <w:r w:rsidRPr="00F74C27">
        <w:rPr>
          <w:b/>
          <w:i w:val="0"/>
          <w:sz w:val="24"/>
          <w:szCs w:val="24"/>
        </w:rPr>
        <w:t xml:space="preserve"> </w:t>
      </w:r>
      <w:r w:rsidR="004F1F44" w:rsidRPr="00F74C27">
        <w:rPr>
          <w:b/>
          <w:i w:val="0"/>
          <w:sz w:val="24"/>
          <w:szCs w:val="24"/>
        </w:rPr>
        <w:t>Экономическая база территории</w:t>
      </w:r>
      <w:bookmarkEnd w:id="17"/>
    </w:p>
    <w:p w:rsidR="009431C2" w:rsidRPr="00F74C27" w:rsidRDefault="009431C2" w:rsidP="00F74C27">
      <w:pPr>
        <w:spacing w:line="276" w:lineRule="auto"/>
        <w:ind w:firstLine="539"/>
        <w:jc w:val="both"/>
      </w:pPr>
      <w:r w:rsidRPr="00F74C27">
        <w:t xml:space="preserve">Город Глазов является вторым по величине промышленного потенциала городом Удмуртской Республики, обладает развитой сетью городской инфраструктуры. </w:t>
      </w:r>
    </w:p>
    <w:p w:rsidR="009431C2" w:rsidRPr="00F74C27" w:rsidRDefault="009431C2" w:rsidP="009431C2">
      <w:pPr>
        <w:spacing w:line="276" w:lineRule="auto"/>
        <w:ind w:firstLine="539"/>
        <w:jc w:val="both"/>
      </w:pPr>
      <w:r w:rsidRPr="00F74C27">
        <w:t>Наибольшую долю в отгрузке занимает промышленное производство (более 78,5%, включая добывающую и обрабатывающую промышленность, производство и распределение электроэнергии, газа и воды), а также оптовая и розничная торговля (0,33%), сельское хозяйство (10,3%).</w:t>
      </w:r>
    </w:p>
    <w:p w:rsidR="009431C2" w:rsidRPr="00F74C27" w:rsidRDefault="009431C2" w:rsidP="009431C2">
      <w:pPr>
        <w:spacing w:line="276" w:lineRule="auto"/>
        <w:ind w:firstLine="539"/>
        <w:jc w:val="both"/>
      </w:pPr>
      <w:r w:rsidRPr="00F74C27">
        <w:t>Наиболее значимые для города предприятия следующие:</w:t>
      </w:r>
    </w:p>
    <w:p w:rsidR="009431C2" w:rsidRPr="00F74C27" w:rsidRDefault="009431C2" w:rsidP="009431C2">
      <w:pPr>
        <w:spacing w:line="276" w:lineRule="auto"/>
        <w:ind w:firstLine="539"/>
        <w:jc w:val="both"/>
      </w:pPr>
      <w:r w:rsidRPr="00F74C27">
        <w:t xml:space="preserve">- ОАО «Чепецкий механический завод», </w:t>
      </w:r>
    </w:p>
    <w:p w:rsidR="009431C2" w:rsidRPr="00F74C27" w:rsidRDefault="009431C2" w:rsidP="009431C2">
      <w:pPr>
        <w:spacing w:line="276" w:lineRule="auto"/>
        <w:ind w:firstLine="539"/>
        <w:jc w:val="both"/>
      </w:pPr>
      <w:r w:rsidRPr="00F74C27">
        <w:t>- ООО «Машиностроительный комплекс ЧМЗ»,</w:t>
      </w:r>
    </w:p>
    <w:p w:rsidR="009431C2" w:rsidRPr="00F74C27" w:rsidRDefault="009431C2" w:rsidP="009431C2">
      <w:pPr>
        <w:spacing w:line="276" w:lineRule="auto"/>
        <w:ind w:firstLine="539"/>
        <w:jc w:val="both"/>
      </w:pPr>
      <w:r w:rsidRPr="00F74C27">
        <w:t>- ООО «Глазовский завод «Химмаш»,</w:t>
      </w:r>
    </w:p>
    <w:p w:rsidR="009431C2" w:rsidRPr="00F74C27" w:rsidRDefault="009431C2" w:rsidP="009431C2">
      <w:pPr>
        <w:spacing w:line="276" w:lineRule="auto"/>
        <w:ind w:firstLine="539"/>
        <w:jc w:val="both"/>
      </w:pPr>
      <w:r w:rsidRPr="00F74C27">
        <w:t>- ОАО «Глазовский завод «Металлист»,</w:t>
      </w:r>
    </w:p>
    <w:p w:rsidR="009431C2" w:rsidRPr="00F74C27" w:rsidRDefault="009431C2" w:rsidP="009431C2">
      <w:pPr>
        <w:spacing w:line="276" w:lineRule="auto"/>
        <w:ind w:firstLine="539"/>
        <w:jc w:val="both"/>
      </w:pPr>
      <w:r w:rsidRPr="00F74C27">
        <w:t>- ОАО «Реммаш»,</w:t>
      </w:r>
    </w:p>
    <w:p w:rsidR="009431C2" w:rsidRPr="00F74C27" w:rsidRDefault="009431C2" w:rsidP="009431C2">
      <w:pPr>
        <w:spacing w:line="276" w:lineRule="auto"/>
        <w:ind w:firstLine="539"/>
        <w:jc w:val="both"/>
      </w:pPr>
      <w:r w:rsidRPr="00F74C27">
        <w:t>- ОАО «Ликероводочный завод «Глазовский»,</w:t>
      </w:r>
    </w:p>
    <w:p w:rsidR="009431C2" w:rsidRPr="00F74C27" w:rsidRDefault="009431C2" w:rsidP="009431C2">
      <w:pPr>
        <w:spacing w:line="276" w:lineRule="auto"/>
        <w:ind w:firstLine="539"/>
        <w:jc w:val="both"/>
      </w:pPr>
      <w:r w:rsidRPr="00F74C27">
        <w:t>- ООО «Глазовский комбикормовый завод»,</w:t>
      </w:r>
    </w:p>
    <w:p w:rsidR="009431C2" w:rsidRPr="00F74C27" w:rsidRDefault="009431C2" w:rsidP="009431C2">
      <w:pPr>
        <w:spacing w:line="276" w:lineRule="auto"/>
        <w:ind w:firstLine="539"/>
        <w:jc w:val="both"/>
      </w:pPr>
      <w:r w:rsidRPr="00F74C27">
        <w:t>- ОАО «Милком» (бывшее ОАО «Глазов-молоко»),</w:t>
      </w:r>
    </w:p>
    <w:p w:rsidR="009431C2" w:rsidRPr="00F74C27" w:rsidRDefault="009431C2" w:rsidP="009431C2">
      <w:pPr>
        <w:spacing w:line="276" w:lineRule="auto"/>
        <w:ind w:firstLine="539"/>
        <w:jc w:val="both"/>
      </w:pPr>
      <w:r w:rsidRPr="00F74C27">
        <w:t>- ОАО «Оскон»,</w:t>
      </w:r>
    </w:p>
    <w:p w:rsidR="009431C2" w:rsidRPr="00F74C27" w:rsidRDefault="009431C2" w:rsidP="009431C2">
      <w:pPr>
        <w:spacing w:line="276" w:lineRule="auto"/>
        <w:ind w:firstLine="539"/>
        <w:jc w:val="both"/>
      </w:pPr>
      <w:r w:rsidRPr="00F74C27">
        <w:t>- ОАО «Удмуртская птицефабрика» (бывшее ООО «Птицефабрика «Глазовская»)</w:t>
      </w:r>
    </w:p>
    <w:p w:rsidR="009431C2" w:rsidRPr="00F74C27" w:rsidRDefault="00CD579E" w:rsidP="009431C2">
      <w:pPr>
        <w:spacing w:line="276" w:lineRule="auto"/>
        <w:ind w:firstLine="539"/>
        <w:jc w:val="both"/>
      </w:pPr>
      <w:r w:rsidRPr="00F74C27">
        <w:t>- ОО</w:t>
      </w:r>
      <w:r w:rsidR="009431C2" w:rsidRPr="00F74C27">
        <w:t>О «Глазовская мебельная фабрика»,</w:t>
      </w:r>
    </w:p>
    <w:p w:rsidR="009431C2" w:rsidRPr="00F74C27" w:rsidRDefault="009431C2" w:rsidP="009431C2">
      <w:pPr>
        <w:spacing w:line="276" w:lineRule="auto"/>
        <w:ind w:firstLine="539"/>
        <w:jc w:val="both"/>
      </w:pPr>
      <w:r w:rsidRPr="00F74C27">
        <w:t>- ОАО «Швейная фабрика «Рабочая марка»,</w:t>
      </w:r>
    </w:p>
    <w:p w:rsidR="009431C2" w:rsidRPr="00F74C27" w:rsidRDefault="009431C2" w:rsidP="009431C2">
      <w:pPr>
        <w:spacing w:line="276" w:lineRule="auto"/>
        <w:ind w:firstLine="539"/>
        <w:jc w:val="both"/>
      </w:pPr>
      <w:r w:rsidRPr="00F74C27">
        <w:t>- ОАО «Чепца»,</w:t>
      </w:r>
    </w:p>
    <w:p w:rsidR="009431C2" w:rsidRPr="00A925DA" w:rsidRDefault="009431C2" w:rsidP="009431C2">
      <w:pPr>
        <w:spacing w:line="276" w:lineRule="auto"/>
        <w:ind w:firstLine="539"/>
        <w:jc w:val="both"/>
      </w:pPr>
      <w:r w:rsidRPr="00A925DA">
        <w:t>- МУП «Жилищно-коммунальное управление» муниципального образования «Город Глазов»,</w:t>
      </w:r>
    </w:p>
    <w:p w:rsidR="009431C2" w:rsidRPr="00A925DA" w:rsidRDefault="009431C2" w:rsidP="009431C2">
      <w:pPr>
        <w:spacing w:line="276" w:lineRule="auto"/>
        <w:ind w:firstLine="539"/>
        <w:jc w:val="both"/>
      </w:pPr>
      <w:r w:rsidRPr="00A925DA">
        <w:lastRenderedPageBreak/>
        <w:t>- МУП «Глазовские теплосети»,</w:t>
      </w:r>
    </w:p>
    <w:p w:rsidR="009431C2" w:rsidRPr="00A925DA" w:rsidRDefault="009431C2" w:rsidP="009431C2">
      <w:pPr>
        <w:spacing w:line="276" w:lineRule="auto"/>
        <w:ind w:firstLine="539"/>
        <w:jc w:val="both"/>
      </w:pPr>
      <w:r w:rsidRPr="00A925DA">
        <w:t>- ООО «Тепловодоканал»,</w:t>
      </w:r>
    </w:p>
    <w:p w:rsidR="009431C2" w:rsidRPr="00A925DA" w:rsidRDefault="009431C2" w:rsidP="009431C2">
      <w:pPr>
        <w:spacing w:line="276" w:lineRule="auto"/>
        <w:ind w:firstLine="539"/>
        <w:jc w:val="both"/>
      </w:pPr>
      <w:r w:rsidRPr="00A925DA">
        <w:t>- МУП «Водоканал г. Глазова»,</w:t>
      </w:r>
    </w:p>
    <w:p w:rsidR="009431C2" w:rsidRPr="00A925DA" w:rsidRDefault="009431C2" w:rsidP="009431C2">
      <w:pPr>
        <w:spacing w:line="276" w:lineRule="auto"/>
        <w:ind w:firstLine="539"/>
        <w:jc w:val="both"/>
      </w:pPr>
      <w:r w:rsidRPr="00A925DA">
        <w:t>- филиал «Газпром газораспределение Ижевск»,</w:t>
      </w:r>
    </w:p>
    <w:p w:rsidR="00B54B4A" w:rsidRPr="00B54B4A" w:rsidRDefault="009431C2" w:rsidP="009431C2">
      <w:pPr>
        <w:spacing w:line="276" w:lineRule="auto"/>
        <w:ind w:firstLine="539"/>
        <w:jc w:val="both"/>
      </w:pPr>
      <w:r w:rsidRPr="00A925DA">
        <w:t xml:space="preserve">- </w:t>
      </w:r>
      <w:r w:rsidR="00B54B4A" w:rsidRPr="00B54B4A">
        <w:t>Глазовский филиал ООО «Электрические сети Удмуртии»;</w:t>
      </w:r>
    </w:p>
    <w:p w:rsidR="009431C2" w:rsidRPr="001D13DC" w:rsidRDefault="00B54B4A" w:rsidP="009431C2">
      <w:pPr>
        <w:spacing w:line="276" w:lineRule="auto"/>
        <w:ind w:firstLine="539"/>
        <w:jc w:val="both"/>
      </w:pPr>
      <w:r w:rsidRPr="00B54B4A">
        <w:t>- Глазовские электрические сети ОАО «Удмуртэнерго»</w:t>
      </w:r>
      <w:r w:rsidR="009431C2" w:rsidRPr="00A925DA">
        <w:t>.</w:t>
      </w:r>
    </w:p>
    <w:p w:rsidR="009431C2" w:rsidRPr="001D13DC" w:rsidRDefault="009431C2" w:rsidP="009431C2">
      <w:pPr>
        <w:spacing w:line="276" w:lineRule="auto"/>
        <w:ind w:firstLine="539"/>
        <w:jc w:val="both"/>
      </w:pPr>
      <w:r w:rsidRPr="001D13DC">
        <w:t xml:space="preserve">Основная номенклатура предприятий машиностроительного комплекса и металлообработки: производство нефтегазового оборудования, производство вентиляционно-отопительного оборудования, транспортеры для животноводческих и птицеводческих ферм, изготовление оборудования по переработке молока.  </w:t>
      </w:r>
    </w:p>
    <w:p w:rsidR="009431C2" w:rsidRPr="00F50055" w:rsidRDefault="009431C2" w:rsidP="009431C2">
      <w:pPr>
        <w:spacing w:line="276" w:lineRule="auto"/>
        <w:ind w:firstLine="539"/>
        <w:jc w:val="both"/>
      </w:pPr>
      <w:r w:rsidRPr="00F50055">
        <w:t>Градообразующее предприятие - АО «Чепецкий механический завод» - одно из крупнейших предприятий уральского региона, производитель продукции мирового уровня</w:t>
      </w:r>
      <w:r>
        <w:t>. В</w:t>
      </w:r>
      <w:r w:rsidRPr="00F50055">
        <w:t>ход</w:t>
      </w:r>
      <w:r>
        <w:t>ит</w:t>
      </w:r>
      <w:r w:rsidRPr="00F50055">
        <w:t xml:space="preserve"> в структуру Топливной компании "ТВЭЛ" Госкорпорации "Росатом". </w:t>
      </w:r>
    </w:p>
    <w:p w:rsidR="009431C2" w:rsidRDefault="009431C2" w:rsidP="009431C2">
      <w:pPr>
        <w:spacing w:line="276" w:lineRule="auto"/>
        <w:ind w:firstLine="539"/>
        <w:jc w:val="both"/>
      </w:pPr>
      <w:r w:rsidRPr="00F50055">
        <w:t>АО "Чепецкий механический завод" - один из мировых лидеров в производстве изделий из циркония и его сплавов, природного и обедненного урана, металлического кальция и является одним из ключевых в технологической цепочке изготовления топлива, конструкционных материалов и изделий для атомной энергетики. </w:t>
      </w:r>
    </w:p>
    <w:p w:rsidR="004E46BB" w:rsidRPr="006F32B1" w:rsidRDefault="004E46BB" w:rsidP="004E46BB">
      <w:pPr>
        <w:autoSpaceDE w:val="0"/>
        <w:autoSpaceDN w:val="0"/>
        <w:adjustRightInd w:val="0"/>
        <w:spacing w:line="276" w:lineRule="auto"/>
        <w:ind w:firstLine="709"/>
        <w:jc w:val="both"/>
      </w:pPr>
      <w:r w:rsidRPr="006F32B1">
        <w:t>Основу собственных резервов локальной экономики города, не связанных с градообразующим предприятием, составляют предприятия машиностроительного комплекса и металлообработки, легкой промышленности, строительно-монтажные предприятия, предприятия по переработке и производству сельскохозяйственной продукции, продуктов питания.</w:t>
      </w:r>
    </w:p>
    <w:p w:rsidR="009431C2" w:rsidRPr="001D13DC" w:rsidRDefault="009431C2" w:rsidP="009431C2">
      <w:pPr>
        <w:spacing w:line="276" w:lineRule="auto"/>
        <w:ind w:firstLine="539"/>
        <w:jc w:val="both"/>
      </w:pPr>
      <w:r w:rsidRPr="001D13DC">
        <w:t xml:space="preserve">Отрасль сельского хозяйства города Глазова представлена крупнейшей бройлерной птицефабрикой в Удмуртии, входящей в субхолдинг «Птицеводство и переработка мяса птицы» агрохолдинга </w:t>
      </w:r>
      <w:hyperlink r:id="rId21" w:tgtFrame="_blank" w:history="1">
        <w:r w:rsidRPr="00717E21">
          <w:t>«КОМОС ГРУПП»</w:t>
        </w:r>
      </w:hyperlink>
      <w:r>
        <w:t xml:space="preserve"> </w:t>
      </w:r>
      <w:r w:rsidRPr="00717E21">
        <w:t xml:space="preserve">- </w:t>
      </w:r>
      <w:r w:rsidRPr="001D13DC">
        <w:t>ООО «Удмуртская птицефабрика»</w:t>
      </w:r>
      <w:r w:rsidRPr="00717E21">
        <w:t>.</w:t>
      </w:r>
      <w:r w:rsidRPr="001D13DC">
        <w:t xml:space="preserve"> Ассортимент продукции превышает 180 наименований. Предприятие ежегодно расширяет географию продаж. К основным видам деятельности относятся: производ</w:t>
      </w:r>
      <w:r w:rsidRPr="00717E21">
        <w:t>ство мяса птицы; производство племенного яйца; теплоснабжение и очистка сточных вод населенного пункта.</w:t>
      </w:r>
      <w:r>
        <w:t xml:space="preserve"> </w:t>
      </w:r>
      <w:r w:rsidRPr="001D13DC">
        <w:t>В 2011 году в состав птицефабрики вошло ООО «Птицефабрика «Глазовская». Объединение предприятий стало итогом завершенного проекта по перепрофилированию производства ООО «Птицефабрика «Глазовская» с яичного на мясное направление. С присоединением Глазовской птицефабрики максимальная мощность ООО «Удмуртская птицефабрика» составила 36 тысяч тонн мяса птицы в живом весе в год. Поголовье птицы приближается к двум миллионам голов.</w:t>
      </w:r>
    </w:p>
    <w:p w:rsidR="009431C2" w:rsidRPr="001D13DC" w:rsidRDefault="009431C2" w:rsidP="009431C2">
      <w:pPr>
        <w:spacing w:line="276" w:lineRule="auto"/>
        <w:ind w:firstLine="539"/>
        <w:jc w:val="both"/>
      </w:pPr>
      <w:r w:rsidRPr="001D13DC">
        <w:t>Переработка сельскохозяйственной продукции представлена такими предприятиями как ОАО «</w:t>
      </w:r>
      <w:r w:rsidRPr="00740579">
        <w:t>Милком</w:t>
      </w:r>
      <w:r w:rsidRPr="001D13DC">
        <w:t xml:space="preserve">» и ООО «Глазовский комбикормовый завод». </w:t>
      </w:r>
    </w:p>
    <w:p w:rsidR="009431C2" w:rsidRPr="001D13DC" w:rsidRDefault="009431C2" w:rsidP="009431C2">
      <w:pPr>
        <w:spacing w:line="276" w:lineRule="auto"/>
        <w:ind w:firstLine="539"/>
        <w:jc w:val="both"/>
      </w:pPr>
      <w:r w:rsidRPr="001D13DC">
        <w:t>Основным видом деятельности ООО «Глазовский комбикормовый завод» является производство и реализация комбинированных кормов и белково-витаминных добавок. В 2009 году в рамках инвестиционного проекта завершилась масштабная реконструкция предприятия, которая позволила значительно увеличить производственную мощность завода и повысить качество продукции благодаря высокоточному дозированию компонентов (до 0,001%). Сегодня «Глазовский комбикормовый завод» производит до 15 тысяч тонн термооб</w:t>
      </w:r>
      <w:r>
        <w:t>работанных комбикормов в месяц.</w:t>
      </w:r>
      <w:r w:rsidRPr="001D13DC">
        <w:t xml:space="preserve"> Завод располагает собственным железнодорожным хозяйством и имеет возможность отгружать комбикорма: как насыпью, </w:t>
      </w:r>
      <w:r w:rsidRPr="001D13DC">
        <w:lastRenderedPageBreak/>
        <w:t>так и в тарной упаковке с различным весом, на специализированный автотранспорт и в железнодорожные вагоны.</w:t>
      </w:r>
    </w:p>
    <w:p w:rsidR="009431C2" w:rsidRDefault="009431C2" w:rsidP="009431C2">
      <w:pPr>
        <w:spacing w:line="276" w:lineRule="auto"/>
        <w:ind w:firstLine="539"/>
        <w:jc w:val="both"/>
      </w:pPr>
      <w:r w:rsidRPr="001D13DC">
        <w:t>Ли</w:t>
      </w:r>
      <w:r w:rsidR="00384B28">
        <w:t>керо</w:t>
      </w:r>
      <w:r>
        <w:t>водочный завод «Глазовский</w:t>
      </w:r>
      <w:r w:rsidRPr="001D13DC">
        <w:t>» одно из старейших предприятий в Удмуртии. Завод выпускает более 30 наименований продукции. Вся продукция создаётся только на натуральном, экологически чистом сырье.</w:t>
      </w:r>
    </w:p>
    <w:p w:rsidR="009431C2" w:rsidRPr="001D13DC" w:rsidRDefault="009431C2" w:rsidP="009431C2">
      <w:pPr>
        <w:spacing w:line="276" w:lineRule="auto"/>
        <w:ind w:firstLine="539"/>
        <w:jc w:val="both"/>
      </w:pPr>
      <w:r w:rsidRPr="001D13DC">
        <w:t>Легкая промышленность города представлена предприятием ОАО Швейная фабрика «Рабочая марка». Специализация производства – выпуск профессиональной одежды для промышленности и медицины. Ассортимент выпускаемых изделий составляет более одной тысячи наименований: костюмы для сварщиков, металлургов, куртки, спецодежда утепленного вида, медицинская одежда, изделия бытового назначения. Спецодежда в городе Глазове производится и реализуется еще тремя предприятиями малого бизнеса (ООО «Глазов-восток-сервис», ООО «Диолика», ИП Казаков).</w:t>
      </w:r>
    </w:p>
    <w:p w:rsidR="009431C2" w:rsidRPr="001D13DC" w:rsidRDefault="009431C2" w:rsidP="009431C2">
      <w:pPr>
        <w:spacing w:line="276" w:lineRule="auto"/>
        <w:ind w:firstLine="539"/>
        <w:jc w:val="both"/>
      </w:pPr>
      <w:r w:rsidRPr="001D13DC">
        <w:t xml:space="preserve">Валяльно-войлочная подотрасль легкой промышленности представлена в городе Глазове малым предприятием ООО «Пимы», которое использует в своей деятельности труд инвалидов.  </w:t>
      </w:r>
    </w:p>
    <w:p w:rsidR="009431C2" w:rsidRDefault="009431C2" w:rsidP="009431C2">
      <w:pPr>
        <w:spacing w:line="276" w:lineRule="auto"/>
        <w:ind w:firstLine="539"/>
        <w:jc w:val="both"/>
      </w:pPr>
      <w:r w:rsidRPr="001D13DC">
        <w:t>В городе работают 13 ателье и швейных мастерских (которые являются субъектами малого предпринимательства).</w:t>
      </w:r>
    </w:p>
    <w:p w:rsidR="004F1F44" w:rsidRDefault="004F1F44" w:rsidP="004F1F44">
      <w:pPr>
        <w:pStyle w:val="aff1"/>
        <w:shd w:val="clear" w:color="auto" w:fill="FFFFFF"/>
        <w:spacing w:before="0" w:beforeAutospacing="0" w:after="0" w:afterAutospacing="0"/>
        <w:ind w:firstLine="567"/>
        <w:rPr>
          <w:b/>
          <w:bCs/>
          <w:i/>
          <w:szCs w:val="20"/>
          <w:highlight w:val="yellow"/>
        </w:rPr>
      </w:pPr>
    </w:p>
    <w:p w:rsidR="004F1F44" w:rsidRPr="00F74C27" w:rsidRDefault="00C63333" w:rsidP="00F74C27">
      <w:pPr>
        <w:pStyle w:val="10"/>
        <w:spacing w:line="276" w:lineRule="auto"/>
        <w:ind w:firstLine="539"/>
        <w:rPr>
          <w:b/>
          <w:i w:val="0"/>
          <w:sz w:val="24"/>
          <w:szCs w:val="24"/>
        </w:rPr>
      </w:pPr>
      <w:bookmarkStart w:id="18" w:name="_Toc509388716"/>
      <w:r w:rsidRPr="00F74C27">
        <w:rPr>
          <w:b/>
          <w:i w:val="0"/>
          <w:sz w:val="24"/>
          <w:szCs w:val="24"/>
        </w:rPr>
        <w:t>2.1.</w:t>
      </w:r>
      <w:r w:rsidR="00102886">
        <w:rPr>
          <w:b/>
          <w:i w:val="0"/>
          <w:sz w:val="24"/>
          <w:szCs w:val="24"/>
        </w:rPr>
        <w:t>5</w:t>
      </w:r>
      <w:r w:rsidRPr="00F74C27">
        <w:rPr>
          <w:b/>
          <w:i w:val="0"/>
          <w:sz w:val="24"/>
          <w:szCs w:val="24"/>
        </w:rPr>
        <w:t xml:space="preserve"> </w:t>
      </w:r>
      <w:r w:rsidR="004F1F44" w:rsidRPr="00F74C27">
        <w:rPr>
          <w:b/>
          <w:i w:val="0"/>
          <w:sz w:val="24"/>
          <w:szCs w:val="24"/>
        </w:rPr>
        <w:t>Планировочная организация</w:t>
      </w:r>
      <w:bookmarkEnd w:id="18"/>
    </w:p>
    <w:p w:rsidR="004E46BB" w:rsidRDefault="004E46BB" w:rsidP="00F74C27">
      <w:pPr>
        <w:spacing w:line="276" w:lineRule="auto"/>
        <w:ind w:firstLine="539"/>
        <w:jc w:val="both"/>
      </w:pPr>
      <w:r w:rsidRPr="00CF69ED">
        <w:t>Особенности развития центральной части города, заложенные петербургским архитектором Иваном Михайловичем Лемом в первом генеральном плане (1784 г.), восходят к задумке отразить наименование уездного города - «Глазов» - с его планировочной организацией. В плане город стал напоминать "Око Божие": "зрачок" - центральная площадь с собором, "белок" - радиально расходящиеся улицы, "брови"- городские валы и рвы. Здесь расположены основная часть памятников истории и культуры, скверы, бульвары, административные, культурные, общественно-деловые здания и сооружения.</w:t>
      </w:r>
    </w:p>
    <w:p w:rsidR="00D43482" w:rsidRDefault="00D43482" w:rsidP="00D43482">
      <w:pPr>
        <w:spacing w:line="276" w:lineRule="auto"/>
        <w:jc w:val="center"/>
      </w:pPr>
      <w:r>
        <w:rPr>
          <w:noProof/>
        </w:rPr>
        <w:drawing>
          <wp:inline distT="0" distB="0" distL="0" distR="0">
            <wp:extent cx="4586785" cy="3086100"/>
            <wp:effectExtent l="38100" t="38100" r="23495" b="19050"/>
            <wp:docPr id="13" name="Рисунок 13" descr="http://photos.wikimapia.org/p/00/04/19/70/37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hotos.wikimapia.org/p/00/04/19/70/37_big.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3685"/>
                    <a:stretch/>
                  </pic:blipFill>
                  <pic:spPr bwMode="auto">
                    <a:xfrm>
                      <a:off x="0" y="0"/>
                      <a:ext cx="4597097" cy="3093038"/>
                    </a:xfrm>
                    <a:prstGeom prst="rect">
                      <a:avLst/>
                    </a:prstGeom>
                    <a:noFill/>
                    <a:ln>
                      <a:noFill/>
                    </a:ln>
                    <a:scene3d>
                      <a:camera prst="orthographicFront">
                        <a:rot lat="0" lon="0" rev="10800000"/>
                      </a:camera>
                      <a:lightRig rig="threePt" dir="t"/>
                    </a:scene3d>
                    <a:extLst>
                      <a:ext uri="{53640926-AAD7-44D8-BBD7-CCE9431645EC}">
                        <a14:shadowObscured xmlns:a14="http://schemas.microsoft.com/office/drawing/2010/main"/>
                      </a:ext>
                    </a:extLst>
                  </pic:spPr>
                </pic:pic>
              </a:graphicData>
            </a:graphic>
          </wp:inline>
        </w:drawing>
      </w:r>
    </w:p>
    <w:p w:rsidR="00D43482" w:rsidRPr="00061B51" w:rsidRDefault="00D43482" w:rsidP="00D43482">
      <w:pPr>
        <w:pStyle w:val="aff1"/>
        <w:spacing w:before="0" w:beforeAutospacing="0" w:after="0" w:afterAutospacing="0" w:line="276" w:lineRule="auto"/>
        <w:jc w:val="center"/>
      </w:pPr>
      <w:r w:rsidRPr="00D43482">
        <w:rPr>
          <w:i/>
          <w:noProof/>
        </w:rPr>
        <w:t xml:space="preserve">Рис. </w:t>
      </w:r>
      <w:r>
        <w:rPr>
          <w:i/>
          <w:noProof/>
        </w:rPr>
        <w:t>4. Центральная часть города Глазова</w:t>
      </w:r>
    </w:p>
    <w:p w:rsidR="00996942" w:rsidRDefault="00CF69ED" w:rsidP="00CF69ED">
      <w:pPr>
        <w:spacing w:line="276" w:lineRule="auto"/>
        <w:ind w:firstLine="539"/>
        <w:jc w:val="both"/>
      </w:pPr>
      <w:r w:rsidRPr="00CF69ED">
        <w:lastRenderedPageBreak/>
        <w:t xml:space="preserve">В середине 1930-х годов прошлого столетия был разработан первый генеральный план советского Глазова. Архитектор проекта Эммануил Меклер сохранил «лучи» И. Лема, планируя одновременно развитие основной застройки на запад. </w:t>
      </w:r>
    </w:p>
    <w:p w:rsidR="00CF69ED" w:rsidRDefault="00CF69ED" w:rsidP="00CF69ED">
      <w:pPr>
        <w:spacing w:line="276" w:lineRule="auto"/>
        <w:ind w:firstLine="539"/>
        <w:jc w:val="both"/>
      </w:pPr>
      <w:r w:rsidRPr="00CF69ED">
        <w:t>В 50-е годы XX века территория с западной стороны центральной исторической части города начинает быстро застраиваться. Застройка ведется поквартально. Город становится еще более выразительным.</w:t>
      </w:r>
    </w:p>
    <w:p w:rsidR="00996942" w:rsidRDefault="00996942" w:rsidP="00D43482">
      <w:pPr>
        <w:spacing w:line="276" w:lineRule="auto"/>
        <w:jc w:val="center"/>
        <w:rPr>
          <w:noProof/>
        </w:rPr>
      </w:pPr>
    </w:p>
    <w:p w:rsidR="00D43482" w:rsidRDefault="00996942" w:rsidP="00D43482">
      <w:pPr>
        <w:spacing w:line="276" w:lineRule="auto"/>
        <w:jc w:val="center"/>
      </w:pPr>
      <w:r w:rsidRPr="00996942">
        <w:rPr>
          <w:noProof/>
        </w:rPr>
        <w:drawing>
          <wp:inline distT="0" distB="0" distL="0" distR="0">
            <wp:extent cx="4618770" cy="2924810"/>
            <wp:effectExtent l="0" t="0" r="0" b="0"/>
            <wp:docPr id="19" name="Рисунок 19" descr="D:\_Наянова\_Глазов\ПЗ\птич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_Наянова\_Глазов\ПЗ\птичка.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004" r="1606"/>
                    <a:stretch/>
                  </pic:blipFill>
                  <pic:spPr bwMode="auto">
                    <a:xfrm>
                      <a:off x="0" y="0"/>
                      <a:ext cx="4624943" cy="2928719"/>
                    </a:xfrm>
                    <a:prstGeom prst="rect">
                      <a:avLst/>
                    </a:prstGeom>
                    <a:noFill/>
                    <a:ln>
                      <a:noFill/>
                    </a:ln>
                    <a:extLst>
                      <a:ext uri="{53640926-AAD7-44D8-BBD7-CCE9431645EC}">
                        <a14:shadowObscured xmlns:a14="http://schemas.microsoft.com/office/drawing/2010/main"/>
                      </a:ext>
                    </a:extLst>
                  </pic:spPr>
                </pic:pic>
              </a:graphicData>
            </a:graphic>
          </wp:inline>
        </w:drawing>
      </w:r>
    </w:p>
    <w:p w:rsidR="00996942" w:rsidRPr="00061B51" w:rsidRDefault="00996942" w:rsidP="00996942">
      <w:pPr>
        <w:pStyle w:val="aff1"/>
        <w:spacing w:before="0" w:beforeAutospacing="0" w:after="0" w:afterAutospacing="0" w:line="276" w:lineRule="auto"/>
        <w:jc w:val="center"/>
      </w:pPr>
      <w:r w:rsidRPr="00D43482">
        <w:rPr>
          <w:i/>
          <w:noProof/>
        </w:rPr>
        <w:t xml:space="preserve">Рис. </w:t>
      </w:r>
      <w:r>
        <w:rPr>
          <w:i/>
          <w:noProof/>
        </w:rPr>
        <w:t>5. Западная часть города Глазова</w:t>
      </w:r>
    </w:p>
    <w:p w:rsidR="00D43482" w:rsidRPr="00CF69ED" w:rsidRDefault="00D43482" w:rsidP="00D43482">
      <w:pPr>
        <w:spacing w:line="276" w:lineRule="auto"/>
        <w:jc w:val="center"/>
      </w:pPr>
    </w:p>
    <w:p w:rsidR="004E46BB" w:rsidRPr="00CF69ED" w:rsidRDefault="004E46BB" w:rsidP="004E46BB">
      <w:pPr>
        <w:spacing w:line="276" w:lineRule="auto"/>
        <w:ind w:firstLine="539"/>
        <w:jc w:val="both"/>
      </w:pPr>
      <w:r w:rsidRPr="00CF69ED">
        <w:t>Сегодня основу планировочной структуры города Глазова образуют две взаимно-перпендикулярные улицы, насыщенные общественно-деловыми объектами различного назначения. Улица Кирова, проходящая в широтном направлении и связывающая между собой основные районы и общественный центр города, и улица Короленко, проходящая в меридиональном направлении.</w:t>
      </w:r>
    </w:p>
    <w:p w:rsidR="004E46BB" w:rsidRPr="00CF69ED" w:rsidRDefault="004E46BB" w:rsidP="004E46BB">
      <w:pPr>
        <w:spacing w:line="276" w:lineRule="auto"/>
        <w:ind w:firstLine="539"/>
        <w:jc w:val="both"/>
      </w:pPr>
      <w:r w:rsidRPr="00CF69ED">
        <w:t xml:space="preserve">На протяжении всей истории города Глазова прослеживается поэтапное развитие городской территории в соответствии с утвержденными документами территориального планирования, что положительным образом отразилось на формировании четкой планировочной структуры города с выделением жилых и промышленных районов, общественно-деловых и рекреационных зон. Формирование районов массового жилищного строительства осуществлялось параллельно с размещением крупных производственных объектов. </w:t>
      </w:r>
    </w:p>
    <w:p w:rsidR="00CF69ED" w:rsidRDefault="00CF69ED" w:rsidP="00CF69ED">
      <w:pPr>
        <w:spacing w:line="276" w:lineRule="auto"/>
        <w:ind w:firstLine="539"/>
        <w:jc w:val="both"/>
      </w:pPr>
      <w:r w:rsidRPr="00CF69ED">
        <w:t xml:space="preserve">В 80-е годы началось строительство жилого района «Левобережье». Город двинулся на восток, в сторону древнего городища. В едином архитектурном ритме «Левобережья» построены здания Лингвистической гимназии, Лицея искусств. Птицу, взмахнувшую крыльями, напоминает сверху силуэт здания, в котором находится хоровая студия «Глазовчанка». Это первое в Удмуртии здание с железобетонным перекрытием в виде гиперболического параболоида. </w:t>
      </w:r>
    </w:p>
    <w:p w:rsidR="00D43482" w:rsidRDefault="00D43482" w:rsidP="00CF69ED">
      <w:pPr>
        <w:spacing w:line="276" w:lineRule="auto"/>
        <w:ind w:firstLine="539"/>
        <w:jc w:val="both"/>
      </w:pPr>
    </w:p>
    <w:p w:rsidR="00F045D2" w:rsidRDefault="00D43482" w:rsidP="00F045D2">
      <w:pPr>
        <w:spacing w:line="276" w:lineRule="auto"/>
        <w:jc w:val="center"/>
      </w:pPr>
      <w:r>
        <w:rPr>
          <w:noProof/>
        </w:rPr>
        <w:lastRenderedPageBreak/>
        <w:drawing>
          <wp:inline distT="0" distB="0" distL="0" distR="0">
            <wp:extent cx="4914161" cy="3274060"/>
            <wp:effectExtent l="0" t="0" r="0" b="0"/>
            <wp:docPr id="14" name="Рисунок 14" descr="https://s00.yaplakal.com/pics/pics_original/0/2/7/5652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00.yaplakal.com/pics/pics_original/0/2/7/5652720.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46489" cy="3295599"/>
                    </a:xfrm>
                    <a:prstGeom prst="rect">
                      <a:avLst/>
                    </a:prstGeom>
                    <a:noFill/>
                    <a:ln>
                      <a:noFill/>
                    </a:ln>
                  </pic:spPr>
                </pic:pic>
              </a:graphicData>
            </a:graphic>
          </wp:inline>
        </w:drawing>
      </w:r>
    </w:p>
    <w:p w:rsidR="00F045D2" w:rsidRPr="00061B51" w:rsidRDefault="00F045D2" w:rsidP="00F045D2">
      <w:pPr>
        <w:pStyle w:val="aff1"/>
        <w:spacing w:before="0" w:beforeAutospacing="0" w:after="0" w:afterAutospacing="0" w:line="276" w:lineRule="auto"/>
        <w:jc w:val="center"/>
      </w:pPr>
      <w:r w:rsidRPr="00D43482">
        <w:rPr>
          <w:i/>
          <w:noProof/>
        </w:rPr>
        <w:t xml:space="preserve">Рис. </w:t>
      </w:r>
      <w:r w:rsidR="00996942">
        <w:rPr>
          <w:i/>
          <w:noProof/>
        </w:rPr>
        <w:t>6</w:t>
      </w:r>
      <w:r w:rsidRPr="00D43482">
        <w:rPr>
          <w:i/>
          <w:noProof/>
        </w:rPr>
        <w:t>.</w:t>
      </w:r>
      <w:r>
        <w:rPr>
          <w:i/>
          <w:noProof/>
        </w:rPr>
        <w:t xml:space="preserve"> Жилой район «Левобережье»</w:t>
      </w:r>
    </w:p>
    <w:p w:rsidR="00F045D2" w:rsidRPr="00CF69ED" w:rsidRDefault="00F045D2" w:rsidP="00F045D2">
      <w:pPr>
        <w:spacing w:line="276" w:lineRule="auto"/>
        <w:jc w:val="center"/>
      </w:pPr>
    </w:p>
    <w:p w:rsidR="004E46BB" w:rsidRPr="00CF69ED" w:rsidRDefault="004E46BB" w:rsidP="004E46BB">
      <w:pPr>
        <w:spacing w:line="276" w:lineRule="auto"/>
        <w:ind w:firstLine="539"/>
        <w:jc w:val="both"/>
      </w:pPr>
      <w:r w:rsidRPr="00CF69ED">
        <w:t>Начиная с середины 90-х годов изменилась структура нового жилищного строительства. Так, наряду с многоэтажными жилыми домами улучшенной планировки существенное развитие получило индивидуальное жилищное строительство, что привело к заметному увеличению территорий.</w:t>
      </w:r>
    </w:p>
    <w:p w:rsidR="008872CD" w:rsidRPr="00F045D2" w:rsidRDefault="008872CD" w:rsidP="008872CD">
      <w:pPr>
        <w:spacing w:line="276" w:lineRule="auto"/>
        <w:ind w:firstLine="539"/>
        <w:jc w:val="both"/>
      </w:pPr>
      <w:r w:rsidRPr="00F045D2">
        <w:t xml:space="preserve">В 2011 году завершена периметральная застройка площади Свободы. Новые здания, построенные на месте несохранившихся, поддерживают стилистику и параметры исторической застройки главной площади. </w:t>
      </w:r>
    </w:p>
    <w:p w:rsidR="00F045D2" w:rsidRDefault="00F045D2" w:rsidP="00F045D2">
      <w:pPr>
        <w:spacing w:line="276" w:lineRule="auto"/>
        <w:jc w:val="center"/>
        <w:rPr>
          <w:highlight w:val="cyan"/>
        </w:rPr>
      </w:pPr>
      <w:r>
        <w:rPr>
          <w:noProof/>
        </w:rPr>
        <w:drawing>
          <wp:inline distT="0" distB="0" distL="0" distR="0">
            <wp:extent cx="5063891" cy="3248025"/>
            <wp:effectExtent l="0" t="0" r="0" b="0"/>
            <wp:docPr id="11" name="Рисунок 11" descr="https://cf.ppt-online.org/files/slide/z/ZEXLS2vPmpNy04tDbKORwFJ1lhBTIjACxczk9M/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f.ppt-online.org/files/slide/z/ZEXLS2vPmpNy04tDbKORwFJ1lhBTIjACxczk9M/slide-6.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6767" b="7600"/>
                    <a:stretch/>
                  </pic:blipFill>
                  <pic:spPr bwMode="auto">
                    <a:xfrm>
                      <a:off x="0" y="0"/>
                      <a:ext cx="5074253" cy="3254671"/>
                    </a:xfrm>
                    <a:prstGeom prst="rect">
                      <a:avLst/>
                    </a:prstGeom>
                    <a:noFill/>
                    <a:ln>
                      <a:noFill/>
                    </a:ln>
                    <a:extLst>
                      <a:ext uri="{53640926-AAD7-44D8-BBD7-CCE9431645EC}">
                        <a14:shadowObscured xmlns:a14="http://schemas.microsoft.com/office/drawing/2010/main"/>
                      </a:ext>
                    </a:extLst>
                  </pic:spPr>
                </pic:pic>
              </a:graphicData>
            </a:graphic>
          </wp:inline>
        </w:drawing>
      </w:r>
    </w:p>
    <w:p w:rsidR="00F045D2" w:rsidRPr="00061B51" w:rsidRDefault="00F045D2" w:rsidP="00F045D2">
      <w:pPr>
        <w:pStyle w:val="aff1"/>
        <w:spacing w:before="0" w:beforeAutospacing="0" w:after="0" w:afterAutospacing="0" w:line="276" w:lineRule="auto"/>
        <w:ind w:firstLine="567"/>
        <w:jc w:val="center"/>
      </w:pPr>
      <w:r w:rsidRPr="00D43482">
        <w:rPr>
          <w:i/>
          <w:noProof/>
        </w:rPr>
        <w:t xml:space="preserve">Рис. </w:t>
      </w:r>
      <w:r w:rsidR="00996942">
        <w:rPr>
          <w:i/>
          <w:noProof/>
        </w:rPr>
        <w:t>7</w:t>
      </w:r>
      <w:r w:rsidRPr="00D43482">
        <w:rPr>
          <w:i/>
          <w:noProof/>
        </w:rPr>
        <w:t xml:space="preserve">. </w:t>
      </w:r>
      <w:r>
        <w:rPr>
          <w:i/>
          <w:noProof/>
        </w:rPr>
        <w:t>Площадь Свободы</w:t>
      </w:r>
    </w:p>
    <w:p w:rsidR="00F045D2" w:rsidRPr="008872CD" w:rsidRDefault="00F045D2" w:rsidP="00F045D2">
      <w:pPr>
        <w:spacing w:line="276" w:lineRule="auto"/>
        <w:jc w:val="center"/>
        <w:rPr>
          <w:highlight w:val="cyan"/>
        </w:rPr>
      </w:pPr>
    </w:p>
    <w:p w:rsidR="008872CD" w:rsidRPr="00743DA5" w:rsidRDefault="008872CD" w:rsidP="00F74C27">
      <w:pPr>
        <w:spacing w:line="276" w:lineRule="auto"/>
        <w:ind w:firstLine="567"/>
        <w:jc w:val="both"/>
      </w:pPr>
      <w:r w:rsidRPr="00F045D2">
        <w:lastRenderedPageBreak/>
        <w:t>Архитектурный облик города сегодня — это сосуществование исторического центра с главной полукруглой площадью, веерной планировкой улиц и застройкой купеческими домами IX века, архитектурными ансамблями сталинской эпохи и объектами конца XX — начала XXI веков, современными микрорайонами, застроенными многоэтажными домами, и районами индивидуальной жилой застройки.</w:t>
      </w:r>
      <w:r w:rsidRPr="00743DA5">
        <w:t xml:space="preserve"> </w:t>
      </w:r>
    </w:p>
    <w:p w:rsidR="006439A6" w:rsidRDefault="006439A6" w:rsidP="00F74C27">
      <w:pPr>
        <w:spacing w:line="276" w:lineRule="auto"/>
        <w:ind w:firstLine="567"/>
        <w:jc w:val="both"/>
        <w:rPr>
          <w:bCs/>
          <w:i/>
          <w:szCs w:val="20"/>
        </w:rPr>
      </w:pPr>
    </w:p>
    <w:p w:rsidR="006439A6" w:rsidRPr="00F74C27" w:rsidRDefault="00C63333" w:rsidP="00F74C27">
      <w:pPr>
        <w:pStyle w:val="10"/>
        <w:spacing w:line="276" w:lineRule="auto"/>
        <w:ind w:firstLine="567"/>
        <w:rPr>
          <w:b/>
          <w:i w:val="0"/>
          <w:sz w:val="24"/>
          <w:szCs w:val="24"/>
        </w:rPr>
      </w:pPr>
      <w:bookmarkStart w:id="19" w:name="_Toc509388717"/>
      <w:r w:rsidRPr="00F74C27">
        <w:rPr>
          <w:b/>
          <w:i w:val="0"/>
          <w:sz w:val="24"/>
          <w:szCs w:val="24"/>
        </w:rPr>
        <w:t>2.1.</w:t>
      </w:r>
      <w:r w:rsidR="00102886">
        <w:rPr>
          <w:b/>
          <w:i w:val="0"/>
          <w:sz w:val="24"/>
          <w:szCs w:val="24"/>
        </w:rPr>
        <w:t>6</w:t>
      </w:r>
      <w:r w:rsidRPr="00F74C27">
        <w:rPr>
          <w:b/>
          <w:i w:val="0"/>
          <w:sz w:val="24"/>
          <w:szCs w:val="24"/>
        </w:rPr>
        <w:t xml:space="preserve"> </w:t>
      </w:r>
      <w:r w:rsidR="006439A6" w:rsidRPr="00F74C27">
        <w:rPr>
          <w:b/>
          <w:i w:val="0"/>
          <w:sz w:val="24"/>
          <w:szCs w:val="24"/>
        </w:rPr>
        <w:t>Социальный комплекс</w:t>
      </w:r>
      <w:bookmarkEnd w:id="19"/>
    </w:p>
    <w:p w:rsidR="006439A6" w:rsidRPr="00F745C6" w:rsidRDefault="006439A6" w:rsidP="00F74C27">
      <w:pPr>
        <w:spacing w:line="276" w:lineRule="auto"/>
        <w:ind w:firstLine="567"/>
        <w:jc w:val="both"/>
        <w:rPr>
          <w:bCs/>
          <w:i/>
          <w:szCs w:val="20"/>
        </w:rPr>
      </w:pPr>
      <w:r w:rsidRPr="00A939B3">
        <w:rPr>
          <w:bCs/>
          <w:i/>
          <w:szCs w:val="20"/>
        </w:rPr>
        <w:t>Жилой фонд</w:t>
      </w:r>
    </w:p>
    <w:p w:rsidR="00071311" w:rsidRPr="00071311" w:rsidRDefault="006439A6" w:rsidP="00F74C27">
      <w:pPr>
        <w:autoSpaceDE w:val="0"/>
        <w:autoSpaceDN w:val="0"/>
        <w:adjustRightInd w:val="0"/>
        <w:spacing w:line="276" w:lineRule="auto"/>
        <w:ind w:firstLine="567"/>
        <w:jc w:val="both"/>
      </w:pPr>
      <w:r w:rsidRPr="00617F2D">
        <w:t xml:space="preserve">Существующая жилая застройка города </w:t>
      </w:r>
      <w:r w:rsidR="00A939B3">
        <w:t>Глазова</w:t>
      </w:r>
      <w:r w:rsidRPr="00617F2D">
        <w:t xml:space="preserve"> представлена</w:t>
      </w:r>
      <w:r w:rsidR="00A939B3">
        <w:t xml:space="preserve"> индивидуальными, и блокированными домами с приквартирными участками, средне</w:t>
      </w:r>
      <w:r w:rsidRPr="00617F2D">
        <w:t xml:space="preserve">этажными </w:t>
      </w:r>
      <w:r w:rsidR="00A939B3">
        <w:t xml:space="preserve">и многоэтажными </w:t>
      </w:r>
      <w:r w:rsidRPr="00617F2D">
        <w:t>жилыми домами</w:t>
      </w:r>
      <w:r w:rsidR="00A939B3">
        <w:t>.</w:t>
      </w:r>
      <w:r w:rsidR="00071311">
        <w:t xml:space="preserve"> С</w:t>
      </w:r>
      <w:r w:rsidR="00A939B3">
        <w:t xml:space="preserve">ведения </w:t>
      </w:r>
      <w:r w:rsidR="00071311">
        <w:t xml:space="preserve">по жилому фонду </w:t>
      </w:r>
      <w:r w:rsidRPr="00071311">
        <w:t xml:space="preserve">предоставлены Администрацией города </w:t>
      </w:r>
      <w:r w:rsidR="00071311" w:rsidRPr="00071311">
        <w:t>Глазова</w:t>
      </w:r>
      <w:r w:rsidRPr="00071311">
        <w:t xml:space="preserve">. </w:t>
      </w:r>
    </w:p>
    <w:p w:rsidR="006439A6" w:rsidRPr="00A939B3" w:rsidRDefault="006439A6" w:rsidP="00A939B3">
      <w:pPr>
        <w:autoSpaceDE w:val="0"/>
        <w:autoSpaceDN w:val="0"/>
        <w:adjustRightInd w:val="0"/>
        <w:spacing w:line="276" w:lineRule="auto"/>
        <w:ind w:firstLine="567"/>
        <w:jc w:val="both"/>
      </w:pPr>
      <w:r w:rsidRPr="00071311">
        <w:t xml:space="preserve">Общая площадь жилищного фонда составляет </w:t>
      </w:r>
      <w:r w:rsidR="00071311" w:rsidRPr="00A40E4B">
        <w:t>25</w:t>
      </w:r>
      <w:r w:rsidR="00EA568B">
        <w:t>86</w:t>
      </w:r>
      <w:r w:rsidRPr="00A40E4B">
        <w:t>,</w:t>
      </w:r>
      <w:r w:rsidR="00EA568B">
        <w:t>6</w:t>
      </w:r>
      <w:r w:rsidRPr="00A40E4B">
        <w:t xml:space="preserve"> тыс. кв.м,</w:t>
      </w:r>
      <w:r w:rsidR="00071311" w:rsidRPr="00A40E4B">
        <w:t xml:space="preserve"> из них 2342,7 тыс. кв.м </w:t>
      </w:r>
      <w:r w:rsidR="004507D6">
        <w:t xml:space="preserve">- </w:t>
      </w:r>
      <w:r w:rsidR="00071311" w:rsidRPr="00A40E4B">
        <w:t>многоквартирн</w:t>
      </w:r>
      <w:r w:rsidR="004507D6">
        <w:t>ая</w:t>
      </w:r>
      <w:r w:rsidR="00071311" w:rsidRPr="00A40E4B">
        <w:t xml:space="preserve"> застройк</w:t>
      </w:r>
      <w:r w:rsidR="004507D6">
        <w:t>а</w:t>
      </w:r>
      <w:r w:rsidR="00071311" w:rsidRPr="00A40E4B">
        <w:t>, 2</w:t>
      </w:r>
      <w:r w:rsidR="004507D6">
        <w:t>36</w:t>
      </w:r>
      <w:r w:rsidR="00071311" w:rsidRPr="00A40E4B">
        <w:t>,</w:t>
      </w:r>
      <w:r w:rsidR="004507D6">
        <w:t>5</w:t>
      </w:r>
      <w:r w:rsidR="00071311" w:rsidRPr="00A40E4B">
        <w:t xml:space="preserve"> тыс. кв.м</w:t>
      </w:r>
      <w:r w:rsidR="00071311" w:rsidRPr="00071311">
        <w:t xml:space="preserve"> </w:t>
      </w:r>
      <w:r w:rsidR="004507D6">
        <w:t>–</w:t>
      </w:r>
      <w:r w:rsidR="00071311" w:rsidRPr="00071311">
        <w:t xml:space="preserve"> индивидуальн</w:t>
      </w:r>
      <w:r w:rsidR="004507D6">
        <w:t xml:space="preserve">ая застройка, 7,4 тыс. кв.м - блокированная </w:t>
      </w:r>
      <w:r w:rsidR="00071311" w:rsidRPr="00071311">
        <w:t>застройк</w:t>
      </w:r>
      <w:r w:rsidR="004507D6">
        <w:t>а</w:t>
      </w:r>
      <w:r w:rsidRPr="00071311">
        <w:rPr>
          <w:bCs/>
          <w:i/>
        </w:rPr>
        <w:t>.</w:t>
      </w:r>
    </w:p>
    <w:p w:rsidR="004507D6" w:rsidRDefault="004507D6" w:rsidP="006439A6">
      <w:pPr>
        <w:autoSpaceDE w:val="0"/>
        <w:autoSpaceDN w:val="0"/>
        <w:adjustRightInd w:val="0"/>
        <w:spacing w:line="276" w:lineRule="auto"/>
        <w:ind w:firstLine="567"/>
        <w:jc w:val="center"/>
        <w:rPr>
          <w:i/>
          <w:noProof/>
        </w:rPr>
      </w:pPr>
      <w:r>
        <w:rPr>
          <w:noProof/>
        </w:rPr>
        <w:drawing>
          <wp:inline distT="0" distB="0" distL="0" distR="0">
            <wp:extent cx="5248275" cy="2581275"/>
            <wp:effectExtent l="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439A6" w:rsidRDefault="006439A6" w:rsidP="006439A6">
      <w:pPr>
        <w:autoSpaceDE w:val="0"/>
        <w:autoSpaceDN w:val="0"/>
        <w:adjustRightInd w:val="0"/>
        <w:spacing w:line="276" w:lineRule="auto"/>
        <w:ind w:firstLine="567"/>
        <w:jc w:val="center"/>
      </w:pPr>
      <w:r w:rsidRPr="004507D6">
        <w:rPr>
          <w:i/>
          <w:noProof/>
        </w:rPr>
        <w:t xml:space="preserve">Рис. 10. </w:t>
      </w:r>
      <w:r w:rsidRPr="004507D6">
        <w:rPr>
          <w:i/>
        </w:rPr>
        <w:t>Структура жил</w:t>
      </w:r>
      <w:r w:rsidR="00147614" w:rsidRPr="004507D6">
        <w:rPr>
          <w:i/>
        </w:rPr>
        <w:t>ого фонда на территории города Глазова</w:t>
      </w:r>
    </w:p>
    <w:p w:rsidR="000828FE" w:rsidRDefault="000828FE" w:rsidP="006439A6">
      <w:pPr>
        <w:autoSpaceDE w:val="0"/>
        <w:autoSpaceDN w:val="0"/>
        <w:adjustRightInd w:val="0"/>
        <w:spacing w:line="276" w:lineRule="auto"/>
        <w:ind w:firstLine="567"/>
        <w:jc w:val="both"/>
      </w:pPr>
    </w:p>
    <w:p w:rsidR="006439A6" w:rsidRDefault="006439A6" w:rsidP="006439A6">
      <w:pPr>
        <w:autoSpaceDE w:val="0"/>
        <w:autoSpaceDN w:val="0"/>
        <w:adjustRightInd w:val="0"/>
        <w:spacing w:line="276" w:lineRule="auto"/>
        <w:ind w:firstLine="567"/>
        <w:jc w:val="both"/>
      </w:pPr>
      <w:r>
        <w:t>С</w:t>
      </w:r>
      <w:r w:rsidRPr="00617F2D">
        <w:t>уществующая обеспеченность населения</w:t>
      </w:r>
      <w:r>
        <w:t xml:space="preserve"> жилым фондом составляет </w:t>
      </w:r>
      <w:r w:rsidRPr="00617F2D">
        <w:t>2</w:t>
      </w:r>
      <w:r w:rsidR="00071311">
        <w:t>2</w:t>
      </w:r>
      <w:r w:rsidRPr="00617F2D">
        <w:t>,</w:t>
      </w:r>
      <w:r w:rsidR="00071311">
        <w:t>35</w:t>
      </w:r>
      <w:r w:rsidRPr="00617F2D">
        <w:t xml:space="preserve"> кв.м на человека.</w:t>
      </w:r>
      <w:r>
        <w:t xml:space="preserve"> </w:t>
      </w:r>
      <w:r w:rsidRPr="00617F2D">
        <w:t xml:space="preserve">Средний размер семьи </w:t>
      </w:r>
      <w:r w:rsidR="00071311">
        <w:t>–</w:t>
      </w:r>
      <w:r w:rsidRPr="00617F2D">
        <w:t xml:space="preserve"> </w:t>
      </w:r>
      <w:r w:rsidR="00071311">
        <w:t>2,6</w:t>
      </w:r>
      <w:r w:rsidRPr="00617F2D">
        <w:t xml:space="preserve"> человек.</w:t>
      </w:r>
    </w:p>
    <w:p w:rsidR="006439A6" w:rsidRDefault="00147614" w:rsidP="006439A6">
      <w:pPr>
        <w:autoSpaceDE w:val="0"/>
        <w:autoSpaceDN w:val="0"/>
        <w:adjustRightInd w:val="0"/>
        <w:spacing w:line="276" w:lineRule="auto"/>
        <w:ind w:firstLine="567"/>
        <w:jc w:val="both"/>
      </w:pPr>
      <w:r>
        <w:t>Почти весь</w:t>
      </w:r>
      <w:r w:rsidR="006439A6">
        <w:t xml:space="preserve"> с</w:t>
      </w:r>
      <w:r w:rsidR="006439A6" w:rsidRPr="00617F2D">
        <w:t>уществующ</w:t>
      </w:r>
      <w:r>
        <w:t>ий</w:t>
      </w:r>
      <w:r w:rsidR="006439A6" w:rsidRPr="00617F2D">
        <w:t xml:space="preserve"> жило</w:t>
      </w:r>
      <w:r w:rsidR="006439A6">
        <w:t>го</w:t>
      </w:r>
      <w:r w:rsidR="006439A6" w:rsidRPr="00617F2D">
        <w:t xml:space="preserve"> фонд</w:t>
      </w:r>
      <w:r w:rsidR="006439A6">
        <w:t>а</w:t>
      </w:r>
      <w:r>
        <w:t xml:space="preserve"> находится в удовлетворительном и хорошем </w:t>
      </w:r>
      <w:r w:rsidR="006439A6" w:rsidRPr="00617F2D">
        <w:t>состоянии.</w:t>
      </w:r>
      <w:r w:rsidR="006439A6">
        <w:t xml:space="preserve"> </w:t>
      </w:r>
      <w:r w:rsidR="00093F9C">
        <w:t>Некоторые д</w:t>
      </w:r>
      <w:r w:rsidR="006439A6" w:rsidRPr="00AC6841">
        <w:t>ома</w:t>
      </w:r>
      <w:r w:rsidR="006439A6">
        <w:t xml:space="preserve"> </w:t>
      </w:r>
      <w:r w:rsidR="006439A6" w:rsidRPr="00AC6841">
        <w:t xml:space="preserve">нуждаются </w:t>
      </w:r>
      <w:r w:rsidR="006439A6">
        <w:t xml:space="preserve">лишь </w:t>
      </w:r>
      <w:r w:rsidR="006439A6" w:rsidRPr="00AC6841">
        <w:t>в плановых ремонтных мероприятиях.</w:t>
      </w:r>
      <w:r w:rsidR="006439A6">
        <w:t xml:space="preserve"> </w:t>
      </w:r>
      <w:r>
        <w:t>О</w:t>
      </w:r>
      <w:r w:rsidR="006439A6" w:rsidRPr="00617F2D">
        <w:t>бъекты аварийного жилого фонда, обязанность по расселению</w:t>
      </w:r>
      <w:r w:rsidR="006439A6">
        <w:t xml:space="preserve"> </w:t>
      </w:r>
      <w:r w:rsidR="006439A6" w:rsidRPr="00617F2D">
        <w:t>котор</w:t>
      </w:r>
      <w:r w:rsidR="00093F9C">
        <w:t>ых</w:t>
      </w:r>
      <w:r w:rsidR="006439A6" w:rsidRPr="00617F2D">
        <w:t xml:space="preserve"> лежит на органах муниципальной власти</w:t>
      </w:r>
      <w:r>
        <w:t xml:space="preserve">, </w:t>
      </w:r>
      <w:r w:rsidR="00B8765C">
        <w:t>указаны в таблице 5.</w:t>
      </w:r>
    </w:p>
    <w:p w:rsidR="006439A6" w:rsidRDefault="006439A6" w:rsidP="006439A6">
      <w:pPr>
        <w:spacing w:line="264" w:lineRule="auto"/>
        <w:ind w:firstLine="709"/>
        <w:jc w:val="right"/>
        <w:rPr>
          <w:i/>
        </w:rPr>
      </w:pPr>
      <w:r w:rsidRPr="00290086">
        <w:rPr>
          <w:i/>
        </w:rPr>
        <w:t xml:space="preserve">Таблица </w:t>
      </w:r>
      <w:r w:rsidR="00B8765C">
        <w:rPr>
          <w:i/>
        </w:rPr>
        <w:t>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2866"/>
        <w:gridCol w:w="1090"/>
        <w:gridCol w:w="1582"/>
        <w:gridCol w:w="1549"/>
        <w:gridCol w:w="1560"/>
      </w:tblGrid>
      <w:tr w:rsidR="00B8765C" w:rsidRPr="003A6F55" w:rsidTr="00B8765C">
        <w:trPr>
          <w:jc w:val="center"/>
        </w:trPr>
        <w:tc>
          <w:tcPr>
            <w:tcW w:w="630" w:type="dxa"/>
            <w:tcBorders>
              <w:top w:val="single" w:sz="4" w:space="0" w:color="auto"/>
            </w:tcBorders>
            <w:vAlign w:val="center"/>
          </w:tcPr>
          <w:p w:rsidR="00B8765C" w:rsidRPr="00B8765C" w:rsidRDefault="00B8765C" w:rsidP="0073110D">
            <w:pPr>
              <w:jc w:val="center"/>
              <w:rPr>
                <w:b/>
              </w:rPr>
            </w:pPr>
            <w:r w:rsidRPr="00B8765C">
              <w:rPr>
                <w:b/>
              </w:rPr>
              <w:t>№ п\п</w:t>
            </w:r>
          </w:p>
        </w:tc>
        <w:tc>
          <w:tcPr>
            <w:tcW w:w="2866" w:type="dxa"/>
            <w:tcBorders>
              <w:top w:val="single" w:sz="4" w:space="0" w:color="auto"/>
            </w:tcBorders>
            <w:vAlign w:val="center"/>
          </w:tcPr>
          <w:p w:rsidR="00B8765C" w:rsidRPr="00B8765C" w:rsidRDefault="00B8765C" w:rsidP="0073110D">
            <w:pPr>
              <w:jc w:val="center"/>
              <w:rPr>
                <w:b/>
              </w:rPr>
            </w:pPr>
            <w:r w:rsidRPr="00B8765C">
              <w:rPr>
                <w:b/>
              </w:rPr>
              <w:t>Адрес</w:t>
            </w:r>
          </w:p>
        </w:tc>
        <w:tc>
          <w:tcPr>
            <w:tcW w:w="1090" w:type="dxa"/>
            <w:tcBorders>
              <w:top w:val="single" w:sz="4" w:space="0" w:color="auto"/>
            </w:tcBorders>
            <w:vAlign w:val="center"/>
          </w:tcPr>
          <w:p w:rsidR="00B8765C" w:rsidRPr="00B8765C" w:rsidRDefault="00B8765C" w:rsidP="0073110D">
            <w:pPr>
              <w:jc w:val="center"/>
              <w:rPr>
                <w:b/>
              </w:rPr>
            </w:pPr>
            <w:r w:rsidRPr="00B8765C">
              <w:rPr>
                <w:b/>
              </w:rPr>
              <w:t>% износа</w:t>
            </w:r>
          </w:p>
        </w:tc>
        <w:tc>
          <w:tcPr>
            <w:tcW w:w="1582" w:type="dxa"/>
            <w:tcBorders>
              <w:top w:val="single" w:sz="4" w:space="0" w:color="auto"/>
            </w:tcBorders>
            <w:vAlign w:val="center"/>
          </w:tcPr>
          <w:p w:rsidR="00B8765C" w:rsidRPr="00B8765C" w:rsidRDefault="00B8765C" w:rsidP="0073110D">
            <w:pPr>
              <w:jc w:val="center"/>
              <w:rPr>
                <w:b/>
              </w:rPr>
            </w:pPr>
            <w:r w:rsidRPr="00B8765C">
              <w:rPr>
                <w:b/>
              </w:rPr>
              <w:t>Дата признания аварийным</w:t>
            </w:r>
          </w:p>
        </w:tc>
        <w:tc>
          <w:tcPr>
            <w:tcW w:w="1549" w:type="dxa"/>
            <w:tcBorders>
              <w:top w:val="single" w:sz="4" w:space="0" w:color="auto"/>
            </w:tcBorders>
            <w:vAlign w:val="center"/>
          </w:tcPr>
          <w:p w:rsidR="00B8765C" w:rsidRPr="00B8765C" w:rsidRDefault="00B8765C" w:rsidP="0073110D">
            <w:pPr>
              <w:jc w:val="center"/>
              <w:rPr>
                <w:b/>
              </w:rPr>
            </w:pPr>
            <w:r w:rsidRPr="00B8765C">
              <w:rPr>
                <w:b/>
              </w:rPr>
              <w:t>Год ввода в эксплуатацию</w:t>
            </w:r>
          </w:p>
        </w:tc>
        <w:tc>
          <w:tcPr>
            <w:tcW w:w="1560" w:type="dxa"/>
            <w:tcBorders>
              <w:top w:val="single" w:sz="4" w:space="0" w:color="auto"/>
            </w:tcBorders>
            <w:vAlign w:val="center"/>
          </w:tcPr>
          <w:p w:rsidR="00B8765C" w:rsidRPr="00B8765C" w:rsidRDefault="00B8765C" w:rsidP="0073110D">
            <w:pPr>
              <w:jc w:val="center"/>
              <w:rPr>
                <w:b/>
              </w:rPr>
            </w:pPr>
            <w:r w:rsidRPr="00B8765C">
              <w:rPr>
                <w:b/>
              </w:rPr>
              <w:t>Общая площадь МКД, кв.м</w:t>
            </w:r>
          </w:p>
        </w:tc>
      </w:tr>
      <w:tr w:rsidR="00B8765C" w:rsidRPr="003A6F55" w:rsidTr="00B8765C">
        <w:trPr>
          <w:jc w:val="center"/>
        </w:trPr>
        <w:tc>
          <w:tcPr>
            <w:tcW w:w="630" w:type="dxa"/>
            <w:vAlign w:val="center"/>
          </w:tcPr>
          <w:p w:rsidR="00B8765C" w:rsidRPr="003A6F55" w:rsidRDefault="00B8765C" w:rsidP="00B8765C">
            <w:r w:rsidRPr="003A6F55">
              <w:t>1.</w:t>
            </w:r>
          </w:p>
        </w:tc>
        <w:tc>
          <w:tcPr>
            <w:tcW w:w="2866" w:type="dxa"/>
            <w:vAlign w:val="center"/>
          </w:tcPr>
          <w:p w:rsidR="00B8765C" w:rsidRPr="003A6F55" w:rsidRDefault="00B8765C" w:rsidP="00B8765C">
            <w:r w:rsidRPr="003A6F55">
              <w:t>Сулимова, д.30</w:t>
            </w:r>
          </w:p>
        </w:tc>
        <w:tc>
          <w:tcPr>
            <w:tcW w:w="1090" w:type="dxa"/>
            <w:vAlign w:val="center"/>
          </w:tcPr>
          <w:p w:rsidR="00B8765C" w:rsidRPr="003A6F55" w:rsidRDefault="00B8765C" w:rsidP="00B8765C">
            <w:pPr>
              <w:jc w:val="center"/>
            </w:pPr>
            <w:r w:rsidRPr="003A6F55">
              <w:t>77,9</w:t>
            </w:r>
          </w:p>
        </w:tc>
        <w:tc>
          <w:tcPr>
            <w:tcW w:w="1582" w:type="dxa"/>
            <w:vAlign w:val="center"/>
          </w:tcPr>
          <w:p w:rsidR="00B8765C" w:rsidRPr="003A6F55" w:rsidRDefault="00B8765C" w:rsidP="00B8765C">
            <w:pPr>
              <w:jc w:val="center"/>
            </w:pPr>
            <w:r w:rsidRPr="003A6F55">
              <w:t>22.04.2015</w:t>
            </w:r>
          </w:p>
        </w:tc>
        <w:tc>
          <w:tcPr>
            <w:tcW w:w="1549" w:type="dxa"/>
            <w:vAlign w:val="center"/>
          </w:tcPr>
          <w:p w:rsidR="00B8765C" w:rsidRPr="003A6F55" w:rsidRDefault="00B8765C" w:rsidP="00B8765C">
            <w:pPr>
              <w:jc w:val="center"/>
            </w:pPr>
            <w:r w:rsidRPr="003A6F55">
              <w:t>1938</w:t>
            </w:r>
          </w:p>
        </w:tc>
        <w:tc>
          <w:tcPr>
            <w:tcW w:w="1560" w:type="dxa"/>
            <w:vAlign w:val="center"/>
          </w:tcPr>
          <w:p w:rsidR="00B8765C" w:rsidRPr="003A6F55" w:rsidRDefault="00B8765C" w:rsidP="00B8765C">
            <w:pPr>
              <w:jc w:val="center"/>
            </w:pPr>
            <w:r w:rsidRPr="003A6F55">
              <w:t>57,1</w:t>
            </w:r>
          </w:p>
        </w:tc>
      </w:tr>
      <w:tr w:rsidR="00B8765C" w:rsidRPr="003A6F55" w:rsidTr="00B8765C">
        <w:trPr>
          <w:jc w:val="center"/>
        </w:trPr>
        <w:tc>
          <w:tcPr>
            <w:tcW w:w="630" w:type="dxa"/>
            <w:vAlign w:val="center"/>
          </w:tcPr>
          <w:p w:rsidR="00B8765C" w:rsidRPr="003A6F55" w:rsidRDefault="00B8765C" w:rsidP="00B8765C">
            <w:r w:rsidRPr="003A6F55">
              <w:t>2.</w:t>
            </w:r>
          </w:p>
        </w:tc>
        <w:tc>
          <w:tcPr>
            <w:tcW w:w="2866" w:type="dxa"/>
            <w:vAlign w:val="center"/>
          </w:tcPr>
          <w:p w:rsidR="00B8765C" w:rsidRPr="003A6F55" w:rsidRDefault="00B8765C" w:rsidP="00B8765C">
            <w:r w:rsidRPr="003A6F55">
              <w:t>Пионерская, д.68</w:t>
            </w:r>
          </w:p>
        </w:tc>
        <w:tc>
          <w:tcPr>
            <w:tcW w:w="1090" w:type="dxa"/>
            <w:vAlign w:val="center"/>
          </w:tcPr>
          <w:p w:rsidR="00B8765C" w:rsidRPr="003A6F55" w:rsidRDefault="00B8765C" w:rsidP="00B8765C">
            <w:pPr>
              <w:jc w:val="center"/>
            </w:pPr>
            <w:r w:rsidRPr="003A6F55">
              <w:t>76,0</w:t>
            </w:r>
          </w:p>
        </w:tc>
        <w:tc>
          <w:tcPr>
            <w:tcW w:w="1582" w:type="dxa"/>
            <w:vAlign w:val="center"/>
          </w:tcPr>
          <w:p w:rsidR="00B8765C" w:rsidRPr="003A6F55" w:rsidRDefault="00B8765C" w:rsidP="00B8765C">
            <w:pPr>
              <w:jc w:val="center"/>
            </w:pPr>
            <w:r w:rsidRPr="003A6F55">
              <w:t>21.06.2017</w:t>
            </w:r>
          </w:p>
        </w:tc>
        <w:tc>
          <w:tcPr>
            <w:tcW w:w="1549" w:type="dxa"/>
            <w:vAlign w:val="center"/>
          </w:tcPr>
          <w:p w:rsidR="00B8765C" w:rsidRPr="003A6F55" w:rsidRDefault="00B8765C" w:rsidP="00B8765C">
            <w:pPr>
              <w:jc w:val="center"/>
            </w:pPr>
            <w:r w:rsidRPr="003A6F55">
              <w:t>1956</w:t>
            </w:r>
          </w:p>
        </w:tc>
        <w:tc>
          <w:tcPr>
            <w:tcW w:w="1560" w:type="dxa"/>
            <w:vAlign w:val="center"/>
          </w:tcPr>
          <w:p w:rsidR="00B8765C" w:rsidRPr="003A6F55" w:rsidRDefault="00B8765C" w:rsidP="00B8765C">
            <w:pPr>
              <w:jc w:val="center"/>
            </w:pPr>
            <w:r w:rsidRPr="003A6F55">
              <w:t>115,26</w:t>
            </w:r>
          </w:p>
        </w:tc>
      </w:tr>
      <w:tr w:rsidR="00B8765C" w:rsidRPr="003A6F55" w:rsidTr="00B8765C">
        <w:trPr>
          <w:jc w:val="center"/>
        </w:trPr>
        <w:tc>
          <w:tcPr>
            <w:tcW w:w="630" w:type="dxa"/>
            <w:vAlign w:val="center"/>
          </w:tcPr>
          <w:p w:rsidR="00B8765C" w:rsidRPr="003A6F55" w:rsidRDefault="00B8765C" w:rsidP="00B8765C">
            <w:r w:rsidRPr="003A6F55">
              <w:t>3.</w:t>
            </w:r>
          </w:p>
        </w:tc>
        <w:tc>
          <w:tcPr>
            <w:tcW w:w="2866" w:type="dxa"/>
            <w:vAlign w:val="center"/>
          </w:tcPr>
          <w:p w:rsidR="00B8765C" w:rsidRPr="003A6F55" w:rsidRDefault="00B8765C" w:rsidP="00B8765C">
            <w:r>
              <w:t xml:space="preserve">Сибирская, д.142, </w:t>
            </w:r>
            <w:r w:rsidRPr="003A6F55">
              <w:t>корп</w:t>
            </w:r>
            <w:r>
              <w:t>.</w:t>
            </w:r>
            <w:r w:rsidRPr="003A6F55">
              <w:t>1</w:t>
            </w:r>
          </w:p>
        </w:tc>
        <w:tc>
          <w:tcPr>
            <w:tcW w:w="1090" w:type="dxa"/>
            <w:vAlign w:val="center"/>
          </w:tcPr>
          <w:p w:rsidR="00B8765C" w:rsidRPr="003A6F55" w:rsidRDefault="00B8765C" w:rsidP="00B8765C">
            <w:pPr>
              <w:jc w:val="center"/>
            </w:pPr>
            <w:r w:rsidRPr="003A6F55">
              <w:t>74,1</w:t>
            </w:r>
          </w:p>
        </w:tc>
        <w:tc>
          <w:tcPr>
            <w:tcW w:w="1582" w:type="dxa"/>
            <w:vAlign w:val="center"/>
          </w:tcPr>
          <w:p w:rsidR="00B8765C" w:rsidRPr="003A6F55" w:rsidRDefault="00B8765C" w:rsidP="00B8765C">
            <w:pPr>
              <w:jc w:val="center"/>
            </w:pPr>
            <w:r w:rsidRPr="003A6F55">
              <w:t>19.05.2017</w:t>
            </w:r>
          </w:p>
        </w:tc>
        <w:tc>
          <w:tcPr>
            <w:tcW w:w="1549" w:type="dxa"/>
            <w:vAlign w:val="center"/>
          </w:tcPr>
          <w:p w:rsidR="00B8765C" w:rsidRPr="003A6F55" w:rsidRDefault="00B8765C" w:rsidP="00B8765C">
            <w:pPr>
              <w:jc w:val="center"/>
            </w:pPr>
            <w:r w:rsidRPr="003A6F55">
              <w:t>1985</w:t>
            </w:r>
          </w:p>
        </w:tc>
        <w:tc>
          <w:tcPr>
            <w:tcW w:w="1560" w:type="dxa"/>
            <w:vAlign w:val="center"/>
          </w:tcPr>
          <w:p w:rsidR="00B8765C" w:rsidRPr="003A6F55" w:rsidRDefault="00B8765C" w:rsidP="00B8765C">
            <w:pPr>
              <w:jc w:val="center"/>
            </w:pPr>
            <w:r w:rsidRPr="003A6F55">
              <w:t>68,8</w:t>
            </w:r>
          </w:p>
        </w:tc>
      </w:tr>
      <w:tr w:rsidR="00B8765C" w:rsidRPr="003A6F55" w:rsidTr="00B8765C">
        <w:trPr>
          <w:trHeight w:val="267"/>
          <w:jc w:val="center"/>
        </w:trPr>
        <w:tc>
          <w:tcPr>
            <w:tcW w:w="630" w:type="dxa"/>
            <w:vAlign w:val="center"/>
          </w:tcPr>
          <w:p w:rsidR="00B8765C" w:rsidRPr="003A6F55" w:rsidRDefault="00B8765C" w:rsidP="00B8765C">
            <w:r w:rsidRPr="003A6F55">
              <w:t>4.</w:t>
            </w:r>
          </w:p>
        </w:tc>
        <w:tc>
          <w:tcPr>
            <w:tcW w:w="2866" w:type="dxa"/>
            <w:vAlign w:val="center"/>
          </w:tcPr>
          <w:p w:rsidR="00B8765C" w:rsidRPr="003A6F55" w:rsidRDefault="00B8765C" w:rsidP="00B8765C">
            <w:r w:rsidRPr="003A6F55">
              <w:t>Аэродромный, д.6</w:t>
            </w:r>
          </w:p>
        </w:tc>
        <w:tc>
          <w:tcPr>
            <w:tcW w:w="1090" w:type="dxa"/>
            <w:vAlign w:val="center"/>
          </w:tcPr>
          <w:p w:rsidR="00B8765C" w:rsidRPr="003A6F55" w:rsidRDefault="00B8765C" w:rsidP="00B8765C">
            <w:pPr>
              <w:jc w:val="center"/>
            </w:pPr>
            <w:r w:rsidRPr="003A6F55">
              <w:t>73,6</w:t>
            </w:r>
          </w:p>
        </w:tc>
        <w:tc>
          <w:tcPr>
            <w:tcW w:w="1582" w:type="dxa"/>
            <w:vAlign w:val="center"/>
          </w:tcPr>
          <w:p w:rsidR="00B8765C" w:rsidRPr="003A6F55" w:rsidRDefault="00B8765C" w:rsidP="00B8765C">
            <w:pPr>
              <w:jc w:val="center"/>
            </w:pPr>
            <w:r w:rsidRPr="003A6F55">
              <w:t>24.05.2016</w:t>
            </w:r>
          </w:p>
        </w:tc>
        <w:tc>
          <w:tcPr>
            <w:tcW w:w="1549" w:type="dxa"/>
            <w:vAlign w:val="center"/>
          </w:tcPr>
          <w:p w:rsidR="00B8765C" w:rsidRPr="003A6F55" w:rsidRDefault="00B8765C" w:rsidP="00B8765C">
            <w:pPr>
              <w:jc w:val="center"/>
            </w:pPr>
            <w:r w:rsidRPr="003A6F55">
              <w:t>1976</w:t>
            </w:r>
          </w:p>
        </w:tc>
        <w:tc>
          <w:tcPr>
            <w:tcW w:w="1560" w:type="dxa"/>
            <w:vAlign w:val="center"/>
          </w:tcPr>
          <w:p w:rsidR="00B8765C" w:rsidRPr="003A6F55" w:rsidRDefault="00B8765C" w:rsidP="00B8765C">
            <w:pPr>
              <w:jc w:val="center"/>
            </w:pPr>
            <w:r w:rsidRPr="003A6F55">
              <w:t>115,13</w:t>
            </w:r>
          </w:p>
        </w:tc>
      </w:tr>
      <w:tr w:rsidR="00B8765C" w:rsidRPr="003A6F55" w:rsidTr="00B8765C">
        <w:trPr>
          <w:jc w:val="center"/>
        </w:trPr>
        <w:tc>
          <w:tcPr>
            <w:tcW w:w="630" w:type="dxa"/>
            <w:vAlign w:val="center"/>
          </w:tcPr>
          <w:p w:rsidR="00B8765C" w:rsidRPr="003A6F55" w:rsidRDefault="00B8765C" w:rsidP="00B8765C">
            <w:r>
              <w:t>5</w:t>
            </w:r>
            <w:r w:rsidRPr="003A6F55">
              <w:t>.</w:t>
            </w:r>
          </w:p>
        </w:tc>
        <w:tc>
          <w:tcPr>
            <w:tcW w:w="2866" w:type="dxa"/>
            <w:vAlign w:val="center"/>
          </w:tcPr>
          <w:p w:rsidR="00B8765C" w:rsidRPr="003A6F55" w:rsidRDefault="00B8765C" w:rsidP="00B8765C">
            <w:r w:rsidRPr="003A6F55">
              <w:t>Драгунова, д.53А</w:t>
            </w:r>
          </w:p>
        </w:tc>
        <w:tc>
          <w:tcPr>
            <w:tcW w:w="1090" w:type="dxa"/>
            <w:vAlign w:val="center"/>
          </w:tcPr>
          <w:p w:rsidR="00B8765C" w:rsidRPr="003A6F55" w:rsidRDefault="00B8765C" w:rsidP="00B8765C">
            <w:pPr>
              <w:jc w:val="center"/>
            </w:pPr>
            <w:r w:rsidRPr="003A6F55">
              <w:t>70,8</w:t>
            </w:r>
          </w:p>
        </w:tc>
        <w:tc>
          <w:tcPr>
            <w:tcW w:w="1582" w:type="dxa"/>
            <w:vAlign w:val="center"/>
          </w:tcPr>
          <w:p w:rsidR="00B8765C" w:rsidRPr="003A6F55" w:rsidRDefault="00B8765C" w:rsidP="00B8765C">
            <w:pPr>
              <w:jc w:val="center"/>
            </w:pPr>
            <w:r w:rsidRPr="003A6F55">
              <w:t>23.08.2017</w:t>
            </w:r>
          </w:p>
        </w:tc>
        <w:tc>
          <w:tcPr>
            <w:tcW w:w="1549" w:type="dxa"/>
            <w:vAlign w:val="center"/>
          </w:tcPr>
          <w:p w:rsidR="00B8765C" w:rsidRPr="003A6F55" w:rsidRDefault="00B8765C" w:rsidP="00B8765C">
            <w:pPr>
              <w:jc w:val="center"/>
            </w:pPr>
            <w:r w:rsidRPr="003A6F55">
              <w:t>1960</w:t>
            </w:r>
          </w:p>
        </w:tc>
        <w:tc>
          <w:tcPr>
            <w:tcW w:w="1560" w:type="dxa"/>
            <w:vAlign w:val="center"/>
          </w:tcPr>
          <w:p w:rsidR="00B8765C" w:rsidRPr="003A6F55" w:rsidRDefault="00B8765C" w:rsidP="00B8765C">
            <w:pPr>
              <w:jc w:val="center"/>
            </w:pPr>
            <w:r w:rsidRPr="003A6F55">
              <w:t>71,5</w:t>
            </w:r>
          </w:p>
        </w:tc>
      </w:tr>
      <w:tr w:rsidR="00B8765C" w:rsidRPr="003A6F55" w:rsidTr="00B8765C">
        <w:trPr>
          <w:jc w:val="center"/>
        </w:trPr>
        <w:tc>
          <w:tcPr>
            <w:tcW w:w="630" w:type="dxa"/>
            <w:vAlign w:val="center"/>
          </w:tcPr>
          <w:p w:rsidR="00B8765C" w:rsidRPr="003A6F55" w:rsidRDefault="00B8765C" w:rsidP="00B8765C">
            <w:r>
              <w:lastRenderedPageBreak/>
              <w:t>6</w:t>
            </w:r>
            <w:r w:rsidRPr="003A6F55">
              <w:t>.</w:t>
            </w:r>
          </w:p>
        </w:tc>
        <w:tc>
          <w:tcPr>
            <w:tcW w:w="2866" w:type="dxa"/>
            <w:vAlign w:val="center"/>
          </w:tcPr>
          <w:p w:rsidR="00B8765C" w:rsidRPr="003A6F55" w:rsidRDefault="00B8765C" w:rsidP="00B8765C">
            <w:r w:rsidRPr="003A6F55">
              <w:t>Куйбышева, д.10</w:t>
            </w:r>
          </w:p>
        </w:tc>
        <w:tc>
          <w:tcPr>
            <w:tcW w:w="1090" w:type="dxa"/>
            <w:vAlign w:val="center"/>
          </w:tcPr>
          <w:p w:rsidR="00B8765C" w:rsidRPr="003A6F55" w:rsidRDefault="00B8765C" w:rsidP="00B8765C">
            <w:pPr>
              <w:jc w:val="center"/>
            </w:pPr>
            <w:r w:rsidRPr="003A6F55">
              <w:t>70,0</w:t>
            </w:r>
          </w:p>
        </w:tc>
        <w:tc>
          <w:tcPr>
            <w:tcW w:w="1582" w:type="dxa"/>
            <w:vAlign w:val="center"/>
          </w:tcPr>
          <w:p w:rsidR="00B8765C" w:rsidRPr="003A6F55" w:rsidRDefault="00B8765C" w:rsidP="00B8765C">
            <w:pPr>
              <w:jc w:val="center"/>
            </w:pPr>
            <w:r w:rsidRPr="003A6F55">
              <w:t>05.07.2017</w:t>
            </w:r>
          </w:p>
        </w:tc>
        <w:tc>
          <w:tcPr>
            <w:tcW w:w="1549" w:type="dxa"/>
            <w:vAlign w:val="center"/>
          </w:tcPr>
          <w:p w:rsidR="00B8765C" w:rsidRPr="003A6F55" w:rsidRDefault="00B8765C" w:rsidP="00B8765C">
            <w:pPr>
              <w:jc w:val="center"/>
            </w:pPr>
            <w:r w:rsidRPr="003A6F55">
              <w:t>1979</w:t>
            </w:r>
          </w:p>
        </w:tc>
        <w:tc>
          <w:tcPr>
            <w:tcW w:w="1560" w:type="dxa"/>
            <w:vAlign w:val="center"/>
          </w:tcPr>
          <w:p w:rsidR="00B8765C" w:rsidRPr="003A6F55" w:rsidRDefault="00B8765C" w:rsidP="00B8765C">
            <w:pPr>
              <w:jc w:val="center"/>
            </w:pPr>
            <w:r w:rsidRPr="003A6F55">
              <w:t>66,2</w:t>
            </w:r>
          </w:p>
        </w:tc>
      </w:tr>
      <w:tr w:rsidR="00B8765C" w:rsidRPr="003A6F55" w:rsidTr="00B8765C">
        <w:trPr>
          <w:jc w:val="center"/>
        </w:trPr>
        <w:tc>
          <w:tcPr>
            <w:tcW w:w="630" w:type="dxa"/>
            <w:vAlign w:val="center"/>
          </w:tcPr>
          <w:p w:rsidR="00B8765C" w:rsidRPr="003A6F55" w:rsidRDefault="00B8765C" w:rsidP="00B8765C">
            <w:r>
              <w:t>7</w:t>
            </w:r>
            <w:r w:rsidRPr="003A6F55">
              <w:t>.</w:t>
            </w:r>
          </w:p>
        </w:tc>
        <w:tc>
          <w:tcPr>
            <w:tcW w:w="2866" w:type="dxa"/>
            <w:vAlign w:val="center"/>
          </w:tcPr>
          <w:p w:rsidR="00B8765C" w:rsidRPr="003A6F55" w:rsidRDefault="00B8765C" w:rsidP="00B8765C">
            <w:r w:rsidRPr="003A6F55">
              <w:t>1165 км, д.3</w:t>
            </w:r>
          </w:p>
        </w:tc>
        <w:tc>
          <w:tcPr>
            <w:tcW w:w="1090" w:type="dxa"/>
            <w:vAlign w:val="center"/>
          </w:tcPr>
          <w:p w:rsidR="00B8765C" w:rsidRPr="003A6F55" w:rsidRDefault="00B8765C" w:rsidP="00B8765C">
            <w:pPr>
              <w:jc w:val="center"/>
            </w:pPr>
            <w:r w:rsidRPr="003A6F55">
              <w:t>69,8</w:t>
            </w:r>
          </w:p>
        </w:tc>
        <w:tc>
          <w:tcPr>
            <w:tcW w:w="1582" w:type="dxa"/>
            <w:vAlign w:val="center"/>
          </w:tcPr>
          <w:p w:rsidR="00B8765C" w:rsidRPr="003A6F55" w:rsidRDefault="00B8765C" w:rsidP="00B8765C">
            <w:pPr>
              <w:jc w:val="center"/>
            </w:pPr>
            <w:r w:rsidRPr="003A6F55">
              <w:t>07.12.2016</w:t>
            </w:r>
          </w:p>
        </w:tc>
        <w:tc>
          <w:tcPr>
            <w:tcW w:w="1549" w:type="dxa"/>
            <w:vAlign w:val="center"/>
          </w:tcPr>
          <w:p w:rsidR="00B8765C" w:rsidRPr="003A6F55" w:rsidRDefault="00B8765C" w:rsidP="00B8765C">
            <w:pPr>
              <w:jc w:val="center"/>
            </w:pPr>
            <w:r w:rsidRPr="003A6F55">
              <w:t>1978</w:t>
            </w:r>
          </w:p>
        </w:tc>
        <w:tc>
          <w:tcPr>
            <w:tcW w:w="1560" w:type="dxa"/>
            <w:vAlign w:val="center"/>
          </w:tcPr>
          <w:p w:rsidR="00B8765C" w:rsidRPr="003A6F55" w:rsidRDefault="00B8765C" w:rsidP="00B8765C">
            <w:pPr>
              <w:jc w:val="center"/>
            </w:pPr>
            <w:r w:rsidRPr="003A6F55">
              <w:t>115,0</w:t>
            </w:r>
          </w:p>
        </w:tc>
      </w:tr>
      <w:tr w:rsidR="00B8765C" w:rsidRPr="003A6F55" w:rsidTr="00B8765C">
        <w:trPr>
          <w:jc w:val="center"/>
        </w:trPr>
        <w:tc>
          <w:tcPr>
            <w:tcW w:w="630" w:type="dxa"/>
            <w:vAlign w:val="center"/>
          </w:tcPr>
          <w:p w:rsidR="00B8765C" w:rsidRPr="003A6F55" w:rsidRDefault="00B8765C" w:rsidP="00B8765C">
            <w:r>
              <w:t>8</w:t>
            </w:r>
            <w:r w:rsidRPr="003A6F55">
              <w:t>.</w:t>
            </w:r>
          </w:p>
        </w:tc>
        <w:tc>
          <w:tcPr>
            <w:tcW w:w="2866" w:type="dxa"/>
            <w:vAlign w:val="center"/>
          </w:tcPr>
          <w:p w:rsidR="00B8765C" w:rsidRPr="003A6F55" w:rsidRDefault="00B8765C" w:rsidP="00B8765C">
            <w:r w:rsidRPr="003A6F55">
              <w:t>Шестая, д.3</w:t>
            </w:r>
          </w:p>
        </w:tc>
        <w:tc>
          <w:tcPr>
            <w:tcW w:w="1090" w:type="dxa"/>
            <w:vAlign w:val="center"/>
          </w:tcPr>
          <w:p w:rsidR="00B8765C" w:rsidRPr="003A6F55" w:rsidRDefault="00B8765C" w:rsidP="00B8765C">
            <w:pPr>
              <w:jc w:val="center"/>
            </w:pPr>
            <w:r w:rsidRPr="003A6F55">
              <w:t>69,0</w:t>
            </w:r>
          </w:p>
        </w:tc>
        <w:tc>
          <w:tcPr>
            <w:tcW w:w="1582" w:type="dxa"/>
            <w:vAlign w:val="center"/>
          </w:tcPr>
          <w:p w:rsidR="00B8765C" w:rsidRPr="003A6F55" w:rsidRDefault="00B8765C" w:rsidP="00B8765C">
            <w:pPr>
              <w:jc w:val="center"/>
            </w:pPr>
            <w:r w:rsidRPr="003A6F55">
              <w:t>19.08.2015</w:t>
            </w:r>
          </w:p>
        </w:tc>
        <w:tc>
          <w:tcPr>
            <w:tcW w:w="1549" w:type="dxa"/>
            <w:vAlign w:val="center"/>
          </w:tcPr>
          <w:p w:rsidR="00B8765C" w:rsidRPr="003A6F55" w:rsidRDefault="00B8765C" w:rsidP="00B8765C">
            <w:pPr>
              <w:jc w:val="center"/>
            </w:pPr>
            <w:r w:rsidRPr="003A6F55">
              <w:t>1959</w:t>
            </w:r>
          </w:p>
        </w:tc>
        <w:tc>
          <w:tcPr>
            <w:tcW w:w="1560" w:type="dxa"/>
            <w:vAlign w:val="center"/>
          </w:tcPr>
          <w:p w:rsidR="00B8765C" w:rsidRPr="003A6F55" w:rsidRDefault="00B8765C" w:rsidP="00B8765C">
            <w:pPr>
              <w:jc w:val="center"/>
            </w:pPr>
            <w:r w:rsidRPr="003A6F55">
              <w:t>120,39</w:t>
            </w:r>
          </w:p>
        </w:tc>
      </w:tr>
      <w:tr w:rsidR="00B8765C" w:rsidRPr="003A6F55" w:rsidTr="00B8765C">
        <w:trPr>
          <w:jc w:val="center"/>
        </w:trPr>
        <w:tc>
          <w:tcPr>
            <w:tcW w:w="630" w:type="dxa"/>
            <w:vAlign w:val="center"/>
          </w:tcPr>
          <w:p w:rsidR="00B8765C" w:rsidRPr="003A6F55" w:rsidRDefault="00B8765C" w:rsidP="00B8765C">
            <w:r>
              <w:t>9</w:t>
            </w:r>
            <w:r w:rsidRPr="003A6F55">
              <w:t>.</w:t>
            </w:r>
          </w:p>
        </w:tc>
        <w:tc>
          <w:tcPr>
            <w:tcW w:w="2866" w:type="dxa"/>
            <w:vAlign w:val="center"/>
          </w:tcPr>
          <w:p w:rsidR="00B8765C" w:rsidRPr="003A6F55" w:rsidRDefault="00B8765C" w:rsidP="00B8765C">
            <w:r w:rsidRPr="003A6F55">
              <w:t>Южная, д.23</w:t>
            </w:r>
          </w:p>
        </w:tc>
        <w:tc>
          <w:tcPr>
            <w:tcW w:w="1090" w:type="dxa"/>
            <w:vAlign w:val="center"/>
          </w:tcPr>
          <w:p w:rsidR="00B8765C" w:rsidRPr="003A6F55" w:rsidRDefault="00B8765C" w:rsidP="00B8765C">
            <w:pPr>
              <w:jc w:val="center"/>
            </w:pPr>
            <w:r w:rsidRPr="003A6F55">
              <w:t>69,0</w:t>
            </w:r>
          </w:p>
        </w:tc>
        <w:tc>
          <w:tcPr>
            <w:tcW w:w="1582" w:type="dxa"/>
            <w:vAlign w:val="center"/>
          </w:tcPr>
          <w:p w:rsidR="00B8765C" w:rsidRPr="003A6F55" w:rsidRDefault="00B8765C" w:rsidP="00B8765C">
            <w:pPr>
              <w:jc w:val="center"/>
            </w:pPr>
            <w:r w:rsidRPr="003A6F55">
              <w:t>07.12.2016</w:t>
            </w:r>
          </w:p>
        </w:tc>
        <w:tc>
          <w:tcPr>
            <w:tcW w:w="1549" w:type="dxa"/>
            <w:vAlign w:val="center"/>
          </w:tcPr>
          <w:p w:rsidR="00B8765C" w:rsidRPr="003A6F55" w:rsidRDefault="00B8765C" w:rsidP="00B8765C">
            <w:pPr>
              <w:jc w:val="center"/>
            </w:pPr>
            <w:r w:rsidRPr="003A6F55">
              <w:t>1983</w:t>
            </w:r>
          </w:p>
        </w:tc>
        <w:tc>
          <w:tcPr>
            <w:tcW w:w="1560" w:type="dxa"/>
            <w:vAlign w:val="center"/>
          </w:tcPr>
          <w:p w:rsidR="00B8765C" w:rsidRPr="003A6F55" w:rsidRDefault="00B8765C" w:rsidP="00B8765C">
            <w:pPr>
              <w:jc w:val="center"/>
            </w:pPr>
            <w:r w:rsidRPr="003A6F55">
              <w:t>86,7</w:t>
            </w:r>
          </w:p>
        </w:tc>
      </w:tr>
      <w:tr w:rsidR="00B8765C" w:rsidRPr="003A6F55" w:rsidTr="00B8765C">
        <w:trPr>
          <w:jc w:val="center"/>
        </w:trPr>
        <w:tc>
          <w:tcPr>
            <w:tcW w:w="630" w:type="dxa"/>
            <w:vAlign w:val="center"/>
          </w:tcPr>
          <w:p w:rsidR="00B8765C" w:rsidRPr="003A6F55" w:rsidRDefault="00B8765C" w:rsidP="00B8765C">
            <w:r w:rsidRPr="003A6F55">
              <w:t>1</w:t>
            </w:r>
            <w:r>
              <w:t>0</w:t>
            </w:r>
            <w:r w:rsidRPr="003A6F55">
              <w:t>.</w:t>
            </w:r>
          </w:p>
        </w:tc>
        <w:tc>
          <w:tcPr>
            <w:tcW w:w="2866" w:type="dxa"/>
            <w:vAlign w:val="center"/>
          </w:tcPr>
          <w:p w:rsidR="00B8765C" w:rsidRPr="003A6F55" w:rsidRDefault="00B8765C" w:rsidP="00B8765C">
            <w:r w:rsidRPr="003A6F55">
              <w:t>Попова, д.11</w:t>
            </w:r>
          </w:p>
        </w:tc>
        <w:tc>
          <w:tcPr>
            <w:tcW w:w="1090" w:type="dxa"/>
            <w:vAlign w:val="center"/>
          </w:tcPr>
          <w:p w:rsidR="00B8765C" w:rsidRPr="003A6F55" w:rsidRDefault="00B8765C" w:rsidP="00B8765C">
            <w:pPr>
              <w:jc w:val="center"/>
            </w:pPr>
            <w:r w:rsidRPr="003A6F55">
              <w:t>65,0</w:t>
            </w:r>
          </w:p>
        </w:tc>
        <w:tc>
          <w:tcPr>
            <w:tcW w:w="1582" w:type="dxa"/>
            <w:vAlign w:val="center"/>
          </w:tcPr>
          <w:p w:rsidR="00B8765C" w:rsidRPr="003A6F55" w:rsidRDefault="00B8765C" w:rsidP="00B8765C">
            <w:pPr>
              <w:jc w:val="center"/>
            </w:pPr>
            <w:r w:rsidRPr="003A6F55">
              <w:t>19.05.2017</w:t>
            </w:r>
          </w:p>
        </w:tc>
        <w:tc>
          <w:tcPr>
            <w:tcW w:w="1549" w:type="dxa"/>
            <w:vAlign w:val="center"/>
          </w:tcPr>
          <w:p w:rsidR="00B8765C" w:rsidRPr="003A6F55" w:rsidRDefault="00B8765C" w:rsidP="00B8765C">
            <w:pPr>
              <w:jc w:val="center"/>
            </w:pPr>
            <w:r w:rsidRPr="003A6F55">
              <w:t>1960</w:t>
            </w:r>
          </w:p>
        </w:tc>
        <w:tc>
          <w:tcPr>
            <w:tcW w:w="1560" w:type="dxa"/>
            <w:vAlign w:val="center"/>
          </w:tcPr>
          <w:p w:rsidR="00B8765C" w:rsidRPr="003A6F55" w:rsidRDefault="00B8765C" w:rsidP="00B8765C">
            <w:pPr>
              <w:jc w:val="center"/>
            </w:pPr>
            <w:r w:rsidRPr="003A6F55">
              <w:t>205,3</w:t>
            </w:r>
          </w:p>
        </w:tc>
      </w:tr>
      <w:tr w:rsidR="00B8765C" w:rsidRPr="003A6F55" w:rsidTr="00B8765C">
        <w:trPr>
          <w:jc w:val="center"/>
        </w:trPr>
        <w:tc>
          <w:tcPr>
            <w:tcW w:w="630" w:type="dxa"/>
            <w:vAlign w:val="center"/>
          </w:tcPr>
          <w:p w:rsidR="00B8765C" w:rsidRPr="003A6F55" w:rsidRDefault="00B8765C" w:rsidP="00B8765C">
            <w:r w:rsidRPr="003A6F55">
              <w:t>1</w:t>
            </w:r>
            <w:r>
              <w:t>1</w:t>
            </w:r>
            <w:r w:rsidRPr="003A6F55">
              <w:t>.</w:t>
            </w:r>
          </w:p>
        </w:tc>
        <w:tc>
          <w:tcPr>
            <w:tcW w:w="2866" w:type="dxa"/>
            <w:vAlign w:val="center"/>
          </w:tcPr>
          <w:p w:rsidR="00B8765C" w:rsidRPr="003A6F55" w:rsidRDefault="00B8765C" w:rsidP="00B8765C">
            <w:r w:rsidRPr="003A6F55">
              <w:t>Щорса, д.5</w:t>
            </w:r>
          </w:p>
        </w:tc>
        <w:tc>
          <w:tcPr>
            <w:tcW w:w="1090" w:type="dxa"/>
            <w:vAlign w:val="center"/>
          </w:tcPr>
          <w:p w:rsidR="00B8765C" w:rsidRPr="003A6F55" w:rsidRDefault="00B8765C" w:rsidP="00B8765C">
            <w:pPr>
              <w:jc w:val="center"/>
            </w:pPr>
            <w:r w:rsidRPr="003A6F55">
              <w:t>64,4</w:t>
            </w:r>
          </w:p>
        </w:tc>
        <w:tc>
          <w:tcPr>
            <w:tcW w:w="1582" w:type="dxa"/>
            <w:vAlign w:val="center"/>
          </w:tcPr>
          <w:p w:rsidR="00B8765C" w:rsidRPr="003A6F55" w:rsidRDefault="00B8765C" w:rsidP="00B8765C">
            <w:pPr>
              <w:jc w:val="center"/>
            </w:pPr>
            <w:r w:rsidRPr="003A6F55">
              <w:t>21.06.2017</w:t>
            </w:r>
          </w:p>
        </w:tc>
        <w:tc>
          <w:tcPr>
            <w:tcW w:w="1549" w:type="dxa"/>
            <w:vAlign w:val="center"/>
          </w:tcPr>
          <w:p w:rsidR="00B8765C" w:rsidRPr="003A6F55" w:rsidRDefault="00B8765C" w:rsidP="00B8765C">
            <w:pPr>
              <w:jc w:val="center"/>
            </w:pPr>
            <w:r w:rsidRPr="003A6F55">
              <w:t>1968</w:t>
            </w:r>
          </w:p>
        </w:tc>
        <w:tc>
          <w:tcPr>
            <w:tcW w:w="1560" w:type="dxa"/>
            <w:vAlign w:val="center"/>
          </w:tcPr>
          <w:p w:rsidR="00B8765C" w:rsidRPr="003A6F55" w:rsidRDefault="00B8765C" w:rsidP="00B8765C">
            <w:pPr>
              <w:jc w:val="center"/>
            </w:pPr>
            <w:r w:rsidRPr="003A6F55">
              <w:t>88,5</w:t>
            </w:r>
          </w:p>
        </w:tc>
      </w:tr>
      <w:tr w:rsidR="00B8765C" w:rsidRPr="003A6F55" w:rsidTr="00B8765C">
        <w:trPr>
          <w:jc w:val="center"/>
        </w:trPr>
        <w:tc>
          <w:tcPr>
            <w:tcW w:w="630" w:type="dxa"/>
            <w:vAlign w:val="center"/>
          </w:tcPr>
          <w:p w:rsidR="00B8765C" w:rsidRPr="003A6F55" w:rsidRDefault="00B8765C" w:rsidP="00B8765C">
            <w:r w:rsidRPr="003A6F55">
              <w:t>1</w:t>
            </w:r>
            <w:r>
              <w:t>2</w:t>
            </w:r>
            <w:r w:rsidRPr="003A6F55">
              <w:t>.</w:t>
            </w:r>
          </w:p>
        </w:tc>
        <w:tc>
          <w:tcPr>
            <w:tcW w:w="2866" w:type="dxa"/>
            <w:vAlign w:val="center"/>
          </w:tcPr>
          <w:p w:rsidR="00B8765C" w:rsidRPr="003A6F55" w:rsidRDefault="00B8765C" w:rsidP="00B8765C">
            <w:r w:rsidRPr="003A6F55">
              <w:t>Колхозная, д.3</w:t>
            </w:r>
          </w:p>
        </w:tc>
        <w:tc>
          <w:tcPr>
            <w:tcW w:w="1090" w:type="dxa"/>
            <w:vAlign w:val="center"/>
          </w:tcPr>
          <w:p w:rsidR="00B8765C" w:rsidRPr="003A6F55" w:rsidRDefault="00B8765C" w:rsidP="00B8765C">
            <w:pPr>
              <w:jc w:val="center"/>
            </w:pPr>
            <w:r w:rsidRPr="003A6F55">
              <w:t>62,7</w:t>
            </w:r>
          </w:p>
        </w:tc>
        <w:tc>
          <w:tcPr>
            <w:tcW w:w="1582" w:type="dxa"/>
            <w:vAlign w:val="center"/>
          </w:tcPr>
          <w:p w:rsidR="00B8765C" w:rsidRPr="003A6F55" w:rsidRDefault="00B8765C" w:rsidP="00B8765C">
            <w:pPr>
              <w:jc w:val="center"/>
            </w:pPr>
            <w:r w:rsidRPr="003A6F55">
              <w:t>05.07.2017</w:t>
            </w:r>
          </w:p>
        </w:tc>
        <w:tc>
          <w:tcPr>
            <w:tcW w:w="1549" w:type="dxa"/>
            <w:vAlign w:val="center"/>
          </w:tcPr>
          <w:p w:rsidR="00B8765C" w:rsidRPr="003A6F55" w:rsidRDefault="00B8765C" w:rsidP="00B8765C">
            <w:pPr>
              <w:jc w:val="center"/>
            </w:pPr>
            <w:r w:rsidRPr="003A6F55">
              <w:t>1961</w:t>
            </w:r>
          </w:p>
        </w:tc>
        <w:tc>
          <w:tcPr>
            <w:tcW w:w="1560" w:type="dxa"/>
            <w:vAlign w:val="center"/>
          </w:tcPr>
          <w:p w:rsidR="00B8765C" w:rsidRPr="003A6F55" w:rsidRDefault="00B8765C" w:rsidP="00B8765C">
            <w:pPr>
              <w:jc w:val="center"/>
            </w:pPr>
            <w:r w:rsidRPr="003A6F55">
              <w:t>63,3</w:t>
            </w:r>
          </w:p>
        </w:tc>
      </w:tr>
      <w:tr w:rsidR="00B8765C" w:rsidRPr="003A6F55" w:rsidTr="00B8765C">
        <w:trPr>
          <w:jc w:val="center"/>
        </w:trPr>
        <w:tc>
          <w:tcPr>
            <w:tcW w:w="630" w:type="dxa"/>
            <w:vAlign w:val="center"/>
          </w:tcPr>
          <w:p w:rsidR="00B8765C" w:rsidRPr="003A6F55" w:rsidRDefault="00B8765C" w:rsidP="00B8765C">
            <w:r w:rsidRPr="003A6F55">
              <w:t>1</w:t>
            </w:r>
            <w:r>
              <w:t>3</w:t>
            </w:r>
            <w:r w:rsidRPr="003A6F55">
              <w:t>.</w:t>
            </w:r>
          </w:p>
        </w:tc>
        <w:tc>
          <w:tcPr>
            <w:tcW w:w="2866" w:type="dxa"/>
            <w:vAlign w:val="center"/>
          </w:tcPr>
          <w:p w:rsidR="00B8765C" w:rsidRPr="003A6F55" w:rsidRDefault="00B8765C" w:rsidP="00B8765C">
            <w:r w:rsidRPr="003A6F55">
              <w:t>Драгунова, д.16</w:t>
            </w:r>
          </w:p>
        </w:tc>
        <w:tc>
          <w:tcPr>
            <w:tcW w:w="1090" w:type="dxa"/>
            <w:vAlign w:val="center"/>
          </w:tcPr>
          <w:p w:rsidR="00B8765C" w:rsidRPr="003A6F55" w:rsidRDefault="00B8765C" w:rsidP="00B8765C">
            <w:pPr>
              <w:jc w:val="center"/>
            </w:pPr>
            <w:r w:rsidRPr="003A6F55">
              <w:t>59,0</w:t>
            </w:r>
          </w:p>
        </w:tc>
        <w:tc>
          <w:tcPr>
            <w:tcW w:w="1582" w:type="dxa"/>
            <w:vAlign w:val="center"/>
          </w:tcPr>
          <w:p w:rsidR="00B8765C" w:rsidRPr="003A6F55" w:rsidRDefault="00B8765C" w:rsidP="00B8765C">
            <w:pPr>
              <w:jc w:val="center"/>
            </w:pPr>
            <w:r w:rsidRPr="003A6F55">
              <w:t>16.08.2017</w:t>
            </w:r>
          </w:p>
        </w:tc>
        <w:tc>
          <w:tcPr>
            <w:tcW w:w="1549" w:type="dxa"/>
            <w:vAlign w:val="center"/>
          </w:tcPr>
          <w:p w:rsidR="00B8765C" w:rsidRPr="003A6F55" w:rsidRDefault="00B8765C" w:rsidP="00B8765C">
            <w:pPr>
              <w:jc w:val="center"/>
            </w:pPr>
            <w:r w:rsidRPr="003A6F55">
              <w:t>1974</w:t>
            </w:r>
          </w:p>
        </w:tc>
        <w:tc>
          <w:tcPr>
            <w:tcW w:w="1560" w:type="dxa"/>
            <w:vAlign w:val="center"/>
          </w:tcPr>
          <w:p w:rsidR="00B8765C" w:rsidRPr="003A6F55" w:rsidRDefault="00B8765C" w:rsidP="00B8765C">
            <w:pPr>
              <w:jc w:val="center"/>
            </w:pPr>
            <w:r w:rsidRPr="003A6F55">
              <w:t>267,0</w:t>
            </w:r>
          </w:p>
        </w:tc>
      </w:tr>
      <w:tr w:rsidR="00B8765C" w:rsidRPr="003A6F55" w:rsidTr="00B8765C">
        <w:trPr>
          <w:jc w:val="center"/>
        </w:trPr>
        <w:tc>
          <w:tcPr>
            <w:tcW w:w="630" w:type="dxa"/>
            <w:vAlign w:val="center"/>
          </w:tcPr>
          <w:p w:rsidR="00B8765C" w:rsidRPr="003A6F55" w:rsidRDefault="00B8765C" w:rsidP="00B8765C"/>
        </w:tc>
        <w:tc>
          <w:tcPr>
            <w:tcW w:w="2866" w:type="dxa"/>
            <w:vAlign w:val="center"/>
          </w:tcPr>
          <w:p w:rsidR="00B8765C" w:rsidRPr="00B8765C" w:rsidRDefault="00B8765C" w:rsidP="00B8765C">
            <w:pPr>
              <w:rPr>
                <w:b/>
              </w:rPr>
            </w:pPr>
            <w:r w:rsidRPr="00B8765C">
              <w:rPr>
                <w:b/>
              </w:rPr>
              <w:t>ИТОГО</w:t>
            </w:r>
          </w:p>
        </w:tc>
        <w:tc>
          <w:tcPr>
            <w:tcW w:w="1090" w:type="dxa"/>
            <w:vAlign w:val="center"/>
          </w:tcPr>
          <w:p w:rsidR="00B8765C" w:rsidRPr="00B8765C" w:rsidRDefault="00B8765C" w:rsidP="00B8765C">
            <w:pPr>
              <w:jc w:val="center"/>
              <w:rPr>
                <w:b/>
              </w:rPr>
            </w:pPr>
          </w:p>
        </w:tc>
        <w:tc>
          <w:tcPr>
            <w:tcW w:w="1582" w:type="dxa"/>
            <w:vAlign w:val="center"/>
          </w:tcPr>
          <w:p w:rsidR="00B8765C" w:rsidRPr="00B8765C" w:rsidRDefault="00B8765C" w:rsidP="00B8765C">
            <w:pPr>
              <w:jc w:val="center"/>
              <w:rPr>
                <w:b/>
              </w:rPr>
            </w:pPr>
          </w:p>
        </w:tc>
        <w:tc>
          <w:tcPr>
            <w:tcW w:w="1549" w:type="dxa"/>
            <w:vAlign w:val="center"/>
          </w:tcPr>
          <w:p w:rsidR="00B8765C" w:rsidRPr="00B8765C" w:rsidRDefault="00B8765C" w:rsidP="00B8765C">
            <w:pPr>
              <w:jc w:val="center"/>
              <w:rPr>
                <w:b/>
              </w:rPr>
            </w:pPr>
          </w:p>
        </w:tc>
        <w:tc>
          <w:tcPr>
            <w:tcW w:w="1560" w:type="dxa"/>
            <w:vAlign w:val="center"/>
          </w:tcPr>
          <w:p w:rsidR="00B8765C" w:rsidRPr="00B8765C" w:rsidRDefault="00B8765C" w:rsidP="00B8765C">
            <w:pPr>
              <w:jc w:val="center"/>
              <w:rPr>
                <w:b/>
              </w:rPr>
            </w:pPr>
            <w:r w:rsidRPr="00B8765C">
              <w:rPr>
                <w:b/>
              </w:rPr>
              <w:t>1440,18</w:t>
            </w:r>
          </w:p>
        </w:tc>
      </w:tr>
    </w:tbl>
    <w:p w:rsidR="00071311" w:rsidRPr="006016B9" w:rsidRDefault="00071311" w:rsidP="006439A6">
      <w:pPr>
        <w:spacing w:line="264" w:lineRule="auto"/>
        <w:ind w:firstLine="709"/>
        <w:jc w:val="right"/>
        <w:rPr>
          <w:b/>
          <w:bCs/>
          <w:i/>
          <w:szCs w:val="20"/>
        </w:rPr>
      </w:pPr>
    </w:p>
    <w:p w:rsidR="006439A6" w:rsidRPr="003B69B5" w:rsidRDefault="006439A6" w:rsidP="006439A6">
      <w:pPr>
        <w:spacing w:line="264" w:lineRule="auto"/>
        <w:ind w:firstLine="709"/>
        <w:jc w:val="both"/>
        <w:rPr>
          <w:bCs/>
          <w:i/>
          <w:szCs w:val="20"/>
        </w:rPr>
      </w:pPr>
      <w:r w:rsidRPr="003B69B5">
        <w:rPr>
          <w:bCs/>
          <w:i/>
          <w:szCs w:val="20"/>
        </w:rPr>
        <w:t>Объекты сферы обслуживания</w:t>
      </w:r>
    </w:p>
    <w:p w:rsidR="006439A6" w:rsidRPr="003B69B5" w:rsidRDefault="006439A6" w:rsidP="006439A6">
      <w:pPr>
        <w:spacing w:line="264" w:lineRule="auto"/>
        <w:ind w:firstLine="709"/>
        <w:jc w:val="both"/>
      </w:pPr>
      <w:r w:rsidRPr="003B69B5">
        <w:t>В соответствии с положениями Стратегии развития России до 2020 года, всестороннее развитие человека – это основная цель и главное условие прогресса современного российского общества. Для реализации стремления получить образование, поддержать свое здоровье за счет профилактики заболеваний, занятий физической культурой и спортом, удовлетворить свои творческие порывы и служат объекты социально-культурного назначения.</w:t>
      </w:r>
    </w:p>
    <w:p w:rsidR="006439A6" w:rsidRPr="003B69B5" w:rsidRDefault="006439A6" w:rsidP="006439A6">
      <w:pPr>
        <w:spacing w:line="264" w:lineRule="auto"/>
        <w:ind w:firstLine="567"/>
        <w:jc w:val="both"/>
      </w:pPr>
      <w:r w:rsidRPr="003B69B5">
        <w:tab/>
        <w:t>К ним относятся учреждения образования, здравоохранения, социального обеспечения, спортивные и физкультурно-оздоровительные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проектные организации, кредитно-финансовые учреждения и предприятия и предприятия связи, научные и административные организации и другие.</w:t>
      </w:r>
    </w:p>
    <w:p w:rsidR="006439A6" w:rsidRDefault="006439A6" w:rsidP="006439A6">
      <w:pPr>
        <w:spacing w:line="276" w:lineRule="auto"/>
        <w:ind w:firstLine="567"/>
        <w:jc w:val="both"/>
        <w:rPr>
          <w:highlight w:val="yellow"/>
        </w:rPr>
      </w:pPr>
      <w:r w:rsidRPr="007750A7">
        <w:rPr>
          <w:u w:val="single"/>
        </w:rPr>
        <w:t>Система образования</w:t>
      </w:r>
      <w:r w:rsidRPr="007750A7">
        <w:t xml:space="preserve"> города </w:t>
      </w:r>
      <w:r w:rsidR="007307B7" w:rsidRPr="007750A7">
        <w:t>Глазова</w:t>
      </w:r>
      <w:r w:rsidRPr="007750A7">
        <w:t xml:space="preserve"> включает в себя: </w:t>
      </w:r>
      <w:r w:rsidR="000D70C0" w:rsidRPr="000D70C0">
        <w:t xml:space="preserve">19 </w:t>
      </w:r>
      <w:r w:rsidRPr="000D70C0">
        <w:t>общеобразовательных школ</w:t>
      </w:r>
      <w:r w:rsidR="00A66178">
        <w:t xml:space="preserve"> и гимназий</w:t>
      </w:r>
      <w:r w:rsidRPr="000D70C0">
        <w:t xml:space="preserve"> на </w:t>
      </w:r>
      <w:r w:rsidR="000D70C0" w:rsidRPr="000D70C0">
        <w:t>10961</w:t>
      </w:r>
      <w:r w:rsidRPr="000D70C0">
        <w:t xml:space="preserve"> место, </w:t>
      </w:r>
      <w:r w:rsidR="003B69B5" w:rsidRPr="007307B7">
        <w:t>3</w:t>
      </w:r>
      <w:r w:rsidR="00F11A02">
        <w:t>2</w:t>
      </w:r>
      <w:r w:rsidRPr="007307B7">
        <w:t xml:space="preserve"> детских дошкольных учреждени</w:t>
      </w:r>
      <w:r w:rsidR="00F11A02">
        <w:t>я</w:t>
      </w:r>
      <w:r w:rsidRPr="007307B7">
        <w:t xml:space="preserve"> на </w:t>
      </w:r>
      <w:r w:rsidR="007307B7" w:rsidRPr="007307B7">
        <w:t>5</w:t>
      </w:r>
      <w:r w:rsidR="00F11A02">
        <w:t>571</w:t>
      </w:r>
      <w:r w:rsidRPr="007307B7">
        <w:t xml:space="preserve"> мест</w:t>
      </w:r>
      <w:r w:rsidR="007307B7" w:rsidRPr="007307B7">
        <w:t>о</w:t>
      </w:r>
      <w:r w:rsidRPr="004C20E8">
        <w:t>,</w:t>
      </w:r>
      <w:r w:rsidR="004C20E8" w:rsidRPr="004C20E8">
        <w:t xml:space="preserve"> организаций дополнительного образования на 3939 мест,</w:t>
      </w:r>
      <w:r w:rsidRPr="004C20E8">
        <w:t xml:space="preserve"> </w:t>
      </w:r>
      <w:r w:rsidR="003B051C">
        <w:t xml:space="preserve">4 учреждения среднего специального образования и </w:t>
      </w:r>
      <w:r w:rsidR="003B051C" w:rsidRPr="003B051C">
        <w:t>3 ВУЗа</w:t>
      </w:r>
      <w:r w:rsidRPr="003B051C">
        <w:t>.</w:t>
      </w:r>
    </w:p>
    <w:p w:rsidR="007307B7" w:rsidRPr="007307B7" w:rsidRDefault="007307B7" w:rsidP="006439A6">
      <w:pPr>
        <w:spacing w:line="276" w:lineRule="auto"/>
        <w:ind w:firstLine="567"/>
        <w:jc w:val="both"/>
      </w:pPr>
      <w:r w:rsidRPr="007307B7">
        <w:t>Сведения по дошкольным образовательным организациям получены от Управлени</w:t>
      </w:r>
      <w:r>
        <w:t>я</w:t>
      </w:r>
      <w:r w:rsidRPr="007307B7">
        <w:t xml:space="preserve"> дошкольного образования Администрации города Глазова</w:t>
      </w:r>
      <w:r>
        <w:t xml:space="preserve"> и представлены в таблице 6.</w:t>
      </w:r>
    </w:p>
    <w:p w:rsidR="007307B7" w:rsidRDefault="007307B7" w:rsidP="007307B7">
      <w:pPr>
        <w:spacing w:line="264" w:lineRule="auto"/>
        <w:ind w:firstLine="709"/>
        <w:jc w:val="right"/>
        <w:rPr>
          <w:i/>
        </w:rPr>
      </w:pPr>
      <w:r w:rsidRPr="00290086">
        <w:rPr>
          <w:i/>
        </w:rPr>
        <w:t xml:space="preserve">Таблица </w:t>
      </w:r>
      <w:r>
        <w:rPr>
          <w:i/>
        </w:rPr>
        <w:t>6</w:t>
      </w:r>
    </w:p>
    <w:tbl>
      <w:tblPr>
        <w:tblW w:w="82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
        <w:gridCol w:w="4092"/>
        <w:gridCol w:w="1701"/>
        <w:gridCol w:w="1845"/>
      </w:tblGrid>
      <w:tr w:rsidR="003B69B5" w:rsidRPr="003B69B5" w:rsidTr="00ED4BED">
        <w:trPr>
          <w:jc w:val="center"/>
        </w:trPr>
        <w:tc>
          <w:tcPr>
            <w:tcW w:w="626" w:type="dxa"/>
            <w:vAlign w:val="center"/>
          </w:tcPr>
          <w:p w:rsidR="003B69B5" w:rsidRPr="003B69B5" w:rsidRDefault="003B69B5" w:rsidP="003B69B5">
            <w:pPr>
              <w:pStyle w:val="a8"/>
              <w:ind w:firstLine="0"/>
              <w:jc w:val="center"/>
              <w:rPr>
                <w:b/>
                <w:sz w:val="22"/>
                <w:szCs w:val="22"/>
              </w:rPr>
            </w:pPr>
            <w:r w:rsidRPr="003B69B5">
              <w:rPr>
                <w:b/>
                <w:sz w:val="22"/>
                <w:szCs w:val="22"/>
              </w:rPr>
              <w:t>№ п/п</w:t>
            </w:r>
          </w:p>
        </w:tc>
        <w:tc>
          <w:tcPr>
            <w:tcW w:w="4092" w:type="dxa"/>
            <w:vAlign w:val="center"/>
          </w:tcPr>
          <w:p w:rsidR="003B69B5" w:rsidRPr="003B69B5" w:rsidRDefault="007307B7" w:rsidP="003B69B5">
            <w:pPr>
              <w:pStyle w:val="a8"/>
              <w:ind w:firstLine="0"/>
              <w:jc w:val="center"/>
              <w:rPr>
                <w:b/>
                <w:sz w:val="22"/>
                <w:szCs w:val="22"/>
              </w:rPr>
            </w:pPr>
            <w:r>
              <w:rPr>
                <w:b/>
                <w:sz w:val="22"/>
                <w:szCs w:val="22"/>
              </w:rPr>
              <w:t>Наименование</w:t>
            </w:r>
          </w:p>
        </w:tc>
        <w:tc>
          <w:tcPr>
            <w:tcW w:w="1701" w:type="dxa"/>
            <w:vAlign w:val="center"/>
          </w:tcPr>
          <w:p w:rsidR="003B69B5" w:rsidRPr="003B69B5" w:rsidRDefault="003B69B5" w:rsidP="003B69B5">
            <w:pPr>
              <w:pStyle w:val="a8"/>
              <w:ind w:firstLine="0"/>
              <w:jc w:val="center"/>
              <w:rPr>
                <w:b/>
                <w:sz w:val="22"/>
                <w:szCs w:val="22"/>
              </w:rPr>
            </w:pPr>
            <w:r w:rsidRPr="003B69B5">
              <w:rPr>
                <w:b/>
                <w:sz w:val="22"/>
                <w:szCs w:val="22"/>
              </w:rPr>
              <w:t>Проектная вместимость</w:t>
            </w:r>
          </w:p>
        </w:tc>
        <w:tc>
          <w:tcPr>
            <w:tcW w:w="1845" w:type="dxa"/>
            <w:vAlign w:val="center"/>
          </w:tcPr>
          <w:p w:rsidR="003B69B5" w:rsidRPr="003B69B5" w:rsidRDefault="003B69B5" w:rsidP="003B69B5">
            <w:pPr>
              <w:pStyle w:val="a8"/>
              <w:ind w:firstLine="0"/>
              <w:jc w:val="center"/>
              <w:rPr>
                <w:b/>
                <w:sz w:val="22"/>
                <w:szCs w:val="22"/>
              </w:rPr>
            </w:pPr>
            <w:r w:rsidRPr="003B69B5">
              <w:rPr>
                <w:b/>
                <w:sz w:val="22"/>
                <w:szCs w:val="22"/>
              </w:rPr>
              <w:t>Действительная вместимость</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01 «Солнышко»</w:t>
            </w:r>
          </w:p>
        </w:tc>
        <w:tc>
          <w:tcPr>
            <w:tcW w:w="1701" w:type="dxa"/>
          </w:tcPr>
          <w:p w:rsidR="003B69B5" w:rsidRPr="003B69B5" w:rsidRDefault="003B69B5" w:rsidP="003B69B5">
            <w:pPr>
              <w:pStyle w:val="a8"/>
              <w:ind w:firstLine="0"/>
              <w:jc w:val="center"/>
              <w:rPr>
                <w:sz w:val="22"/>
                <w:szCs w:val="22"/>
              </w:rPr>
            </w:pPr>
            <w:r w:rsidRPr="003B69B5">
              <w:rPr>
                <w:sz w:val="22"/>
                <w:szCs w:val="22"/>
              </w:rPr>
              <w:t>80</w:t>
            </w:r>
          </w:p>
        </w:tc>
        <w:tc>
          <w:tcPr>
            <w:tcW w:w="1845" w:type="dxa"/>
          </w:tcPr>
          <w:p w:rsidR="003B69B5" w:rsidRPr="003B69B5" w:rsidRDefault="003B69B5" w:rsidP="003B69B5">
            <w:pPr>
              <w:pStyle w:val="a8"/>
              <w:ind w:firstLine="0"/>
              <w:jc w:val="center"/>
              <w:rPr>
                <w:sz w:val="22"/>
                <w:szCs w:val="22"/>
              </w:rPr>
            </w:pPr>
            <w:r w:rsidRPr="003B69B5">
              <w:rPr>
                <w:sz w:val="22"/>
                <w:szCs w:val="22"/>
              </w:rPr>
              <w:t>89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04 «Гнездышко»</w:t>
            </w:r>
          </w:p>
        </w:tc>
        <w:tc>
          <w:tcPr>
            <w:tcW w:w="1701" w:type="dxa"/>
          </w:tcPr>
          <w:p w:rsidR="003B69B5" w:rsidRPr="003B69B5" w:rsidRDefault="003B69B5" w:rsidP="003B69B5">
            <w:pPr>
              <w:pStyle w:val="a8"/>
              <w:ind w:firstLine="0"/>
              <w:jc w:val="center"/>
              <w:rPr>
                <w:sz w:val="22"/>
                <w:szCs w:val="22"/>
              </w:rPr>
            </w:pPr>
            <w:r w:rsidRPr="003B69B5">
              <w:rPr>
                <w:sz w:val="22"/>
                <w:szCs w:val="22"/>
              </w:rPr>
              <w:t>95</w:t>
            </w:r>
          </w:p>
        </w:tc>
        <w:tc>
          <w:tcPr>
            <w:tcW w:w="1845" w:type="dxa"/>
          </w:tcPr>
          <w:p w:rsidR="003B69B5" w:rsidRPr="003B69B5" w:rsidRDefault="003B69B5" w:rsidP="003B69B5">
            <w:pPr>
              <w:pStyle w:val="a8"/>
              <w:ind w:firstLine="0"/>
              <w:jc w:val="center"/>
              <w:rPr>
                <w:sz w:val="22"/>
                <w:szCs w:val="22"/>
              </w:rPr>
            </w:pPr>
            <w:r w:rsidRPr="003B69B5">
              <w:rPr>
                <w:sz w:val="22"/>
                <w:szCs w:val="22"/>
              </w:rPr>
              <w:t>105</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tcPr>
          <w:p w:rsidR="003B69B5" w:rsidRPr="003B69B5" w:rsidRDefault="003B69B5" w:rsidP="003B69B5">
            <w:pPr>
              <w:rPr>
                <w:sz w:val="22"/>
                <w:szCs w:val="22"/>
              </w:rPr>
            </w:pPr>
            <w:r w:rsidRPr="003B69B5">
              <w:rPr>
                <w:sz w:val="22"/>
                <w:szCs w:val="22"/>
              </w:rPr>
              <w:t>МБДОУ д/с № 09 «Росинка»</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131</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ЦРР д/с № 11 «Тополек»</w:t>
            </w:r>
          </w:p>
        </w:tc>
        <w:tc>
          <w:tcPr>
            <w:tcW w:w="1701" w:type="dxa"/>
          </w:tcPr>
          <w:p w:rsidR="003B69B5" w:rsidRPr="003B69B5" w:rsidRDefault="003B69B5" w:rsidP="003B69B5">
            <w:pPr>
              <w:pStyle w:val="a8"/>
              <w:ind w:firstLine="0"/>
              <w:jc w:val="center"/>
              <w:rPr>
                <w:sz w:val="22"/>
                <w:szCs w:val="22"/>
              </w:rPr>
            </w:pPr>
            <w:r w:rsidRPr="003B69B5">
              <w:rPr>
                <w:sz w:val="22"/>
                <w:szCs w:val="22"/>
              </w:rPr>
              <w:t>205</w:t>
            </w:r>
          </w:p>
        </w:tc>
        <w:tc>
          <w:tcPr>
            <w:tcW w:w="1845" w:type="dxa"/>
          </w:tcPr>
          <w:p w:rsidR="003B69B5" w:rsidRPr="003B69B5" w:rsidRDefault="003B69B5" w:rsidP="003B69B5">
            <w:pPr>
              <w:pStyle w:val="a8"/>
              <w:ind w:firstLine="0"/>
              <w:jc w:val="center"/>
              <w:rPr>
                <w:sz w:val="22"/>
                <w:szCs w:val="22"/>
              </w:rPr>
            </w:pPr>
            <w:r w:rsidRPr="003B69B5">
              <w:rPr>
                <w:sz w:val="22"/>
                <w:szCs w:val="22"/>
              </w:rPr>
              <w:t>234</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12 «Колобок»</w:t>
            </w:r>
          </w:p>
        </w:tc>
        <w:tc>
          <w:tcPr>
            <w:tcW w:w="1701" w:type="dxa"/>
          </w:tcPr>
          <w:p w:rsidR="003B69B5" w:rsidRPr="003B69B5" w:rsidRDefault="003B69B5" w:rsidP="003B69B5">
            <w:pPr>
              <w:pStyle w:val="a8"/>
              <w:ind w:firstLine="0"/>
              <w:jc w:val="center"/>
              <w:rPr>
                <w:sz w:val="22"/>
                <w:szCs w:val="22"/>
              </w:rPr>
            </w:pPr>
            <w:r w:rsidRPr="003B69B5">
              <w:rPr>
                <w:sz w:val="22"/>
                <w:szCs w:val="22"/>
              </w:rPr>
              <w:t>100</w:t>
            </w:r>
          </w:p>
        </w:tc>
        <w:tc>
          <w:tcPr>
            <w:tcW w:w="1845" w:type="dxa"/>
          </w:tcPr>
          <w:p w:rsidR="003B69B5" w:rsidRPr="003B69B5" w:rsidRDefault="003B69B5" w:rsidP="003B69B5">
            <w:pPr>
              <w:pStyle w:val="a8"/>
              <w:ind w:firstLine="0"/>
              <w:jc w:val="center"/>
              <w:rPr>
                <w:sz w:val="22"/>
                <w:szCs w:val="22"/>
              </w:rPr>
            </w:pPr>
            <w:r w:rsidRPr="003B69B5">
              <w:rPr>
                <w:sz w:val="22"/>
                <w:szCs w:val="22"/>
              </w:rPr>
              <w:t>117</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15 «Журавлик»</w:t>
            </w:r>
          </w:p>
        </w:tc>
        <w:tc>
          <w:tcPr>
            <w:tcW w:w="1701" w:type="dxa"/>
          </w:tcPr>
          <w:p w:rsidR="003B69B5" w:rsidRPr="003B69B5" w:rsidRDefault="003B69B5" w:rsidP="003B69B5">
            <w:pPr>
              <w:pStyle w:val="a8"/>
              <w:ind w:firstLine="0"/>
              <w:jc w:val="center"/>
              <w:rPr>
                <w:sz w:val="22"/>
                <w:szCs w:val="22"/>
              </w:rPr>
            </w:pPr>
            <w:r w:rsidRPr="003B69B5">
              <w:rPr>
                <w:sz w:val="22"/>
                <w:szCs w:val="22"/>
              </w:rPr>
              <w:t>90</w:t>
            </w:r>
          </w:p>
        </w:tc>
        <w:tc>
          <w:tcPr>
            <w:tcW w:w="1845" w:type="dxa"/>
          </w:tcPr>
          <w:p w:rsidR="003B69B5" w:rsidRPr="003B69B5" w:rsidRDefault="003B69B5" w:rsidP="003B69B5">
            <w:pPr>
              <w:pStyle w:val="a8"/>
              <w:ind w:firstLine="0"/>
              <w:jc w:val="center"/>
              <w:rPr>
                <w:sz w:val="22"/>
                <w:szCs w:val="22"/>
              </w:rPr>
            </w:pPr>
            <w:r w:rsidRPr="003B69B5">
              <w:rPr>
                <w:sz w:val="22"/>
                <w:szCs w:val="22"/>
              </w:rPr>
              <w:t>108</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17 «Березка»</w:t>
            </w:r>
          </w:p>
        </w:tc>
        <w:tc>
          <w:tcPr>
            <w:tcW w:w="1701" w:type="dxa"/>
          </w:tcPr>
          <w:p w:rsidR="003B69B5" w:rsidRPr="003B69B5" w:rsidRDefault="003B69B5" w:rsidP="003B69B5">
            <w:pPr>
              <w:pStyle w:val="a8"/>
              <w:ind w:firstLine="0"/>
              <w:jc w:val="center"/>
              <w:rPr>
                <w:sz w:val="22"/>
                <w:szCs w:val="22"/>
              </w:rPr>
            </w:pPr>
            <w:r w:rsidRPr="003B69B5">
              <w:rPr>
                <w:sz w:val="22"/>
                <w:szCs w:val="22"/>
              </w:rPr>
              <w:t>185</w:t>
            </w:r>
          </w:p>
        </w:tc>
        <w:tc>
          <w:tcPr>
            <w:tcW w:w="1845" w:type="dxa"/>
          </w:tcPr>
          <w:p w:rsidR="003B69B5" w:rsidRPr="003B69B5" w:rsidRDefault="003B69B5" w:rsidP="003B69B5">
            <w:pPr>
              <w:pStyle w:val="a8"/>
              <w:ind w:firstLine="0"/>
              <w:jc w:val="center"/>
              <w:rPr>
                <w:sz w:val="22"/>
                <w:szCs w:val="22"/>
              </w:rPr>
            </w:pPr>
            <w:r w:rsidRPr="003B69B5">
              <w:rPr>
                <w:sz w:val="22"/>
                <w:szCs w:val="22"/>
              </w:rPr>
              <w:t>203</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20 «Колокольчик»</w:t>
            </w:r>
          </w:p>
        </w:tc>
        <w:tc>
          <w:tcPr>
            <w:tcW w:w="1701" w:type="dxa"/>
          </w:tcPr>
          <w:p w:rsidR="003B69B5" w:rsidRPr="003B69B5" w:rsidRDefault="003B69B5" w:rsidP="003B69B5">
            <w:pPr>
              <w:pStyle w:val="a8"/>
              <w:ind w:firstLine="0"/>
              <w:jc w:val="center"/>
              <w:rPr>
                <w:sz w:val="22"/>
                <w:szCs w:val="22"/>
              </w:rPr>
            </w:pPr>
            <w:r w:rsidRPr="003B69B5">
              <w:rPr>
                <w:sz w:val="22"/>
                <w:szCs w:val="22"/>
              </w:rPr>
              <w:t>80</w:t>
            </w:r>
          </w:p>
        </w:tc>
        <w:tc>
          <w:tcPr>
            <w:tcW w:w="1845" w:type="dxa"/>
          </w:tcPr>
          <w:p w:rsidR="003B69B5" w:rsidRPr="003B69B5" w:rsidRDefault="003B69B5" w:rsidP="003B69B5">
            <w:pPr>
              <w:pStyle w:val="a8"/>
              <w:ind w:firstLine="0"/>
              <w:jc w:val="center"/>
              <w:rPr>
                <w:sz w:val="22"/>
                <w:szCs w:val="22"/>
              </w:rPr>
            </w:pPr>
            <w:r w:rsidRPr="003B69B5">
              <w:rPr>
                <w:sz w:val="22"/>
                <w:szCs w:val="22"/>
              </w:rPr>
              <w:t>85</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 xml:space="preserve">МБДОУ д/с № 25 «Буратино» </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202</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26 «Елочка»</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129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27 «Петушок»</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133</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28 «Сказка»</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316</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 xml:space="preserve">МБДОУ ЦРР д/с № 29 «Радуга» </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322</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ind w:right="-108"/>
              <w:rPr>
                <w:sz w:val="22"/>
                <w:szCs w:val="22"/>
              </w:rPr>
            </w:pPr>
            <w:r w:rsidRPr="003B69B5">
              <w:rPr>
                <w:sz w:val="22"/>
                <w:szCs w:val="22"/>
              </w:rPr>
              <w:t>МБДОУ д/с № 30 «Аленький цветочек»</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265</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31 «Аленушка»</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134</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32 «Иванушка»</w:t>
            </w:r>
          </w:p>
        </w:tc>
        <w:tc>
          <w:tcPr>
            <w:tcW w:w="1701" w:type="dxa"/>
          </w:tcPr>
          <w:p w:rsidR="003B69B5" w:rsidRPr="003B69B5" w:rsidRDefault="003B69B5" w:rsidP="003B69B5">
            <w:pPr>
              <w:pStyle w:val="a8"/>
              <w:ind w:firstLine="0"/>
              <w:jc w:val="center"/>
              <w:rPr>
                <w:sz w:val="22"/>
                <w:szCs w:val="22"/>
              </w:rPr>
            </w:pPr>
            <w:r w:rsidRPr="003B69B5">
              <w:rPr>
                <w:sz w:val="22"/>
                <w:szCs w:val="22"/>
              </w:rPr>
              <w:t>116</w:t>
            </w:r>
          </w:p>
        </w:tc>
        <w:tc>
          <w:tcPr>
            <w:tcW w:w="1845" w:type="dxa"/>
          </w:tcPr>
          <w:p w:rsidR="003B69B5" w:rsidRPr="003B69B5" w:rsidRDefault="003B69B5" w:rsidP="003B69B5">
            <w:pPr>
              <w:pStyle w:val="a8"/>
              <w:ind w:firstLine="0"/>
              <w:jc w:val="center"/>
              <w:rPr>
                <w:sz w:val="22"/>
                <w:szCs w:val="22"/>
              </w:rPr>
            </w:pPr>
            <w:r w:rsidRPr="003B69B5">
              <w:rPr>
                <w:sz w:val="22"/>
                <w:szCs w:val="22"/>
              </w:rPr>
              <w:t>139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 xml:space="preserve">МБДОУ д/с № 33 «Олененок» </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263</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ind w:right="-108"/>
              <w:rPr>
                <w:sz w:val="22"/>
                <w:szCs w:val="22"/>
              </w:rPr>
            </w:pPr>
            <w:r w:rsidRPr="003B69B5">
              <w:rPr>
                <w:sz w:val="22"/>
                <w:szCs w:val="22"/>
              </w:rPr>
              <w:t>МБДОУ д/с № 34 «Золотая рыбка»</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306</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ЦРР д/с № 35 «Дельфинчик»</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129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36 «Италмас»</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259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37 «Кораблик»</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213</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40 «Ромашка»</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241</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 xml:space="preserve">МБДОУ д/с № 44 «Солнышко» </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245</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45 «Журавушка»</w:t>
            </w:r>
          </w:p>
        </w:tc>
        <w:tc>
          <w:tcPr>
            <w:tcW w:w="1701" w:type="dxa"/>
          </w:tcPr>
          <w:p w:rsidR="003B69B5" w:rsidRPr="003B69B5" w:rsidRDefault="003B69B5" w:rsidP="003B69B5">
            <w:pPr>
              <w:pStyle w:val="a8"/>
              <w:ind w:firstLine="0"/>
              <w:jc w:val="center"/>
              <w:rPr>
                <w:sz w:val="22"/>
                <w:szCs w:val="22"/>
              </w:rPr>
            </w:pPr>
            <w:r w:rsidRPr="003B69B5">
              <w:rPr>
                <w:sz w:val="22"/>
                <w:szCs w:val="22"/>
              </w:rPr>
              <w:t>220</w:t>
            </w:r>
          </w:p>
        </w:tc>
        <w:tc>
          <w:tcPr>
            <w:tcW w:w="1845" w:type="dxa"/>
          </w:tcPr>
          <w:p w:rsidR="003B69B5" w:rsidRPr="003B69B5" w:rsidRDefault="003B69B5" w:rsidP="003B69B5">
            <w:pPr>
              <w:pStyle w:val="a8"/>
              <w:ind w:firstLine="0"/>
              <w:jc w:val="center"/>
              <w:rPr>
                <w:sz w:val="22"/>
                <w:szCs w:val="22"/>
              </w:rPr>
            </w:pPr>
            <w:r w:rsidRPr="003B69B5">
              <w:rPr>
                <w:sz w:val="22"/>
                <w:szCs w:val="22"/>
              </w:rPr>
              <w:t>274</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46 «Колосок»</w:t>
            </w:r>
          </w:p>
        </w:tc>
        <w:tc>
          <w:tcPr>
            <w:tcW w:w="1701" w:type="dxa"/>
          </w:tcPr>
          <w:p w:rsidR="003B69B5" w:rsidRPr="003B69B5" w:rsidRDefault="003B69B5" w:rsidP="003B69B5">
            <w:pPr>
              <w:pStyle w:val="a8"/>
              <w:ind w:firstLine="0"/>
              <w:jc w:val="center"/>
              <w:rPr>
                <w:sz w:val="22"/>
                <w:szCs w:val="22"/>
              </w:rPr>
            </w:pPr>
            <w:r w:rsidRPr="003B69B5">
              <w:rPr>
                <w:sz w:val="22"/>
                <w:szCs w:val="22"/>
              </w:rPr>
              <w:t>130</w:t>
            </w:r>
          </w:p>
        </w:tc>
        <w:tc>
          <w:tcPr>
            <w:tcW w:w="1845" w:type="dxa"/>
          </w:tcPr>
          <w:p w:rsidR="003B69B5" w:rsidRPr="003B69B5" w:rsidRDefault="003B69B5" w:rsidP="003B69B5">
            <w:pPr>
              <w:pStyle w:val="a8"/>
              <w:ind w:firstLine="0"/>
              <w:jc w:val="center"/>
              <w:rPr>
                <w:sz w:val="22"/>
                <w:szCs w:val="22"/>
              </w:rPr>
            </w:pPr>
            <w:r w:rsidRPr="003B69B5">
              <w:rPr>
                <w:sz w:val="22"/>
                <w:szCs w:val="22"/>
              </w:rPr>
              <w:t>164</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ind w:right="-108"/>
              <w:rPr>
                <w:sz w:val="22"/>
                <w:szCs w:val="22"/>
              </w:rPr>
            </w:pPr>
            <w:r w:rsidRPr="003B69B5">
              <w:rPr>
                <w:sz w:val="22"/>
                <w:szCs w:val="22"/>
              </w:rPr>
              <w:t>МБДОУ д/с № 48 «Золотой ключик»</w:t>
            </w:r>
          </w:p>
        </w:tc>
        <w:tc>
          <w:tcPr>
            <w:tcW w:w="1701" w:type="dxa"/>
          </w:tcPr>
          <w:p w:rsidR="003B69B5" w:rsidRPr="003B69B5" w:rsidRDefault="003B69B5" w:rsidP="003B69B5">
            <w:pPr>
              <w:pStyle w:val="a8"/>
              <w:ind w:firstLine="0"/>
              <w:jc w:val="center"/>
              <w:rPr>
                <w:sz w:val="22"/>
                <w:szCs w:val="22"/>
              </w:rPr>
            </w:pPr>
            <w:r w:rsidRPr="003B69B5">
              <w:rPr>
                <w:sz w:val="22"/>
                <w:szCs w:val="22"/>
              </w:rPr>
              <w:t>80</w:t>
            </w:r>
          </w:p>
        </w:tc>
        <w:tc>
          <w:tcPr>
            <w:tcW w:w="1845" w:type="dxa"/>
          </w:tcPr>
          <w:p w:rsidR="003B69B5" w:rsidRPr="003B69B5" w:rsidRDefault="003B69B5" w:rsidP="003B69B5">
            <w:pPr>
              <w:pStyle w:val="a8"/>
              <w:ind w:firstLine="0"/>
              <w:jc w:val="center"/>
              <w:rPr>
                <w:sz w:val="22"/>
                <w:szCs w:val="22"/>
              </w:rPr>
            </w:pPr>
            <w:r w:rsidRPr="003B69B5">
              <w:rPr>
                <w:sz w:val="22"/>
                <w:szCs w:val="22"/>
              </w:rPr>
              <w:t>89</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49 «Петушок»</w:t>
            </w:r>
          </w:p>
        </w:tc>
        <w:tc>
          <w:tcPr>
            <w:tcW w:w="1701" w:type="dxa"/>
          </w:tcPr>
          <w:p w:rsidR="003B69B5" w:rsidRPr="003B69B5" w:rsidRDefault="003B69B5" w:rsidP="003B69B5">
            <w:pPr>
              <w:pStyle w:val="a8"/>
              <w:ind w:firstLine="0"/>
              <w:jc w:val="center"/>
              <w:rPr>
                <w:sz w:val="22"/>
                <w:szCs w:val="22"/>
              </w:rPr>
            </w:pPr>
            <w:r w:rsidRPr="003B69B5">
              <w:rPr>
                <w:sz w:val="22"/>
                <w:szCs w:val="22"/>
              </w:rPr>
              <w:t>110</w:t>
            </w:r>
          </w:p>
        </w:tc>
        <w:tc>
          <w:tcPr>
            <w:tcW w:w="1845" w:type="dxa"/>
          </w:tcPr>
          <w:p w:rsidR="003B69B5" w:rsidRPr="003B69B5" w:rsidRDefault="003B69B5" w:rsidP="003B69B5">
            <w:pPr>
              <w:pStyle w:val="a8"/>
              <w:ind w:firstLine="0"/>
              <w:jc w:val="center"/>
              <w:rPr>
                <w:sz w:val="22"/>
                <w:szCs w:val="22"/>
              </w:rPr>
            </w:pPr>
            <w:r w:rsidRPr="003B69B5">
              <w:rPr>
                <w:sz w:val="22"/>
                <w:szCs w:val="22"/>
              </w:rPr>
              <w:t>140</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50 «Дюймовочка»</w:t>
            </w:r>
          </w:p>
        </w:tc>
        <w:tc>
          <w:tcPr>
            <w:tcW w:w="1701" w:type="dxa"/>
          </w:tcPr>
          <w:p w:rsidR="003B69B5" w:rsidRPr="003B69B5" w:rsidRDefault="003B69B5" w:rsidP="003B69B5">
            <w:pPr>
              <w:pStyle w:val="a8"/>
              <w:ind w:firstLine="0"/>
              <w:jc w:val="center"/>
              <w:rPr>
                <w:sz w:val="22"/>
                <w:szCs w:val="22"/>
              </w:rPr>
            </w:pPr>
            <w:r w:rsidRPr="003B69B5">
              <w:rPr>
                <w:sz w:val="22"/>
                <w:szCs w:val="22"/>
              </w:rPr>
              <w:t>130</w:t>
            </w:r>
          </w:p>
        </w:tc>
        <w:tc>
          <w:tcPr>
            <w:tcW w:w="1845" w:type="dxa"/>
          </w:tcPr>
          <w:p w:rsidR="003B69B5" w:rsidRPr="003B69B5" w:rsidRDefault="003B69B5" w:rsidP="003B69B5">
            <w:pPr>
              <w:pStyle w:val="a8"/>
              <w:ind w:firstLine="0"/>
              <w:jc w:val="center"/>
              <w:rPr>
                <w:sz w:val="22"/>
                <w:szCs w:val="22"/>
              </w:rPr>
            </w:pPr>
            <w:r w:rsidRPr="003B69B5">
              <w:rPr>
                <w:sz w:val="22"/>
                <w:szCs w:val="22"/>
              </w:rPr>
              <w:t>163</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ind w:right="-108"/>
              <w:rPr>
                <w:sz w:val="22"/>
                <w:szCs w:val="22"/>
              </w:rPr>
            </w:pPr>
            <w:r w:rsidRPr="003B69B5">
              <w:rPr>
                <w:sz w:val="22"/>
                <w:szCs w:val="22"/>
              </w:rPr>
              <w:t>МБДОУ д/с № 53 «Лесная поляна»</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304</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д/с № 54 «Голубок»</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240</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ind w:right="-108"/>
              <w:rPr>
                <w:sz w:val="22"/>
                <w:szCs w:val="22"/>
              </w:rPr>
            </w:pPr>
            <w:r w:rsidRPr="003B69B5">
              <w:rPr>
                <w:sz w:val="22"/>
                <w:szCs w:val="22"/>
              </w:rPr>
              <w:t>МБДОУ ЦРР д/с № 55 «Здравствуй дружок»</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282</w:t>
            </w:r>
          </w:p>
        </w:tc>
      </w:tr>
      <w:tr w:rsidR="003B69B5" w:rsidRPr="003B69B5" w:rsidTr="00ED4BED">
        <w:trPr>
          <w:jc w:val="center"/>
        </w:trPr>
        <w:tc>
          <w:tcPr>
            <w:tcW w:w="626" w:type="dxa"/>
          </w:tcPr>
          <w:p w:rsidR="003B69B5" w:rsidRPr="003B69B5" w:rsidRDefault="003B69B5" w:rsidP="007859B8">
            <w:pPr>
              <w:pStyle w:val="a8"/>
              <w:widowControl w:val="0"/>
              <w:numPr>
                <w:ilvl w:val="0"/>
                <w:numId w:val="9"/>
              </w:numPr>
              <w:suppressAutoHyphens/>
              <w:ind w:left="0" w:firstLine="0"/>
              <w:rPr>
                <w:sz w:val="22"/>
                <w:szCs w:val="22"/>
              </w:rPr>
            </w:pPr>
          </w:p>
        </w:tc>
        <w:tc>
          <w:tcPr>
            <w:tcW w:w="4092" w:type="dxa"/>
            <w:vAlign w:val="center"/>
          </w:tcPr>
          <w:p w:rsidR="003B69B5" w:rsidRPr="003B69B5" w:rsidRDefault="003B69B5" w:rsidP="003B69B5">
            <w:pPr>
              <w:rPr>
                <w:sz w:val="22"/>
                <w:szCs w:val="22"/>
              </w:rPr>
            </w:pPr>
            <w:r w:rsidRPr="003B69B5">
              <w:rPr>
                <w:sz w:val="22"/>
                <w:szCs w:val="22"/>
              </w:rPr>
              <w:t>МБДОУ ЦРР д/с № 56 «Беби»</w:t>
            </w:r>
          </w:p>
        </w:tc>
        <w:tc>
          <w:tcPr>
            <w:tcW w:w="1701" w:type="dxa"/>
          </w:tcPr>
          <w:p w:rsidR="003B69B5" w:rsidRPr="003B69B5" w:rsidRDefault="003B69B5" w:rsidP="003B69B5">
            <w:pPr>
              <w:pStyle w:val="a8"/>
              <w:ind w:firstLine="0"/>
              <w:jc w:val="center"/>
              <w:rPr>
                <w:sz w:val="22"/>
                <w:szCs w:val="22"/>
              </w:rPr>
            </w:pPr>
            <w:r w:rsidRPr="003B69B5">
              <w:rPr>
                <w:sz w:val="22"/>
                <w:szCs w:val="22"/>
              </w:rPr>
              <w:t>260</w:t>
            </w:r>
          </w:p>
        </w:tc>
        <w:tc>
          <w:tcPr>
            <w:tcW w:w="1845" w:type="dxa"/>
          </w:tcPr>
          <w:p w:rsidR="003B69B5" w:rsidRPr="003B69B5" w:rsidRDefault="003B69B5" w:rsidP="003B69B5">
            <w:pPr>
              <w:pStyle w:val="a8"/>
              <w:ind w:firstLine="0"/>
              <w:jc w:val="center"/>
              <w:rPr>
                <w:sz w:val="22"/>
                <w:szCs w:val="22"/>
              </w:rPr>
            </w:pPr>
            <w:r w:rsidRPr="003B69B5">
              <w:rPr>
                <w:sz w:val="22"/>
                <w:szCs w:val="22"/>
              </w:rPr>
              <w:t>319</w:t>
            </w:r>
          </w:p>
        </w:tc>
      </w:tr>
      <w:tr w:rsidR="00B3743A" w:rsidRPr="003B69B5" w:rsidTr="00ED4BED">
        <w:trPr>
          <w:jc w:val="center"/>
        </w:trPr>
        <w:tc>
          <w:tcPr>
            <w:tcW w:w="626" w:type="dxa"/>
          </w:tcPr>
          <w:p w:rsidR="00B3743A" w:rsidRPr="003B69B5" w:rsidRDefault="00B3743A" w:rsidP="007859B8">
            <w:pPr>
              <w:pStyle w:val="a8"/>
              <w:widowControl w:val="0"/>
              <w:numPr>
                <w:ilvl w:val="0"/>
                <w:numId w:val="9"/>
              </w:numPr>
              <w:suppressAutoHyphens/>
              <w:ind w:left="0" w:firstLine="0"/>
              <w:rPr>
                <w:sz w:val="22"/>
                <w:szCs w:val="22"/>
              </w:rPr>
            </w:pPr>
          </w:p>
        </w:tc>
        <w:tc>
          <w:tcPr>
            <w:tcW w:w="4092" w:type="dxa"/>
            <w:vAlign w:val="center"/>
          </w:tcPr>
          <w:p w:rsidR="00B3743A" w:rsidRPr="003B69B5" w:rsidRDefault="00B3743A" w:rsidP="00B3743A">
            <w:pPr>
              <w:rPr>
                <w:sz w:val="22"/>
                <w:szCs w:val="22"/>
              </w:rPr>
            </w:pPr>
            <w:r w:rsidRPr="003B69B5">
              <w:rPr>
                <w:sz w:val="22"/>
                <w:szCs w:val="22"/>
              </w:rPr>
              <w:t xml:space="preserve">МБДОУ д/с № </w:t>
            </w:r>
            <w:r>
              <w:rPr>
                <w:sz w:val="22"/>
                <w:szCs w:val="22"/>
              </w:rPr>
              <w:t>16</w:t>
            </w:r>
          </w:p>
        </w:tc>
        <w:tc>
          <w:tcPr>
            <w:tcW w:w="1701" w:type="dxa"/>
          </w:tcPr>
          <w:p w:rsidR="00B3743A" w:rsidRPr="003B69B5" w:rsidRDefault="00B3743A" w:rsidP="003B69B5">
            <w:pPr>
              <w:pStyle w:val="a8"/>
              <w:ind w:firstLine="0"/>
              <w:jc w:val="center"/>
              <w:rPr>
                <w:sz w:val="22"/>
                <w:szCs w:val="22"/>
              </w:rPr>
            </w:pPr>
            <w:r>
              <w:rPr>
                <w:sz w:val="22"/>
                <w:szCs w:val="22"/>
              </w:rPr>
              <w:t>Планируется реконструкция</w:t>
            </w:r>
          </w:p>
        </w:tc>
        <w:tc>
          <w:tcPr>
            <w:tcW w:w="1845" w:type="dxa"/>
          </w:tcPr>
          <w:p w:rsidR="00B3743A" w:rsidRPr="003B69B5" w:rsidRDefault="00B3743A" w:rsidP="003B69B5">
            <w:pPr>
              <w:pStyle w:val="a8"/>
              <w:ind w:firstLine="0"/>
              <w:jc w:val="center"/>
              <w:rPr>
                <w:sz w:val="22"/>
                <w:szCs w:val="22"/>
              </w:rPr>
            </w:pPr>
            <w:r>
              <w:rPr>
                <w:sz w:val="22"/>
                <w:szCs w:val="22"/>
              </w:rPr>
              <w:t>-</w:t>
            </w:r>
          </w:p>
        </w:tc>
      </w:tr>
      <w:tr w:rsidR="00B3743A" w:rsidRPr="003B69B5" w:rsidTr="00ED4BED">
        <w:trPr>
          <w:jc w:val="center"/>
        </w:trPr>
        <w:tc>
          <w:tcPr>
            <w:tcW w:w="626" w:type="dxa"/>
          </w:tcPr>
          <w:p w:rsidR="00B3743A" w:rsidRPr="003B69B5" w:rsidRDefault="00B3743A" w:rsidP="007859B8">
            <w:pPr>
              <w:pStyle w:val="a8"/>
              <w:widowControl w:val="0"/>
              <w:numPr>
                <w:ilvl w:val="0"/>
                <w:numId w:val="9"/>
              </w:numPr>
              <w:suppressAutoHyphens/>
              <w:ind w:left="0" w:firstLine="0"/>
              <w:rPr>
                <w:sz w:val="22"/>
                <w:szCs w:val="22"/>
              </w:rPr>
            </w:pPr>
          </w:p>
        </w:tc>
        <w:tc>
          <w:tcPr>
            <w:tcW w:w="4092" w:type="dxa"/>
            <w:vAlign w:val="center"/>
          </w:tcPr>
          <w:p w:rsidR="00B3743A" w:rsidRPr="003B69B5" w:rsidRDefault="00B3743A" w:rsidP="003B69B5">
            <w:pPr>
              <w:rPr>
                <w:sz w:val="22"/>
                <w:szCs w:val="22"/>
              </w:rPr>
            </w:pPr>
            <w:r w:rsidRPr="003B69B5">
              <w:rPr>
                <w:sz w:val="22"/>
                <w:szCs w:val="22"/>
              </w:rPr>
              <w:t xml:space="preserve">МБДОУ д/с № </w:t>
            </w:r>
            <w:r>
              <w:rPr>
                <w:sz w:val="22"/>
                <w:szCs w:val="22"/>
              </w:rPr>
              <w:t>19</w:t>
            </w:r>
          </w:p>
        </w:tc>
        <w:tc>
          <w:tcPr>
            <w:tcW w:w="1701" w:type="dxa"/>
          </w:tcPr>
          <w:p w:rsidR="00B3743A" w:rsidRPr="003B69B5" w:rsidRDefault="00B3743A" w:rsidP="003B69B5">
            <w:pPr>
              <w:pStyle w:val="a8"/>
              <w:ind w:firstLine="0"/>
              <w:jc w:val="center"/>
              <w:rPr>
                <w:sz w:val="22"/>
                <w:szCs w:val="22"/>
              </w:rPr>
            </w:pPr>
            <w:r>
              <w:rPr>
                <w:sz w:val="22"/>
                <w:szCs w:val="22"/>
              </w:rPr>
              <w:t>Планируется реконструкция</w:t>
            </w:r>
          </w:p>
        </w:tc>
        <w:tc>
          <w:tcPr>
            <w:tcW w:w="1845" w:type="dxa"/>
          </w:tcPr>
          <w:p w:rsidR="00B3743A" w:rsidRPr="003B69B5" w:rsidRDefault="00B3743A" w:rsidP="003B69B5">
            <w:pPr>
              <w:pStyle w:val="a8"/>
              <w:ind w:firstLine="0"/>
              <w:jc w:val="center"/>
              <w:rPr>
                <w:sz w:val="22"/>
                <w:szCs w:val="22"/>
              </w:rPr>
            </w:pPr>
            <w:r>
              <w:rPr>
                <w:sz w:val="22"/>
                <w:szCs w:val="22"/>
              </w:rPr>
              <w:t>-</w:t>
            </w:r>
          </w:p>
        </w:tc>
      </w:tr>
      <w:tr w:rsidR="003B69B5" w:rsidRPr="003B69B5" w:rsidTr="00ED4BED">
        <w:trPr>
          <w:jc w:val="center"/>
        </w:trPr>
        <w:tc>
          <w:tcPr>
            <w:tcW w:w="4718" w:type="dxa"/>
            <w:gridSpan w:val="2"/>
          </w:tcPr>
          <w:p w:rsidR="003B69B5" w:rsidRPr="003B69B5" w:rsidRDefault="003B69B5" w:rsidP="003B69B5">
            <w:pPr>
              <w:rPr>
                <w:b/>
                <w:sz w:val="22"/>
                <w:szCs w:val="22"/>
              </w:rPr>
            </w:pPr>
            <w:r w:rsidRPr="003B69B5">
              <w:rPr>
                <w:b/>
                <w:sz w:val="22"/>
                <w:szCs w:val="22"/>
              </w:rPr>
              <w:t>ИТОГО</w:t>
            </w:r>
          </w:p>
        </w:tc>
        <w:tc>
          <w:tcPr>
            <w:tcW w:w="1701" w:type="dxa"/>
          </w:tcPr>
          <w:p w:rsidR="003B69B5" w:rsidRPr="003B69B5" w:rsidRDefault="00ED4BED" w:rsidP="00ED4BED">
            <w:pPr>
              <w:pStyle w:val="a8"/>
              <w:ind w:firstLine="0"/>
              <w:jc w:val="center"/>
              <w:rPr>
                <w:b/>
                <w:sz w:val="22"/>
                <w:szCs w:val="22"/>
              </w:rPr>
            </w:pPr>
            <w:r>
              <w:rPr>
                <w:b/>
                <w:sz w:val="22"/>
                <w:szCs w:val="22"/>
              </w:rPr>
              <w:t>557</w:t>
            </w:r>
            <w:r w:rsidR="003B69B5" w:rsidRPr="003B69B5">
              <w:rPr>
                <w:b/>
                <w:sz w:val="22"/>
                <w:szCs w:val="22"/>
              </w:rPr>
              <w:t>1</w:t>
            </w:r>
          </w:p>
        </w:tc>
        <w:tc>
          <w:tcPr>
            <w:tcW w:w="1845" w:type="dxa"/>
          </w:tcPr>
          <w:p w:rsidR="003B69B5" w:rsidRPr="003B69B5" w:rsidRDefault="00ED4BED" w:rsidP="003B69B5">
            <w:pPr>
              <w:pStyle w:val="a8"/>
              <w:ind w:firstLine="0"/>
              <w:jc w:val="center"/>
              <w:rPr>
                <w:b/>
                <w:sz w:val="22"/>
                <w:szCs w:val="22"/>
              </w:rPr>
            </w:pPr>
            <w:r>
              <w:rPr>
                <w:b/>
                <w:sz w:val="22"/>
                <w:szCs w:val="22"/>
              </w:rPr>
              <w:t>6343</w:t>
            </w:r>
          </w:p>
        </w:tc>
      </w:tr>
    </w:tbl>
    <w:p w:rsidR="003B69B5" w:rsidRDefault="003B69B5" w:rsidP="006439A6">
      <w:pPr>
        <w:spacing w:line="276" w:lineRule="auto"/>
        <w:ind w:firstLine="567"/>
        <w:jc w:val="both"/>
        <w:rPr>
          <w:highlight w:val="yellow"/>
        </w:rPr>
      </w:pPr>
    </w:p>
    <w:p w:rsidR="007307B7" w:rsidRPr="007307B7" w:rsidRDefault="007307B7" w:rsidP="007307B7">
      <w:pPr>
        <w:spacing w:line="276" w:lineRule="auto"/>
        <w:ind w:firstLine="567"/>
        <w:jc w:val="both"/>
      </w:pPr>
      <w:r w:rsidRPr="007307B7">
        <w:t xml:space="preserve">Сведения по </w:t>
      </w:r>
      <w:r w:rsidRPr="000D70C0">
        <w:t>общеобразовательным учреждениям</w:t>
      </w:r>
      <w:r w:rsidRPr="007307B7">
        <w:t xml:space="preserve"> получены от Управлени</w:t>
      </w:r>
      <w:r w:rsidR="00BC3AB3">
        <w:t>я</w:t>
      </w:r>
      <w:r w:rsidRPr="007307B7">
        <w:t xml:space="preserve"> образования Администрации города Глазова</w:t>
      </w:r>
      <w:r>
        <w:t xml:space="preserve"> и представлены в таблице 7.</w:t>
      </w:r>
    </w:p>
    <w:p w:rsidR="007307B7" w:rsidRDefault="007307B7" w:rsidP="007307B7">
      <w:pPr>
        <w:spacing w:line="264" w:lineRule="auto"/>
        <w:ind w:firstLine="709"/>
        <w:jc w:val="right"/>
        <w:rPr>
          <w:i/>
        </w:rPr>
      </w:pPr>
      <w:r w:rsidRPr="008E26B0">
        <w:rPr>
          <w:i/>
        </w:rPr>
        <w:t>Таблица 7</w:t>
      </w:r>
    </w:p>
    <w:tbl>
      <w:tblPr>
        <w:tblW w:w="9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3624"/>
        <w:gridCol w:w="2120"/>
        <w:gridCol w:w="1538"/>
        <w:gridCol w:w="1552"/>
      </w:tblGrid>
      <w:tr w:rsidR="007307B7" w:rsidRPr="003B69B5" w:rsidTr="00DA364A">
        <w:trPr>
          <w:jc w:val="center"/>
        </w:trPr>
        <w:tc>
          <w:tcPr>
            <w:tcW w:w="607" w:type="dxa"/>
            <w:vAlign w:val="center"/>
          </w:tcPr>
          <w:p w:rsidR="007307B7" w:rsidRPr="003B69B5" w:rsidRDefault="007307B7" w:rsidP="007307B7">
            <w:pPr>
              <w:pStyle w:val="a8"/>
              <w:ind w:firstLine="0"/>
              <w:jc w:val="center"/>
              <w:rPr>
                <w:b/>
                <w:sz w:val="22"/>
                <w:szCs w:val="22"/>
              </w:rPr>
            </w:pPr>
            <w:r w:rsidRPr="003B69B5">
              <w:rPr>
                <w:b/>
                <w:sz w:val="22"/>
                <w:szCs w:val="22"/>
              </w:rPr>
              <w:t>№ п/п</w:t>
            </w:r>
          </w:p>
        </w:tc>
        <w:tc>
          <w:tcPr>
            <w:tcW w:w="3624" w:type="dxa"/>
            <w:vAlign w:val="center"/>
          </w:tcPr>
          <w:p w:rsidR="007307B7" w:rsidRPr="003B69B5" w:rsidRDefault="007307B7" w:rsidP="0073110D">
            <w:pPr>
              <w:pStyle w:val="a8"/>
              <w:ind w:firstLine="0"/>
              <w:jc w:val="center"/>
              <w:rPr>
                <w:b/>
                <w:sz w:val="22"/>
                <w:szCs w:val="22"/>
              </w:rPr>
            </w:pPr>
            <w:r>
              <w:rPr>
                <w:b/>
                <w:sz w:val="22"/>
                <w:szCs w:val="22"/>
              </w:rPr>
              <w:t>Наименование</w:t>
            </w:r>
          </w:p>
        </w:tc>
        <w:tc>
          <w:tcPr>
            <w:tcW w:w="2120" w:type="dxa"/>
          </w:tcPr>
          <w:p w:rsidR="007307B7" w:rsidRPr="003B69B5" w:rsidRDefault="007307B7" w:rsidP="0073110D">
            <w:pPr>
              <w:pStyle w:val="a8"/>
              <w:ind w:firstLine="0"/>
              <w:jc w:val="center"/>
              <w:rPr>
                <w:b/>
                <w:sz w:val="22"/>
                <w:szCs w:val="22"/>
              </w:rPr>
            </w:pPr>
            <w:r>
              <w:rPr>
                <w:b/>
                <w:sz w:val="22"/>
                <w:szCs w:val="22"/>
              </w:rPr>
              <w:t>Адрес</w:t>
            </w:r>
          </w:p>
        </w:tc>
        <w:tc>
          <w:tcPr>
            <w:tcW w:w="1538" w:type="dxa"/>
            <w:vAlign w:val="center"/>
          </w:tcPr>
          <w:p w:rsidR="007307B7" w:rsidRPr="003B69B5" w:rsidRDefault="007307B7" w:rsidP="0073110D">
            <w:pPr>
              <w:pStyle w:val="a8"/>
              <w:ind w:firstLine="0"/>
              <w:jc w:val="center"/>
              <w:rPr>
                <w:b/>
                <w:sz w:val="22"/>
                <w:szCs w:val="22"/>
              </w:rPr>
            </w:pPr>
            <w:r w:rsidRPr="003B69B5">
              <w:rPr>
                <w:b/>
                <w:sz w:val="22"/>
                <w:szCs w:val="22"/>
              </w:rPr>
              <w:t>Проектная вместимость</w:t>
            </w:r>
          </w:p>
        </w:tc>
        <w:tc>
          <w:tcPr>
            <w:tcW w:w="1552" w:type="dxa"/>
            <w:vAlign w:val="center"/>
          </w:tcPr>
          <w:p w:rsidR="007307B7" w:rsidRPr="003B69B5" w:rsidRDefault="00DA364A" w:rsidP="0073110D">
            <w:pPr>
              <w:pStyle w:val="a8"/>
              <w:ind w:firstLine="0"/>
              <w:jc w:val="center"/>
              <w:rPr>
                <w:b/>
                <w:sz w:val="22"/>
                <w:szCs w:val="22"/>
              </w:rPr>
            </w:pPr>
            <w:r>
              <w:rPr>
                <w:b/>
                <w:sz w:val="22"/>
                <w:szCs w:val="22"/>
              </w:rPr>
              <w:t>Фактическая</w:t>
            </w:r>
            <w:r w:rsidR="007307B7" w:rsidRPr="003B69B5">
              <w:rPr>
                <w:b/>
                <w:sz w:val="22"/>
                <w:szCs w:val="22"/>
              </w:rPr>
              <w:t xml:space="preserve"> вместимость</w:t>
            </w:r>
          </w:p>
        </w:tc>
      </w:tr>
      <w:tr w:rsidR="007307B7" w:rsidRPr="003B69B5" w:rsidTr="00DA364A">
        <w:trPr>
          <w:jc w:val="center"/>
        </w:trPr>
        <w:tc>
          <w:tcPr>
            <w:tcW w:w="607" w:type="dxa"/>
          </w:tcPr>
          <w:p w:rsidR="007307B7" w:rsidRPr="003B69B5" w:rsidRDefault="007307B7" w:rsidP="007859B8">
            <w:pPr>
              <w:pStyle w:val="a8"/>
              <w:widowControl w:val="0"/>
              <w:numPr>
                <w:ilvl w:val="0"/>
                <w:numId w:val="10"/>
              </w:numPr>
              <w:suppressAutoHyphens/>
              <w:ind w:left="0" w:firstLine="0"/>
              <w:jc w:val="center"/>
              <w:rPr>
                <w:sz w:val="22"/>
                <w:szCs w:val="22"/>
              </w:rPr>
            </w:pPr>
          </w:p>
        </w:tc>
        <w:tc>
          <w:tcPr>
            <w:tcW w:w="3624" w:type="dxa"/>
            <w:vAlign w:val="center"/>
          </w:tcPr>
          <w:p w:rsidR="007307B7" w:rsidRPr="003B69B5" w:rsidRDefault="0073110D" w:rsidP="0073110D">
            <w:pPr>
              <w:rPr>
                <w:sz w:val="22"/>
                <w:szCs w:val="22"/>
              </w:rPr>
            </w:pPr>
            <w:r>
              <w:rPr>
                <w:sz w:val="22"/>
                <w:szCs w:val="22"/>
              </w:rPr>
              <w:t>МБ</w:t>
            </w:r>
            <w:r w:rsidR="007307B7" w:rsidRPr="003B69B5">
              <w:rPr>
                <w:sz w:val="22"/>
                <w:szCs w:val="22"/>
              </w:rPr>
              <w:t xml:space="preserve">ОУ </w:t>
            </w:r>
            <w:r>
              <w:rPr>
                <w:sz w:val="22"/>
                <w:szCs w:val="22"/>
              </w:rPr>
              <w:t>«Средняя общеобразовательная школа №1</w:t>
            </w:r>
            <w:r w:rsidR="007307B7" w:rsidRPr="003B69B5">
              <w:rPr>
                <w:sz w:val="22"/>
                <w:szCs w:val="22"/>
              </w:rPr>
              <w:t>»</w:t>
            </w:r>
          </w:p>
        </w:tc>
        <w:tc>
          <w:tcPr>
            <w:tcW w:w="2120" w:type="dxa"/>
          </w:tcPr>
          <w:p w:rsidR="007307B7" w:rsidRPr="003B69B5" w:rsidRDefault="0073110D" w:rsidP="0073110D">
            <w:pPr>
              <w:pStyle w:val="a8"/>
              <w:ind w:firstLine="0"/>
              <w:jc w:val="center"/>
              <w:rPr>
                <w:sz w:val="22"/>
                <w:szCs w:val="22"/>
              </w:rPr>
            </w:pPr>
            <w:r>
              <w:rPr>
                <w:sz w:val="22"/>
                <w:szCs w:val="22"/>
              </w:rPr>
              <w:t>Глазов, Сибирская,19</w:t>
            </w:r>
          </w:p>
        </w:tc>
        <w:tc>
          <w:tcPr>
            <w:tcW w:w="1538" w:type="dxa"/>
          </w:tcPr>
          <w:p w:rsidR="007307B7" w:rsidRPr="003B69B5" w:rsidRDefault="0073110D" w:rsidP="0073110D">
            <w:pPr>
              <w:pStyle w:val="a8"/>
              <w:ind w:firstLine="0"/>
              <w:jc w:val="center"/>
              <w:rPr>
                <w:sz w:val="22"/>
                <w:szCs w:val="22"/>
              </w:rPr>
            </w:pPr>
            <w:r>
              <w:rPr>
                <w:sz w:val="22"/>
                <w:szCs w:val="22"/>
              </w:rPr>
              <w:t>643</w:t>
            </w:r>
          </w:p>
        </w:tc>
        <w:tc>
          <w:tcPr>
            <w:tcW w:w="1552" w:type="dxa"/>
          </w:tcPr>
          <w:p w:rsidR="007307B7" w:rsidRPr="003B69B5" w:rsidRDefault="0073110D" w:rsidP="0073110D">
            <w:pPr>
              <w:pStyle w:val="a8"/>
              <w:ind w:firstLine="0"/>
              <w:jc w:val="center"/>
              <w:rPr>
                <w:sz w:val="22"/>
                <w:szCs w:val="22"/>
              </w:rPr>
            </w:pPr>
            <w:r>
              <w:rPr>
                <w:sz w:val="22"/>
                <w:szCs w:val="22"/>
              </w:rPr>
              <w:t>534</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«Средняя общеобразовательная школа №</w:t>
            </w:r>
            <w:r>
              <w:rPr>
                <w:sz w:val="22"/>
                <w:szCs w:val="22"/>
              </w:rPr>
              <w:t>2</w:t>
            </w:r>
            <w:r w:rsidRPr="00B277A8">
              <w:rPr>
                <w:sz w:val="22"/>
                <w:szCs w:val="22"/>
              </w:rPr>
              <w:t>»</w:t>
            </w:r>
          </w:p>
        </w:tc>
        <w:tc>
          <w:tcPr>
            <w:tcW w:w="2120" w:type="dxa"/>
          </w:tcPr>
          <w:p w:rsidR="0073110D" w:rsidRDefault="0073110D" w:rsidP="0073110D">
            <w:pPr>
              <w:jc w:val="center"/>
            </w:pPr>
            <w:r w:rsidRPr="002D12C3">
              <w:rPr>
                <w:sz w:val="22"/>
                <w:szCs w:val="22"/>
              </w:rPr>
              <w:t xml:space="preserve">Глазов, </w:t>
            </w:r>
            <w:r>
              <w:rPr>
                <w:sz w:val="22"/>
                <w:szCs w:val="22"/>
              </w:rPr>
              <w:t>Революции</w:t>
            </w:r>
            <w:r w:rsidRPr="002D12C3">
              <w:rPr>
                <w:sz w:val="22"/>
                <w:szCs w:val="22"/>
              </w:rPr>
              <w:t>,</w:t>
            </w:r>
            <w:r>
              <w:rPr>
                <w:sz w:val="22"/>
                <w:szCs w:val="22"/>
              </w:rPr>
              <w:t>8</w:t>
            </w:r>
          </w:p>
        </w:tc>
        <w:tc>
          <w:tcPr>
            <w:tcW w:w="1538" w:type="dxa"/>
          </w:tcPr>
          <w:p w:rsidR="0073110D" w:rsidRPr="003B69B5" w:rsidRDefault="0073110D" w:rsidP="0073110D">
            <w:pPr>
              <w:pStyle w:val="a8"/>
              <w:ind w:firstLine="0"/>
              <w:jc w:val="center"/>
              <w:rPr>
                <w:sz w:val="22"/>
                <w:szCs w:val="22"/>
              </w:rPr>
            </w:pPr>
            <w:r>
              <w:rPr>
                <w:sz w:val="22"/>
                <w:szCs w:val="22"/>
              </w:rPr>
              <w:t>616</w:t>
            </w:r>
          </w:p>
        </w:tc>
        <w:tc>
          <w:tcPr>
            <w:tcW w:w="1552" w:type="dxa"/>
          </w:tcPr>
          <w:p w:rsidR="00DA364A" w:rsidRDefault="0073110D" w:rsidP="0073110D">
            <w:pPr>
              <w:pStyle w:val="a8"/>
              <w:ind w:firstLine="0"/>
              <w:jc w:val="center"/>
              <w:rPr>
                <w:sz w:val="22"/>
                <w:szCs w:val="22"/>
              </w:rPr>
            </w:pPr>
            <w:r>
              <w:rPr>
                <w:sz w:val="22"/>
                <w:szCs w:val="22"/>
              </w:rPr>
              <w:t xml:space="preserve">764 </w:t>
            </w:r>
          </w:p>
          <w:p w:rsidR="0073110D" w:rsidRPr="003B69B5" w:rsidRDefault="0073110D" w:rsidP="0073110D">
            <w:pPr>
              <w:pStyle w:val="a8"/>
              <w:ind w:firstLine="0"/>
              <w:jc w:val="center"/>
              <w:rPr>
                <w:sz w:val="22"/>
                <w:szCs w:val="22"/>
              </w:rPr>
            </w:pPr>
            <w:r>
              <w:rPr>
                <w:sz w:val="22"/>
                <w:szCs w:val="22"/>
              </w:rPr>
              <w:t>(</w:t>
            </w:r>
            <w:proofErr w:type="gramStart"/>
            <w:r>
              <w:rPr>
                <w:sz w:val="22"/>
                <w:szCs w:val="22"/>
              </w:rPr>
              <w:t>в</w:t>
            </w:r>
            <w:proofErr w:type="gramEnd"/>
            <w:r>
              <w:rPr>
                <w:sz w:val="22"/>
                <w:szCs w:val="22"/>
              </w:rPr>
              <w:t xml:space="preserve"> 2 смены)</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«Средняя общеобразовательная школа №</w:t>
            </w:r>
            <w:r>
              <w:rPr>
                <w:sz w:val="22"/>
                <w:szCs w:val="22"/>
              </w:rPr>
              <w:t>3</w:t>
            </w:r>
            <w:r w:rsidRPr="00B277A8">
              <w:rPr>
                <w:sz w:val="22"/>
                <w:szCs w:val="22"/>
              </w:rPr>
              <w:t>»</w:t>
            </w:r>
          </w:p>
        </w:tc>
        <w:tc>
          <w:tcPr>
            <w:tcW w:w="2120" w:type="dxa"/>
          </w:tcPr>
          <w:p w:rsidR="0073110D" w:rsidRDefault="0073110D" w:rsidP="0073110D">
            <w:pPr>
              <w:jc w:val="center"/>
            </w:pPr>
            <w:r w:rsidRPr="002D12C3">
              <w:rPr>
                <w:sz w:val="22"/>
                <w:szCs w:val="22"/>
              </w:rPr>
              <w:t xml:space="preserve">Глазов, </w:t>
            </w:r>
            <w:r>
              <w:rPr>
                <w:sz w:val="22"/>
                <w:szCs w:val="22"/>
              </w:rPr>
              <w:t>Кирова</w:t>
            </w:r>
            <w:r w:rsidRPr="002D12C3">
              <w:rPr>
                <w:sz w:val="22"/>
                <w:szCs w:val="22"/>
              </w:rPr>
              <w:t>,</w:t>
            </w:r>
            <w:r>
              <w:rPr>
                <w:sz w:val="22"/>
                <w:szCs w:val="22"/>
              </w:rPr>
              <w:t>37</w:t>
            </w:r>
          </w:p>
        </w:tc>
        <w:tc>
          <w:tcPr>
            <w:tcW w:w="1538" w:type="dxa"/>
          </w:tcPr>
          <w:p w:rsidR="0073110D" w:rsidRPr="003B69B5" w:rsidRDefault="0073110D" w:rsidP="0073110D">
            <w:pPr>
              <w:pStyle w:val="a8"/>
              <w:ind w:firstLine="0"/>
              <w:jc w:val="center"/>
              <w:rPr>
                <w:sz w:val="22"/>
                <w:szCs w:val="22"/>
              </w:rPr>
            </w:pPr>
            <w:r>
              <w:rPr>
                <w:sz w:val="22"/>
                <w:szCs w:val="22"/>
              </w:rPr>
              <w:t>643</w:t>
            </w:r>
          </w:p>
        </w:tc>
        <w:tc>
          <w:tcPr>
            <w:tcW w:w="1552" w:type="dxa"/>
          </w:tcPr>
          <w:p w:rsidR="0073110D" w:rsidRPr="003B69B5" w:rsidRDefault="0073110D" w:rsidP="0073110D">
            <w:pPr>
              <w:pStyle w:val="a8"/>
              <w:ind w:firstLine="0"/>
              <w:jc w:val="center"/>
              <w:rPr>
                <w:sz w:val="22"/>
                <w:szCs w:val="22"/>
              </w:rPr>
            </w:pPr>
            <w:r>
              <w:rPr>
                <w:sz w:val="22"/>
                <w:szCs w:val="22"/>
              </w:rPr>
              <w:t xml:space="preserve">606 </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«Средняя общеобразовательная школа №</w:t>
            </w:r>
            <w:r>
              <w:rPr>
                <w:sz w:val="22"/>
                <w:szCs w:val="22"/>
              </w:rPr>
              <w:t>4</w:t>
            </w:r>
            <w:r w:rsidRPr="00B277A8">
              <w:rPr>
                <w:sz w:val="22"/>
                <w:szCs w:val="22"/>
              </w:rPr>
              <w:t>»</w:t>
            </w:r>
          </w:p>
        </w:tc>
        <w:tc>
          <w:tcPr>
            <w:tcW w:w="2120" w:type="dxa"/>
          </w:tcPr>
          <w:p w:rsidR="0073110D" w:rsidRDefault="0073110D" w:rsidP="0073110D">
            <w:pPr>
              <w:jc w:val="center"/>
            </w:pPr>
            <w:r w:rsidRPr="002D12C3">
              <w:rPr>
                <w:sz w:val="22"/>
                <w:szCs w:val="22"/>
              </w:rPr>
              <w:t xml:space="preserve">Глазов, </w:t>
            </w:r>
            <w:r>
              <w:rPr>
                <w:sz w:val="22"/>
                <w:szCs w:val="22"/>
              </w:rPr>
              <w:t>Т.Барамзиной,4</w:t>
            </w:r>
          </w:p>
        </w:tc>
        <w:tc>
          <w:tcPr>
            <w:tcW w:w="1538" w:type="dxa"/>
          </w:tcPr>
          <w:p w:rsidR="0073110D" w:rsidRPr="003B69B5" w:rsidRDefault="0073110D" w:rsidP="0073110D">
            <w:pPr>
              <w:pStyle w:val="a8"/>
              <w:ind w:firstLine="0"/>
              <w:jc w:val="center"/>
              <w:rPr>
                <w:sz w:val="22"/>
                <w:szCs w:val="22"/>
              </w:rPr>
            </w:pPr>
            <w:r>
              <w:rPr>
                <w:sz w:val="22"/>
                <w:szCs w:val="22"/>
              </w:rPr>
              <w:t>643</w:t>
            </w:r>
          </w:p>
        </w:tc>
        <w:tc>
          <w:tcPr>
            <w:tcW w:w="1552" w:type="dxa"/>
          </w:tcPr>
          <w:p w:rsidR="00DA364A" w:rsidRDefault="0073110D" w:rsidP="0073110D">
            <w:pPr>
              <w:pStyle w:val="a8"/>
              <w:ind w:firstLine="0"/>
              <w:jc w:val="center"/>
              <w:rPr>
                <w:sz w:val="22"/>
                <w:szCs w:val="22"/>
              </w:rPr>
            </w:pPr>
            <w:r>
              <w:rPr>
                <w:sz w:val="22"/>
                <w:szCs w:val="22"/>
              </w:rPr>
              <w:t xml:space="preserve">609 </w:t>
            </w:r>
          </w:p>
          <w:p w:rsidR="0073110D" w:rsidRPr="003B69B5" w:rsidRDefault="0073110D" w:rsidP="0073110D">
            <w:pPr>
              <w:pStyle w:val="a8"/>
              <w:ind w:firstLine="0"/>
              <w:jc w:val="center"/>
              <w:rPr>
                <w:sz w:val="22"/>
                <w:szCs w:val="22"/>
              </w:rPr>
            </w:pPr>
            <w:r>
              <w:rPr>
                <w:sz w:val="22"/>
                <w:szCs w:val="22"/>
              </w:rPr>
              <w:t>(</w:t>
            </w:r>
            <w:proofErr w:type="gramStart"/>
            <w:r>
              <w:rPr>
                <w:sz w:val="22"/>
                <w:szCs w:val="22"/>
              </w:rPr>
              <w:t>в</w:t>
            </w:r>
            <w:proofErr w:type="gramEnd"/>
            <w:r>
              <w:rPr>
                <w:sz w:val="22"/>
                <w:szCs w:val="22"/>
              </w:rPr>
              <w:t xml:space="preserve"> 2 смены)</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w:t>
            </w:r>
            <w:r>
              <w:rPr>
                <w:sz w:val="22"/>
                <w:szCs w:val="22"/>
              </w:rPr>
              <w:t>К</w:t>
            </w:r>
            <w:r w:rsidRPr="00B277A8">
              <w:rPr>
                <w:sz w:val="22"/>
                <w:szCs w:val="22"/>
              </w:rPr>
              <w:t>ОУ «</w:t>
            </w:r>
            <w:r>
              <w:rPr>
                <w:sz w:val="22"/>
                <w:szCs w:val="22"/>
              </w:rPr>
              <w:t>О</w:t>
            </w:r>
            <w:r w:rsidRPr="00B277A8">
              <w:rPr>
                <w:sz w:val="22"/>
                <w:szCs w:val="22"/>
              </w:rPr>
              <w:t>бщеобразовательная школа №</w:t>
            </w:r>
            <w:r>
              <w:rPr>
                <w:sz w:val="22"/>
                <w:szCs w:val="22"/>
              </w:rPr>
              <w:t>5 города Глазова Удмуртской Республики</w:t>
            </w:r>
            <w:r w:rsidRPr="00B277A8">
              <w:rPr>
                <w:sz w:val="22"/>
                <w:szCs w:val="22"/>
              </w:rPr>
              <w:t>»</w:t>
            </w:r>
          </w:p>
        </w:tc>
        <w:tc>
          <w:tcPr>
            <w:tcW w:w="2120" w:type="dxa"/>
          </w:tcPr>
          <w:p w:rsidR="0073110D" w:rsidRPr="003B69B5" w:rsidRDefault="0073110D" w:rsidP="0073110D">
            <w:pPr>
              <w:pStyle w:val="a8"/>
              <w:ind w:firstLine="0"/>
              <w:jc w:val="center"/>
              <w:rPr>
                <w:sz w:val="22"/>
                <w:szCs w:val="22"/>
              </w:rPr>
            </w:pPr>
            <w:r w:rsidRPr="002D12C3">
              <w:rPr>
                <w:sz w:val="22"/>
                <w:szCs w:val="22"/>
              </w:rPr>
              <w:t xml:space="preserve">Глазов, </w:t>
            </w:r>
            <w:r>
              <w:rPr>
                <w:sz w:val="22"/>
                <w:szCs w:val="22"/>
              </w:rPr>
              <w:t>Т.Барамзиной,11</w:t>
            </w:r>
          </w:p>
        </w:tc>
        <w:tc>
          <w:tcPr>
            <w:tcW w:w="1538" w:type="dxa"/>
          </w:tcPr>
          <w:p w:rsidR="0073110D" w:rsidRPr="003B69B5" w:rsidRDefault="00DA364A" w:rsidP="0073110D">
            <w:pPr>
              <w:pStyle w:val="a8"/>
              <w:ind w:firstLine="0"/>
              <w:jc w:val="center"/>
              <w:rPr>
                <w:sz w:val="22"/>
                <w:szCs w:val="22"/>
              </w:rPr>
            </w:pPr>
            <w:r>
              <w:rPr>
                <w:sz w:val="22"/>
                <w:szCs w:val="22"/>
              </w:rPr>
              <w:t>268</w:t>
            </w:r>
          </w:p>
        </w:tc>
        <w:tc>
          <w:tcPr>
            <w:tcW w:w="1552" w:type="dxa"/>
          </w:tcPr>
          <w:p w:rsidR="0073110D" w:rsidRPr="003B69B5" w:rsidRDefault="00DA364A" w:rsidP="0073110D">
            <w:pPr>
              <w:pStyle w:val="a8"/>
              <w:ind w:firstLine="0"/>
              <w:jc w:val="center"/>
              <w:rPr>
                <w:sz w:val="22"/>
                <w:szCs w:val="22"/>
              </w:rPr>
            </w:pPr>
            <w:r>
              <w:rPr>
                <w:sz w:val="22"/>
                <w:szCs w:val="22"/>
              </w:rPr>
              <w:t>218</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w:t>
            </w:r>
            <w:r>
              <w:rPr>
                <w:sz w:val="22"/>
                <w:szCs w:val="22"/>
              </w:rPr>
              <w:t xml:space="preserve">Гимназия </w:t>
            </w:r>
            <w:r w:rsidRPr="00B277A8">
              <w:rPr>
                <w:sz w:val="22"/>
                <w:szCs w:val="22"/>
              </w:rPr>
              <w:t>№</w:t>
            </w:r>
            <w:r>
              <w:rPr>
                <w:sz w:val="22"/>
                <w:szCs w:val="22"/>
              </w:rPr>
              <w:t>6</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p>
          <w:p w:rsidR="0073110D" w:rsidRDefault="0073110D" w:rsidP="0073110D">
            <w:pPr>
              <w:jc w:val="center"/>
            </w:pPr>
            <w:r>
              <w:rPr>
                <w:sz w:val="22"/>
                <w:szCs w:val="22"/>
              </w:rPr>
              <w:t>Кирова, 34</w:t>
            </w:r>
          </w:p>
        </w:tc>
        <w:tc>
          <w:tcPr>
            <w:tcW w:w="1538" w:type="dxa"/>
          </w:tcPr>
          <w:p w:rsidR="0073110D" w:rsidRPr="003B69B5" w:rsidRDefault="0073110D" w:rsidP="0073110D">
            <w:pPr>
              <w:pStyle w:val="a8"/>
              <w:ind w:firstLine="0"/>
              <w:jc w:val="center"/>
              <w:rPr>
                <w:sz w:val="22"/>
                <w:szCs w:val="22"/>
              </w:rPr>
            </w:pPr>
            <w:r>
              <w:rPr>
                <w:sz w:val="22"/>
                <w:szCs w:val="22"/>
              </w:rPr>
              <w:t>620</w:t>
            </w:r>
          </w:p>
        </w:tc>
        <w:tc>
          <w:tcPr>
            <w:tcW w:w="1552" w:type="dxa"/>
          </w:tcPr>
          <w:p w:rsidR="0073110D" w:rsidRPr="003B69B5" w:rsidRDefault="0073110D" w:rsidP="0073110D">
            <w:pPr>
              <w:pStyle w:val="a8"/>
              <w:ind w:firstLine="0"/>
              <w:jc w:val="center"/>
              <w:rPr>
                <w:sz w:val="22"/>
                <w:szCs w:val="22"/>
              </w:rPr>
            </w:pPr>
            <w:r>
              <w:rPr>
                <w:sz w:val="22"/>
                <w:szCs w:val="22"/>
              </w:rPr>
              <w:t>574</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«Средняя общеобразовательная школа №</w:t>
            </w:r>
            <w:r>
              <w:rPr>
                <w:sz w:val="22"/>
                <w:szCs w:val="22"/>
              </w:rPr>
              <w:t>7</w:t>
            </w:r>
            <w:r w:rsidRPr="00B277A8">
              <w:rPr>
                <w:sz w:val="22"/>
                <w:szCs w:val="22"/>
              </w:rPr>
              <w:t>»</w:t>
            </w:r>
          </w:p>
        </w:tc>
        <w:tc>
          <w:tcPr>
            <w:tcW w:w="2120" w:type="dxa"/>
          </w:tcPr>
          <w:p w:rsidR="0073110D" w:rsidRDefault="0073110D" w:rsidP="0073110D">
            <w:pPr>
              <w:jc w:val="center"/>
            </w:pPr>
            <w:r w:rsidRPr="003E5B32">
              <w:rPr>
                <w:sz w:val="22"/>
                <w:szCs w:val="22"/>
              </w:rPr>
              <w:t>Глазов,</w:t>
            </w:r>
            <w:r>
              <w:rPr>
                <w:sz w:val="22"/>
                <w:szCs w:val="22"/>
              </w:rPr>
              <w:t xml:space="preserve"> Белинского, 7</w:t>
            </w:r>
          </w:p>
        </w:tc>
        <w:tc>
          <w:tcPr>
            <w:tcW w:w="1538" w:type="dxa"/>
          </w:tcPr>
          <w:p w:rsidR="0073110D" w:rsidRPr="003B69B5" w:rsidRDefault="0073110D" w:rsidP="0073110D">
            <w:pPr>
              <w:pStyle w:val="a8"/>
              <w:ind w:firstLine="0"/>
              <w:jc w:val="center"/>
              <w:rPr>
                <w:sz w:val="22"/>
                <w:szCs w:val="22"/>
              </w:rPr>
            </w:pPr>
            <w:r>
              <w:rPr>
                <w:sz w:val="22"/>
                <w:szCs w:val="22"/>
              </w:rPr>
              <w:t>583</w:t>
            </w:r>
          </w:p>
        </w:tc>
        <w:tc>
          <w:tcPr>
            <w:tcW w:w="1552" w:type="dxa"/>
          </w:tcPr>
          <w:p w:rsidR="0073110D" w:rsidRPr="003B69B5" w:rsidRDefault="0073110D" w:rsidP="0073110D">
            <w:pPr>
              <w:pStyle w:val="a8"/>
              <w:ind w:firstLine="0"/>
              <w:jc w:val="center"/>
              <w:rPr>
                <w:sz w:val="22"/>
                <w:szCs w:val="22"/>
              </w:rPr>
            </w:pPr>
            <w:r>
              <w:rPr>
                <w:sz w:val="22"/>
                <w:szCs w:val="22"/>
              </w:rPr>
              <w:t>495</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73110D">
            <w:r w:rsidRPr="00B277A8">
              <w:rPr>
                <w:sz w:val="22"/>
                <w:szCs w:val="22"/>
              </w:rPr>
              <w:t>МБОУ «</w:t>
            </w:r>
            <w:r>
              <w:rPr>
                <w:sz w:val="22"/>
                <w:szCs w:val="22"/>
              </w:rPr>
              <w:t>Гимназия №8</w:t>
            </w:r>
            <w:r w:rsidRPr="00B277A8">
              <w:rPr>
                <w:sz w:val="22"/>
                <w:szCs w:val="22"/>
              </w:rPr>
              <w:t>»</w:t>
            </w:r>
          </w:p>
        </w:tc>
        <w:tc>
          <w:tcPr>
            <w:tcW w:w="2120" w:type="dxa"/>
          </w:tcPr>
          <w:p w:rsidR="0073110D" w:rsidRDefault="0073110D" w:rsidP="0073110D">
            <w:pPr>
              <w:jc w:val="center"/>
            </w:pPr>
            <w:r w:rsidRPr="003E5B32">
              <w:rPr>
                <w:sz w:val="22"/>
                <w:szCs w:val="22"/>
              </w:rPr>
              <w:t>Глазов,</w:t>
            </w:r>
            <w:r>
              <w:rPr>
                <w:sz w:val="22"/>
                <w:szCs w:val="22"/>
              </w:rPr>
              <w:t xml:space="preserve"> Пионерская, 19</w:t>
            </w:r>
          </w:p>
        </w:tc>
        <w:tc>
          <w:tcPr>
            <w:tcW w:w="1538" w:type="dxa"/>
          </w:tcPr>
          <w:p w:rsidR="0073110D" w:rsidRPr="003B69B5" w:rsidRDefault="0073110D" w:rsidP="0073110D">
            <w:pPr>
              <w:pStyle w:val="a8"/>
              <w:ind w:firstLine="0"/>
              <w:jc w:val="center"/>
              <w:rPr>
                <w:sz w:val="22"/>
                <w:szCs w:val="22"/>
              </w:rPr>
            </w:pPr>
            <w:r>
              <w:rPr>
                <w:sz w:val="22"/>
                <w:szCs w:val="22"/>
              </w:rPr>
              <w:t>327</w:t>
            </w:r>
          </w:p>
        </w:tc>
        <w:tc>
          <w:tcPr>
            <w:tcW w:w="1552" w:type="dxa"/>
          </w:tcPr>
          <w:p w:rsidR="0073110D" w:rsidRPr="003B69B5" w:rsidRDefault="0073110D" w:rsidP="0073110D">
            <w:pPr>
              <w:pStyle w:val="a8"/>
              <w:ind w:firstLine="0"/>
              <w:jc w:val="center"/>
              <w:rPr>
                <w:sz w:val="22"/>
                <w:szCs w:val="22"/>
              </w:rPr>
            </w:pPr>
            <w:r>
              <w:rPr>
                <w:sz w:val="22"/>
                <w:szCs w:val="22"/>
              </w:rPr>
              <w:t>516</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w:t>
            </w:r>
            <w:r>
              <w:rPr>
                <w:sz w:val="22"/>
                <w:szCs w:val="22"/>
              </w:rPr>
              <w:t>няя общеобразовательная школа №9</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r>
              <w:rPr>
                <w:sz w:val="22"/>
                <w:szCs w:val="22"/>
              </w:rPr>
              <w:t xml:space="preserve"> </w:t>
            </w:r>
          </w:p>
          <w:p w:rsidR="0073110D" w:rsidRDefault="0073110D" w:rsidP="0073110D">
            <w:pPr>
              <w:jc w:val="center"/>
            </w:pPr>
            <w:r>
              <w:rPr>
                <w:sz w:val="22"/>
                <w:szCs w:val="22"/>
              </w:rPr>
              <w:t>Кирова, 75а</w:t>
            </w:r>
          </w:p>
        </w:tc>
        <w:tc>
          <w:tcPr>
            <w:tcW w:w="1538" w:type="dxa"/>
          </w:tcPr>
          <w:p w:rsidR="0073110D" w:rsidRPr="003B69B5" w:rsidRDefault="0073110D" w:rsidP="0073110D">
            <w:pPr>
              <w:pStyle w:val="a8"/>
              <w:ind w:firstLine="0"/>
              <w:jc w:val="center"/>
              <w:rPr>
                <w:sz w:val="22"/>
                <w:szCs w:val="22"/>
              </w:rPr>
            </w:pPr>
            <w:r>
              <w:rPr>
                <w:sz w:val="22"/>
                <w:szCs w:val="22"/>
              </w:rPr>
              <w:t>616</w:t>
            </w:r>
          </w:p>
        </w:tc>
        <w:tc>
          <w:tcPr>
            <w:tcW w:w="1552" w:type="dxa"/>
          </w:tcPr>
          <w:p w:rsidR="0073110D" w:rsidRPr="003B69B5" w:rsidRDefault="0073110D" w:rsidP="0073110D">
            <w:pPr>
              <w:pStyle w:val="a8"/>
              <w:ind w:firstLine="0"/>
              <w:jc w:val="center"/>
              <w:rPr>
                <w:sz w:val="22"/>
                <w:szCs w:val="22"/>
              </w:rPr>
            </w:pPr>
            <w:r>
              <w:rPr>
                <w:sz w:val="22"/>
                <w:szCs w:val="22"/>
              </w:rPr>
              <w:t>291</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«Средняя общеобразовательная школа №1</w:t>
            </w:r>
            <w:r>
              <w:rPr>
                <w:sz w:val="22"/>
                <w:szCs w:val="22"/>
              </w:rPr>
              <w:t>0</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p>
          <w:p w:rsidR="0073110D" w:rsidRDefault="0073110D" w:rsidP="0073110D">
            <w:pPr>
              <w:jc w:val="center"/>
            </w:pPr>
            <w:r>
              <w:rPr>
                <w:sz w:val="22"/>
                <w:szCs w:val="22"/>
              </w:rPr>
              <w:t>Гайдара, 12</w:t>
            </w:r>
          </w:p>
        </w:tc>
        <w:tc>
          <w:tcPr>
            <w:tcW w:w="1538" w:type="dxa"/>
          </w:tcPr>
          <w:p w:rsidR="0073110D" w:rsidRPr="003B69B5" w:rsidRDefault="0073110D" w:rsidP="0073110D">
            <w:pPr>
              <w:pStyle w:val="a8"/>
              <w:ind w:firstLine="0"/>
              <w:jc w:val="center"/>
              <w:rPr>
                <w:sz w:val="22"/>
                <w:szCs w:val="22"/>
              </w:rPr>
            </w:pPr>
            <w:r>
              <w:rPr>
                <w:sz w:val="22"/>
                <w:szCs w:val="22"/>
              </w:rPr>
              <w:t>504</w:t>
            </w:r>
          </w:p>
        </w:tc>
        <w:tc>
          <w:tcPr>
            <w:tcW w:w="1552" w:type="dxa"/>
          </w:tcPr>
          <w:p w:rsidR="0073110D" w:rsidRPr="003B69B5" w:rsidRDefault="0073110D" w:rsidP="0073110D">
            <w:pPr>
              <w:pStyle w:val="a8"/>
              <w:ind w:firstLine="0"/>
              <w:jc w:val="center"/>
              <w:rPr>
                <w:sz w:val="22"/>
                <w:szCs w:val="22"/>
              </w:rPr>
            </w:pPr>
            <w:r>
              <w:rPr>
                <w:sz w:val="22"/>
                <w:szCs w:val="22"/>
              </w:rPr>
              <w:t>392</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«Средняя общеобразовательная школа №1</w:t>
            </w:r>
            <w:r>
              <w:rPr>
                <w:sz w:val="22"/>
                <w:szCs w:val="22"/>
              </w:rPr>
              <w:t>1</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p>
          <w:p w:rsidR="0073110D" w:rsidRDefault="0073110D" w:rsidP="0073110D">
            <w:pPr>
              <w:jc w:val="center"/>
            </w:pPr>
            <w:r>
              <w:rPr>
                <w:sz w:val="22"/>
                <w:szCs w:val="22"/>
              </w:rPr>
              <w:t>Пехтина, 22а</w:t>
            </w:r>
          </w:p>
        </w:tc>
        <w:tc>
          <w:tcPr>
            <w:tcW w:w="1538" w:type="dxa"/>
          </w:tcPr>
          <w:p w:rsidR="0073110D" w:rsidRPr="003B69B5" w:rsidRDefault="0073110D" w:rsidP="0073110D">
            <w:pPr>
              <w:pStyle w:val="a8"/>
              <w:ind w:firstLine="0"/>
              <w:jc w:val="center"/>
              <w:rPr>
                <w:sz w:val="22"/>
                <w:szCs w:val="22"/>
              </w:rPr>
            </w:pPr>
            <w:r>
              <w:rPr>
                <w:sz w:val="22"/>
                <w:szCs w:val="22"/>
              </w:rPr>
              <w:t>950</w:t>
            </w:r>
          </w:p>
        </w:tc>
        <w:tc>
          <w:tcPr>
            <w:tcW w:w="1552" w:type="dxa"/>
          </w:tcPr>
          <w:p w:rsidR="0073110D" w:rsidRPr="003B69B5" w:rsidRDefault="0073110D" w:rsidP="0073110D">
            <w:pPr>
              <w:pStyle w:val="a8"/>
              <w:ind w:firstLine="0"/>
              <w:jc w:val="center"/>
              <w:rPr>
                <w:sz w:val="22"/>
                <w:szCs w:val="22"/>
              </w:rPr>
            </w:pPr>
            <w:r>
              <w:rPr>
                <w:sz w:val="22"/>
                <w:szCs w:val="22"/>
              </w:rPr>
              <w:t>931</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«Средняя общеобразовательная школа №1</w:t>
            </w:r>
            <w:r>
              <w:rPr>
                <w:sz w:val="22"/>
                <w:szCs w:val="22"/>
              </w:rPr>
              <w:t>2</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p>
          <w:p w:rsidR="00DA364A" w:rsidRDefault="00DA364A" w:rsidP="0073110D">
            <w:pPr>
              <w:jc w:val="center"/>
            </w:pPr>
            <w:r>
              <w:rPr>
                <w:sz w:val="22"/>
                <w:szCs w:val="22"/>
              </w:rPr>
              <w:t>Мира, 34</w:t>
            </w:r>
          </w:p>
        </w:tc>
        <w:tc>
          <w:tcPr>
            <w:tcW w:w="1538" w:type="dxa"/>
          </w:tcPr>
          <w:p w:rsidR="0073110D" w:rsidRPr="003B69B5" w:rsidRDefault="00DA364A" w:rsidP="0073110D">
            <w:pPr>
              <w:pStyle w:val="a8"/>
              <w:ind w:firstLine="0"/>
              <w:jc w:val="center"/>
              <w:rPr>
                <w:sz w:val="22"/>
                <w:szCs w:val="22"/>
              </w:rPr>
            </w:pPr>
            <w:r>
              <w:rPr>
                <w:sz w:val="22"/>
                <w:szCs w:val="22"/>
              </w:rPr>
              <w:t>616</w:t>
            </w:r>
          </w:p>
        </w:tc>
        <w:tc>
          <w:tcPr>
            <w:tcW w:w="1552" w:type="dxa"/>
          </w:tcPr>
          <w:p w:rsidR="0073110D" w:rsidRPr="003B69B5" w:rsidRDefault="00DA364A" w:rsidP="0073110D">
            <w:pPr>
              <w:pStyle w:val="a8"/>
              <w:ind w:firstLine="0"/>
              <w:jc w:val="center"/>
              <w:rPr>
                <w:sz w:val="22"/>
                <w:szCs w:val="22"/>
              </w:rPr>
            </w:pPr>
            <w:r>
              <w:rPr>
                <w:sz w:val="22"/>
                <w:szCs w:val="22"/>
              </w:rPr>
              <w:t>454</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«Средняя общеобразовательная школа №1</w:t>
            </w:r>
            <w:r>
              <w:rPr>
                <w:sz w:val="22"/>
                <w:szCs w:val="22"/>
              </w:rPr>
              <w:t>3</w:t>
            </w:r>
            <w:r w:rsidRPr="00B277A8">
              <w:rPr>
                <w:sz w:val="22"/>
                <w:szCs w:val="22"/>
              </w:rPr>
              <w:t>»</w:t>
            </w:r>
          </w:p>
        </w:tc>
        <w:tc>
          <w:tcPr>
            <w:tcW w:w="2120" w:type="dxa"/>
          </w:tcPr>
          <w:p w:rsidR="0073110D" w:rsidRDefault="0073110D" w:rsidP="0073110D">
            <w:pPr>
              <w:jc w:val="center"/>
              <w:rPr>
                <w:sz w:val="22"/>
                <w:szCs w:val="22"/>
              </w:rPr>
            </w:pPr>
            <w:r w:rsidRPr="003E5B32">
              <w:rPr>
                <w:sz w:val="22"/>
                <w:szCs w:val="22"/>
              </w:rPr>
              <w:t>Глазов,</w:t>
            </w:r>
          </w:p>
          <w:p w:rsidR="00DA364A" w:rsidRDefault="00DA364A" w:rsidP="0073110D">
            <w:pPr>
              <w:jc w:val="center"/>
            </w:pPr>
            <w:r>
              <w:rPr>
                <w:sz w:val="22"/>
                <w:szCs w:val="22"/>
              </w:rPr>
              <w:t>Пряженникова,37а</w:t>
            </w:r>
          </w:p>
        </w:tc>
        <w:tc>
          <w:tcPr>
            <w:tcW w:w="1538" w:type="dxa"/>
          </w:tcPr>
          <w:p w:rsidR="0073110D" w:rsidRPr="003B69B5" w:rsidRDefault="00DA364A" w:rsidP="0073110D">
            <w:pPr>
              <w:pStyle w:val="a8"/>
              <w:ind w:firstLine="0"/>
              <w:jc w:val="center"/>
              <w:rPr>
                <w:sz w:val="22"/>
                <w:szCs w:val="22"/>
              </w:rPr>
            </w:pPr>
            <w:r>
              <w:rPr>
                <w:sz w:val="22"/>
                <w:szCs w:val="22"/>
              </w:rPr>
              <w:t>616</w:t>
            </w:r>
          </w:p>
        </w:tc>
        <w:tc>
          <w:tcPr>
            <w:tcW w:w="1552" w:type="dxa"/>
          </w:tcPr>
          <w:p w:rsidR="0073110D" w:rsidRPr="003B69B5" w:rsidRDefault="00DA364A" w:rsidP="0073110D">
            <w:pPr>
              <w:pStyle w:val="a8"/>
              <w:ind w:firstLine="0"/>
              <w:jc w:val="center"/>
              <w:rPr>
                <w:sz w:val="22"/>
                <w:szCs w:val="22"/>
              </w:rPr>
            </w:pPr>
            <w:r>
              <w:rPr>
                <w:sz w:val="22"/>
                <w:szCs w:val="22"/>
              </w:rPr>
              <w:t>532</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sidP="00DA364A">
            <w:r w:rsidRPr="00B277A8">
              <w:rPr>
                <w:sz w:val="22"/>
                <w:szCs w:val="22"/>
              </w:rPr>
              <w:t>МБОУ «</w:t>
            </w:r>
            <w:r w:rsidR="00DA364A">
              <w:rPr>
                <w:sz w:val="22"/>
                <w:szCs w:val="22"/>
              </w:rPr>
              <w:t>Гимназия</w:t>
            </w:r>
            <w:r w:rsidRPr="00B277A8">
              <w:rPr>
                <w:sz w:val="22"/>
                <w:szCs w:val="22"/>
              </w:rPr>
              <w:t xml:space="preserve"> №1</w:t>
            </w:r>
            <w:r w:rsidR="00DA364A">
              <w:rPr>
                <w:sz w:val="22"/>
                <w:szCs w:val="22"/>
              </w:rPr>
              <w:t>4</w:t>
            </w:r>
            <w:r w:rsidRPr="00B277A8">
              <w:rPr>
                <w:sz w:val="22"/>
                <w:szCs w:val="22"/>
              </w:rPr>
              <w:t>»</w:t>
            </w:r>
          </w:p>
        </w:tc>
        <w:tc>
          <w:tcPr>
            <w:tcW w:w="2120" w:type="dxa"/>
          </w:tcPr>
          <w:p w:rsidR="0073110D" w:rsidRDefault="00DA364A" w:rsidP="0073110D">
            <w:pPr>
              <w:jc w:val="center"/>
              <w:rPr>
                <w:sz w:val="22"/>
                <w:szCs w:val="22"/>
              </w:rPr>
            </w:pPr>
            <w:r w:rsidRPr="003E5B32">
              <w:rPr>
                <w:sz w:val="22"/>
                <w:szCs w:val="22"/>
              </w:rPr>
              <w:t>Глазов,</w:t>
            </w:r>
          </w:p>
          <w:p w:rsidR="00DA364A" w:rsidRDefault="00DA364A" w:rsidP="0073110D">
            <w:pPr>
              <w:jc w:val="center"/>
            </w:pPr>
            <w:r>
              <w:rPr>
                <w:sz w:val="22"/>
                <w:szCs w:val="22"/>
              </w:rPr>
              <w:t>Толстого,45</w:t>
            </w:r>
          </w:p>
        </w:tc>
        <w:tc>
          <w:tcPr>
            <w:tcW w:w="1538" w:type="dxa"/>
          </w:tcPr>
          <w:p w:rsidR="0073110D" w:rsidRPr="003B69B5" w:rsidRDefault="00DA364A" w:rsidP="0073110D">
            <w:pPr>
              <w:pStyle w:val="a8"/>
              <w:ind w:firstLine="0"/>
              <w:jc w:val="center"/>
              <w:rPr>
                <w:sz w:val="22"/>
                <w:szCs w:val="22"/>
              </w:rPr>
            </w:pPr>
            <w:r>
              <w:rPr>
                <w:sz w:val="22"/>
                <w:szCs w:val="22"/>
              </w:rPr>
              <w:t>868</w:t>
            </w:r>
          </w:p>
        </w:tc>
        <w:tc>
          <w:tcPr>
            <w:tcW w:w="1552" w:type="dxa"/>
          </w:tcPr>
          <w:p w:rsidR="0073110D" w:rsidRPr="003B69B5" w:rsidRDefault="00DA364A" w:rsidP="0073110D">
            <w:pPr>
              <w:pStyle w:val="a8"/>
              <w:ind w:firstLine="0"/>
              <w:jc w:val="center"/>
              <w:rPr>
                <w:sz w:val="22"/>
                <w:szCs w:val="22"/>
              </w:rPr>
            </w:pPr>
            <w:r>
              <w:rPr>
                <w:sz w:val="22"/>
                <w:szCs w:val="22"/>
              </w:rPr>
              <w:t>692</w:t>
            </w:r>
          </w:p>
        </w:tc>
      </w:tr>
      <w:tr w:rsidR="0073110D" w:rsidRPr="003B69B5" w:rsidTr="00DA364A">
        <w:trPr>
          <w:jc w:val="center"/>
        </w:trPr>
        <w:tc>
          <w:tcPr>
            <w:tcW w:w="607" w:type="dxa"/>
          </w:tcPr>
          <w:p w:rsidR="0073110D" w:rsidRPr="003B69B5" w:rsidRDefault="0073110D" w:rsidP="007859B8">
            <w:pPr>
              <w:pStyle w:val="a8"/>
              <w:widowControl w:val="0"/>
              <w:numPr>
                <w:ilvl w:val="0"/>
                <w:numId w:val="10"/>
              </w:numPr>
              <w:suppressAutoHyphens/>
              <w:ind w:left="0" w:firstLine="0"/>
              <w:jc w:val="center"/>
              <w:rPr>
                <w:sz w:val="22"/>
                <w:szCs w:val="22"/>
              </w:rPr>
            </w:pPr>
          </w:p>
        </w:tc>
        <w:tc>
          <w:tcPr>
            <w:tcW w:w="3624" w:type="dxa"/>
          </w:tcPr>
          <w:p w:rsidR="0073110D" w:rsidRDefault="0073110D">
            <w:r w:rsidRPr="00B277A8">
              <w:rPr>
                <w:sz w:val="22"/>
                <w:szCs w:val="22"/>
              </w:rPr>
              <w:t>МБОУ «Средняя общеобразовательная школа №1</w:t>
            </w:r>
            <w:r w:rsidR="00DA364A">
              <w:rPr>
                <w:sz w:val="22"/>
                <w:szCs w:val="22"/>
              </w:rPr>
              <w:t>5</w:t>
            </w:r>
            <w:r w:rsidRPr="00B277A8">
              <w:rPr>
                <w:sz w:val="22"/>
                <w:szCs w:val="22"/>
              </w:rPr>
              <w:t>»</w:t>
            </w:r>
            <w:r w:rsidR="00DA364A">
              <w:rPr>
                <w:sz w:val="22"/>
                <w:szCs w:val="22"/>
              </w:rPr>
              <w:t xml:space="preserve"> им. В.Н. Рождественского</w:t>
            </w:r>
          </w:p>
        </w:tc>
        <w:tc>
          <w:tcPr>
            <w:tcW w:w="2120" w:type="dxa"/>
          </w:tcPr>
          <w:p w:rsidR="00DA364A" w:rsidRDefault="0073110D" w:rsidP="0073110D">
            <w:pPr>
              <w:jc w:val="center"/>
              <w:rPr>
                <w:sz w:val="22"/>
                <w:szCs w:val="22"/>
              </w:rPr>
            </w:pPr>
            <w:r w:rsidRPr="003E5B32">
              <w:rPr>
                <w:sz w:val="22"/>
                <w:szCs w:val="22"/>
              </w:rPr>
              <w:t>Глазов,</w:t>
            </w:r>
            <w:r w:rsidR="00DA364A">
              <w:rPr>
                <w:sz w:val="22"/>
                <w:szCs w:val="22"/>
              </w:rPr>
              <w:t xml:space="preserve"> </w:t>
            </w:r>
          </w:p>
          <w:p w:rsidR="0073110D" w:rsidRDefault="00DA364A" w:rsidP="0073110D">
            <w:pPr>
              <w:jc w:val="center"/>
            </w:pPr>
            <w:r>
              <w:rPr>
                <w:sz w:val="22"/>
                <w:szCs w:val="22"/>
              </w:rPr>
              <w:t>Калинина, 9а</w:t>
            </w:r>
          </w:p>
        </w:tc>
        <w:tc>
          <w:tcPr>
            <w:tcW w:w="1538" w:type="dxa"/>
          </w:tcPr>
          <w:p w:rsidR="0073110D" w:rsidRPr="003B69B5" w:rsidRDefault="00DA364A" w:rsidP="0073110D">
            <w:pPr>
              <w:pStyle w:val="a8"/>
              <w:ind w:firstLine="0"/>
              <w:jc w:val="center"/>
              <w:rPr>
                <w:sz w:val="22"/>
                <w:szCs w:val="22"/>
              </w:rPr>
            </w:pPr>
            <w:r>
              <w:rPr>
                <w:sz w:val="22"/>
                <w:szCs w:val="22"/>
              </w:rPr>
              <w:t>800-1000</w:t>
            </w:r>
          </w:p>
        </w:tc>
        <w:tc>
          <w:tcPr>
            <w:tcW w:w="1552" w:type="dxa"/>
          </w:tcPr>
          <w:p w:rsidR="0073110D" w:rsidRPr="003B69B5" w:rsidRDefault="00DA364A" w:rsidP="0073110D">
            <w:pPr>
              <w:pStyle w:val="a8"/>
              <w:ind w:firstLine="0"/>
              <w:jc w:val="center"/>
              <w:rPr>
                <w:sz w:val="22"/>
                <w:szCs w:val="22"/>
              </w:rPr>
            </w:pPr>
            <w:r>
              <w:rPr>
                <w:sz w:val="22"/>
                <w:szCs w:val="22"/>
              </w:rPr>
              <w:t>1059</w:t>
            </w:r>
          </w:p>
        </w:tc>
      </w:tr>
      <w:tr w:rsidR="00DA364A" w:rsidRPr="003B69B5" w:rsidTr="00DA364A">
        <w:trPr>
          <w:jc w:val="center"/>
        </w:trPr>
        <w:tc>
          <w:tcPr>
            <w:tcW w:w="607" w:type="dxa"/>
          </w:tcPr>
          <w:p w:rsidR="00DA364A" w:rsidRPr="003B69B5" w:rsidRDefault="00DA364A" w:rsidP="007859B8">
            <w:pPr>
              <w:pStyle w:val="a8"/>
              <w:widowControl w:val="0"/>
              <w:numPr>
                <w:ilvl w:val="0"/>
                <w:numId w:val="10"/>
              </w:numPr>
              <w:suppressAutoHyphens/>
              <w:ind w:left="0" w:firstLine="0"/>
              <w:jc w:val="center"/>
              <w:rPr>
                <w:sz w:val="22"/>
                <w:szCs w:val="22"/>
              </w:rPr>
            </w:pPr>
          </w:p>
        </w:tc>
        <w:tc>
          <w:tcPr>
            <w:tcW w:w="3624" w:type="dxa"/>
          </w:tcPr>
          <w:p w:rsidR="00DA364A" w:rsidRDefault="00DA364A">
            <w:r w:rsidRPr="00B277A8">
              <w:rPr>
                <w:sz w:val="22"/>
                <w:szCs w:val="22"/>
              </w:rPr>
              <w:t>МБОУ «Средняя общеобразовательная школа №1</w:t>
            </w:r>
            <w:r>
              <w:rPr>
                <w:sz w:val="22"/>
                <w:szCs w:val="22"/>
              </w:rPr>
              <w:t>6</w:t>
            </w:r>
            <w:r w:rsidRPr="00B277A8">
              <w:rPr>
                <w:sz w:val="22"/>
                <w:szCs w:val="22"/>
              </w:rPr>
              <w:t>»</w:t>
            </w:r>
          </w:p>
        </w:tc>
        <w:tc>
          <w:tcPr>
            <w:tcW w:w="2120" w:type="dxa"/>
          </w:tcPr>
          <w:p w:rsidR="00DA364A" w:rsidRDefault="00DA364A" w:rsidP="00DA364A">
            <w:pPr>
              <w:jc w:val="center"/>
              <w:rPr>
                <w:sz w:val="22"/>
                <w:szCs w:val="22"/>
              </w:rPr>
            </w:pPr>
            <w:r w:rsidRPr="00257C6D">
              <w:rPr>
                <w:sz w:val="22"/>
                <w:szCs w:val="22"/>
              </w:rPr>
              <w:t>Глазов,</w:t>
            </w:r>
          </w:p>
          <w:p w:rsidR="00DA364A" w:rsidRDefault="00DA364A" w:rsidP="00DA364A">
            <w:pPr>
              <w:jc w:val="center"/>
            </w:pPr>
            <w:r>
              <w:rPr>
                <w:sz w:val="22"/>
                <w:szCs w:val="22"/>
              </w:rPr>
              <w:t>Колхозная, 12</w:t>
            </w:r>
          </w:p>
        </w:tc>
        <w:tc>
          <w:tcPr>
            <w:tcW w:w="1538" w:type="dxa"/>
          </w:tcPr>
          <w:p w:rsidR="00DA364A" w:rsidRPr="003B69B5" w:rsidRDefault="00DA364A" w:rsidP="0073110D">
            <w:pPr>
              <w:pStyle w:val="a8"/>
              <w:ind w:firstLine="0"/>
              <w:jc w:val="center"/>
              <w:rPr>
                <w:sz w:val="22"/>
                <w:szCs w:val="22"/>
              </w:rPr>
            </w:pPr>
            <w:r>
              <w:rPr>
                <w:sz w:val="22"/>
                <w:szCs w:val="22"/>
              </w:rPr>
              <w:t>848</w:t>
            </w:r>
          </w:p>
        </w:tc>
        <w:tc>
          <w:tcPr>
            <w:tcW w:w="1552" w:type="dxa"/>
          </w:tcPr>
          <w:p w:rsidR="00DA364A" w:rsidRPr="003B69B5" w:rsidRDefault="00DA364A" w:rsidP="0073110D">
            <w:pPr>
              <w:pStyle w:val="a8"/>
              <w:ind w:firstLine="0"/>
              <w:jc w:val="center"/>
              <w:rPr>
                <w:sz w:val="22"/>
                <w:szCs w:val="22"/>
              </w:rPr>
            </w:pPr>
            <w:r>
              <w:rPr>
                <w:sz w:val="22"/>
                <w:szCs w:val="22"/>
              </w:rPr>
              <w:t>707</w:t>
            </w:r>
          </w:p>
        </w:tc>
      </w:tr>
      <w:tr w:rsidR="00DA364A" w:rsidRPr="003B69B5" w:rsidTr="00DA364A">
        <w:trPr>
          <w:jc w:val="center"/>
        </w:trPr>
        <w:tc>
          <w:tcPr>
            <w:tcW w:w="607" w:type="dxa"/>
          </w:tcPr>
          <w:p w:rsidR="00DA364A" w:rsidRPr="003B69B5" w:rsidRDefault="00DA364A" w:rsidP="007859B8">
            <w:pPr>
              <w:pStyle w:val="a8"/>
              <w:widowControl w:val="0"/>
              <w:numPr>
                <w:ilvl w:val="0"/>
                <w:numId w:val="10"/>
              </w:numPr>
              <w:suppressAutoHyphens/>
              <w:ind w:left="0" w:firstLine="0"/>
              <w:jc w:val="center"/>
              <w:rPr>
                <w:sz w:val="22"/>
                <w:szCs w:val="22"/>
              </w:rPr>
            </w:pPr>
          </w:p>
        </w:tc>
        <w:tc>
          <w:tcPr>
            <w:tcW w:w="3624" w:type="dxa"/>
          </w:tcPr>
          <w:p w:rsidR="00DA364A" w:rsidRDefault="00DA364A" w:rsidP="00BC3AB3">
            <w:r w:rsidRPr="00B277A8">
              <w:rPr>
                <w:sz w:val="22"/>
                <w:szCs w:val="22"/>
              </w:rPr>
              <w:t>МБОУ «</w:t>
            </w:r>
            <w:r w:rsidR="00BC3AB3">
              <w:rPr>
                <w:sz w:val="22"/>
                <w:szCs w:val="22"/>
              </w:rPr>
              <w:t>Физико-математический лицей</w:t>
            </w:r>
            <w:r w:rsidRPr="00B277A8">
              <w:rPr>
                <w:sz w:val="22"/>
                <w:szCs w:val="22"/>
              </w:rPr>
              <w:t>»</w:t>
            </w:r>
            <w:r w:rsidR="00BC3AB3">
              <w:rPr>
                <w:sz w:val="22"/>
                <w:szCs w:val="22"/>
              </w:rPr>
              <w:t xml:space="preserve"> </w:t>
            </w:r>
          </w:p>
        </w:tc>
        <w:tc>
          <w:tcPr>
            <w:tcW w:w="2120" w:type="dxa"/>
          </w:tcPr>
          <w:p w:rsidR="00DA364A" w:rsidRDefault="00DA364A" w:rsidP="00DA364A">
            <w:pPr>
              <w:jc w:val="center"/>
              <w:rPr>
                <w:sz w:val="22"/>
                <w:szCs w:val="22"/>
              </w:rPr>
            </w:pPr>
            <w:r w:rsidRPr="00257C6D">
              <w:rPr>
                <w:sz w:val="22"/>
                <w:szCs w:val="22"/>
              </w:rPr>
              <w:t>Глазов,</w:t>
            </w:r>
          </w:p>
          <w:p w:rsidR="00BC3AB3" w:rsidRDefault="00BC3AB3" w:rsidP="00BC3AB3">
            <w:pPr>
              <w:jc w:val="center"/>
            </w:pPr>
            <w:r>
              <w:rPr>
                <w:sz w:val="22"/>
                <w:szCs w:val="22"/>
              </w:rPr>
              <w:t>Кирова, 49</w:t>
            </w:r>
          </w:p>
        </w:tc>
        <w:tc>
          <w:tcPr>
            <w:tcW w:w="1538" w:type="dxa"/>
          </w:tcPr>
          <w:p w:rsidR="00DA364A" w:rsidRPr="003B69B5" w:rsidRDefault="00BC3AB3" w:rsidP="0073110D">
            <w:pPr>
              <w:pStyle w:val="a8"/>
              <w:ind w:firstLine="0"/>
              <w:jc w:val="center"/>
              <w:rPr>
                <w:sz w:val="22"/>
                <w:szCs w:val="22"/>
              </w:rPr>
            </w:pPr>
            <w:r>
              <w:rPr>
                <w:sz w:val="22"/>
                <w:szCs w:val="22"/>
              </w:rPr>
              <w:t>500</w:t>
            </w:r>
          </w:p>
        </w:tc>
        <w:tc>
          <w:tcPr>
            <w:tcW w:w="1552" w:type="dxa"/>
          </w:tcPr>
          <w:p w:rsidR="00DA364A" w:rsidRPr="003B69B5" w:rsidRDefault="00BC3AB3" w:rsidP="0073110D">
            <w:pPr>
              <w:pStyle w:val="a8"/>
              <w:ind w:firstLine="0"/>
              <w:jc w:val="center"/>
              <w:rPr>
                <w:sz w:val="22"/>
                <w:szCs w:val="22"/>
              </w:rPr>
            </w:pPr>
            <w:r>
              <w:rPr>
                <w:sz w:val="22"/>
                <w:szCs w:val="22"/>
              </w:rPr>
              <w:t>484</w:t>
            </w:r>
          </w:p>
        </w:tc>
      </w:tr>
      <w:tr w:rsidR="00BC3AB3" w:rsidRPr="003B69B5" w:rsidTr="00DA364A">
        <w:trPr>
          <w:jc w:val="center"/>
        </w:trPr>
        <w:tc>
          <w:tcPr>
            <w:tcW w:w="607" w:type="dxa"/>
          </w:tcPr>
          <w:p w:rsidR="00BC3AB3" w:rsidRPr="003B69B5" w:rsidRDefault="00BC3AB3" w:rsidP="007859B8">
            <w:pPr>
              <w:pStyle w:val="a8"/>
              <w:widowControl w:val="0"/>
              <w:numPr>
                <w:ilvl w:val="0"/>
                <w:numId w:val="10"/>
              </w:numPr>
              <w:suppressAutoHyphens/>
              <w:ind w:left="0" w:firstLine="0"/>
              <w:jc w:val="center"/>
              <w:rPr>
                <w:sz w:val="22"/>
                <w:szCs w:val="22"/>
              </w:rPr>
            </w:pPr>
          </w:p>
        </w:tc>
        <w:tc>
          <w:tcPr>
            <w:tcW w:w="3624" w:type="dxa"/>
          </w:tcPr>
          <w:p w:rsidR="00BC3AB3" w:rsidRDefault="00BC3AB3" w:rsidP="00A66178">
            <w:r w:rsidRPr="00B277A8">
              <w:rPr>
                <w:sz w:val="22"/>
                <w:szCs w:val="22"/>
              </w:rPr>
              <w:t>МБОУ «Средняя общеобразовательная школа №1</w:t>
            </w:r>
            <w:r>
              <w:rPr>
                <w:sz w:val="22"/>
                <w:szCs w:val="22"/>
              </w:rPr>
              <w:t>7</w:t>
            </w:r>
            <w:r w:rsidRPr="00B277A8">
              <w:rPr>
                <w:sz w:val="22"/>
                <w:szCs w:val="22"/>
              </w:rPr>
              <w:t>»</w:t>
            </w:r>
            <w:r>
              <w:rPr>
                <w:sz w:val="22"/>
                <w:szCs w:val="22"/>
              </w:rPr>
              <w:t xml:space="preserve"> города Глазова Удмуртской Республики</w:t>
            </w:r>
          </w:p>
        </w:tc>
        <w:tc>
          <w:tcPr>
            <w:tcW w:w="2120" w:type="dxa"/>
          </w:tcPr>
          <w:p w:rsidR="00BC3AB3" w:rsidRDefault="00BC3AB3" w:rsidP="00A66178">
            <w:pPr>
              <w:jc w:val="center"/>
              <w:rPr>
                <w:sz w:val="22"/>
                <w:szCs w:val="22"/>
              </w:rPr>
            </w:pPr>
            <w:r w:rsidRPr="00257C6D">
              <w:rPr>
                <w:sz w:val="22"/>
                <w:szCs w:val="22"/>
              </w:rPr>
              <w:t>Глазов,</w:t>
            </w:r>
          </w:p>
          <w:p w:rsidR="00BC3AB3" w:rsidRDefault="00BC3AB3" w:rsidP="00A66178">
            <w:pPr>
              <w:jc w:val="center"/>
              <w:rPr>
                <w:sz w:val="22"/>
                <w:szCs w:val="22"/>
              </w:rPr>
            </w:pPr>
            <w:r>
              <w:rPr>
                <w:sz w:val="22"/>
                <w:szCs w:val="22"/>
              </w:rPr>
              <w:t>Короленко, 8</w:t>
            </w:r>
          </w:p>
          <w:p w:rsidR="00BC3AB3" w:rsidRDefault="00BC3AB3" w:rsidP="00A66178">
            <w:pPr>
              <w:jc w:val="center"/>
            </w:pPr>
            <w:r>
              <w:rPr>
                <w:sz w:val="22"/>
                <w:szCs w:val="22"/>
              </w:rPr>
              <w:t>Учебный корпус</w:t>
            </w:r>
          </w:p>
        </w:tc>
        <w:tc>
          <w:tcPr>
            <w:tcW w:w="1538" w:type="dxa"/>
          </w:tcPr>
          <w:p w:rsidR="00BC3AB3" w:rsidRPr="003B69B5" w:rsidRDefault="00BC3AB3" w:rsidP="00A66178">
            <w:pPr>
              <w:pStyle w:val="a8"/>
              <w:ind w:firstLine="0"/>
              <w:jc w:val="center"/>
              <w:rPr>
                <w:sz w:val="22"/>
                <w:szCs w:val="22"/>
              </w:rPr>
            </w:pPr>
            <w:r>
              <w:rPr>
                <w:sz w:val="22"/>
                <w:szCs w:val="22"/>
              </w:rPr>
              <w:t>100</w:t>
            </w:r>
          </w:p>
        </w:tc>
        <w:tc>
          <w:tcPr>
            <w:tcW w:w="1552" w:type="dxa"/>
          </w:tcPr>
          <w:p w:rsidR="00BC3AB3" w:rsidRPr="003B69B5" w:rsidRDefault="00BC3AB3" w:rsidP="00A66178">
            <w:pPr>
              <w:pStyle w:val="a8"/>
              <w:ind w:firstLine="0"/>
              <w:jc w:val="center"/>
              <w:rPr>
                <w:sz w:val="22"/>
                <w:szCs w:val="22"/>
              </w:rPr>
            </w:pPr>
            <w:r>
              <w:rPr>
                <w:sz w:val="22"/>
                <w:szCs w:val="22"/>
              </w:rPr>
              <w:t>267</w:t>
            </w:r>
          </w:p>
        </w:tc>
      </w:tr>
      <w:tr w:rsidR="00DA364A" w:rsidRPr="003B69B5" w:rsidTr="00DA364A">
        <w:trPr>
          <w:jc w:val="center"/>
        </w:trPr>
        <w:tc>
          <w:tcPr>
            <w:tcW w:w="607" w:type="dxa"/>
          </w:tcPr>
          <w:p w:rsidR="00DA364A" w:rsidRPr="003B69B5" w:rsidRDefault="00DA364A" w:rsidP="007859B8">
            <w:pPr>
              <w:pStyle w:val="a8"/>
              <w:widowControl w:val="0"/>
              <w:numPr>
                <w:ilvl w:val="0"/>
                <w:numId w:val="10"/>
              </w:numPr>
              <w:suppressAutoHyphens/>
              <w:ind w:left="0" w:firstLine="0"/>
              <w:jc w:val="center"/>
              <w:rPr>
                <w:sz w:val="22"/>
                <w:szCs w:val="22"/>
              </w:rPr>
            </w:pPr>
          </w:p>
        </w:tc>
        <w:tc>
          <w:tcPr>
            <w:tcW w:w="3624" w:type="dxa"/>
          </w:tcPr>
          <w:p w:rsidR="00DA364A" w:rsidRDefault="00DA364A" w:rsidP="00BC3AB3">
            <w:r w:rsidRPr="00B277A8">
              <w:rPr>
                <w:sz w:val="22"/>
                <w:szCs w:val="22"/>
              </w:rPr>
              <w:t>МБ</w:t>
            </w:r>
            <w:r w:rsidR="00BC3AB3">
              <w:rPr>
                <w:sz w:val="22"/>
                <w:szCs w:val="22"/>
              </w:rPr>
              <w:t>В(с)</w:t>
            </w:r>
            <w:r w:rsidRPr="00B277A8">
              <w:rPr>
                <w:sz w:val="22"/>
                <w:szCs w:val="22"/>
              </w:rPr>
              <w:t>ОУ «</w:t>
            </w:r>
            <w:r w:rsidR="00BC3AB3">
              <w:rPr>
                <w:sz w:val="22"/>
                <w:szCs w:val="22"/>
              </w:rPr>
              <w:t>Центр образования</w:t>
            </w:r>
            <w:r w:rsidRPr="00B277A8">
              <w:rPr>
                <w:sz w:val="22"/>
                <w:szCs w:val="22"/>
              </w:rPr>
              <w:t>»</w:t>
            </w:r>
          </w:p>
        </w:tc>
        <w:tc>
          <w:tcPr>
            <w:tcW w:w="2120" w:type="dxa"/>
          </w:tcPr>
          <w:p w:rsidR="00DA364A" w:rsidRDefault="00DA364A" w:rsidP="00DA364A">
            <w:pPr>
              <w:jc w:val="center"/>
              <w:rPr>
                <w:sz w:val="22"/>
                <w:szCs w:val="22"/>
              </w:rPr>
            </w:pPr>
            <w:r w:rsidRPr="00257C6D">
              <w:rPr>
                <w:sz w:val="22"/>
                <w:szCs w:val="22"/>
              </w:rPr>
              <w:t>Глазов,</w:t>
            </w:r>
          </w:p>
          <w:p w:rsidR="00BC3AB3" w:rsidRDefault="00BC3AB3" w:rsidP="00DA364A">
            <w:pPr>
              <w:jc w:val="center"/>
            </w:pPr>
            <w:r>
              <w:rPr>
                <w:sz w:val="22"/>
                <w:szCs w:val="22"/>
              </w:rPr>
              <w:t>Кирова, 75а</w:t>
            </w:r>
          </w:p>
        </w:tc>
        <w:tc>
          <w:tcPr>
            <w:tcW w:w="1538" w:type="dxa"/>
          </w:tcPr>
          <w:p w:rsidR="00DA364A" w:rsidRPr="003B69B5" w:rsidRDefault="00BC3AB3" w:rsidP="0073110D">
            <w:pPr>
              <w:pStyle w:val="a8"/>
              <w:ind w:firstLine="0"/>
              <w:jc w:val="center"/>
              <w:rPr>
                <w:sz w:val="22"/>
                <w:szCs w:val="22"/>
              </w:rPr>
            </w:pPr>
            <w:r>
              <w:rPr>
                <w:sz w:val="22"/>
                <w:szCs w:val="22"/>
              </w:rPr>
              <w:t>В здании школы №9</w:t>
            </w:r>
          </w:p>
        </w:tc>
        <w:tc>
          <w:tcPr>
            <w:tcW w:w="1552" w:type="dxa"/>
          </w:tcPr>
          <w:p w:rsidR="00DA364A" w:rsidRPr="003B69B5" w:rsidRDefault="00BC3AB3" w:rsidP="0073110D">
            <w:pPr>
              <w:pStyle w:val="a8"/>
              <w:ind w:firstLine="0"/>
              <w:jc w:val="center"/>
              <w:rPr>
                <w:sz w:val="22"/>
                <w:szCs w:val="22"/>
              </w:rPr>
            </w:pPr>
            <w:r>
              <w:rPr>
                <w:sz w:val="22"/>
                <w:szCs w:val="22"/>
              </w:rPr>
              <w:t>55</w:t>
            </w:r>
          </w:p>
        </w:tc>
      </w:tr>
      <w:tr w:rsidR="007307B7" w:rsidRPr="003B69B5" w:rsidTr="006339C9">
        <w:trPr>
          <w:trHeight w:val="383"/>
          <w:jc w:val="center"/>
        </w:trPr>
        <w:tc>
          <w:tcPr>
            <w:tcW w:w="4231" w:type="dxa"/>
            <w:gridSpan w:val="2"/>
          </w:tcPr>
          <w:p w:rsidR="007307B7" w:rsidRPr="003B69B5" w:rsidRDefault="007307B7" w:rsidP="007307B7">
            <w:pPr>
              <w:jc w:val="center"/>
              <w:rPr>
                <w:b/>
                <w:sz w:val="22"/>
                <w:szCs w:val="22"/>
              </w:rPr>
            </w:pPr>
            <w:r w:rsidRPr="003B69B5">
              <w:rPr>
                <w:b/>
                <w:sz w:val="22"/>
                <w:szCs w:val="22"/>
              </w:rPr>
              <w:t>ИТОГО</w:t>
            </w:r>
          </w:p>
        </w:tc>
        <w:tc>
          <w:tcPr>
            <w:tcW w:w="2120" w:type="dxa"/>
          </w:tcPr>
          <w:p w:rsidR="007307B7" w:rsidRPr="003B69B5" w:rsidRDefault="007307B7" w:rsidP="0073110D">
            <w:pPr>
              <w:pStyle w:val="a8"/>
              <w:ind w:firstLine="0"/>
              <w:jc w:val="center"/>
              <w:rPr>
                <w:b/>
                <w:sz w:val="22"/>
                <w:szCs w:val="22"/>
              </w:rPr>
            </w:pPr>
          </w:p>
        </w:tc>
        <w:tc>
          <w:tcPr>
            <w:tcW w:w="1538" w:type="dxa"/>
          </w:tcPr>
          <w:p w:rsidR="007307B7" w:rsidRPr="003B69B5" w:rsidRDefault="00BC3AB3" w:rsidP="0073110D">
            <w:pPr>
              <w:pStyle w:val="a8"/>
              <w:ind w:firstLine="0"/>
              <w:jc w:val="center"/>
              <w:rPr>
                <w:b/>
                <w:sz w:val="22"/>
                <w:szCs w:val="22"/>
              </w:rPr>
            </w:pPr>
            <w:r>
              <w:rPr>
                <w:b/>
                <w:sz w:val="22"/>
                <w:szCs w:val="22"/>
              </w:rPr>
              <w:t>10961</w:t>
            </w:r>
          </w:p>
        </w:tc>
        <w:tc>
          <w:tcPr>
            <w:tcW w:w="1552" w:type="dxa"/>
          </w:tcPr>
          <w:p w:rsidR="007307B7" w:rsidRPr="003B69B5" w:rsidRDefault="008E26B0" w:rsidP="0073110D">
            <w:pPr>
              <w:pStyle w:val="a8"/>
              <w:ind w:firstLine="0"/>
              <w:jc w:val="center"/>
              <w:rPr>
                <w:b/>
                <w:sz w:val="22"/>
                <w:szCs w:val="22"/>
              </w:rPr>
            </w:pPr>
            <w:r>
              <w:rPr>
                <w:b/>
                <w:sz w:val="22"/>
                <w:szCs w:val="22"/>
              </w:rPr>
              <w:t>10180</w:t>
            </w:r>
          </w:p>
        </w:tc>
      </w:tr>
    </w:tbl>
    <w:p w:rsidR="008E26B0" w:rsidRPr="008E26B0" w:rsidRDefault="008E26B0" w:rsidP="006439A6">
      <w:pPr>
        <w:spacing w:line="276" w:lineRule="auto"/>
        <w:ind w:firstLine="567"/>
        <w:jc w:val="both"/>
      </w:pPr>
      <w:r w:rsidRPr="008E26B0">
        <w:t>На основании полученных данных видно, что на территории города ощущается нехватка мест в дошкольных образовательных учреждениях (</w:t>
      </w:r>
      <w:r w:rsidR="006439A6" w:rsidRPr="008E26B0">
        <w:t xml:space="preserve">наполняемость в </w:t>
      </w:r>
      <w:r w:rsidRPr="008E26B0">
        <w:t xml:space="preserve">существующих </w:t>
      </w:r>
      <w:r w:rsidR="006439A6" w:rsidRPr="008E26B0">
        <w:t xml:space="preserve">детских садах составляет </w:t>
      </w:r>
      <w:r w:rsidRPr="008E26B0">
        <w:t>113%).</w:t>
      </w:r>
    </w:p>
    <w:p w:rsidR="008E26B0" w:rsidRDefault="008E26B0" w:rsidP="006439A6">
      <w:pPr>
        <w:spacing w:line="276" w:lineRule="auto"/>
        <w:ind w:firstLine="567"/>
        <w:jc w:val="both"/>
      </w:pPr>
      <w:r w:rsidRPr="008E26B0">
        <w:t>Наполняемость</w:t>
      </w:r>
      <w:r w:rsidR="006439A6" w:rsidRPr="008E26B0">
        <w:t xml:space="preserve"> в школах - </w:t>
      </w:r>
      <w:r w:rsidRPr="008E26B0">
        <w:t>93</w:t>
      </w:r>
      <w:r w:rsidR="006439A6" w:rsidRPr="008E26B0">
        <w:t xml:space="preserve">%. </w:t>
      </w:r>
      <w:r w:rsidRPr="008E26B0">
        <w:t>Потребность в строительстве новых образовательных учреждений отсутствует.</w:t>
      </w:r>
    </w:p>
    <w:p w:rsidR="00E741F4" w:rsidRPr="007307B7" w:rsidRDefault="00E741F4" w:rsidP="00E741F4">
      <w:pPr>
        <w:spacing w:line="276" w:lineRule="auto"/>
        <w:ind w:firstLine="567"/>
        <w:jc w:val="both"/>
      </w:pPr>
      <w:r w:rsidRPr="007307B7">
        <w:t xml:space="preserve">Сведения по </w:t>
      </w:r>
      <w:r w:rsidRPr="000D70C0">
        <w:t>учреждениям</w:t>
      </w:r>
      <w:r w:rsidRPr="007307B7">
        <w:t xml:space="preserve"> </w:t>
      </w:r>
      <w:r>
        <w:t>высшего и среднего профессионального образования представлены в таблице 8.</w:t>
      </w:r>
    </w:p>
    <w:p w:rsidR="00E741F4" w:rsidRDefault="00E741F4" w:rsidP="00E741F4">
      <w:pPr>
        <w:spacing w:line="264" w:lineRule="auto"/>
        <w:ind w:firstLine="709"/>
        <w:jc w:val="right"/>
        <w:rPr>
          <w:i/>
        </w:rPr>
      </w:pPr>
      <w:r w:rsidRPr="008E26B0">
        <w:rPr>
          <w:i/>
        </w:rPr>
        <w:t xml:space="preserve">Таблица </w:t>
      </w:r>
      <w:r>
        <w:rPr>
          <w:i/>
        </w:rPr>
        <w:t>8</w:t>
      </w:r>
    </w:p>
    <w:tbl>
      <w:tblPr>
        <w:tblW w:w="9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
        <w:gridCol w:w="2921"/>
        <w:gridCol w:w="1938"/>
        <w:gridCol w:w="3955"/>
      </w:tblGrid>
      <w:tr w:rsidR="005E1352" w:rsidRPr="002A28A6" w:rsidTr="005E1352">
        <w:trPr>
          <w:jc w:val="center"/>
        </w:trPr>
        <w:tc>
          <w:tcPr>
            <w:tcW w:w="555" w:type="dxa"/>
            <w:vAlign w:val="center"/>
          </w:tcPr>
          <w:p w:rsidR="0044086F" w:rsidRPr="002A28A6" w:rsidRDefault="0044086F" w:rsidP="00847458">
            <w:pPr>
              <w:pStyle w:val="a8"/>
              <w:ind w:firstLine="0"/>
              <w:jc w:val="center"/>
              <w:rPr>
                <w:b/>
                <w:sz w:val="22"/>
                <w:szCs w:val="22"/>
              </w:rPr>
            </w:pPr>
            <w:r w:rsidRPr="002A28A6">
              <w:rPr>
                <w:b/>
                <w:sz w:val="22"/>
                <w:szCs w:val="22"/>
              </w:rPr>
              <w:t>№ п/п</w:t>
            </w:r>
          </w:p>
        </w:tc>
        <w:tc>
          <w:tcPr>
            <w:tcW w:w="2925" w:type="dxa"/>
            <w:vAlign w:val="center"/>
          </w:tcPr>
          <w:p w:rsidR="0044086F" w:rsidRPr="002A28A6" w:rsidRDefault="0044086F" w:rsidP="00847458">
            <w:pPr>
              <w:pStyle w:val="a8"/>
              <w:ind w:firstLine="0"/>
              <w:jc w:val="center"/>
              <w:rPr>
                <w:b/>
                <w:sz w:val="22"/>
                <w:szCs w:val="22"/>
              </w:rPr>
            </w:pPr>
            <w:r w:rsidRPr="002A28A6">
              <w:rPr>
                <w:b/>
                <w:sz w:val="22"/>
                <w:szCs w:val="22"/>
              </w:rPr>
              <w:t>Наименование</w:t>
            </w:r>
          </w:p>
        </w:tc>
        <w:tc>
          <w:tcPr>
            <w:tcW w:w="1930" w:type="dxa"/>
          </w:tcPr>
          <w:p w:rsidR="0044086F" w:rsidRPr="002A28A6" w:rsidRDefault="0044086F" w:rsidP="00847458">
            <w:pPr>
              <w:pStyle w:val="a8"/>
              <w:ind w:firstLine="0"/>
              <w:jc w:val="center"/>
              <w:rPr>
                <w:b/>
                <w:sz w:val="22"/>
                <w:szCs w:val="22"/>
              </w:rPr>
            </w:pPr>
            <w:r w:rsidRPr="002A28A6">
              <w:rPr>
                <w:b/>
                <w:sz w:val="22"/>
                <w:szCs w:val="22"/>
              </w:rPr>
              <w:t>Адрес</w:t>
            </w:r>
          </w:p>
        </w:tc>
        <w:tc>
          <w:tcPr>
            <w:tcW w:w="3959" w:type="dxa"/>
            <w:vAlign w:val="center"/>
          </w:tcPr>
          <w:p w:rsidR="0044086F" w:rsidRPr="002A28A6" w:rsidRDefault="0044086F" w:rsidP="0044086F">
            <w:pPr>
              <w:pStyle w:val="a8"/>
              <w:ind w:firstLine="0"/>
              <w:jc w:val="center"/>
              <w:rPr>
                <w:b/>
                <w:sz w:val="22"/>
                <w:szCs w:val="22"/>
              </w:rPr>
            </w:pPr>
            <w:r w:rsidRPr="002A28A6">
              <w:rPr>
                <w:b/>
                <w:sz w:val="22"/>
                <w:szCs w:val="22"/>
              </w:rPr>
              <w:t>Примечание</w:t>
            </w:r>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vAlign w:val="center"/>
          </w:tcPr>
          <w:p w:rsidR="0044086F" w:rsidRPr="002A28A6" w:rsidRDefault="0044086F" w:rsidP="0044086F">
            <w:pPr>
              <w:rPr>
                <w:sz w:val="22"/>
                <w:szCs w:val="22"/>
              </w:rPr>
            </w:pPr>
            <w:r w:rsidRPr="002A28A6">
              <w:rPr>
                <w:sz w:val="22"/>
                <w:szCs w:val="22"/>
              </w:rPr>
              <w:t>Государственное образовательное учреждение высшего профессионального образования «Глазовский государственный педагогический институт им. В. Г. Короленко»</w:t>
            </w:r>
          </w:p>
        </w:tc>
        <w:tc>
          <w:tcPr>
            <w:tcW w:w="1930" w:type="dxa"/>
            <w:shd w:val="clear" w:color="auto" w:fill="auto"/>
          </w:tcPr>
          <w:p w:rsidR="0044086F" w:rsidRPr="002A28A6" w:rsidRDefault="0044086F" w:rsidP="005E1352">
            <w:pPr>
              <w:pStyle w:val="a8"/>
              <w:ind w:firstLine="0"/>
              <w:jc w:val="center"/>
              <w:rPr>
                <w:sz w:val="22"/>
                <w:szCs w:val="22"/>
              </w:rPr>
            </w:pPr>
            <w:r w:rsidRPr="002A28A6">
              <w:rPr>
                <w:sz w:val="22"/>
                <w:szCs w:val="22"/>
              </w:rPr>
              <w:t>г.Глазов,</w:t>
            </w:r>
            <w:r w:rsidR="005E1352" w:rsidRPr="002A28A6">
              <w:rPr>
                <w:sz w:val="22"/>
                <w:szCs w:val="22"/>
              </w:rPr>
              <w:t xml:space="preserve"> </w:t>
            </w:r>
            <w:r w:rsidRPr="002A28A6">
              <w:rPr>
                <w:sz w:val="22"/>
                <w:szCs w:val="22"/>
              </w:rPr>
              <w:t>ул. Первомайская, 25</w:t>
            </w:r>
          </w:p>
        </w:tc>
        <w:tc>
          <w:tcPr>
            <w:tcW w:w="3959" w:type="dxa"/>
          </w:tcPr>
          <w:p w:rsidR="0044086F" w:rsidRPr="00E70DF9" w:rsidRDefault="0044086F" w:rsidP="00E70DF9">
            <w:pPr>
              <w:rPr>
                <w:i/>
                <w:sz w:val="22"/>
                <w:szCs w:val="22"/>
              </w:rPr>
            </w:pPr>
            <w:r w:rsidRPr="00E70DF9">
              <w:rPr>
                <w:sz w:val="22"/>
                <w:szCs w:val="22"/>
              </w:rPr>
              <w:t>Факультет информатики, физики и математики</w:t>
            </w:r>
          </w:p>
          <w:p w:rsidR="0044086F" w:rsidRPr="00E70DF9" w:rsidRDefault="0044086F" w:rsidP="00E70DF9">
            <w:pPr>
              <w:rPr>
                <w:i/>
                <w:sz w:val="22"/>
                <w:szCs w:val="22"/>
              </w:rPr>
            </w:pPr>
            <w:r w:rsidRPr="00E70DF9">
              <w:rPr>
                <w:sz w:val="22"/>
                <w:szCs w:val="22"/>
              </w:rPr>
              <w:t>Факультет социальных коммуникации и филологии</w:t>
            </w:r>
          </w:p>
          <w:p w:rsidR="0044086F" w:rsidRPr="00E70DF9" w:rsidRDefault="0044086F" w:rsidP="00E70DF9">
            <w:pPr>
              <w:rPr>
                <w:i/>
                <w:sz w:val="22"/>
                <w:szCs w:val="22"/>
              </w:rPr>
            </w:pPr>
            <w:r w:rsidRPr="00E70DF9">
              <w:rPr>
                <w:sz w:val="22"/>
                <w:szCs w:val="22"/>
              </w:rPr>
              <w:t>Факультет педагогического и художественного образования</w:t>
            </w:r>
          </w:p>
          <w:p w:rsidR="0044086F" w:rsidRPr="00E70DF9" w:rsidRDefault="0044086F" w:rsidP="00E70DF9">
            <w:pPr>
              <w:rPr>
                <w:i/>
                <w:sz w:val="22"/>
                <w:szCs w:val="22"/>
              </w:rPr>
            </w:pPr>
            <w:r w:rsidRPr="00E70DF9">
              <w:rPr>
                <w:sz w:val="22"/>
                <w:szCs w:val="22"/>
              </w:rPr>
              <w:t>Историко-лингвистический факультет</w:t>
            </w:r>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44086F">
            <w:pPr>
              <w:rPr>
                <w:sz w:val="22"/>
                <w:szCs w:val="22"/>
              </w:rPr>
            </w:pPr>
            <w:r w:rsidRPr="002A28A6">
              <w:rPr>
                <w:sz w:val="22"/>
                <w:szCs w:val="22"/>
              </w:rPr>
              <w:t>Государственное образовательное учреждение высшего профессионального образования «Глазовский инженерно-экономический институт» (филиал ИжГТУ)</w:t>
            </w:r>
          </w:p>
        </w:tc>
        <w:tc>
          <w:tcPr>
            <w:tcW w:w="1930" w:type="dxa"/>
          </w:tcPr>
          <w:p w:rsidR="0044086F" w:rsidRPr="002A28A6" w:rsidRDefault="0044086F" w:rsidP="00847458">
            <w:pPr>
              <w:jc w:val="center"/>
              <w:rPr>
                <w:sz w:val="22"/>
                <w:szCs w:val="22"/>
              </w:rPr>
            </w:pPr>
            <w:r w:rsidRPr="002A28A6">
              <w:rPr>
                <w:sz w:val="22"/>
                <w:szCs w:val="22"/>
              </w:rPr>
              <w:t>г. Глазов, ул. Кирова, 36</w:t>
            </w:r>
          </w:p>
        </w:tc>
        <w:tc>
          <w:tcPr>
            <w:tcW w:w="3959" w:type="dxa"/>
            <w:shd w:val="clear" w:color="auto" w:fill="auto"/>
          </w:tcPr>
          <w:p w:rsidR="00083CCE" w:rsidRPr="00E70DF9" w:rsidRDefault="00083CCE" w:rsidP="00E70DF9">
            <w:pPr>
              <w:rPr>
                <w:i/>
                <w:sz w:val="22"/>
                <w:szCs w:val="22"/>
              </w:rPr>
            </w:pPr>
            <w:r w:rsidRPr="00E70DF9">
              <w:rPr>
                <w:sz w:val="22"/>
                <w:szCs w:val="22"/>
              </w:rPr>
              <w:t>Конструкторско-технологическое обеспечение машиностроительных производств: </w:t>
            </w:r>
            <w:r w:rsidRPr="00E70DF9">
              <w:rPr>
                <w:sz w:val="22"/>
                <w:szCs w:val="22"/>
              </w:rPr>
              <w:br/>
              <w:t>профиль – технология машиностроения</w:t>
            </w:r>
          </w:p>
          <w:p w:rsidR="00083CCE" w:rsidRPr="00E70DF9" w:rsidRDefault="00083CCE" w:rsidP="00E70DF9">
            <w:pPr>
              <w:rPr>
                <w:i/>
                <w:sz w:val="22"/>
                <w:szCs w:val="22"/>
              </w:rPr>
            </w:pPr>
            <w:r w:rsidRPr="00E70DF9">
              <w:rPr>
                <w:sz w:val="22"/>
                <w:szCs w:val="22"/>
              </w:rPr>
              <w:t>Информатика и вычислительная техника: профиль - автоматизированные системы обработки информации и управления</w:t>
            </w:r>
          </w:p>
          <w:p w:rsidR="00083CCE" w:rsidRPr="00E70DF9" w:rsidRDefault="00083CCE" w:rsidP="00E70DF9">
            <w:pPr>
              <w:rPr>
                <w:i/>
                <w:sz w:val="22"/>
                <w:szCs w:val="22"/>
              </w:rPr>
            </w:pPr>
            <w:r w:rsidRPr="00E70DF9">
              <w:rPr>
                <w:sz w:val="22"/>
                <w:szCs w:val="22"/>
              </w:rPr>
              <w:t>Экономика: профиль подготовки – экономика предприятий (организаций)</w:t>
            </w:r>
          </w:p>
          <w:p w:rsidR="00083CCE" w:rsidRPr="00E70DF9" w:rsidRDefault="00083CCE" w:rsidP="00E70DF9">
            <w:pPr>
              <w:rPr>
                <w:i/>
                <w:sz w:val="22"/>
                <w:szCs w:val="22"/>
              </w:rPr>
            </w:pPr>
            <w:r w:rsidRPr="00E70DF9">
              <w:rPr>
                <w:sz w:val="22"/>
                <w:szCs w:val="22"/>
              </w:rPr>
              <w:t>Экономика: профиль подготовки – финансы и кредит</w:t>
            </w:r>
          </w:p>
          <w:p w:rsidR="00083CCE" w:rsidRPr="00E70DF9" w:rsidRDefault="00083CCE" w:rsidP="00E70DF9">
            <w:pPr>
              <w:rPr>
                <w:i/>
                <w:sz w:val="22"/>
                <w:szCs w:val="22"/>
              </w:rPr>
            </w:pPr>
            <w:r w:rsidRPr="00E70DF9">
              <w:rPr>
                <w:sz w:val="22"/>
                <w:szCs w:val="22"/>
              </w:rPr>
              <w:t>Экономика: профиль подготовки - бухгалтерский учет и аудит</w:t>
            </w:r>
          </w:p>
          <w:p w:rsidR="0044086F" w:rsidRPr="00E70DF9" w:rsidRDefault="00083CCE" w:rsidP="00E70DF9">
            <w:pPr>
              <w:rPr>
                <w:sz w:val="22"/>
                <w:szCs w:val="22"/>
              </w:rPr>
            </w:pPr>
            <w:r w:rsidRPr="00E70DF9">
              <w:rPr>
                <w:sz w:val="22"/>
                <w:szCs w:val="22"/>
              </w:rPr>
              <w:lastRenderedPageBreak/>
              <w:t>Менеджмент: профиль подготовки – производственный менеджмент</w:t>
            </w:r>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44086F">
            <w:pPr>
              <w:rPr>
                <w:sz w:val="22"/>
                <w:szCs w:val="22"/>
              </w:rPr>
            </w:pPr>
            <w:r w:rsidRPr="002A28A6">
              <w:rPr>
                <w:sz w:val="22"/>
                <w:szCs w:val="22"/>
              </w:rPr>
              <w:t>Глазовский филиал негосударственного образовательного учреждения высшего профессионального образования «Университет Российской академии образования»</w:t>
            </w:r>
          </w:p>
        </w:tc>
        <w:tc>
          <w:tcPr>
            <w:tcW w:w="1930" w:type="dxa"/>
            <w:shd w:val="clear" w:color="auto" w:fill="auto"/>
          </w:tcPr>
          <w:p w:rsidR="0044086F" w:rsidRPr="002A28A6" w:rsidRDefault="0044086F" w:rsidP="00847458">
            <w:pPr>
              <w:pStyle w:val="a8"/>
              <w:ind w:firstLine="0"/>
              <w:jc w:val="center"/>
              <w:rPr>
                <w:sz w:val="22"/>
                <w:szCs w:val="22"/>
              </w:rPr>
            </w:pPr>
            <w:r w:rsidRPr="002A28A6">
              <w:rPr>
                <w:sz w:val="22"/>
                <w:szCs w:val="22"/>
              </w:rPr>
              <w:t>г.Глазов, </w:t>
            </w:r>
            <w:r w:rsidRPr="002A28A6">
              <w:rPr>
                <w:sz w:val="22"/>
                <w:szCs w:val="22"/>
              </w:rPr>
              <w:br/>
              <w:t>ул.Пряженникова, д.37«а»</w:t>
            </w:r>
          </w:p>
        </w:tc>
        <w:tc>
          <w:tcPr>
            <w:tcW w:w="3959" w:type="dxa"/>
          </w:tcPr>
          <w:p w:rsidR="00083CCE" w:rsidRPr="002A28A6" w:rsidRDefault="00083CCE" w:rsidP="00E70DF9">
            <w:r w:rsidRPr="002A28A6">
              <w:t>Юриспруденция</w:t>
            </w:r>
          </w:p>
          <w:p w:rsidR="00083CCE" w:rsidRPr="002A28A6" w:rsidRDefault="00083CCE" w:rsidP="00E70DF9">
            <w:r w:rsidRPr="002A28A6">
              <w:t>Психология</w:t>
            </w:r>
          </w:p>
          <w:p w:rsidR="00083CCE" w:rsidRPr="002A28A6" w:rsidRDefault="00083CCE" w:rsidP="00E70DF9">
            <w:r w:rsidRPr="002A28A6">
              <w:t>Менеджмент (профиль финансовый менеджмент)</w:t>
            </w:r>
          </w:p>
          <w:p w:rsidR="00083CCE" w:rsidRPr="002A28A6" w:rsidRDefault="00083CCE" w:rsidP="00E70DF9">
            <w:r w:rsidRPr="002A28A6">
              <w:t>Торговое дело </w:t>
            </w:r>
            <w:r w:rsidRPr="002A28A6">
              <w:br/>
              <w:t>(профиль Коммерция)</w:t>
            </w:r>
          </w:p>
          <w:p w:rsidR="0044086F" w:rsidRPr="002A28A6" w:rsidRDefault="00083CCE" w:rsidP="00E70DF9">
            <w:r w:rsidRPr="002A28A6">
              <w:t>Экономика </w:t>
            </w:r>
            <w:r w:rsidRPr="002A28A6">
              <w:br/>
              <w:t>профили:</w:t>
            </w:r>
            <w:r w:rsidRPr="002A28A6">
              <w:br/>
              <w:t>1. Бухгалтерский учет</w:t>
            </w:r>
            <w:r w:rsidRPr="002A28A6">
              <w:br/>
              <w:t>2. Анализ и аудит</w:t>
            </w:r>
            <w:r w:rsidRPr="002A28A6">
              <w:br/>
              <w:t>3. Финансы и кредит</w:t>
            </w:r>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847458">
            <w:pPr>
              <w:rPr>
                <w:sz w:val="22"/>
                <w:szCs w:val="22"/>
              </w:rPr>
            </w:pPr>
            <w:r w:rsidRPr="002A28A6">
              <w:rPr>
                <w:sz w:val="22"/>
                <w:szCs w:val="22"/>
              </w:rPr>
              <w:t xml:space="preserve">АПОУ </w:t>
            </w:r>
            <w:r w:rsidRPr="002A28A6">
              <w:rPr>
                <w:bCs/>
                <w:color w:val="000000"/>
                <w:sz w:val="22"/>
                <w:szCs w:val="22"/>
                <w:shd w:val="clear" w:color="auto" w:fill="FFFFFF"/>
              </w:rPr>
              <w:t>«Глазовский аграрно-промышленный техникум»</w:t>
            </w:r>
          </w:p>
        </w:tc>
        <w:tc>
          <w:tcPr>
            <w:tcW w:w="1930" w:type="dxa"/>
          </w:tcPr>
          <w:p w:rsidR="0044086F" w:rsidRPr="002A28A6" w:rsidRDefault="0044086F" w:rsidP="00847458">
            <w:pPr>
              <w:jc w:val="center"/>
              <w:rPr>
                <w:sz w:val="22"/>
                <w:szCs w:val="22"/>
              </w:rPr>
            </w:pPr>
            <w:r w:rsidRPr="002A28A6">
              <w:rPr>
                <w:color w:val="000000"/>
                <w:sz w:val="22"/>
                <w:szCs w:val="22"/>
                <w:shd w:val="clear" w:color="auto" w:fill="FFFFFF"/>
              </w:rPr>
              <w:t>г.Глазов, ул Драгунова, д. 2</w:t>
            </w:r>
          </w:p>
        </w:tc>
        <w:tc>
          <w:tcPr>
            <w:tcW w:w="3959" w:type="dxa"/>
          </w:tcPr>
          <w:p w:rsidR="0044086F" w:rsidRPr="002A28A6" w:rsidRDefault="00083CCE" w:rsidP="007859B8">
            <w:pPr>
              <w:numPr>
                <w:ilvl w:val="0"/>
                <w:numId w:val="15"/>
              </w:numPr>
              <w:shd w:val="clear" w:color="auto" w:fill="FFFFFF"/>
              <w:ind w:left="0"/>
              <w:rPr>
                <w:bCs/>
                <w:sz w:val="22"/>
                <w:szCs w:val="22"/>
              </w:rPr>
            </w:pPr>
            <w:r w:rsidRPr="002A28A6">
              <w:rPr>
                <w:bCs/>
                <w:sz w:val="22"/>
                <w:szCs w:val="22"/>
              </w:rPr>
              <w:t>Программы подготовки:</w:t>
            </w:r>
          </w:p>
          <w:p w:rsidR="00083CCE" w:rsidRPr="002A28A6" w:rsidRDefault="00083CCE" w:rsidP="007859B8">
            <w:pPr>
              <w:numPr>
                <w:ilvl w:val="0"/>
                <w:numId w:val="15"/>
              </w:numPr>
              <w:shd w:val="clear" w:color="auto" w:fill="FFFFFF"/>
              <w:ind w:left="0"/>
              <w:rPr>
                <w:sz w:val="22"/>
                <w:szCs w:val="22"/>
              </w:rPr>
            </w:pPr>
            <w:r w:rsidRPr="002A28A6">
              <w:rPr>
                <w:sz w:val="22"/>
                <w:szCs w:val="22"/>
              </w:rPr>
              <w:t>1. </w:t>
            </w:r>
            <w:hyperlink r:id="rId27" w:history="1">
              <w:r w:rsidRPr="002A28A6">
                <w:rPr>
                  <w:sz w:val="22"/>
                  <w:szCs w:val="22"/>
                </w:rPr>
                <w:t>Тракторист машинист сельскохозяйственного производства</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2. </w:t>
            </w:r>
            <w:hyperlink r:id="rId28" w:history="1">
              <w:r w:rsidRPr="002A28A6">
                <w:rPr>
                  <w:sz w:val="22"/>
                  <w:szCs w:val="22"/>
                </w:rPr>
                <w:t>Сварщик (ручной и частично-механизированной сварки (наплавки))</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3. </w:t>
            </w:r>
            <w:hyperlink r:id="rId29" w:history="1">
              <w:r w:rsidRPr="002A28A6">
                <w:rPr>
                  <w:sz w:val="22"/>
                  <w:szCs w:val="22"/>
                </w:rPr>
                <w:t>Мастер общестроительных работ</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4. </w:t>
            </w:r>
            <w:hyperlink r:id="rId30" w:history="1">
              <w:r w:rsidRPr="002A28A6">
                <w:rPr>
                  <w:sz w:val="22"/>
                  <w:szCs w:val="22"/>
                </w:rPr>
                <w:t>Мастер отделочных строительных работ</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5. </w:t>
            </w:r>
            <w:hyperlink r:id="rId31" w:history="1">
              <w:r w:rsidRPr="002A28A6">
                <w:rPr>
                  <w:sz w:val="22"/>
                  <w:szCs w:val="22"/>
                </w:rPr>
                <w:t>Продавец контролер-кассир</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6. </w:t>
            </w:r>
            <w:hyperlink r:id="rId32" w:history="1">
              <w:r w:rsidRPr="002A28A6">
                <w:rPr>
                  <w:sz w:val="22"/>
                  <w:szCs w:val="22"/>
                </w:rPr>
                <w:t>Оператор швейного оборудования </w:t>
              </w:r>
            </w:hyperlink>
            <w:r w:rsidRPr="002A28A6">
              <w:rPr>
                <w:sz w:val="22"/>
                <w:szCs w:val="22"/>
              </w:rPr>
              <w:t>(+дополнительная профессия «Парикмахер»)</w:t>
            </w:r>
          </w:p>
          <w:p w:rsidR="00083CCE" w:rsidRPr="002A28A6" w:rsidRDefault="00083CCE" w:rsidP="007859B8">
            <w:pPr>
              <w:numPr>
                <w:ilvl w:val="0"/>
                <w:numId w:val="15"/>
              </w:numPr>
              <w:shd w:val="clear" w:color="auto" w:fill="FFFFFF"/>
              <w:ind w:left="0"/>
              <w:rPr>
                <w:sz w:val="22"/>
                <w:szCs w:val="22"/>
              </w:rPr>
            </w:pPr>
            <w:r w:rsidRPr="002A28A6">
              <w:rPr>
                <w:sz w:val="22"/>
                <w:szCs w:val="22"/>
              </w:rPr>
              <w:t>7. </w:t>
            </w:r>
            <w:hyperlink r:id="rId33" w:history="1">
              <w:r w:rsidRPr="002A28A6">
                <w:rPr>
                  <w:sz w:val="22"/>
                  <w:szCs w:val="22"/>
                </w:rPr>
                <w:t>Мастер по техническому обслуживанию и ремонту машинно-тракторного парка</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8. </w:t>
            </w:r>
            <w:hyperlink r:id="rId34" w:history="1">
              <w:r w:rsidRPr="002A28A6">
                <w:rPr>
                  <w:sz w:val="22"/>
                  <w:szCs w:val="22"/>
                </w:rPr>
                <w:t>Повар</w:t>
              </w:r>
              <w:r w:rsidR="005E1352" w:rsidRPr="002A28A6">
                <w:rPr>
                  <w:sz w:val="22"/>
                  <w:szCs w:val="22"/>
                </w:rPr>
                <w:t>,</w:t>
              </w:r>
              <w:r w:rsidRPr="002A28A6">
                <w:rPr>
                  <w:sz w:val="22"/>
                  <w:szCs w:val="22"/>
                </w:rPr>
                <w:t xml:space="preserve"> кондитер</w:t>
              </w:r>
            </w:hyperlink>
          </w:p>
          <w:p w:rsidR="00083CCE" w:rsidRPr="002A28A6" w:rsidRDefault="00083CCE" w:rsidP="007859B8">
            <w:pPr>
              <w:numPr>
                <w:ilvl w:val="0"/>
                <w:numId w:val="15"/>
              </w:numPr>
              <w:shd w:val="clear" w:color="auto" w:fill="FFFFFF"/>
              <w:ind w:left="0"/>
              <w:rPr>
                <w:sz w:val="22"/>
                <w:szCs w:val="22"/>
              </w:rPr>
            </w:pPr>
            <w:r w:rsidRPr="002A28A6">
              <w:rPr>
                <w:sz w:val="22"/>
                <w:szCs w:val="22"/>
              </w:rPr>
              <w:t xml:space="preserve">9. </w:t>
            </w:r>
            <w:hyperlink r:id="rId35" w:history="1">
              <w:r w:rsidRPr="002A28A6">
                <w:rPr>
                  <w:sz w:val="22"/>
                  <w:szCs w:val="22"/>
                </w:rPr>
                <w:t>Технология продукции общественного питания</w:t>
              </w:r>
            </w:hyperlink>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847458">
            <w:pPr>
              <w:rPr>
                <w:sz w:val="22"/>
                <w:szCs w:val="22"/>
              </w:rPr>
            </w:pPr>
            <w:r w:rsidRPr="002A28A6">
              <w:rPr>
                <w:sz w:val="22"/>
                <w:szCs w:val="22"/>
              </w:rPr>
              <w:t xml:space="preserve">БПОУ </w:t>
            </w:r>
            <w:r w:rsidRPr="002A28A6">
              <w:rPr>
                <w:bCs/>
                <w:color w:val="000000"/>
                <w:sz w:val="22"/>
                <w:szCs w:val="22"/>
                <w:shd w:val="clear" w:color="auto" w:fill="FFFFFF"/>
              </w:rPr>
              <w:t>«Глазовский технический колледж»</w:t>
            </w:r>
          </w:p>
        </w:tc>
        <w:tc>
          <w:tcPr>
            <w:tcW w:w="1930" w:type="dxa"/>
          </w:tcPr>
          <w:p w:rsidR="0044086F" w:rsidRPr="002A28A6" w:rsidRDefault="0044086F" w:rsidP="00847458">
            <w:pPr>
              <w:jc w:val="center"/>
              <w:rPr>
                <w:sz w:val="22"/>
                <w:szCs w:val="22"/>
              </w:rPr>
            </w:pPr>
            <w:r w:rsidRPr="002A28A6">
              <w:rPr>
                <w:color w:val="000000"/>
                <w:sz w:val="22"/>
                <w:szCs w:val="22"/>
                <w:shd w:val="clear" w:color="auto" w:fill="FFFFFF"/>
              </w:rPr>
              <w:t>г.Глазов, ул Луначарского, д. 20</w:t>
            </w:r>
          </w:p>
        </w:tc>
        <w:tc>
          <w:tcPr>
            <w:tcW w:w="3959" w:type="dxa"/>
          </w:tcPr>
          <w:p w:rsidR="005E1352" w:rsidRPr="002A28A6" w:rsidRDefault="005E1352" w:rsidP="007859B8">
            <w:pPr>
              <w:numPr>
                <w:ilvl w:val="0"/>
                <w:numId w:val="15"/>
              </w:numPr>
              <w:shd w:val="clear" w:color="auto" w:fill="FFFFFF"/>
              <w:ind w:left="0"/>
              <w:rPr>
                <w:sz w:val="22"/>
                <w:szCs w:val="22"/>
              </w:rPr>
            </w:pPr>
            <w:r w:rsidRPr="002A28A6">
              <w:rPr>
                <w:bCs/>
                <w:sz w:val="22"/>
                <w:szCs w:val="22"/>
              </w:rPr>
              <w:t xml:space="preserve">Программы </w:t>
            </w:r>
            <w:r w:rsidRPr="002A28A6">
              <w:rPr>
                <w:sz w:val="22"/>
                <w:szCs w:val="22"/>
              </w:rPr>
              <w:t>подготовки:</w:t>
            </w:r>
          </w:p>
          <w:p w:rsidR="0044086F" w:rsidRPr="002A28A6" w:rsidRDefault="005E1352" w:rsidP="007859B8">
            <w:pPr>
              <w:numPr>
                <w:ilvl w:val="0"/>
                <w:numId w:val="15"/>
              </w:numPr>
              <w:shd w:val="clear" w:color="auto" w:fill="FFFFFF"/>
              <w:ind w:left="0"/>
              <w:rPr>
                <w:sz w:val="22"/>
                <w:szCs w:val="22"/>
              </w:rPr>
            </w:pPr>
            <w:r w:rsidRPr="002A28A6">
              <w:rPr>
                <w:sz w:val="22"/>
                <w:szCs w:val="22"/>
              </w:rPr>
              <w:t>1. Строительство и эксплуатация зданий и сооружений</w:t>
            </w:r>
          </w:p>
          <w:p w:rsidR="005E1352" w:rsidRPr="002A28A6" w:rsidRDefault="005E1352" w:rsidP="007859B8">
            <w:pPr>
              <w:numPr>
                <w:ilvl w:val="0"/>
                <w:numId w:val="15"/>
              </w:numPr>
              <w:shd w:val="clear" w:color="auto" w:fill="FFFFFF"/>
              <w:ind w:left="0"/>
              <w:rPr>
                <w:sz w:val="22"/>
                <w:szCs w:val="22"/>
              </w:rPr>
            </w:pPr>
            <w:r w:rsidRPr="002A28A6">
              <w:rPr>
                <w:sz w:val="22"/>
                <w:szCs w:val="22"/>
              </w:rPr>
              <w:t>2. Монтаж и эксплуатация внутренних сантехнических устройств, кондиционирования воздуха и вентиляции</w:t>
            </w:r>
          </w:p>
          <w:p w:rsidR="005E1352" w:rsidRPr="002A28A6" w:rsidRDefault="005E1352" w:rsidP="007859B8">
            <w:pPr>
              <w:numPr>
                <w:ilvl w:val="0"/>
                <w:numId w:val="15"/>
              </w:numPr>
              <w:shd w:val="clear" w:color="auto" w:fill="FFFFFF"/>
              <w:ind w:left="0"/>
              <w:rPr>
                <w:sz w:val="22"/>
                <w:szCs w:val="22"/>
              </w:rPr>
            </w:pPr>
            <w:r w:rsidRPr="002A28A6">
              <w:rPr>
                <w:sz w:val="22"/>
                <w:szCs w:val="22"/>
              </w:rPr>
              <w:t>3. Управление, эксплуатация и обслуживание многоквартирного дома</w:t>
            </w:r>
          </w:p>
          <w:p w:rsidR="005E1352" w:rsidRPr="002A28A6" w:rsidRDefault="005E1352" w:rsidP="007859B8">
            <w:pPr>
              <w:numPr>
                <w:ilvl w:val="0"/>
                <w:numId w:val="15"/>
              </w:numPr>
              <w:shd w:val="clear" w:color="auto" w:fill="FFFFFF"/>
              <w:ind w:left="0"/>
              <w:rPr>
                <w:sz w:val="22"/>
                <w:szCs w:val="22"/>
              </w:rPr>
            </w:pPr>
            <w:r w:rsidRPr="002A28A6">
              <w:rPr>
                <w:sz w:val="22"/>
                <w:szCs w:val="22"/>
              </w:rPr>
              <w:t>4. Теплоснабжение и теплотехническое оборудование​</w:t>
            </w:r>
          </w:p>
          <w:p w:rsidR="005E1352" w:rsidRPr="002A28A6" w:rsidRDefault="005E1352" w:rsidP="007859B8">
            <w:pPr>
              <w:numPr>
                <w:ilvl w:val="0"/>
                <w:numId w:val="15"/>
              </w:numPr>
              <w:shd w:val="clear" w:color="auto" w:fill="FFFFFF"/>
              <w:ind w:left="0"/>
              <w:rPr>
                <w:sz w:val="22"/>
                <w:szCs w:val="22"/>
              </w:rPr>
            </w:pPr>
            <w:r w:rsidRPr="002A28A6">
              <w:rPr>
                <w:sz w:val="22"/>
                <w:szCs w:val="22"/>
              </w:rPr>
              <w:t>5. Техническое обслуживание и ремонт автомобильного транспорта</w:t>
            </w:r>
          </w:p>
          <w:p w:rsidR="005E1352" w:rsidRPr="002A28A6" w:rsidRDefault="005E1352" w:rsidP="007859B8">
            <w:pPr>
              <w:numPr>
                <w:ilvl w:val="0"/>
                <w:numId w:val="15"/>
              </w:numPr>
              <w:shd w:val="clear" w:color="auto" w:fill="FFFFFF"/>
              <w:ind w:left="0"/>
              <w:rPr>
                <w:sz w:val="22"/>
                <w:szCs w:val="22"/>
              </w:rPr>
            </w:pPr>
            <w:r w:rsidRPr="002A28A6">
              <w:rPr>
                <w:sz w:val="22"/>
                <w:szCs w:val="22"/>
              </w:rPr>
              <w:t>6. Техническая эксплуатация подъемно-транспортных, строительных, дорожных машин и оборудования</w:t>
            </w:r>
          </w:p>
          <w:p w:rsidR="005E1352" w:rsidRPr="002A28A6" w:rsidRDefault="005E1352" w:rsidP="007859B8">
            <w:pPr>
              <w:numPr>
                <w:ilvl w:val="0"/>
                <w:numId w:val="15"/>
              </w:numPr>
              <w:shd w:val="clear" w:color="auto" w:fill="FFFFFF"/>
              <w:ind w:left="0"/>
              <w:rPr>
                <w:sz w:val="22"/>
                <w:szCs w:val="22"/>
              </w:rPr>
            </w:pPr>
            <w:r w:rsidRPr="002A28A6">
              <w:rPr>
                <w:sz w:val="22"/>
                <w:szCs w:val="22"/>
              </w:rPr>
              <w:t>7. Технология производства и переработки сельскохозяйственной продукции</w:t>
            </w:r>
          </w:p>
          <w:p w:rsidR="005E1352" w:rsidRPr="002A28A6" w:rsidRDefault="005E1352" w:rsidP="007859B8">
            <w:pPr>
              <w:numPr>
                <w:ilvl w:val="0"/>
                <w:numId w:val="15"/>
              </w:numPr>
              <w:shd w:val="clear" w:color="auto" w:fill="FFFFFF"/>
              <w:ind w:left="0"/>
              <w:rPr>
                <w:sz w:val="22"/>
                <w:szCs w:val="22"/>
              </w:rPr>
            </w:pPr>
            <w:r w:rsidRPr="002A28A6">
              <w:rPr>
                <w:sz w:val="22"/>
                <w:szCs w:val="22"/>
              </w:rPr>
              <w:t>8. Механизация сельского хозяйства</w:t>
            </w:r>
          </w:p>
          <w:p w:rsidR="005E1352" w:rsidRPr="002A28A6" w:rsidRDefault="005E1352" w:rsidP="007859B8">
            <w:pPr>
              <w:numPr>
                <w:ilvl w:val="0"/>
                <w:numId w:val="15"/>
              </w:numPr>
              <w:shd w:val="clear" w:color="auto" w:fill="FFFFFF"/>
              <w:ind w:left="0"/>
              <w:rPr>
                <w:sz w:val="22"/>
                <w:szCs w:val="22"/>
              </w:rPr>
            </w:pPr>
            <w:r w:rsidRPr="002A28A6">
              <w:rPr>
                <w:sz w:val="22"/>
                <w:szCs w:val="22"/>
              </w:rPr>
              <w:t>9. Электрификация и автоматизация сельского хозяйства</w:t>
            </w:r>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847458">
            <w:pPr>
              <w:rPr>
                <w:sz w:val="22"/>
                <w:szCs w:val="22"/>
              </w:rPr>
            </w:pPr>
            <w:r w:rsidRPr="002A28A6">
              <w:rPr>
                <w:sz w:val="22"/>
                <w:szCs w:val="22"/>
              </w:rPr>
              <w:t xml:space="preserve">БПОУ </w:t>
            </w:r>
            <w:r w:rsidRPr="002A28A6">
              <w:rPr>
                <w:bCs/>
                <w:color w:val="000000"/>
                <w:sz w:val="22"/>
                <w:szCs w:val="22"/>
                <w:shd w:val="clear" w:color="auto" w:fill="FFFFFF"/>
              </w:rPr>
              <w:t>«Глазовский политехнический колледж»</w:t>
            </w:r>
          </w:p>
        </w:tc>
        <w:tc>
          <w:tcPr>
            <w:tcW w:w="1930" w:type="dxa"/>
          </w:tcPr>
          <w:p w:rsidR="0044086F" w:rsidRPr="002A28A6" w:rsidRDefault="0044086F" w:rsidP="00847458">
            <w:pPr>
              <w:jc w:val="center"/>
              <w:rPr>
                <w:sz w:val="22"/>
                <w:szCs w:val="22"/>
              </w:rPr>
            </w:pPr>
            <w:r w:rsidRPr="002A28A6">
              <w:rPr>
                <w:color w:val="000000"/>
                <w:sz w:val="22"/>
                <w:szCs w:val="22"/>
                <w:shd w:val="clear" w:color="auto" w:fill="FFFFFF"/>
              </w:rPr>
              <w:t>г.Глазов, ул Советская, д. 43</w:t>
            </w:r>
          </w:p>
        </w:tc>
        <w:tc>
          <w:tcPr>
            <w:tcW w:w="3959" w:type="dxa"/>
          </w:tcPr>
          <w:p w:rsidR="0044086F" w:rsidRPr="002A28A6" w:rsidRDefault="005E1352" w:rsidP="007859B8">
            <w:pPr>
              <w:numPr>
                <w:ilvl w:val="0"/>
                <w:numId w:val="15"/>
              </w:numPr>
              <w:shd w:val="clear" w:color="auto" w:fill="FFFFFF"/>
              <w:ind w:left="0"/>
              <w:rPr>
                <w:sz w:val="22"/>
                <w:szCs w:val="22"/>
              </w:rPr>
            </w:pPr>
            <w:r w:rsidRPr="002A28A6">
              <w:rPr>
                <w:sz w:val="22"/>
                <w:szCs w:val="22"/>
              </w:rPr>
              <w:t>Образовательная программы:</w:t>
            </w:r>
          </w:p>
          <w:p w:rsidR="005E1352" w:rsidRPr="002A28A6" w:rsidRDefault="005E1352" w:rsidP="007859B8">
            <w:pPr>
              <w:numPr>
                <w:ilvl w:val="0"/>
                <w:numId w:val="15"/>
              </w:numPr>
              <w:shd w:val="clear" w:color="auto" w:fill="FFFFFF"/>
              <w:ind w:left="0"/>
              <w:rPr>
                <w:sz w:val="22"/>
                <w:szCs w:val="22"/>
              </w:rPr>
            </w:pPr>
            <w:r w:rsidRPr="002A28A6">
              <w:rPr>
                <w:sz w:val="22"/>
                <w:szCs w:val="22"/>
              </w:rPr>
              <w:t xml:space="preserve">1. </w:t>
            </w:r>
            <w:hyperlink r:id="rId36" w:history="1">
              <w:r w:rsidRPr="002A28A6">
                <w:rPr>
                  <w:sz w:val="22"/>
                  <w:szCs w:val="22"/>
                </w:rPr>
                <w:t>Мастер отделочных строительных работ</w:t>
              </w:r>
            </w:hyperlink>
          </w:p>
          <w:p w:rsidR="005E1352" w:rsidRPr="002A28A6" w:rsidRDefault="005E1352" w:rsidP="007859B8">
            <w:pPr>
              <w:numPr>
                <w:ilvl w:val="0"/>
                <w:numId w:val="15"/>
              </w:numPr>
              <w:shd w:val="clear" w:color="auto" w:fill="FFFFFF"/>
              <w:ind w:left="0"/>
              <w:rPr>
                <w:sz w:val="22"/>
                <w:szCs w:val="22"/>
              </w:rPr>
            </w:pPr>
            <w:r w:rsidRPr="002A28A6">
              <w:rPr>
                <w:sz w:val="22"/>
                <w:szCs w:val="22"/>
              </w:rPr>
              <w:t>2. Монтажник санитарно-технических, вентиляционных систем и оборудования</w:t>
            </w:r>
          </w:p>
          <w:p w:rsidR="005E1352" w:rsidRPr="002A28A6" w:rsidRDefault="005E1352" w:rsidP="007859B8">
            <w:pPr>
              <w:numPr>
                <w:ilvl w:val="0"/>
                <w:numId w:val="15"/>
              </w:numPr>
              <w:shd w:val="clear" w:color="auto" w:fill="FFFFFF"/>
              <w:ind w:left="0"/>
              <w:rPr>
                <w:sz w:val="22"/>
                <w:szCs w:val="22"/>
              </w:rPr>
            </w:pPr>
            <w:r w:rsidRPr="002A28A6">
              <w:rPr>
                <w:sz w:val="22"/>
                <w:szCs w:val="22"/>
              </w:rPr>
              <w:t>3. Техническая эксплуатация и обслуживание электрического и электромеханического оборудования</w:t>
            </w:r>
          </w:p>
          <w:p w:rsidR="005E1352" w:rsidRPr="002A28A6" w:rsidRDefault="005E1352" w:rsidP="007859B8">
            <w:pPr>
              <w:numPr>
                <w:ilvl w:val="0"/>
                <w:numId w:val="15"/>
              </w:numPr>
              <w:shd w:val="clear" w:color="auto" w:fill="FFFFFF"/>
              <w:ind w:left="0"/>
              <w:rPr>
                <w:sz w:val="22"/>
                <w:szCs w:val="22"/>
              </w:rPr>
            </w:pPr>
            <w:r w:rsidRPr="002A28A6">
              <w:rPr>
                <w:sz w:val="22"/>
                <w:szCs w:val="22"/>
              </w:rPr>
              <w:t>4. Сварщик</w:t>
            </w:r>
          </w:p>
          <w:p w:rsidR="005E1352" w:rsidRPr="002A28A6" w:rsidRDefault="005E1352" w:rsidP="007859B8">
            <w:pPr>
              <w:numPr>
                <w:ilvl w:val="0"/>
                <w:numId w:val="15"/>
              </w:numPr>
              <w:shd w:val="clear" w:color="auto" w:fill="FFFFFF"/>
              <w:ind w:left="0"/>
              <w:rPr>
                <w:sz w:val="22"/>
                <w:szCs w:val="22"/>
              </w:rPr>
            </w:pPr>
            <w:r w:rsidRPr="002A28A6">
              <w:rPr>
                <w:sz w:val="22"/>
                <w:szCs w:val="22"/>
              </w:rPr>
              <w:t>5. Токарь-универсал</w:t>
            </w:r>
          </w:p>
          <w:p w:rsidR="005E1352" w:rsidRPr="002A28A6" w:rsidRDefault="005E1352" w:rsidP="007859B8">
            <w:pPr>
              <w:numPr>
                <w:ilvl w:val="0"/>
                <w:numId w:val="15"/>
              </w:numPr>
              <w:shd w:val="clear" w:color="auto" w:fill="FFFFFF"/>
              <w:ind w:left="0"/>
              <w:rPr>
                <w:sz w:val="22"/>
                <w:szCs w:val="22"/>
              </w:rPr>
            </w:pPr>
            <w:r w:rsidRPr="002A28A6">
              <w:rPr>
                <w:sz w:val="22"/>
                <w:szCs w:val="22"/>
              </w:rPr>
              <w:t>6. Химическая технология неорганических веществ</w:t>
            </w:r>
          </w:p>
          <w:p w:rsidR="005E1352" w:rsidRPr="002A28A6" w:rsidRDefault="005E1352" w:rsidP="007859B8">
            <w:pPr>
              <w:numPr>
                <w:ilvl w:val="0"/>
                <w:numId w:val="15"/>
              </w:numPr>
              <w:shd w:val="clear" w:color="auto" w:fill="FFFFFF"/>
              <w:ind w:left="0"/>
              <w:rPr>
                <w:sz w:val="22"/>
                <w:szCs w:val="22"/>
              </w:rPr>
            </w:pPr>
            <w:r w:rsidRPr="002A28A6">
              <w:rPr>
                <w:sz w:val="22"/>
                <w:szCs w:val="22"/>
              </w:rPr>
              <w:t xml:space="preserve">7. </w:t>
            </w:r>
            <w:hyperlink r:id="rId37" w:history="1">
              <w:r w:rsidRPr="002A28A6">
                <w:rPr>
                  <w:sz w:val="22"/>
                  <w:szCs w:val="22"/>
                </w:rPr>
                <w:t>Технология продукции общественного питания</w:t>
              </w:r>
            </w:hyperlink>
          </w:p>
          <w:p w:rsidR="005E1352" w:rsidRPr="002A28A6" w:rsidRDefault="005E1352" w:rsidP="007859B8">
            <w:pPr>
              <w:numPr>
                <w:ilvl w:val="0"/>
                <w:numId w:val="15"/>
              </w:numPr>
              <w:shd w:val="clear" w:color="auto" w:fill="FFFFFF"/>
              <w:ind w:left="0"/>
              <w:rPr>
                <w:sz w:val="22"/>
                <w:szCs w:val="22"/>
              </w:rPr>
            </w:pPr>
            <w:r w:rsidRPr="002A28A6">
              <w:rPr>
                <w:sz w:val="22"/>
                <w:szCs w:val="22"/>
              </w:rPr>
              <w:t>8. Обработка металлов давлением</w:t>
            </w:r>
          </w:p>
          <w:p w:rsidR="005E1352" w:rsidRPr="002A28A6" w:rsidRDefault="005E1352" w:rsidP="007859B8">
            <w:pPr>
              <w:numPr>
                <w:ilvl w:val="0"/>
                <w:numId w:val="15"/>
              </w:numPr>
              <w:shd w:val="clear" w:color="auto" w:fill="FFFFFF"/>
              <w:ind w:left="0"/>
              <w:rPr>
                <w:sz w:val="22"/>
                <w:szCs w:val="22"/>
              </w:rPr>
            </w:pPr>
            <w:r w:rsidRPr="002A28A6">
              <w:rPr>
                <w:sz w:val="22"/>
                <w:szCs w:val="22"/>
              </w:rPr>
              <w:t>9. Товароведение и экспертиза качества потребительских товаров</w:t>
            </w:r>
          </w:p>
          <w:p w:rsidR="005E1352" w:rsidRPr="002A28A6" w:rsidRDefault="005E1352" w:rsidP="007859B8">
            <w:pPr>
              <w:numPr>
                <w:ilvl w:val="0"/>
                <w:numId w:val="15"/>
              </w:numPr>
              <w:shd w:val="clear" w:color="auto" w:fill="FFFFFF"/>
              <w:ind w:left="0"/>
              <w:rPr>
                <w:sz w:val="22"/>
                <w:szCs w:val="22"/>
              </w:rPr>
            </w:pPr>
            <w:r w:rsidRPr="002A28A6">
              <w:rPr>
                <w:sz w:val="22"/>
                <w:szCs w:val="22"/>
              </w:rPr>
              <w:t xml:space="preserve">10. </w:t>
            </w:r>
            <w:hyperlink r:id="rId38" w:history="1">
              <w:r w:rsidRPr="002A28A6">
                <w:rPr>
                  <w:sz w:val="22"/>
                  <w:szCs w:val="22"/>
                </w:rPr>
                <w:t>Повар, кондитер</w:t>
              </w:r>
            </w:hyperlink>
          </w:p>
        </w:tc>
      </w:tr>
      <w:tr w:rsidR="005E1352" w:rsidRPr="002A28A6" w:rsidTr="005E1352">
        <w:trPr>
          <w:jc w:val="center"/>
        </w:trPr>
        <w:tc>
          <w:tcPr>
            <w:tcW w:w="555" w:type="dxa"/>
          </w:tcPr>
          <w:p w:rsidR="0044086F" w:rsidRPr="002A28A6" w:rsidRDefault="0044086F" w:rsidP="007859B8">
            <w:pPr>
              <w:pStyle w:val="a8"/>
              <w:widowControl w:val="0"/>
              <w:numPr>
                <w:ilvl w:val="0"/>
                <w:numId w:val="14"/>
              </w:numPr>
              <w:suppressAutoHyphens/>
              <w:ind w:left="0" w:firstLine="0"/>
              <w:jc w:val="center"/>
              <w:rPr>
                <w:sz w:val="22"/>
                <w:szCs w:val="22"/>
              </w:rPr>
            </w:pPr>
          </w:p>
        </w:tc>
        <w:tc>
          <w:tcPr>
            <w:tcW w:w="2925" w:type="dxa"/>
          </w:tcPr>
          <w:p w:rsidR="0044086F" w:rsidRPr="002A28A6" w:rsidRDefault="0044086F" w:rsidP="00847458">
            <w:pPr>
              <w:rPr>
                <w:sz w:val="22"/>
                <w:szCs w:val="22"/>
              </w:rPr>
            </w:pPr>
            <w:r w:rsidRPr="002A28A6">
              <w:rPr>
                <w:sz w:val="22"/>
                <w:szCs w:val="22"/>
              </w:rPr>
              <w:t xml:space="preserve">БПОУ </w:t>
            </w:r>
            <w:r w:rsidRPr="002A28A6">
              <w:rPr>
                <w:bCs/>
                <w:color w:val="000000"/>
                <w:sz w:val="22"/>
                <w:szCs w:val="22"/>
                <w:shd w:val="clear" w:color="auto" w:fill="FFFFFF"/>
              </w:rPr>
              <w:t>«Глазовский медицинский техникум Министерства здравоохранения УР»</w:t>
            </w:r>
          </w:p>
        </w:tc>
        <w:tc>
          <w:tcPr>
            <w:tcW w:w="1930" w:type="dxa"/>
          </w:tcPr>
          <w:p w:rsidR="0044086F" w:rsidRPr="002A28A6" w:rsidRDefault="0044086F" w:rsidP="00847458">
            <w:pPr>
              <w:jc w:val="center"/>
              <w:rPr>
                <w:sz w:val="22"/>
                <w:szCs w:val="22"/>
              </w:rPr>
            </w:pPr>
            <w:r w:rsidRPr="002A28A6">
              <w:rPr>
                <w:color w:val="000000"/>
                <w:sz w:val="22"/>
                <w:szCs w:val="22"/>
                <w:shd w:val="clear" w:color="auto" w:fill="FFFFFF"/>
              </w:rPr>
              <w:t>г.Глазов, ул Короленко, д. 5</w:t>
            </w:r>
          </w:p>
        </w:tc>
        <w:tc>
          <w:tcPr>
            <w:tcW w:w="3959" w:type="dxa"/>
          </w:tcPr>
          <w:p w:rsidR="005E1352" w:rsidRPr="002A28A6" w:rsidRDefault="005E1352" w:rsidP="007859B8">
            <w:pPr>
              <w:numPr>
                <w:ilvl w:val="0"/>
                <w:numId w:val="15"/>
              </w:numPr>
              <w:shd w:val="clear" w:color="auto" w:fill="FFFFFF"/>
              <w:ind w:left="0"/>
              <w:rPr>
                <w:sz w:val="22"/>
                <w:szCs w:val="22"/>
              </w:rPr>
            </w:pPr>
            <w:r w:rsidRPr="002A28A6">
              <w:rPr>
                <w:sz w:val="22"/>
                <w:szCs w:val="22"/>
              </w:rPr>
              <w:t>Программы подготовки:</w:t>
            </w:r>
          </w:p>
          <w:p w:rsidR="0044086F" w:rsidRPr="002A28A6" w:rsidRDefault="005E1352" w:rsidP="007859B8">
            <w:pPr>
              <w:numPr>
                <w:ilvl w:val="0"/>
                <w:numId w:val="15"/>
              </w:numPr>
              <w:shd w:val="clear" w:color="auto" w:fill="FFFFFF"/>
              <w:ind w:left="0"/>
              <w:rPr>
                <w:sz w:val="22"/>
                <w:szCs w:val="22"/>
              </w:rPr>
            </w:pPr>
            <w:r w:rsidRPr="002A28A6">
              <w:rPr>
                <w:sz w:val="22"/>
                <w:szCs w:val="22"/>
              </w:rPr>
              <w:t xml:space="preserve">1. </w:t>
            </w:r>
            <w:hyperlink r:id="rId39" w:history="1">
              <w:r w:rsidRPr="002A28A6">
                <w:rPr>
                  <w:sz w:val="22"/>
                  <w:szCs w:val="22"/>
                </w:rPr>
                <w:t>Стоматология ортопедическая</w:t>
              </w:r>
            </w:hyperlink>
          </w:p>
          <w:p w:rsidR="005E1352" w:rsidRPr="002A28A6" w:rsidRDefault="005E1352" w:rsidP="007859B8">
            <w:pPr>
              <w:numPr>
                <w:ilvl w:val="0"/>
                <w:numId w:val="15"/>
              </w:numPr>
              <w:shd w:val="clear" w:color="auto" w:fill="FFFFFF"/>
              <w:ind w:left="0"/>
              <w:rPr>
                <w:sz w:val="22"/>
                <w:szCs w:val="22"/>
              </w:rPr>
            </w:pPr>
            <w:r w:rsidRPr="002A28A6">
              <w:rPr>
                <w:sz w:val="22"/>
                <w:szCs w:val="22"/>
              </w:rPr>
              <w:t xml:space="preserve">2. </w:t>
            </w:r>
            <w:hyperlink r:id="rId40" w:history="1">
              <w:r w:rsidRPr="002A28A6">
                <w:rPr>
                  <w:sz w:val="22"/>
                  <w:szCs w:val="22"/>
                </w:rPr>
                <w:t>Сестринское дело</w:t>
              </w:r>
            </w:hyperlink>
          </w:p>
          <w:p w:rsidR="005E1352" w:rsidRPr="002A28A6" w:rsidRDefault="005E1352" w:rsidP="007859B8">
            <w:pPr>
              <w:numPr>
                <w:ilvl w:val="0"/>
                <w:numId w:val="15"/>
              </w:numPr>
              <w:shd w:val="clear" w:color="auto" w:fill="FFFFFF"/>
              <w:ind w:left="0"/>
              <w:rPr>
                <w:sz w:val="22"/>
                <w:szCs w:val="22"/>
              </w:rPr>
            </w:pPr>
            <w:r w:rsidRPr="002A28A6">
              <w:rPr>
                <w:sz w:val="22"/>
                <w:szCs w:val="22"/>
              </w:rPr>
              <w:t xml:space="preserve">3. </w:t>
            </w:r>
            <w:hyperlink r:id="rId41" w:history="1">
              <w:r w:rsidRPr="002A28A6">
                <w:rPr>
                  <w:sz w:val="22"/>
                  <w:szCs w:val="22"/>
                </w:rPr>
                <w:t>Лечебное дело</w:t>
              </w:r>
            </w:hyperlink>
          </w:p>
        </w:tc>
      </w:tr>
    </w:tbl>
    <w:p w:rsidR="002A28A6" w:rsidRDefault="002A28A6" w:rsidP="00931FFE">
      <w:pPr>
        <w:spacing w:line="276" w:lineRule="auto"/>
        <w:ind w:firstLine="567"/>
        <w:jc w:val="both"/>
      </w:pPr>
    </w:p>
    <w:p w:rsidR="00D03E7A" w:rsidRPr="007307B7" w:rsidRDefault="00D03E7A" w:rsidP="00931FFE">
      <w:pPr>
        <w:spacing w:line="276" w:lineRule="auto"/>
        <w:ind w:firstLine="567"/>
        <w:jc w:val="both"/>
      </w:pPr>
      <w:r>
        <w:t>На территории города населению предост</w:t>
      </w:r>
      <w:r w:rsidR="00931FFE">
        <w:t>авляются услуги организаций дополнительного образования.</w:t>
      </w:r>
      <w:r>
        <w:t xml:space="preserve"> </w:t>
      </w:r>
      <w:r w:rsidRPr="007307B7">
        <w:t>Сведения получены от Управлени</w:t>
      </w:r>
      <w:r>
        <w:t>я</w:t>
      </w:r>
      <w:r w:rsidRPr="007307B7">
        <w:t xml:space="preserve"> образования Администрации города Глазова</w:t>
      </w:r>
      <w:r>
        <w:t xml:space="preserve"> и представлены в таблице </w:t>
      </w:r>
      <w:r w:rsidR="003164CF">
        <w:t>9</w:t>
      </w:r>
      <w:r>
        <w:t>.</w:t>
      </w:r>
    </w:p>
    <w:p w:rsidR="00D03E7A" w:rsidRDefault="00D03E7A" w:rsidP="00D03E7A">
      <w:pPr>
        <w:spacing w:line="264" w:lineRule="auto"/>
        <w:ind w:firstLine="709"/>
        <w:jc w:val="right"/>
        <w:rPr>
          <w:i/>
        </w:rPr>
      </w:pPr>
      <w:r w:rsidRPr="008E26B0">
        <w:rPr>
          <w:i/>
        </w:rPr>
        <w:t xml:space="preserve">Таблица </w:t>
      </w:r>
      <w:r w:rsidR="003164CF">
        <w:rPr>
          <w:i/>
        </w:rPr>
        <w:t>9</w:t>
      </w:r>
    </w:p>
    <w:tbl>
      <w:tblPr>
        <w:tblW w:w="9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3692"/>
        <w:gridCol w:w="2120"/>
        <w:gridCol w:w="1538"/>
        <w:gridCol w:w="1552"/>
      </w:tblGrid>
      <w:tr w:rsidR="00D03E7A" w:rsidRPr="003B69B5" w:rsidTr="00933E8C">
        <w:trPr>
          <w:jc w:val="center"/>
        </w:trPr>
        <w:tc>
          <w:tcPr>
            <w:tcW w:w="539" w:type="dxa"/>
            <w:vAlign w:val="center"/>
          </w:tcPr>
          <w:p w:rsidR="00D03E7A" w:rsidRPr="003B69B5" w:rsidRDefault="00D03E7A" w:rsidP="00847458">
            <w:pPr>
              <w:pStyle w:val="a8"/>
              <w:ind w:firstLine="0"/>
              <w:jc w:val="center"/>
              <w:rPr>
                <w:b/>
                <w:sz w:val="22"/>
                <w:szCs w:val="22"/>
              </w:rPr>
            </w:pPr>
            <w:r w:rsidRPr="003B69B5">
              <w:rPr>
                <w:b/>
                <w:sz w:val="22"/>
                <w:szCs w:val="22"/>
              </w:rPr>
              <w:t>№ п/п</w:t>
            </w:r>
          </w:p>
        </w:tc>
        <w:tc>
          <w:tcPr>
            <w:tcW w:w="3692" w:type="dxa"/>
            <w:vAlign w:val="center"/>
          </w:tcPr>
          <w:p w:rsidR="00D03E7A" w:rsidRPr="003B69B5" w:rsidRDefault="00D03E7A" w:rsidP="00847458">
            <w:pPr>
              <w:pStyle w:val="a8"/>
              <w:ind w:firstLine="0"/>
              <w:jc w:val="center"/>
              <w:rPr>
                <w:b/>
                <w:sz w:val="22"/>
                <w:szCs w:val="22"/>
              </w:rPr>
            </w:pPr>
            <w:r>
              <w:rPr>
                <w:b/>
                <w:sz w:val="22"/>
                <w:szCs w:val="22"/>
              </w:rPr>
              <w:t>Наименование</w:t>
            </w:r>
          </w:p>
        </w:tc>
        <w:tc>
          <w:tcPr>
            <w:tcW w:w="2120" w:type="dxa"/>
            <w:vAlign w:val="center"/>
          </w:tcPr>
          <w:p w:rsidR="00D03E7A" w:rsidRPr="003B69B5" w:rsidRDefault="00D03E7A" w:rsidP="00847458">
            <w:pPr>
              <w:pStyle w:val="a8"/>
              <w:ind w:firstLine="0"/>
              <w:jc w:val="center"/>
              <w:rPr>
                <w:b/>
                <w:sz w:val="22"/>
                <w:szCs w:val="22"/>
              </w:rPr>
            </w:pPr>
            <w:r>
              <w:rPr>
                <w:b/>
                <w:sz w:val="22"/>
                <w:szCs w:val="22"/>
              </w:rPr>
              <w:t>Адрес</w:t>
            </w:r>
          </w:p>
        </w:tc>
        <w:tc>
          <w:tcPr>
            <w:tcW w:w="1538" w:type="dxa"/>
            <w:vAlign w:val="center"/>
          </w:tcPr>
          <w:p w:rsidR="00D03E7A" w:rsidRPr="003B69B5" w:rsidRDefault="00D03E7A" w:rsidP="00847458">
            <w:pPr>
              <w:pStyle w:val="a8"/>
              <w:ind w:firstLine="0"/>
              <w:jc w:val="center"/>
              <w:rPr>
                <w:b/>
                <w:sz w:val="22"/>
                <w:szCs w:val="22"/>
              </w:rPr>
            </w:pPr>
            <w:r w:rsidRPr="003B69B5">
              <w:rPr>
                <w:b/>
                <w:sz w:val="22"/>
                <w:szCs w:val="22"/>
              </w:rPr>
              <w:t>Проектная вместимость</w:t>
            </w:r>
          </w:p>
        </w:tc>
        <w:tc>
          <w:tcPr>
            <w:tcW w:w="1552" w:type="dxa"/>
            <w:vAlign w:val="center"/>
          </w:tcPr>
          <w:p w:rsidR="00D03E7A" w:rsidRPr="003B69B5" w:rsidRDefault="00D03E7A" w:rsidP="00847458">
            <w:pPr>
              <w:pStyle w:val="a8"/>
              <w:ind w:firstLine="0"/>
              <w:jc w:val="center"/>
              <w:rPr>
                <w:b/>
                <w:sz w:val="22"/>
                <w:szCs w:val="22"/>
              </w:rPr>
            </w:pPr>
            <w:r>
              <w:rPr>
                <w:b/>
                <w:sz w:val="22"/>
                <w:szCs w:val="22"/>
              </w:rPr>
              <w:t>Фактическая</w:t>
            </w:r>
            <w:r w:rsidRPr="003B69B5">
              <w:rPr>
                <w:b/>
                <w:sz w:val="22"/>
                <w:szCs w:val="22"/>
              </w:rPr>
              <w:t xml:space="preserve"> вместимость</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6"/>
              <w:jc w:val="center"/>
              <w:rPr>
                <w:sz w:val="22"/>
                <w:szCs w:val="22"/>
              </w:rPr>
            </w:pPr>
          </w:p>
        </w:tc>
        <w:tc>
          <w:tcPr>
            <w:tcW w:w="3692" w:type="dxa"/>
            <w:vAlign w:val="center"/>
          </w:tcPr>
          <w:p w:rsidR="00D03E7A" w:rsidRPr="00933E8C" w:rsidRDefault="00D03E7A" w:rsidP="00931FFE">
            <w:pPr>
              <w:rPr>
                <w:sz w:val="22"/>
                <w:szCs w:val="22"/>
              </w:rPr>
            </w:pPr>
            <w:r w:rsidRPr="00933E8C">
              <w:rPr>
                <w:sz w:val="22"/>
                <w:szCs w:val="22"/>
              </w:rPr>
              <w:t>МБУ</w:t>
            </w:r>
            <w:r w:rsidR="00931FFE" w:rsidRPr="00933E8C">
              <w:rPr>
                <w:sz w:val="22"/>
                <w:szCs w:val="22"/>
              </w:rPr>
              <w:t xml:space="preserve"> дополнительного образования</w:t>
            </w:r>
            <w:r w:rsidRPr="00933E8C">
              <w:rPr>
                <w:sz w:val="22"/>
                <w:szCs w:val="22"/>
              </w:rPr>
              <w:t xml:space="preserve"> «</w:t>
            </w:r>
            <w:r w:rsidR="00931FFE" w:rsidRPr="00933E8C">
              <w:rPr>
                <w:sz w:val="22"/>
                <w:szCs w:val="22"/>
              </w:rPr>
              <w:t>Станция юных натуралистов</w:t>
            </w:r>
            <w:r w:rsidRPr="00933E8C">
              <w:rPr>
                <w:sz w:val="22"/>
                <w:szCs w:val="22"/>
              </w:rPr>
              <w:t>»</w:t>
            </w:r>
          </w:p>
        </w:tc>
        <w:tc>
          <w:tcPr>
            <w:tcW w:w="2120" w:type="dxa"/>
            <w:vAlign w:val="center"/>
          </w:tcPr>
          <w:p w:rsidR="00D03E7A" w:rsidRPr="003B69B5" w:rsidRDefault="00D03E7A" w:rsidP="00931FFE">
            <w:pPr>
              <w:pStyle w:val="a8"/>
              <w:ind w:firstLine="0"/>
              <w:jc w:val="center"/>
              <w:rPr>
                <w:sz w:val="22"/>
                <w:szCs w:val="22"/>
              </w:rPr>
            </w:pPr>
            <w:r>
              <w:rPr>
                <w:sz w:val="22"/>
                <w:szCs w:val="22"/>
              </w:rPr>
              <w:t xml:space="preserve">Глазов, </w:t>
            </w:r>
            <w:r w:rsidR="00931FFE">
              <w:rPr>
                <w:sz w:val="22"/>
                <w:szCs w:val="22"/>
              </w:rPr>
              <w:t>Пригородная, 1</w:t>
            </w:r>
          </w:p>
        </w:tc>
        <w:tc>
          <w:tcPr>
            <w:tcW w:w="1538" w:type="dxa"/>
            <w:vAlign w:val="center"/>
          </w:tcPr>
          <w:p w:rsidR="00D03E7A" w:rsidRPr="003B69B5" w:rsidRDefault="004C20E8" w:rsidP="00847458">
            <w:pPr>
              <w:pStyle w:val="a8"/>
              <w:ind w:firstLine="0"/>
              <w:jc w:val="center"/>
              <w:rPr>
                <w:sz w:val="22"/>
                <w:szCs w:val="22"/>
              </w:rPr>
            </w:pPr>
            <w:r>
              <w:rPr>
                <w:sz w:val="22"/>
                <w:szCs w:val="22"/>
              </w:rPr>
              <w:t>340</w:t>
            </w:r>
          </w:p>
        </w:tc>
        <w:tc>
          <w:tcPr>
            <w:tcW w:w="1552" w:type="dxa"/>
            <w:vAlign w:val="center"/>
          </w:tcPr>
          <w:p w:rsidR="00D03E7A" w:rsidRPr="003B69B5" w:rsidRDefault="004C20E8" w:rsidP="00847458">
            <w:pPr>
              <w:pStyle w:val="a8"/>
              <w:ind w:firstLine="0"/>
              <w:jc w:val="center"/>
              <w:rPr>
                <w:sz w:val="22"/>
                <w:szCs w:val="22"/>
              </w:rPr>
            </w:pPr>
            <w:r>
              <w:rPr>
                <w:sz w:val="22"/>
                <w:szCs w:val="22"/>
              </w:rPr>
              <w:t>402</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0"/>
              <w:jc w:val="center"/>
              <w:rPr>
                <w:sz w:val="22"/>
                <w:szCs w:val="22"/>
              </w:rPr>
            </w:pPr>
          </w:p>
        </w:tc>
        <w:tc>
          <w:tcPr>
            <w:tcW w:w="3692" w:type="dxa"/>
            <w:vAlign w:val="center"/>
          </w:tcPr>
          <w:p w:rsidR="00D03E7A" w:rsidRPr="00933E8C" w:rsidRDefault="00931FFE" w:rsidP="00931FFE">
            <w:r w:rsidRPr="00933E8C">
              <w:rPr>
                <w:sz w:val="22"/>
                <w:szCs w:val="22"/>
              </w:rPr>
              <w:t>МБУ дополнительного образования «Станция юных техников»</w:t>
            </w:r>
          </w:p>
        </w:tc>
        <w:tc>
          <w:tcPr>
            <w:tcW w:w="2120" w:type="dxa"/>
            <w:vAlign w:val="center"/>
          </w:tcPr>
          <w:p w:rsidR="00D03E7A" w:rsidRDefault="00D03E7A" w:rsidP="00847458">
            <w:pPr>
              <w:jc w:val="center"/>
            </w:pPr>
            <w:r w:rsidRPr="002D12C3">
              <w:rPr>
                <w:sz w:val="22"/>
                <w:szCs w:val="22"/>
              </w:rPr>
              <w:t xml:space="preserve">Глазов, </w:t>
            </w:r>
            <w:r w:rsidR="00931FFE">
              <w:rPr>
                <w:sz w:val="22"/>
                <w:szCs w:val="22"/>
              </w:rPr>
              <w:t>Т.Барамзиной,22</w:t>
            </w:r>
          </w:p>
        </w:tc>
        <w:tc>
          <w:tcPr>
            <w:tcW w:w="1538" w:type="dxa"/>
            <w:vAlign w:val="center"/>
          </w:tcPr>
          <w:p w:rsidR="00D03E7A" w:rsidRPr="003B69B5" w:rsidRDefault="004C20E8" w:rsidP="00847458">
            <w:pPr>
              <w:pStyle w:val="a8"/>
              <w:ind w:firstLine="0"/>
              <w:jc w:val="center"/>
              <w:rPr>
                <w:sz w:val="22"/>
                <w:szCs w:val="22"/>
              </w:rPr>
            </w:pPr>
            <w:r>
              <w:rPr>
                <w:sz w:val="22"/>
                <w:szCs w:val="22"/>
              </w:rPr>
              <w:t>540</w:t>
            </w:r>
          </w:p>
        </w:tc>
        <w:tc>
          <w:tcPr>
            <w:tcW w:w="1552" w:type="dxa"/>
            <w:vAlign w:val="center"/>
          </w:tcPr>
          <w:p w:rsidR="00D03E7A" w:rsidRPr="003B69B5" w:rsidRDefault="004C20E8" w:rsidP="00847458">
            <w:pPr>
              <w:pStyle w:val="a8"/>
              <w:ind w:firstLine="0"/>
              <w:jc w:val="center"/>
              <w:rPr>
                <w:sz w:val="22"/>
                <w:szCs w:val="22"/>
              </w:rPr>
            </w:pPr>
            <w:r>
              <w:rPr>
                <w:sz w:val="22"/>
                <w:szCs w:val="22"/>
              </w:rPr>
              <w:t>640</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0"/>
              <w:jc w:val="center"/>
              <w:rPr>
                <w:sz w:val="22"/>
                <w:szCs w:val="22"/>
              </w:rPr>
            </w:pPr>
          </w:p>
        </w:tc>
        <w:tc>
          <w:tcPr>
            <w:tcW w:w="3692" w:type="dxa"/>
            <w:vAlign w:val="center"/>
          </w:tcPr>
          <w:p w:rsidR="00D03E7A" w:rsidRPr="00933E8C" w:rsidRDefault="00931FFE" w:rsidP="00931FFE">
            <w:r w:rsidRPr="00933E8C">
              <w:rPr>
                <w:sz w:val="22"/>
                <w:szCs w:val="22"/>
              </w:rPr>
              <w:t>МБУ дополнительного образования «Станция юных туристов»</w:t>
            </w:r>
          </w:p>
        </w:tc>
        <w:tc>
          <w:tcPr>
            <w:tcW w:w="2120" w:type="dxa"/>
            <w:vAlign w:val="center"/>
          </w:tcPr>
          <w:p w:rsidR="00931FFE" w:rsidRDefault="00D03E7A" w:rsidP="00847458">
            <w:pPr>
              <w:jc w:val="center"/>
              <w:rPr>
                <w:sz w:val="22"/>
                <w:szCs w:val="22"/>
              </w:rPr>
            </w:pPr>
            <w:r w:rsidRPr="002D12C3">
              <w:rPr>
                <w:sz w:val="22"/>
                <w:szCs w:val="22"/>
              </w:rPr>
              <w:t xml:space="preserve">Глазов, </w:t>
            </w:r>
          </w:p>
          <w:p w:rsidR="00D03E7A" w:rsidRDefault="00D03E7A" w:rsidP="00931FFE">
            <w:pPr>
              <w:jc w:val="center"/>
            </w:pPr>
            <w:r>
              <w:rPr>
                <w:sz w:val="22"/>
                <w:szCs w:val="22"/>
              </w:rPr>
              <w:t>Кирова</w:t>
            </w:r>
            <w:r w:rsidRPr="002D12C3">
              <w:rPr>
                <w:sz w:val="22"/>
                <w:szCs w:val="22"/>
              </w:rPr>
              <w:t>,</w:t>
            </w:r>
            <w:r w:rsidR="00931FFE">
              <w:rPr>
                <w:sz w:val="22"/>
                <w:szCs w:val="22"/>
              </w:rPr>
              <w:t>8а</w:t>
            </w:r>
          </w:p>
        </w:tc>
        <w:tc>
          <w:tcPr>
            <w:tcW w:w="1538" w:type="dxa"/>
            <w:vAlign w:val="center"/>
          </w:tcPr>
          <w:p w:rsidR="00D03E7A" w:rsidRPr="003B69B5" w:rsidRDefault="004C20E8" w:rsidP="00847458">
            <w:pPr>
              <w:pStyle w:val="a8"/>
              <w:ind w:firstLine="0"/>
              <w:jc w:val="center"/>
              <w:rPr>
                <w:sz w:val="22"/>
                <w:szCs w:val="22"/>
              </w:rPr>
            </w:pPr>
            <w:r>
              <w:rPr>
                <w:sz w:val="22"/>
                <w:szCs w:val="22"/>
              </w:rPr>
              <w:t>496</w:t>
            </w:r>
          </w:p>
        </w:tc>
        <w:tc>
          <w:tcPr>
            <w:tcW w:w="1552" w:type="dxa"/>
            <w:vAlign w:val="center"/>
          </w:tcPr>
          <w:p w:rsidR="00D03E7A" w:rsidRPr="003B69B5" w:rsidRDefault="004C20E8" w:rsidP="00847458">
            <w:pPr>
              <w:pStyle w:val="a8"/>
              <w:ind w:firstLine="0"/>
              <w:jc w:val="center"/>
              <w:rPr>
                <w:sz w:val="22"/>
                <w:szCs w:val="22"/>
              </w:rPr>
            </w:pPr>
            <w:r>
              <w:rPr>
                <w:sz w:val="22"/>
                <w:szCs w:val="22"/>
              </w:rPr>
              <w:t>383</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0"/>
              <w:jc w:val="center"/>
              <w:rPr>
                <w:sz w:val="22"/>
                <w:szCs w:val="22"/>
              </w:rPr>
            </w:pPr>
          </w:p>
        </w:tc>
        <w:tc>
          <w:tcPr>
            <w:tcW w:w="3692" w:type="dxa"/>
            <w:vAlign w:val="center"/>
          </w:tcPr>
          <w:p w:rsidR="00D03E7A" w:rsidRPr="00933E8C" w:rsidRDefault="00931FFE" w:rsidP="00931FFE">
            <w:r w:rsidRPr="00933E8C">
              <w:rPr>
                <w:sz w:val="22"/>
                <w:szCs w:val="22"/>
              </w:rPr>
              <w:t>МБОУ дополнительного образования «Детско-юношеский центр»</w:t>
            </w:r>
          </w:p>
        </w:tc>
        <w:tc>
          <w:tcPr>
            <w:tcW w:w="2120" w:type="dxa"/>
            <w:vAlign w:val="center"/>
          </w:tcPr>
          <w:p w:rsidR="00931FFE" w:rsidRDefault="00D03E7A" w:rsidP="00847458">
            <w:pPr>
              <w:jc w:val="center"/>
              <w:rPr>
                <w:sz w:val="22"/>
                <w:szCs w:val="22"/>
              </w:rPr>
            </w:pPr>
            <w:r w:rsidRPr="002D12C3">
              <w:rPr>
                <w:sz w:val="22"/>
                <w:szCs w:val="22"/>
              </w:rPr>
              <w:t xml:space="preserve">Глазов, </w:t>
            </w:r>
          </w:p>
          <w:p w:rsidR="00D03E7A" w:rsidRDefault="00931FFE" w:rsidP="00931FFE">
            <w:pPr>
              <w:jc w:val="center"/>
              <w:rPr>
                <w:sz w:val="22"/>
                <w:szCs w:val="22"/>
              </w:rPr>
            </w:pPr>
            <w:r>
              <w:rPr>
                <w:sz w:val="22"/>
                <w:szCs w:val="22"/>
              </w:rPr>
              <w:t>Кирова</w:t>
            </w:r>
            <w:r w:rsidRPr="002D12C3">
              <w:rPr>
                <w:sz w:val="22"/>
                <w:szCs w:val="22"/>
              </w:rPr>
              <w:t>,</w:t>
            </w:r>
            <w:r>
              <w:rPr>
                <w:sz w:val="22"/>
                <w:szCs w:val="22"/>
              </w:rPr>
              <w:t>13,</w:t>
            </w:r>
          </w:p>
          <w:p w:rsidR="00931FFE" w:rsidRDefault="00931FFE" w:rsidP="00931FFE">
            <w:pPr>
              <w:jc w:val="center"/>
              <w:rPr>
                <w:sz w:val="22"/>
                <w:szCs w:val="22"/>
              </w:rPr>
            </w:pPr>
            <w:r>
              <w:rPr>
                <w:sz w:val="22"/>
                <w:szCs w:val="22"/>
              </w:rPr>
              <w:t>Кирова</w:t>
            </w:r>
            <w:r w:rsidRPr="002D12C3">
              <w:rPr>
                <w:sz w:val="22"/>
                <w:szCs w:val="22"/>
              </w:rPr>
              <w:t>,</w:t>
            </w:r>
            <w:r>
              <w:rPr>
                <w:sz w:val="22"/>
                <w:szCs w:val="22"/>
              </w:rPr>
              <w:t>75,</w:t>
            </w:r>
          </w:p>
          <w:p w:rsidR="00931FFE" w:rsidRDefault="00931FFE" w:rsidP="00931FFE">
            <w:pPr>
              <w:jc w:val="center"/>
            </w:pPr>
            <w:r>
              <w:rPr>
                <w:sz w:val="22"/>
                <w:szCs w:val="22"/>
              </w:rPr>
              <w:t>Сибирская, 22</w:t>
            </w:r>
          </w:p>
        </w:tc>
        <w:tc>
          <w:tcPr>
            <w:tcW w:w="1538" w:type="dxa"/>
            <w:vAlign w:val="center"/>
          </w:tcPr>
          <w:p w:rsidR="00D03E7A" w:rsidRPr="003B69B5" w:rsidRDefault="004C20E8" w:rsidP="00847458">
            <w:pPr>
              <w:pStyle w:val="a8"/>
              <w:ind w:firstLine="0"/>
              <w:jc w:val="center"/>
              <w:rPr>
                <w:sz w:val="22"/>
                <w:szCs w:val="22"/>
              </w:rPr>
            </w:pPr>
            <w:r>
              <w:rPr>
                <w:sz w:val="22"/>
                <w:szCs w:val="22"/>
              </w:rPr>
              <w:t>1834</w:t>
            </w:r>
          </w:p>
        </w:tc>
        <w:tc>
          <w:tcPr>
            <w:tcW w:w="1552" w:type="dxa"/>
            <w:vAlign w:val="center"/>
          </w:tcPr>
          <w:p w:rsidR="00D03E7A" w:rsidRPr="003B69B5" w:rsidRDefault="004C20E8" w:rsidP="00847458">
            <w:pPr>
              <w:pStyle w:val="a8"/>
              <w:ind w:firstLine="0"/>
              <w:jc w:val="center"/>
              <w:rPr>
                <w:sz w:val="22"/>
                <w:szCs w:val="22"/>
              </w:rPr>
            </w:pPr>
            <w:r>
              <w:rPr>
                <w:sz w:val="22"/>
                <w:szCs w:val="22"/>
              </w:rPr>
              <w:t>1830</w:t>
            </w:r>
          </w:p>
        </w:tc>
      </w:tr>
      <w:tr w:rsidR="00931FFE" w:rsidRPr="003B69B5" w:rsidTr="00933E8C">
        <w:trPr>
          <w:jc w:val="center"/>
        </w:trPr>
        <w:tc>
          <w:tcPr>
            <w:tcW w:w="539" w:type="dxa"/>
            <w:vAlign w:val="center"/>
          </w:tcPr>
          <w:p w:rsidR="00931FFE" w:rsidRPr="003B69B5" w:rsidRDefault="00931FFE" w:rsidP="007859B8">
            <w:pPr>
              <w:pStyle w:val="a8"/>
              <w:widowControl w:val="0"/>
              <w:numPr>
                <w:ilvl w:val="0"/>
                <w:numId w:val="11"/>
              </w:numPr>
              <w:suppressAutoHyphens/>
              <w:ind w:left="0" w:firstLine="0"/>
              <w:jc w:val="center"/>
              <w:rPr>
                <w:sz w:val="22"/>
                <w:szCs w:val="22"/>
              </w:rPr>
            </w:pPr>
          </w:p>
        </w:tc>
        <w:tc>
          <w:tcPr>
            <w:tcW w:w="3692" w:type="dxa"/>
            <w:vAlign w:val="center"/>
          </w:tcPr>
          <w:p w:rsidR="00931FFE" w:rsidRPr="00933E8C" w:rsidRDefault="00931FFE" w:rsidP="00931FFE">
            <w:pPr>
              <w:rPr>
                <w:sz w:val="22"/>
                <w:szCs w:val="22"/>
              </w:rPr>
            </w:pPr>
            <w:r w:rsidRPr="00933E8C">
              <w:rPr>
                <w:sz w:val="22"/>
                <w:szCs w:val="22"/>
              </w:rPr>
              <w:t>МБУ дополнительного образования «Детско-юношеская спортивная школа №1»</w:t>
            </w:r>
          </w:p>
        </w:tc>
        <w:tc>
          <w:tcPr>
            <w:tcW w:w="2120" w:type="dxa"/>
            <w:vAlign w:val="center"/>
          </w:tcPr>
          <w:p w:rsidR="00931FFE" w:rsidRDefault="00931FFE" w:rsidP="00931FFE">
            <w:pPr>
              <w:jc w:val="center"/>
              <w:rPr>
                <w:sz w:val="22"/>
                <w:szCs w:val="22"/>
              </w:rPr>
            </w:pPr>
            <w:r w:rsidRPr="002D12C3">
              <w:rPr>
                <w:sz w:val="22"/>
                <w:szCs w:val="22"/>
              </w:rPr>
              <w:t xml:space="preserve">Глазов, </w:t>
            </w:r>
          </w:p>
          <w:p w:rsidR="00931FFE" w:rsidRPr="002D12C3" w:rsidRDefault="00931FFE" w:rsidP="00931FFE">
            <w:pPr>
              <w:jc w:val="center"/>
              <w:rPr>
                <w:sz w:val="22"/>
                <w:szCs w:val="22"/>
              </w:rPr>
            </w:pPr>
            <w:r>
              <w:rPr>
                <w:sz w:val="22"/>
                <w:szCs w:val="22"/>
              </w:rPr>
              <w:t>К.Маркса, 3</w:t>
            </w:r>
          </w:p>
        </w:tc>
        <w:tc>
          <w:tcPr>
            <w:tcW w:w="1538" w:type="dxa"/>
            <w:vAlign w:val="center"/>
          </w:tcPr>
          <w:p w:rsidR="00931FFE" w:rsidRPr="003B69B5" w:rsidRDefault="004C20E8" w:rsidP="00847458">
            <w:pPr>
              <w:pStyle w:val="a8"/>
              <w:ind w:firstLine="0"/>
              <w:jc w:val="center"/>
              <w:rPr>
                <w:sz w:val="22"/>
                <w:szCs w:val="22"/>
              </w:rPr>
            </w:pPr>
            <w:r>
              <w:rPr>
                <w:sz w:val="22"/>
                <w:szCs w:val="22"/>
              </w:rPr>
              <w:t>29</w:t>
            </w:r>
          </w:p>
        </w:tc>
        <w:tc>
          <w:tcPr>
            <w:tcW w:w="1552" w:type="dxa"/>
            <w:vAlign w:val="center"/>
          </w:tcPr>
          <w:p w:rsidR="00931FFE" w:rsidRPr="003B69B5" w:rsidRDefault="004C20E8" w:rsidP="00847458">
            <w:pPr>
              <w:pStyle w:val="a8"/>
              <w:ind w:firstLine="0"/>
              <w:jc w:val="center"/>
              <w:rPr>
                <w:sz w:val="22"/>
                <w:szCs w:val="22"/>
              </w:rPr>
            </w:pPr>
            <w:r>
              <w:rPr>
                <w:sz w:val="22"/>
                <w:szCs w:val="22"/>
              </w:rPr>
              <w:t>1641</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0"/>
              <w:jc w:val="center"/>
              <w:rPr>
                <w:sz w:val="22"/>
                <w:szCs w:val="22"/>
              </w:rPr>
            </w:pPr>
          </w:p>
        </w:tc>
        <w:tc>
          <w:tcPr>
            <w:tcW w:w="3692" w:type="dxa"/>
            <w:vAlign w:val="center"/>
          </w:tcPr>
          <w:p w:rsidR="00D03E7A" w:rsidRPr="00933E8C" w:rsidRDefault="00931FFE" w:rsidP="00931FFE">
            <w:r w:rsidRPr="00933E8C">
              <w:rPr>
                <w:sz w:val="22"/>
                <w:szCs w:val="22"/>
              </w:rPr>
              <w:t>МБУ дополнительного образования «Детско-юношеская спортивная школа №2»</w:t>
            </w:r>
          </w:p>
        </w:tc>
        <w:tc>
          <w:tcPr>
            <w:tcW w:w="2120" w:type="dxa"/>
            <w:vAlign w:val="center"/>
          </w:tcPr>
          <w:p w:rsidR="00931FFE" w:rsidRDefault="00D03E7A" w:rsidP="00847458">
            <w:pPr>
              <w:pStyle w:val="a8"/>
              <w:ind w:firstLine="0"/>
              <w:jc w:val="center"/>
              <w:rPr>
                <w:sz w:val="22"/>
                <w:szCs w:val="22"/>
              </w:rPr>
            </w:pPr>
            <w:r w:rsidRPr="002D12C3">
              <w:rPr>
                <w:sz w:val="22"/>
                <w:szCs w:val="22"/>
              </w:rPr>
              <w:t xml:space="preserve">Глазов, </w:t>
            </w:r>
          </w:p>
          <w:p w:rsidR="004C20E8" w:rsidRDefault="00931FFE" w:rsidP="00847458">
            <w:pPr>
              <w:pStyle w:val="a8"/>
              <w:ind w:firstLine="0"/>
              <w:jc w:val="center"/>
              <w:rPr>
                <w:sz w:val="22"/>
                <w:szCs w:val="22"/>
              </w:rPr>
            </w:pPr>
            <w:r>
              <w:rPr>
                <w:sz w:val="22"/>
                <w:szCs w:val="22"/>
              </w:rPr>
              <w:t>Кирова</w:t>
            </w:r>
            <w:r w:rsidRPr="002D12C3">
              <w:rPr>
                <w:sz w:val="22"/>
                <w:szCs w:val="22"/>
              </w:rPr>
              <w:t>,</w:t>
            </w:r>
            <w:r>
              <w:rPr>
                <w:sz w:val="22"/>
                <w:szCs w:val="22"/>
              </w:rPr>
              <w:t xml:space="preserve">13 </w:t>
            </w:r>
          </w:p>
          <w:p w:rsidR="00D03E7A" w:rsidRPr="003B69B5" w:rsidRDefault="00931FFE" w:rsidP="00847458">
            <w:pPr>
              <w:pStyle w:val="a8"/>
              <w:ind w:firstLine="0"/>
              <w:jc w:val="center"/>
              <w:rPr>
                <w:sz w:val="22"/>
                <w:szCs w:val="22"/>
              </w:rPr>
            </w:pPr>
            <w:r>
              <w:rPr>
                <w:sz w:val="22"/>
                <w:szCs w:val="22"/>
              </w:rPr>
              <w:t>(</w:t>
            </w:r>
            <w:proofErr w:type="gramStart"/>
            <w:r>
              <w:rPr>
                <w:sz w:val="22"/>
                <w:szCs w:val="22"/>
              </w:rPr>
              <w:t>в</w:t>
            </w:r>
            <w:proofErr w:type="gramEnd"/>
            <w:r>
              <w:rPr>
                <w:sz w:val="22"/>
                <w:szCs w:val="22"/>
              </w:rPr>
              <w:t xml:space="preserve"> здании ДЮЦ)</w:t>
            </w:r>
          </w:p>
        </w:tc>
        <w:tc>
          <w:tcPr>
            <w:tcW w:w="1538" w:type="dxa"/>
            <w:vAlign w:val="center"/>
          </w:tcPr>
          <w:p w:rsidR="00D03E7A" w:rsidRPr="003B69B5" w:rsidRDefault="004C20E8" w:rsidP="00847458">
            <w:pPr>
              <w:pStyle w:val="a8"/>
              <w:ind w:firstLine="0"/>
              <w:jc w:val="center"/>
              <w:rPr>
                <w:sz w:val="22"/>
                <w:szCs w:val="22"/>
              </w:rPr>
            </w:pPr>
            <w:r>
              <w:rPr>
                <w:sz w:val="22"/>
                <w:szCs w:val="22"/>
              </w:rPr>
              <w:t>20</w:t>
            </w:r>
          </w:p>
        </w:tc>
        <w:tc>
          <w:tcPr>
            <w:tcW w:w="1552" w:type="dxa"/>
            <w:vAlign w:val="center"/>
          </w:tcPr>
          <w:p w:rsidR="00D03E7A" w:rsidRPr="003B69B5" w:rsidRDefault="004C20E8" w:rsidP="00847458">
            <w:pPr>
              <w:pStyle w:val="a8"/>
              <w:ind w:firstLine="0"/>
              <w:jc w:val="center"/>
              <w:rPr>
                <w:sz w:val="22"/>
                <w:szCs w:val="22"/>
              </w:rPr>
            </w:pPr>
            <w:r>
              <w:rPr>
                <w:sz w:val="22"/>
                <w:szCs w:val="22"/>
              </w:rPr>
              <w:t>787</w:t>
            </w:r>
          </w:p>
        </w:tc>
      </w:tr>
      <w:tr w:rsidR="00D03E7A" w:rsidRPr="003B69B5" w:rsidTr="00933E8C">
        <w:trPr>
          <w:jc w:val="center"/>
        </w:trPr>
        <w:tc>
          <w:tcPr>
            <w:tcW w:w="539" w:type="dxa"/>
            <w:vAlign w:val="center"/>
          </w:tcPr>
          <w:p w:rsidR="00D03E7A" w:rsidRPr="003B69B5" w:rsidRDefault="00D03E7A" w:rsidP="007859B8">
            <w:pPr>
              <w:pStyle w:val="a8"/>
              <w:widowControl w:val="0"/>
              <w:numPr>
                <w:ilvl w:val="0"/>
                <w:numId w:val="11"/>
              </w:numPr>
              <w:suppressAutoHyphens/>
              <w:ind w:left="0" w:firstLine="0"/>
              <w:jc w:val="center"/>
              <w:rPr>
                <w:sz w:val="22"/>
                <w:szCs w:val="22"/>
              </w:rPr>
            </w:pPr>
          </w:p>
        </w:tc>
        <w:tc>
          <w:tcPr>
            <w:tcW w:w="3692" w:type="dxa"/>
            <w:vAlign w:val="center"/>
          </w:tcPr>
          <w:p w:rsidR="00D03E7A" w:rsidRPr="00933E8C" w:rsidRDefault="00931FFE" w:rsidP="00931FFE">
            <w:r w:rsidRPr="00933E8C">
              <w:rPr>
                <w:sz w:val="22"/>
                <w:szCs w:val="22"/>
              </w:rPr>
              <w:t>МБУ дополнительного образования «Детский Дом культуры»</w:t>
            </w:r>
          </w:p>
        </w:tc>
        <w:tc>
          <w:tcPr>
            <w:tcW w:w="2120" w:type="dxa"/>
            <w:vAlign w:val="center"/>
          </w:tcPr>
          <w:p w:rsidR="00D03E7A" w:rsidRDefault="00D03E7A" w:rsidP="00847458">
            <w:pPr>
              <w:jc w:val="center"/>
              <w:rPr>
                <w:sz w:val="22"/>
                <w:szCs w:val="22"/>
              </w:rPr>
            </w:pPr>
            <w:r w:rsidRPr="003E5B32">
              <w:rPr>
                <w:sz w:val="22"/>
                <w:szCs w:val="22"/>
              </w:rPr>
              <w:t>Глазов,</w:t>
            </w:r>
          </w:p>
          <w:p w:rsidR="00D03E7A" w:rsidRDefault="00D03E7A" w:rsidP="004C20E8">
            <w:pPr>
              <w:jc w:val="center"/>
            </w:pPr>
            <w:r>
              <w:rPr>
                <w:sz w:val="22"/>
                <w:szCs w:val="22"/>
              </w:rPr>
              <w:t xml:space="preserve">Кирова, </w:t>
            </w:r>
            <w:r w:rsidR="004C20E8">
              <w:rPr>
                <w:sz w:val="22"/>
                <w:szCs w:val="22"/>
              </w:rPr>
              <w:t>40</w:t>
            </w:r>
          </w:p>
        </w:tc>
        <w:tc>
          <w:tcPr>
            <w:tcW w:w="1538" w:type="dxa"/>
            <w:vAlign w:val="center"/>
          </w:tcPr>
          <w:p w:rsidR="00D03E7A" w:rsidRPr="003B69B5" w:rsidRDefault="004C20E8" w:rsidP="00847458">
            <w:pPr>
              <w:pStyle w:val="a8"/>
              <w:ind w:firstLine="0"/>
              <w:jc w:val="center"/>
              <w:rPr>
                <w:sz w:val="22"/>
                <w:szCs w:val="22"/>
              </w:rPr>
            </w:pPr>
            <w:r>
              <w:rPr>
                <w:sz w:val="22"/>
                <w:szCs w:val="22"/>
              </w:rPr>
              <w:t>680</w:t>
            </w:r>
          </w:p>
        </w:tc>
        <w:tc>
          <w:tcPr>
            <w:tcW w:w="1552" w:type="dxa"/>
            <w:vAlign w:val="center"/>
          </w:tcPr>
          <w:p w:rsidR="00D03E7A" w:rsidRPr="003B69B5" w:rsidRDefault="004C20E8" w:rsidP="00847458">
            <w:pPr>
              <w:pStyle w:val="a8"/>
              <w:ind w:firstLine="0"/>
              <w:jc w:val="center"/>
              <w:rPr>
                <w:sz w:val="22"/>
                <w:szCs w:val="22"/>
              </w:rPr>
            </w:pPr>
            <w:r>
              <w:rPr>
                <w:sz w:val="22"/>
                <w:szCs w:val="22"/>
              </w:rPr>
              <w:t>1045</w:t>
            </w:r>
          </w:p>
        </w:tc>
      </w:tr>
      <w:tr w:rsidR="00D03E7A" w:rsidRPr="003B69B5" w:rsidTr="00933E8C">
        <w:trPr>
          <w:jc w:val="center"/>
        </w:trPr>
        <w:tc>
          <w:tcPr>
            <w:tcW w:w="4231" w:type="dxa"/>
            <w:gridSpan w:val="2"/>
            <w:vAlign w:val="center"/>
          </w:tcPr>
          <w:p w:rsidR="00D03E7A" w:rsidRPr="003B69B5" w:rsidRDefault="00D03E7A" w:rsidP="00847458">
            <w:pPr>
              <w:jc w:val="center"/>
              <w:rPr>
                <w:b/>
                <w:sz w:val="22"/>
                <w:szCs w:val="22"/>
              </w:rPr>
            </w:pPr>
            <w:r w:rsidRPr="003B69B5">
              <w:rPr>
                <w:b/>
                <w:sz w:val="22"/>
                <w:szCs w:val="22"/>
              </w:rPr>
              <w:t>ИТОГО</w:t>
            </w:r>
          </w:p>
        </w:tc>
        <w:tc>
          <w:tcPr>
            <w:tcW w:w="2120" w:type="dxa"/>
            <w:vAlign w:val="center"/>
          </w:tcPr>
          <w:p w:rsidR="00D03E7A" w:rsidRPr="003B69B5" w:rsidRDefault="00D03E7A" w:rsidP="00847458">
            <w:pPr>
              <w:pStyle w:val="a8"/>
              <w:ind w:firstLine="0"/>
              <w:jc w:val="center"/>
              <w:rPr>
                <w:b/>
                <w:sz w:val="22"/>
                <w:szCs w:val="22"/>
              </w:rPr>
            </w:pPr>
          </w:p>
        </w:tc>
        <w:tc>
          <w:tcPr>
            <w:tcW w:w="1538" w:type="dxa"/>
            <w:vAlign w:val="center"/>
          </w:tcPr>
          <w:p w:rsidR="00D03E7A" w:rsidRPr="003B69B5" w:rsidRDefault="004C20E8" w:rsidP="00847458">
            <w:pPr>
              <w:pStyle w:val="a8"/>
              <w:ind w:firstLine="0"/>
              <w:jc w:val="center"/>
              <w:rPr>
                <w:b/>
                <w:sz w:val="22"/>
                <w:szCs w:val="22"/>
              </w:rPr>
            </w:pPr>
            <w:r>
              <w:rPr>
                <w:b/>
                <w:sz w:val="22"/>
                <w:szCs w:val="22"/>
              </w:rPr>
              <w:t>3939</w:t>
            </w:r>
          </w:p>
        </w:tc>
        <w:tc>
          <w:tcPr>
            <w:tcW w:w="1552" w:type="dxa"/>
            <w:vAlign w:val="center"/>
          </w:tcPr>
          <w:p w:rsidR="00D03E7A" w:rsidRPr="003B69B5" w:rsidRDefault="004C20E8" w:rsidP="00847458">
            <w:pPr>
              <w:pStyle w:val="a8"/>
              <w:ind w:firstLine="0"/>
              <w:jc w:val="center"/>
              <w:rPr>
                <w:b/>
                <w:sz w:val="22"/>
                <w:szCs w:val="22"/>
              </w:rPr>
            </w:pPr>
            <w:r>
              <w:rPr>
                <w:b/>
                <w:sz w:val="22"/>
                <w:szCs w:val="22"/>
              </w:rPr>
              <w:t>6366</w:t>
            </w:r>
          </w:p>
        </w:tc>
      </w:tr>
    </w:tbl>
    <w:p w:rsidR="00D03E7A" w:rsidRDefault="00D03E7A" w:rsidP="006439A6">
      <w:pPr>
        <w:spacing w:line="276" w:lineRule="auto"/>
        <w:ind w:firstLine="567"/>
        <w:jc w:val="both"/>
      </w:pPr>
    </w:p>
    <w:p w:rsidR="000D70C0" w:rsidRDefault="006439A6" w:rsidP="000D70C0">
      <w:pPr>
        <w:spacing w:line="276" w:lineRule="auto"/>
        <w:ind w:firstLine="567"/>
        <w:jc w:val="both"/>
      </w:pPr>
      <w:r w:rsidRPr="000D70C0">
        <w:t xml:space="preserve">Из </w:t>
      </w:r>
      <w:r w:rsidRPr="000D70C0">
        <w:rPr>
          <w:u w:val="single"/>
        </w:rPr>
        <w:t>учреждений здравоохранения</w:t>
      </w:r>
      <w:r w:rsidRPr="000D70C0">
        <w:t xml:space="preserve"> на территории города работа</w:t>
      </w:r>
      <w:r w:rsidR="000D70C0">
        <w:t>ю</w:t>
      </w:r>
      <w:r w:rsidRPr="000D70C0">
        <w:t>т</w:t>
      </w:r>
      <w:r w:rsidR="000D70C0">
        <w:t>:</w:t>
      </w:r>
    </w:p>
    <w:p w:rsidR="000D70C0" w:rsidRDefault="000D70C0" w:rsidP="000D70C0">
      <w:pPr>
        <w:spacing w:line="276" w:lineRule="auto"/>
        <w:ind w:firstLine="567"/>
        <w:jc w:val="both"/>
      </w:pPr>
      <w:r>
        <w:t xml:space="preserve">- </w:t>
      </w:r>
      <w:r w:rsidR="006439A6" w:rsidRPr="000D70C0">
        <w:t xml:space="preserve"> </w:t>
      </w:r>
      <w:hyperlink r:id="rId42" w:tgtFrame="_blank" w:history="1">
        <w:r w:rsidRPr="000D70C0">
          <w:t>БОЗ УР Глазовская межрайонная больница МЗ УР</w:t>
        </w:r>
      </w:hyperlink>
      <w:r>
        <w:t xml:space="preserve"> на Кирова,</w:t>
      </w:r>
      <w:r w:rsidR="00CC53C3">
        <w:t xml:space="preserve"> </w:t>
      </w:r>
      <w:r>
        <w:t xml:space="preserve">27 (поликлиника для взрослых на 1200 пос/см, лечебный корпус на 18 коек сестринского ухода и 10 коек дневного </w:t>
      </w:r>
      <w:r>
        <w:lastRenderedPageBreak/>
        <w:t>стационара, акушерский корпус на 50 коек, отделение патологии новорожденных на 300 пос/см, терапевтическое отделение на 35 коек, детское инфекционное отделение на 23 койки, взрослое инфекционное отделение на 13 коек при стационаре);</w:t>
      </w:r>
    </w:p>
    <w:p w:rsidR="000D70C0" w:rsidRDefault="000D70C0" w:rsidP="000D70C0">
      <w:pPr>
        <w:spacing w:line="276" w:lineRule="auto"/>
        <w:ind w:firstLine="567"/>
        <w:jc w:val="both"/>
      </w:pPr>
      <w:r>
        <w:t>- Поликлиника для взрослых №4 на ул. Драгунова,50;</w:t>
      </w:r>
    </w:p>
    <w:p w:rsidR="000D70C0" w:rsidRDefault="000D70C0" w:rsidP="000D70C0">
      <w:pPr>
        <w:spacing w:line="276" w:lineRule="auto"/>
        <w:ind w:firstLine="567"/>
        <w:jc w:val="both"/>
      </w:pPr>
      <w:r>
        <w:t>- Детская поликлиника №3 на ул. Сулимова, 56 (320 пос/см);</w:t>
      </w:r>
    </w:p>
    <w:p w:rsidR="000D70C0" w:rsidRDefault="000D70C0" w:rsidP="000D70C0">
      <w:pPr>
        <w:spacing w:line="276" w:lineRule="auto"/>
        <w:ind w:firstLine="567"/>
        <w:jc w:val="both"/>
      </w:pPr>
      <w:r>
        <w:t>-</w:t>
      </w:r>
      <w:r w:rsidRPr="000D70C0">
        <w:t xml:space="preserve"> </w:t>
      </w:r>
      <w:r>
        <w:t xml:space="preserve">Поликлиника для взрослых №5 на ул. </w:t>
      </w:r>
      <w:r w:rsidR="008A17C6">
        <w:t>70 л</w:t>
      </w:r>
      <w:r w:rsidR="00A66178">
        <w:t>ет Октября, 3 (30 пос/см);</w:t>
      </w:r>
    </w:p>
    <w:p w:rsidR="00A66178" w:rsidRDefault="00A66178" w:rsidP="000D70C0">
      <w:pPr>
        <w:spacing w:line="276" w:lineRule="auto"/>
        <w:ind w:firstLine="567"/>
        <w:jc w:val="both"/>
      </w:pPr>
      <w:r>
        <w:t xml:space="preserve">- </w:t>
      </w:r>
      <w:r w:rsidRPr="00A66178">
        <w:t>Детская поликлиника по адресу ул. Дзержинского, д. 1а</w:t>
      </w:r>
      <w:r>
        <w:t xml:space="preserve"> (594 пос/см);</w:t>
      </w:r>
    </w:p>
    <w:p w:rsidR="00A66178" w:rsidRDefault="00A66178" w:rsidP="000D70C0">
      <w:pPr>
        <w:spacing w:line="276" w:lineRule="auto"/>
        <w:ind w:firstLine="567"/>
        <w:jc w:val="both"/>
      </w:pPr>
      <w:r>
        <w:t xml:space="preserve">- Детская поликлиника №2 </w:t>
      </w:r>
      <w:r w:rsidRPr="00A66178">
        <w:t>по адресу ул. Сибирская, д. 37</w:t>
      </w:r>
      <w:r>
        <w:t xml:space="preserve"> (594 пос/см);</w:t>
      </w:r>
    </w:p>
    <w:p w:rsidR="00A66178" w:rsidRDefault="00A66178" w:rsidP="006439A6">
      <w:pPr>
        <w:spacing w:line="276" w:lineRule="auto"/>
        <w:ind w:firstLine="567"/>
        <w:jc w:val="both"/>
      </w:pPr>
      <w:r>
        <w:t xml:space="preserve">- </w:t>
      </w:r>
      <w:r w:rsidRPr="00A66178">
        <w:t>Поликлиника для взрослых №3 по адресу ул. Калинина, д. 2а</w:t>
      </w:r>
      <w:r>
        <w:t xml:space="preserve"> (320 пос/см);</w:t>
      </w:r>
    </w:p>
    <w:p w:rsidR="00D03E7A" w:rsidRDefault="00A66178" w:rsidP="006439A6">
      <w:pPr>
        <w:spacing w:line="276" w:lineRule="auto"/>
        <w:ind w:firstLine="567"/>
        <w:jc w:val="both"/>
      </w:pPr>
      <w:r w:rsidRPr="00D03E7A">
        <w:t xml:space="preserve">- </w:t>
      </w:r>
      <w:r w:rsidR="00D03E7A" w:rsidRPr="00D03E7A">
        <w:t xml:space="preserve">Городская больница №1 по адресу ул. Мира, д. 22: </w:t>
      </w:r>
      <w:r w:rsidR="009B3AE2">
        <w:t>поликлиника для взрослых на 541 пос/</w:t>
      </w:r>
      <w:proofErr w:type="gramStart"/>
      <w:r w:rsidR="009B3AE2">
        <w:t>см,</w:t>
      </w:r>
      <w:r w:rsidR="00D03E7A" w:rsidRPr="00D03E7A">
        <w:t>л</w:t>
      </w:r>
      <w:r w:rsidRPr="00D03E7A">
        <w:t>ечебный</w:t>
      </w:r>
      <w:proofErr w:type="gramEnd"/>
      <w:r w:rsidRPr="00D03E7A">
        <w:t xml:space="preserve"> корпус </w:t>
      </w:r>
      <w:r w:rsidR="00D03E7A" w:rsidRPr="00D03E7A">
        <w:t xml:space="preserve">№24 на 232 койки в разных отделениях, детское соматическое отделение на 38 коек, </w:t>
      </w:r>
      <w:r w:rsidR="00D03E7A">
        <w:t>женская консультация на 103 пос/см, ЛОР и офтальмологическое отделение на 34 койки, 11 коек круглосуточных, 9 дневных коек при стационаре;</w:t>
      </w:r>
    </w:p>
    <w:p w:rsidR="00A66178" w:rsidRDefault="00A66178" w:rsidP="006439A6">
      <w:pPr>
        <w:spacing w:line="276" w:lineRule="auto"/>
        <w:ind w:firstLine="567"/>
        <w:jc w:val="both"/>
      </w:pPr>
      <w:r>
        <w:t>- П</w:t>
      </w:r>
      <w:r w:rsidRPr="00A66178">
        <w:t>оликли</w:t>
      </w:r>
      <w:r>
        <w:t xml:space="preserve">ника восстановительного лечения </w:t>
      </w:r>
      <w:r w:rsidRPr="00A66178">
        <w:t>по адресу ул. Короленко, д. 18а</w:t>
      </w:r>
      <w:r>
        <w:t xml:space="preserve"> (129 пос/см);</w:t>
      </w:r>
    </w:p>
    <w:p w:rsidR="00A66178" w:rsidRDefault="00A66178" w:rsidP="006439A6">
      <w:pPr>
        <w:spacing w:line="276" w:lineRule="auto"/>
        <w:ind w:firstLine="567"/>
        <w:jc w:val="both"/>
      </w:pPr>
      <w:r>
        <w:t xml:space="preserve">- </w:t>
      </w:r>
      <w:r w:rsidR="00D03E7A">
        <w:t xml:space="preserve">Детское </w:t>
      </w:r>
      <w:r w:rsidR="00D03E7A" w:rsidRPr="00D03E7A">
        <w:t xml:space="preserve">стационарное отделение восстановительного </w:t>
      </w:r>
      <w:r w:rsidR="00D03E7A">
        <w:t xml:space="preserve">лечения </w:t>
      </w:r>
      <w:r w:rsidR="00D03E7A" w:rsidRPr="00D03E7A">
        <w:t>по адресу ул.</w:t>
      </w:r>
      <w:r w:rsidR="00D03E7A">
        <w:t xml:space="preserve"> Кирова, д. 75б (55 коек);</w:t>
      </w:r>
    </w:p>
    <w:p w:rsidR="00D03E7A" w:rsidRDefault="00D03E7A" w:rsidP="00D03E7A">
      <w:pPr>
        <w:spacing w:line="276" w:lineRule="auto"/>
        <w:ind w:firstLine="567"/>
        <w:jc w:val="both"/>
      </w:pPr>
      <w:r>
        <w:t xml:space="preserve">- </w:t>
      </w:r>
      <w:r w:rsidRPr="00D03E7A">
        <w:t xml:space="preserve">МУЗ «Глазовский противотуберкулёзный диспансер» </w:t>
      </w:r>
      <w:r>
        <w:t>на ул. Дзержинского, д. 1в;</w:t>
      </w:r>
    </w:p>
    <w:p w:rsidR="00D03E7A" w:rsidRDefault="00D03E7A" w:rsidP="00D03E7A">
      <w:pPr>
        <w:spacing w:line="276" w:lineRule="auto"/>
        <w:ind w:firstLine="567"/>
        <w:jc w:val="both"/>
      </w:pPr>
      <w:r>
        <w:t xml:space="preserve">- </w:t>
      </w:r>
      <w:r w:rsidRPr="00D03E7A">
        <w:t xml:space="preserve">МБУЗ «Глазовская стоматологическая поликлиника» </w:t>
      </w:r>
      <w:r w:rsidR="00D901DB">
        <w:t>на ул. Дзержинского, д. 1г;</w:t>
      </w:r>
    </w:p>
    <w:p w:rsidR="00D901DB" w:rsidRPr="00D03E7A" w:rsidRDefault="00D901DB" w:rsidP="00D03E7A">
      <w:pPr>
        <w:spacing w:line="276" w:lineRule="auto"/>
        <w:ind w:firstLine="567"/>
        <w:jc w:val="both"/>
      </w:pPr>
      <w:r>
        <w:t>- БУЗ УР «Глазовский межрайонный психоневрологический диспансер Минздрава УР» по адресу: ул. Первомайская, 8 (диспансерное отделение на 150 пос/см. и 4 стационарных отделения на 145 коек).</w:t>
      </w:r>
    </w:p>
    <w:p w:rsidR="004C20E8" w:rsidRDefault="004C20E8" w:rsidP="004C20E8">
      <w:pPr>
        <w:spacing w:line="276" w:lineRule="auto"/>
        <w:ind w:firstLine="567"/>
        <w:jc w:val="both"/>
      </w:pPr>
    </w:p>
    <w:p w:rsidR="004C20E8" w:rsidRPr="007307B7" w:rsidRDefault="004C20E8" w:rsidP="004C20E8">
      <w:pPr>
        <w:spacing w:line="276" w:lineRule="auto"/>
        <w:ind w:firstLine="567"/>
        <w:jc w:val="both"/>
      </w:pPr>
      <w:r>
        <w:t>С</w:t>
      </w:r>
      <w:r w:rsidRPr="007307B7">
        <w:t xml:space="preserve">ведения по </w:t>
      </w:r>
      <w:r w:rsidRPr="004C20E8">
        <w:rPr>
          <w:u w:val="single"/>
        </w:rPr>
        <w:t>учреждений культуры</w:t>
      </w:r>
      <w:r w:rsidRPr="007307B7">
        <w:t xml:space="preserve"> получены от </w:t>
      </w:r>
      <w:r>
        <w:t xml:space="preserve">Управления </w:t>
      </w:r>
      <w:r w:rsidRPr="00631EF3">
        <w:t>культуры, спорта</w:t>
      </w:r>
      <w:r>
        <w:t xml:space="preserve"> и </w:t>
      </w:r>
      <w:r w:rsidRPr="00631EF3">
        <w:t>молодежной политики</w:t>
      </w:r>
      <w:r>
        <w:t xml:space="preserve"> Администрации города Г</w:t>
      </w:r>
      <w:r w:rsidRPr="00631EF3">
        <w:t>лазова</w:t>
      </w:r>
      <w:r>
        <w:t xml:space="preserve"> и представлены в таблице </w:t>
      </w:r>
      <w:r w:rsidR="003164CF">
        <w:t>10</w:t>
      </w:r>
      <w:r>
        <w:t>.</w:t>
      </w:r>
    </w:p>
    <w:p w:rsidR="004C20E8" w:rsidRDefault="004C20E8" w:rsidP="004C20E8">
      <w:pPr>
        <w:spacing w:line="264" w:lineRule="auto"/>
        <w:ind w:firstLine="709"/>
        <w:jc w:val="right"/>
        <w:rPr>
          <w:i/>
        </w:rPr>
      </w:pPr>
      <w:r w:rsidRPr="008E26B0">
        <w:rPr>
          <w:i/>
        </w:rPr>
        <w:t xml:space="preserve">Таблица </w:t>
      </w:r>
      <w:r w:rsidR="003164CF">
        <w:rPr>
          <w:i/>
        </w:rPr>
        <w:t>10</w:t>
      </w:r>
    </w:p>
    <w:tbl>
      <w:tblPr>
        <w:tblW w:w="9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3076"/>
        <w:gridCol w:w="2646"/>
        <w:gridCol w:w="1497"/>
        <w:gridCol w:w="1552"/>
      </w:tblGrid>
      <w:tr w:rsidR="00CC37CF" w:rsidRPr="003B69B5" w:rsidTr="00BF3A37">
        <w:trPr>
          <w:jc w:val="center"/>
        </w:trPr>
        <w:tc>
          <w:tcPr>
            <w:tcW w:w="670" w:type="dxa"/>
            <w:vAlign w:val="center"/>
          </w:tcPr>
          <w:p w:rsidR="004C20E8" w:rsidRPr="003B69B5" w:rsidRDefault="004C20E8" w:rsidP="00847458">
            <w:pPr>
              <w:pStyle w:val="a8"/>
              <w:ind w:firstLine="0"/>
              <w:jc w:val="center"/>
              <w:rPr>
                <w:b/>
                <w:sz w:val="22"/>
                <w:szCs w:val="22"/>
              </w:rPr>
            </w:pPr>
            <w:r w:rsidRPr="003B69B5">
              <w:rPr>
                <w:b/>
                <w:sz w:val="22"/>
                <w:szCs w:val="22"/>
              </w:rPr>
              <w:t>№ п/п</w:t>
            </w:r>
          </w:p>
        </w:tc>
        <w:tc>
          <w:tcPr>
            <w:tcW w:w="3076" w:type="dxa"/>
            <w:vAlign w:val="center"/>
          </w:tcPr>
          <w:p w:rsidR="004C20E8" w:rsidRPr="003B69B5" w:rsidRDefault="004C20E8" w:rsidP="00847458">
            <w:pPr>
              <w:pStyle w:val="a8"/>
              <w:ind w:firstLine="0"/>
              <w:jc w:val="center"/>
              <w:rPr>
                <w:b/>
                <w:sz w:val="22"/>
                <w:szCs w:val="22"/>
              </w:rPr>
            </w:pPr>
            <w:r>
              <w:rPr>
                <w:b/>
                <w:sz w:val="22"/>
                <w:szCs w:val="22"/>
              </w:rPr>
              <w:t>Наименование</w:t>
            </w:r>
          </w:p>
        </w:tc>
        <w:tc>
          <w:tcPr>
            <w:tcW w:w="2646" w:type="dxa"/>
          </w:tcPr>
          <w:p w:rsidR="004C20E8" w:rsidRPr="003B69B5" w:rsidRDefault="004C20E8" w:rsidP="00847458">
            <w:pPr>
              <w:pStyle w:val="a8"/>
              <w:ind w:firstLine="0"/>
              <w:jc w:val="center"/>
              <w:rPr>
                <w:b/>
                <w:sz w:val="22"/>
                <w:szCs w:val="22"/>
              </w:rPr>
            </w:pPr>
            <w:r>
              <w:rPr>
                <w:b/>
                <w:sz w:val="22"/>
                <w:szCs w:val="22"/>
              </w:rPr>
              <w:t>Адрес</w:t>
            </w:r>
          </w:p>
        </w:tc>
        <w:tc>
          <w:tcPr>
            <w:tcW w:w="1497" w:type="dxa"/>
            <w:vAlign w:val="center"/>
          </w:tcPr>
          <w:p w:rsidR="004C20E8" w:rsidRPr="003B69B5" w:rsidRDefault="004C20E8" w:rsidP="00847458">
            <w:pPr>
              <w:pStyle w:val="a8"/>
              <w:ind w:firstLine="0"/>
              <w:jc w:val="center"/>
              <w:rPr>
                <w:b/>
                <w:sz w:val="22"/>
                <w:szCs w:val="22"/>
              </w:rPr>
            </w:pPr>
            <w:r w:rsidRPr="003B69B5">
              <w:rPr>
                <w:b/>
                <w:sz w:val="22"/>
                <w:szCs w:val="22"/>
              </w:rPr>
              <w:t>Проектная вместимость</w:t>
            </w:r>
          </w:p>
        </w:tc>
        <w:tc>
          <w:tcPr>
            <w:tcW w:w="1552" w:type="dxa"/>
            <w:vAlign w:val="center"/>
          </w:tcPr>
          <w:p w:rsidR="004C20E8" w:rsidRPr="003B69B5" w:rsidRDefault="004C20E8" w:rsidP="00847458">
            <w:pPr>
              <w:pStyle w:val="a8"/>
              <w:ind w:firstLine="0"/>
              <w:jc w:val="center"/>
              <w:rPr>
                <w:b/>
                <w:sz w:val="22"/>
                <w:szCs w:val="22"/>
              </w:rPr>
            </w:pPr>
            <w:r>
              <w:rPr>
                <w:b/>
                <w:sz w:val="22"/>
                <w:szCs w:val="22"/>
              </w:rPr>
              <w:t>Фактическая</w:t>
            </w:r>
            <w:r w:rsidRPr="003B69B5">
              <w:rPr>
                <w:b/>
                <w:sz w:val="22"/>
                <w:szCs w:val="22"/>
              </w:rPr>
              <w:t xml:space="preserve"> вместимость</w:t>
            </w:r>
          </w:p>
        </w:tc>
      </w:tr>
      <w:tr w:rsidR="00CC37CF" w:rsidRPr="003B69B5" w:rsidTr="00BF3A37">
        <w:trPr>
          <w:jc w:val="center"/>
        </w:trPr>
        <w:tc>
          <w:tcPr>
            <w:tcW w:w="670" w:type="dxa"/>
          </w:tcPr>
          <w:p w:rsidR="004C20E8" w:rsidRPr="003B69B5" w:rsidRDefault="004C20E8" w:rsidP="007859B8">
            <w:pPr>
              <w:pStyle w:val="a8"/>
              <w:widowControl w:val="0"/>
              <w:numPr>
                <w:ilvl w:val="0"/>
                <w:numId w:val="12"/>
              </w:numPr>
              <w:suppressAutoHyphens/>
              <w:ind w:left="6" w:firstLine="0"/>
              <w:jc w:val="center"/>
              <w:rPr>
                <w:sz w:val="22"/>
                <w:szCs w:val="22"/>
              </w:rPr>
            </w:pPr>
          </w:p>
        </w:tc>
        <w:tc>
          <w:tcPr>
            <w:tcW w:w="3076" w:type="dxa"/>
            <w:vAlign w:val="center"/>
          </w:tcPr>
          <w:p w:rsidR="004C20E8" w:rsidRPr="004C20E8" w:rsidRDefault="004C20E8" w:rsidP="00847458">
            <w:r w:rsidRPr="004C20E8">
              <w:rPr>
                <w:lang w:val="be-BY"/>
              </w:rPr>
              <w:t>МБУК “Глазовский краеведческий музей”</w:t>
            </w:r>
          </w:p>
        </w:tc>
        <w:tc>
          <w:tcPr>
            <w:tcW w:w="2646" w:type="dxa"/>
          </w:tcPr>
          <w:p w:rsidR="004C20E8" w:rsidRPr="004C20E8" w:rsidRDefault="004C20E8" w:rsidP="00847458">
            <w:pPr>
              <w:pStyle w:val="a8"/>
              <w:ind w:firstLine="0"/>
              <w:jc w:val="center"/>
              <w:rPr>
                <w:szCs w:val="24"/>
              </w:rPr>
            </w:pPr>
            <w:r w:rsidRPr="004C20E8">
              <w:rPr>
                <w:szCs w:val="24"/>
              </w:rPr>
              <w:t xml:space="preserve">Глазов, </w:t>
            </w:r>
            <w:r w:rsidRPr="004C20E8">
              <w:rPr>
                <w:szCs w:val="24"/>
                <w:lang w:val="be-BY"/>
              </w:rPr>
              <w:t>ул. Кирова, д.13</w:t>
            </w:r>
          </w:p>
        </w:tc>
        <w:tc>
          <w:tcPr>
            <w:tcW w:w="1497" w:type="dxa"/>
          </w:tcPr>
          <w:p w:rsidR="004C20E8" w:rsidRPr="004C20E8" w:rsidRDefault="004C20E8" w:rsidP="00847458">
            <w:pPr>
              <w:pStyle w:val="a8"/>
              <w:ind w:firstLine="0"/>
              <w:jc w:val="center"/>
              <w:rPr>
                <w:szCs w:val="24"/>
              </w:rPr>
            </w:pPr>
            <w:r w:rsidRPr="004C20E8">
              <w:rPr>
                <w:szCs w:val="24"/>
              </w:rPr>
              <w:t>155</w:t>
            </w:r>
          </w:p>
        </w:tc>
        <w:tc>
          <w:tcPr>
            <w:tcW w:w="1552" w:type="dxa"/>
          </w:tcPr>
          <w:p w:rsidR="004C20E8" w:rsidRPr="004C20E8" w:rsidRDefault="004C20E8" w:rsidP="00847458">
            <w:pPr>
              <w:pStyle w:val="a8"/>
              <w:ind w:firstLine="0"/>
              <w:jc w:val="center"/>
              <w:rPr>
                <w:szCs w:val="24"/>
              </w:rPr>
            </w:pPr>
            <w:r w:rsidRPr="004C20E8">
              <w:rPr>
                <w:szCs w:val="24"/>
              </w:rPr>
              <w:t>190</w:t>
            </w:r>
          </w:p>
        </w:tc>
      </w:tr>
      <w:tr w:rsidR="00CC37CF" w:rsidRPr="003B69B5" w:rsidTr="00BF3A37">
        <w:trPr>
          <w:jc w:val="center"/>
        </w:trPr>
        <w:tc>
          <w:tcPr>
            <w:tcW w:w="670" w:type="dxa"/>
          </w:tcPr>
          <w:p w:rsidR="004C20E8" w:rsidRPr="003B69B5" w:rsidRDefault="004C20E8" w:rsidP="007859B8">
            <w:pPr>
              <w:pStyle w:val="a8"/>
              <w:widowControl w:val="0"/>
              <w:numPr>
                <w:ilvl w:val="0"/>
                <w:numId w:val="12"/>
              </w:numPr>
              <w:suppressAutoHyphens/>
              <w:ind w:left="0" w:firstLine="0"/>
              <w:jc w:val="center"/>
              <w:rPr>
                <w:sz w:val="22"/>
                <w:szCs w:val="22"/>
              </w:rPr>
            </w:pPr>
          </w:p>
        </w:tc>
        <w:tc>
          <w:tcPr>
            <w:tcW w:w="3076" w:type="dxa"/>
          </w:tcPr>
          <w:p w:rsidR="004C20E8" w:rsidRPr="004C20E8" w:rsidRDefault="004C20E8" w:rsidP="00847458">
            <w:r w:rsidRPr="004C20E8">
              <w:rPr>
                <w:lang w:val="be-BY"/>
              </w:rPr>
              <w:t>МУК «Глазовский драматический театр «Парафраз»</w:t>
            </w:r>
          </w:p>
        </w:tc>
        <w:tc>
          <w:tcPr>
            <w:tcW w:w="2646" w:type="dxa"/>
          </w:tcPr>
          <w:p w:rsidR="004C20E8" w:rsidRPr="004C20E8" w:rsidRDefault="004C20E8" w:rsidP="00847458">
            <w:pPr>
              <w:jc w:val="center"/>
            </w:pPr>
            <w:r w:rsidRPr="004C20E8">
              <w:t xml:space="preserve">Глазов, </w:t>
            </w:r>
          </w:p>
          <w:p w:rsidR="004C20E8" w:rsidRPr="004C20E8" w:rsidRDefault="004C20E8" w:rsidP="00847458">
            <w:pPr>
              <w:jc w:val="center"/>
            </w:pPr>
            <w:r w:rsidRPr="004C20E8">
              <w:t>Ул. Революции, д. 14</w:t>
            </w:r>
          </w:p>
          <w:p w:rsidR="004C20E8" w:rsidRPr="004C20E8" w:rsidRDefault="004C20E8" w:rsidP="00847458">
            <w:pPr>
              <w:jc w:val="center"/>
              <w:rPr>
                <w:lang w:val="be-BY"/>
              </w:rPr>
            </w:pPr>
            <w:r w:rsidRPr="004C20E8">
              <w:rPr>
                <w:lang w:val="be-BY"/>
              </w:rPr>
              <w:t>Ул. Парковая, д.27а</w:t>
            </w:r>
          </w:p>
          <w:p w:rsidR="004C20E8" w:rsidRPr="004C20E8" w:rsidRDefault="004C20E8" w:rsidP="00847458">
            <w:pPr>
              <w:jc w:val="center"/>
            </w:pPr>
            <w:r w:rsidRPr="004C20E8">
              <w:t>Ул. Советская, д. 19</w:t>
            </w:r>
          </w:p>
        </w:tc>
        <w:tc>
          <w:tcPr>
            <w:tcW w:w="1497" w:type="dxa"/>
          </w:tcPr>
          <w:p w:rsidR="004C20E8" w:rsidRPr="004C20E8" w:rsidRDefault="004C20E8" w:rsidP="00847458">
            <w:pPr>
              <w:pStyle w:val="a8"/>
              <w:ind w:firstLine="0"/>
              <w:jc w:val="center"/>
              <w:rPr>
                <w:szCs w:val="24"/>
              </w:rPr>
            </w:pPr>
          </w:p>
          <w:p w:rsidR="004C20E8" w:rsidRPr="004C20E8" w:rsidRDefault="004C20E8" w:rsidP="00847458">
            <w:pPr>
              <w:pStyle w:val="a8"/>
              <w:ind w:firstLine="0"/>
              <w:jc w:val="center"/>
              <w:rPr>
                <w:szCs w:val="24"/>
              </w:rPr>
            </w:pPr>
            <w:r w:rsidRPr="004C20E8">
              <w:rPr>
                <w:szCs w:val="24"/>
              </w:rPr>
              <w:t>-</w:t>
            </w:r>
          </w:p>
          <w:p w:rsidR="004C20E8" w:rsidRPr="004C20E8" w:rsidRDefault="004C20E8" w:rsidP="004C20E8">
            <w:pPr>
              <w:pStyle w:val="a8"/>
              <w:ind w:firstLine="0"/>
              <w:jc w:val="center"/>
              <w:rPr>
                <w:szCs w:val="24"/>
              </w:rPr>
            </w:pPr>
            <w:r w:rsidRPr="004C20E8">
              <w:rPr>
                <w:szCs w:val="24"/>
              </w:rPr>
              <w:t>-</w:t>
            </w:r>
          </w:p>
          <w:p w:rsidR="004C20E8" w:rsidRPr="004C20E8" w:rsidRDefault="004C20E8" w:rsidP="00847458">
            <w:pPr>
              <w:pStyle w:val="a8"/>
              <w:ind w:firstLine="0"/>
              <w:jc w:val="center"/>
              <w:rPr>
                <w:szCs w:val="24"/>
              </w:rPr>
            </w:pPr>
            <w:r w:rsidRPr="004C20E8">
              <w:rPr>
                <w:szCs w:val="24"/>
              </w:rPr>
              <w:t>200</w:t>
            </w:r>
          </w:p>
        </w:tc>
        <w:tc>
          <w:tcPr>
            <w:tcW w:w="1552" w:type="dxa"/>
          </w:tcPr>
          <w:p w:rsidR="004C20E8" w:rsidRPr="004C20E8" w:rsidRDefault="004C20E8" w:rsidP="00847458">
            <w:pPr>
              <w:pStyle w:val="a8"/>
              <w:ind w:firstLine="0"/>
              <w:jc w:val="center"/>
              <w:rPr>
                <w:szCs w:val="24"/>
              </w:rPr>
            </w:pPr>
          </w:p>
          <w:p w:rsidR="004C20E8" w:rsidRPr="004C20E8" w:rsidRDefault="004C20E8" w:rsidP="00847458">
            <w:pPr>
              <w:pStyle w:val="a8"/>
              <w:ind w:firstLine="0"/>
              <w:jc w:val="center"/>
              <w:rPr>
                <w:szCs w:val="24"/>
              </w:rPr>
            </w:pPr>
            <w:r w:rsidRPr="004C20E8">
              <w:rPr>
                <w:szCs w:val="24"/>
              </w:rPr>
              <w:t>45</w:t>
            </w:r>
          </w:p>
          <w:p w:rsidR="004C20E8" w:rsidRPr="004C20E8" w:rsidRDefault="004C20E8" w:rsidP="00847458">
            <w:pPr>
              <w:pStyle w:val="a8"/>
              <w:ind w:firstLine="0"/>
              <w:jc w:val="center"/>
              <w:rPr>
                <w:szCs w:val="24"/>
              </w:rPr>
            </w:pPr>
            <w:r w:rsidRPr="004C20E8">
              <w:rPr>
                <w:szCs w:val="24"/>
              </w:rPr>
              <w:t>65</w:t>
            </w:r>
          </w:p>
          <w:p w:rsidR="004C20E8" w:rsidRPr="004C20E8" w:rsidRDefault="004C20E8" w:rsidP="00847458">
            <w:pPr>
              <w:pStyle w:val="a8"/>
              <w:ind w:firstLine="0"/>
              <w:jc w:val="center"/>
              <w:rPr>
                <w:szCs w:val="24"/>
              </w:rPr>
            </w:pPr>
            <w:r w:rsidRPr="004C20E8">
              <w:rPr>
                <w:szCs w:val="24"/>
              </w:rPr>
              <w:t>206</w:t>
            </w:r>
          </w:p>
        </w:tc>
      </w:tr>
      <w:tr w:rsidR="00CC37CF" w:rsidRPr="003B69B5" w:rsidTr="00BF3A37">
        <w:trPr>
          <w:jc w:val="center"/>
        </w:trPr>
        <w:tc>
          <w:tcPr>
            <w:tcW w:w="670" w:type="dxa"/>
          </w:tcPr>
          <w:p w:rsidR="004C20E8" w:rsidRPr="003B69B5" w:rsidRDefault="004C20E8" w:rsidP="007859B8">
            <w:pPr>
              <w:pStyle w:val="a8"/>
              <w:widowControl w:val="0"/>
              <w:numPr>
                <w:ilvl w:val="0"/>
                <w:numId w:val="12"/>
              </w:numPr>
              <w:suppressAutoHyphens/>
              <w:ind w:left="0" w:firstLine="0"/>
              <w:jc w:val="center"/>
              <w:rPr>
                <w:sz w:val="22"/>
                <w:szCs w:val="22"/>
              </w:rPr>
            </w:pPr>
          </w:p>
        </w:tc>
        <w:tc>
          <w:tcPr>
            <w:tcW w:w="3076" w:type="dxa"/>
          </w:tcPr>
          <w:p w:rsidR="004C20E8" w:rsidRPr="00933E8C" w:rsidRDefault="004C20E8" w:rsidP="00847458">
            <w:r w:rsidRPr="00933E8C">
              <w:rPr>
                <w:lang w:val="be-BY"/>
              </w:rPr>
              <w:t>МБУК “Дом дружбы народов”</w:t>
            </w:r>
          </w:p>
        </w:tc>
        <w:tc>
          <w:tcPr>
            <w:tcW w:w="2646" w:type="dxa"/>
          </w:tcPr>
          <w:p w:rsidR="004C20E8" w:rsidRPr="004C20E8" w:rsidRDefault="004C20E8" w:rsidP="004C20E8">
            <w:pPr>
              <w:jc w:val="center"/>
            </w:pPr>
            <w:r w:rsidRPr="004C20E8">
              <w:t xml:space="preserve">Глазов, </w:t>
            </w:r>
          </w:p>
          <w:p w:rsidR="004C20E8" w:rsidRPr="004C20E8" w:rsidRDefault="004C20E8" w:rsidP="004C20E8">
            <w:pPr>
              <w:jc w:val="center"/>
              <w:rPr>
                <w:lang w:val="be-BY"/>
              </w:rPr>
            </w:pPr>
            <w:r w:rsidRPr="004C20E8">
              <w:rPr>
                <w:lang w:val="be-BY"/>
              </w:rPr>
              <w:t>ул. Пряженникова, д. 5</w:t>
            </w:r>
          </w:p>
          <w:p w:rsidR="004C20E8" w:rsidRPr="004C20E8" w:rsidRDefault="004C20E8" w:rsidP="004C20E8">
            <w:pPr>
              <w:jc w:val="center"/>
              <w:rPr>
                <w:lang w:val="be-BY"/>
              </w:rPr>
            </w:pPr>
            <w:r w:rsidRPr="004C20E8">
              <w:rPr>
                <w:lang w:val="be-BY"/>
              </w:rPr>
              <w:t>Ул. К.Маркса, д. 3</w:t>
            </w:r>
          </w:p>
          <w:p w:rsidR="004C20E8" w:rsidRPr="004C20E8" w:rsidRDefault="004C20E8" w:rsidP="004C20E8">
            <w:pPr>
              <w:jc w:val="center"/>
            </w:pPr>
            <w:r w:rsidRPr="004C20E8">
              <w:rPr>
                <w:lang w:val="be-BY"/>
              </w:rPr>
              <w:t>Ул. Т. Барамзиной, д.</w:t>
            </w:r>
            <w:r w:rsidR="00EE31E2">
              <w:rPr>
                <w:lang w:val="be-BY"/>
              </w:rPr>
              <w:t>2</w:t>
            </w:r>
            <w:r w:rsidRPr="004C20E8">
              <w:rPr>
                <w:lang w:val="be-BY"/>
              </w:rPr>
              <w:t xml:space="preserve"> (МК “Родник”)</w:t>
            </w:r>
          </w:p>
        </w:tc>
        <w:tc>
          <w:tcPr>
            <w:tcW w:w="1497" w:type="dxa"/>
          </w:tcPr>
          <w:p w:rsidR="004C20E8" w:rsidRPr="004C20E8" w:rsidRDefault="004C20E8" w:rsidP="00847458">
            <w:pPr>
              <w:pStyle w:val="a8"/>
              <w:ind w:firstLine="0"/>
              <w:jc w:val="center"/>
              <w:rPr>
                <w:szCs w:val="24"/>
              </w:rPr>
            </w:pPr>
          </w:p>
          <w:p w:rsidR="004C20E8" w:rsidRPr="004C20E8" w:rsidRDefault="004C20E8" w:rsidP="00847458">
            <w:pPr>
              <w:pStyle w:val="a8"/>
              <w:ind w:firstLine="0"/>
              <w:jc w:val="center"/>
              <w:rPr>
                <w:szCs w:val="24"/>
              </w:rPr>
            </w:pPr>
            <w:r w:rsidRPr="004C20E8">
              <w:rPr>
                <w:szCs w:val="24"/>
              </w:rPr>
              <w:t>60</w:t>
            </w:r>
          </w:p>
          <w:p w:rsidR="004C20E8" w:rsidRPr="004C20E8" w:rsidRDefault="004C20E8" w:rsidP="00847458">
            <w:pPr>
              <w:pStyle w:val="a8"/>
              <w:ind w:firstLine="0"/>
              <w:jc w:val="center"/>
              <w:rPr>
                <w:szCs w:val="24"/>
              </w:rPr>
            </w:pPr>
            <w:r w:rsidRPr="004C20E8">
              <w:rPr>
                <w:szCs w:val="24"/>
              </w:rPr>
              <w:t>35</w:t>
            </w:r>
          </w:p>
          <w:p w:rsidR="004C20E8" w:rsidRPr="004C20E8" w:rsidRDefault="004C20E8" w:rsidP="00847458">
            <w:pPr>
              <w:pStyle w:val="a8"/>
              <w:ind w:firstLine="0"/>
              <w:jc w:val="center"/>
              <w:rPr>
                <w:szCs w:val="24"/>
              </w:rPr>
            </w:pPr>
            <w:r w:rsidRPr="004C20E8">
              <w:rPr>
                <w:szCs w:val="24"/>
              </w:rPr>
              <w:t>-</w:t>
            </w:r>
          </w:p>
        </w:tc>
        <w:tc>
          <w:tcPr>
            <w:tcW w:w="1552" w:type="dxa"/>
          </w:tcPr>
          <w:p w:rsidR="004C20E8" w:rsidRPr="004C20E8" w:rsidRDefault="004C20E8" w:rsidP="00847458">
            <w:pPr>
              <w:pStyle w:val="a8"/>
              <w:ind w:firstLine="0"/>
              <w:jc w:val="center"/>
              <w:rPr>
                <w:szCs w:val="24"/>
              </w:rPr>
            </w:pPr>
          </w:p>
          <w:p w:rsidR="004C20E8" w:rsidRPr="004C20E8" w:rsidRDefault="004C20E8" w:rsidP="00847458">
            <w:pPr>
              <w:pStyle w:val="a8"/>
              <w:ind w:firstLine="0"/>
              <w:jc w:val="center"/>
              <w:rPr>
                <w:szCs w:val="24"/>
              </w:rPr>
            </w:pPr>
            <w:r w:rsidRPr="004C20E8">
              <w:rPr>
                <w:szCs w:val="24"/>
              </w:rPr>
              <w:t>100</w:t>
            </w:r>
          </w:p>
          <w:p w:rsidR="004C20E8" w:rsidRPr="004C20E8" w:rsidRDefault="004C20E8" w:rsidP="00847458">
            <w:pPr>
              <w:pStyle w:val="a8"/>
              <w:ind w:firstLine="0"/>
              <w:jc w:val="center"/>
              <w:rPr>
                <w:szCs w:val="24"/>
              </w:rPr>
            </w:pPr>
            <w:r w:rsidRPr="004C20E8">
              <w:rPr>
                <w:szCs w:val="24"/>
              </w:rPr>
              <w:t>50</w:t>
            </w:r>
          </w:p>
          <w:p w:rsidR="004C20E8" w:rsidRPr="004C20E8" w:rsidRDefault="004C20E8" w:rsidP="00847458">
            <w:pPr>
              <w:pStyle w:val="a8"/>
              <w:ind w:firstLine="0"/>
              <w:jc w:val="center"/>
              <w:rPr>
                <w:szCs w:val="24"/>
              </w:rPr>
            </w:pPr>
            <w:r w:rsidRPr="004C20E8">
              <w:rPr>
                <w:szCs w:val="24"/>
              </w:rPr>
              <w:t>-</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933E8C" w:rsidRDefault="00CC37CF" w:rsidP="00847458">
            <w:r w:rsidRPr="00933E8C">
              <w:rPr>
                <w:lang w:val="be-BY"/>
              </w:rPr>
              <w:t>МБУК КЦ “Россия”</w:t>
            </w:r>
          </w:p>
        </w:tc>
        <w:tc>
          <w:tcPr>
            <w:tcW w:w="2646" w:type="dxa"/>
          </w:tcPr>
          <w:p w:rsidR="00CC37CF" w:rsidRPr="00CC37CF" w:rsidRDefault="004C20E8" w:rsidP="00847458">
            <w:pPr>
              <w:jc w:val="center"/>
            </w:pPr>
            <w:r w:rsidRPr="00CC37CF">
              <w:t xml:space="preserve">Глазов, </w:t>
            </w:r>
          </w:p>
          <w:p w:rsidR="004C20E8" w:rsidRPr="00CC37CF" w:rsidRDefault="00CC37CF" w:rsidP="00847458">
            <w:pPr>
              <w:jc w:val="center"/>
            </w:pPr>
            <w:r w:rsidRPr="00CC37CF">
              <w:rPr>
                <w:lang w:val="be-BY"/>
              </w:rPr>
              <w:t>ул. Советская, д. 29</w:t>
            </w:r>
          </w:p>
        </w:tc>
        <w:tc>
          <w:tcPr>
            <w:tcW w:w="1497" w:type="dxa"/>
          </w:tcPr>
          <w:p w:rsidR="004C20E8" w:rsidRPr="00CC37CF" w:rsidRDefault="00CC37CF" w:rsidP="00847458">
            <w:pPr>
              <w:pStyle w:val="a8"/>
              <w:ind w:firstLine="0"/>
              <w:jc w:val="center"/>
              <w:rPr>
                <w:szCs w:val="24"/>
              </w:rPr>
            </w:pPr>
            <w:r w:rsidRPr="00CC37CF">
              <w:rPr>
                <w:szCs w:val="24"/>
              </w:rPr>
              <w:t>2263</w:t>
            </w:r>
          </w:p>
        </w:tc>
        <w:tc>
          <w:tcPr>
            <w:tcW w:w="1552" w:type="dxa"/>
          </w:tcPr>
          <w:p w:rsidR="004C20E8" w:rsidRPr="00CC37CF" w:rsidRDefault="00CC37CF" w:rsidP="00847458">
            <w:pPr>
              <w:pStyle w:val="a8"/>
              <w:ind w:firstLine="0"/>
              <w:jc w:val="center"/>
              <w:rPr>
                <w:szCs w:val="24"/>
              </w:rPr>
            </w:pPr>
            <w:r w:rsidRPr="00CC37CF">
              <w:rPr>
                <w:szCs w:val="24"/>
              </w:rPr>
              <w:t>2263</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933E8C" w:rsidRDefault="00CC37CF" w:rsidP="00847458">
            <w:r w:rsidRPr="00933E8C">
              <w:rPr>
                <w:lang w:val="be-BY"/>
              </w:rPr>
              <w:t>МБУК КСЦ “Победа”</w:t>
            </w:r>
          </w:p>
        </w:tc>
        <w:tc>
          <w:tcPr>
            <w:tcW w:w="2646" w:type="dxa"/>
          </w:tcPr>
          <w:p w:rsidR="00CC37CF" w:rsidRPr="00CC37CF" w:rsidRDefault="00CC37CF" w:rsidP="00CC37CF">
            <w:pPr>
              <w:jc w:val="center"/>
            </w:pPr>
            <w:r w:rsidRPr="00CC37CF">
              <w:t xml:space="preserve">Глазов, </w:t>
            </w:r>
          </w:p>
          <w:p w:rsidR="004C20E8" w:rsidRPr="00CC37CF" w:rsidRDefault="00CC37CF" w:rsidP="00847458">
            <w:pPr>
              <w:pStyle w:val="a8"/>
              <w:ind w:firstLine="0"/>
              <w:jc w:val="center"/>
              <w:rPr>
                <w:szCs w:val="24"/>
              </w:rPr>
            </w:pPr>
            <w:r w:rsidRPr="00CC37CF">
              <w:rPr>
                <w:szCs w:val="24"/>
                <w:lang w:val="be-BY"/>
              </w:rPr>
              <w:t>ул. 70 лет Октября, д. 1</w:t>
            </w:r>
          </w:p>
        </w:tc>
        <w:tc>
          <w:tcPr>
            <w:tcW w:w="1497" w:type="dxa"/>
          </w:tcPr>
          <w:p w:rsidR="004C20E8" w:rsidRPr="00CC37CF" w:rsidRDefault="00CC37CF" w:rsidP="00847458">
            <w:pPr>
              <w:pStyle w:val="a8"/>
              <w:ind w:firstLine="0"/>
              <w:jc w:val="center"/>
              <w:rPr>
                <w:szCs w:val="24"/>
              </w:rPr>
            </w:pPr>
            <w:r w:rsidRPr="00CC37CF">
              <w:rPr>
                <w:szCs w:val="24"/>
              </w:rPr>
              <w:t>447</w:t>
            </w:r>
          </w:p>
        </w:tc>
        <w:tc>
          <w:tcPr>
            <w:tcW w:w="1552" w:type="dxa"/>
          </w:tcPr>
          <w:p w:rsidR="004C20E8" w:rsidRPr="00CC37CF" w:rsidRDefault="00CC37CF" w:rsidP="00847458">
            <w:pPr>
              <w:pStyle w:val="a8"/>
              <w:ind w:firstLine="0"/>
              <w:jc w:val="center"/>
              <w:rPr>
                <w:szCs w:val="24"/>
              </w:rPr>
            </w:pPr>
            <w:r w:rsidRPr="00CC37CF">
              <w:rPr>
                <w:szCs w:val="24"/>
              </w:rPr>
              <w:t>365</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933E8C" w:rsidRDefault="00CC37CF" w:rsidP="00847458">
            <w:r w:rsidRPr="00933E8C">
              <w:rPr>
                <w:lang w:val="be-BY"/>
              </w:rPr>
              <w:t>МБУК “Центр Ремесел”</w:t>
            </w:r>
          </w:p>
        </w:tc>
        <w:tc>
          <w:tcPr>
            <w:tcW w:w="2646" w:type="dxa"/>
          </w:tcPr>
          <w:p w:rsidR="004C20E8" w:rsidRPr="00CC37CF" w:rsidRDefault="004C20E8" w:rsidP="00847458">
            <w:pPr>
              <w:jc w:val="center"/>
            </w:pPr>
            <w:r w:rsidRPr="00CC37CF">
              <w:t>Глазов,</w:t>
            </w:r>
          </w:p>
          <w:p w:rsidR="004C20E8" w:rsidRPr="00CC37CF" w:rsidRDefault="00CC37CF" w:rsidP="00847458">
            <w:pPr>
              <w:jc w:val="center"/>
            </w:pPr>
            <w:r w:rsidRPr="00CC37CF">
              <w:rPr>
                <w:lang w:val="be-BY"/>
              </w:rPr>
              <w:t>ул. Первомайская, д. 39</w:t>
            </w:r>
          </w:p>
        </w:tc>
        <w:tc>
          <w:tcPr>
            <w:tcW w:w="1497" w:type="dxa"/>
          </w:tcPr>
          <w:p w:rsidR="004C20E8" w:rsidRPr="00CC37CF" w:rsidRDefault="00CC37CF" w:rsidP="00847458">
            <w:pPr>
              <w:pStyle w:val="a8"/>
              <w:ind w:firstLine="0"/>
              <w:jc w:val="center"/>
              <w:rPr>
                <w:szCs w:val="24"/>
              </w:rPr>
            </w:pPr>
            <w:r w:rsidRPr="00CC37CF">
              <w:rPr>
                <w:szCs w:val="24"/>
              </w:rPr>
              <w:t>80</w:t>
            </w:r>
          </w:p>
        </w:tc>
        <w:tc>
          <w:tcPr>
            <w:tcW w:w="1552" w:type="dxa"/>
          </w:tcPr>
          <w:p w:rsidR="004C20E8" w:rsidRPr="00CC37CF" w:rsidRDefault="00CC37CF" w:rsidP="00847458">
            <w:pPr>
              <w:pStyle w:val="a8"/>
              <w:ind w:firstLine="0"/>
              <w:jc w:val="center"/>
              <w:rPr>
                <w:szCs w:val="24"/>
              </w:rPr>
            </w:pPr>
            <w:r w:rsidRPr="00CC37CF">
              <w:rPr>
                <w:szCs w:val="24"/>
              </w:rPr>
              <w:t>80</w:t>
            </w:r>
          </w:p>
        </w:tc>
      </w:tr>
      <w:tr w:rsidR="008633B1" w:rsidRPr="003B69B5" w:rsidTr="008633B1">
        <w:trPr>
          <w:trHeight w:val="825"/>
          <w:jc w:val="center"/>
        </w:trPr>
        <w:tc>
          <w:tcPr>
            <w:tcW w:w="670" w:type="dxa"/>
            <w:vMerge w:val="restart"/>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D10DFF">
            <w:r w:rsidRPr="00CC37CF">
              <w:rPr>
                <w:lang w:val="be-BY"/>
              </w:rPr>
              <w:t>МБУК “Централизованная библиотечная система города Глазова”:</w:t>
            </w:r>
          </w:p>
        </w:tc>
        <w:tc>
          <w:tcPr>
            <w:tcW w:w="2646" w:type="dxa"/>
          </w:tcPr>
          <w:p w:rsidR="008633B1" w:rsidRPr="00CC37CF" w:rsidRDefault="008633B1" w:rsidP="00D10DFF">
            <w:pPr>
              <w:jc w:val="center"/>
            </w:pPr>
            <w:r w:rsidRPr="00D10DFF">
              <w:t>Глазов</w:t>
            </w:r>
          </w:p>
        </w:tc>
        <w:tc>
          <w:tcPr>
            <w:tcW w:w="1497" w:type="dxa"/>
          </w:tcPr>
          <w:p w:rsidR="008633B1" w:rsidRDefault="008633B1" w:rsidP="00847458">
            <w:pPr>
              <w:pStyle w:val="a8"/>
              <w:ind w:firstLine="0"/>
              <w:jc w:val="center"/>
              <w:rPr>
                <w:szCs w:val="24"/>
              </w:rPr>
            </w:pPr>
          </w:p>
          <w:p w:rsidR="008633B1" w:rsidRDefault="008633B1" w:rsidP="00847458">
            <w:pPr>
              <w:pStyle w:val="a8"/>
              <w:ind w:firstLine="0"/>
              <w:jc w:val="center"/>
              <w:rPr>
                <w:szCs w:val="24"/>
              </w:rPr>
            </w:pPr>
          </w:p>
          <w:p w:rsidR="008633B1" w:rsidRPr="00CC37CF" w:rsidRDefault="008633B1" w:rsidP="00D10DFF">
            <w:pPr>
              <w:pStyle w:val="a8"/>
              <w:ind w:firstLine="0"/>
              <w:jc w:val="center"/>
              <w:rPr>
                <w:szCs w:val="24"/>
              </w:rPr>
            </w:pPr>
          </w:p>
        </w:tc>
        <w:tc>
          <w:tcPr>
            <w:tcW w:w="1552" w:type="dxa"/>
          </w:tcPr>
          <w:p w:rsidR="008633B1" w:rsidRDefault="008633B1" w:rsidP="00847458">
            <w:pPr>
              <w:pStyle w:val="a8"/>
              <w:ind w:firstLine="0"/>
              <w:jc w:val="center"/>
              <w:rPr>
                <w:szCs w:val="24"/>
              </w:rPr>
            </w:pPr>
          </w:p>
          <w:p w:rsidR="008633B1" w:rsidRDefault="008633B1" w:rsidP="00847458">
            <w:pPr>
              <w:pStyle w:val="a8"/>
              <w:ind w:firstLine="0"/>
              <w:jc w:val="center"/>
              <w:rPr>
                <w:szCs w:val="24"/>
              </w:rPr>
            </w:pPr>
          </w:p>
          <w:p w:rsidR="008633B1" w:rsidRPr="00CC37CF" w:rsidRDefault="008633B1" w:rsidP="00847458">
            <w:pPr>
              <w:pStyle w:val="a8"/>
              <w:ind w:firstLine="0"/>
              <w:jc w:val="center"/>
              <w:rPr>
                <w:szCs w:val="24"/>
              </w:rPr>
            </w:pPr>
          </w:p>
        </w:tc>
      </w:tr>
      <w:tr w:rsidR="008633B1" w:rsidRPr="003B69B5" w:rsidTr="008633B1">
        <w:trPr>
          <w:trHeight w:val="555"/>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Публичная научная библиотека;</w:t>
            </w:r>
          </w:p>
        </w:tc>
        <w:tc>
          <w:tcPr>
            <w:tcW w:w="2646" w:type="dxa"/>
          </w:tcPr>
          <w:p w:rsidR="008633B1" w:rsidRPr="00D10DFF" w:rsidRDefault="008633B1" w:rsidP="008633B1">
            <w:pPr>
              <w:jc w:val="center"/>
            </w:pPr>
            <w:r w:rsidRPr="00D10DFF">
              <w:rPr>
                <w:lang w:val="be-BY"/>
              </w:rPr>
              <w:t>ул. Калинина, 4а</w:t>
            </w:r>
            <w:r w:rsidRPr="00D10DFF">
              <w:t xml:space="preserve"> </w:t>
            </w:r>
          </w:p>
          <w:p w:rsidR="008633B1" w:rsidRDefault="008633B1" w:rsidP="008633B1">
            <w:pPr>
              <w:jc w:val="center"/>
            </w:pPr>
          </w:p>
        </w:tc>
        <w:tc>
          <w:tcPr>
            <w:tcW w:w="1497" w:type="dxa"/>
          </w:tcPr>
          <w:p w:rsidR="008633B1" w:rsidRDefault="008633B1" w:rsidP="008633B1">
            <w:pPr>
              <w:pStyle w:val="a8"/>
              <w:ind w:firstLine="0"/>
              <w:jc w:val="center"/>
              <w:rPr>
                <w:szCs w:val="24"/>
              </w:rPr>
            </w:pPr>
            <w:r>
              <w:rPr>
                <w:szCs w:val="24"/>
              </w:rPr>
              <w:t>100</w:t>
            </w:r>
          </w:p>
          <w:p w:rsidR="008633B1" w:rsidRDefault="008633B1" w:rsidP="008633B1">
            <w:pPr>
              <w:pStyle w:val="a8"/>
              <w:jc w:val="center"/>
              <w:rPr>
                <w:szCs w:val="24"/>
              </w:rPr>
            </w:pPr>
          </w:p>
        </w:tc>
        <w:tc>
          <w:tcPr>
            <w:tcW w:w="1552" w:type="dxa"/>
          </w:tcPr>
          <w:p w:rsidR="008633B1" w:rsidRDefault="008633B1" w:rsidP="008633B1">
            <w:pPr>
              <w:pStyle w:val="a8"/>
              <w:ind w:firstLine="0"/>
              <w:jc w:val="center"/>
              <w:rPr>
                <w:szCs w:val="24"/>
              </w:rPr>
            </w:pPr>
            <w:r>
              <w:rPr>
                <w:szCs w:val="24"/>
              </w:rPr>
              <w:t>100</w:t>
            </w:r>
          </w:p>
          <w:p w:rsidR="008633B1" w:rsidRDefault="008633B1" w:rsidP="008633B1">
            <w:pPr>
              <w:pStyle w:val="a8"/>
              <w:jc w:val="center"/>
              <w:rPr>
                <w:szCs w:val="24"/>
              </w:rPr>
            </w:pPr>
          </w:p>
        </w:tc>
      </w:tr>
      <w:tr w:rsidR="008633B1" w:rsidRPr="003B69B5" w:rsidTr="008633B1">
        <w:trPr>
          <w:trHeight w:val="770"/>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Пункт обслуживания слепых</w:t>
            </w:r>
            <w:r w:rsidRPr="00CC37CF">
              <w:t xml:space="preserve"> п</w:t>
            </w:r>
            <w:r w:rsidRPr="00CC37CF">
              <w:rPr>
                <w:lang w:val="be-BY"/>
              </w:rPr>
              <w:t>убличной научной библиотеки;</w:t>
            </w:r>
          </w:p>
        </w:tc>
        <w:tc>
          <w:tcPr>
            <w:tcW w:w="2646" w:type="dxa"/>
          </w:tcPr>
          <w:p w:rsidR="008633B1" w:rsidRPr="00D10DFF" w:rsidRDefault="008633B1" w:rsidP="008633B1">
            <w:pPr>
              <w:jc w:val="center"/>
              <w:rPr>
                <w:lang w:val="be-BY"/>
              </w:rPr>
            </w:pPr>
            <w:r w:rsidRPr="00D10DFF">
              <w:rPr>
                <w:lang w:val="be-BY"/>
              </w:rPr>
              <w:t>ул. Драгунова, д. 69</w:t>
            </w:r>
          </w:p>
        </w:tc>
        <w:tc>
          <w:tcPr>
            <w:tcW w:w="1497" w:type="dxa"/>
          </w:tcPr>
          <w:p w:rsidR="008633B1" w:rsidRDefault="008633B1" w:rsidP="008633B1">
            <w:pPr>
              <w:pStyle w:val="a8"/>
              <w:ind w:firstLine="0"/>
              <w:jc w:val="center"/>
              <w:rPr>
                <w:szCs w:val="24"/>
              </w:rPr>
            </w:pPr>
            <w:r>
              <w:rPr>
                <w:szCs w:val="24"/>
              </w:rPr>
              <w:t>4</w:t>
            </w:r>
          </w:p>
          <w:p w:rsidR="008633B1" w:rsidRDefault="008633B1" w:rsidP="008633B1">
            <w:pPr>
              <w:pStyle w:val="a8"/>
              <w:ind w:firstLine="0"/>
              <w:jc w:val="center"/>
              <w:rPr>
                <w:szCs w:val="24"/>
              </w:rPr>
            </w:pPr>
          </w:p>
          <w:p w:rsidR="008633B1" w:rsidRDefault="008633B1" w:rsidP="008633B1">
            <w:pPr>
              <w:pStyle w:val="a8"/>
              <w:jc w:val="center"/>
              <w:rPr>
                <w:szCs w:val="24"/>
              </w:rPr>
            </w:pPr>
          </w:p>
        </w:tc>
        <w:tc>
          <w:tcPr>
            <w:tcW w:w="1552" w:type="dxa"/>
          </w:tcPr>
          <w:p w:rsidR="008633B1" w:rsidRDefault="008633B1" w:rsidP="008633B1">
            <w:pPr>
              <w:pStyle w:val="a8"/>
              <w:ind w:firstLine="0"/>
              <w:jc w:val="center"/>
              <w:rPr>
                <w:szCs w:val="24"/>
              </w:rPr>
            </w:pPr>
            <w:r>
              <w:rPr>
                <w:szCs w:val="24"/>
              </w:rPr>
              <w:t>4</w:t>
            </w:r>
          </w:p>
          <w:p w:rsidR="008633B1" w:rsidRDefault="008633B1" w:rsidP="008633B1">
            <w:pPr>
              <w:pStyle w:val="a8"/>
              <w:ind w:firstLine="0"/>
              <w:jc w:val="center"/>
              <w:rPr>
                <w:szCs w:val="24"/>
              </w:rPr>
            </w:pPr>
          </w:p>
          <w:p w:rsidR="008633B1" w:rsidRDefault="008633B1" w:rsidP="008633B1">
            <w:pPr>
              <w:pStyle w:val="a8"/>
              <w:jc w:val="center"/>
              <w:rPr>
                <w:szCs w:val="24"/>
              </w:rPr>
            </w:pPr>
          </w:p>
        </w:tc>
      </w:tr>
      <w:tr w:rsidR="008633B1" w:rsidRPr="003B69B5" w:rsidTr="008633B1">
        <w:trPr>
          <w:trHeight w:val="540"/>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Центральная детская библиотека;</w:t>
            </w:r>
          </w:p>
        </w:tc>
        <w:tc>
          <w:tcPr>
            <w:tcW w:w="2646" w:type="dxa"/>
          </w:tcPr>
          <w:p w:rsidR="008633B1" w:rsidRPr="00D10DFF" w:rsidRDefault="008633B1" w:rsidP="008633B1">
            <w:pPr>
              <w:jc w:val="center"/>
              <w:rPr>
                <w:lang w:val="be-BY"/>
              </w:rPr>
            </w:pPr>
            <w:r w:rsidRPr="00D10DFF">
              <w:rPr>
                <w:lang w:val="be-BY"/>
              </w:rPr>
              <w:t>ул. М. Гвардии, д. 7</w:t>
            </w:r>
          </w:p>
          <w:p w:rsidR="008633B1" w:rsidRPr="00D10DFF" w:rsidRDefault="008633B1" w:rsidP="008633B1">
            <w:pPr>
              <w:jc w:val="center"/>
              <w:rPr>
                <w:lang w:val="be-BY"/>
              </w:rPr>
            </w:pPr>
          </w:p>
        </w:tc>
        <w:tc>
          <w:tcPr>
            <w:tcW w:w="1497" w:type="dxa"/>
          </w:tcPr>
          <w:p w:rsidR="008633B1" w:rsidRDefault="008633B1" w:rsidP="008633B1">
            <w:pPr>
              <w:pStyle w:val="a8"/>
              <w:ind w:firstLine="0"/>
              <w:jc w:val="center"/>
              <w:rPr>
                <w:szCs w:val="24"/>
              </w:rPr>
            </w:pPr>
            <w:r>
              <w:rPr>
                <w:szCs w:val="24"/>
              </w:rPr>
              <w:t>20</w:t>
            </w:r>
          </w:p>
          <w:p w:rsidR="008633B1" w:rsidRDefault="008633B1" w:rsidP="008633B1">
            <w:pPr>
              <w:pStyle w:val="a8"/>
              <w:jc w:val="center"/>
              <w:rPr>
                <w:szCs w:val="24"/>
              </w:rPr>
            </w:pPr>
          </w:p>
        </w:tc>
        <w:tc>
          <w:tcPr>
            <w:tcW w:w="1552" w:type="dxa"/>
          </w:tcPr>
          <w:p w:rsidR="008633B1" w:rsidRDefault="008633B1" w:rsidP="008633B1">
            <w:pPr>
              <w:pStyle w:val="a8"/>
              <w:ind w:firstLine="0"/>
              <w:jc w:val="center"/>
              <w:rPr>
                <w:szCs w:val="24"/>
              </w:rPr>
            </w:pPr>
            <w:r>
              <w:rPr>
                <w:szCs w:val="24"/>
              </w:rPr>
              <w:t>20</w:t>
            </w:r>
          </w:p>
          <w:p w:rsidR="008633B1" w:rsidRDefault="008633B1" w:rsidP="008633B1">
            <w:pPr>
              <w:pStyle w:val="a8"/>
              <w:jc w:val="center"/>
              <w:rPr>
                <w:szCs w:val="24"/>
              </w:rPr>
            </w:pPr>
          </w:p>
        </w:tc>
      </w:tr>
      <w:tr w:rsidR="008633B1" w:rsidRPr="003B69B5" w:rsidTr="008633B1">
        <w:trPr>
          <w:trHeight w:val="275"/>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Детский филиал;</w:t>
            </w:r>
          </w:p>
        </w:tc>
        <w:tc>
          <w:tcPr>
            <w:tcW w:w="2646" w:type="dxa"/>
          </w:tcPr>
          <w:p w:rsidR="008633B1" w:rsidRPr="00D10DFF" w:rsidRDefault="008633B1" w:rsidP="008633B1">
            <w:pPr>
              <w:jc w:val="center"/>
              <w:rPr>
                <w:lang w:val="be-BY"/>
              </w:rPr>
            </w:pPr>
            <w:r w:rsidRPr="00D10DFF">
              <w:rPr>
                <w:lang w:val="be-BY"/>
              </w:rPr>
              <w:t>ул. Пряженникова, 33</w:t>
            </w:r>
          </w:p>
        </w:tc>
        <w:tc>
          <w:tcPr>
            <w:tcW w:w="1497" w:type="dxa"/>
          </w:tcPr>
          <w:p w:rsidR="008633B1" w:rsidRDefault="008633B1" w:rsidP="008633B1">
            <w:pPr>
              <w:pStyle w:val="a8"/>
              <w:ind w:firstLine="0"/>
              <w:jc w:val="center"/>
              <w:rPr>
                <w:szCs w:val="24"/>
              </w:rPr>
            </w:pPr>
            <w:r>
              <w:rPr>
                <w:szCs w:val="24"/>
              </w:rPr>
              <w:t>33</w:t>
            </w:r>
          </w:p>
        </w:tc>
        <w:tc>
          <w:tcPr>
            <w:tcW w:w="1552" w:type="dxa"/>
          </w:tcPr>
          <w:p w:rsidR="008633B1" w:rsidRDefault="008633B1" w:rsidP="008633B1">
            <w:pPr>
              <w:pStyle w:val="a8"/>
              <w:ind w:firstLine="0"/>
              <w:jc w:val="center"/>
              <w:rPr>
                <w:szCs w:val="24"/>
              </w:rPr>
            </w:pPr>
            <w:r>
              <w:rPr>
                <w:szCs w:val="24"/>
              </w:rPr>
              <w:t>33</w:t>
            </w:r>
          </w:p>
        </w:tc>
      </w:tr>
      <w:tr w:rsidR="008633B1" w:rsidRPr="003B69B5" w:rsidTr="008633B1">
        <w:trPr>
          <w:trHeight w:val="315"/>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Западный филиал;</w:t>
            </w:r>
          </w:p>
        </w:tc>
        <w:tc>
          <w:tcPr>
            <w:tcW w:w="2646" w:type="dxa"/>
          </w:tcPr>
          <w:p w:rsidR="008633B1" w:rsidRPr="00D10DFF" w:rsidRDefault="008633B1" w:rsidP="008633B1">
            <w:pPr>
              <w:jc w:val="center"/>
              <w:rPr>
                <w:lang w:val="be-BY"/>
              </w:rPr>
            </w:pPr>
            <w:r w:rsidRPr="00D10DFF">
              <w:rPr>
                <w:lang w:val="be-BY"/>
              </w:rPr>
              <w:t>ул. К. Маркса, д. 3</w:t>
            </w:r>
          </w:p>
        </w:tc>
        <w:tc>
          <w:tcPr>
            <w:tcW w:w="1497" w:type="dxa"/>
          </w:tcPr>
          <w:p w:rsidR="008633B1" w:rsidRDefault="008633B1" w:rsidP="008633B1">
            <w:pPr>
              <w:pStyle w:val="a8"/>
              <w:ind w:firstLine="0"/>
              <w:jc w:val="center"/>
              <w:rPr>
                <w:szCs w:val="24"/>
              </w:rPr>
            </w:pPr>
            <w:r>
              <w:rPr>
                <w:szCs w:val="24"/>
              </w:rPr>
              <w:t>11</w:t>
            </w:r>
          </w:p>
        </w:tc>
        <w:tc>
          <w:tcPr>
            <w:tcW w:w="1552" w:type="dxa"/>
          </w:tcPr>
          <w:p w:rsidR="008633B1" w:rsidRDefault="008633B1" w:rsidP="008633B1">
            <w:pPr>
              <w:pStyle w:val="a8"/>
              <w:ind w:firstLine="0"/>
              <w:jc w:val="center"/>
              <w:rPr>
                <w:szCs w:val="24"/>
              </w:rPr>
            </w:pPr>
            <w:r>
              <w:rPr>
                <w:szCs w:val="24"/>
              </w:rPr>
              <w:t>11</w:t>
            </w:r>
          </w:p>
        </w:tc>
      </w:tr>
      <w:tr w:rsidR="008633B1" w:rsidRPr="003B69B5" w:rsidTr="008633B1">
        <w:trPr>
          <w:trHeight w:val="206"/>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Набережный филиал;</w:t>
            </w:r>
          </w:p>
        </w:tc>
        <w:tc>
          <w:tcPr>
            <w:tcW w:w="2646" w:type="dxa"/>
          </w:tcPr>
          <w:p w:rsidR="008633B1" w:rsidRPr="00D10DFF" w:rsidRDefault="008633B1" w:rsidP="008633B1">
            <w:pPr>
              <w:jc w:val="center"/>
              <w:rPr>
                <w:lang w:val="be-BY"/>
              </w:rPr>
            </w:pPr>
            <w:r w:rsidRPr="00D10DFF">
              <w:rPr>
                <w:lang w:val="be-BY"/>
              </w:rPr>
              <w:t>ул. Советская, д. 2</w:t>
            </w:r>
          </w:p>
        </w:tc>
        <w:tc>
          <w:tcPr>
            <w:tcW w:w="1497" w:type="dxa"/>
          </w:tcPr>
          <w:p w:rsidR="008633B1" w:rsidRDefault="008633B1" w:rsidP="008633B1">
            <w:pPr>
              <w:pStyle w:val="a8"/>
              <w:ind w:firstLine="0"/>
              <w:jc w:val="center"/>
              <w:rPr>
                <w:szCs w:val="24"/>
              </w:rPr>
            </w:pPr>
            <w:r>
              <w:rPr>
                <w:szCs w:val="24"/>
              </w:rPr>
              <w:t>38</w:t>
            </w:r>
          </w:p>
        </w:tc>
        <w:tc>
          <w:tcPr>
            <w:tcW w:w="1552" w:type="dxa"/>
          </w:tcPr>
          <w:p w:rsidR="008633B1" w:rsidRDefault="008633B1" w:rsidP="008633B1">
            <w:pPr>
              <w:pStyle w:val="a8"/>
              <w:ind w:firstLine="0"/>
              <w:jc w:val="center"/>
              <w:rPr>
                <w:szCs w:val="24"/>
              </w:rPr>
            </w:pPr>
            <w:r>
              <w:rPr>
                <w:szCs w:val="24"/>
              </w:rPr>
              <w:t>38</w:t>
            </w:r>
          </w:p>
        </w:tc>
      </w:tr>
      <w:tr w:rsidR="008633B1" w:rsidRPr="003B69B5" w:rsidTr="008633B1">
        <w:trPr>
          <w:trHeight w:val="324"/>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Чепецкий филиал;</w:t>
            </w:r>
          </w:p>
        </w:tc>
        <w:tc>
          <w:tcPr>
            <w:tcW w:w="2646" w:type="dxa"/>
          </w:tcPr>
          <w:p w:rsidR="008633B1" w:rsidRPr="00D10DFF" w:rsidRDefault="008633B1" w:rsidP="008633B1">
            <w:pPr>
              <w:jc w:val="center"/>
              <w:rPr>
                <w:lang w:val="be-BY"/>
              </w:rPr>
            </w:pPr>
            <w:r w:rsidRPr="00D10DFF">
              <w:rPr>
                <w:lang w:val="be-BY"/>
              </w:rPr>
              <w:t>ул. Кирова, д.71б</w:t>
            </w:r>
          </w:p>
        </w:tc>
        <w:tc>
          <w:tcPr>
            <w:tcW w:w="1497" w:type="dxa"/>
          </w:tcPr>
          <w:p w:rsidR="008633B1" w:rsidRDefault="008633B1" w:rsidP="008633B1">
            <w:pPr>
              <w:pStyle w:val="a8"/>
              <w:ind w:firstLine="0"/>
              <w:jc w:val="center"/>
              <w:rPr>
                <w:szCs w:val="24"/>
              </w:rPr>
            </w:pPr>
            <w:r>
              <w:rPr>
                <w:szCs w:val="24"/>
              </w:rPr>
              <w:t>15</w:t>
            </w:r>
          </w:p>
        </w:tc>
        <w:tc>
          <w:tcPr>
            <w:tcW w:w="1552" w:type="dxa"/>
          </w:tcPr>
          <w:p w:rsidR="008633B1" w:rsidRDefault="008633B1" w:rsidP="008633B1">
            <w:pPr>
              <w:pStyle w:val="a8"/>
              <w:ind w:firstLine="0"/>
              <w:jc w:val="center"/>
              <w:rPr>
                <w:szCs w:val="24"/>
              </w:rPr>
            </w:pPr>
            <w:r>
              <w:rPr>
                <w:szCs w:val="24"/>
              </w:rPr>
              <w:t>15</w:t>
            </w:r>
          </w:p>
        </w:tc>
      </w:tr>
      <w:tr w:rsidR="008633B1" w:rsidRPr="003B69B5" w:rsidTr="008633B1">
        <w:trPr>
          <w:trHeight w:val="270"/>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Чепецкий филиал;</w:t>
            </w:r>
          </w:p>
        </w:tc>
        <w:tc>
          <w:tcPr>
            <w:tcW w:w="2646" w:type="dxa"/>
          </w:tcPr>
          <w:p w:rsidR="008633B1" w:rsidRPr="00D10DFF" w:rsidRDefault="008633B1" w:rsidP="008633B1">
            <w:pPr>
              <w:ind w:left="-54"/>
              <w:jc w:val="center"/>
              <w:rPr>
                <w:lang w:val="be-BY"/>
              </w:rPr>
            </w:pPr>
            <w:r w:rsidRPr="00D10DFF">
              <w:rPr>
                <w:lang w:val="be-BY"/>
              </w:rPr>
              <w:t>ул. 70 Лет Октября, д. 1</w:t>
            </w:r>
          </w:p>
        </w:tc>
        <w:tc>
          <w:tcPr>
            <w:tcW w:w="1497" w:type="dxa"/>
          </w:tcPr>
          <w:p w:rsidR="008633B1" w:rsidRDefault="008633B1" w:rsidP="008633B1">
            <w:pPr>
              <w:pStyle w:val="a8"/>
              <w:ind w:firstLine="0"/>
              <w:jc w:val="center"/>
              <w:rPr>
                <w:szCs w:val="24"/>
              </w:rPr>
            </w:pPr>
            <w:r>
              <w:rPr>
                <w:szCs w:val="24"/>
              </w:rPr>
              <w:t>20</w:t>
            </w:r>
          </w:p>
        </w:tc>
        <w:tc>
          <w:tcPr>
            <w:tcW w:w="1552" w:type="dxa"/>
          </w:tcPr>
          <w:p w:rsidR="008633B1" w:rsidRDefault="008633B1" w:rsidP="008633B1">
            <w:pPr>
              <w:pStyle w:val="a8"/>
              <w:ind w:firstLine="0"/>
              <w:jc w:val="center"/>
              <w:rPr>
                <w:szCs w:val="24"/>
              </w:rPr>
            </w:pPr>
            <w:r>
              <w:rPr>
                <w:szCs w:val="24"/>
              </w:rPr>
              <w:t>20</w:t>
            </w:r>
          </w:p>
        </w:tc>
      </w:tr>
      <w:tr w:rsidR="008633B1" w:rsidRPr="003B69B5" w:rsidTr="008633B1">
        <w:trPr>
          <w:trHeight w:val="247"/>
          <w:jc w:val="center"/>
        </w:trPr>
        <w:tc>
          <w:tcPr>
            <w:tcW w:w="670" w:type="dxa"/>
            <w:vMerge/>
          </w:tcPr>
          <w:p w:rsidR="008633B1" w:rsidRPr="00CC37CF" w:rsidRDefault="008633B1" w:rsidP="007859B8">
            <w:pPr>
              <w:pStyle w:val="a8"/>
              <w:widowControl w:val="0"/>
              <w:numPr>
                <w:ilvl w:val="0"/>
                <w:numId w:val="12"/>
              </w:numPr>
              <w:suppressAutoHyphens/>
              <w:ind w:left="0" w:firstLine="0"/>
              <w:jc w:val="center"/>
              <w:rPr>
                <w:szCs w:val="24"/>
              </w:rPr>
            </w:pPr>
          </w:p>
        </w:tc>
        <w:tc>
          <w:tcPr>
            <w:tcW w:w="3076" w:type="dxa"/>
          </w:tcPr>
          <w:p w:rsidR="008633B1" w:rsidRPr="00CC37CF" w:rsidRDefault="008633B1" w:rsidP="007859B8">
            <w:pPr>
              <w:pStyle w:val="afff0"/>
              <w:numPr>
                <w:ilvl w:val="0"/>
                <w:numId w:val="13"/>
              </w:numPr>
              <w:ind w:left="321" w:hanging="283"/>
              <w:rPr>
                <w:lang w:val="be-BY"/>
              </w:rPr>
            </w:pPr>
            <w:r w:rsidRPr="00CC37CF">
              <w:rPr>
                <w:lang w:val="be-BY"/>
              </w:rPr>
              <w:t>Южный филиал</w:t>
            </w:r>
          </w:p>
        </w:tc>
        <w:tc>
          <w:tcPr>
            <w:tcW w:w="2646" w:type="dxa"/>
          </w:tcPr>
          <w:p w:rsidR="008633B1" w:rsidRPr="00D10DFF" w:rsidRDefault="008633B1" w:rsidP="008633B1">
            <w:pPr>
              <w:jc w:val="center"/>
              <w:rPr>
                <w:lang w:val="be-BY"/>
              </w:rPr>
            </w:pPr>
            <w:r w:rsidRPr="00D10DFF">
              <w:rPr>
                <w:lang w:val="be-BY"/>
              </w:rPr>
              <w:t>ул. Колхозная, д. 12</w:t>
            </w:r>
          </w:p>
        </w:tc>
        <w:tc>
          <w:tcPr>
            <w:tcW w:w="1497" w:type="dxa"/>
          </w:tcPr>
          <w:p w:rsidR="008633B1" w:rsidRDefault="008633B1" w:rsidP="008633B1">
            <w:pPr>
              <w:pStyle w:val="a8"/>
              <w:ind w:firstLine="0"/>
              <w:jc w:val="center"/>
              <w:rPr>
                <w:szCs w:val="24"/>
              </w:rPr>
            </w:pPr>
            <w:r>
              <w:rPr>
                <w:szCs w:val="24"/>
              </w:rPr>
              <w:t>11</w:t>
            </w:r>
          </w:p>
        </w:tc>
        <w:tc>
          <w:tcPr>
            <w:tcW w:w="1552" w:type="dxa"/>
          </w:tcPr>
          <w:p w:rsidR="008633B1" w:rsidRDefault="008633B1" w:rsidP="008633B1">
            <w:pPr>
              <w:pStyle w:val="a8"/>
              <w:ind w:firstLine="0"/>
              <w:jc w:val="center"/>
              <w:rPr>
                <w:szCs w:val="24"/>
              </w:rPr>
            </w:pPr>
            <w:r>
              <w:rPr>
                <w:szCs w:val="24"/>
              </w:rPr>
              <w:t>11</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23394B" w:rsidRDefault="00CC37CF" w:rsidP="00847458">
            <w:r w:rsidRPr="0023394B">
              <w:rPr>
                <w:lang w:val="be-BY"/>
              </w:rPr>
              <w:t>МБУ ДО “Детская музыкальная школа № 1”</w:t>
            </w:r>
          </w:p>
        </w:tc>
        <w:tc>
          <w:tcPr>
            <w:tcW w:w="2646" w:type="dxa"/>
          </w:tcPr>
          <w:p w:rsidR="00CC37CF" w:rsidRPr="00CC37CF" w:rsidRDefault="004C20E8" w:rsidP="00847458">
            <w:pPr>
              <w:jc w:val="center"/>
            </w:pPr>
            <w:r w:rsidRPr="00CC37CF">
              <w:t xml:space="preserve">Глазов, </w:t>
            </w:r>
          </w:p>
          <w:p w:rsidR="004C20E8" w:rsidRPr="00CC37CF" w:rsidRDefault="00CC37CF" w:rsidP="00847458">
            <w:pPr>
              <w:jc w:val="center"/>
            </w:pPr>
            <w:r w:rsidRPr="00CC37CF">
              <w:rPr>
                <w:lang w:val="be-BY"/>
              </w:rPr>
              <w:t>ул. Кирова, д. 22</w:t>
            </w:r>
          </w:p>
        </w:tc>
        <w:tc>
          <w:tcPr>
            <w:tcW w:w="1497" w:type="dxa"/>
          </w:tcPr>
          <w:p w:rsidR="004C20E8" w:rsidRPr="00CC37CF" w:rsidRDefault="00CC37CF" w:rsidP="00847458">
            <w:pPr>
              <w:pStyle w:val="a8"/>
              <w:ind w:firstLine="0"/>
              <w:jc w:val="center"/>
              <w:rPr>
                <w:szCs w:val="24"/>
              </w:rPr>
            </w:pPr>
            <w:r w:rsidRPr="00CC37CF">
              <w:rPr>
                <w:szCs w:val="24"/>
              </w:rPr>
              <w:t>430</w:t>
            </w:r>
          </w:p>
        </w:tc>
        <w:tc>
          <w:tcPr>
            <w:tcW w:w="1552" w:type="dxa"/>
          </w:tcPr>
          <w:p w:rsidR="004C20E8" w:rsidRPr="00CC37CF" w:rsidRDefault="00CC37CF" w:rsidP="00847458">
            <w:pPr>
              <w:pStyle w:val="a8"/>
              <w:ind w:firstLine="0"/>
              <w:jc w:val="center"/>
              <w:rPr>
                <w:szCs w:val="24"/>
              </w:rPr>
            </w:pPr>
            <w:r w:rsidRPr="00CC37CF">
              <w:rPr>
                <w:szCs w:val="24"/>
              </w:rPr>
              <w:t>600</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23394B" w:rsidRDefault="00CC37CF" w:rsidP="00847458">
            <w:r w:rsidRPr="0023394B">
              <w:rPr>
                <w:lang w:val="be-BY"/>
              </w:rPr>
              <w:t>МБУ ДО “Детская школа искусств № 2</w:t>
            </w:r>
          </w:p>
        </w:tc>
        <w:tc>
          <w:tcPr>
            <w:tcW w:w="2646" w:type="dxa"/>
          </w:tcPr>
          <w:p w:rsidR="004C20E8" w:rsidRPr="00CC37CF" w:rsidRDefault="004C20E8" w:rsidP="00847458">
            <w:pPr>
              <w:jc w:val="center"/>
            </w:pPr>
            <w:r w:rsidRPr="00CC37CF">
              <w:t xml:space="preserve">Глазов, </w:t>
            </w:r>
          </w:p>
          <w:p w:rsidR="004C20E8" w:rsidRPr="00CC37CF" w:rsidRDefault="00CC37CF" w:rsidP="00847458">
            <w:pPr>
              <w:jc w:val="center"/>
            </w:pPr>
            <w:r w:rsidRPr="00CC37CF">
              <w:rPr>
                <w:lang w:val="be-BY"/>
              </w:rPr>
              <w:t>ул. Пехтина, д. 12а</w:t>
            </w:r>
          </w:p>
        </w:tc>
        <w:tc>
          <w:tcPr>
            <w:tcW w:w="1497" w:type="dxa"/>
          </w:tcPr>
          <w:p w:rsidR="004C20E8" w:rsidRPr="00CC37CF" w:rsidRDefault="00CC37CF" w:rsidP="00847458">
            <w:pPr>
              <w:pStyle w:val="a8"/>
              <w:ind w:firstLine="0"/>
              <w:jc w:val="center"/>
              <w:rPr>
                <w:szCs w:val="24"/>
              </w:rPr>
            </w:pPr>
            <w:r w:rsidRPr="00CC37CF">
              <w:rPr>
                <w:szCs w:val="24"/>
              </w:rPr>
              <w:t>680</w:t>
            </w:r>
          </w:p>
        </w:tc>
        <w:tc>
          <w:tcPr>
            <w:tcW w:w="1552" w:type="dxa"/>
          </w:tcPr>
          <w:p w:rsidR="004C20E8" w:rsidRPr="00CC37CF" w:rsidRDefault="00CC37CF" w:rsidP="00847458">
            <w:pPr>
              <w:pStyle w:val="a8"/>
              <w:ind w:firstLine="0"/>
              <w:jc w:val="center"/>
              <w:rPr>
                <w:szCs w:val="24"/>
              </w:rPr>
            </w:pPr>
            <w:r w:rsidRPr="00CC37CF">
              <w:rPr>
                <w:szCs w:val="24"/>
              </w:rPr>
              <w:t>680</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23394B" w:rsidRDefault="00CC37CF" w:rsidP="00847458">
            <w:r w:rsidRPr="0023394B">
              <w:rPr>
                <w:lang w:val="be-BY"/>
              </w:rPr>
              <w:t>МБУ ДО Детская школа искуств № 3 “Глазовчанка”</w:t>
            </w:r>
          </w:p>
        </w:tc>
        <w:tc>
          <w:tcPr>
            <w:tcW w:w="2646" w:type="dxa"/>
          </w:tcPr>
          <w:p w:rsidR="004C20E8" w:rsidRPr="00CC37CF" w:rsidRDefault="004C20E8" w:rsidP="00847458">
            <w:pPr>
              <w:jc w:val="center"/>
            </w:pPr>
            <w:r w:rsidRPr="00CC37CF">
              <w:t>Глазов,</w:t>
            </w:r>
          </w:p>
          <w:p w:rsidR="004C20E8" w:rsidRPr="00CC37CF" w:rsidRDefault="00CC37CF" w:rsidP="00847458">
            <w:pPr>
              <w:jc w:val="center"/>
              <w:rPr>
                <w:lang w:val="be-BY"/>
              </w:rPr>
            </w:pPr>
            <w:r w:rsidRPr="00CC37CF">
              <w:rPr>
                <w:lang w:val="be-BY"/>
              </w:rPr>
              <w:t>Ул. Советская, д.27/38</w:t>
            </w:r>
          </w:p>
          <w:p w:rsidR="00CC37CF" w:rsidRPr="00CC37CF" w:rsidRDefault="00CC37CF" w:rsidP="00847458">
            <w:pPr>
              <w:jc w:val="center"/>
            </w:pPr>
            <w:r w:rsidRPr="00CC37CF">
              <w:rPr>
                <w:lang w:val="be-BY"/>
              </w:rPr>
              <w:t>Ул. К. Маркса, д. 17</w:t>
            </w:r>
          </w:p>
        </w:tc>
        <w:tc>
          <w:tcPr>
            <w:tcW w:w="1497" w:type="dxa"/>
          </w:tcPr>
          <w:p w:rsidR="004C20E8" w:rsidRDefault="004C20E8" w:rsidP="00847458">
            <w:pPr>
              <w:pStyle w:val="a8"/>
              <w:ind w:firstLine="0"/>
              <w:jc w:val="center"/>
              <w:rPr>
                <w:szCs w:val="24"/>
              </w:rPr>
            </w:pPr>
          </w:p>
          <w:p w:rsidR="00447B54" w:rsidRDefault="00447B54" w:rsidP="00847458">
            <w:pPr>
              <w:pStyle w:val="a8"/>
              <w:ind w:firstLine="0"/>
              <w:jc w:val="center"/>
              <w:rPr>
                <w:szCs w:val="24"/>
              </w:rPr>
            </w:pPr>
            <w:r>
              <w:rPr>
                <w:szCs w:val="24"/>
              </w:rPr>
              <w:t>100</w:t>
            </w:r>
          </w:p>
          <w:p w:rsidR="00447B54" w:rsidRPr="00CC37CF" w:rsidRDefault="00447B54" w:rsidP="00847458">
            <w:pPr>
              <w:pStyle w:val="a8"/>
              <w:ind w:firstLine="0"/>
              <w:jc w:val="center"/>
              <w:rPr>
                <w:szCs w:val="24"/>
              </w:rPr>
            </w:pPr>
            <w:r>
              <w:rPr>
                <w:szCs w:val="24"/>
              </w:rPr>
              <w:t>240</w:t>
            </w:r>
          </w:p>
        </w:tc>
        <w:tc>
          <w:tcPr>
            <w:tcW w:w="1552" w:type="dxa"/>
          </w:tcPr>
          <w:p w:rsidR="004C20E8" w:rsidRDefault="004C20E8" w:rsidP="00847458">
            <w:pPr>
              <w:pStyle w:val="a8"/>
              <w:ind w:firstLine="0"/>
              <w:jc w:val="center"/>
              <w:rPr>
                <w:szCs w:val="24"/>
              </w:rPr>
            </w:pPr>
          </w:p>
          <w:p w:rsidR="00447B54" w:rsidRDefault="00447B54" w:rsidP="00847458">
            <w:pPr>
              <w:pStyle w:val="a8"/>
              <w:ind w:firstLine="0"/>
              <w:jc w:val="center"/>
              <w:rPr>
                <w:szCs w:val="24"/>
              </w:rPr>
            </w:pPr>
            <w:r>
              <w:rPr>
                <w:szCs w:val="24"/>
              </w:rPr>
              <w:t>100</w:t>
            </w:r>
          </w:p>
          <w:p w:rsidR="00447B54" w:rsidRPr="00CC37CF" w:rsidRDefault="00447B54" w:rsidP="00847458">
            <w:pPr>
              <w:pStyle w:val="a8"/>
              <w:ind w:firstLine="0"/>
              <w:jc w:val="center"/>
              <w:rPr>
                <w:szCs w:val="24"/>
              </w:rPr>
            </w:pPr>
            <w:r>
              <w:rPr>
                <w:szCs w:val="24"/>
              </w:rPr>
              <w:t>250</w:t>
            </w:r>
          </w:p>
        </w:tc>
      </w:tr>
      <w:tr w:rsidR="00CC37CF" w:rsidRPr="003B69B5" w:rsidTr="00BF3A37">
        <w:trPr>
          <w:jc w:val="center"/>
        </w:trPr>
        <w:tc>
          <w:tcPr>
            <w:tcW w:w="670" w:type="dxa"/>
          </w:tcPr>
          <w:p w:rsidR="004C20E8" w:rsidRPr="00CC37CF" w:rsidRDefault="004C20E8" w:rsidP="007859B8">
            <w:pPr>
              <w:pStyle w:val="a8"/>
              <w:widowControl w:val="0"/>
              <w:numPr>
                <w:ilvl w:val="0"/>
                <w:numId w:val="12"/>
              </w:numPr>
              <w:suppressAutoHyphens/>
              <w:ind w:left="0" w:firstLine="0"/>
              <w:jc w:val="center"/>
              <w:rPr>
                <w:szCs w:val="24"/>
              </w:rPr>
            </w:pPr>
          </w:p>
        </w:tc>
        <w:tc>
          <w:tcPr>
            <w:tcW w:w="3076" w:type="dxa"/>
          </w:tcPr>
          <w:p w:rsidR="004C20E8" w:rsidRPr="0023394B" w:rsidRDefault="00CC37CF" w:rsidP="00847458">
            <w:r w:rsidRPr="0023394B">
              <w:rPr>
                <w:lang w:val="be-BY"/>
              </w:rPr>
              <w:t>МБУ ДО “Детская художественная школа”</w:t>
            </w:r>
          </w:p>
        </w:tc>
        <w:tc>
          <w:tcPr>
            <w:tcW w:w="2646" w:type="dxa"/>
          </w:tcPr>
          <w:p w:rsidR="004C20E8" w:rsidRPr="00CC37CF" w:rsidRDefault="004C20E8" w:rsidP="00847458">
            <w:pPr>
              <w:jc w:val="center"/>
            </w:pPr>
            <w:r w:rsidRPr="00CC37CF">
              <w:t>Глазов,</w:t>
            </w:r>
          </w:p>
          <w:p w:rsidR="004C20E8" w:rsidRPr="00CC37CF" w:rsidRDefault="00CC37CF" w:rsidP="008633B1">
            <w:pPr>
              <w:jc w:val="center"/>
            </w:pPr>
            <w:r w:rsidRPr="00CC37CF">
              <w:rPr>
                <w:lang w:val="be-BY"/>
              </w:rPr>
              <w:t>ул. Т. Барамзиной, д.14</w:t>
            </w:r>
          </w:p>
        </w:tc>
        <w:tc>
          <w:tcPr>
            <w:tcW w:w="1497" w:type="dxa"/>
          </w:tcPr>
          <w:p w:rsidR="004C20E8" w:rsidRPr="00CC37CF" w:rsidRDefault="00447B54" w:rsidP="00847458">
            <w:pPr>
              <w:pStyle w:val="a8"/>
              <w:ind w:firstLine="0"/>
              <w:jc w:val="center"/>
              <w:rPr>
                <w:szCs w:val="24"/>
              </w:rPr>
            </w:pPr>
            <w:r>
              <w:rPr>
                <w:szCs w:val="24"/>
              </w:rPr>
              <w:t>260</w:t>
            </w:r>
          </w:p>
        </w:tc>
        <w:tc>
          <w:tcPr>
            <w:tcW w:w="1552" w:type="dxa"/>
          </w:tcPr>
          <w:p w:rsidR="004C20E8" w:rsidRPr="00CC37CF" w:rsidRDefault="00447B54" w:rsidP="00847458">
            <w:pPr>
              <w:pStyle w:val="a8"/>
              <w:ind w:firstLine="0"/>
              <w:jc w:val="center"/>
              <w:rPr>
                <w:szCs w:val="24"/>
              </w:rPr>
            </w:pPr>
            <w:r>
              <w:rPr>
                <w:szCs w:val="24"/>
              </w:rPr>
              <w:t>380</w:t>
            </w:r>
          </w:p>
        </w:tc>
      </w:tr>
    </w:tbl>
    <w:p w:rsidR="00397ECA" w:rsidRDefault="00397ECA" w:rsidP="006439A6">
      <w:pPr>
        <w:spacing w:line="276" w:lineRule="auto"/>
        <w:ind w:firstLine="567"/>
        <w:jc w:val="both"/>
      </w:pPr>
    </w:p>
    <w:p w:rsidR="00C0428F" w:rsidRPr="00E741F4" w:rsidRDefault="00C0428F" w:rsidP="006439A6">
      <w:pPr>
        <w:spacing w:line="276" w:lineRule="auto"/>
        <w:ind w:firstLine="567"/>
        <w:jc w:val="both"/>
      </w:pPr>
      <w:r w:rsidRPr="00E741F4">
        <w:t>Кроме того:</w:t>
      </w:r>
    </w:p>
    <w:p w:rsidR="004C20E8" w:rsidRPr="00E741F4" w:rsidRDefault="00C0428F" w:rsidP="006439A6">
      <w:pPr>
        <w:spacing w:line="276" w:lineRule="auto"/>
        <w:ind w:firstLine="567"/>
        <w:jc w:val="both"/>
      </w:pPr>
      <w:r w:rsidRPr="00E741F4">
        <w:t>-</w:t>
      </w:r>
      <w:r w:rsidR="00B07BA5" w:rsidRPr="00E741F4">
        <w:t xml:space="preserve"> в центральной части города в здании по адресу площадь Свободы, 8 располагается современный кинотеатр «</w:t>
      </w:r>
      <w:hyperlink r:id="rId43" w:tgtFrame="_blank" w:history="1">
        <w:r w:rsidR="00B07BA5" w:rsidRPr="00E741F4">
          <w:t>Star Kinolux</w:t>
        </w:r>
      </w:hyperlink>
      <w:r w:rsidR="00B07BA5" w:rsidRPr="00E741F4">
        <w:t xml:space="preserve">» с 4 кинозалами общей вместимостью </w:t>
      </w:r>
      <w:r w:rsidRPr="00E741F4">
        <w:t>368 мест;</w:t>
      </w:r>
    </w:p>
    <w:p w:rsidR="00C0428F" w:rsidRPr="00E741F4" w:rsidRDefault="00C0428F" w:rsidP="006439A6">
      <w:pPr>
        <w:spacing w:line="276" w:lineRule="auto"/>
        <w:ind w:firstLine="567"/>
        <w:jc w:val="both"/>
      </w:pPr>
      <w:r w:rsidRPr="00E741F4">
        <w:t xml:space="preserve">- по адресу ул. </w:t>
      </w:r>
      <w:r w:rsidR="00E741F4" w:rsidRPr="00E741F4">
        <w:t>Первомайская</w:t>
      </w:r>
      <w:r w:rsidRPr="00E741F4">
        <w:t xml:space="preserve">, 33 расположен </w:t>
      </w:r>
      <w:hyperlink r:id="rId44" w:tgtFrame="_blank" w:history="1">
        <w:r w:rsidRPr="00E741F4">
          <w:t>Районный Дом Культуры</w:t>
        </w:r>
      </w:hyperlink>
      <w:r w:rsidRPr="00E741F4">
        <w:t>;</w:t>
      </w:r>
    </w:p>
    <w:p w:rsidR="00B07BA5" w:rsidRPr="00E741F4" w:rsidRDefault="00C0428F" w:rsidP="006439A6">
      <w:pPr>
        <w:spacing w:line="276" w:lineRule="auto"/>
        <w:ind w:firstLine="567"/>
        <w:jc w:val="both"/>
      </w:pPr>
      <w:r w:rsidRPr="00E741F4">
        <w:t xml:space="preserve">- в здании по адресу ул. Советская ул., 27 находится </w:t>
      </w:r>
      <w:hyperlink r:id="rId45" w:tgtFrame="_blank" w:history="1">
        <w:r w:rsidRPr="00E741F4">
          <w:t>Историко-культурный музей-заповедник Удмуртской Республики Иднакар</w:t>
        </w:r>
      </w:hyperlink>
      <w:r w:rsidRPr="00E741F4">
        <w:t>;</w:t>
      </w:r>
    </w:p>
    <w:p w:rsidR="00E741F4" w:rsidRPr="00E741F4" w:rsidRDefault="00E741F4" w:rsidP="006439A6">
      <w:pPr>
        <w:spacing w:line="276" w:lineRule="auto"/>
        <w:ind w:firstLine="567"/>
        <w:jc w:val="both"/>
      </w:pPr>
      <w:r w:rsidRPr="00E741F4">
        <w:t>- по адресу ул. Советская, 26 расположен музей Дом техники.</w:t>
      </w:r>
    </w:p>
    <w:p w:rsidR="006439A6" w:rsidRPr="00E741F4" w:rsidRDefault="006439A6" w:rsidP="006439A6">
      <w:pPr>
        <w:spacing w:line="276" w:lineRule="auto"/>
        <w:ind w:firstLine="567"/>
        <w:jc w:val="both"/>
      </w:pPr>
      <w:r w:rsidRPr="00E741F4">
        <w:t xml:space="preserve">К </w:t>
      </w:r>
      <w:r w:rsidRPr="00E741F4">
        <w:rPr>
          <w:u w:val="single"/>
        </w:rPr>
        <w:t xml:space="preserve">объектам спортивного направления </w:t>
      </w:r>
      <w:r w:rsidRPr="00E741F4">
        <w:t>на территории города относятся:</w:t>
      </w:r>
    </w:p>
    <w:p w:rsidR="006439A6" w:rsidRPr="00E741F4" w:rsidRDefault="006439A6" w:rsidP="006439A6">
      <w:pPr>
        <w:spacing w:line="276" w:lineRule="auto"/>
        <w:ind w:firstLine="567"/>
        <w:jc w:val="both"/>
      </w:pPr>
      <w:r w:rsidRPr="00E741F4">
        <w:t xml:space="preserve">- </w:t>
      </w:r>
      <w:r w:rsidR="00BF3A37" w:rsidRPr="00E741F4">
        <w:rPr>
          <w:lang w:val="be-BY"/>
        </w:rPr>
        <w:t xml:space="preserve">Ледовый дворец спорта </w:t>
      </w:r>
      <w:r w:rsidR="00B07BA5" w:rsidRPr="00E741F4">
        <w:t>«</w:t>
      </w:r>
      <w:r w:rsidR="00BF3A37" w:rsidRPr="00E741F4">
        <w:rPr>
          <w:lang w:val="be-BY"/>
        </w:rPr>
        <w:t>Глазов Арена</w:t>
      </w:r>
      <w:r w:rsidR="00B07BA5" w:rsidRPr="00E741F4">
        <w:t>»</w:t>
      </w:r>
      <w:r w:rsidR="00BF3A37" w:rsidRPr="00E741F4">
        <w:rPr>
          <w:lang w:val="be-BY"/>
        </w:rPr>
        <w:t xml:space="preserve"> в составе Дома спорта </w:t>
      </w:r>
      <w:r w:rsidR="00B07BA5" w:rsidRPr="00E741F4">
        <w:t>«</w:t>
      </w:r>
      <w:r w:rsidR="00BF3A37" w:rsidRPr="00E741F4">
        <w:rPr>
          <w:lang w:val="be-BY"/>
        </w:rPr>
        <w:t>Прогресс</w:t>
      </w:r>
      <w:r w:rsidR="00B07BA5" w:rsidRPr="00E741F4">
        <w:t>»</w:t>
      </w:r>
      <w:r w:rsidR="00BF3A37" w:rsidRPr="00E741F4">
        <w:rPr>
          <w:lang w:val="be-BY"/>
        </w:rPr>
        <w:t xml:space="preserve"> на 183 посещения в смену и бассейна </w:t>
      </w:r>
      <w:r w:rsidR="00B07BA5" w:rsidRPr="00E741F4">
        <w:t>«</w:t>
      </w:r>
      <w:r w:rsidR="00BF3A37" w:rsidRPr="00E741F4">
        <w:rPr>
          <w:lang w:val="be-BY"/>
        </w:rPr>
        <w:t>Прогресс</w:t>
      </w:r>
      <w:r w:rsidR="00B07BA5" w:rsidRPr="00E741F4">
        <w:t>»</w:t>
      </w:r>
      <w:r w:rsidR="00BF3A37" w:rsidRPr="00E741F4">
        <w:rPr>
          <w:lang w:val="be-BY"/>
        </w:rPr>
        <w:t xml:space="preserve"> на 175 посещений в смену</w:t>
      </w:r>
      <w:r w:rsidRPr="00E741F4">
        <w:t>;</w:t>
      </w:r>
    </w:p>
    <w:p w:rsidR="00B07BA5" w:rsidRPr="00E741F4" w:rsidRDefault="00B07BA5" w:rsidP="006439A6">
      <w:pPr>
        <w:spacing w:line="276" w:lineRule="auto"/>
        <w:ind w:firstLine="567"/>
        <w:jc w:val="both"/>
      </w:pPr>
      <w:r w:rsidRPr="00E741F4">
        <w:t>- Стадион «Прогресс»;</w:t>
      </w:r>
    </w:p>
    <w:p w:rsidR="00B07BA5" w:rsidRPr="00E741F4" w:rsidRDefault="006439A6" w:rsidP="006439A6">
      <w:pPr>
        <w:spacing w:line="276" w:lineRule="auto"/>
        <w:ind w:firstLine="567"/>
        <w:jc w:val="both"/>
      </w:pPr>
      <w:r w:rsidRPr="00E741F4">
        <w:t xml:space="preserve">- спортивный комплекс </w:t>
      </w:r>
      <w:r w:rsidR="00B07BA5" w:rsidRPr="00E741F4">
        <w:t>Дом спорта;</w:t>
      </w:r>
    </w:p>
    <w:p w:rsidR="00E66314" w:rsidRDefault="00E66314" w:rsidP="00E66314">
      <w:pPr>
        <w:spacing w:line="276" w:lineRule="auto"/>
        <w:ind w:firstLine="567"/>
        <w:jc w:val="both"/>
      </w:pPr>
      <w:r w:rsidRPr="00E741F4">
        <w:t xml:space="preserve">- спортивный комплекс </w:t>
      </w:r>
      <w:r>
        <w:t>Строитель;</w:t>
      </w:r>
    </w:p>
    <w:p w:rsidR="00FB64F2" w:rsidRDefault="00FB64F2" w:rsidP="00E66314">
      <w:pPr>
        <w:spacing w:line="276" w:lineRule="auto"/>
        <w:ind w:firstLine="567"/>
        <w:jc w:val="both"/>
      </w:pPr>
      <w:r>
        <w:t>- спортивно-оздоровительный комплекс «Здоровье»;</w:t>
      </w:r>
    </w:p>
    <w:p w:rsidR="00E741F4" w:rsidRDefault="00E741F4" w:rsidP="00E66314">
      <w:pPr>
        <w:spacing w:line="276" w:lineRule="auto"/>
        <w:ind w:firstLine="567"/>
        <w:jc w:val="both"/>
      </w:pPr>
      <w:r>
        <w:t>- неблагоустроенное поле для мотокросса;</w:t>
      </w:r>
    </w:p>
    <w:p w:rsidR="00E66314" w:rsidRDefault="00E66314" w:rsidP="00E66314">
      <w:pPr>
        <w:spacing w:line="276" w:lineRule="auto"/>
        <w:ind w:firstLine="567"/>
        <w:jc w:val="both"/>
      </w:pPr>
      <w:r>
        <w:t>- имеются несколько частных спортивных фитнес-клубов</w:t>
      </w:r>
      <w:r w:rsidR="00E741F4">
        <w:t>, площадка для картинга.</w:t>
      </w:r>
    </w:p>
    <w:p w:rsidR="006439A6" w:rsidRPr="00B8765C" w:rsidRDefault="006439A6" w:rsidP="008B77E8">
      <w:pPr>
        <w:autoSpaceDE w:val="0"/>
        <w:autoSpaceDN w:val="0"/>
        <w:adjustRightInd w:val="0"/>
        <w:spacing w:line="276" w:lineRule="auto"/>
        <w:ind w:firstLine="567"/>
        <w:jc w:val="both"/>
        <w:rPr>
          <w:b/>
          <w:bCs/>
          <w:i/>
          <w:szCs w:val="20"/>
          <w:highlight w:val="yellow"/>
        </w:rPr>
      </w:pPr>
      <w:r w:rsidRPr="007750A7">
        <w:rPr>
          <w:u w:val="single"/>
        </w:rPr>
        <w:t>Торговое и бытовое обслуживание</w:t>
      </w:r>
      <w:r w:rsidRPr="007750A7">
        <w:t xml:space="preserve"> населения осуществляют предприятия розничной торговли, </w:t>
      </w:r>
      <w:r w:rsidR="00E741F4">
        <w:t>торгово-</w:t>
      </w:r>
      <w:r w:rsidRPr="007750A7">
        <w:t>развлекательные центры, кафе. Ассортимент предлагаемых товаров и услуг широкий, и полностью удовлетворяет потребности населения.</w:t>
      </w:r>
    </w:p>
    <w:p w:rsidR="00397ECA" w:rsidRDefault="00397ECA" w:rsidP="00F74C27">
      <w:pPr>
        <w:pStyle w:val="10"/>
        <w:spacing w:line="276" w:lineRule="auto"/>
        <w:ind w:firstLine="567"/>
        <w:rPr>
          <w:b/>
          <w:i w:val="0"/>
          <w:sz w:val="24"/>
          <w:szCs w:val="24"/>
        </w:rPr>
      </w:pPr>
      <w:bookmarkStart w:id="20" w:name="_Toc509388718"/>
      <w:r>
        <w:rPr>
          <w:b/>
          <w:i w:val="0"/>
          <w:sz w:val="24"/>
          <w:szCs w:val="24"/>
        </w:rPr>
        <w:br w:type="page"/>
      </w:r>
    </w:p>
    <w:p w:rsidR="006439A6" w:rsidRPr="00F74C27" w:rsidRDefault="00C63333" w:rsidP="00F74C27">
      <w:pPr>
        <w:pStyle w:val="10"/>
        <w:spacing w:line="276" w:lineRule="auto"/>
        <w:ind w:firstLine="567"/>
        <w:rPr>
          <w:b/>
          <w:i w:val="0"/>
          <w:sz w:val="24"/>
          <w:szCs w:val="24"/>
        </w:rPr>
      </w:pPr>
      <w:r w:rsidRPr="00F74C27">
        <w:rPr>
          <w:b/>
          <w:i w:val="0"/>
          <w:sz w:val="24"/>
          <w:szCs w:val="24"/>
        </w:rPr>
        <w:lastRenderedPageBreak/>
        <w:t>2.1.</w:t>
      </w:r>
      <w:r w:rsidR="00102886">
        <w:rPr>
          <w:b/>
          <w:i w:val="0"/>
          <w:sz w:val="24"/>
          <w:szCs w:val="24"/>
        </w:rPr>
        <w:t>7</w:t>
      </w:r>
      <w:r w:rsidRPr="00F74C27">
        <w:rPr>
          <w:b/>
          <w:i w:val="0"/>
          <w:sz w:val="24"/>
          <w:szCs w:val="24"/>
        </w:rPr>
        <w:t xml:space="preserve"> </w:t>
      </w:r>
      <w:r w:rsidR="006439A6" w:rsidRPr="00F74C27">
        <w:rPr>
          <w:b/>
          <w:i w:val="0"/>
          <w:sz w:val="24"/>
          <w:szCs w:val="24"/>
        </w:rPr>
        <w:t>Транспортная инфраструктура</w:t>
      </w:r>
      <w:bookmarkEnd w:id="20"/>
    </w:p>
    <w:p w:rsidR="006439A6" w:rsidRPr="00D77FD6" w:rsidRDefault="006439A6" w:rsidP="00F74C27">
      <w:pPr>
        <w:autoSpaceDE w:val="0"/>
        <w:autoSpaceDN w:val="0"/>
        <w:adjustRightInd w:val="0"/>
        <w:spacing w:line="276" w:lineRule="auto"/>
        <w:ind w:firstLine="567"/>
        <w:jc w:val="both"/>
        <w:rPr>
          <w:i/>
        </w:rPr>
      </w:pPr>
      <w:r w:rsidRPr="00D77FD6">
        <w:rPr>
          <w:i/>
        </w:rPr>
        <w:t>Внешний транспорт</w:t>
      </w:r>
    </w:p>
    <w:p w:rsidR="00A112F9" w:rsidRDefault="00A112F9" w:rsidP="00F74C27">
      <w:pPr>
        <w:spacing w:line="276" w:lineRule="auto"/>
        <w:ind w:firstLine="539"/>
        <w:jc w:val="both"/>
      </w:pPr>
      <w:r>
        <w:t xml:space="preserve">Связь города Глазова с республиканским центром осуществляется по автодороге общего пользования «Игра-Глазов». </w:t>
      </w:r>
      <w:r w:rsidRPr="00A112F9">
        <w:t>На всём протяжении она имеет асфальтобетонное покрытие удовлетворительного качества.</w:t>
      </w:r>
      <w:r>
        <w:t xml:space="preserve"> </w:t>
      </w:r>
    </w:p>
    <w:p w:rsidR="00A112F9" w:rsidRDefault="00A112F9" w:rsidP="00F74C27">
      <w:pPr>
        <w:spacing w:line="276" w:lineRule="auto"/>
        <w:ind w:firstLine="539"/>
        <w:jc w:val="both"/>
      </w:pPr>
      <w:r>
        <w:t>В настоящий момент отсутствует объездная дорога вокруг города для транзитного иногороднего транспорта, что создает дискомфорт как с точки зрения шумовых и воздушных загрязнений, так и причине образования заторов на улицах города.</w:t>
      </w:r>
    </w:p>
    <w:p w:rsidR="00A112F9" w:rsidRDefault="00A112F9" w:rsidP="00847458">
      <w:pPr>
        <w:spacing w:line="276" w:lineRule="auto"/>
        <w:ind w:firstLine="539"/>
        <w:jc w:val="both"/>
      </w:pPr>
      <w:r w:rsidRPr="00847458">
        <w:t>На территории города</w:t>
      </w:r>
      <w:r>
        <w:t xml:space="preserve"> располагается междугородний автовокзал. Рядом с ним находится</w:t>
      </w:r>
      <w:r w:rsidRPr="00847458">
        <w:t xml:space="preserve"> железнодорожная станция «Глазов», позволяющая осуществлять доставку грузов и пассажиров в города и из него.</w:t>
      </w:r>
    </w:p>
    <w:p w:rsidR="00847458" w:rsidRDefault="00D77FD6" w:rsidP="00847458">
      <w:pPr>
        <w:spacing w:line="276" w:lineRule="auto"/>
        <w:ind w:firstLine="539"/>
        <w:jc w:val="both"/>
      </w:pPr>
      <w:r w:rsidRPr="001D13DC">
        <w:t>Через Глазов проходит северная ветка Горьковской железной дороги.</w:t>
      </w:r>
      <w:r>
        <w:t xml:space="preserve"> </w:t>
      </w:r>
      <w:r w:rsidRPr="001D13DC">
        <w:t xml:space="preserve">Расстояние по железной дороге от Глазова: до Москвы - </w:t>
      </w:r>
      <w:smartTag w:uri="urn:schemas-microsoft-com:office:smarttags" w:element="metricconverter">
        <w:smartTagPr>
          <w:attr w:name="ProductID" w:val="1106 км"/>
        </w:smartTagPr>
        <w:r w:rsidRPr="001D13DC">
          <w:t>1106 км</w:t>
        </w:r>
      </w:smartTag>
      <w:r w:rsidRPr="001D13DC">
        <w:t xml:space="preserve">, до Бреста - </w:t>
      </w:r>
      <w:smartTag w:uri="urn:schemas-microsoft-com:office:smarttags" w:element="metricconverter">
        <w:smartTagPr>
          <w:attr w:name="ProductID" w:val="2203 км"/>
        </w:smartTagPr>
        <w:r w:rsidRPr="001D13DC">
          <w:t>2203 км</w:t>
        </w:r>
      </w:smartTag>
      <w:r w:rsidRPr="001D13DC">
        <w:t xml:space="preserve">, до Владивостока - </w:t>
      </w:r>
      <w:smartTag w:uri="urn:schemas-microsoft-com:office:smarttags" w:element="metricconverter">
        <w:smartTagPr>
          <w:attr w:name="ProductID" w:val="8132 км"/>
        </w:smartTagPr>
        <w:r w:rsidRPr="001D13DC">
          <w:t>8132 км</w:t>
        </w:r>
      </w:smartTag>
      <w:r w:rsidRPr="001D13DC">
        <w:t>.</w:t>
      </w:r>
      <w:r>
        <w:t xml:space="preserve"> </w:t>
      </w:r>
      <w:r w:rsidRPr="001D13DC">
        <w:t xml:space="preserve">Город Глазов отделяет от Ижевска, столицы Удмуртии, </w:t>
      </w:r>
      <w:smartTag w:uri="urn:schemas-microsoft-com:office:smarttags" w:element="metricconverter">
        <w:smartTagPr>
          <w:attr w:name="ProductID" w:val="197 км"/>
        </w:smartTagPr>
        <w:r w:rsidRPr="001D13DC">
          <w:t>197 км</w:t>
        </w:r>
      </w:smartTag>
      <w:r w:rsidRPr="001D13DC">
        <w:t xml:space="preserve"> по железной дороге (</w:t>
      </w:r>
      <w:smartTag w:uri="urn:schemas-microsoft-com:office:smarttags" w:element="metricconverter">
        <w:smartTagPr>
          <w:attr w:name="ProductID" w:val="169 км"/>
        </w:smartTagPr>
        <w:r w:rsidRPr="001D13DC">
          <w:t>169 км</w:t>
        </w:r>
      </w:smartTag>
      <w:r w:rsidRPr="001D13DC">
        <w:t xml:space="preserve"> по автомобильной</w:t>
      </w:r>
      <w:r w:rsidRPr="00847458">
        <w:t>).</w:t>
      </w:r>
      <w:r w:rsidR="00847458" w:rsidRPr="00847458">
        <w:t xml:space="preserve"> </w:t>
      </w:r>
    </w:p>
    <w:p w:rsidR="00A112F9" w:rsidRPr="00A112F9" w:rsidRDefault="00A112F9" w:rsidP="00A112F9">
      <w:pPr>
        <w:pStyle w:val="aff1"/>
        <w:spacing w:before="0" w:beforeAutospacing="0" w:after="0" w:afterAutospacing="0" w:line="276" w:lineRule="auto"/>
        <w:ind w:firstLine="425"/>
        <w:jc w:val="both"/>
      </w:pPr>
      <w:r w:rsidRPr="00A112F9">
        <w:t>Речной и воздушный транспорт в перевозках не принимает участия и перспектив развития не имеет.</w:t>
      </w:r>
    </w:p>
    <w:p w:rsidR="00D77FD6" w:rsidRPr="001B65F5" w:rsidRDefault="00D77FD6" w:rsidP="006439A6">
      <w:pPr>
        <w:autoSpaceDE w:val="0"/>
        <w:autoSpaceDN w:val="0"/>
        <w:adjustRightInd w:val="0"/>
        <w:spacing w:line="276" w:lineRule="auto"/>
        <w:ind w:firstLine="567"/>
        <w:jc w:val="both"/>
      </w:pPr>
    </w:p>
    <w:p w:rsidR="006439A6" w:rsidRPr="001B65F5" w:rsidRDefault="006439A6" w:rsidP="006439A6">
      <w:pPr>
        <w:autoSpaceDE w:val="0"/>
        <w:autoSpaceDN w:val="0"/>
        <w:adjustRightInd w:val="0"/>
        <w:spacing w:line="276" w:lineRule="auto"/>
        <w:ind w:firstLine="567"/>
        <w:jc w:val="both"/>
        <w:rPr>
          <w:i/>
        </w:rPr>
      </w:pPr>
      <w:r w:rsidRPr="001B65F5">
        <w:rPr>
          <w:i/>
        </w:rPr>
        <w:t>Улично-дорожная сеть</w:t>
      </w:r>
    </w:p>
    <w:p w:rsidR="006439A6" w:rsidRPr="00B84A18" w:rsidRDefault="006439A6" w:rsidP="006439A6">
      <w:pPr>
        <w:autoSpaceDE w:val="0"/>
        <w:autoSpaceDN w:val="0"/>
        <w:adjustRightInd w:val="0"/>
        <w:spacing w:line="276" w:lineRule="auto"/>
        <w:ind w:firstLine="567"/>
        <w:jc w:val="both"/>
      </w:pPr>
      <w:r w:rsidRPr="001B65F5">
        <w:t xml:space="preserve">Улично-дорожная сеть внутри города представляет собой сложившуюся сеть улиц и проездов, обеспечивающих внешние и внутренние связи на территории города с </w:t>
      </w:r>
      <w:r w:rsidRPr="00B84A18">
        <w:t>производственн</w:t>
      </w:r>
      <w:r w:rsidR="001B65F5" w:rsidRPr="00B84A18">
        <w:t>ыми</w:t>
      </w:r>
      <w:r w:rsidRPr="00B84A18">
        <w:t xml:space="preserve"> зон</w:t>
      </w:r>
      <w:r w:rsidR="001B65F5" w:rsidRPr="00B84A18">
        <w:t>ами</w:t>
      </w:r>
      <w:r w:rsidRPr="00B84A18">
        <w:t>, кварталами жилых домов</w:t>
      </w:r>
      <w:r w:rsidR="001B65F5" w:rsidRPr="00B84A18">
        <w:t xml:space="preserve"> и</w:t>
      </w:r>
      <w:r w:rsidRPr="00B84A18">
        <w:t xml:space="preserve"> общественной зоной.</w:t>
      </w:r>
    </w:p>
    <w:p w:rsidR="0091754B" w:rsidRPr="00B84A18" w:rsidRDefault="0091754B" w:rsidP="0091754B">
      <w:pPr>
        <w:spacing w:line="276" w:lineRule="auto"/>
        <w:ind w:firstLine="539"/>
        <w:jc w:val="both"/>
      </w:pPr>
      <w:r w:rsidRPr="00B84A18">
        <w:t>Сегодня основу планировочной структуры города Глазова образуют две взаимно-перпендикулярные улицы, насыщенные общественно-деловыми объектами различного назначения: улица Кирова, проходящая в широтном направлении и связывающая между собой основные районы и общественный центр города, и улица Короленко, проходящая в меридиональном направлении.</w:t>
      </w:r>
    </w:p>
    <w:p w:rsidR="006439A6" w:rsidRPr="00B84A18" w:rsidRDefault="006439A6" w:rsidP="006439A6">
      <w:pPr>
        <w:autoSpaceDE w:val="0"/>
        <w:autoSpaceDN w:val="0"/>
        <w:adjustRightInd w:val="0"/>
        <w:spacing w:line="276" w:lineRule="auto"/>
        <w:ind w:firstLine="567"/>
        <w:jc w:val="both"/>
      </w:pPr>
      <w:r w:rsidRPr="00B84A18">
        <w:t>Улично-дорожная сеть селитебной территории запроектирована обеспечивающей удобную и наиболее короткую связь с местами приложения труда, зоной отдыха, кварталами и группами жилых домов, общественными зданиями и с внешними дорогами. В составе улично-дорожной сети выделены улицы и дороги следующих категорий:</w:t>
      </w:r>
    </w:p>
    <w:p w:rsidR="006439A6" w:rsidRPr="00B84A18" w:rsidRDefault="006439A6" w:rsidP="006439A6">
      <w:pPr>
        <w:autoSpaceDE w:val="0"/>
        <w:autoSpaceDN w:val="0"/>
        <w:adjustRightInd w:val="0"/>
        <w:spacing w:line="276" w:lineRule="auto"/>
        <w:ind w:firstLine="567"/>
        <w:jc w:val="both"/>
      </w:pPr>
      <w:r w:rsidRPr="00B84A18">
        <w:t>–</w:t>
      </w:r>
      <w:r w:rsidR="00B84A18" w:rsidRPr="00B84A18">
        <w:t xml:space="preserve"> магистральные </w:t>
      </w:r>
      <w:r w:rsidRPr="00B84A18">
        <w:t>улицы</w:t>
      </w:r>
      <w:r w:rsidR="00B84A18" w:rsidRPr="00B84A18">
        <w:t xml:space="preserve"> общегородского значения регулируемого движения</w:t>
      </w:r>
      <w:r w:rsidRPr="00B84A18">
        <w:t>, обеспечивающие связь жилых</w:t>
      </w:r>
      <w:r w:rsidR="00B84A18" w:rsidRPr="00B84A18">
        <w:t xml:space="preserve"> и промышленных</w:t>
      </w:r>
      <w:r w:rsidRPr="00B84A18">
        <w:t xml:space="preserve"> территорий с общественным центром, местами приложения труда</w:t>
      </w:r>
      <w:r w:rsidR="00B84A18" w:rsidRPr="00B84A18">
        <w:t>, а также выход на внешние автомобильные дороги</w:t>
      </w:r>
      <w:r w:rsidRPr="00B84A18">
        <w:t>;</w:t>
      </w:r>
    </w:p>
    <w:p w:rsidR="00B84A18" w:rsidRPr="00B84A18" w:rsidRDefault="00B84A18" w:rsidP="00B84A18">
      <w:pPr>
        <w:autoSpaceDE w:val="0"/>
        <w:autoSpaceDN w:val="0"/>
        <w:adjustRightInd w:val="0"/>
        <w:spacing w:line="276" w:lineRule="auto"/>
        <w:ind w:firstLine="567"/>
        <w:jc w:val="both"/>
      </w:pPr>
      <w:r w:rsidRPr="00B84A18">
        <w:t>– магистральные улицы районного значения, обеспечивающие транспортную и пешеходную связь в пределах селитебных территорий, выход на магистральные улицы общегородского значения;</w:t>
      </w:r>
    </w:p>
    <w:p w:rsidR="006439A6" w:rsidRPr="00B84A18" w:rsidRDefault="006439A6" w:rsidP="006439A6">
      <w:pPr>
        <w:autoSpaceDE w:val="0"/>
        <w:autoSpaceDN w:val="0"/>
        <w:adjustRightInd w:val="0"/>
        <w:spacing w:line="276" w:lineRule="auto"/>
        <w:ind w:firstLine="567"/>
        <w:jc w:val="both"/>
      </w:pPr>
      <w:r w:rsidRPr="00B84A18">
        <w:t xml:space="preserve">– улицы </w:t>
      </w:r>
      <w:r w:rsidR="00B84A18" w:rsidRPr="00B84A18">
        <w:t>местного значения (в зонах жилой застройки, общественно-деловых и торговых зонах, производственных зонах), п</w:t>
      </w:r>
      <w:r w:rsidRPr="00B84A18">
        <w:t xml:space="preserve">о </w:t>
      </w:r>
      <w:r w:rsidR="00B84A18" w:rsidRPr="00B84A18">
        <w:t>которым</w:t>
      </w:r>
      <w:r w:rsidRPr="00B84A18">
        <w:t xml:space="preserve"> осуществляется транспортная связь внутри </w:t>
      </w:r>
      <w:r w:rsidR="00B84A18" w:rsidRPr="00B84A18">
        <w:t>районов, микрорайонов</w:t>
      </w:r>
      <w:r w:rsidRPr="00B84A18">
        <w:t>;</w:t>
      </w:r>
    </w:p>
    <w:p w:rsidR="006439A6" w:rsidRPr="00B84A18" w:rsidRDefault="006439A6" w:rsidP="006439A6">
      <w:pPr>
        <w:autoSpaceDE w:val="0"/>
        <w:autoSpaceDN w:val="0"/>
        <w:adjustRightInd w:val="0"/>
        <w:spacing w:line="276" w:lineRule="auto"/>
        <w:ind w:firstLine="567"/>
        <w:jc w:val="both"/>
      </w:pPr>
      <w:r w:rsidRPr="00B84A18">
        <w:t>– пешеходные улицы – по ним осуществляется связь с местами приложения труда, с зоной отдыха, учреждениями и предприятиями обслуживания, в том числе в пределах общественных центров.</w:t>
      </w:r>
    </w:p>
    <w:p w:rsidR="00B8765C" w:rsidRPr="00B8765C" w:rsidRDefault="00B8765C" w:rsidP="006439A6">
      <w:pPr>
        <w:pStyle w:val="aff1"/>
        <w:spacing w:before="0" w:beforeAutospacing="0" w:after="0" w:afterAutospacing="0" w:line="276" w:lineRule="auto"/>
        <w:ind w:firstLine="567"/>
        <w:jc w:val="both"/>
        <w:rPr>
          <w:i/>
          <w:highlight w:val="yellow"/>
        </w:rPr>
      </w:pPr>
    </w:p>
    <w:p w:rsidR="006439A6" w:rsidRPr="000E5912" w:rsidRDefault="006439A6" w:rsidP="006439A6">
      <w:pPr>
        <w:pStyle w:val="aff1"/>
        <w:spacing w:before="0" w:beforeAutospacing="0" w:after="0" w:afterAutospacing="0" w:line="276" w:lineRule="auto"/>
        <w:ind w:firstLine="567"/>
        <w:jc w:val="both"/>
        <w:rPr>
          <w:i/>
        </w:rPr>
      </w:pPr>
      <w:r w:rsidRPr="000E5912">
        <w:rPr>
          <w:i/>
        </w:rPr>
        <w:lastRenderedPageBreak/>
        <w:t>Транспортное обслуживание</w:t>
      </w:r>
    </w:p>
    <w:p w:rsidR="000E5912" w:rsidRPr="00B8765C" w:rsidRDefault="000E5912" w:rsidP="000E5912">
      <w:pPr>
        <w:pStyle w:val="aff1"/>
        <w:spacing w:before="0" w:beforeAutospacing="0" w:after="0" w:afterAutospacing="0" w:line="276" w:lineRule="auto"/>
        <w:ind w:firstLine="567"/>
        <w:jc w:val="both"/>
        <w:rPr>
          <w:highlight w:val="yellow"/>
        </w:rPr>
      </w:pPr>
      <w:r w:rsidRPr="000E5912">
        <w:t xml:space="preserve">Городской транспорт представлен в городе </w:t>
      </w:r>
      <w:r>
        <w:t>Глазове</w:t>
      </w:r>
      <w:r w:rsidRPr="000E5912">
        <w:t>, в основном, автобусами и частным такси.</w:t>
      </w:r>
      <w:r>
        <w:t xml:space="preserve"> В настоящий момент осуществляются 12 автобусных маршрутов во внутригородском сообщении.</w:t>
      </w:r>
    </w:p>
    <w:p w:rsidR="000E5912" w:rsidRPr="000E5912" w:rsidRDefault="000E5912" w:rsidP="000E5912">
      <w:pPr>
        <w:autoSpaceDE w:val="0"/>
        <w:autoSpaceDN w:val="0"/>
        <w:adjustRightInd w:val="0"/>
        <w:spacing w:line="276" w:lineRule="auto"/>
        <w:ind w:firstLine="567"/>
        <w:jc w:val="both"/>
      </w:pPr>
      <w:r w:rsidRPr="000E5912">
        <w:t>Перечень организаций и предприятий осуществляющих перевозки по регулируемым муниципальным маршрутам:</w:t>
      </w:r>
    </w:p>
    <w:p w:rsidR="000E5912" w:rsidRPr="000E5912" w:rsidRDefault="000E5912" w:rsidP="007859B8">
      <w:pPr>
        <w:pStyle w:val="afff0"/>
        <w:numPr>
          <w:ilvl w:val="1"/>
          <w:numId w:val="15"/>
        </w:numPr>
        <w:autoSpaceDE w:val="0"/>
        <w:autoSpaceDN w:val="0"/>
        <w:adjustRightInd w:val="0"/>
        <w:spacing w:line="276" w:lineRule="auto"/>
        <w:ind w:left="993"/>
        <w:jc w:val="both"/>
      </w:pPr>
      <w:r w:rsidRPr="000E5912">
        <w:t>Некоммерческое партнерство "Автотранспор</w:t>
      </w:r>
      <w:r>
        <w:t>тная пассажирская ассоциация г.</w:t>
      </w:r>
      <w:r w:rsidRPr="000E5912">
        <w:t xml:space="preserve">Глазова" (г. </w:t>
      </w:r>
      <w:r>
        <w:t>Глазов, К</w:t>
      </w:r>
      <w:r w:rsidRPr="000E5912">
        <w:t>расногорский тракт, д. 26);</w:t>
      </w:r>
    </w:p>
    <w:p w:rsidR="000E5912" w:rsidRPr="000E5912" w:rsidRDefault="000E5912" w:rsidP="007859B8">
      <w:pPr>
        <w:pStyle w:val="afff0"/>
        <w:numPr>
          <w:ilvl w:val="1"/>
          <w:numId w:val="15"/>
        </w:numPr>
        <w:autoSpaceDE w:val="0"/>
        <w:autoSpaceDN w:val="0"/>
        <w:adjustRightInd w:val="0"/>
        <w:spacing w:line="276" w:lineRule="auto"/>
        <w:ind w:left="993"/>
        <w:jc w:val="both"/>
      </w:pPr>
      <w:r w:rsidRPr="000E5912">
        <w:t>Глазовский филиал ОАО "Удмуртавтотранс" (г. Глазов, ул. Драгунова,27).</w:t>
      </w:r>
    </w:p>
    <w:p w:rsidR="006F7110" w:rsidRPr="006F7110" w:rsidRDefault="006F7110" w:rsidP="006F7110">
      <w:pPr>
        <w:spacing w:line="276" w:lineRule="auto"/>
        <w:ind w:firstLine="539"/>
        <w:jc w:val="both"/>
      </w:pPr>
      <w:r w:rsidRPr="006F7110">
        <w:t xml:space="preserve">Состояние транспортной инфраструктуры города Глазова, на настоящем этапе можно охарактеризовать как предкризисное. </w:t>
      </w:r>
    </w:p>
    <w:p w:rsidR="006F7110" w:rsidRDefault="006F7110" w:rsidP="006F7110">
      <w:pPr>
        <w:spacing w:line="276" w:lineRule="auto"/>
        <w:ind w:firstLine="539"/>
        <w:jc w:val="both"/>
      </w:pPr>
      <w:r w:rsidRPr="006F7110">
        <w:t xml:space="preserve">Особого внимания требует ситуация сложившаяся в области городского пассажирского транспорта. </w:t>
      </w:r>
      <w:r>
        <w:t>Т</w:t>
      </w:r>
      <w:r w:rsidRPr="006F7110">
        <w:t xml:space="preserve">ранспортная </w:t>
      </w:r>
      <w:proofErr w:type="gramStart"/>
      <w:r w:rsidRPr="006F7110">
        <w:t>инфраструктура  города</w:t>
      </w:r>
      <w:proofErr w:type="gramEnd"/>
      <w:r w:rsidRPr="006F7110">
        <w:t xml:space="preserve"> создавалась достаточно давно, причем таким образом, что львиная дола автобусных маршрутов проходит по одним и тем же городским улицам, к проходным промышленных предприятий. С развитием города появились новые предприятия, новые места отдыха горожан</w:t>
      </w:r>
      <w:r>
        <w:t xml:space="preserve">, культурные и торговые центры, соответственно, </w:t>
      </w:r>
      <w:r w:rsidRPr="006F7110">
        <w:t xml:space="preserve">необходимо пересматривать и транспортную инфраструктуру города, изменять автобусные маршруты, разгружать основные улицы города, развивать маршрутную сеть. </w:t>
      </w:r>
    </w:p>
    <w:p w:rsidR="006F7110" w:rsidRPr="001D13DC" w:rsidRDefault="006F7110" w:rsidP="00F74C27">
      <w:pPr>
        <w:spacing w:line="276" w:lineRule="auto"/>
        <w:ind w:firstLine="539"/>
        <w:jc w:val="both"/>
      </w:pPr>
      <w:r w:rsidRPr="00CB3E80">
        <w:t>Кроме, того в транспортной отрасли сохраняется высокий уровень старения и износа основных фондов. Транспортные коммуникации нуждаются в существенной реконструкции. Низкий технический уровень существующих систем управления перевозками способствует росту стоимости услуг, снижению сроков службы автомобильного транспорта, увеличению расходов на техническое обслуживание, повышенному загрязнению окружающей среды.  Планируемое развитие транспортной системы города должно стать необходимым условием экономического роста города и улучшения качества жизни населения.</w:t>
      </w:r>
      <w:r w:rsidRPr="001D13DC">
        <w:t xml:space="preserve">  </w:t>
      </w:r>
    </w:p>
    <w:p w:rsidR="006F7110" w:rsidRPr="006F7110" w:rsidRDefault="006F7110" w:rsidP="00F74C27">
      <w:pPr>
        <w:spacing w:line="276" w:lineRule="auto"/>
        <w:ind w:firstLine="539"/>
        <w:jc w:val="both"/>
      </w:pPr>
    </w:p>
    <w:p w:rsidR="006439A6" w:rsidRPr="00F74C27" w:rsidRDefault="00C63333" w:rsidP="00F74C27">
      <w:pPr>
        <w:pStyle w:val="10"/>
        <w:spacing w:line="276" w:lineRule="auto"/>
        <w:ind w:firstLine="539"/>
        <w:rPr>
          <w:b/>
          <w:i w:val="0"/>
          <w:sz w:val="24"/>
          <w:szCs w:val="24"/>
        </w:rPr>
      </w:pPr>
      <w:bookmarkStart w:id="21" w:name="_Toc509388719"/>
      <w:r w:rsidRPr="00F74C27">
        <w:rPr>
          <w:b/>
          <w:i w:val="0"/>
          <w:sz w:val="24"/>
          <w:szCs w:val="24"/>
        </w:rPr>
        <w:t>2.1.</w:t>
      </w:r>
      <w:r w:rsidR="00102886">
        <w:rPr>
          <w:b/>
          <w:i w:val="0"/>
          <w:sz w:val="24"/>
          <w:szCs w:val="24"/>
        </w:rPr>
        <w:t>8</w:t>
      </w:r>
      <w:r w:rsidRPr="00F74C27">
        <w:rPr>
          <w:b/>
          <w:i w:val="0"/>
          <w:sz w:val="24"/>
          <w:szCs w:val="24"/>
        </w:rPr>
        <w:t xml:space="preserve"> </w:t>
      </w:r>
      <w:r w:rsidR="006439A6" w:rsidRPr="00F74C27">
        <w:rPr>
          <w:b/>
          <w:i w:val="0"/>
          <w:sz w:val="24"/>
          <w:szCs w:val="24"/>
        </w:rPr>
        <w:t>Инженерная инфраструктура</w:t>
      </w:r>
      <w:bookmarkEnd w:id="21"/>
    </w:p>
    <w:p w:rsidR="00652331" w:rsidRDefault="00652331" w:rsidP="00D5158D">
      <w:pPr>
        <w:spacing w:line="276" w:lineRule="auto"/>
        <w:ind w:firstLine="567"/>
        <w:rPr>
          <w:b/>
          <w:i/>
        </w:rPr>
      </w:pPr>
    </w:p>
    <w:p w:rsidR="00D911DD" w:rsidRPr="00537C10" w:rsidRDefault="00652331" w:rsidP="00652331">
      <w:pPr>
        <w:spacing w:line="276" w:lineRule="auto"/>
        <w:ind w:firstLine="567"/>
        <w:jc w:val="center"/>
      </w:pPr>
      <w:r w:rsidRPr="00537C10">
        <w:t>ВОДОСНАБЖЕНИЕ</w:t>
      </w:r>
    </w:p>
    <w:p w:rsidR="00D5158D" w:rsidRPr="00AF0CBF" w:rsidRDefault="00D5158D" w:rsidP="00D5158D">
      <w:pPr>
        <w:ind w:right="254" w:firstLine="567"/>
        <w:jc w:val="right"/>
        <w:rPr>
          <w:i/>
        </w:rPr>
      </w:pPr>
      <w:r>
        <w:rPr>
          <w:i/>
        </w:rPr>
        <w:t>Т</w:t>
      </w:r>
      <w:r w:rsidRPr="00AF0CBF">
        <w:rPr>
          <w:i/>
        </w:rPr>
        <w:t xml:space="preserve">аблица </w:t>
      </w:r>
      <w:r>
        <w:rPr>
          <w:i/>
        </w:rPr>
        <w:t>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44"/>
        <w:gridCol w:w="1416"/>
        <w:gridCol w:w="1328"/>
      </w:tblGrid>
      <w:tr w:rsidR="00652331" w:rsidRPr="00AF0CBF" w:rsidTr="00652331">
        <w:trPr>
          <w:jc w:val="center"/>
        </w:trPr>
        <w:tc>
          <w:tcPr>
            <w:tcW w:w="6860" w:type="dxa"/>
            <w:vAlign w:val="center"/>
          </w:tcPr>
          <w:p w:rsidR="00652331" w:rsidRPr="00652331" w:rsidRDefault="00652331" w:rsidP="00652331">
            <w:pPr>
              <w:spacing w:before="40"/>
              <w:ind w:firstLine="16"/>
              <w:jc w:val="center"/>
              <w:rPr>
                <w:b/>
              </w:rPr>
            </w:pPr>
            <w:r w:rsidRPr="00652331">
              <w:rPr>
                <w:b/>
              </w:rPr>
              <w:t>Показатель</w:t>
            </w:r>
          </w:p>
        </w:tc>
        <w:tc>
          <w:tcPr>
            <w:tcW w:w="1417" w:type="dxa"/>
            <w:vAlign w:val="center"/>
          </w:tcPr>
          <w:p w:rsidR="00652331" w:rsidRPr="00652331" w:rsidRDefault="00652331" w:rsidP="00652331">
            <w:pPr>
              <w:spacing w:before="40"/>
              <w:ind w:firstLine="16"/>
              <w:jc w:val="center"/>
              <w:rPr>
                <w:b/>
              </w:rPr>
            </w:pPr>
            <w:r w:rsidRPr="00652331">
              <w:rPr>
                <w:b/>
              </w:rPr>
              <w:t>Единица измерения</w:t>
            </w:r>
          </w:p>
        </w:tc>
        <w:tc>
          <w:tcPr>
            <w:tcW w:w="1329" w:type="dxa"/>
            <w:vAlign w:val="center"/>
          </w:tcPr>
          <w:p w:rsidR="00652331" w:rsidRPr="00652331" w:rsidRDefault="00652331" w:rsidP="00652331">
            <w:pPr>
              <w:spacing w:before="40"/>
              <w:ind w:firstLine="16"/>
              <w:jc w:val="center"/>
              <w:rPr>
                <w:b/>
              </w:rPr>
            </w:pPr>
            <w:r w:rsidRPr="00652331">
              <w:rPr>
                <w:b/>
              </w:rPr>
              <w:t>Величина</w:t>
            </w:r>
          </w:p>
        </w:tc>
      </w:tr>
      <w:tr w:rsidR="00D5158D" w:rsidRPr="00AF0CBF" w:rsidTr="00652331">
        <w:trPr>
          <w:jc w:val="center"/>
        </w:trPr>
        <w:tc>
          <w:tcPr>
            <w:tcW w:w="6860" w:type="dxa"/>
          </w:tcPr>
          <w:p w:rsidR="00D5158D" w:rsidRPr="00AF0CBF" w:rsidRDefault="00D5158D" w:rsidP="00D5158D">
            <w:pPr>
              <w:spacing w:before="40"/>
              <w:ind w:firstLine="16"/>
            </w:pPr>
            <w:r w:rsidRPr="00AF0CBF">
              <w:t>Одиночное протяжение уличной водопроводной сети, в т.ч.</w:t>
            </w:r>
          </w:p>
          <w:p w:rsidR="00D5158D" w:rsidRPr="00AF0CBF" w:rsidRDefault="00D5158D" w:rsidP="00D5158D">
            <w:pPr>
              <w:spacing w:before="40"/>
              <w:ind w:firstLine="16"/>
            </w:pPr>
            <w:r w:rsidRPr="00AF0CBF">
              <w:t>- состоящих на балансе МУП «Водоканал г. Глазова»</w:t>
            </w:r>
          </w:p>
          <w:p w:rsidR="00D5158D" w:rsidRPr="00AF0CBF" w:rsidRDefault="00D5158D" w:rsidP="00D5158D">
            <w:pPr>
              <w:spacing w:before="40"/>
              <w:ind w:firstLine="16"/>
            </w:pPr>
            <w:r w:rsidRPr="00AF0CBF">
              <w:t>- состоящих на балансе АО ЧМЗ, в оперативном обслуживании ООО «Тепловодоканал»</w:t>
            </w:r>
          </w:p>
        </w:tc>
        <w:tc>
          <w:tcPr>
            <w:tcW w:w="1417" w:type="dxa"/>
          </w:tcPr>
          <w:p w:rsidR="00D5158D" w:rsidRPr="00AF0CBF" w:rsidRDefault="00D5158D" w:rsidP="00D5158D">
            <w:pPr>
              <w:spacing w:before="40"/>
              <w:ind w:firstLine="16"/>
              <w:jc w:val="center"/>
            </w:pPr>
            <w:proofErr w:type="gramStart"/>
            <w:r>
              <w:t>км</w:t>
            </w:r>
            <w:proofErr w:type="gramEnd"/>
          </w:p>
          <w:p w:rsidR="00D5158D" w:rsidRPr="00AF0CBF" w:rsidRDefault="00D5158D" w:rsidP="00D5158D">
            <w:pPr>
              <w:spacing w:before="40"/>
              <w:ind w:firstLine="16"/>
              <w:jc w:val="center"/>
            </w:pPr>
            <w:proofErr w:type="gramStart"/>
            <w:r>
              <w:t>км</w:t>
            </w:r>
            <w:proofErr w:type="gramEnd"/>
          </w:p>
          <w:p w:rsidR="00D5158D" w:rsidRPr="00AF0CBF" w:rsidRDefault="00D5158D" w:rsidP="00D5158D">
            <w:pPr>
              <w:spacing w:before="40"/>
              <w:ind w:firstLine="16"/>
              <w:jc w:val="center"/>
            </w:pPr>
            <w:proofErr w:type="gramStart"/>
            <w:r w:rsidRPr="00AF0CBF">
              <w:t>км</w:t>
            </w:r>
            <w:proofErr w:type="gramEnd"/>
          </w:p>
        </w:tc>
        <w:tc>
          <w:tcPr>
            <w:tcW w:w="1329" w:type="dxa"/>
          </w:tcPr>
          <w:p w:rsidR="00D5158D" w:rsidRPr="00AF0CBF" w:rsidRDefault="00D5158D" w:rsidP="00D5158D">
            <w:pPr>
              <w:spacing w:before="40"/>
              <w:ind w:firstLine="16"/>
              <w:jc w:val="center"/>
            </w:pPr>
            <w:r w:rsidRPr="00AF0CBF">
              <w:t>261,9 203,8</w:t>
            </w:r>
          </w:p>
          <w:p w:rsidR="00D5158D" w:rsidRPr="00AF0CBF" w:rsidRDefault="00D5158D" w:rsidP="00D5158D">
            <w:pPr>
              <w:spacing w:before="40"/>
              <w:ind w:firstLine="16"/>
              <w:jc w:val="center"/>
            </w:pPr>
            <w:r w:rsidRPr="00AF0CBF">
              <w:t>57,725</w:t>
            </w:r>
          </w:p>
        </w:tc>
      </w:tr>
      <w:tr w:rsidR="00D5158D" w:rsidRPr="00E13102" w:rsidTr="00652331">
        <w:trPr>
          <w:jc w:val="center"/>
        </w:trPr>
        <w:tc>
          <w:tcPr>
            <w:tcW w:w="6860" w:type="dxa"/>
          </w:tcPr>
          <w:p w:rsidR="00D5158D" w:rsidRPr="00FD399F" w:rsidRDefault="00D5158D" w:rsidP="00D5158D">
            <w:pPr>
              <w:spacing w:before="40"/>
              <w:ind w:firstLine="16"/>
            </w:pPr>
            <w:r w:rsidRPr="00FD399F">
              <w:t>Протяженность уличной водопроводной сети, нуждающейся в замене</w:t>
            </w:r>
          </w:p>
        </w:tc>
        <w:tc>
          <w:tcPr>
            <w:tcW w:w="1417" w:type="dxa"/>
          </w:tcPr>
          <w:p w:rsidR="00D5158D" w:rsidRPr="00FD399F" w:rsidRDefault="00D5158D" w:rsidP="00D5158D">
            <w:pPr>
              <w:spacing w:before="40"/>
              <w:ind w:firstLine="16"/>
              <w:jc w:val="center"/>
            </w:pPr>
            <w:proofErr w:type="gramStart"/>
            <w:r w:rsidRPr="00FD399F">
              <w:t>км</w:t>
            </w:r>
            <w:proofErr w:type="gramEnd"/>
          </w:p>
        </w:tc>
        <w:tc>
          <w:tcPr>
            <w:tcW w:w="1329" w:type="dxa"/>
          </w:tcPr>
          <w:p w:rsidR="00D5158D" w:rsidRPr="00FD399F" w:rsidRDefault="00D5158D" w:rsidP="00D5158D">
            <w:pPr>
              <w:spacing w:before="40"/>
              <w:ind w:firstLine="16"/>
              <w:jc w:val="center"/>
            </w:pPr>
            <w:r w:rsidRPr="00FD399F">
              <w:t>8,8</w:t>
            </w:r>
          </w:p>
        </w:tc>
      </w:tr>
      <w:tr w:rsidR="00D5158D" w:rsidRPr="00E13102" w:rsidTr="00652331">
        <w:trPr>
          <w:jc w:val="center"/>
        </w:trPr>
        <w:tc>
          <w:tcPr>
            <w:tcW w:w="6860" w:type="dxa"/>
          </w:tcPr>
          <w:p w:rsidR="00D5158D" w:rsidRPr="00FD399F" w:rsidRDefault="00D5158D" w:rsidP="00D5158D">
            <w:pPr>
              <w:spacing w:before="40"/>
              <w:ind w:firstLine="16"/>
            </w:pPr>
            <w:r w:rsidRPr="00FD399F">
              <w:t xml:space="preserve">Установленная производительная мощность водопровода </w:t>
            </w:r>
          </w:p>
        </w:tc>
        <w:tc>
          <w:tcPr>
            <w:tcW w:w="1417" w:type="dxa"/>
          </w:tcPr>
          <w:p w:rsidR="00D5158D" w:rsidRPr="00FD399F" w:rsidRDefault="00D5158D" w:rsidP="00D5158D">
            <w:pPr>
              <w:spacing w:before="40"/>
              <w:ind w:firstLine="16"/>
              <w:jc w:val="center"/>
            </w:pPr>
            <w:r>
              <w:t>тыс. куб.м.</w:t>
            </w:r>
          </w:p>
          <w:p w:rsidR="00D5158D" w:rsidRPr="00FD399F" w:rsidRDefault="00D5158D" w:rsidP="00D5158D">
            <w:pPr>
              <w:spacing w:before="40"/>
              <w:ind w:firstLine="16"/>
              <w:jc w:val="center"/>
            </w:pPr>
            <w:proofErr w:type="gramStart"/>
            <w:r w:rsidRPr="00FD399F">
              <w:t>в</w:t>
            </w:r>
            <w:proofErr w:type="gramEnd"/>
            <w:r w:rsidRPr="00FD399F">
              <w:t xml:space="preserve"> сутки</w:t>
            </w:r>
          </w:p>
        </w:tc>
        <w:tc>
          <w:tcPr>
            <w:tcW w:w="1329" w:type="dxa"/>
          </w:tcPr>
          <w:p w:rsidR="00D5158D" w:rsidRPr="00FD399F" w:rsidRDefault="00D5158D" w:rsidP="00D5158D">
            <w:pPr>
              <w:spacing w:before="40"/>
              <w:ind w:firstLine="16"/>
              <w:jc w:val="center"/>
            </w:pPr>
            <w:r w:rsidRPr="00FD399F">
              <w:t>30,6</w:t>
            </w:r>
          </w:p>
        </w:tc>
      </w:tr>
      <w:tr w:rsidR="00D5158D" w:rsidRPr="00E13102" w:rsidTr="00652331">
        <w:trPr>
          <w:jc w:val="center"/>
        </w:trPr>
        <w:tc>
          <w:tcPr>
            <w:tcW w:w="6860" w:type="dxa"/>
          </w:tcPr>
          <w:p w:rsidR="00D5158D" w:rsidRPr="001A1C92" w:rsidRDefault="00D5158D" w:rsidP="00D5158D">
            <w:pPr>
              <w:spacing w:before="40"/>
              <w:ind w:firstLine="16"/>
            </w:pPr>
            <w:r w:rsidRPr="001A1C92">
              <w:t>Отпущено воды за год всем потребителям всего, в т.ч.</w:t>
            </w:r>
          </w:p>
          <w:p w:rsidR="00D5158D" w:rsidRPr="001A1C92" w:rsidRDefault="00D5158D" w:rsidP="00D5158D">
            <w:pPr>
              <w:spacing w:before="40"/>
              <w:ind w:firstLine="16"/>
            </w:pPr>
            <w:r w:rsidRPr="001A1C92">
              <w:t>- населению</w:t>
            </w:r>
          </w:p>
          <w:p w:rsidR="00D5158D" w:rsidRPr="001A1C92" w:rsidRDefault="00D5158D" w:rsidP="00D5158D">
            <w:pPr>
              <w:spacing w:before="40"/>
              <w:ind w:firstLine="16"/>
            </w:pPr>
            <w:r w:rsidRPr="001A1C92">
              <w:t>- на коммунально-бытовые нужды</w:t>
            </w:r>
          </w:p>
        </w:tc>
        <w:tc>
          <w:tcPr>
            <w:tcW w:w="1417" w:type="dxa"/>
          </w:tcPr>
          <w:p w:rsidR="00D5158D" w:rsidRPr="001A1C92" w:rsidRDefault="00D5158D" w:rsidP="00D5158D">
            <w:pPr>
              <w:spacing w:before="40"/>
              <w:ind w:firstLine="16"/>
              <w:jc w:val="center"/>
            </w:pPr>
            <w:r>
              <w:t>млн.куб.м</w:t>
            </w:r>
          </w:p>
          <w:p w:rsidR="00D5158D" w:rsidRPr="001A1C92" w:rsidRDefault="00D5158D" w:rsidP="00D5158D">
            <w:pPr>
              <w:spacing w:before="40"/>
              <w:ind w:firstLine="16"/>
              <w:jc w:val="center"/>
            </w:pPr>
            <w:r w:rsidRPr="001A1C92">
              <w:t>-//-</w:t>
            </w:r>
          </w:p>
          <w:p w:rsidR="00D5158D" w:rsidRPr="001A1C92" w:rsidRDefault="00D5158D" w:rsidP="00D5158D">
            <w:pPr>
              <w:spacing w:before="40"/>
              <w:ind w:firstLine="16"/>
              <w:jc w:val="center"/>
            </w:pPr>
            <w:r w:rsidRPr="001A1C92">
              <w:t>-//-</w:t>
            </w:r>
          </w:p>
        </w:tc>
        <w:tc>
          <w:tcPr>
            <w:tcW w:w="1329" w:type="dxa"/>
          </w:tcPr>
          <w:p w:rsidR="00D5158D" w:rsidRPr="001A1C92" w:rsidRDefault="00D5158D" w:rsidP="00D5158D">
            <w:pPr>
              <w:spacing w:before="40"/>
              <w:ind w:firstLine="16"/>
              <w:jc w:val="center"/>
            </w:pPr>
            <w:r w:rsidRPr="001A1C92">
              <w:t>5,209</w:t>
            </w:r>
          </w:p>
          <w:p w:rsidR="00D5158D" w:rsidRPr="001A1C92" w:rsidRDefault="00D5158D" w:rsidP="00D5158D">
            <w:pPr>
              <w:spacing w:before="40"/>
              <w:ind w:firstLine="16"/>
              <w:jc w:val="center"/>
            </w:pPr>
            <w:r w:rsidRPr="001A1C92">
              <w:t>2,979</w:t>
            </w:r>
          </w:p>
          <w:p w:rsidR="00D5158D" w:rsidRPr="001A1C92" w:rsidRDefault="00D5158D" w:rsidP="00D5158D">
            <w:pPr>
              <w:spacing w:before="40"/>
              <w:ind w:firstLine="16"/>
              <w:jc w:val="center"/>
            </w:pPr>
            <w:r w:rsidRPr="001A1C92">
              <w:t>2,23</w:t>
            </w:r>
          </w:p>
        </w:tc>
      </w:tr>
      <w:tr w:rsidR="00D5158D" w:rsidRPr="00E13102" w:rsidTr="00652331">
        <w:trPr>
          <w:jc w:val="center"/>
        </w:trPr>
        <w:tc>
          <w:tcPr>
            <w:tcW w:w="6860" w:type="dxa"/>
          </w:tcPr>
          <w:p w:rsidR="00D5158D" w:rsidRPr="00CF14F0" w:rsidRDefault="00D5158D" w:rsidP="00D5158D">
            <w:pPr>
              <w:spacing w:before="40"/>
              <w:ind w:firstLine="16"/>
            </w:pPr>
            <w:r w:rsidRPr="00CF14F0">
              <w:lastRenderedPageBreak/>
              <w:t>Среднесуточный отпуск водопроводами воды в расчете на 1 жителя</w:t>
            </w:r>
          </w:p>
        </w:tc>
        <w:tc>
          <w:tcPr>
            <w:tcW w:w="1417" w:type="dxa"/>
          </w:tcPr>
          <w:p w:rsidR="00D5158D" w:rsidRPr="00CF14F0" w:rsidRDefault="00D5158D" w:rsidP="00D5158D">
            <w:pPr>
              <w:spacing w:before="40"/>
              <w:ind w:firstLine="16"/>
              <w:jc w:val="center"/>
            </w:pPr>
            <w:r w:rsidRPr="00CF14F0">
              <w:t>куб.м</w:t>
            </w:r>
          </w:p>
        </w:tc>
        <w:tc>
          <w:tcPr>
            <w:tcW w:w="1329" w:type="dxa"/>
          </w:tcPr>
          <w:p w:rsidR="00D5158D" w:rsidRPr="00CF14F0" w:rsidRDefault="00D5158D" w:rsidP="00D5158D">
            <w:pPr>
              <w:spacing w:before="40"/>
              <w:ind w:firstLine="16"/>
              <w:jc w:val="center"/>
            </w:pPr>
            <w:r w:rsidRPr="00CF14F0">
              <w:t>0,092</w:t>
            </w:r>
          </w:p>
        </w:tc>
      </w:tr>
      <w:tr w:rsidR="00D5158D" w:rsidRPr="00E13102" w:rsidTr="00652331">
        <w:trPr>
          <w:jc w:val="center"/>
        </w:trPr>
        <w:tc>
          <w:tcPr>
            <w:tcW w:w="6860" w:type="dxa"/>
          </w:tcPr>
          <w:p w:rsidR="00D5158D" w:rsidRPr="00CF14F0" w:rsidRDefault="00D5158D" w:rsidP="00D5158D">
            <w:pPr>
              <w:spacing w:before="40"/>
              <w:ind w:firstLine="16"/>
            </w:pPr>
            <w:r w:rsidRPr="00CF14F0">
              <w:t xml:space="preserve">Количество </w:t>
            </w:r>
            <w:r>
              <w:t xml:space="preserve">существующих </w:t>
            </w:r>
            <w:r w:rsidRPr="00CF14F0">
              <w:t>водопроводных насосных станций</w:t>
            </w:r>
          </w:p>
        </w:tc>
        <w:tc>
          <w:tcPr>
            <w:tcW w:w="1417" w:type="dxa"/>
          </w:tcPr>
          <w:p w:rsidR="00D5158D" w:rsidRPr="00CF14F0" w:rsidRDefault="00D5158D" w:rsidP="00D5158D">
            <w:pPr>
              <w:spacing w:before="40"/>
              <w:ind w:firstLine="16"/>
              <w:jc w:val="center"/>
            </w:pPr>
            <w:r w:rsidRPr="00CF14F0">
              <w:t>ед.</w:t>
            </w:r>
          </w:p>
        </w:tc>
        <w:tc>
          <w:tcPr>
            <w:tcW w:w="1329" w:type="dxa"/>
          </w:tcPr>
          <w:p w:rsidR="00D5158D" w:rsidRPr="00CF14F0" w:rsidRDefault="00D5158D" w:rsidP="00D5158D">
            <w:pPr>
              <w:spacing w:before="40"/>
              <w:ind w:firstLine="16"/>
              <w:jc w:val="center"/>
            </w:pPr>
            <w:r w:rsidRPr="00CF14F0">
              <w:t>15</w:t>
            </w:r>
          </w:p>
        </w:tc>
      </w:tr>
      <w:tr w:rsidR="00D5158D" w:rsidRPr="00E13102" w:rsidTr="00652331">
        <w:trPr>
          <w:jc w:val="center"/>
        </w:trPr>
        <w:tc>
          <w:tcPr>
            <w:tcW w:w="6860" w:type="dxa"/>
          </w:tcPr>
          <w:p w:rsidR="00D5158D" w:rsidRPr="00CF14F0" w:rsidRDefault="00D5158D" w:rsidP="00D5158D">
            <w:pPr>
              <w:spacing w:before="40"/>
              <w:ind w:firstLine="16"/>
            </w:pPr>
            <w:r w:rsidRPr="00CF14F0">
              <w:t>Количество скважин (артезианские)</w:t>
            </w:r>
          </w:p>
        </w:tc>
        <w:tc>
          <w:tcPr>
            <w:tcW w:w="1417" w:type="dxa"/>
          </w:tcPr>
          <w:p w:rsidR="00D5158D" w:rsidRPr="00CF14F0" w:rsidRDefault="00D5158D" w:rsidP="00D5158D">
            <w:pPr>
              <w:spacing w:before="40"/>
              <w:ind w:firstLine="16"/>
              <w:jc w:val="center"/>
            </w:pPr>
            <w:r w:rsidRPr="00CF14F0">
              <w:t>ед.</w:t>
            </w:r>
          </w:p>
        </w:tc>
        <w:tc>
          <w:tcPr>
            <w:tcW w:w="1329" w:type="dxa"/>
          </w:tcPr>
          <w:p w:rsidR="00D5158D" w:rsidRPr="00CF14F0" w:rsidRDefault="00D5158D" w:rsidP="00D5158D">
            <w:pPr>
              <w:spacing w:before="40"/>
              <w:ind w:firstLine="16"/>
              <w:jc w:val="center"/>
            </w:pPr>
            <w:r w:rsidRPr="00CF14F0">
              <w:t>6</w:t>
            </w:r>
          </w:p>
        </w:tc>
      </w:tr>
    </w:tbl>
    <w:p w:rsidR="00D5158D" w:rsidRDefault="00D5158D" w:rsidP="00D5158D">
      <w:pPr>
        <w:ind w:firstLine="567"/>
        <w:jc w:val="both"/>
      </w:pPr>
    </w:p>
    <w:p w:rsidR="00D5158D" w:rsidRPr="00E13102" w:rsidRDefault="008B77E8" w:rsidP="00652331">
      <w:pPr>
        <w:autoSpaceDE w:val="0"/>
        <w:autoSpaceDN w:val="0"/>
        <w:adjustRightInd w:val="0"/>
        <w:spacing w:line="276" w:lineRule="auto"/>
        <w:ind w:firstLine="567"/>
        <w:jc w:val="both"/>
      </w:pPr>
      <w:r>
        <w:t xml:space="preserve">Водоснабжение является </w:t>
      </w:r>
      <w:r w:rsidR="00D5158D" w:rsidRPr="00E13102">
        <w:t>основной частью инженерной инфраструктуры му</w:t>
      </w:r>
      <w:r w:rsidR="00652331">
        <w:t xml:space="preserve">ниципальных образований и играет </w:t>
      </w:r>
      <w:r>
        <w:t>огромную роль в обеспечении их</w:t>
      </w:r>
      <w:r w:rsidR="00D5158D" w:rsidRPr="00E13102">
        <w:t xml:space="preserve"> жизнедеятельности. В настоящее время население </w:t>
      </w:r>
      <w:r>
        <w:t>г. Глазов обеспечивается водой,</w:t>
      </w:r>
      <w:r w:rsidR="00D5158D" w:rsidRPr="00E13102">
        <w:t xml:space="preserve"> как из поверхностных, так и из подземных источников. </w:t>
      </w:r>
    </w:p>
    <w:p w:rsidR="00D5158D" w:rsidRPr="00E13102" w:rsidRDefault="00D5158D" w:rsidP="00652331">
      <w:pPr>
        <w:autoSpaceDE w:val="0"/>
        <w:autoSpaceDN w:val="0"/>
        <w:adjustRightInd w:val="0"/>
        <w:spacing w:line="276" w:lineRule="auto"/>
        <w:ind w:firstLine="567"/>
        <w:jc w:val="both"/>
      </w:pPr>
      <w:r w:rsidRPr="00E13102">
        <w:t xml:space="preserve">Водоснабжение города Глазова осуществляется из двух источников водоснабжения: </w:t>
      </w:r>
    </w:p>
    <w:p w:rsidR="00D5158D" w:rsidRPr="00E13102" w:rsidRDefault="00D5158D" w:rsidP="00652331">
      <w:pPr>
        <w:autoSpaceDE w:val="0"/>
        <w:autoSpaceDN w:val="0"/>
        <w:adjustRightInd w:val="0"/>
        <w:spacing w:line="276" w:lineRule="auto"/>
        <w:ind w:firstLine="567"/>
        <w:jc w:val="both"/>
      </w:pPr>
      <w:r w:rsidRPr="00E13102">
        <w:t xml:space="preserve">- поверхностный источник водоснабжения из р. Чепцы </w:t>
      </w:r>
      <w:r w:rsidRPr="00652331">
        <w:t>(район деревни Солдырь);</w:t>
      </w:r>
      <w:r w:rsidRPr="00E13102">
        <w:t xml:space="preserve"> </w:t>
      </w:r>
    </w:p>
    <w:p w:rsidR="00D5158D" w:rsidRPr="00E13102" w:rsidRDefault="00D5158D" w:rsidP="00652331">
      <w:pPr>
        <w:autoSpaceDE w:val="0"/>
        <w:autoSpaceDN w:val="0"/>
        <w:adjustRightInd w:val="0"/>
        <w:spacing w:line="276" w:lineRule="auto"/>
        <w:ind w:firstLine="567"/>
        <w:jc w:val="both"/>
      </w:pPr>
      <w:r w:rsidRPr="00E13102">
        <w:t>- подземный источник водоснабжения - подземные воды в долине р. Кузьмы (в районе деревень В. Кузьмы и Сянино).</w:t>
      </w:r>
    </w:p>
    <w:p w:rsidR="00D5158D" w:rsidRPr="00E13102" w:rsidRDefault="00D5158D" w:rsidP="00652331">
      <w:pPr>
        <w:autoSpaceDE w:val="0"/>
        <w:autoSpaceDN w:val="0"/>
        <w:adjustRightInd w:val="0"/>
        <w:spacing w:line="276" w:lineRule="auto"/>
        <w:ind w:firstLine="567"/>
        <w:jc w:val="both"/>
      </w:pPr>
      <w:r w:rsidRPr="00E13102">
        <w:tab/>
        <w:t>Централизованное водоснабжение города осуществляется от двух водозаборов – подземного и речного, источниками водоснабжения являются подземные воды в долине р. Кузьма (в районе деревень В. Кузьма и Сянино) и поверхностные воды р. Чепца.</w:t>
      </w:r>
    </w:p>
    <w:p w:rsidR="00D5158D" w:rsidRPr="00E13102" w:rsidRDefault="00D5158D" w:rsidP="00652331">
      <w:pPr>
        <w:autoSpaceDE w:val="0"/>
        <w:autoSpaceDN w:val="0"/>
        <w:adjustRightInd w:val="0"/>
        <w:spacing w:line="276" w:lineRule="auto"/>
        <w:ind w:firstLine="567"/>
        <w:jc w:val="both"/>
      </w:pPr>
      <w:r w:rsidRPr="00E13102">
        <w:tab/>
        <w:t>В городе сложились две эксплуатационные зоны водоснабжения:</w:t>
      </w:r>
    </w:p>
    <w:p w:rsidR="00D5158D" w:rsidRPr="00E13102" w:rsidRDefault="00D5158D" w:rsidP="00652331">
      <w:pPr>
        <w:autoSpaceDE w:val="0"/>
        <w:autoSpaceDN w:val="0"/>
        <w:adjustRightInd w:val="0"/>
        <w:spacing w:line="276" w:lineRule="auto"/>
        <w:ind w:firstLine="567"/>
        <w:jc w:val="both"/>
      </w:pPr>
      <w:r w:rsidRPr="00E13102">
        <w:tab/>
      </w:r>
      <w:r w:rsidRPr="00652331">
        <w:t>I</w:t>
      </w:r>
      <w:r w:rsidRPr="00E13102">
        <w:t xml:space="preserve"> – зона эксплуатационной ответственности МУП «Водоканал г. Глазова», имеющего в хозяйственном ведении водозабор подземных вод (д. Сянино МО «Кожильское»), насосную станцию 3-го подъёма, 21 повысительную насосную станцию и разводящую водопроводную сеть города.</w:t>
      </w:r>
    </w:p>
    <w:p w:rsidR="00D5158D" w:rsidRDefault="00D5158D" w:rsidP="00652331">
      <w:pPr>
        <w:autoSpaceDE w:val="0"/>
        <w:autoSpaceDN w:val="0"/>
        <w:adjustRightInd w:val="0"/>
        <w:spacing w:line="276" w:lineRule="auto"/>
        <w:ind w:firstLine="567"/>
        <w:jc w:val="both"/>
      </w:pPr>
      <w:r w:rsidRPr="00E13102">
        <w:tab/>
      </w:r>
      <w:r w:rsidRPr="00652331">
        <w:t>II</w:t>
      </w:r>
      <w:r w:rsidRPr="00E13102">
        <w:t xml:space="preserve"> – зона эксплуатационной ответственности ООО «Тепловодоканал», арендующего имущество, находящееся на балансе АО ЧМЗ: объединённая система водозабора и очистки поверхностных вод из р. Чепцы, насосные станции 1, 2, 3-го подъёма, разводящие водопроводные сети г. Глазова и промплощадки АО ЧМЗ.</w:t>
      </w:r>
    </w:p>
    <w:p w:rsidR="00D5158D" w:rsidRPr="00E13102" w:rsidRDefault="00D5158D" w:rsidP="00652331">
      <w:pPr>
        <w:autoSpaceDE w:val="0"/>
        <w:autoSpaceDN w:val="0"/>
        <w:adjustRightInd w:val="0"/>
        <w:spacing w:line="276" w:lineRule="auto"/>
        <w:ind w:firstLine="567"/>
        <w:jc w:val="both"/>
      </w:pPr>
    </w:p>
    <w:p w:rsidR="00D5158D" w:rsidRPr="00652331" w:rsidRDefault="00D5158D" w:rsidP="00652331">
      <w:pPr>
        <w:autoSpaceDE w:val="0"/>
        <w:autoSpaceDN w:val="0"/>
        <w:adjustRightInd w:val="0"/>
        <w:spacing w:line="276" w:lineRule="auto"/>
        <w:ind w:firstLine="567"/>
        <w:jc w:val="both"/>
        <w:rPr>
          <w:i/>
        </w:rPr>
      </w:pPr>
      <w:r w:rsidRPr="00652331">
        <w:rPr>
          <w:i/>
        </w:rPr>
        <w:t>Существующие источники водоснабжения</w:t>
      </w:r>
    </w:p>
    <w:p w:rsidR="00D5158D" w:rsidRPr="00E13102" w:rsidRDefault="00652331" w:rsidP="00652331">
      <w:pPr>
        <w:autoSpaceDE w:val="0"/>
        <w:autoSpaceDN w:val="0"/>
        <w:adjustRightInd w:val="0"/>
        <w:spacing w:line="276" w:lineRule="auto"/>
        <w:ind w:firstLine="567"/>
        <w:jc w:val="both"/>
      </w:pPr>
      <w:r>
        <w:t xml:space="preserve">1) </w:t>
      </w:r>
      <w:r w:rsidR="00D5158D" w:rsidRPr="00E13102">
        <w:t>Поверхностный водозабор из реки Чепцы</w:t>
      </w:r>
    </w:p>
    <w:p w:rsidR="00D5158D" w:rsidRPr="00E13102" w:rsidRDefault="00D5158D" w:rsidP="00652331">
      <w:pPr>
        <w:autoSpaceDE w:val="0"/>
        <w:autoSpaceDN w:val="0"/>
        <w:adjustRightInd w:val="0"/>
        <w:spacing w:line="276" w:lineRule="auto"/>
        <w:ind w:firstLine="567"/>
        <w:jc w:val="both"/>
      </w:pPr>
      <w:r w:rsidRPr="00E13102">
        <w:t xml:space="preserve">Существующий водозабор размещается на правом берегу р. Чепцы на расстоянии 305 км от устья, в районе д. Солдырь МО «Глазовский район», в 3,0 км выше впадения в неё правобережного притока р. Пызеп и в 0,3 км выше левобережного притока р. Сепыч на плёсовом участке, имеющем глубину при минимальных уровнях воды около 4 - 4,5 м. </w:t>
      </w:r>
    </w:p>
    <w:p w:rsidR="00D5158D" w:rsidRPr="00E13102" w:rsidRDefault="00D5158D" w:rsidP="00652331">
      <w:pPr>
        <w:autoSpaceDE w:val="0"/>
        <w:autoSpaceDN w:val="0"/>
        <w:adjustRightInd w:val="0"/>
        <w:spacing w:line="276" w:lineRule="auto"/>
        <w:ind w:firstLine="567"/>
        <w:jc w:val="both"/>
      </w:pPr>
      <w:r w:rsidRPr="00E13102">
        <w:t>Русло реки в этом месте сужено до 50 м по урезу воды гравийно – песчаной косой. Скорости течения воды на этом участке в межень около 0,1 м/сек, в паводок до 1,8 м. Дно русла реки на большей части плёсового участка плотное гравийно–песчаное и только около урезов – песчано-илистое.</w:t>
      </w:r>
    </w:p>
    <w:p w:rsidR="00D5158D" w:rsidRPr="00E13102" w:rsidRDefault="00D5158D" w:rsidP="00652331">
      <w:pPr>
        <w:autoSpaceDE w:val="0"/>
        <w:autoSpaceDN w:val="0"/>
        <w:adjustRightInd w:val="0"/>
        <w:spacing w:line="276" w:lineRule="auto"/>
        <w:ind w:firstLine="567"/>
        <w:jc w:val="both"/>
      </w:pPr>
      <w:r w:rsidRPr="00E13102">
        <w:t xml:space="preserve">По физическим свойствам вода реки Чепцы маломутная, высокоцветная, имеет запах 2-3 балла и не имеет привкусов. Жесткость воды в весенний и летний периоды равна 1,4-3,0 мг-экв, т.е. относится к воде средней мягкости. В осенне-зимний период жёсткость воды возрастает до 3-4,5 мг-экв. </w:t>
      </w:r>
    </w:p>
    <w:p w:rsidR="00D5158D" w:rsidRPr="00E13102" w:rsidRDefault="00D5158D" w:rsidP="00652331">
      <w:pPr>
        <w:autoSpaceDE w:val="0"/>
        <w:autoSpaceDN w:val="0"/>
        <w:adjustRightInd w:val="0"/>
        <w:spacing w:line="276" w:lineRule="auto"/>
        <w:ind w:firstLine="567"/>
        <w:jc w:val="both"/>
      </w:pPr>
      <w:r w:rsidRPr="00E13102">
        <w:t>Вода реки Чепцы по всем показателям химического состава пригодна в качестве источника хозяйственно – питьевого водоснабжения.</w:t>
      </w:r>
    </w:p>
    <w:p w:rsidR="00D5158D" w:rsidRPr="00E13102" w:rsidRDefault="00D5158D" w:rsidP="00652331">
      <w:pPr>
        <w:autoSpaceDE w:val="0"/>
        <w:autoSpaceDN w:val="0"/>
        <w:adjustRightInd w:val="0"/>
        <w:spacing w:line="276" w:lineRule="auto"/>
        <w:ind w:firstLine="567"/>
        <w:jc w:val="both"/>
      </w:pPr>
      <w:r w:rsidRPr="00E13102">
        <w:t>Забор водных ресурсов из поверхностного объекта осуществляется ООО «Тепловодоканал» на осно</w:t>
      </w:r>
      <w:r w:rsidR="00652331">
        <w:t>вании договоров водопользования.</w:t>
      </w:r>
    </w:p>
    <w:p w:rsidR="00652331" w:rsidRDefault="00D5158D" w:rsidP="00652331">
      <w:pPr>
        <w:autoSpaceDE w:val="0"/>
        <w:autoSpaceDN w:val="0"/>
        <w:adjustRightInd w:val="0"/>
        <w:spacing w:line="276" w:lineRule="auto"/>
        <w:ind w:firstLine="567"/>
        <w:jc w:val="both"/>
      </w:pPr>
      <w:r w:rsidRPr="00E13102">
        <w:lastRenderedPageBreak/>
        <w:t xml:space="preserve">Водозаборные сооружения относятся к I-й категории надёжности. Год ввода в эксплуатацию - 1989. Учитывая стеснённые условия русла реки, для борьбы с шугой и повышения количества отбора воды из реки предусмотрен самопромывающийся ковш (стенка из металлического шпунта), расположенный под углом 35° к линии основного потока воды в реке. </w:t>
      </w:r>
    </w:p>
    <w:p w:rsidR="00D5158D" w:rsidRPr="00E13102" w:rsidRDefault="00D5158D" w:rsidP="00652331">
      <w:pPr>
        <w:autoSpaceDE w:val="0"/>
        <w:autoSpaceDN w:val="0"/>
        <w:adjustRightInd w:val="0"/>
        <w:spacing w:line="276" w:lineRule="auto"/>
        <w:ind w:firstLine="567"/>
        <w:jc w:val="both"/>
      </w:pPr>
      <w:r w:rsidRPr="00E13102">
        <w:t>Станция очистки речной воды расположена в районе д. Солдырь Глазовского района.</w:t>
      </w:r>
    </w:p>
    <w:p w:rsidR="00D5158D" w:rsidRPr="00E13102" w:rsidRDefault="00D5158D" w:rsidP="00652331">
      <w:pPr>
        <w:autoSpaceDE w:val="0"/>
        <w:autoSpaceDN w:val="0"/>
        <w:adjustRightInd w:val="0"/>
        <w:spacing w:line="276" w:lineRule="auto"/>
        <w:ind w:firstLine="567"/>
        <w:jc w:val="both"/>
      </w:pPr>
      <w:r w:rsidRPr="00E13102">
        <w:t>Вода на станцию очистки подаётся от насосной станции I-го подъёма равномерно в течение суток, поступает в вертикальные смесители, где происходит смешивание хим. реагентов с водой диспергированным воздухом, время контакта коагулянта с водой – 1 минута.</w:t>
      </w:r>
    </w:p>
    <w:p w:rsidR="00D5158D" w:rsidRPr="00E13102" w:rsidRDefault="00D5158D" w:rsidP="00652331">
      <w:pPr>
        <w:autoSpaceDE w:val="0"/>
        <w:autoSpaceDN w:val="0"/>
        <w:adjustRightInd w:val="0"/>
        <w:spacing w:line="276" w:lineRule="auto"/>
        <w:ind w:firstLine="567"/>
        <w:jc w:val="both"/>
      </w:pPr>
      <w:r w:rsidRPr="00E13102">
        <w:t>Очищенная вода накапливается в запасно-регулирующих резервуарах чистой воды (2 резервуара по 6000 м</w:t>
      </w:r>
      <w:r w:rsidRPr="00652331">
        <w:t>3</w:t>
      </w:r>
      <w:r w:rsidRPr="00E13102">
        <w:t>) и используется для хозяйственно-питьевых нужд.</w:t>
      </w:r>
    </w:p>
    <w:p w:rsidR="00D5158D" w:rsidRPr="00E13102" w:rsidRDefault="00D5158D" w:rsidP="00652331">
      <w:pPr>
        <w:autoSpaceDE w:val="0"/>
        <w:autoSpaceDN w:val="0"/>
        <w:adjustRightInd w:val="0"/>
        <w:spacing w:line="276" w:lineRule="auto"/>
        <w:ind w:firstLine="567"/>
        <w:jc w:val="both"/>
      </w:pPr>
      <w:r w:rsidRPr="00E13102">
        <w:t>Проектная производительность поверхностного водозабора из реки Чепцы с учётом расхода воды на собственные нужды станции составляет 87500 м</w:t>
      </w:r>
      <w:r w:rsidRPr="00652331">
        <w:t>3</w:t>
      </w:r>
      <w:r w:rsidRPr="00E13102">
        <w:t>/сут.</w:t>
      </w:r>
      <w:r>
        <w:t xml:space="preserve"> Фактическая производительность водозабора в насточщие время составляет 15000 </w:t>
      </w:r>
      <w:r w:rsidRPr="00E13102">
        <w:t>м</w:t>
      </w:r>
      <w:r w:rsidRPr="00652331">
        <w:t>3</w:t>
      </w:r>
      <w:r w:rsidRPr="00E13102">
        <w:t>/сут</w:t>
      </w:r>
      <w:r>
        <w:t>.</w:t>
      </w:r>
    </w:p>
    <w:p w:rsidR="00D5158D" w:rsidRPr="00E13102" w:rsidRDefault="00D5158D" w:rsidP="00D5158D">
      <w:pPr>
        <w:ind w:firstLine="567"/>
        <w:jc w:val="both"/>
        <w:rPr>
          <w:b/>
        </w:rPr>
      </w:pPr>
    </w:p>
    <w:p w:rsidR="00D5158D" w:rsidRPr="00E13102" w:rsidRDefault="00652331" w:rsidP="00D5158D">
      <w:pPr>
        <w:ind w:firstLine="567"/>
      </w:pPr>
      <w:r>
        <w:t>2) Подземный водозабор «Сянино»</w:t>
      </w:r>
    </w:p>
    <w:p w:rsidR="00D5158D" w:rsidRPr="00652331" w:rsidRDefault="00D5158D" w:rsidP="00652331">
      <w:pPr>
        <w:autoSpaceDE w:val="0"/>
        <w:autoSpaceDN w:val="0"/>
        <w:adjustRightInd w:val="0"/>
        <w:spacing w:line="276" w:lineRule="auto"/>
        <w:ind w:firstLine="567"/>
        <w:jc w:val="both"/>
      </w:pPr>
      <w:r w:rsidRPr="00E13102">
        <w:t>Река Кузьма расположена западнее г. Глазова на расстоянии 10-12 км, в районе деревень Сянино и Верх. Кузьмы Глазовского района.</w:t>
      </w:r>
      <w:r w:rsidRPr="00652331">
        <w:t xml:space="preserve"> </w:t>
      </w:r>
    </w:p>
    <w:p w:rsidR="00D5158D" w:rsidRPr="00652331" w:rsidRDefault="00D5158D" w:rsidP="00652331">
      <w:pPr>
        <w:autoSpaceDE w:val="0"/>
        <w:autoSpaceDN w:val="0"/>
        <w:adjustRightInd w:val="0"/>
        <w:spacing w:line="276" w:lineRule="auto"/>
        <w:ind w:firstLine="567"/>
        <w:jc w:val="both"/>
      </w:pPr>
      <w:r w:rsidRPr="00E13102">
        <w:t xml:space="preserve">В долине реки Кузьмы располагается напорный водоносный горизонт, воды которого и используются в качестве подземного источника водоснабжения. Водоносный горизонт находятся на глубине 5-15 метров. Мощность его составляет 10 - 50 метров. </w:t>
      </w:r>
    </w:p>
    <w:p w:rsidR="00D5158D" w:rsidRPr="00652331" w:rsidRDefault="00D5158D" w:rsidP="00652331">
      <w:pPr>
        <w:autoSpaceDE w:val="0"/>
        <w:autoSpaceDN w:val="0"/>
        <w:adjustRightInd w:val="0"/>
        <w:spacing w:line="276" w:lineRule="auto"/>
        <w:ind w:firstLine="567"/>
        <w:jc w:val="both"/>
      </w:pPr>
      <w:r w:rsidRPr="00652331">
        <w:t xml:space="preserve"> </w:t>
      </w:r>
      <w:r w:rsidRPr="00E13102">
        <w:t>Водоносный горизонт перекрыт чехлом водоупорных, преимущественно глинистых слабопроницаемых пород, обеспечивающими достаточно надежную защиту водоносного грунта от возможных загрязнений с поверхности.</w:t>
      </w:r>
      <w:r w:rsidRPr="00652331">
        <w:t xml:space="preserve"> </w:t>
      </w:r>
    </w:p>
    <w:p w:rsidR="00D5158D" w:rsidRPr="00652331" w:rsidRDefault="00D5158D" w:rsidP="00652331">
      <w:pPr>
        <w:autoSpaceDE w:val="0"/>
        <w:autoSpaceDN w:val="0"/>
        <w:adjustRightInd w:val="0"/>
        <w:spacing w:line="276" w:lineRule="auto"/>
        <w:ind w:firstLine="567"/>
        <w:jc w:val="both"/>
      </w:pPr>
      <w:r w:rsidRPr="00652331">
        <w:t xml:space="preserve"> </w:t>
      </w:r>
      <w:r w:rsidRPr="00E13102">
        <w:t>Воды горизонта отличаются высокой санитарной чистотой, С; по 1 С до 7,5 температура воды не зависит от сезона и колеблется от 5,0 химическому составу вода водоносного горизонта относится к гидрокарбонатно-магниево-кальциевому типу.</w:t>
      </w:r>
      <w:r w:rsidRPr="00652331">
        <w:t xml:space="preserve"> </w:t>
      </w:r>
    </w:p>
    <w:p w:rsidR="00D5158D" w:rsidRPr="00652331" w:rsidRDefault="00D5158D" w:rsidP="00652331">
      <w:pPr>
        <w:autoSpaceDE w:val="0"/>
        <w:autoSpaceDN w:val="0"/>
        <w:adjustRightInd w:val="0"/>
        <w:spacing w:line="276" w:lineRule="auto"/>
        <w:ind w:firstLine="567"/>
        <w:jc w:val="both"/>
      </w:pPr>
      <w:r w:rsidRPr="00E13102">
        <w:t xml:space="preserve">Право пользования недрами Кузьминского участка Глазовского месторождения подземных пресных вод с целью добычи подземных пресных вод для хозяйственно – питьевого и производственного водоснабжения принадлежит МУП «Водоканал г. Глазова» на основании лицензии на право пользования недрами ИЖВ 00757 ВЭ, зарегистрированной ГУПР МПР России по Удмуртской республике 10.08.2004 г. за № 707. </w:t>
      </w:r>
    </w:p>
    <w:p w:rsidR="00D5158D" w:rsidRPr="00E13102" w:rsidRDefault="00D5158D" w:rsidP="00652331">
      <w:pPr>
        <w:autoSpaceDE w:val="0"/>
        <w:autoSpaceDN w:val="0"/>
        <w:adjustRightInd w:val="0"/>
        <w:spacing w:line="276" w:lineRule="auto"/>
        <w:ind w:firstLine="567"/>
        <w:jc w:val="both"/>
      </w:pPr>
      <w:r w:rsidRPr="00E13102">
        <w:t>Водозабор подземных вод – это 6 артезианских скважин (насосных станций первого подъёма), глубиной от 20 до 40 метров, оснащённых глубинными погружными насосами, забирающими воду из одного водоносного горизонта. Год ввода водозабора в эксплуатацию - 1976. Изначально было построено и введено в эксплуатацию 4 скважины (№№1-4). В 2005 году были введены в эксплуатацию ещё 2 скважины (№ 3р, №4р).</w:t>
      </w:r>
    </w:p>
    <w:p w:rsidR="00D5158D" w:rsidRDefault="00D5158D" w:rsidP="00652331">
      <w:pPr>
        <w:autoSpaceDE w:val="0"/>
        <w:autoSpaceDN w:val="0"/>
        <w:adjustRightInd w:val="0"/>
        <w:spacing w:line="276" w:lineRule="auto"/>
        <w:ind w:firstLine="567"/>
        <w:jc w:val="both"/>
      </w:pPr>
      <w:r w:rsidRPr="00E13102">
        <w:t xml:space="preserve">Для обеззараживания воды используется диоксид хлора. Диоксид хлора получают на месте его использования. Для производства и обеззараживания воды с помощью диоксида хлора применяется установка </w:t>
      </w:r>
      <w:r w:rsidRPr="00652331">
        <w:t>BelloZon</w:t>
      </w:r>
      <w:r w:rsidRPr="00E13102">
        <w:t xml:space="preserve"> фирмы «ProMinent Dosiertechnik» (Германия), типа </w:t>
      </w:r>
      <w:r w:rsidRPr="00652331">
        <w:t>CDKa</w:t>
      </w:r>
      <w:r w:rsidR="00652331">
        <w:t xml:space="preserve">, которая </w:t>
      </w:r>
      <w:r w:rsidRPr="00E13102">
        <w:t>была смонтирована и запущена в эксплуатацию в декабре 2005 года.</w:t>
      </w:r>
    </w:p>
    <w:p w:rsidR="00D5158D" w:rsidRPr="00652331" w:rsidRDefault="00D5158D" w:rsidP="00652331">
      <w:pPr>
        <w:autoSpaceDE w:val="0"/>
        <w:autoSpaceDN w:val="0"/>
        <w:adjustRightInd w:val="0"/>
        <w:spacing w:line="276" w:lineRule="auto"/>
        <w:ind w:firstLine="567"/>
        <w:jc w:val="both"/>
      </w:pPr>
      <w:r w:rsidRPr="00652331">
        <w:lastRenderedPageBreak/>
        <w:t>Питьевая вода, подаваемая с подземного водозабора «Сянино», имеет отклонения от гигиенического норматива по содержанию кремния (требования СанПиН 2.1.4.1074-01 – 10 мг/л, фактическое содержание кремния в воде подземного водозабора «Сянино» - 17 мг/л.).</w:t>
      </w:r>
    </w:p>
    <w:p w:rsidR="00D5158D" w:rsidRDefault="00D5158D" w:rsidP="00B700AE">
      <w:pPr>
        <w:autoSpaceDE w:val="0"/>
        <w:autoSpaceDN w:val="0"/>
        <w:adjustRightInd w:val="0"/>
        <w:spacing w:line="276" w:lineRule="auto"/>
        <w:ind w:firstLine="567"/>
        <w:jc w:val="both"/>
      </w:pPr>
      <w:r w:rsidRPr="00652331">
        <w:t>По</w:t>
      </w:r>
      <w:r>
        <w:t xml:space="preserve"> </w:t>
      </w:r>
      <w:r w:rsidRPr="00652331">
        <w:t>предписанию</w:t>
      </w:r>
      <w:r>
        <w:t xml:space="preserve"> </w:t>
      </w:r>
      <w:r w:rsidRPr="00652331">
        <w:t>Управления</w:t>
      </w:r>
      <w:r>
        <w:t xml:space="preserve"> </w:t>
      </w:r>
      <w:r w:rsidRPr="00652331">
        <w:t>Роспотребназдзора</w:t>
      </w:r>
      <w:r>
        <w:t xml:space="preserve"> </w:t>
      </w:r>
      <w:r w:rsidRPr="00652331">
        <w:t>по</w:t>
      </w:r>
      <w:r>
        <w:t xml:space="preserve"> </w:t>
      </w:r>
      <w:r w:rsidRPr="00652331">
        <w:t>УР</w:t>
      </w:r>
      <w:r>
        <w:t xml:space="preserve"> </w:t>
      </w:r>
      <w:r w:rsidRPr="00652331">
        <w:t>в</w:t>
      </w:r>
      <w:r>
        <w:t xml:space="preserve"> </w:t>
      </w:r>
      <w:r w:rsidRPr="00652331">
        <w:t>г</w:t>
      </w:r>
      <w:r>
        <w:t xml:space="preserve">. </w:t>
      </w:r>
      <w:r w:rsidRPr="00652331">
        <w:t>Глазове</w:t>
      </w:r>
      <w:r>
        <w:t xml:space="preserve"> № </w:t>
      </w:r>
      <w:r w:rsidRPr="00652331">
        <w:t>74</w:t>
      </w:r>
      <w:r>
        <w:t xml:space="preserve"> </w:t>
      </w:r>
      <w:r w:rsidRPr="00652331">
        <w:t>от</w:t>
      </w:r>
      <w:r>
        <w:t xml:space="preserve"> </w:t>
      </w:r>
      <w:r w:rsidRPr="00652331">
        <w:t>09</w:t>
      </w:r>
      <w:r>
        <w:t>.</w:t>
      </w:r>
      <w:r w:rsidRPr="00652331">
        <w:t>09</w:t>
      </w:r>
      <w:r>
        <w:t>.</w:t>
      </w:r>
      <w:r w:rsidRPr="00652331">
        <w:t>2009</w:t>
      </w:r>
      <w:r>
        <w:t xml:space="preserve"> </w:t>
      </w:r>
      <w:r w:rsidRPr="00652331">
        <w:t>г</w:t>
      </w:r>
      <w:r>
        <w:t xml:space="preserve">. </w:t>
      </w:r>
      <w:r w:rsidRPr="00652331">
        <w:t>и</w:t>
      </w:r>
      <w:r>
        <w:t xml:space="preserve"> </w:t>
      </w:r>
      <w:r w:rsidRPr="00652331">
        <w:t>на</w:t>
      </w:r>
      <w:r>
        <w:t xml:space="preserve"> </w:t>
      </w:r>
      <w:r w:rsidRPr="00652331">
        <w:t>основании</w:t>
      </w:r>
      <w:r>
        <w:t xml:space="preserve"> </w:t>
      </w:r>
      <w:r w:rsidRPr="00652331">
        <w:t>письма</w:t>
      </w:r>
      <w:r>
        <w:t xml:space="preserve"> </w:t>
      </w:r>
      <w:r w:rsidRPr="00652331">
        <w:t>от</w:t>
      </w:r>
      <w:r>
        <w:t xml:space="preserve"> </w:t>
      </w:r>
      <w:r w:rsidRPr="00652331">
        <w:t>них</w:t>
      </w:r>
      <w:r>
        <w:t xml:space="preserve"> № </w:t>
      </w:r>
      <w:r w:rsidRPr="00652331">
        <w:t>1423</w:t>
      </w:r>
      <w:r>
        <w:t xml:space="preserve"> </w:t>
      </w:r>
      <w:r w:rsidRPr="00652331">
        <w:t>от</w:t>
      </w:r>
      <w:r>
        <w:t xml:space="preserve"> </w:t>
      </w:r>
      <w:r w:rsidRPr="00652331">
        <w:t>17</w:t>
      </w:r>
      <w:r>
        <w:t>.</w:t>
      </w:r>
      <w:r w:rsidRPr="00652331">
        <w:t>07</w:t>
      </w:r>
      <w:r>
        <w:t>.</w:t>
      </w:r>
      <w:r w:rsidRPr="00652331">
        <w:t>2013</w:t>
      </w:r>
      <w:r>
        <w:t xml:space="preserve"> </w:t>
      </w:r>
      <w:r w:rsidRPr="00652331">
        <w:t>г</w:t>
      </w:r>
      <w:r>
        <w:t xml:space="preserve">. </w:t>
      </w:r>
      <w:r w:rsidRPr="00652331">
        <w:t>МУП</w:t>
      </w:r>
      <w:r>
        <w:t xml:space="preserve"> «</w:t>
      </w:r>
      <w:r w:rsidRPr="00652331">
        <w:t>Водоканал</w:t>
      </w:r>
      <w:r>
        <w:t xml:space="preserve"> </w:t>
      </w:r>
      <w:r w:rsidRPr="00652331">
        <w:t>г</w:t>
      </w:r>
      <w:r>
        <w:t xml:space="preserve">. </w:t>
      </w:r>
      <w:r w:rsidRPr="00652331">
        <w:t>Глазова</w:t>
      </w:r>
      <w:r>
        <w:t xml:space="preserve">» </w:t>
      </w:r>
      <w:r w:rsidRPr="00652331">
        <w:t>был</w:t>
      </w:r>
      <w:r>
        <w:t xml:space="preserve"> </w:t>
      </w:r>
      <w:r w:rsidRPr="00652331">
        <w:t>разработан</w:t>
      </w:r>
      <w:r>
        <w:t xml:space="preserve"> </w:t>
      </w:r>
      <w:r w:rsidRPr="00652331">
        <w:t>план</w:t>
      </w:r>
      <w:r>
        <w:t xml:space="preserve"> </w:t>
      </w:r>
      <w:r w:rsidRPr="00652331">
        <w:t>мероприятий</w:t>
      </w:r>
      <w:r>
        <w:t xml:space="preserve"> </w:t>
      </w:r>
      <w:r w:rsidRPr="00652331">
        <w:t>на</w:t>
      </w:r>
      <w:r>
        <w:t xml:space="preserve"> 2013-2020 гг. по снижению содержания кремния в воде подземного водозабора </w:t>
      </w:r>
      <w:r w:rsidRPr="00652331">
        <w:t>«Сянино» до норматива СанПиН 2.1.4.1074-01.</w:t>
      </w:r>
    </w:p>
    <w:p w:rsidR="00D5158D" w:rsidRPr="00E13102" w:rsidRDefault="00D5158D" w:rsidP="00B700AE">
      <w:pPr>
        <w:autoSpaceDE w:val="0"/>
        <w:autoSpaceDN w:val="0"/>
        <w:adjustRightInd w:val="0"/>
        <w:spacing w:line="276" w:lineRule="auto"/>
        <w:ind w:firstLine="567"/>
        <w:jc w:val="both"/>
      </w:pPr>
      <w:r w:rsidRPr="00E13102">
        <w:t xml:space="preserve"> </w:t>
      </w:r>
      <w:r>
        <w:t>Проектная производительность водозабора 18,0 тыс. м</w:t>
      </w:r>
      <w:r w:rsidRPr="00652331">
        <w:t>3</w:t>
      </w:r>
      <w:r>
        <w:t xml:space="preserve">/сут. </w:t>
      </w:r>
      <w:r w:rsidRPr="00E13102">
        <w:t>Фактическая производительность водозабора в настоящее время составляет около 15,6 тыс. м</w:t>
      </w:r>
      <w:r w:rsidRPr="00652331">
        <w:t>3</w:t>
      </w:r>
      <w:r w:rsidRPr="00E13102">
        <w:t>/сут.</w:t>
      </w:r>
    </w:p>
    <w:p w:rsidR="00652331" w:rsidRDefault="00652331" w:rsidP="00B700AE">
      <w:pPr>
        <w:autoSpaceDE w:val="0"/>
        <w:autoSpaceDN w:val="0"/>
        <w:adjustRightInd w:val="0"/>
        <w:spacing w:line="276" w:lineRule="auto"/>
        <w:ind w:firstLine="567"/>
        <w:jc w:val="both"/>
        <w:rPr>
          <w:i/>
        </w:rPr>
      </w:pPr>
    </w:p>
    <w:p w:rsidR="00D5158D" w:rsidRPr="00E13102" w:rsidRDefault="00D5158D" w:rsidP="00B700AE">
      <w:pPr>
        <w:autoSpaceDE w:val="0"/>
        <w:autoSpaceDN w:val="0"/>
        <w:adjustRightInd w:val="0"/>
        <w:spacing w:line="276" w:lineRule="auto"/>
        <w:ind w:firstLine="567"/>
        <w:jc w:val="both"/>
      </w:pPr>
      <w:r w:rsidRPr="00652331">
        <w:rPr>
          <w:i/>
        </w:rPr>
        <w:t>Теплоисточники горячего водоснабжения</w:t>
      </w:r>
    </w:p>
    <w:p w:rsidR="00D5158D" w:rsidRPr="00E13102" w:rsidRDefault="00D5158D" w:rsidP="00B700AE">
      <w:pPr>
        <w:autoSpaceDE w:val="0"/>
        <w:autoSpaceDN w:val="0"/>
        <w:adjustRightInd w:val="0"/>
        <w:spacing w:line="276" w:lineRule="auto"/>
        <w:ind w:firstLine="567"/>
        <w:jc w:val="both"/>
      </w:pPr>
      <w:r w:rsidRPr="00E13102">
        <w:t>Горячее водоснабжение города Глазова осуществляется от пяти теплоисточников:</w:t>
      </w:r>
    </w:p>
    <w:p w:rsidR="00D5158D" w:rsidRPr="00E13102" w:rsidRDefault="00D5158D" w:rsidP="00B700AE">
      <w:pPr>
        <w:autoSpaceDE w:val="0"/>
        <w:autoSpaceDN w:val="0"/>
        <w:adjustRightInd w:val="0"/>
        <w:spacing w:line="276" w:lineRule="auto"/>
        <w:ind w:firstLine="567"/>
        <w:jc w:val="both"/>
      </w:pPr>
      <w:r w:rsidRPr="00E13102">
        <w:t>- ТЭЦ АО «ЧМЗ»;</w:t>
      </w:r>
    </w:p>
    <w:p w:rsidR="00D5158D" w:rsidRPr="00E13102" w:rsidRDefault="00D5158D" w:rsidP="00B700AE">
      <w:pPr>
        <w:autoSpaceDE w:val="0"/>
        <w:autoSpaceDN w:val="0"/>
        <w:adjustRightInd w:val="0"/>
        <w:spacing w:line="276" w:lineRule="auto"/>
        <w:ind w:firstLine="567"/>
        <w:jc w:val="both"/>
      </w:pPr>
      <w:r w:rsidRPr="00E13102">
        <w:t>- котельная № 2 МУП «Глазовские теплосети»;</w:t>
      </w:r>
    </w:p>
    <w:p w:rsidR="00D5158D" w:rsidRPr="00E13102" w:rsidRDefault="00D5158D" w:rsidP="00B700AE">
      <w:pPr>
        <w:autoSpaceDE w:val="0"/>
        <w:autoSpaceDN w:val="0"/>
        <w:adjustRightInd w:val="0"/>
        <w:spacing w:line="276" w:lineRule="auto"/>
        <w:ind w:firstLine="567"/>
        <w:jc w:val="both"/>
      </w:pPr>
      <w:r w:rsidRPr="00E13102">
        <w:t>- котельная ОАО «Реммаш»;</w:t>
      </w:r>
    </w:p>
    <w:p w:rsidR="00D5158D" w:rsidRPr="00E13102" w:rsidRDefault="00D5158D" w:rsidP="00B700AE">
      <w:pPr>
        <w:autoSpaceDE w:val="0"/>
        <w:autoSpaceDN w:val="0"/>
        <w:adjustRightInd w:val="0"/>
        <w:spacing w:line="276" w:lineRule="auto"/>
        <w:ind w:firstLine="567"/>
        <w:jc w:val="both"/>
      </w:pPr>
      <w:r w:rsidRPr="00E13102">
        <w:t>- котельная ООО «КомЭнерго»;</w:t>
      </w:r>
    </w:p>
    <w:p w:rsidR="00D5158D" w:rsidRPr="00E13102" w:rsidRDefault="00D5158D" w:rsidP="00B700AE">
      <w:pPr>
        <w:autoSpaceDE w:val="0"/>
        <w:autoSpaceDN w:val="0"/>
        <w:adjustRightInd w:val="0"/>
        <w:spacing w:line="276" w:lineRule="auto"/>
        <w:ind w:firstLine="567"/>
        <w:jc w:val="both"/>
      </w:pPr>
      <w:r w:rsidRPr="00E13102">
        <w:t xml:space="preserve">- котельная ООО «Теплоресурсы». </w:t>
      </w:r>
    </w:p>
    <w:p w:rsidR="00D5158D" w:rsidRPr="00E13102" w:rsidRDefault="00D5158D" w:rsidP="00B700AE">
      <w:pPr>
        <w:spacing w:line="276" w:lineRule="auto"/>
        <w:ind w:firstLine="567"/>
        <w:jc w:val="both"/>
        <w:rPr>
          <w:b/>
        </w:rPr>
      </w:pPr>
    </w:p>
    <w:p w:rsidR="00D5158D" w:rsidRDefault="00D5158D" w:rsidP="00B700AE">
      <w:pPr>
        <w:spacing w:line="276" w:lineRule="auto"/>
        <w:ind w:firstLine="567"/>
        <w:jc w:val="both"/>
        <w:rPr>
          <w:i/>
        </w:rPr>
      </w:pPr>
      <w:r w:rsidRPr="00E13102">
        <w:rPr>
          <w:i/>
        </w:rPr>
        <w:t xml:space="preserve">Описание </w:t>
      </w:r>
      <w:r w:rsidR="00652331">
        <w:rPr>
          <w:i/>
        </w:rPr>
        <w:t>со</w:t>
      </w:r>
      <w:r w:rsidRPr="00E13102">
        <w:rPr>
          <w:i/>
        </w:rPr>
        <w:t>стояния и функционирования существующих водопроводных сетей</w:t>
      </w:r>
    </w:p>
    <w:p w:rsidR="00D5158D" w:rsidRDefault="00D5158D" w:rsidP="00B700AE">
      <w:pPr>
        <w:autoSpaceDE w:val="0"/>
        <w:autoSpaceDN w:val="0"/>
        <w:adjustRightInd w:val="0"/>
        <w:spacing w:line="276" w:lineRule="auto"/>
        <w:ind w:firstLine="567"/>
        <w:jc w:val="both"/>
      </w:pPr>
      <w:r w:rsidRPr="00E13102">
        <w:t>Общая протяженность водопроводных сетей муниципального образования «Город Глазов – 261,9 км.</w:t>
      </w:r>
    </w:p>
    <w:p w:rsidR="00D5158D" w:rsidRPr="00E13102" w:rsidRDefault="00D5158D" w:rsidP="003B032E">
      <w:pPr>
        <w:pStyle w:val="afff0"/>
        <w:numPr>
          <w:ilvl w:val="0"/>
          <w:numId w:val="38"/>
        </w:numPr>
        <w:autoSpaceDE w:val="0"/>
        <w:autoSpaceDN w:val="0"/>
        <w:adjustRightInd w:val="0"/>
        <w:spacing w:line="276" w:lineRule="auto"/>
        <w:jc w:val="both"/>
      </w:pPr>
      <w:r w:rsidRPr="00E13102">
        <w:t>Водопроводные сети МУП «Водоканал г. Глазова»</w:t>
      </w:r>
    </w:p>
    <w:p w:rsidR="00D5158D" w:rsidRPr="00E13102" w:rsidRDefault="00D5158D" w:rsidP="00B700AE">
      <w:pPr>
        <w:autoSpaceDE w:val="0"/>
        <w:autoSpaceDN w:val="0"/>
        <w:adjustRightInd w:val="0"/>
        <w:spacing w:line="276" w:lineRule="auto"/>
        <w:ind w:firstLine="567"/>
        <w:jc w:val="both"/>
      </w:pPr>
      <w:r w:rsidRPr="00E13102">
        <w:t>Общая протяженность водопроводных сетей, состоящих на балансе МУП «Водоканал г. Глазова» - 203,8 км, диаметр труб - от 25 мм до 500 мм.</w:t>
      </w:r>
    </w:p>
    <w:p w:rsidR="00D5158D" w:rsidRPr="00652331" w:rsidRDefault="00D5158D" w:rsidP="00652331">
      <w:pPr>
        <w:autoSpaceDE w:val="0"/>
        <w:autoSpaceDN w:val="0"/>
        <w:adjustRightInd w:val="0"/>
        <w:spacing w:line="276" w:lineRule="auto"/>
        <w:ind w:firstLine="567"/>
        <w:jc w:val="both"/>
      </w:pPr>
      <w:r w:rsidRPr="00652331">
        <w:t xml:space="preserve">Городские водопроводные сети </w:t>
      </w:r>
      <w:r w:rsidRPr="00E13102">
        <w:t>являются кольцевыми.</w:t>
      </w:r>
      <w:r w:rsidRPr="00652331">
        <w:t xml:space="preserve"> Материал труб - в основном сталь и чугун.</w:t>
      </w:r>
    </w:p>
    <w:p w:rsidR="00D5158D" w:rsidRPr="00652331" w:rsidRDefault="00D5158D" w:rsidP="00652331">
      <w:pPr>
        <w:autoSpaceDE w:val="0"/>
        <w:autoSpaceDN w:val="0"/>
        <w:adjustRightInd w:val="0"/>
        <w:spacing w:line="276" w:lineRule="auto"/>
        <w:ind w:firstLine="567"/>
        <w:jc w:val="both"/>
      </w:pPr>
      <w:r w:rsidRPr="00652331">
        <w:t>На сегодняшний день общий износ водопроводных сетей составляет 63,2 %.</w:t>
      </w:r>
    </w:p>
    <w:p w:rsidR="00D5158D" w:rsidRDefault="00D5158D" w:rsidP="00652331">
      <w:pPr>
        <w:autoSpaceDE w:val="0"/>
        <w:autoSpaceDN w:val="0"/>
        <w:adjustRightInd w:val="0"/>
        <w:spacing w:line="276" w:lineRule="auto"/>
        <w:ind w:firstLine="567"/>
        <w:jc w:val="both"/>
      </w:pPr>
      <w:r w:rsidRPr="00652331">
        <w:t xml:space="preserve">Для профилактики возникновения аварий и утечек на сетях водопровода и для уменьшения объемов потерь было заменено в 2010 году – </w:t>
      </w:r>
      <w:r w:rsidRPr="00E13102">
        <w:t>2,6 км, в 2011 году – 3,3 км сетей, в 2012 году – 2,3 км, в 2014 году – 6,6 км, в 2015 году – 6,6 км водопроводных сетей,</w:t>
      </w:r>
    </w:p>
    <w:p w:rsidR="00D5158D" w:rsidRPr="00E13102" w:rsidRDefault="00D5158D" w:rsidP="00652331">
      <w:pPr>
        <w:autoSpaceDE w:val="0"/>
        <w:autoSpaceDN w:val="0"/>
        <w:adjustRightInd w:val="0"/>
        <w:spacing w:line="276" w:lineRule="auto"/>
        <w:ind w:firstLine="567"/>
        <w:jc w:val="both"/>
      </w:pPr>
    </w:p>
    <w:p w:rsidR="00D5158D" w:rsidRPr="00E13102" w:rsidRDefault="00B700AE" w:rsidP="00652331">
      <w:pPr>
        <w:autoSpaceDE w:val="0"/>
        <w:autoSpaceDN w:val="0"/>
        <w:adjustRightInd w:val="0"/>
        <w:spacing w:line="276" w:lineRule="auto"/>
        <w:ind w:firstLine="567"/>
        <w:jc w:val="both"/>
      </w:pPr>
      <w:r>
        <w:t xml:space="preserve">2) </w:t>
      </w:r>
      <w:r w:rsidR="00D5158D" w:rsidRPr="00E13102">
        <w:t>Водопроводные сети ООО «Тепловодоканал»</w:t>
      </w:r>
    </w:p>
    <w:p w:rsidR="00D5158D" w:rsidRPr="00E13102" w:rsidRDefault="00D5158D" w:rsidP="00652331">
      <w:pPr>
        <w:autoSpaceDE w:val="0"/>
        <w:autoSpaceDN w:val="0"/>
        <w:adjustRightInd w:val="0"/>
        <w:spacing w:line="276" w:lineRule="auto"/>
        <w:ind w:firstLine="567"/>
        <w:jc w:val="both"/>
      </w:pPr>
      <w:r w:rsidRPr="00E13102">
        <w:t>Общая протяженность сетей хозяйственно-питьевого водопровода, состоящих на балансе АО ЧМЗ, в оперативном обслуживании</w:t>
      </w:r>
      <w:r w:rsidR="007A14D3">
        <w:t xml:space="preserve"> </w:t>
      </w:r>
      <w:r w:rsidRPr="00E13102">
        <w:t>ООО «Тепловодоканал» - 57,725 км, диаметр труб - от 100 мм до 700 мм.</w:t>
      </w:r>
    </w:p>
    <w:p w:rsidR="00D5158D" w:rsidRPr="00E13102" w:rsidRDefault="00D5158D" w:rsidP="00652331">
      <w:pPr>
        <w:autoSpaceDE w:val="0"/>
        <w:autoSpaceDN w:val="0"/>
        <w:adjustRightInd w:val="0"/>
        <w:spacing w:line="276" w:lineRule="auto"/>
        <w:ind w:firstLine="567"/>
        <w:jc w:val="both"/>
      </w:pPr>
      <w:r w:rsidRPr="00E13102">
        <w:t xml:space="preserve">Водопроводные сети промплощадки АО ЧМЗ являются кольцевыми. Материал труб в основном – сталь и чугун. </w:t>
      </w:r>
      <w:r w:rsidRPr="00652331">
        <w:t>С 2006 года при перекладке или строительстве новых трубопроводов применяются полиэтиленовые трубы.</w:t>
      </w:r>
    </w:p>
    <w:p w:rsidR="00D5158D" w:rsidRPr="00E13102" w:rsidRDefault="00D5158D" w:rsidP="00652331">
      <w:pPr>
        <w:autoSpaceDE w:val="0"/>
        <w:autoSpaceDN w:val="0"/>
        <w:adjustRightInd w:val="0"/>
        <w:spacing w:line="276" w:lineRule="auto"/>
        <w:ind w:firstLine="567"/>
        <w:jc w:val="both"/>
      </w:pPr>
      <w:r w:rsidRPr="00E13102">
        <w:t>На сегодняшний день общий износ водопроводных сетей промплощадки составляет ~ 80 %.</w:t>
      </w:r>
    </w:p>
    <w:p w:rsidR="00D5158D" w:rsidRPr="00E13102" w:rsidRDefault="00D5158D" w:rsidP="00652331">
      <w:pPr>
        <w:autoSpaceDE w:val="0"/>
        <w:autoSpaceDN w:val="0"/>
        <w:adjustRightInd w:val="0"/>
        <w:spacing w:line="276" w:lineRule="auto"/>
        <w:ind w:firstLine="567"/>
        <w:jc w:val="both"/>
      </w:pPr>
      <w:r w:rsidRPr="00652331">
        <w:t>Для профилактики возникновения аварий и утечек на сетях хозяйственно-питьевого водопровода и для уменьшения объемов потерь было заменено в 2011 году – 140</w:t>
      </w:r>
      <w:r w:rsidRPr="00E13102">
        <w:t xml:space="preserve"> м, в 2012 году – 470 м, в 2013 году – 660 м, 2014 году -300м, в 2015 году – 200 м водопроводных сетей.</w:t>
      </w:r>
    </w:p>
    <w:p w:rsidR="00D5158D" w:rsidRPr="00E13102" w:rsidRDefault="00D5158D" w:rsidP="00652331">
      <w:pPr>
        <w:autoSpaceDE w:val="0"/>
        <w:autoSpaceDN w:val="0"/>
        <w:adjustRightInd w:val="0"/>
        <w:spacing w:line="276" w:lineRule="auto"/>
        <w:ind w:firstLine="567"/>
        <w:jc w:val="both"/>
      </w:pPr>
      <w:r w:rsidRPr="00E13102">
        <w:lastRenderedPageBreak/>
        <w:t xml:space="preserve">В централизованных системах города Глазова выработка тепла производится на ТЭЦ АО «ЧМЗ», котельной № 2 МУП «Глазовские теплосети», котельной № 3 «Глазовская» ООО «КомЭнерго», котельной АО «Реммаш» и </w:t>
      </w:r>
      <w:r w:rsidRPr="00652331">
        <w:t>котельной ООО «Тепловодоканал»</w:t>
      </w:r>
      <w:r w:rsidRPr="00E13102">
        <w:t xml:space="preserve">, при этом тепло передаётся к потребителям по трубопроводам тепловых сетей. Приготовление горячей воды производится в самих источниках тепла. </w:t>
      </w:r>
    </w:p>
    <w:p w:rsidR="00D5158D" w:rsidRPr="00E13102" w:rsidRDefault="00D5158D" w:rsidP="00652331">
      <w:pPr>
        <w:autoSpaceDE w:val="0"/>
        <w:autoSpaceDN w:val="0"/>
        <w:adjustRightInd w:val="0"/>
        <w:spacing w:line="276" w:lineRule="auto"/>
        <w:ind w:firstLine="567"/>
        <w:jc w:val="both"/>
      </w:pPr>
      <w:r w:rsidRPr="00E13102">
        <w:t xml:space="preserve">Централизованное горячее водоснабжение в городе Глазове осуществляется по открытой схеме, кроме ГВС от котельной ООО «Тепловодоканал» (ГВС по закрытой схеме к жилому дому по адресу: д.Солдырь, ул. Глазовская, дом 2а). При осуществлении горячего водоснабжения по открытой схеме вода «разбирается» потребителями непосредственно из тепловой сети. Для подпитки такой системы требуется большое количество воды, прошедшей предварительную обработку во избежание накипи и коррозии в трубах и оборудовании теплоснабжающих устройств. Максимальная температура воды в системах горячего водоснабжения 75°С, минимальная - 60°C (в точках водоразбора). </w:t>
      </w:r>
    </w:p>
    <w:p w:rsidR="00D5158D" w:rsidRPr="00E13102" w:rsidRDefault="00D5158D" w:rsidP="00D5158D">
      <w:pPr>
        <w:ind w:firstLine="567"/>
        <w:jc w:val="both"/>
      </w:pPr>
    </w:p>
    <w:p w:rsidR="00D5158D" w:rsidRDefault="00D5158D" w:rsidP="007A14D3">
      <w:pPr>
        <w:spacing w:line="276" w:lineRule="auto"/>
        <w:ind w:firstLine="567"/>
        <w:jc w:val="both"/>
        <w:rPr>
          <w:i/>
        </w:rPr>
      </w:pPr>
      <w:r w:rsidRPr="00E13102">
        <w:rPr>
          <w:i/>
        </w:rPr>
        <w:t>Существующий баланс водопотребления и мероприятия по его учету</w:t>
      </w:r>
    </w:p>
    <w:p w:rsidR="00D5158D" w:rsidRPr="00E13102" w:rsidRDefault="00D5158D" w:rsidP="007A14D3">
      <w:pPr>
        <w:autoSpaceDE w:val="0"/>
        <w:autoSpaceDN w:val="0"/>
        <w:adjustRightInd w:val="0"/>
        <w:spacing w:line="276" w:lineRule="auto"/>
        <w:ind w:firstLine="567"/>
        <w:jc w:val="both"/>
      </w:pPr>
      <w:r w:rsidRPr="00E13102">
        <w:t>Суммарный объём питьевой воды, подаваемой с подземного и поверхностного водозаборов, фактически состоит из объёма воды на реализацию (полезный отпуск), расхода воды на собственные и технологические нужды и потери воды в сети.</w:t>
      </w:r>
    </w:p>
    <w:p w:rsidR="00D5158D" w:rsidRPr="00E13102" w:rsidRDefault="00D5158D" w:rsidP="007A14D3">
      <w:pPr>
        <w:autoSpaceDE w:val="0"/>
        <w:autoSpaceDN w:val="0"/>
        <w:adjustRightInd w:val="0"/>
        <w:spacing w:line="276" w:lineRule="auto"/>
        <w:ind w:firstLine="567"/>
        <w:jc w:val="both"/>
      </w:pPr>
      <w:r w:rsidRPr="00E13102">
        <w:t>Для контроля и учёта потребляемой воды установлены водомеры:</w:t>
      </w:r>
    </w:p>
    <w:p w:rsidR="00D5158D" w:rsidRPr="00E13102" w:rsidRDefault="00D5158D" w:rsidP="007A14D3">
      <w:pPr>
        <w:autoSpaceDE w:val="0"/>
        <w:autoSpaceDN w:val="0"/>
        <w:adjustRightInd w:val="0"/>
        <w:spacing w:line="276" w:lineRule="auto"/>
        <w:ind w:firstLine="567"/>
        <w:jc w:val="both"/>
      </w:pPr>
      <w:r w:rsidRPr="00E13102">
        <w:t xml:space="preserve">- на насосных станциях 1-го подъёма (водозабор «Сянино», скважины №№ 1-4, 3р, 4р); </w:t>
      </w:r>
    </w:p>
    <w:p w:rsidR="00D5158D" w:rsidRPr="00E13102" w:rsidRDefault="00D5158D" w:rsidP="007A14D3">
      <w:pPr>
        <w:autoSpaceDE w:val="0"/>
        <w:autoSpaceDN w:val="0"/>
        <w:adjustRightInd w:val="0"/>
        <w:spacing w:line="276" w:lineRule="auto"/>
        <w:ind w:firstLine="567"/>
        <w:jc w:val="both"/>
      </w:pPr>
      <w:r w:rsidRPr="00E13102">
        <w:t>- на насосной станции 2-го подъёма подземного водозабора «Сянино»;</w:t>
      </w:r>
    </w:p>
    <w:p w:rsidR="00D5158D" w:rsidRPr="00E13102" w:rsidRDefault="00D5158D" w:rsidP="007A14D3">
      <w:pPr>
        <w:autoSpaceDE w:val="0"/>
        <w:autoSpaceDN w:val="0"/>
        <w:adjustRightInd w:val="0"/>
        <w:spacing w:line="276" w:lineRule="auto"/>
        <w:ind w:firstLine="567"/>
        <w:jc w:val="both"/>
      </w:pPr>
      <w:r w:rsidRPr="00E13102">
        <w:t>- на границе раздела эксплуатационной ответственности по водопроводным сетям между МУП «Водоканал г. Глазова» и МО «Кожильское» (в Кожиле - 3 шт., в Н. Кузьме - 1 шт.);</w:t>
      </w:r>
    </w:p>
    <w:p w:rsidR="00D5158D" w:rsidRPr="00E13102" w:rsidRDefault="00D5158D" w:rsidP="007A14D3">
      <w:pPr>
        <w:autoSpaceDE w:val="0"/>
        <w:autoSpaceDN w:val="0"/>
        <w:adjustRightInd w:val="0"/>
        <w:spacing w:line="276" w:lineRule="auto"/>
        <w:ind w:firstLine="567"/>
        <w:jc w:val="both"/>
      </w:pPr>
      <w:r w:rsidRPr="00E13102">
        <w:t>- на границе раздела эксплуатационной ответственности по водопроводным сетям между МУП «Водоканал г. Глазова» и ООО «Тепловодоканал» (на водоводе №1 по ул. Калинина - 1 шт., на водоводе №2 по ул. Набережная - 1 шт., на водоводе диаметром 250 с насосной станции 2-го подъёма (водозабор из р. Чепца) на загородную зону дом отдыха «Чепца» - 1 шт., на нужды жителей посёлка Хутор - 1 шт.)</w:t>
      </w:r>
    </w:p>
    <w:p w:rsidR="00D5158D" w:rsidRPr="00E13102" w:rsidRDefault="00D5158D" w:rsidP="00E50236">
      <w:pPr>
        <w:autoSpaceDE w:val="0"/>
        <w:autoSpaceDN w:val="0"/>
        <w:adjustRightInd w:val="0"/>
        <w:spacing w:line="276" w:lineRule="auto"/>
        <w:ind w:firstLine="567"/>
        <w:jc w:val="both"/>
      </w:pPr>
      <w:r w:rsidRPr="00E13102">
        <w:t>Установкой приборов учёта питьевой воды в многоквартирных жилых домах проводились МУП «Водоканал г. Глазова» и МУП «ЖКУ», на 01.01.2015 г. установлен 475 прибор учёта в многоквартирных домах города Глазова или 100% из числа домов, где возможна установка общедомовых приборов учета. В остальных домах отсутствует техническая возможность установки приборов учёта (это дома, находящихся в ветхом состоянии, подлежащие расселению, необорудованные подвальными помещениями).</w:t>
      </w:r>
    </w:p>
    <w:p w:rsidR="00D5158D" w:rsidRPr="00E13102" w:rsidRDefault="00D5158D" w:rsidP="00E50236">
      <w:pPr>
        <w:autoSpaceDE w:val="0"/>
        <w:autoSpaceDN w:val="0"/>
        <w:adjustRightInd w:val="0"/>
        <w:spacing w:line="276" w:lineRule="auto"/>
        <w:ind w:firstLine="567"/>
        <w:jc w:val="both"/>
      </w:pPr>
      <w:r w:rsidRPr="007A14D3">
        <w:tab/>
      </w:r>
      <w:r w:rsidRPr="00E13102">
        <w:t>Установкой приборов учёта энергии, в т. ч. горячей воды в многоквартирных жилых домах занимаются МУП «Глазовские теплосети», МУП «ЖКУ», ООО»</w:t>
      </w:r>
      <w:r w:rsidR="003B032E">
        <w:t xml:space="preserve"> </w:t>
      </w:r>
      <w:r w:rsidRPr="00E13102">
        <w:t>Дом-Сервис» и д.р.</w:t>
      </w:r>
    </w:p>
    <w:p w:rsidR="00D5158D" w:rsidRDefault="00D5158D" w:rsidP="00E50236">
      <w:pPr>
        <w:autoSpaceDE w:val="0"/>
        <w:autoSpaceDN w:val="0"/>
        <w:adjustRightInd w:val="0"/>
        <w:spacing w:line="276" w:lineRule="auto"/>
        <w:ind w:firstLine="567"/>
        <w:jc w:val="both"/>
      </w:pPr>
      <w:r w:rsidRPr="007A14D3">
        <w:t>В 2012–2014 гг. на промплощадке АО ЧМЗ была разработана и внедрена автоматизированная информационно-измерительная система учёта энергоресурсов (далее АИИСУЭ). ООО «Тепловодоканал» участвовал во внедрении приборов учёта энергоносителей, в том числе хоз</w:t>
      </w:r>
      <w:r w:rsidR="007A14D3">
        <w:t>яйственно</w:t>
      </w:r>
      <w:r w:rsidRPr="007A14D3">
        <w:t>-питьевой и горячей воды, потребителям.</w:t>
      </w:r>
    </w:p>
    <w:p w:rsidR="00DC2E4B" w:rsidRPr="00DC2E4B" w:rsidRDefault="00DC2E4B" w:rsidP="00E50236">
      <w:pPr>
        <w:autoSpaceDE w:val="0"/>
        <w:autoSpaceDN w:val="0"/>
        <w:adjustRightInd w:val="0"/>
        <w:spacing w:line="276" w:lineRule="auto"/>
        <w:ind w:firstLine="567"/>
        <w:jc w:val="both"/>
      </w:pPr>
      <w:r w:rsidRPr="00DC2E4B">
        <w:t xml:space="preserve">В 2013 г. в систему АИИСУЭ были введены 2 прибора US-800 учёта хоз.-питьевой воды на водоводах №№ 3 и 4 от станции очистки речной воды, установленные на территории насосной станции III-го подъёма. </w:t>
      </w:r>
    </w:p>
    <w:p w:rsidR="00D5158D" w:rsidRPr="00E13102" w:rsidRDefault="00DC2E4B" w:rsidP="00E50236">
      <w:pPr>
        <w:autoSpaceDE w:val="0"/>
        <w:autoSpaceDN w:val="0"/>
        <w:adjustRightInd w:val="0"/>
        <w:spacing w:line="276" w:lineRule="auto"/>
        <w:ind w:firstLine="567"/>
        <w:jc w:val="both"/>
      </w:pPr>
      <w:r>
        <w:lastRenderedPageBreak/>
        <w:t xml:space="preserve">Для </w:t>
      </w:r>
      <w:r w:rsidR="00D5158D" w:rsidRPr="00DC2E4B">
        <w:t>МУП «Водоканал г. Глазова»</w:t>
      </w:r>
      <w:r>
        <w:t xml:space="preserve"> о</w:t>
      </w:r>
      <w:r w:rsidR="00D5158D" w:rsidRPr="00E13102">
        <w:t xml:space="preserve">сновным потребителем питьевой воды в городе Глазове является население и его доля составляет </w:t>
      </w:r>
      <w:r w:rsidR="00D5158D" w:rsidRPr="007079AA">
        <w:t>около 60% от общего</w:t>
      </w:r>
      <w:r w:rsidR="00D5158D" w:rsidRPr="00E13102">
        <w:t xml:space="preserve"> потребления воды. </w:t>
      </w:r>
    </w:p>
    <w:p w:rsidR="00D5158D" w:rsidRPr="00E13102" w:rsidRDefault="00D5158D" w:rsidP="00E50236">
      <w:pPr>
        <w:autoSpaceDE w:val="0"/>
        <w:autoSpaceDN w:val="0"/>
        <w:adjustRightInd w:val="0"/>
        <w:spacing w:line="276" w:lineRule="auto"/>
        <w:ind w:firstLine="567"/>
        <w:jc w:val="both"/>
      </w:pPr>
      <w:r w:rsidRPr="00E13102">
        <w:t xml:space="preserve">В связи с установкой приборов учёта объёмы водопотребления по всем группам потребителей имеют тенденцию к снижению. </w:t>
      </w:r>
    </w:p>
    <w:p w:rsidR="00D5158D" w:rsidRPr="00DC2E4B" w:rsidRDefault="00DC2E4B" w:rsidP="00E50236">
      <w:pPr>
        <w:autoSpaceDE w:val="0"/>
        <w:autoSpaceDN w:val="0"/>
        <w:adjustRightInd w:val="0"/>
        <w:spacing w:line="276" w:lineRule="auto"/>
        <w:ind w:firstLine="567"/>
        <w:jc w:val="both"/>
      </w:pPr>
      <w:r>
        <w:t xml:space="preserve">Для </w:t>
      </w:r>
      <w:r w:rsidRPr="00DC2E4B">
        <w:t>ООО «Тепловодоканал»</w:t>
      </w:r>
      <w:r>
        <w:t xml:space="preserve"> о</w:t>
      </w:r>
      <w:r w:rsidR="003B032E">
        <w:t>сновным потребителем хозяйственно-</w:t>
      </w:r>
      <w:r w:rsidR="00D5158D" w:rsidRPr="00DC2E4B">
        <w:t>питьевой воды является ОАО ЧМЗ, его доля составляет около 96% от общего потребления воды.</w:t>
      </w:r>
    </w:p>
    <w:p w:rsidR="00D5158D" w:rsidRPr="00DC2E4B" w:rsidRDefault="00D5158D" w:rsidP="00DC2E4B">
      <w:pPr>
        <w:autoSpaceDE w:val="0"/>
        <w:autoSpaceDN w:val="0"/>
        <w:adjustRightInd w:val="0"/>
        <w:spacing w:line="276" w:lineRule="auto"/>
        <w:ind w:firstLine="567"/>
        <w:jc w:val="both"/>
      </w:pPr>
    </w:p>
    <w:p w:rsidR="00D5158D" w:rsidRPr="00B700AE" w:rsidRDefault="00D5158D" w:rsidP="00B700AE">
      <w:pPr>
        <w:autoSpaceDE w:val="0"/>
        <w:autoSpaceDN w:val="0"/>
        <w:adjustRightInd w:val="0"/>
        <w:spacing w:line="276" w:lineRule="auto"/>
        <w:ind w:firstLine="567"/>
        <w:jc w:val="both"/>
        <w:rPr>
          <w:u w:val="single"/>
        </w:rPr>
      </w:pPr>
      <w:r w:rsidRPr="00B700AE">
        <w:rPr>
          <w:u w:val="single"/>
        </w:rPr>
        <w:t>Выводы:</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 xml:space="preserve">Износ существующих сетей, </w:t>
      </w:r>
      <w:r>
        <w:t>в</w:t>
      </w:r>
      <w:r w:rsidR="00D5158D" w:rsidRPr="00D3297D">
        <w:t xml:space="preserve"> настоящее время общий износ водопроводных сетей города составляет 63%, отдельных сетей – 100%;</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Отклонение качества питьевой воды водозабора подземных вод от гигиенического норматива по содержанию кремния;</w:t>
      </w:r>
    </w:p>
    <w:p w:rsidR="00D5158D" w:rsidRPr="00D3297D" w:rsidRDefault="00B700AE" w:rsidP="00B700AE">
      <w:pPr>
        <w:autoSpaceDE w:val="0"/>
        <w:autoSpaceDN w:val="0"/>
        <w:adjustRightInd w:val="0"/>
        <w:spacing w:line="276" w:lineRule="auto"/>
        <w:ind w:firstLine="567"/>
        <w:jc w:val="both"/>
      </w:pPr>
      <w:r>
        <w:t xml:space="preserve">- Отсутствие </w:t>
      </w:r>
      <w:r w:rsidR="00D5158D" w:rsidRPr="00D3297D">
        <w:t>обеспеченности перспективными сетями;</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Отсутствие 2-ой нитки водовода от насосной станции 2-го подъёма до насосной станции 3-го подъёма (эксплуатационная зона МУП «Водоканал г.Глазова»);</w:t>
      </w:r>
    </w:p>
    <w:p w:rsidR="00D5158D" w:rsidRPr="00D3297D" w:rsidRDefault="00B700AE" w:rsidP="00B700AE">
      <w:pPr>
        <w:autoSpaceDE w:val="0"/>
        <w:autoSpaceDN w:val="0"/>
        <w:adjustRightInd w:val="0"/>
        <w:spacing w:line="276" w:lineRule="auto"/>
        <w:ind w:firstLine="567"/>
        <w:jc w:val="both"/>
      </w:pPr>
      <w:r>
        <w:t>- Не</w:t>
      </w:r>
      <w:r w:rsidR="00D5158D" w:rsidRPr="00D3297D">
        <w:t xml:space="preserve">сбалансированность объемов отпуска и потребления питьевой воды по водоводам </w:t>
      </w:r>
      <w:r w:rsidR="00D5158D" w:rsidRPr="00B700AE">
        <w:t>I</w:t>
      </w:r>
      <w:r w:rsidR="00D5158D" w:rsidRPr="00D3297D">
        <w:t xml:space="preserve">, </w:t>
      </w:r>
      <w:r w:rsidR="00D5158D" w:rsidRPr="00B700AE">
        <w:t>II</w:t>
      </w:r>
      <w:r w:rsidR="00D5158D" w:rsidRPr="00D3297D">
        <w:t xml:space="preserve"> от насосной станции 2-го подъема ОВЗ до г. Глазова по причине использования устаревших приборов учета не фиксирующих малые расходы;</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 xml:space="preserve">Несоблюдение нормальных режимов эксплуатации магистральных водоводов </w:t>
      </w:r>
      <w:r w:rsidR="00D5158D" w:rsidRPr="00B700AE">
        <w:t>I</w:t>
      </w:r>
      <w:r w:rsidR="00D5158D" w:rsidRPr="00D3297D">
        <w:t xml:space="preserve">, </w:t>
      </w:r>
      <w:r w:rsidR="00D5158D" w:rsidRPr="00B700AE">
        <w:t>II</w:t>
      </w:r>
      <w:r w:rsidR="00D5158D" w:rsidRPr="00D3297D">
        <w:t xml:space="preserve"> диаметром 700 мм от насосной станции 2-го подъема ОВЗ до г. Глазова ввиду малых транзитных скоростей по причине снижения расходов питьевой воды;</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Низкое давление воды у потребителей в тупиковых участках;</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Отсутствие циркуляции теплоносителя в трубопроводах тепловых сетей от ТЭЦ АО «ЧМЗ» в летний период;</w:t>
      </w:r>
    </w:p>
    <w:p w:rsidR="00D5158D" w:rsidRPr="00D3297D" w:rsidRDefault="00B700AE" w:rsidP="00B700AE">
      <w:pPr>
        <w:autoSpaceDE w:val="0"/>
        <w:autoSpaceDN w:val="0"/>
        <w:adjustRightInd w:val="0"/>
        <w:spacing w:line="276" w:lineRule="auto"/>
        <w:ind w:firstLine="567"/>
        <w:jc w:val="both"/>
      </w:pPr>
      <w:r>
        <w:t xml:space="preserve">- </w:t>
      </w:r>
      <w:r w:rsidR="00D5158D" w:rsidRPr="00D3297D">
        <w:t>Устаревшее оборудование ВНС.</w:t>
      </w:r>
    </w:p>
    <w:p w:rsidR="00C63333" w:rsidRDefault="00C63333" w:rsidP="006439A6">
      <w:pPr>
        <w:spacing w:line="276" w:lineRule="auto"/>
        <w:ind w:firstLine="567"/>
        <w:rPr>
          <w:b/>
          <w:i/>
        </w:rPr>
      </w:pPr>
    </w:p>
    <w:p w:rsidR="00510DFB" w:rsidRPr="00537C10" w:rsidRDefault="00510DFB" w:rsidP="00510DFB">
      <w:pPr>
        <w:spacing w:line="276" w:lineRule="auto"/>
        <w:ind w:firstLine="567"/>
        <w:jc w:val="center"/>
      </w:pPr>
      <w:r w:rsidRPr="00537C10">
        <w:t>ВОДООТВЕДЕНИЕ</w:t>
      </w:r>
    </w:p>
    <w:p w:rsidR="00510DFB" w:rsidRPr="00AF0CBF" w:rsidRDefault="00510DFB" w:rsidP="00510DFB">
      <w:pPr>
        <w:ind w:right="254" w:firstLine="567"/>
        <w:jc w:val="right"/>
        <w:rPr>
          <w:i/>
        </w:rPr>
      </w:pPr>
      <w:r>
        <w:rPr>
          <w:i/>
        </w:rPr>
        <w:t>Т</w:t>
      </w:r>
      <w:r w:rsidRPr="00AF0CBF">
        <w:rPr>
          <w:i/>
        </w:rPr>
        <w:t xml:space="preserve">аблица </w:t>
      </w:r>
      <w:r>
        <w:rPr>
          <w:i/>
        </w:rPr>
        <w:t>1</w:t>
      </w:r>
      <w:r w:rsidR="002F247A">
        <w:rPr>
          <w:i/>
        </w:rPr>
        <w:t>2</w:t>
      </w:r>
    </w:p>
    <w:tbl>
      <w:tblPr>
        <w:tblW w:w="9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9"/>
        <w:gridCol w:w="1434"/>
        <w:gridCol w:w="1397"/>
      </w:tblGrid>
      <w:tr w:rsidR="00510DFB" w:rsidRPr="00AF0CBF" w:rsidTr="00510DFB">
        <w:trPr>
          <w:jc w:val="center"/>
        </w:trPr>
        <w:tc>
          <w:tcPr>
            <w:tcW w:w="6659" w:type="dxa"/>
            <w:vAlign w:val="center"/>
          </w:tcPr>
          <w:p w:rsidR="00510DFB" w:rsidRPr="00652331" w:rsidRDefault="00510DFB" w:rsidP="00A46E73">
            <w:pPr>
              <w:spacing w:before="40"/>
              <w:ind w:firstLine="16"/>
              <w:jc w:val="center"/>
              <w:rPr>
                <w:b/>
              </w:rPr>
            </w:pPr>
            <w:r w:rsidRPr="00652331">
              <w:rPr>
                <w:b/>
              </w:rPr>
              <w:t>Показатель</w:t>
            </w:r>
          </w:p>
        </w:tc>
        <w:tc>
          <w:tcPr>
            <w:tcW w:w="1434" w:type="dxa"/>
            <w:vAlign w:val="center"/>
          </w:tcPr>
          <w:p w:rsidR="00510DFB" w:rsidRPr="00652331" w:rsidRDefault="00510DFB" w:rsidP="00A46E73">
            <w:pPr>
              <w:spacing w:before="40"/>
              <w:ind w:firstLine="16"/>
              <w:jc w:val="center"/>
              <w:rPr>
                <w:b/>
              </w:rPr>
            </w:pPr>
            <w:r w:rsidRPr="00652331">
              <w:rPr>
                <w:b/>
              </w:rPr>
              <w:t>Единица измерения</w:t>
            </w:r>
          </w:p>
        </w:tc>
        <w:tc>
          <w:tcPr>
            <w:tcW w:w="1397" w:type="dxa"/>
            <w:vAlign w:val="center"/>
          </w:tcPr>
          <w:p w:rsidR="00510DFB" w:rsidRPr="00652331" w:rsidRDefault="00510DFB" w:rsidP="00A46E73">
            <w:pPr>
              <w:spacing w:before="40"/>
              <w:ind w:firstLine="16"/>
              <w:jc w:val="center"/>
              <w:rPr>
                <w:b/>
              </w:rPr>
            </w:pPr>
            <w:r w:rsidRPr="00652331">
              <w:rPr>
                <w:b/>
              </w:rPr>
              <w:t>Величина</w:t>
            </w:r>
          </w:p>
        </w:tc>
      </w:tr>
      <w:tr w:rsidR="00510DFB" w:rsidRPr="00EE5BDB" w:rsidTr="00510DFB">
        <w:trPr>
          <w:jc w:val="center"/>
        </w:trPr>
        <w:tc>
          <w:tcPr>
            <w:tcW w:w="6659" w:type="dxa"/>
          </w:tcPr>
          <w:p w:rsidR="00510DFB" w:rsidRPr="00EE5BDB" w:rsidRDefault="00510DFB" w:rsidP="00510DFB">
            <w:pPr>
              <w:spacing w:before="40"/>
              <w:ind w:left="30"/>
            </w:pPr>
            <w:r w:rsidRPr="00EE5BDB">
              <w:t>Одиночное протяжение уличных канализационных сетей, в т.ч.</w:t>
            </w:r>
          </w:p>
          <w:p w:rsidR="00510DFB" w:rsidRPr="00EE5BDB" w:rsidRDefault="00510DFB" w:rsidP="00510DFB">
            <w:pPr>
              <w:spacing w:before="40"/>
              <w:ind w:left="30"/>
            </w:pPr>
            <w:r w:rsidRPr="00EE5BDB">
              <w:t xml:space="preserve">- состоящих на балансе МУП "Водоканал г. Глазова </w:t>
            </w:r>
          </w:p>
          <w:p w:rsidR="00510DFB" w:rsidRPr="00EE5BDB" w:rsidRDefault="00510DFB" w:rsidP="00510DFB">
            <w:pPr>
              <w:spacing w:before="40"/>
              <w:ind w:left="30"/>
            </w:pPr>
            <w:r w:rsidRPr="00EE5BDB">
              <w:t>- состоящих на балансе АО ЧМЗ и находящихся в аренде ООО «Тепловодоканал»</w:t>
            </w:r>
          </w:p>
        </w:tc>
        <w:tc>
          <w:tcPr>
            <w:tcW w:w="1434" w:type="dxa"/>
          </w:tcPr>
          <w:p w:rsidR="00510DFB" w:rsidRPr="00EE5BDB" w:rsidRDefault="00510DFB" w:rsidP="00510DFB">
            <w:pPr>
              <w:spacing w:before="40"/>
              <w:ind w:left="30"/>
              <w:jc w:val="center"/>
            </w:pPr>
            <w:proofErr w:type="gramStart"/>
            <w:r>
              <w:t>км</w:t>
            </w:r>
            <w:proofErr w:type="gramEnd"/>
          </w:p>
          <w:p w:rsidR="00510DFB" w:rsidRPr="00EE5BDB" w:rsidRDefault="00510DFB" w:rsidP="00510DFB">
            <w:pPr>
              <w:spacing w:before="40"/>
              <w:ind w:left="30"/>
              <w:jc w:val="center"/>
            </w:pPr>
          </w:p>
          <w:p w:rsidR="00510DFB" w:rsidRPr="00EE5BDB" w:rsidRDefault="00510DFB" w:rsidP="00510DFB">
            <w:pPr>
              <w:spacing w:before="40"/>
              <w:ind w:left="30"/>
              <w:jc w:val="center"/>
            </w:pPr>
            <w:proofErr w:type="gramStart"/>
            <w:r>
              <w:t>км</w:t>
            </w:r>
            <w:proofErr w:type="gramEnd"/>
          </w:p>
          <w:p w:rsidR="00510DFB" w:rsidRPr="00EE5BDB" w:rsidRDefault="00510DFB" w:rsidP="00510DFB">
            <w:pPr>
              <w:spacing w:before="40"/>
              <w:ind w:left="30"/>
              <w:jc w:val="center"/>
            </w:pPr>
            <w:proofErr w:type="gramStart"/>
            <w:r>
              <w:t>км</w:t>
            </w:r>
            <w:proofErr w:type="gramEnd"/>
          </w:p>
        </w:tc>
        <w:tc>
          <w:tcPr>
            <w:tcW w:w="1397" w:type="dxa"/>
          </w:tcPr>
          <w:p w:rsidR="00510DFB" w:rsidRPr="00EE5BDB" w:rsidRDefault="00510DFB" w:rsidP="00510DFB">
            <w:pPr>
              <w:spacing w:before="40"/>
              <w:ind w:left="30"/>
              <w:jc w:val="center"/>
            </w:pPr>
            <w:r w:rsidRPr="00EE5BDB">
              <w:t>229,9</w:t>
            </w:r>
          </w:p>
          <w:p w:rsidR="00510DFB" w:rsidRPr="00EE5BDB" w:rsidRDefault="00510DFB" w:rsidP="00510DFB">
            <w:pPr>
              <w:spacing w:before="40"/>
              <w:ind w:left="30"/>
              <w:jc w:val="center"/>
            </w:pPr>
          </w:p>
          <w:p w:rsidR="00510DFB" w:rsidRPr="00EE5BDB" w:rsidRDefault="00510DFB" w:rsidP="00510DFB">
            <w:pPr>
              <w:spacing w:before="40"/>
              <w:ind w:left="30"/>
              <w:jc w:val="center"/>
            </w:pPr>
            <w:r w:rsidRPr="00EE5BDB">
              <w:t>162,4</w:t>
            </w:r>
          </w:p>
          <w:p w:rsidR="00510DFB" w:rsidRPr="00EE5BDB" w:rsidRDefault="00510DFB" w:rsidP="00510DFB">
            <w:pPr>
              <w:spacing w:before="40"/>
              <w:ind w:left="30"/>
              <w:jc w:val="center"/>
            </w:pPr>
            <w:r w:rsidRPr="00EE5BDB">
              <w:t>67,5</w:t>
            </w:r>
          </w:p>
        </w:tc>
      </w:tr>
      <w:tr w:rsidR="00510DFB" w:rsidRPr="00EE5BDB" w:rsidTr="00510DFB">
        <w:trPr>
          <w:jc w:val="center"/>
        </w:trPr>
        <w:tc>
          <w:tcPr>
            <w:tcW w:w="6659" w:type="dxa"/>
          </w:tcPr>
          <w:p w:rsidR="00510DFB" w:rsidRPr="00EE5BDB" w:rsidRDefault="00510DFB" w:rsidP="00510DFB">
            <w:pPr>
              <w:spacing w:before="40"/>
              <w:ind w:left="30"/>
            </w:pPr>
            <w:r w:rsidRPr="00EE5BDB">
              <w:t>Протяженность уличной канализационной сети, нуждающейся в замене</w:t>
            </w:r>
          </w:p>
        </w:tc>
        <w:tc>
          <w:tcPr>
            <w:tcW w:w="1434" w:type="dxa"/>
          </w:tcPr>
          <w:p w:rsidR="00510DFB" w:rsidRPr="00EE5BDB" w:rsidRDefault="00510DFB" w:rsidP="00510DFB">
            <w:pPr>
              <w:spacing w:before="40"/>
              <w:ind w:left="30"/>
              <w:jc w:val="center"/>
            </w:pPr>
            <w:proofErr w:type="gramStart"/>
            <w:r>
              <w:t>км</w:t>
            </w:r>
            <w:proofErr w:type="gramEnd"/>
          </w:p>
        </w:tc>
        <w:tc>
          <w:tcPr>
            <w:tcW w:w="1397" w:type="dxa"/>
          </w:tcPr>
          <w:p w:rsidR="00510DFB" w:rsidRPr="00EE5BDB" w:rsidRDefault="00510DFB" w:rsidP="00510DFB">
            <w:pPr>
              <w:spacing w:before="40"/>
              <w:ind w:left="30"/>
              <w:jc w:val="center"/>
            </w:pPr>
            <w:r w:rsidRPr="00EE5BDB">
              <w:t>35,6</w:t>
            </w:r>
          </w:p>
        </w:tc>
      </w:tr>
      <w:tr w:rsidR="00510DFB" w:rsidRPr="00EE5BDB" w:rsidTr="00510DFB">
        <w:trPr>
          <w:jc w:val="center"/>
        </w:trPr>
        <w:tc>
          <w:tcPr>
            <w:tcW w:w="6659" w:type="dxa"/>
          </w:tcPr>
          <w:p w:rsidR="00510DFB" w:rsidRPr="00EE5BDB" w:rsidRDefault="00510DFB" w:rsidP="00510DFB">
            <w:pPr>
              <w:spacing w:before="40"/>
              <w:ind w:left="30"/>
            </w:pPr>
            <w:r w:rsidRPr="00EE5BDB">
              <w:t>Пропуск сточных вод канализациями за год</w:t>
            </w:r>
          </w:p>
        </w:tc>
        <w:tc>
          <w:tcPr>
            <w:tcW w:w="1434" w:type="dxa"/>
          </w:tcPr>
          <w:p w:rsidR="00510DFB" w:rsidRPr="00EE5BDB" w:rsidRDefault="00510DFB" w:rsidP="00510DFB">
            <w:pPr>
              <w:spacing w:before="40"/>
              <w:ind w:left="30"/>
              <w:jc w:val="center"/>
            </w:pPr>
            <w:r>
              <w:t>млн.</w:t>
            </w:r>
            <w:r w:rsidR="002F247A">
              <w:t xml:space="preserve"> </w:t>
            </w:r>
            <w:r>
              <w:t>куб.м</w:t>
            </w:r>
          </w:p>
        </w:tc>
        <w:tc>
          <w:tcPr>
            <w:tcW w:w="1397" w:type="dxa"/>
          </w:tcPr>
          <w:p w:rsidR="00510DFB" w:rsidRPr="00EE5BDB" w:rsidRDefault="00510DFB" w:rsidP="00510DFB">
            <w:pPr>
              <w:spacing w:before="40"/>
              <w:ind w:left="30"/>
              <w:jc w:val="center"/>
            </w:pPr>
            <w:r w:rsidRPr="00EE5BDB">
              <w:t>10,0025</w:t>
            </w:r>
          </w:p>
        </w:tc>
      </w:tr>
      <w:tr w:rsidR="00510DFB" w:rsidRPr="00EE5BDB" w:rsidTr="00510DFB">
        <w:trPr>
          <w:jc w:val="center"/>
        </w:trPr>
        <w:tc>
          <w:tcPr>
            <w:tcW w:w="6659" w:type="dxa"/>
          </w:tcPr>
          <w:p w:rsidR="00510DFB" w:rsidRPr="00EE5BDB" w:rsidRDefault="00510DFB" w:rsidP="00510DFB">
            <w:pPr>
              <w:spacing w:before="40"/>
              <w:ind w:left="30"/>
            </w:pPr>
            <w:r w:rsidRPr="00EE5BDB">
              <w:t xml:space="preserve">Количество </w:t>
            </w:r>
            <w:r>
              <w:t xml:space="preserve">существующих </w:t>
            </w:r>
            <w:r w:rsidRPr="00EE5BDB">
              <w:t>канализационных насосных станций (КНС)</w:t>
            </w:r>
          </w:p>
        </w:tc>
        <w:tc>
          <w:tcPr>
            <w:tcW w:w="1434" w:type="dxa"/>
          </w:tcPr>
          <w:p w:rsidR="00510DFB" w:rsidRPr="00EE5BDB" w:rsidRDefault="00510DFB" w:rsidP="00510DFB">
            <w:pPr>
              <w:spacing w:before="40"/>
              <w:ind w:left="30"/>
              <w:jc w:val="center"/>
            </w:pPr>
            <w:r w:rsidRPr="00EE5BDB">
              <w:t>ед.</w:t>
            </w:r>
          </w:p>
        </w:tc>
        <w:tc>
          <w:tcPr>
            <w:tcW w:w="1397" w:type="dxa"/>
          </w:tcPr>
          <w:p w:rsidR="00510DFB" w:rsidRPr="00EE5BDB" w:rsidRDefault="00510DFB" w:rsidP="00510DFB">
            <w:pPr>
              <w:spacing w:before="40"/>
              <w:ind w:left="30"/>
              <w:jc w:val="center"/>
            </w:pPr>
            <w:r w:rsidRPr="00EE5BDB">
              <w:t>79</w:t>
            </w:r>
          </w:p>
        </w:tc>
      </w:tr>
    </w:tbl>
    <w:p w:rsidR="00510DFB" w:rsidRPr="000038D9" w:rsidRDefault="00510DFB" w:rsidP="00510DFB">
      <w:pPr>
        <w:autoSpaceDE w:val="0"/>
        <w:autoSpaceDN w:val="0"/>
        <w:adjustRightInd w:val="0"/>
        <w:spacing w:line="276" w:lineRule="auto"/>
        <w:ind w:firstLine="567"/>
        <w:jc w:val="both"/>
      </w:pPr>
      <w:r w:rsidRPr="00E13102">
        <w:t xml:space="preserve">В городе Глазов действует централизованная система хозяйственно-бытовой канализации. В систему </w:t>
      </w:r>
      <w:r w:rsidRPr="000038D9">
        <w:t xml:space="preserve">водоотведения поступают хозяйственно-бытовые стоки от населения и от объектов производственно-коммунального и социального назначения. </w:t>
      </w:r>
    </w:p>
    <w:p w:rsidR="00510DFB" w:rsidRPr="000038D9" w:rsidRDefault="00510DFB" w:rsidP="00510DFB">
      <w:pPr>
        <w:autoSpaceDE w:val="0"/>
        <w:autoSpaceDN w:val="0"/>
        <w:adjustRightInd w:val="0"/>
        <w:spacing w:line="276" w:lineRule="auto"/>
        <w:ind w:firstLine="567"/>
        <w:jc w:val="both"/>
      </w:pPr>
      <w:r w:rsidRPr="000038D9">
        <w:t xml:space="preserve">Сеть водоотведения является самотечно-напорной и предназначена для транспортирования хозяйственно-бытовых и производственных сточных вод на очистные </w:t>
      </w:r>
      <w:r w:rsidRPr="000038D9">
        <w:lastRenderedPageBreak/>
        <w:t>сооружения. Канализационная сеть построена по схеме, определяемой планировкой застройки, общим направлением рельефа местности и местоположением очистных</w:t>
      </w:r>
      <w:r w:rsidR="002F247A">
        <w:t xml:space="preserve"> сооружений канализации. </w:t>
      </w:r>
      <w:r w:rsidRPr="000038D9">
        <w:t>Системой самотечной канализационной сети и канализационными насосными станциями подкачки.</w:t>
      </w:r>
    </w:p>
    <w:p w:rsidR="00510DFB" w:rsidRPr="00510DFB" w:rsidRDefault="00510DFB" w:rsidP="00510DFB">
      <w:pPr>
        <w:autoSpaceDE w:val="0"/>
        <w:autoSpaceDN w:val="0"/>
        <w:adjustRightInd w:val="0"/>
        <w:spacing w:line="276" w:lineRule="auto"/>
        <w:ind w:firstLine="567"/>
        <w:jc w:val="both"/>
      </w:pPr>
      <w:r w:rsidRPr="00510DFB">
        <w:t>В городе имеется централизованная бытовая система водоотведения, которая охватывает большую часть города. Канализационными насосными станциями (КНС) и системой напорных и самотечных коллекторов сточные воды города отводятся на центральную канализационную насосную станцию (ЦКНС № 2034), расположенную в районе пересечения улиц Глинки и Т. Барамзиной и на главную канализационную насосную станцию (ГКНС), место расположения: от северо-западного угла дома № 3 по улице К. Маркса-46 м на запад и 14 м на север. Далее сточные воды по двум ниткам напорных трубопроводов (от ЦКНС и ГКНС) отводятся на общегородские канализационные очистные сооружения (КОС), размещённые на северо-западной окраине города на территории АО ЧМЗ.</w:t>
      </w:r>
    </w:p>
    <w:p w:rsidR="00510DFB" w:rsidRPr="00510DFB" w:rsidRDefault="00510DFB" w:rsidP="00510DFB">
      <w:pPr>
        <w:autoSpaceDE w:val="0"/>
        <w:autoSpaceDN w:val="0"/>
        <w:adjustRightInd w:val="0"/>
        <w:spacing w:line="276" w:lineRule="auto"/>
        <w:ind w:firstLine="567"/>
        <w:jc w:val="both"/>
      </w:pPr>
      <w:r w:rsidRPr="00510DFB">
        <w:t>Стоки микрорайона «Птицефабрика» районными канализационными насосными станциями (КНС-79 и КНС-52) отводятся на очистные сооружения ООО «Удмуртская птицефабрика». Приём, транспортировка, очистка и отведение сточных вод в г. Глазове осуществляется тремя организациями: МУП «Водоканал г. Глазова», ООО «Тепловодоканал» и ООО «Удмуртская птицефабрика».</w:t>
      </w:r>
    </w:p>
    <w:p w:rsidR="00510DFB" w:rsidRPr="00510DFB" w:rsidRDefault="00510DFB" w:rsidP="00510DFB">
      <w:pPr>
        <w:autoSpaceDE w:val="0"/>
        <w:autoSpaceDN w:val="0"/>
        <w:adjustRightInd w:val="0"/>
        <w:spacing w:line="276" w:lineRule="auto"/>
        <w:ind w:firstLine="567"/>
        <w:jc w:val="both"/>
      </w:pPr>
      <w:r w:rsidRPr="00E13102">
        <w:t>На балансе МУП «Водоканал г. Глазова» находятся 162,4 км (в общей сложности) самотечных и напорных трубопроводов, 18</w:t>
      </w:r>
      <w:r w:rsidRPr="00510DFB">
        <w:t xml:space="preserve"> канализационных насосных станций перекачки (КНС).</w:t>
      </w:r>
    </w:p>
    <w:p w:rsidR="00510DFB" w:rsidRPr="00510DFB" w:rsidRDefault="00510DFB" w:rsidP="00510DFB">
      <w:pPr>
        <w:autoSpaceDE w:val="0"/>
        <w:autoSpaceDN w:val="0"/>
        <w:adjustRightInd w:val="0"/>
        <w:spacing w:line="276" w:lineRule="auto"/>
        <w:ind w:firstLine="567"/>
        <w:jc w:val="both"/>
      </w:pPr>
      <w:r w:rsidRPr="00510DFB">
        <w:t xml:space="preserve">Своих очистных сооружений канализации МУП «Водоканал г. Глазова» не имеет. </w:t>
      </w:r>
    </w:p>
    <w:p w:rsidR="00510DFB" w:rsidRPr="00E13102" w:rsidRDefault="00510DFB" w:rsidP="00510DFB">
      <w:pPr>
        <w:autoSpaceDE w:val="0"/>
        <w:autoSpaceDN w:val="0"/>
        <w:adjustRightInd w:val="0"/>
        <w:spacing w:line="276" w:lineRule="auto"/>
        <w:ind w:firstLine="567"/>
        <w:jc w:val="both"/>
      </w:pPr>
      <w:r w:rsidRPr="00E13102">
        <w:t xml:space="preserve">На балансе ОАО ЧМЗ в аренде ООО «Тепловодоканал» находятся 67,5 км самотечных и напорных трубопроводов, 9 канализационных насосных станций (КНС), включая сети и КНС промплощадки АО ЧМЗ, и очистные сооружения биологической очистки сточных вод. </w:t>
      </w:r>
    </w:p>
    <w:p w:rsidR="00510DFB" w:rsidRPr="00E13102" w:rsidRDefault="00510DFB" w:rsidP="00510DFB">
      <w:pPr>
        <w:autoSpaceDE w:val="0"/>
        <w:autoSpaceDN w:val="0"/>
        <w:adjustRightInd w:val="0"/>
        <w:spacing w:line="276" w:lineRule="auto"/>
        <w:ind w:firstLine="567"/>
        <w:jc w:val="both"/>
      </w:pPr>
      <w:r w:rsidRPr="00E13102">
        <w:t xml:space="preserve">На очистные сооружения все стоки от города, загородной зоны и с территории промплощадки АО ЧМЗ поступают по 5 коллекторам: №№ 1 и 2 – 2 </w:t>
      </w:r>
      <w:r w:rsidRPr="00510DFB">
        <w:t>d</w:t>
      </w:r>
      <w:r w:rsidRPr="00E13102">
        <w:t xml:space="preserve">600 от КНС № 2034, № 3 – </w:t>
      </w:r>
      <w:r w:rsidRPr="00510DFB">
        <w:t>d</w:t>
      </w:r>
      <w:r w:rsidRPr="00E13102">
        <w:t xml:space="preserve"> 600 от КНС № 193 (с территории промплощадки), №№ 4, 5 – 2 </w:t>
      </w:r>
      <w:r w:rsidRPr="00510DFB">
        <w:t>d</w:t>
      </w:r>
      <w:r w:rsidRPr="00E13102">
        <w:t>500 от ГКНС, КНС №8 (с микрорайона «Западный») и цеха № 4 АО ЧМЗ.</w:t>
      </w:r>
    </w:p>
    <w:p w:rsidR="00510DFB" w:rsidRPr="00510DFB" w:rsidRDefault="00510DFB" w:rsidP="00510DFB">
      <w:pPr>
        <w:autoSpaceDE w:val="0"/>
        <w:autoSpaceDN w:val="0"/>
        <w:adjustRightInd w:val="0"/>
        <w:spacing w:line="276" w:lineRule="auto"/>
        <w:ind w:firstLine="567"/>
        <w:jc w:val="both"/>
      </w:pPr>
    </w:p>
    <w:p w:rsidR="00510DFB" w:rsidRPr="002F247A" w:rsidRDefault="00510DFB" w:rsidP="00510DFB">
      <w:pPr>
        <w:autoSpaceDE w:val="0"/>
        <w:autoSpaceDN w:val="0"/>
        <w:adjustRightInd w:val="0"/>
        <w:spacing w:line="276" w:lineRule="auto"/>
        <w:ind w:firstLine="567"/>
        <w:jc w:val="both"/>
        <w:rPr>
          <w:i/>
        </w:rPr>
      </w:pPr>
      <w:r w:rsidRPr="002F247A">
        <w:rPr>
          <w:i/>
        </w:rPr>
        <w:t>Описание существующих канализационных очистных соору</w:t>
      </w:r>
      <w:r w:rsidR="002F247A">
        <w:rPr>
          <w:i/>
        </w:rPr>
        <w:t>жений</w:t>
      </w:r>
    </w:p>
    <w:p w:rsidR="00510DFB" w:rsidRPr="00E13102" w:rsidRDefault="00510DFB" w:rsidP="00510DFB">
      <w:pPr>
        <w:autoSpaceDE w:val="0"/>
        <w:autoSpaceDN w:val="0"/>
        <w:adjustRightInd w:val="0"/>
        <w:spacing w:line="276" w:lineRule="auto"/>
        <w:ind w:firstLine="567"/>
        <w:jc w:val="both"/>
      </w:pPr>
      <w:r>
        <w:t>-</w:t>
      </w:r>
      <w:r w:rsidR="002F247A">
        <w:t xml:space="preserve"> </w:t>
      </w:r>
      <w:r w:rsidRPr="000038D9">
        <w:t>Очистные сооружения ООО «Удмуртская птицефабрика».</w:t>
      </w:r>
    </w:p>
    <w:p w:rsidR="00510DFB" w:rsidRPr="00E13102" w:rsidRDefault="00510DFB" w:rsidP="00510DFB">
      <w:pPr>
        <w:autoSpaceDE w:val="0"/>
        <w:autoSpaceDN w:val="0"/>
        <w:adjustRightInd w:val="0"/>
        <w:spacing w:line="276" w:lineRule="auto"/>
        <w:ind w:firstLine="567"/>
        <w:jc w:val="both"/>
      </w:pPr>
      <w:r w:rsidRPr="00510DFB">
        <w:t>Очистные сооружения на сегодняшний день состоят из 1 и 2 очереди. Производительность 1 очереди очистки сточных вод – 1100 м3/сутки. Производительность 2 очереди очистки сточных вод – 2700 м3/сутки</w:t>
      </w:r>
      <w:r w:rsidRPr="00E13102">
        <w:t>.</w:t>
      </w:r>
    </w:p>
    <w:p w:rsidR="00510DFB" w:rsidRPr="00E13102" w:rsidRDefault="00510DFB" w:rsidP="00510DFB">
      <w:pPr>
        <w:autoSpaceDE w:val="0"/>
        <w:autoSpaceDN w:val="0"/>
        <w:adjustRightInd w:val="0"/>
        <w:spacing w:line="276" w:lineRule="auto"/>
        <w:ind w:firstLine="567"/>
        <w:jc w:val="both"/>
      </w:pPr>
      <w:r w:rsidRPr="000038D9">
        <w:t>- Очистные сооружения ООО «Тепловодоканал».</w:t>
      </w:r>
    </w:p>
    <w:p w:rsidR="00510DFB" w:rsidRPr="00E13102" w:rsidRDefault="00510DFB" w:rsidP="00510DFB">
      <w:pPr>
        <w:autoSpaceDE w:val="0"/>
        <w:autoSpaceDN w:val="0"/>
        <w:adjustRightInd w:val="0"/>
        <w:spacing w:line="276" w:lineRule="auto"/>
        <w:ind w:firstLine="567"/>
        <w:jc w:val="both"/>
      </w:pPr>
      <w:r w:rsidRPr="00E13102">
        <w:t xml:space="preserve">ООО «Тепловодоканал» производит сбор хозяйственно-бытовых стоков </w:t>
      </w:r>
      <w:r w:rsidRPr="00E13102">
        <w:br/>
        <w:t>г. Глазова и промплощадки ОАО ЧМЗ, их биологическую очистку на канализационных очистных сооружениях и последующий сброс очищенных стоков в реку Чепцу.</w:t>
      </w:r>
    </w:p>
    <w:p w:rsidR="00510DFB" w:rsidRPr="00E13102" w:rsidRDefault="00510DFB" w:rsidP="00510DFB">
      <w:pPr>
        <w:autoSpaceDE w:val="0"/>
        <w:autoSpaceDN w:val="0"/>
        <w:adjustRightInd w:val="0"/>
        <w:spacing w:line="276" w:lineRule="auto"/>
        <w:ind w:firstLine="567"/>
        <w:jc w:val="both"/>
      </w:pPr>
      <w:r w:rsidRPr="00E13102">
        <w:t>Очистные сооружения сточных вод построены: 1 очередь - в</w:t>
      </w:r>
      <w:r w:rsidRPr="00510DFB">
        <w:t xml:space="preserve"> 1962 г., 2 очередь – в 1977 г. </w:t>
      </w:r>
      <w:r w:rsidRPr="00E13102">
        <w:t>В соответствии с проектом производительность их составляет: первой очереди – 14000 м</w:t>
      </w:r>
      <w:r w:rsidRPr="00510DFB">
        <w:t>3</w:t>
      </w:r>
      <w:r w:rsidRPr="00E13102">
        <w:t>/сутки, второй – 20500 м</w:t>
      </w:r>
      <w:r w:rsidRPr="00510DFB">
        <w:t>3</w:t>
      </w:r>
      <w:r w:rsidRPr="00E13102">
        <w:t>/сутки, суммарная – 34500 м</w:t>
      </w:r>
      <w:r w:rsidRPr="00510DFB">
        <w:t>3</w:t>
      </w:r>
      <w:r w:rsidRPr="00E13102">
        <w:t>/сутки.</w:t>
      </w:r>
    </w:p>
    <w:p w:rsidR="00510DFB" w:rsidRPr="00E13102" w:rsidRDefault="00510DFB" w:rsidP="00510DFB">
      <w:pPr>
        <w:autoSpaceDE w:val="0"/>
        <w:autoSpaceDN w:val="0"/>
        <w:adjustRightInd w:val="0"/>
        <w:spacing w:line="276" w:lineRule="auto"/>
        <w:ind w:firstLine="567"/>
        <w:jc w:val="both"/>
      </w:pPr>
      <w:r w:rsidRPr="00E13102">
        <w:lastRenderedPageBreak/>
        <w:t>По отчетным данным за последние годы очистные сооружения принимают от 42 до 49 тыс. м</w:t>
      </w:r>
      <w:r w:rsidRPr="00510DFB">
        <w:t>3</w:t>
      </w:r>
      <w:r w:rsidRPr="00E13102">
        <w:t>/сутки (среднесуточный расход). При пиковых нагрузках расход доходит до 55 тыс. м</w:t>
      </w:r>
      <w:r w:rsidRPr="00510DFB">
        <w:t>3</w:t>
      </w:r>
      <w:r w:rsidRPr="00E13102">
        <w:t>/сутки.</w:t>
      </w:r>
    </w:p>
    <w:p w:rsidR="00510DFB" w:rsidRPr="00E13102" w:rsidRDefault="00510DFB" w:rsidP="00510DFB">
      <w:pPr>
        <w:autoSpaceDE w:val="0"/>
        <w:autoSpaceDN w:val="0"/>
        <w:adjustRightInd w:val="0"/>
        <w:spacing w:line="276" w:lineRule="auto"/>
        <w:ind w:firstLine="567"/>
        <w:jc w:val="both"/>
      </w:pPr>
      <w:r w:rsidRPr="00E13102">
        <w:t>С 1995 г. ведётся строительство третьей очереди очистных сооружений сточных вод, рассчитанной на приём и очистку 33 тыс. м</w:t>
      </w:r>
      <w:r w:rsidRPr="00510DFB">
        <w:t>3</w:t>
      </w:r>
      <w:r w:rsidRPr="00E13102">
        <w:t>/сут.</w:t>
      </w:r>
    </w:p>
    <w:p w:rsidR="00510DFB" w:rsidRDefault="00510DFB" w:rsidP="00510DFB">
      <w:pPr>
        <w:autoSpaceDE w:val="0"/>
        <w:autoSpaceDN w:val="0"/>
        <w:adjustRightInd w:val="0"/>
        <w:spacing w:line="276" w:lineRule="auto"/>
        <w:ind w:firstLine="567"/>
        <w:jc w:val="both"/>
      </w:pPr>
      <w:r w:rsidRPr="00E13102">
        <w:t>На очистных сооружениях производится механическая, биологическая очистка х</w:t>
      </w:r>
      <w:r>
        <w:t>оз</w:t>
      </w:r>
      <w:r w:rsidRPr="00E13102">
        <w:t xml:space="preserve">-бытовых стоков с доочисткой сточных вод на фильтрах. Обеззараживание очищенных стоков осуществляется на установках ультрафиолетового обеззараживания. Очищенные стоки сбрасываются в реку Чепцу. </w:t>
      </w:r>
    </w:p>
    <w:p w:rsidR="00510DFB" w:rsidRPr="000038D9" w:rsidRDefault="00510DFB" w:rsidP="00510DFB">
      <w:pPr>
        <w:autoSpaceDE w:val="0"/>
        <w:autoSpaceDN w:val="0"/>
        <w:adjustRightInd w:val="0"/>
        <w:spacing w:line="276" w:lineRule="auto"/>
        <w:ind w:firstLine="567"/>
        <w:jc w:val="both"/>
      </w:pPr>
      <w:r w:rsidRPr="000038D9">
        <w:t>Сточные воды поступают в камеру гашения напора очистных сооружений по пяти канализационным коллекторам: 4 коллектора - от города Глазова и 1 коллектор – с промплощадки ОАО «ЧМЗ». Для учета количества поступающей сточной воды на них установлены ультразвуковые расходомеры типа ДКР-3.</w:t>
      </w:r>
    </w:p>
    <w:p w:rsidR="00510DFB" w:rsidRPr="00E13102" w:rsidRDefault="00510DFB" w:rsidP="00510DFB">
      <w:pPr>
        <w:autoSpaceDE w:val="0"/>
        <w:autoSpaceDN w:val="0"/>
        <w:adjustRightInd w:val="0"/>
        <w:spacing w:line="276" w:lineRule="auto"/>
        <w:ind w:firstLine="567"/>
        <w:jc w:val="both"/>
      </w:pPr>
      <w:r w:rsidRPr="00E13102">
        <w:t>Организацию лабораторного контроля за работой очистных сооружений и составом сбрасываемых в р. Чепцу сточных вод осуществляет аккредитованная в установленном порядке лаборатория по контролю за очисткой сточных вод Аналитической службы ООО «Тепловодоканал».</w:t>
      </w:r>
    </w:p>
    <w:p w:rsidR="00510DFB" w:rsidRPr="00510DFB" w:rsidRDefault="00510DFB" w:rsidP="00510DFB">
      <w:pPr>
        <w:autoSpaceDE w:val="0"/>
        <w:autoSpaceDN w:val="0"/>
        <w:adjustRightInd w:val="0"/>
        <w:spacing w:line="276" w:lineRule="auto"/>
        <w:ind w:firstLine="567"/>
        <w:jc w:val="both"/>
      </w:pPr>
      <w:r w:rsidRPr="00510DFB">
        <w:t xml:space="preserve">Жидкие бытовые отходы (ЖБО) - отходы, образующиеся в результате жизнедеятельности населения (приготовление пищи, уборка жилых помещений, фекальные отходы нецентрализованной канализации и др.). На территории города Глазова расположено </w:t>
      </w:r>
      <w:r w:rsidR="002172D3">
        <w:t>почти 2000</w:t>
      </w:r>
      <w:r w:rsidRPr="00510DFB">
        <w:t xml:space="preserve"> индивидуальных жилых домов, не подключённых к централизованной системе водоотведения и </w:t>
      </w:r>
      <w:r w:rsidR="002172D3">
        <w:t>около</w:t>
      </w:r>
      <w:r w:rsidRPr="00510DFB">
        <w:t xml:space="preserve"> </w:t>
      </w:r>
      <w:r w:rsidR="002172D3">
        <w:t>300</w:t>
      </w:r>
      <w:r w:rsidRPr="00510DFB">
        <w:t xml:space="preserve"> многоквартирных и блокированных домов с выгребными ямами.</w:t>
      </w:r>
    </w:p>
    <w:p w:rsidR="00510DFB" w:rsidRPr="00510DFB" w:rsidRDefault="00510DFB" w:rsidP="00510DFB">
      <w:pPr>
        <w:autoSpaceDE w:val="0"/>
        <w:autoSpaceDN w:val="0"/>
        <w:adjustRightInd w:val="0"/>
        <w:spacing w:line="276" w:lineRule="auto"/>
        <w:ind w:firstLine="567"/>
        <w:jc w:val="both"/>
      </w:pPr>
      <w:r w:rsidRPr="00510DFB">
        <w:t xml:space="preserve">Вывоз ЖБО на территории города Глазова производится организациями, имеющими специализированную технику (МУП «ЖКУ МО «Город Глазов», МУП «Водоканал г. Глазова», ООО «Тепловодоканал», ООО «КРАС» и д. р.). Утилизацию ЖБО на территории города Глазова осуществляет организация ООО «Тепловодоканал», имеющая лицензию и санитарно-эпидемиологическое заключение на указанный вид деятельности. </w:t>
      </w:r>
    </w:p>
    <w:p w:rsidR="00510DFB" w:rsidRPr="00510DFB" w:rsidRDefault="00510DFB" w:rsidP="00510DFB">
      <w:pPr>
        <w:autoSpaceDE w:val="0"/>
        <w:autoSpaceDN w:val="0"/>
        <w:adjustRightInd w:val="0"/>
        <w:spacing w:line="276" w:lineRule="auto"/>
        <w:ind w:firstLine="567"/>
        <w:jc w:val="both"/>
      </w:pPr>
      <w:r w:rsidRPr="00510DFB">
        <w:t>- Очистные сооружения для поверхностных сточных вод отсутствуют. Стоки отводятся в реку без предварительной очистки.</w:t>
      </w:r>
    </w:p>
    <w:p w:rsidR="00510DFB" w:rsidRPr="00510DFB" w:rsidRDefault="00510DFB" w:rsidP="00510DFB">
      <w:pPr>
        <w:autoSpaceDE w:val="0"/>
        <w:autoSpaceDN w:val="0"/>
        <w:adjustRightInd w:val="0"/>
        <w:spacing w:line="276" w:lineRule="auto"/>
        <w:ind w:firstLine="567"/>
        <w:jc w:val="both"/>
      </w:pPr>
    </w:p>
    <w:p w:rsidR="00510DFB" w:rsidRPr="002172D3" w:rsidRDefault="00510DFB" w:rsidP="00510DFB">
      <w:pPr>
        <w:autoSpaceDE w:val="0"/>
        <w:autoSpaceDN w:val="0"/>
        <w:adjustRightInd w:val="0"/>
        <w:spacing w:line="276" w:lineRule="auto"/>
        <w:ind w:firstLine="567"/>
        <w:jc w:val="both"/>
        <w:rPr>
          <w:i/>
        </w:rPr>
      </w:pPr>
      <w:r w:rsidRPr="002172D3">
        <w:rPr>
          <w:i/>
        </w:rPr>
        <w:t>Описание состояния и функционирования канализационных сетей и сооружений</w:t>
      </w:r>
    </w:p>
    <w:p w:rsidR="00510DFB" w:rsidRPr="00E13102" w:rsidRDefault="00510DFB" w:rsidP="00510DFB">
      <w:pPr>
        <w:autoSpaceDE w:val="0"/>
        <w:autoSpaceDN w:val="0"/>
        <w:adjustRightInd w:val="0"/>
        <w:spacing w:line="276" w:lineRule="auto"/>
        <w:ind w:firstLine="567"/>
        <w:jc w:val="both"/>
      </w:pPr>
      <w:r w:rsidRPr="00E13102">
        <w:t xml:space="preserve">Общая протяженность канализационных сетей, состоящих </w:t>
      </w:r>
      <w:r w:rsidRPr="002172D3">
        <w:rPr>
          <w:u w:val="single"/>
        </w:rPr>
        <w:t>на балансе МУП "Водоканал г. Глазова"</w:t>
      </w:r>
      <w:r w:rsidRPr="00E13102">
        <w:t xml:space="preserve"> – 162,4 км, диаметр труб - от 150 мм (дворовые и внутриквартальные сети) до 900 мм. </w:t>
      </w:r>
    </w:p>
    <w:p w:rsidR="00510DFB" w:rsidRPr="00E13102" w:rsidRDefault="00510DFB" w:rsidP="00510DFB">
      <w:pPr>
        <w:autoSpaceDE w:val="0"/>
        <w:autoSpaceDN w:val="0"/>
        <w:adjustRightInd w:val="0"/>
        <w:spacing w:line="276" w:lineRule="auto"/>
        <w:ind w:firstLine="567"/>
        <w:jc w:val="both"/>
      </w:pPr>
      <w:r w:rsidRPr="00E13102">
        <w:t xml:space="preserve">По территории города проложены 6 основных коллекторов диаметрами от 300 до 900 мм. </w:t>
      </w:r>
    </w:p>
    <w:p w:rsidR="00510DFB" w:rsidRPr="00E13102" w:rsidRDefault="00510DFB" w:rsidP="00510DFB">
      <w:pPr>
        <w:autoSpaceDE w:val="0"/>
        <w:autoSpaceDN w:val="0"/>
        <w:adjustRightInd w:val="0"/>
        <w:spacing w:line="276" w:lineRule="auto"/>
        <w:ind w:firstLine="567"/>
        <w:jc w:val="both"/>
      </w:pPr>
      <w:r w:rsidRPr="00E13102">
        <w:t xml:space="preserve">Канализационные сети в западной части города проложены, главным образом, по внутренним периметрам кварталов, а в восточной части - соединительные ветки от дворовых и внутриквартальных сетей присоединяются к уличной сети. </w:t>
      </w:r>
    </w:p>
    <w:p w:rsidR="00510DFB" w:rsidRPr="00510DFB" w:rsidRDefault="00510DFB" w:rsidP="00510DFB">
      <w:pPr>
        <w:autoSpaceDE w:val="0"/>
        <w:autoSpaceDN w:val="0"/>
        <w:adjustRightInd w:val="0"/>
        <w:spacing w:line="276" w:lineRule="auto"/>
        <w:ind w:firstLine="567"/>
        <w:jc w:val="both"/>
      </w:pPr>
      <w:r w:rsidRPr="00510DFB">
        <w:t>Материал труб - в основном чугун, керамика и а/цемент.</w:t>
      </w:r>
      <w:r w:rsidRPr="00510DFB">
        <w:tab/>
      </w:r>
    </w:p>
    <w:p w:rsidR="00510DFB" w:rsidRPr="00510DFB" w:rsidRDefault="00510DFB" w:rsidP="00510DFB">
      <w:pPr>
        <w:autoSpaceDE w:val="0"/>
        <w:autoSpaceDN w:val="0"/>
        <w:adjustRightInd w:val="0"/>
        <w:spacing w:line="276" w:lineRule="auto"/>
        <w:ind w:firstLine="567"/>
        <w:jc w:val="both"/>
      </w:pPr>
      <w:r w:rsidRPr="00510DFB">
        <w:t>На 01.01.2015 г. общий износ канализационных сетей составляет 66 %.</w:t>
      </w:r>
    </w:p>
    <w:p w:rsidR="00510DFB" w:rsidRPr="00510DFB" w:rsidRDefault="00510DFB" w:rsidP="00510DFB">
      <w:pPr>
        <w:autoSpaceDE w:val="0"/>
        <w:autoSpaceDN w:val="0"/>
        <w:adjustRightInd w:val="0"/>
        <w:spacing w:line="276" w:lineRule="auto"/>
        <w:ind w:firstLine="567"/>
        <w:jc w:val="both"/>
      </w:pPr>
      <w:r w:rsidRPr="00510DFB">
        <w:t xml:space="preserve">На балансе МУП «Водоканал г. Глазова» находится также 18 канализационных насосных станций перекачки, расположенных в разных районах города. </w:t>
      </w:r>
    </w:p>
    <w:p w:rsidR="00510DFB" w:rsidRPr="00510DFB" w:rsidRDefault="00510DFB" w:rsidP="00510DFB">
      <w:pPr>
        <w:autoSpaceDE w:val="0"/>
        <w:autoSpaceDN w:val="0"/>
        <w:adjustRightInd w:val="0"/>
        <w:spacing w:line="276" w:lineRule="auto"/>
        <w:ind w:firstLine="567"/>
        <w:jc w:val="both"/>
      </w:pPr>
      <w:r w:rsidRPr="00510DFB">
        <w:lastRenderedPageBreak/>
        <w:t>Имеющиеся канализационные насосные станции (далее КНС) перекачки принимают хозяйственно-фекальные стоки от следующих бассейнов:</w:t>
      </w:r>
    </w:p>
    <w:p w:rsidR="00510DFB" w:rsidRPr="00510DFB" w:rsidRDefault="00510DFB" w:rsidP="00510DFB">
      <w:pPr>
        <w:autoSpaceDE w:val="0"/>
        <w:autoSpaceDN w:val="0"/>
        <w:adjustRightInd w:val="0"/>
        <w:spacing w:line="276" w:lineRule="auto"/>
        <w:ind w:firstLine="567"/>
        <w:jc w:val="both"/>
      </w:pPr>
      <w:r w:rsidRPr="00510DFB">
        <w:t xml:space="preserve">КНС №1- район, заключенный между улицами К. Маркса (исключительно), Сибирской, Сулимова, М. Гвардии (исключительно). </w:t>
      </w:r>
    </w:p>
    <w:p w:rsidR="00510DFB" w:rsidRPr="00510DFB" w:rsidRDefault="00510DFB" w:rsidP="00510DFB">
      <w:pPr>
        <w:autoSpaceDE w:val="0"/>
        <w:autoSpaceDN w:val="0"/>
        <w:adjustRightInd w:val="0"/>
        <w:spacing w:line="276" w:lineRule="auto"/>
        <w:ind w:firstLine="567"/>
        <w:jc w:val="both"/>
      </w:pPr>
      <w:r w:rsidRPr="00510DFB">
        <w:t>КНС №3 - микрорайон «И», «Л», мебельная фабрика, дом ребенка, стоки Южного поселка от КНС №5.</w:t>
      </w:r>
    </w:p>
    <w:p w:rsidR="00510DFB" w:rsidRPr="00510DFB" w:rsidRDefault="00510DFB" w:rsidP="00510DFB">
      <w:pPr>
        <w:autoSpaceDE w:val="0"/>
        <w:autoSpaceDN w:val="0"/>
        <w:adjustRightInd w:val="0"/>
        <w:spacing w:line="276" w:lineRule="auto"/>
        <w:ind w:firstLine="567"/>
        <w:jc w:val="both"/>
      </w:pPr>
      <w:r w:rsidRPr="00510DFB">
        <w:t>КНС №4 - Западная часть Южного поселка – стоки от населения жилого района, РМЗ, психоневрологического диспансера, ГПТУ №16, СПТУ №4.</w:t>
      </w:r>
    </w:p>
    <w:p w:rsidR="00510DFB" w:rsidRPr="00510DFB" w:rsidRDefault="00510DFB" w:rsidP="00510DFB">
      <w:pPr>
        <w:autoSpaceDE w:val="0"/>
        <w:autoSpaceDN w:val="0"/>
        <w:adjustRightInd w:val="0"/>
        <w:spacing w:line="276" w:lineRule="auto"/>
        <w:ind w:firstLine="567"/>
        <w:jc w:val="both"/>
      </w:pPr>
      <w:r w:rsidRPr="00510DFB">
        <w:t>КНС №5 - Восточная часть Южного поселка – предприятие электрических сетей, общество слепых, пансионат для престарелых, Детский дом-интернат, ПК «Глазов-молоко», школа №8, баня №3, жилые дома восточнее улицы Четвертой.</w:t>
      </w:r>
    </w:p>
    <w:p w:rsidR="00510DFB" w:rsidRPr="00510DFB" w:rsidRDefault="00510DFB" w:rsidP="00510DFB">
      <w:pPr>
        <w:autoSpaceDE w:val="0"/>
        <w:autoSpaceDN w:val="0"/>
        <w:adjustRightInd w:val="0"/>
        <w:spacing w:line="276" w:lineRule="auto"/>
        <w:ind w:firstLine="567"/>
        <w:jc w:val="both"/>
      </w:pPr>
      <w:r w:rsidRPr="00510DFB">
        <w:t>КНС №6 - бассейн, ограниченный улицами Пряженникова, Наговицына, Кирова, Ленина, а также рынок, СЭС, горисполком, медучилище, ЦРБ, жилые дома в районе улиц Кирова-Короленко.</w:t>
      </w:r>
    </w:p>
    <w:p w:rsidR="00510DFB" w:rsidRPr="00510DFB" w:rsidRDefault="00510DFB" w:rsidP="00510DFB">
      <w:pPr>
        <w:autoSpaceDE w:val="0"/>
        <w:autoSpaceDN w:val="0"/>
        <w:adjustRightInd w:val="0"/>
        <w:spacing w:line="276" w:lineRule="auto"/>
        <w:ind w:firstLine="567"/>
        <w:jc w:val="both"/>
      </w:pPr>
      <w:r w:rsidRPr="00510DFB">
        <w:t>КНС №7 - городок ПТУ №24 (южнее железной дороги на улице Советской).</w:t>
      </w:r>
    </w:p>
    <w:p w:rsidR="00510DFB" w:rsidRPr="00510DFB" w:rsidRDefault="00510DFB" w:rsidP="00510DFB">
      <w:pPr>
        <w:autoSpaceDE w:val="0"/>
        <w:autoSpaceDN w:val="0"/>
        <w:adjustRightInd w:val="0"/>
        <w:spacing w:line="276" w:lineRule="auto"/>
        <w:ind w:firstLine="567"/>
        <w:jc w:val="both"/>
      </w:pPr>
      <w:r w:rsidRPr="00510DFB">
        <w:t>КНС №8 - микрорайон Западный.</w:t>
      </w:r>
    </w:p>
    <w:p w:rsidR="00510DFB" w:rsidRPr="00510DFB" w:rsidRDefault="00510DFB" w:rsidP="00510DFB">
      <w:pPr>
        <w:autoSpaceDE w:val="0"/>
        <w:autoSpaceDN w:val="0"/>
        <w:adjustRightInd w:val="0"/>
        <w:spacing w:line="276" w:lineRule="auto"/>
        <w:ind w:firstLine="567"/>
        <w:jc w:val="both"/>
      </w:pPr>
      <w:r w:rsidRPr="00510DFB">
        <w:t>КНС №9 - жилые дома пр. Монтажников, Т. Барамзиной.</w:t>
      </w:r>
    </w:p>
    <w:p w:rsidR="00510DFB" w:rsidRPr="00510DFB" w:rsidRDefault="00510DFB" w:rsidP="00510DFB">
      <w:pPr>
        <w:autoSpaceDE w:val="0"/>
        <w:autoSpaceDN w:val="0"/>
        <w:adjustRightInd w:val="0"/>
        <w:spacing w:line="276" w:lineRule="auto"/>
        <w:ind w:firstLine="567"/>
        <w:jc w:val="both"/>
      </w:pPr>
      <w:r w:rsidRPr="00510DFB">
        <w:t>КНС №11- ул. Куйбышева, принимает стоки хлебозавода и жилых домов по Куйбышева.</w:t>
      </w:r>
    </w:p>
    <w:p w:rsidR="00510DFB" w:rsidRPr="00510DFB" w:rsidRDefault="00510DFB" w:rsidP="00510DFB">
      <w:pPr>
        <w:autoSpaceDE w:val="0"/>
        <w:autoSpaceDN w:val="0"/>
        <w:adjustRightInd w:val="0"/>
        <w:spacing w:line="276" w:lineRule="auto"/>
        <w:ind w:firstLine="567"/>
        <w:jc w:val="both"/>
      </w:pPr>
      <w:r w:rsidRPr="00510DFB">
        <w:t>КНС №12 – жилой дом ул. Куйбышева, 122.</w:t>
      </w:r>
    </w:p>
    <w:p w:rsidR="00510DFB" w:rsidRPr="00510DFB" w:rsidRDefault="00510DFB" w:rsidP="00510DFB">
      <w:pPr>
        <w:autoSpaceDE w:val="0"/>
        <w:autoSpaceDN w:val="0"/>
        <w:adjustRightInd w:val="0"/>
        <w:spacing w:line="276" w:lineRule="auto"/>
        <w:ind w:firstLine="567"/>
        <w:jc w:val="both"/>
      </w:pPr>
      <w:r w:rsidRPr="00510DFB">
        <w:t xml:space="preserve">КНС №14 – жилой массив «Заводской». </w:t>
      </w:r>
    </w:p>
    <w:p w:rsidR="00510DFB" w:rsidRPr="00510DFB" w:rsidRDefault="00510DFB" w:rsidP="00510DFB">
      <w:pPr>
        <w:autoSpaceDE w:val="0"/>
        <w:autoSpaceDN w:val="0"/>
        <w:adjustRightInd w:val="0"/>
        <w:spacing w:line="276" w:lineRule="auto"/>
        <w:ind w:firstLine="567"/>
        <w:jc w:val="both"/>
      </w:pPr>
      <w:r w:rsidRPr="00510DFB">
        <w:t>КНС-52, КНС-79 – стоки микрорайона «Птицефабрика».</w:t>
      </w:r>
    </w:p>
    <w:p w:rsidR="00510DFB" w:rsidRPr="00510DFB" w:rsidRDefault="00510DFB" w:rsidP="00510DFB">
      <w:pPr>
        <w:autoSpaceDE w:val="0"/>
        <w:autoSpaceDN w:val="0"/>
        <w:adjustRightInd w:val="0"/>
        <w:spacing w:line="276" w:lineRule="auto"/>
        <w:ind w:firstLine="567"/>
        <w:jc w:val="both"/>
      </w:pPr>
      <w:r w:rsidRPr="00510DFB">
        <w:t>КНС №№ 1/15, 2/16, 3/17, 4/18 – стоки загородной зоны (дом отдыха «Чепца»).</w:t>
      </w:r>
    </w:p>
    <w:p w:rsidR="00510DFB" w:rsidRPr="00510DFB" w:rsidRDefault="00510DFB" w:rsidP="00510DFB">
      <w:pPr>
        <w:autoSpaceDE w:val="0"/>
        <w:autoSpaceDN w:val="0"/>
        <w:adjustRightInd w:val="0"/>
        <w:spacing w:line="276" w:lineRule="auto"/>
        <w:ind w:firstLine="567"/>
        <w:jc w:val="both"/>
      </w:pPr>
      <w:r w:rsidRPr="00510DFB">
        <w:t>ГКНС -</w:t>
      </w:r>
      <w:r w:rsidRPr="00510DFB">
        <w:tab/>
        <w:t>микрорайон «Левобережье».</w:t>
      </w:r>
    </w:p>
    <w:p w:rsidR="00510DFB" w:rsidRPr="00E13102" w:rsidRDefault="00510DFB" w:rsidP="00510DFB">
      <w:pPr>
        <w:autoSpaceDE w:val="0"/>
        <w:autoSpaceDN w:val="0"/>
        <w:adjustRightInd w:val="0"/>
        <w:spacing w:line="276" w:lineRule="auto"/>
        <w:ind w:firstLine="567"/>
        <w:jc w:val="both"/>
      </w:pPr>
      <w:r w:rsidRPr="00E13102">
        <w:t xml:space="preserve">Функционирование и эксплуатация канализационных систем и сооружений осуществляется на основании «Правил холодного водоснабжения и водоотведения», утвержденных постановлением Правительства Российской Федерации от 29.07.2013 г. № 644. </w:t>
      </w:r>
    </w:p>
    <w:p w:rsidR="00510DFB" w:rsidRPr="00E13102" w:rsidRDefault="00510DFB" w:rsidP="00510DFB">
      <w:pPr>
        <w:autoSpaceDE w:val="0"/>
        <w:autoSpaceDN w:val="0"/>
        <w:adjustRightInd w:val="0"/>
        <w:spacing w:line="276" w:lineRule="auto"/>
        <w:ind w:firstLine="567"/>
        <w:jc w:val="both"/>
      </w:pPr>
      <w:r w:rsidRPr="00E13102">
        <w:t xml:space="preserve">Общая протяженность канализационных сетей, состоящих </w:t>
      </w:r>
      <w:r w:rsidRPr="002172D3">
        <w:rPr>
          <w:u w:val="single"/>
        </w:rPr>
        <w:t>на балансе АО ЧМЗ и находящихся в аренде ООО «Тепловодоканал»</w:t>
      </w:r>
      <w:r w:rsidRPr="00E13102">
        <w:t>, – 67,5 км, диаметр труб - от 150 мм до 1600 мм.</w:t>
      </w:r>
    </w:p>
    <w:p w:rsidR="00510DFB" w:rsidRPr="00510DFB" w:rsidRDefault="00510DFB" w:rsidP="00510DFB">
      <w:pPr>
        <w:autoSpaceDE w:val="0"/>
        <w:autoSpaceDN w:val="0"/>
        <w:adjustRightInd w:val="0"/>
        <w:spacing w:line="276" w:lineRule="auto"/>
        <w:ind w:firstLine="567"/>
        <w:jc w:val="both"/>
      </w:pPr>
      <w:r w:rsidRPr="00510DFB">
        <w:t>Материал труб – ж/б, чугун, керамика и а/цемент.</w:t>
      </w:r>
    </w:p>
    <w:p w:rsidR="00510DFB" w:rsidRPr="00510DFB" w:rsidRDefault="00510DFB" w:rsidP="00510DFB">
      <w:pPr>
        <w:autoSpaceDE w:val="0"/>
        <w:autoSpaceDN w:val="0"/>
        <w:adjustRightInd w:val="0"/>
        <w:spacing w:line="276" w:lineRule="auto"/>
        <w:ind w:firstLine="567"/>
        <w:jc w:val="both"/>
      </w:pPr>
      <w:r w:rsidRPr="00510DFB">
        <w:t>На 01.12.2013 г. общий износ канализационных сетей составляет ~ 80 %.</w:t>
      </w:r>
    </w:p>
    <w:p w:rsidR="00510DFB" w:rsidRPr="00510DFB" w:rsidRDefault="00510DFB" w:rsidP="00510DFB">
      <w:pPr>
        <w:autoSpaceDE w:val="0"/>
        <w:autoSpaceDN w:val="0"/>
        <w:adjustRightInd w:val="0"/>
        <w:spacing w:line="276" w:lineRule="auto"/>
        <w:ind w:firstLine="567"/>
        <w:jc w:val="both"/>
      </w:pPr>
      <w:r w:rsidRPr="00510DFB">
        <w:t xml:space="preserve">В аренде ООО «Тепловодоканал» находятся также 9 канализационных насосных станций перекачки, 8 из которых расположены на территории промплощадки АО ЧМЗ, 1 – КНС № 2034 – в городе. </w:t>
      </w:r>
    </w:p>
    <w:p w:rsidR="00510DFB" w:rsidRPr="00510DFB" w:rsidRDefault="00510DFB" w:rsidP="00510DFB">
      <w:pPr>
        <w:autoSpaceDE w:val="0"/>
        <w:autoSpaceDN w:val="0"/>
        <w:adjustRightInd w:val="0"/>
        <w:spacing w:line="276" w:lineRule="auto"/>
        <w:ind w:firstLine="567"/>
        <w:jc w:val="both"/>
      </w:pPr>
      <w:r w:rsidRPr="00510DFB">
        <w:t>Имеющиеся канализационные насосные станции перекачки принимают хозяйственно-фекальные стоки от следующих бассейнов:</w:t>
      </w:r>
    </w:p>
    <w:p w:rsidR="00510DFB" w:rsidRPr="00510DFB" w:rsidRDefault="00510DFB" w:rsidP="00510DFB">
      <w:pPr>
        <w:autoSpaceDE w:val="0"/>
        <w:autoSpaceDN w:val="0"/>
        <w:adjustRightInd w:val="0"/>
        <w:spacing w:line="276" w:lineRule="auto"/>
        <w:ind w:firstLine="567"/>
        <w:jc w:val="both"/>
      </w:pPr>
      <w:r w:rsidRPr="00510DFB">
        <w:t>КНС № 2034 – от ЗЖБК (ОСПАО ЧУС), район ул. Глинки (столовая № 11, СПЧ-2, Фабрика рекламных технологий), от всех КНС города, кроме КНС № 8 и ГКНС, от КНС №№ 193, 829, 852 территории промплощадки АО ЧМЗ, а также жидкие бытовые отходы (ЖБО);</w:t>
      </w:r>
    </w:p>
    <w:p w:rsidR="00510DFB" w:rsidRPr="00510DFB" w:rsidRDefault="00510DFB" w:rsidP="00510DFB">
      <w:pPr>
        <w:autoSpaceDE w:val="0"/>
        <w:autoSpaceDN w:val="0"/>
        <w:adjustRightInd w:val="0"/>
        <w:spacing w:line="276" w:lineRule="auto"/>
        <w:ind w:firstLine="567"/>
        <w:jc w:val="both"/>
      </w:pPr>
      <w:r w:rsidRPr="00510DFB">
        <w:t>КНС № 193 – район улиц Белова и Набережной (жилые дома, ООО «Пивоваренный завод», МСУ-58, СПЧ-1, ДОСААФ, ДЮСШ № 1 и др.), промплощадка АО ЧМЗ.</w:t>
      </w:r>
    </w:p>
    <w:p w:rsidR="00510DFB" w:rsidRDefault="00510DFB" w:rsidP="00510DFB">
      <w:pPr>
        <w:autoSpaceDE w:val="0"/>
        <w:autoSpaceDN w:val="0"/>
        <w:adjustRightInd w:val="0"/>
        <w:spacing w:line="276" w:lineRule="auto"/>
        <w:ind w:firstLine="567"/>
        <w:jc w:val="both"/>
      </w:pPr>
      <w:r w:rsidRPr="00E13102">
        <w:lastRenderedPageBreak/>
        <w:t>Функционирование и эксплуатация канализационных систем и сооружений осуществляется на основании «Правил холодного водоснабжения и водоотведения», утвержденных постановлением Правительства Российской Федерации от 29.07.2013 г. № 644.</w:t>
      </w:r>
    </w:p>
    <w:p w:rsidR="00510DFB" w:rsidRPr="002172D3" w:rsidRDefault="00510DFB" w:rsidP="00510DFB">
      <w:pPr>
        <w:autoSpaceDE w:val="0"/>
        <w:autoSpaceDN w:val="0"/>
        <w:adjustRightInd w:val="0"/>
        <w:spacing w:line="276" w:lineRule="auto"/>
        <w:ind w:firstLine="567"/>
        <w:jc w:val="both"/>
        <w:rPr>
          <w:i/>
        </w:rPr>
      </w:pPr>
      <w:r w:rsidRPr="002172D3">
        <w:rPr>
          <w:i/>
        </w:rPr>
        <w:t>Баланс сточных вод и мероприятия по их учету</w:t>
      </w:r>
    </w:p>
    <w:p w:rsidR="00510DFB" w:rsidRPr="00E13102" w:rsidRDefault="00510DFB" w:rsidP="00510DFB">
      <w:pPr>
        <w:autoSpaceDE w:val="0"/>
        <w:autoSpaceDN w:val="0"/>
        <w:adjustRightInd w:val="0"/>
        <w:spacing w:line="276" w:lineRule="auto"/>
        <w:ind w:firstLine="567"/>
        <w:jc w:val="both"/>
      </w:pPr>
      <w:r w:rsidRPr="00E13102">
        <w:t>Суммарный объём сточных вод, подаваемых на очистные сооружения ООО «Тепловодоканал» и ООО «Удмуртская птицефабрика», включает в себя сточные воды от абонентов, собственные стоки МУП «Водоканал г. Глазова» и неучтённые стоки.</w:t>
      </w:r>
    </w:p>
    <w:p w:rsidR="00510DFB" w:rsidRPr="00E13102" w:rsidRDefault="00510DFB" w:rsidP="00510DFB">
      <w:pPr>
        <w:autoSpaceDE w:val="0"/>
        <w:autoSpaceDN w:val="0"/>
        <w:adjustRightInd w:val="0"/>
        <w:spacing w:line="276" w:lineRule="auto"/>
        <w:ind w:firstLine="567"/>
        <w:jc w:val="both"/>
      </w:pPr>
      <w:r w:rsidRPr="00E13102">
        <w:t>Количество сточных вод, поступающих от абонентов, определяется либо по приборам учёта, либо в соответствии с нормативами потребления коммунальных услуг по водоотведению.</w:t>
      </w:r>
    </w:p>
    <w:p w:rsidR="00510DFB" w:rsidRPr="00E13102" w:rsidRDefault="00510DFB" w:rsidP="00510DFB">
      <w:pPr>
        <w:autoSpaceDE w:val="0"/>
        <w:autoSpaceDN w:val="0"/>
        <w:adjustRightInd w:val="0"/>
        <w:spacing w:line="276" w:lineRule="auto"/>
        <w:ind w:firstLine="567"/>
        <w:jc w:val="both"/>
      </w:pPr>
      <w:r w:rsidRPr="00E13102">
        <w:t>Количество неучтённых стоков определяется как разница между показаниями приборов учёта, установленных на трубопроводах, перед подачей стоков на очистные сооружения, и суммарным количеством сточных вод, поступающих от абонентов, и собственных стоков МУП «Водоканал г. Глазова».</w:t>
      </w:r>
    </w:p>
    <w:p w:rsidR="00510DFB" w:rsidRPr="00E13102" w:rsidRDefault="00510DFB" w:rsidP="00510DFB">
      <w:pPr>
        <w:autoSpaceDE w:val="0"/>
        <w:autoSpaceDN w:val="0"/>
        <w:adjustRightInd w:val="0"/>
        <w:spacing w:line="276" w:lineRule="auto"/>
        <w:ind w:firstLine="567"/>
        <w:jc w:val="both"/>
      </w:pPr>
      <w:r w:rsidRPr="00E13102">
        <w:t>В соответствии с «Расчётом неучтённых расходов сточных вод в системе коммунального водоотведения г. Глазова» (на основании заключения экспертной организации ООО «Иж-инжиниринг» от 20.04.2011 г.) в состав неучтённых расходов сточных вод входят:</w:t>
      </w:r>
    </w:p>
    <w:p w:rsidR="00510DFB" w:rsidRPr="00E13102" w:rsidRDefault="00510DFB" w:rsidP="00510DFB">
      <w:pPr>
        <w:autoSpaceDE w:val="0"/>
        <w:autoSpaceDN w:val="0"/>
        <w:adjustRightInd w:val="0"/>
        <w:spacing w:line="276" w:lineRule="auto"/>
        <w:ind w:firstLine="567"/>
        <w:jc w:val="both"/>
      </w:pPr>
      <w:r w:rsidRPr="00E13102">
        <w:t>1) неучтённые расходы и потери в системе коммунального водоснабжения;</w:t>
      </w:r>
    </w:p>
    <w:p w:rsidR="00510DFB" w:rsidRPr="00E13102" w:rsidRDefault="00510DFB" w:rsidP="00510DFB">
      <w:pPr>
        <w:autoSpaceDE w:val="0"/>
        <w:autoSpaceDN w:val="0"/>
        <w:adjustRightInd w:val="0"/>
        <w:spacing w:line="276" w:lineRule="auto"/>
        <w:ind w:firstLine="567"/>
        <w:jc w:val="both"/>
      </w:pPr>
      <w:r w:rsidRPr="00E13102">
        <w:t>2) дождевые и талые воды, попадающие в систему хозяйственно-бытовой канализации через негерметичные колодцы;</w:t>
      </w:r>
    </w:p>
    <w:p w:rsidR="00510DFB" w:rsidRPr="00E13102" w:rsidRDefault="00510DFB" w:rsidP="00510DFB">
      <w:pPr>
        <w:autoSpaceDE w:val="0"/>
        <w:autoSpaceDN w:val="0"/>
        <w:adjustRightInd w:val="0"/>
        <w:spacing w:line="276" w:lineRule="auto"/>
        <w:ind w:firstLine="567"/>
        <w:jc w:val="both"/>
      </w:pPr>
      <w:r w:rsidRPr="00E13102">
        <w:t>3) неучтённые расходы сточных вод вследствие погрешности средств измерения;</w:t>
      </w:r>
    </w:p>
    <w:p w:rsidR="00510DFB" w:rsidRPr="00E13102" w:rsidRDefault="00510DFB" w:rsidP="00510DFB">
      <w:pPr>
        <w:autoSpaceDE w:val="0"/>
        <w:autoSpaceDN w:val="0"/>
        <w:adjustRightInd w:val="0"/>
        <w:spacing w:line="276" w:lineRule="auto"/>
        <w:ind w:firstLine="567"/>
        <w:jc w:val="both"/>
      </w:pPr>
      <w:r w:rsidRPr="00E13102">
        <w:t>4) расходы, не зарегистрированные средствами измерений, установленными на трубопроводах горячей воды (расходы ниже порога чувствительности).</w:t>
      </w:r>
    </w:p>
    <w:p w:rsidR="00510DFB" w:rsidRPr="00510DFB" w:rsidRDefault="00510DFB" w:rsidP="00510DFB">
      <w:pPr>
        <w:autoSpaceDE w:val="0"/>
        <w:autoSpaceDN w:val="0"/>
        <w:adjustRightInd w:val="0"/>
        <w:spacing w:line="276" w:lineRule="auto"/>
        <w:ind w:firstLine="567"/>
        <w:jc w:val="both"/>
      </w:pPr>
    </w:p>
    <w:p w:rsidR="00510DFB" w:rsidRPr="002F4CCB" w:rsidRDefault="00510DFB" w:rsidP="002F4CCB">
      <w:pPr>
        <w:autoSpaceDE w:val="0"/>
        <w:autoSpaceDN w:val="0"/>
        <w:adjustRightInd w:val="0"/>
        <w:spacing w:line="276" w:lineRule="auto"/>
        <w:ind w:firstLine="567"/>
        <w:jc w:val="center"/>
        <w:rPr>
          <w:b/>
        </w:rPr>
      </w:pPr>
      <w:r w:rsidRPr="002F4CCB">
        <w:rPr>
          <w:b/>
        </w:rPr>
        <w:t xml:space="preserve">Общий баланс поступления сточных вод на КОС по 2-ум централизованным системам водоотведения </w:t>
      </w:r>
      <w:r w:rsidR="002F4CCB" w:rsidRPr="002F4CCB">
        <w:rPr>
          <w:b/>
        </w:rPr>
        <w:t>в 2014 г.</w:t>
      </w:r>
    </w:p>
    <w:p w:rsidR="002172D3" w:rsidRPr="00AF0CBF" w:rsidRDefault="002172D3" w:rsidP="002172D3">
      <w:pPr>
        <w:ind w:right="254" w:firstLine="567"/>
        <w:jc w:val="right"/>
        <w:rPr>
          <w:i/>
        </w:rPr>
      </w:pPr>
      <w:r>
        <w:rPr>
          <w:i/>
        </w:rPr>
        <w:t>Т</w:t>
      </w:r>
      <w:r w:rsidRPr="00AF0CBF">
        <w:rPr>
          <w:i/>
        </w:rPr>
        <w:t xml:space="preserve">аблица </w:t>
      </w:r>
      <w:r>
        <w:rPr>
          <w:i/>
        </w:rPr>
        <w:t>13</w:t>
      </w:r>
    </w:p>
    <w:tbl>
      <w:tblPr>
        <w:tblW w:w="8206" w:type="dxa"/>
        <w:jc w:val="center"/>
        <w:tblLayout w:type="fixed"/>
        <w:tblLook w:val="04A0" w:firstRow="1" w:lastRow="0" w:firstColumn="1" w:lastColumn="0" w:noHBand="0" w:noVBand="1"/>
      </w:tblPr>
      <w:tblGrid>
        <w:gridCol w:w="1559"/>
        <w:gridCol w:w="2331"/>
        <w:gridCol w:w="2064"/>
        <w:gridCol w:w="2252"/>
      </w:tblGrid>
      <w:tr w:rsidR="002F4CCB" w:rsidRPr="002172D3" w:rsidTr="002F4CCB">
        <w:trPr>
          <w:trHeight w:val="279"/>
          <w:jc w:val="center"/>
        </w:trPr>
        <w:tc>
          <w:tcPr>
            <w:tcW w:w="8206" w:type="dxa"/>
            <w:gridSpan w:val="4"/>
            <w:tcBorders>
              <w:top w:val="single" w:sz="4" w:space="0" w:color="000000"/>
              <w:left w:val="single" w:sz="4" w:space="0" w:color="000000"/>
              <w:bottom w:val="single" w:sz="4" w:space="0" w:color="000000"/>
              <w:right w:val="single" w:sz="4" w:space="0" w:color="000000"/>
            </w:tcBorders>
          </w:tcPr>
          <w:p w:rsidR="002F4CCB" w:rsidRPr="002F4CCB" w:rsidRDefault="002F4CCB" w:rsidP="002F4CCB">
            <w:pPr>
              <w:autoSpaceDE w:val="0"/>
              <w:autoSpaceDN w:val="0"/>
              <w:adjustRightInd w:val="0"/>
              <w:spacing w:line="276" w:lineRule="auto"/>
              <w:ind w:firstLine="34"/>
              <w:jc w:val="center"/>
              <w:rPr>
                <w:b/>
              </w:rPr>
            </w:pPr>
            <w:r w:rsidRPr="002F4CCB">
              <w:rPr>
                <w:b/>
              </w:rPr>
              <w:t>Принято стоков на очистные сооружения (тыс. м3)</w:t>
            </w:r>
          </w:p>
        </w:tc>
      </w:tr>
      <w:tr w:rsidR="002F4CCB" w:rsidRPr="002172D3" w:rsidTr="002F4CCB">
        <w:trPr>
          <w:jc w:val="center"/>
        </w:trPr>
        <w:tc>
          <w:tcPr>
            <w:tcW w:w="1559" w:type="dxa"/>
            <w:tcBorders>
              <w:top w:val="single" w:sz="4" w:space="0" w:color="000000"/>
              <w:left w:val="single" w:sz="4" w:space="0" w:color="000000"/>
              <w:bottom w:val="single" w:sz="4" w:space="0" w:color="000000"/>
              <w:right w:val="nil"/>
            </w:tcBorders>
            <w:hideMark/>
          </w:tcPr>
          <w:p w:rsidR="002F4CCB" w:rsidRPr="002172D3" w:rsidRDefault="002F4CCB" w:rsidP="002172D3">
            <w:pPr>
              <w:autoSpaceDE w:val="0"/>
              <w:autoSpaceDN w:val="0"/>
              <w:adjustRightInd w:val="0"/>
              <w:spacing w:line="276" w:lineRule="auto"/>
              <w:ind w:firstLine="34"/>
              <w:jc w:val="center"/>
            </w:pPr>
            <w:r w:rsidRPr="002172D3">
              <w:t>Всего</w:t>
            </w:r>
          </w:p>
        </w:tc>
        <w:tc>
          <w:tcPr>
            <w:tcW w:w="2331" w:type="dxa"/>
            <w:tcBorders>
              <w:top w:val="single" w:sz="4" w:space="0" w:color="000000"/>
              <w:left w:val="single" w:sz="4" w:space="0" w:color="000000"/>
              <w:bottom w:val="single" w:sz="4" w:space="0" w:color="000000"/>
              <w:right w:val="nil"/>
            </w:tcBorders>
            <w:hideMark/>
          </w:tcPr>
          <w:p w:rsidR="002F4CCB" w:rsidRPr="002172D3" w:rsidRDefault="002F4CCB" w:rsidP="002172D3">
            <w:pPr>
              <w:autoSpaceDE w:val="0"/>
              <w:autoSpaceDN w:val="0"/>
              <w:adjustRightInd w:val="0"/>
              <w:spacing w:line="276" w:lineRule="auto"/>
              <w:ind w:firstLine="34"/>
              <w:jc w:val="center"/>
            </w:pPr>
            <w:r w:rsidRPr="002172D3">
              <w:t>В т.ч. отвод сточных вод от абонентов</w:t>
            </w:r>
          </w:p>
        </w:tc>
        <w:tc>
          <w:tcPr>
            <w:tcW w:w="2064" w:type="dxa"/>
            <w:tcBorders>
              <w:top w:val="single" w:sz="4" w:space="0" w:color="000000"/>
              <w:left w:val="single" w:sz="4" w:space="0" w:color="000000"/>
              <w:bottom w:val="single" w:sz="4" w:space="0" w:color="000000"/>
              <w:right w:val="nil"/>
            </w:tcBorders>
            <w:hideMark/>
          </w:tcPr>
          <w:p w:rsidR="002F4CCB" w:rsidRPr="002172D3" w:rsidRDefault="002F4CCB" w:rsidP="002172D3">
            <w:pPr>
              <w:autoSpaceDE w:val="0"/>
              <w:autoSpaceDN w:val="0"/>
              <w:adjustRightInd w:val="0"/>
              <w:spacing w:line="276" w:lineRule="auto"/>
              <w:ind w:firstLine="34"/>
              <w:jc w:val="center"/>
            </w:pPr>
            <w:r w:rsidRPr="002172D3">
              <w:t>В т.ч. собственные стоки</w:t>
            </w:r>
          </w:p>
        </w:tc>
        <w:tc>
          <w:tcPr>
            <w:tcW w:w="2252" w:type="dxa"/>
            <w:tcBorders>
              <w:top w:val="single" w:sz="4" w:space="0" w:color="000000"/>
              <w:left w:val="single" w:sz="4" w:space="0" w:color="000000"/>
              <w:bottom w:val="single" w:sz="4" w:space="0" w:color="000000"/>
              <w:right w:val="single" w:sz="4" w:space="0" w:color="000000"/>
            </w:tcBorders>
            <w:hideMark/>
          </w:tcPr>
          <w:p w:rsidR="002F4CCB" w:rsidRPr="002172D3" w:rsidRDefault="002F4CCB" w:rsidP="002172D3">
            <w:pPr>
              <w:autoSpaceDE w:val="0"/>
              <w:autoSpaceDN w:val="0"/>
              <w:adjustRightInd w:val="0"/>
              <w:spacing w:line="276" w:lineRule="auto"/>
              <w:ind w:firstLine="34"/>
              <w:jc w:val="center"/>
            </w:pPr>
            <w:r w:rsidRPr="002172D3">
              <w:t>В т.ч. неучтенные стоки</w:t>
            </w:r>
          </w:p>
        </w:tc>
      </w:tr>
      <w:tr w:rsidR="002F4CCB" w:rsidRPr="002172D3" w:rsidTr="002F4CCB">
        <w:trPr>
          <w:trHeight w:val="396"/>
          <w:jc w:val="center"/>
        </w:trPr>
        <w:tc>
          <w:tcPr>
            <w:tcW w:w="1559" w:type="dxa"/>
            <w:tcBorders>
              <w:top w:val="single" w:sz="4" w:space="0" w:color="000000"/>
              <w:left w:val="single" w:sz="4" w:space="0" w:color="000000"/>
              <w:bottom w:val="single" w:sz="4" w:space="0" w:color="000000"/>
              <w:right w:val="nil"/>
            </w:tcBorders>
          </w:tcPr>
          <w:p w:rsidR="002F4CCB" w:rsidRPr="002172D3" w:rsidRDefault="002F4CCB" w:rsidP="002172D3">
            <w:pPr>
              <w:autoSpaceDE w:val="0"/>
              <w:autoSpaceDN w:val="0"/>
              <w:adjustRightInd w:val="0"/>
              <w:spacing w:line="276" w:lineRule="auto"/>
              <w:ind w:firstLine="34"/>
              <w:jc w:val="center"/>
            </w:pPr>
            <w:r w:rsidRPr="002172D3">
              <w:t>10025,54</w:t>
            </w:r>
          </w:p>
        </w:tc>
        <w:tc>
          <w:tcPr>
            <w:tcW w:w="2331" w:type="dxa"/>
            <w:tcBorders>
              <w:top w:val="single" w:sz="4" w:space="0" w:color="000000"/>
              <w:left w:val="single" w:sz="4" w:space="0" w:color="000000"/>
              <w:bottom w:val="single" w:sz="4" w:space="0" w:color="000000"/>
              <w:right w:val="nil"/>
            </w:tcBorders>
          </w:tcPr>
          <w:p w:rsidR="002F4CCB" w:rsidRPr="002172D3" w:rsidRDefault="002F4CCB" w:rsidP="002172D3">
            <w:pPr>
              <w:autoSpaceDE w:val="0"/>
              <w:autoSpaceDN w:val="0"/>
              <w:adjustRightInd w:val="0"/>
              <w:spacing w:line="276" w:lineRule="auto"/>
              <w:ind w:firstLine="34"/>
              <w:jc w:val="center"/>
            </w:pPr>
            <w:r w:rsidRPr="002172D3">
              <w:t>93668,82</w:t>
            </w:r>
          </w:p>
        </w:tc>
        <w:tc>
          <w:tcPr>
            <w:tcW w:w="2064" w:type="dxa"/>
            <w:tcBorders>
              <w:top w:val="single" w:sz="4" w:space="0" w:color="000000"/>
              <w:left w:val="single" w:sz="4" w:space="0" w:color="000000"/>
              <w:bottom w:val="single" w:sz="4" w:space="0" w:color="000000"/>
              <w:right w:val="nil"/>
            </w:tcBorders>
          </w:tcPr>
          <w:p w:rsidR="002F4CCB" w:rsidRPr="002172D3" w:rsidRDefault="002F4CCB" w:rsidP="002172D3">
            <w:pPr>
              <w:autoSpaceDE w:val="0"/>
              <w:autoSpaceDN w:val="0"/>
              <w:adjustRightInd w:val="0"/>
              <w:spacing w:line="276" w:lineRule="auto"/>
              <w:ind w:firstLine="34"/>
              <w:jc w:val="center"/>
            </w:pPr>
            <w:r w:rsidRPr="002172D3">
              <w:t>658,72</w:t>
            </w:r>
          </w:p>
        </w:tc>
        <w:tc>
          <w:tcPr>
            <w:tcW w:w="2252" w:type="dxa"/>
            <w:tcBorders>
              <w:top w:val="single" w:sz="4" w:space="0" w:color="000000"/>
              <w:left w:val="single" w:sz="4" w:space="0" w:color="000000"/>
              <w:bottom w:val="single" w:sz="4" w:space="0" w:color="000000"/>
              <w:right w:val="single" w:sz="4" w:space="0" w:color="000000"/>
            </w:tcBorders>
          </w:tcPr>
          <w:p w:rsidR="002F4CCB" w:rsidRPr="002172D3" w:rsidRDefault="002F4CCB" w:rsidP="002172D3">
            <w:pPr>
              <w:autoSpaceDE w:val="0"/>
              <w:autoSpaceDN w:val="0"/>
              <w:adjustRightInd w:val="0"/>
              <w:spacing w:line="276" w:lineRule="auto"/>
              <w:ind w:firstLine="34"/>
              <w:jc w:val="center"/>
            </w:pPr>
            <w:r w:rsidRPr="002172D3">
              <w:t>0</w:t>
            </w:r>
          </w:p>
        </w:tc>
      </w:tr>
    </w:tbl>
    <w:p w:rsidR="00510DFB" w:rsidRPr="002F4CCB" w:rsidRDefault="00510DFB" w:rsidP="00510DFB">
      <w:pPr>
        <w:autoSpaceDE w:val="0"/>
        <w:autoSpaceDN w:val="0"/>
        <w:adjustRightInd w:val="0"/>
        <w:spacing w:line="276" w:lineRule="auto"/>
        <w:ind w:firstLine="567"/>
        <w:jc w:val="both"/>
      </w:pPr>
    </w:p>
    <w:p w:rsidR="00510DFB" w:rsidRPr="002F4CCB" w:rsidRDefault="00510DFB" w:rsidP="002F4CCB">
      <w:pPr>
        <w:autoSpaceDE w:val="0"/>
        <w:autoSpaceDN w:val="0"/>
        <w:adjustRightInd w:val="0"/>
        <w:spacing w:line="276" w:lineRule="auto"/>
        <w:ind w:firstLine="567"/>
        <w:jc w:val="center"/>
        <w:rPr>
          <w:b/>
        </w:rPr>
      </w:pPr>
      <w:r w:rsidRPr="002F4CCB">
        <w:rPr>
          <w:b/>
        </w:rPr>
        <w:t>Структурный баланс поступления сточных вод на КОС от потребителей</w:t>
      </w:r>
      <w:r w:rsidR="002F4CCB" w:rsidRPr="002F4CCB">
        <w:rPr>
          <w:b/>
        </w:rPr>
        <w:t xml:space="preserve"> в 2014 г.</w:t>
      </w:r>
    </w:p>
    <w:p w:rsidR="002F4CCB" w:rsidRPr="002F4CCB" w:rsidRDefault="002F4CCB" w:rsidP="002F4CCB">
      <w:pPr>
        <w:ind w:right="254" w:firstLine="567"/>
        <w:jc w:val="right"/>
        <w:rPr>
          <w:i/>
        </w:rPr>
      </w:pPr>
      <w:r w:rsidRPr="002F4CCB">
        <w:rPr>
          <w:i/>
        </w:rPr>
        <w:t>Таблица 14</w:t>
      </w:r>
    </w:p>
    <w:tbl>
      <w:tblPr>
        <w:tblW w:w="8222" w:type="dxa"/>
        <w:jc w:val="center"/>
        <w:tblLayout w:type="fixed"/>
        <w:tblLook w:val="04A0" w:firstRow="1" w:lastRow="0" w:firstColumn="1" w:lastColumn="0" w:noHBand="0" w:noVBand="1"/>
      </w:tblPr>
      <w:tblGrid>
        <w:gridCol w:w="2339"/>
        <w:gridCol w:w="3119"/>
        <w:gridCol w:w="2764"/>
      </w:tblGrid>
      <w:tr w:rsidR="002F4CCB" w:rsidRPr="002F4CCB" w:rsidTr="002F4CCB">
        <w:trPr>
          <w:jc w:val="center"/>
        </w:trPr>
        <w:tc>
          <w:tcPr>
            <w:tcW w:w="8222" w:type="dxa"/>
            <w:gridSpan w:val="3"/>
            <w:tcBorders>
              <w:top w:val="single" w:sz="4" w:space="0" w:color="000000"/>
              <w:left w:val="single" w:sz="4" w:space="0" w:color="000000"/>
              <w:bottom w:val="single" w:sz="4" w:space="0" w:color="000000"/>
              <w:right w:val="single" w:sz="4" w:space="0" w:color="000000"/>
            </w:tcBorders>
          </w:tcPr>
          <w:p w:rsidR="002F4CCB" w:rsidRPr="002F4CCB" w:rsidRDefault="002F4CCB" w:rsidP="002F4CCB">
            <w:pPr>
              <w:autoSpaceDE w:val="0"/>
              <w:autoSpaceDN w:val="0"/>
              <w:adjustRightInd w:val="0"/>
              <w:spacing w:line="276" w:lineRule="auto"/>
              <w:jc w:val="center"/>
              <w:rPr>
                <w:b/>
              </w:rPr>
            </w:pPr>
            <w:r w:rsidRPr="002F4CCB">
              <w:rPr>
                <w:b/>
              </w:rPr>
              <w:t>Принято стоков на очистные сооружения (тыс. м3)</w:t>
            </w:r>
          </w:p>
        </w:tc>
      </w:tr>
      <w:tr w:rsidR="002F4CCB" w:rsidRPr="002F4CCB" w:rsidTr="002F4CCB">
        <w:trPr>
          <w:jc w:val="center"/>
        </w:trPr>
        <w:tc>
          <w:tcPr>
            <w:tcW w:w="2339" w:type="dxa"/>
            <w:tcBorders>
              <w:top w:val="single" w:sz="4" w:space="0" w:color="000000"/>
              <w:left w:val="single" w:sz="4" w:space="0" w:color="000000"/>
              <w:bottom w:val="single" w:sz="4" w:space="0" w:color="000000"/>
              <w:right w:val="nil"/>
            </w:tcBorders>
            <w:hideMark/>
          </w:tcPr>
          <w:p w:rsidR="002F4CCB" w:rsidRPr="002F4CCB" w:rsidRDefault="002F4CCB" w:rsidP="002F4CCB">
            <w:pPr>
              <w:autoSpaceDE w:val="0"/>
              <w:autoSpaceDN w:val="0"/>
              <w:adjustRightInd w:val="0"/>
              <w:spacing w:line="276" w:lineRule="auto"/>
              <w:jc w:val="center"/>
            </w:pPr>
            <w:r w:rsidRPr="002F4CCB">
              <w:t>Всего</w:t>
            </w:r>
          </w:p>
        </w:tc>
        <w:tc>
          <w:tcPr>
            <w:tcW w:w="3119" w:type="dxa"/>
            <w:tcBorders>
              <w:top w:val="single" w:sz="4" w:space="0" w:color="000000"/>
              <w:left w:val="single" w:sz="4" w:space="0" w:color="000000"/>
              <w:bottom w:val="single" w:sz="4" w:space="0" w:color="000000"/>
              <w:right w:val="nil"/>
            </w:tcBorders>
            <w:hideMark/>
          </w:tcPr>
          <w:p w:rsidR="002F4CCB" w:rsidRPr="002F4CCB" w:rsidRDefault="002F4CCB" w:rsidP="002F4CCB">
            <w:pPr>
              <w:autoSpaceDE w:val="0"/>
              <w:autoSpaceDN w:val="0"/>
              <w:adjustRightInd w:val="0"/>
              <w:spacing w:line="276" w:lineRule="auto"/>
              <w:jc w:val="center"/>
            </w:pPr>
            <w:r w:rsidRPr="002F4CCB">
              <w:t>ООО «Тепловодоканал»</w:t>
            </w:r>
          </w:p>
        </w:tc>
        <w:tc>
          <w:tcPr>
            <w:tcW w:w="2764" w:type="dxa"/>
            <w:tcBorders>
              <w:top w:val="single" w:sz="4" w:space="0" w:color="000000"/>
              <w:left w:val="single" w:sz="4" w:space="0" w:color="000000"/>
              <w:bottom w:val="single" w:sz="4" w:space="0" w:color="000000"/>
              <w:right w:val="single" w:sz="4" w:space="0" w:color="000000"/>
            </w:tcBorders>
            <w:hideMark/>
          </w:tcPr>
          <w:p w:rsidR="002F4CCB" w:rsidRPr="002F4CCB" w:rsidRDefault="002F4CCB" w:rsidP="002F4CCB">
            <w:pPr>
              <w:autoSpaceDE w:val="0"/>
              <w:autoSpaceDN w:val="0"/>
              <w:adjustRightInd w:val="0"/>
              <w:spacing w:line="276" w:lineRule="auto"/>
              <w:jc w:val="center"/>
            </w:pPr>
            <w:r w:rsidRPr="002F4CCB">
              <w:t>ООО «Удмуртская птицефабрика»</w:t>
            </w:r>
          </w:p>
        </w:tc>
      </w:tr>
      <w:tr w:rsidR="002F4CCB" w:rsidRPr="002F4CCB" w:rsidTr="002F4CCB">
        <w:trPr>
          <w:trHeight w:val="372"/>
          <w:jc w:val="center"/>
        </w:trPr>
        <w:tc>
          <w:tcPr>
            <w:tcW w:w="2339" w:type="dxa"/>
            <w:tcBorders>
              <w:top w:val="single" w:sz="4" w:space="0" w:color="000000"/>
              <w:left w:val="single" w:sz="4" w:space="0" w:color="000000"/>
              <w:bottom w:val="single" w:sz="4" w:space="0" w:color="000000"/>
              <w:right w:val="nil"/>
            </w:tcBorders>
          </w:tcPr>
          <w:p w:rsidR="002F4CCB" w:rsidRPr="002F4CCB" w:rsidRDefault="002F4CCB" w:rsidP="002F4CCB">
            <w:pPr>
              <w:autoSpaceDE w:val="0"/>
              <w:autoSpaceDN w:val="0"/>
              <w:adjustRightInd w:val="0"/>
              <w:spacing w:line="276" w:lineRule="auto"/>
              <w:jc w:val="center"/>
            </w:pPr>
            <w:r w:rsidRPr="002F4CCB">
              <w:t>10025,54</w:t>
            </w:r>
          </w:p>
        </w:tc>
        <w:tc>
          <w:tcPr>
            <w:tcW w:w="3119" w:type="dxa"/>
            <w:tcBorders>
              <w:top w:val="single" w:sz="4" w:space="0" w:color="000000"/>
              <w:left w:val="single" w:sz="4" w:space="0" w:color="000000"/>
              <w:bottom w:val="single" w:sz="4" w:space="0" w:color="000000"/>
              <w:right w:val="nil"/>
            </w:tcBorders>
          </w:tcPr>
          <w:p w:rsidR="002F4CCB" w:rsidRPr="002F4CCB" w:rsidRDefault="002F4CCB" w:rsidP="002F4CCB">
            <w:pPr>
              <w:autoSpaceDE w:val="0"/>
              <w:autoSpaceDN w:val="0"/>
              <w:adjustRightInd w:val="0"/>
              <w:spacing w:line="276" w:lineRule="auto"/>
              <w:jc w:val="center"/>
            </w:pPr>
            <w:r w:rsidRPr="002F4CCB">
              <w:t>9035,8</w:t>
            </w:r>
          </w:p>
        </w:tc>
        <w:tc>
          <w:tcPr>
            <w:tcW w:w="2764" w:type="dxa"/>
            <w:tcBorders>
              <w:top w:val="single" w:sz="4" w:space="0" w:color="000000"/>
              <w:left w:val="single" w:sz="4" w:space="0" w:color="000000"/>
              <w:bottom w:val="single" w:sz="4" w:space="0" w:color="000000"/>
              <w:right w:val="single" w:sz="4" w:space="0" w:color="000000"/>
            </w:tcBorders>
          </w:tcPr>
          <w:p w:rsidR="002F4CCB" w:rsidRPr="002F4CCB" w:rsidRDefault="002F4CCB" w:rsidP="002F4CCB">
            <w:pPr>
              <w:autoSpaceDE w:val="0"/>
              <w:autoSpaceDN w:val="0"/>
              <w:adjustRightInd w:val="0"/>
              <w:spacing w:line="276" w:lineRule="auto"/>
              <w:jc w:val="center"/>
            </w:pPr>
            <w:r w:rsidRPr="002F4CCB">
              <w:t>898,74</w:t>
            </w:r>
          </w:p>
        </w:tc>
      </w:tr>
    </w:tbl>
    <w:p w:rsidR="00316631" w:rsidRDefault="00316631" w:rsidP="002172D3">
      <w:pPr>
        <w:autoSpaceDE w:val="0"/>
        <w:autoSpaceDN w:val="0"/>
        <w:adjustRightInd w:val="0"/>
        <w:spacing w:line="276" w:lineRule="auto"/>
        <w:ind w:firstLine="567"/>
        <w:jc w:val="both"/>
      </w:pPr>
    </w:p>
    <w:p w:rsidR="00510DFB" w:rsidRPr="00E13102" w:rsidRDefault="00510DFB" w:rsidP="002172D3">
      <w:pPr>
        <w:autoSpaceDE w:val="0"/>
        <w:autoSpaceDN w:val="0"/>
        <w:adjustRightInd w:val="0"/>
        <w:spacing w:line="276" w:lineRule="auto"/>
        <w:ind w:firstLine="567"/>
        <w:jc w:val="both"/>
      </w:pPr>
      <w:r w:rsidRPr="00E13102">
        <w:t xml:space="preserve">В настоящее время в г. Глазове приборами учёта сточных вод оснащены 3 предприятия: АО «Глазовский завод «Металлист», ООО «Глазовский завод «Химмаш», ООО «Глазовский </w:t>
      </w:r>
      <w:r w:rsidRPr="00E13102">
        <w:lastRenderedPageBreak/>
        <w:t xml:space="preserve">комбикормовый завод». По всем остальным абонентам количество принятых сточных вод принимается равным количеству потреблённой воды. </w:t>
      </w:r>
    </w:p>
    <w:p w:rsidR="00510DFB" w:rsidRPr="00E13102" w:rsidRDefault="00510DFB" w:rsidP="002172D3">
      <w:pPr>
        <w:autoSpaceDE w:val="0"/>
        <w:autoSpaceDN w:val="0"/>
        <w:adjustRightInd w:val="0"/>
        <w:spacing w:line="276" w:lineRule="auto"/>
        <w:ind w:firstLine="567"/>
        <w:jc w:val="both"/>
      </w:pPr>
      <w:r w:rsidRPr="00510DFB">
        <w:t xml:space="preserve">В 2012–2014 гг. на промплощадке АО ЧМЗ </w:t>
      </w:r>
      <w:r w:rsidRPr="00E13102">
        <w:t xml:space="preserve">(эксплуатационная зона ответственности ООО «Тепловодоканал») </w:t>
      </w:r>
      <w:r w:rsidRPr="00510DFB">
        <w:t xml:space="preserve">была разработана и внедрена автоматизированная информационно-измерительная система учёта энергоресурсов (АИИСУЭ). </w:t>
      </w:r>
      <w:r w:rsidRPr="00E13102">
        <w:t>Расчёт за принятые в централизованную систему № 2 сточные воды между ООО «Тепловодоканал» и абонентами производится на основании показаний приборов учёта хоз.-питьевой и горячей воды. Приборами учёта ХПВ и ГВ на территории промплощадки оснащены АО ЧМЗ, ДЗО, ООО «Тепловодоканал», сторонние организации.</w:t>
      </w:r>
    </w:p>
    <w:p w:rsidR="002172D3" w:rsidRDefault="002172D3" w:rsidP="002172D3">
      <w:pPr>
        <w:autoSpaceDE w:val="0"/>
        <w:autoSpaceDN w:val="0"/>
        <w:adjustRightInd w:val="0"/>
        <w:spacing w:line="276" w:lineRule="auto"/>
        <w:ind w:firstLine="567"/>
        <w:jc w:val="both"/>
        <w:rPr>
          <w:u w:val="single"/>
        </w:rPr>
      </w:pPr>
    </w:p>
    <w:p w:rsidR="00510DFB" w:rsidRPr="002172D3" w:rsidRDefault="00510DFB" w:rsidP="002172D3">
      <w:pPr>
        <w:autoSpaceDE w:val="0"/>
        <w:autoSpaceDN w:val="0"/>
        <w:adjustRightInd w:val="0"/>
        <w:spacing w:line="276" w:lineRule="auto"/>
        <w:ind w:firstLine="567"/>
        <w:jc w:val="both"/>
        <w:rPr>
          <w:u w:val="single"/>
        </w:rPr>
      </w:pPr>
      <w:r w:rsidRPr="002172D3">
        <w:rPr>
          <w:u w:val="single"/>
        </w:rPr>
        <w:t>Выводы</w:t>
      </w:r>
      <w:r w:rsidR="002172D3" w:rsidRPr="002172D3">
        <w:rPr>
          <w:u w:val="single"/>
        </w:rPr>
        <w:t>:</w:t>
      </w:r>
    </w:p>
    <w:p w:rsidR="00510DFB" w:rsidRPr="00240F4E" w:rsidRDefault="002172D3" w:rsidP="002172D3">
      <w:pPr>
        <w:autoSpaceDE w:val="0"/>
        <w:autoSpaceDN w:val="0"/>
        <w:adjustRightInd w:val="0"/>
        <w:spacing w:line="276" w:lineRule="auto"/>
        <w:ind w:firstLine="567"/>
        <w:jc w:val="both"/>
      </w:pPr>
      <w:r>
        <w:t xml:space="preserve">- </w:t>
      </w:r>
      <w:r w:rsidR="00510DFB" w:rsidRPr="00240F4E">
        <w:t>Износ существующих сетей, В настоящее время общий износ канализационных сетей города составляет 66%, отдельных сетей – 100%;</w:t>
      </w:r>
    </w:p>
    <w:p w:rsidR="00510DFB" w:rsidRPr="00240F4E" w:rsidRDefault="002172D3" w:rsidP="002172D3">
      <w:pPr>
        <w:autoSpaceDE w:val="0"/>
        <w:autoSpaceDN w:val="0"/>
        <w:adjustRightInd w:val="0"/>
        <w:spacing w:line="276" w:lineRule="auto"/>
        <w:ind w:firstLine="567"/>
        <w:jc w:val="both"/>
      </w:pPr>
      <w:r>
        <w:t>- Не</w:t>
      </w:r>
      <w:r w:rsidR="00510DFB" w:rsidRPr="00240F4E">
        <w:t>соответствие по качественным показателям очистки сточных вод 1-ой очереди очистных сооружений, производительность 14 тыс.</w:t>
      </w:r>
      <w:r w:rsidR="00510DFB" w:rsidRPr="00510DFB">
        <w:t xml:space="preserve"> м3/сут</w:t>
      </w:r>
      <w:r w:rsidR="00510DFB" w:rsidRPr="00240F4E">
        <w:t>;</w:t>
      </w:r>
    </w:p>
    <w:p w:rsidR="00510DFB" w:rsidRPr="00240F4E" w:rsidRDefault="002172D3" w:rsidP="002172D3">
      <w:pPr>
        <w:autoSpaceDE w:val="0"/>
        <w:autoSpaceDN w:val="0"/>
        <w:adjustRightInd w:val="0"/>
        <w:spacing w:line="276" w:lineRule="auto"/>
        <w:ind w:firstLine="567"/>
        <w:jc w:val="both"/>
      </w:pPr>
      <w:r>
        <w:t xml:space="preserve">- Отсутствие </w:t>
      </w:r>
      <w:r w:rsidR="00510DFB" w:rsidRPr="00240F4E">
        <w:t>обеспеченности перспективными сетями;</w:t>
      </w:r>
    </w:p>
    <w:p w:rsidR="00510DFB" w:rsidRPr="00240F4E" w:rsidRDefault="002172D3" w:rsidP="002172D3">
      <w:pPr>
        <w:autoSpaceDE w:val="0"/>
        <w:autoSpaceDN w:val="0"/>
        <w:adjustRightInd w:val="0"/>
        <w:spacing w:line="276" w:lineRule="auto"/>
        <w:ind w:firstLine="567"/>
        <w:jc w:val="both"/>
      </w:pPr>
      <w:r>
        <w:t xml:space="preserve">- </w:t>
      </w:r>
      <w:r w:rsidR="00510DFB" w:rsidRPr="00240F4E">
        <w:t xml:space="preserve">Необходимость в </w:t>
      </w:r>
      <w:r w:rsidR="00510DFB" w:rsidRPr="00510DFB">
        <w:t>модернизации насосного и энергосберегающего оборудования КНС-3, 8, 9, 11;</w:t>
      </w:r>
    </w:p>
    <w:p w:rsidR="00510DFB" w:rsidRPr="000275E3" w:rsidRDefault="00510DFB" w:rsidP="002172D3">
      <w:pPr>
        <w:autoSpaceDE w:val="0"/>
        <w:autoSpaceDN w:val="0"/>
        <w:adjustRightInd w:val="0"/>
        <w:spacing w:line="276" w:lineRule="auto"/>
        <w:ind w:firstLine="567"/>
        <w:jc w:val="both"/>
      </w:pPr>
      <w:r w:rsidRPr="00510DFB">
        <w:t xml:space="preserve"> </w:t>
      </w:r>
      <w:r w:rsidR="002172D3">
        <w:t xml:space="preserve">- </w:t>
      </w:r>
      <w:r w:rsidR="00397ECA">
        <w:t xml:space="preserve">Необходимость </w:t>
      </w:r>
      <w:r w:rsidRPr="00240F4E">
        <w:t xml:space="preserve">в </w:t>
      </w:r>
      <w:r w:rsidRPr="00510DFB">
        <w:t>реконструкции канализационных насосных станций КНС-4, 52, 79, 14.</w:t>
      </w:r>
    </w:p>
    <w:p w:rsidR="00510DFB" w:rsidRDefault="002172D3" w:rsidP="002172D3">
      <w:pPr>
        <w:autoSpaceDE w:val="0"/>
        <w:autoSpaceDN w:val="0"/>
        <w:adjustRightInd w:val="0"/>
        <w:spacing w:line="276" w:lineRule="auto"/>
        <w:ind w:firstLine="567"/>
        <w:jc w:val="both"/>
      </w:pPr>
      <w:r>
        <w:t xml:space="preserve">- </w:t>
      </w:r>
      <w:r w:rsidR="00510DFB" w:rsidRPr="00510DFB">
        <w:t xml:space="preserve">Отсутствие очистных сооружений поверхностных сточных вод. </w:t>
      </w:r>
    </w:p>
    <w:p w:rsidR="006339C9" w:rsidRDefault="006339C9" w:rsidP="002172D3">
      <w:pPr>
        <w:autoSpaceDE w:val="0"/>
        <w:autoSpaceDN w:val="0"/>
        <w:adjustRightInd w:val="0"/>
        <w:spacing w:line="276" w:lineRule="auto"/>
        <w:ind w:firstLine="567"/>
        <w:jc w:val="both"/>
      </w:pPr>
    </w:p>
    <w:p w:rsidR="006339C9" w:rsidRPr="00537C10" w:rsidRDefault="006339C9" w:rsidP="006339C9">
      <w:pPr>
        <w:spacing w:line="276" w:lineRule="auto"/>
        <w:ind w:firstLine="567"/>
        <w:jc w:val="center"/>
      </w:pPr>
      <w:r w:rsidRPr="00537C10">
        <w:t>ЭЛЕКТРОСНАБЖЕНИЕ</w:t>
      </w:r>
    </w:p>
    <w:p w:rsidR="006339C9" w:rsidRPr="00FB06FE" w:rsidRDefault="006339C9" w:rsidP="006339C9">
      <w:pPr>
        <w:autoSpaceDE w:val="0"/>
        <w:autoSpaceDN w:val="0"/>
        <w:adjustRightInd w:val="0"/>
        <w:spacing w:line="276" w:lineRule="auto"/>
        <w:ind w:firstLine="567"/>
        <w:jc w:val="both"/>
      </w:pPr>
      <w:r w:rsidRPr="00FB06FE">
        <w:t>Основным источником электроснабжения г. Глазова для коммунально-бытовых потребителей является энергосистема «Удмуртэнерго».</w:t>
      </w:r>
    </w:p>
    <w:p w:rsidR="006339C9" w:rsidRPr="00FB06FE" w:rsidRDefault="006339C9" w:rsidP="006339C9">
      <w:pPr>
        <w:autoSpaceDE w:val="0"/>
        <w:autoSpaceDN w:val="0"/>
        <w:adjustRightInd w:val="0"/>
        <w:spacing w:line="276" w:lineRule="auto"/>
        <w:ind w:firstLine="567"/>
        <w:jc w:val="both"/>
      </w:pPr>
      <w:r w:rsidRPr="00FB06FE">
        <w:t>В городе имеется одна опорная подстанция 220/110/3</w:t>
      </w:r>
      <w:r>
        <w:t xml:space="preserve">5 </w:t>
      </w:r>
      <w:r w:rsidRPr="00FB06FE">
        <w:t>кВ «Звездная», которая питается по ВЛ 220</w:t>
      </w:r>
      <w:r>
        <w:t xml:space="preserve"> </w:t>
      </w:r>
      <w:r w:rsidRPr="00FB06FE">
        <w:t xml:space="preserve">кВ «Балезино - Звездная» и «Звездная- Фаленки». </w:t>
      </w:r>
    </w:p>
    <w:p w:rsidR="006339C9" w:rsidRPr="00FB06FE" w:rsidRDefault="006339C9" w:rsidP="006339C9">
      <w:pPr>
        <w:autoSpaceDE w:val="0"/>
        <w:autoSpaceDN w:val="0"/>
        <w:adjustRightInd w:val="0"/>
        <w:spacing w:line="276" w:lineRule="auto"/>
        <w:ind w:firstLine="567"/>
        <w:jc w:val="both"/>
      </w:pPr>
      <w:r w:rsidRPr="00FB06FE">
        <w:t xml:space="preserve">Распределение электроэнергии по городским потребителям на напряжение 220 кВ осуществляется по ВЛ-220 кВ от ПС «Звездная» на ПС 220/35/6 «Глазов» и промышленную ПС 220/35 кВ «Юбилейная». </w:t>
      </w:r>
    </w:p>
    <w:p w:rsidR="006339C9" w:rsidRPr="00FB06FE" w:rsidRDefault="006339C9" w:rsidP="006339C9">
      <w:pPr>
        <w:autoSpaceDE w:val="0"/>
        <w:autoSpaceDN w:val="0"/>
        <w:adjustRightInd w:val="0"/>
        <w:spacing w:line="276" w:lineRule="auto"/>
        <w:ind w:firstLine="567"/>
        <w:jc w:val="both"/>
      </w:pPr>
      <w:r w:rsidRPr="00FB06FE">
        <w:t>Распределение электроэнергии по городским потребителям на напряжение 110 кВ осуществляется по ВЛ-110 кВ от ПС «Звездная» на ПС 110/6 кВ «Промышленная», ПС 110/6 кВ «Сибирская» и ПС 110/10 кВ «Бройлерная».</w:t>
      </w:r>
    </w:p>
    <w:p w:rsidR="006339C9" w:rsidRPr="00FB06FE" w:rsidRDefault="006339C9" w:rsidP="006339C9">
      <w:pPr>
        <w:autoSpaceDE w:val="0"/>
        <w:autoSpaceDN w:val="0"/>
        <w:adjustRightInd w:val="0"/>
        <w:spacing w:line="276" w:lineRule="auto"/>
        <w:ind w:firstLine="567"/>
        <w:jc w:val="both"/>
      </w:pPr>
      <w:r w:rsidRPr="00FB06FE">
        <w:t>Распределение электроэнергии по городским потребителям на напряжение 35 кВ осуществляется по ВЛ-35 кВ от ПС «Звездная» на ПС 220/35/6 «Глазов» (резервирование), ПС 35/6 «Южная» и промышленные ПС 35/6 «ПТФ Глазовская».</w:t>
      </w:r>
    </w:p>
    <w:p w:rsidR="006339C9" w:rsidRPr="00FB06FE" w:rsidRDefault="006339C9" w:rsidP="006339C9">
      <w:pPr>
        <w:autoSpaceDE w:val="0"/>
        <w:autoSpaceDN w:val="0"/>
        <w:adjustRightInd w:val="0"/>
        <w:spacing w:line="276" w:lineRule="auto"/>
        <w:ind w:firstLine="567"/>
        <w:jc w:val="both"/>
      </w:pPr>
      <w:r w:rsidRPr="00FB06FE">
        <w:t>К общегородским подстанциям относятся: «Сибирская», «Глазов», «Бройлерная» и «Южная».</w:t>
      </w:r>
    </w:p>
    <w:p w:rsidR="006339C9" w:rsidRDefault="006339C9" w:rsidP="006339C9">
      <w:pPr>
        <w:autoSpaceDE w:val="0"/>
        <w:autoSpaceDN w:val="0"/>
        <w:adjustRightInd w:val="0"/>
        <w:spacing w:line="276" w:lineRule="auto"/>
        <w:ind w:firstLine="567"/>
        <w:jc w:val="both"/>
      </w:pPr>
      <w:r w:rsidRPr="00FB06FE">
        <w:t>Распределение электроэнергии по городским потребителям осуществляется в основном на напряжение 6 кВ и лишь от ПС «Бройлерная» на напряжение 10 кВ.</w:t>
      </w:r>
    </w:p>
    <w:p w:rsidR="00E543A5" w:rsidRDefault="00E543A5" w:rsidP="006339C9">
      <w:pPr>
        <w:autoSpaceDE w:val="0"/>
        <w:autoSpaceDN w:val="0"/>
        <w:adjustRightInd w:val="0"/>
        <w:spacing w:line="276" w:lineRule="auto"/>
        <w:ind w:firstLine="567"/>
        <w:jc w:val="both"/>
      </w:pPr>
    </w:p>
    <w:p w:rsidR="00E543A5" w:rsidRPr="00537C10" w:rsidRDefault="00E543A5" w:rsidP="00E543A5">
      <w:pPr>
        <w:spacing w:line="276" w:lineRule="auto"/>
        <w:ind w:firstLine="567"/>
        <w:jc w:val="center"/>
      </w:pPr>
      <w:r w:rsidRPr="00537C10">
        <w:t>ГАЗОСНАБЖЕНИЕ</w:t>
      </w:r>
    </w:p>
    <w:p w:rsidR="006463AD" w:rsidRPr="006463AD" w:rsidRDefault="006463AD" w:rsidP="006463AD">
      <w:pPr>
        <w:autoSpaceDE w:val="0"/>
        <w:autoSpaceDN w:val="0"/>
        <w:adjustRightInd w:val="0"/>
        <w:spacing w:line="276" w:lineRule="auto"/>
        <w:ind w:firstLine="567"/>
        <w:jc w:val="both"/>
      </w:pPr>
      <w:r w:rsidRPr="006463AD">
        <w:t xml:space="preserve">Газоснабжение муниципального образования «Город Глазов» осуществляется природным и сжиженным газом. Природный газ поступает на газораспределительную </w:t>
      </w:r>
      <w:r w:rsidRPr="006463AD">
        <w:lastRenderedPageBreak/>
        <w:t>станцию - АГРС города Глазова, которая запитана от газопровода «Оханск-Киров». АГРС расположена по адресу - проезд Газовиков, 1. АГРС имеет два выхода:</w:t>
      </w:r>
    </w:p>
    <w:p w:rsidR="006463AD" w:rsidRPr="006463AD" w:rsidRDefault="006463AD" w:rsidP="006463AD">
      <w:pPr>
        <w:autoSpaceDE w:val="0"/>
        <w:autoSpaceDN w:val="0"/>
        <w:adjustRightInd w:val="0"/>
        <w:spacing w:line="276" w:lineRule="auto"/>
        <w:ind w:firstLine="567"/>
        <w:jc w:val="both"/>
      </w:pPr>
      <w:r w:rsidRPr="006463AD">
        <w:t>- первый с давлением 1,2 МПа обеспечивает газом ТЭЦ АО «ЧМЗ», с. Юкаменское, д. Кожиль;</w:t>
      </w:r>
    </w:p>
    <w:p w:rsidR="006463AD" w:rsidRPr="006463AD" w:rsidRDefault="006463AD" w:rsidP="006463AD">
      <w:pPr>
        <w:autoSpaceDE w:val="0"/>
        <w:autoSpaceDN w:val="0"/>
        <w:adjustRightInd w:val="0"/>
        <w:spacing w:line="276" w:lineRule="auto"/>
        <w:ind w:firstLine="567"/>
        <w:jc w:val="both"/>
      </w:pPr>
      <w:r w:rsidRPr="006463AD">
        <w:t xml:space="preserve">- второй с давлением 0,6 МПа обеспечивает ТЭЦ АО «ЧМЗ» основную часть города Глазова и д. </w:t>
      </w:r>
      <w:r>
        <w:t>Ш</w:t>
      </w:r>
      <w:r w:rsidRPr="006463AD">
        <w:t>танигурт.</w:t>
      </w:r>
    </w:p>
    <w:p w:rsidR="006463AD" w:rsidRPr="006463AD" w:rsidRDefault="006463AD" w:rsidP="006463AD">
      <w:pPr>
        <w:autoSpaceDE w:val="0"/>
        <w:autoSpaceDN w:val="0"/>
        <w:adjustRightInd w:val="0"/>
        <w:spacing w:line="276" w:lineRule="auto"/>
        <w:ind w:firstLine="567"/>
        <w:jc w:val="both"/>
      </w:pPr>
      <w:r w:rsidRPr="006463AD">
        <w:t>На ТЭЦ поступает природный газ, поставляемый по договору газоснабж</w:t>
      </w:r>
      <w:r>
        <w:t>ения заключенным с ООО «Газпром</w:t>
      </w:r>
      <w:r w:rsidRPr="006463AD">
        <w:t>межрегионгаз Ижевск». Газ поставляется с КС «Добрянская» по газопроводу «Ямбург - Тула 1». На территорию АО «ЧМЗ» газ поступает от «Глазовская ГРС» по надземному газопроводу Dу = 500 мм с давлением</w:t>
      </w:r>
      <w:r>
        <w:t xml:space="preserve"> </w:t>
      </w:r>
      <w:r w:rsidRPr="006463AD">
        <w:t>12 МПа. ГРП предназначен для очистки газа от механических примесей, снижения газа до 0,6 МПа и поддержания его на заданном уровне независимо от расхода газа, измерения давления, температуры и расхода газа, подаваемого к потребителю.</w:t>
      </w:r>
    </w:p>
    <w:p w:rsidR="006463AD" w:rsidRPr="006463AD" w:rsidRDefault="006463AD" w:rsidP="006463AD">
      <w:pPr>
        <w:autoSpaceDE w:val="0"/>
        <w:autoSpaceDN w:val="0"/>
        <w:adjustRightInd w:val="0"/>
        <w:spacing w:line="276" w:lineRule="auto"/>
        <w:ind w:firstLine="567"/>
        <w:jc w:val="both"/>
      </w:pPr>
      <w:r w:rsidRPr="006463AD">
        <w:t>От ГРП природный газ направляется к двум группам потребителей:</w:t>
      </w:r>
    </w:p>
    <w:p w:rsidR="006463AD" w:rsidRPr="006463AD" w:rsidRDefault="006463AD" w:rsidP="006463AD">
      <w:pPr>
        <w:autoSpaceDE w:val="0"/>
        <w:autoSpaceDN w:val="0"/>
        <w:adjustRightInd w:val="0"/>
        <w:spacing w:line="276" w:lineRule="auto"/>
        <w:ind w:firstLine="567"/>
        <w:jc w:val="both"/>
      </w:pPr>
      <w:r w:rsidRPr="006463AD">
        <w:t>- трубопроводом Dу = 200 мм с давлением 1,2 МПа на дожимную компрессорную станцию (ДКС) ПГУ (природный газ отбирается после системы фильтров и узла измерения расхода, до узла редуцирования);</w:t>
      </w:r>
      <w:r>
        <w:t xml:space="preserve"> д</w:t>
      </w:r>
      <w:r w:rsidRPr="006463AD">
        <w:t xml:space="preserve">ля обеспечения работы парогазовой установки имеются газопроводы высокого давления (Р=8 атм. и Р=25атм.) и дожимная компрессорная станция, предназначенная для повышения давления природного газа перед газовой турбиной до 25атм. </w:t>
      </w:r>
    </w:p>
    <w:p w:rsidR="006463AD" w:rsidRPr="006463AD" w:rsidRDefault="006463AD" w:rsidP="006463AD">
      <w:pPr>
        <w:autoSpaceDE w:val="0"/>
        <w:autoSpaceDN w:val="0"/>
        <w:adjustRightInd w:val="0"/>
        <w:spacing w:line="276" w:lineRule="auto"/>
        <w:ind w:firstLine="567"/>
        <w:jc w:val="both"/>
      </w:pPr>
      <w:r w:rsidRPr="006463AD">
        <w:t xml:space="preserve"> - трубопроводом Dу = 700 мм с давлением 0,6 МПа на главный корпус и цех № 5.</w:t>
      </w:r>
    </w:p>
    <w:p w:rsidR="006463AD" w:rsidRPr="006463AD" w:rsidRDefault="006463AD" w:rsidP="006463AD">
      <w:pPr>
        <w:autoSpaceDE w:val="0"/>
        <w:autoSpaceDN w:val="0"/>
        <w:adjustRightInd w:val="0"/>
        <w:spacing w:line="276" w:lineRule="auto"/>
        <w:ind w:firstLine="567"/>
        <w:jc w:val="both"/>
      </w:pPr>
      <w:r w:rsidRPr="006463AD">
        <w:t xml:space="preserve"> Полный проектный расход газа через ГРП составляет 231000 Нм3/ч</w:t>
      </w:r>
    </w:p>
    <w:p w:rsidR="00E543A5" w:rsidRPr="00FB06FE" w:rsidRDefault="006463AD" w:rsidP="00316631">
      <w:pPr>
        <w:autoSpaceDE w:val="0"/>
        <w:autoSpaceDN w:val="0"/>
        <w:adjustRightInd w:val="0"/>
        <w:spacing w:line="276" w:lineRule="auto"/>
        <w:ind w:firstLine="567"/>
        <w:jc w:val="both"/>
      </w:pPr>
      <w:r>
        <w:t xml:space="preserve"> Микрорайон Сыга присоединен</w:t>
      </w:r>
      <w:r w:rsidRPr="006463AD">
        <w:t xml:space="preserve"> к межпоселковому газопроводу «АГРС-Кожиль» давлением 1,2 МПа.</w:t>
      </w:r>
    </w:p>
    <w:p w:rsidR="006339C9" w:rsidRPr="00537C10" w:rsidRDefault="00E543A5" w:rsidP="00E543A5">
      <w:pPr>
        <w:tabs>
          <w:tab w:val="left" w:pos="3780"/>
        </w:tabs>
        <w:ind w:firstLine="567"/>
        <w:jc w:val="center"/>
        <w:outlineLvl w:val="0"/>
      </w:pPr>
      <w:r w:rsidRPr="00537C10">
        <w:t>ТЕПЛОСНАБЖЕНИЕ</w:t>
      </w:r>
    </w:p>
    <w:p w:rsidR="00FC48F2" w:rsidRPr="00FC48F2" w:rsidRDefault="00FC48F2" w:rsidP="00FC48F2">
      <w:pPr>
        <w:autoSpaceDE w:val="0"/>
        <w:autoSpaceDN w:val="0"/>
        <w:adjustRightInd w:val="0"/>
        <w:spacing w:line="276" w:lineRule="auto"/>
        <w:ind w:firstLine="567"/>
        <w:jc w:val="both"/>
        <w:rPr>
          <w:i/>
        </w:rPr>
      </w:pPr>
      <w:r w:rsidRPr="00FC48F2">
        <w:rPr>
          <w:i/>
        </w:rPr>
        <w:t>Сведения об источниках теплоснабжения</w:t>
      </w:r>
    </w:p>
    <w:p w:rsidR="00FC48F2" w:rsidRPr="00FC48F2" w:rsidRDefault="00FC48F2" w:rsidP="00FC48F2">
      <w:pPr>
        <w:autoSpaceDE w:val="0"/>
        <w:autoSpaceDN w:val="0"/>
        <w:adjustRightInd w:val="0"/>
        <w:spacing w:line="276" w:lineRule="auto"/>
        <w:ind w:firstLine="567"/>
        <w:jc w:val="both"/>
      </w:pPr>
      <w:r w:rsidRPr="00FC48F2">
        <w:t xml:space="preserve">В муниципальном образовании «Город Глазов» осуществляется централизованное теплоснабжение от теплоэлектроцентра́ли (далее - ТЭЦ) </w:t>
      </w:r>
      <w:r w:rsidRPr="003549AF">
        <w:t>филиал АО «ОТЭК»</w:t>
      </w:r>
      <w:r>
        <w:t xml:space="preserve"> </w:t>
      </w:r>
      <w:r w:rsidRPr="00FC48F2">
        <w:t>и трех промышленных котельных: котельная муниципального унитарного предприятия «Глазовские теплосети», котельная АО «Реммаш», котельная № 2 ООО «Удмуртская птицефабрика», на базе которой создана «Котельная № 3 «Глазовская» ООО «Ком Энерго», арендованная ООО</w:t>
      </w:r>
      <w:r>
        <w:t xml:space="preserve"> «Ком Энерго» у холдинга «КОМОС-</w:t>
      </w:r>
      <w:r w:rsidRPr="00FC48F2">
        <w:t>ГРУПП».</w:t>
      </w:r>
      <w:r>
        <w:t xml:space="preserve"> </w:t>
      </w:r>
      <w:r w:rsidRPr="00FC48F2">
        <w:t>Отпуск тепла производится от 4 источников тепла.</w:t>
      </w:r>
    </w:p>
    <w:p w:rsidR="00FC48F2" w:rsidRPr="00FC48F2" w:rsidRDefault="00FC48F2" w:rsidP="00FC48F2">
      <w:pPr>
        <w:autoSpaceDE w:val="0"/>
        <w:autoSpaceDN w:val="0"/>
        <w:adjustRightInd w:val="0"/>
        <w:spacing w:line="276" w:lineRule="auto"/>
        <w:ind w:firstLine="567"/>
        <w:jc w:val="both"/>
      </w:pPr>
      <w:r w:rsidRPr="00FC48F2">
        <w:t xml:space="preserve">В систему теплоснабжения входят: котельные (источники теплоты), тепловые сети (теплопроводы), насосное оборудование и приборы, регулирующая, сигнализирующая и регистрирующая аппаратура, приборы учета и автоматики. </w:t>
      </w:r>
    </w:p>
    <w:p w:rsidR="00FC48F2" w:rsidRPr="00FC48F2" w:rsidRDefault="00FC48F2" w:rsidP="00FC48F2">
      <w:pPr>
        <w:autoSpaceDE w:val="0"/>
        <w:autoSpaceDN w:val="0"/>
        <w:adjustRightInd w:val="0"/>
        <w:spacing w:line="276" w:lineRule="auto"/>
        <w:ind w:firstLine="567"/>
        <w:jc w:val="both"/>
        <w:rPr>
          <w:i/>
        </w:rPr>
      </w:pPr>
      <w:r w:rsidRPr="00FC48F2">
        <w:rPr>
          <w:i/>
        </w:rPr>
        <w:t xml:space="preserve">Функциональная структура теплоснабжения </w:t>
      </w:r>
      <w:r>
        <w:rPr>
          <w:i/>
        </w:rPr>
        <w:t>МО</w:t>
      </w:r>
      <w:r w:rsidRPr="00FC48F2">
        <w:rPr>
          <w:i/>
        </w:rPr>
        <w:t xml:space="preserve"> «Город Глазов»</w:t>
      </w:r>
    </w:p>
    <w:p w:rsidR="00FC48F2" w:rsidRPr="00FC48F2" w:rsidRDefault="00FC48F2" w:rsidP="00FC48F2">
      <w:pPr>
        <w:autoSpaceDE w:val="0"/>
        <w:autoSpaceDN w:val="0"/>
        <w:adjustRightInd w:val="0"/>
        <w:spacing w:line="276" w:lineRule="auto"/>
        <w:ind w:firstLine="567"/>
        <w:jc w:val="both"/>
      </w:pPr>
      <w:r w:rsidRPr="00FC48F2">
        <w:t>Централизованное теплоснабжение осуществляется от четырех источников тепла:</w:t>
      </w:r>
    </w:p>
    <w:p w:rsidR="00FC48F2" w:rsidRPr="00FC48F2" w:rsidRDefault="00FC48F2" w:rsidP="00FC48F2">
      <w:pPr>
        <w:autoSpaceDE w:val="0"/>
        <w:autoSpaceDN w:val="0"/>
        <w:adjustRightInd w:val="0"/>
        <w:spacing w:line="276" w:lineRule="auto"/>
        <w:ind w:firstLine="567"/>
        <w:jc w:val="both"/>
      </w:pPr>
      <w:r>
        <w:t xml:space="preserve">- </w:t>
      </w:r>
      <w:r w:rsidRPr="00FC48F2">
        <w:t>ТЭЦ АО «ЧМЗ» - температурный график – 150/</w:t>
      </w:r>
      <w:r>
        <w:t>70</w:t>
      </w:r>
      <w:r w:rsidRPr="00FC48F2">
        <w:rPr>
          <w:vertAlign w:val="superscript"/>
        </w:rPr>
        <w:t>0</w:t>
      </w:r>
      <w:r w:rsidRPr="00FC48F2">
        <w:t xml:space="preserve">С, </w:t>
      </w:r>
      <w:r>
        <w:t>температурный срез -110</w:t>
      </w:r>
      <w:r w:rsidRPr="00FC48F2">
        <w:rPr>
          <w:vertAlign w:val="superscript"/>
        </w:rPr>
        <w:t>0</w:t>
      </w:r>
      <w:r w:rsidRPr="00FC48F2">
        <w:t>С,</w:t>
      </w:r>
      <w:r>
        <w:t xml:space="preserve"> </w:t>
      </w:r>
      <w:r w:rsidRPr="00FC48F2">
        <w:t>система теплоснабжения открытая, подпитка собственная;</w:t>
      </w:r>
    </w:p>
    <w:p w:rsidR="00FC48F2" w:rsidRPr="00FC48F2" w:rsidRDefault="00FC48F2" w:rsidP="00FC48F2">
      <w:pPr>
        <w:autoSpaceDE w:val="0"/>
        <w:autoSpaceDN w:val="0"/>
        <w:adjustRightInd w:val="0"/>
        <w:spacing w:line="276" w:lineRule="auto"/>
        <w:ind w:firstLine="567"/>
        <w:jc w:val="both"/>
      </w:pPr>
      <w:r>
        <w:t xml:space="preserve">- </w:t>
      </w:r>
      <w:r w:rsidRPr="00FC48F2">
        <w:t>МУП «Глазовские теплосети» - температурный график – 150/70</w:t>
      </w:r>
      <w:r w:rsidRPr="00FC48F2">
        <w:rPr>
          <w:vertAlign w:val="superscript"/>
        </w:rPr>
        <w:t>0</w:t>
      </w:r>
      <w:r w:rsidRPr="00FC48F2">
        <w:t xml:space="preserve">С, </w:t>
      </w:r>
      <w:r>
        <w:t>температурный срез -110</w:t>
      </w:r>
      <w:r w:rsidRPr="00FC48F2">
        <w:rPr>
          <w:vertAlign w:val="superscript"/>
        </w:rPr>
        <w:t>0</w:t>
      </w:r>
      <w:r w:rsidRPr="00FC48F2">
        <w:t>С, система теплоснабжения открытая, подпитка собственная;</w:t>
      </w:r>
    </w:p>
    <w:p w:rsidR="00FC48F2" w:rsidRPr="00FC48F2" w:rsidRDefault="00FC48F2" w:rsidP="00FC48F2">
      <w:pPr>
        <w:autoSpaceDE w:val="0"/>
        <w:autoSpaceDN w:val="0"/>
        <w:adjustRightInd w:val="0"/>
        <w:spacing w:line="276" w:lineRule="auto"/>
        <w:ind w:firstLine="567"/>
        <w:jc w:val="both"/>
      </w:pPr>
      <w:r>
        <w:t xml:space="preserve">- </w:t>
      </w:r>
      <w:r w:rsidRPr="00FC48F2">
        <w:t xml:space="preserve">«Котельная № 3 «Глазовская» ООО «КомЭнерго» </w:t>
      </w:r>
      <w:r>
        <w:t>- температурный график - 105/70</w:t>
      </w:r>
      <w:r w:rsidRPr="00FC48F2">
        <w:rPr>
          <w:vertAlign w:val="superscript"/>
        </w:rPr>
        <w:t>0</w:t>
      </w:r>
      <w:r w:rsidRPr="00FC48F2">
        <w:t xml:space="preserve">С, </w:t>
      </w:r>
      <w:r>
        <w:t>температурный срез – 110</w:t>
      </w:r>
      <w:r w:rsidRPr="00FC48F2">
        <w:rPr>
          <w:vertAlign w:val="superscript"/>
        </w:rPr>
        <w:t>0</w:t>
      </w:r>
      <w:r w:rsidRPr="00FC48F2">
        <w:t>С, система теплоснабжения открытая, подпитка собственная;</w:t>
      </w:r>
    </w:p>
    <w:p w:rsidR="00FC48F2" w:rsidRDefault="00FC48F2" w:rsidP="00FC48F2">
      <w:pPr>
        <w:autoSpaceDE w:val="0"/>
        <w:autoSpaceDN w:val="0"/>
        <w:adjustRightInd w:val="0"/>
        <w:spacing w:line="276" w:lineRule="auto"/>
        <w:ind w:firstLine="567"/>
        <w:jc w:val="both"/>
      </w:pPr>
      <w:r>
        <w:lastRenderedPageBreak/>
        <w:t xml:space="preserve">- </w:t>
      </w:r>
      <w:r w:rsidRPr="00FC48F2">
        <w:t xml:space="preserve">«Котельная ОАО «Реммаш» </w:t>
      </w:r>
      <w:r>
        <w:t>- температурный график - 105/70</w:t>
      </w:r>
      <w:r w:rsidRPr="00FC48F2">
        <w:rPr>
          <w:vertAlign w:val="superscript"/>
        </w:rPr>
        <w:t>0</w:t>
      </w:r>
      <w:r w:rsidRPr="00FC48F2">
        <w:t xml:space="preserve">С, </w:t>
      </w:r>
      <w:r>
        <w:t>температурный срез – 110</w:t>
      </w:r>
      <w:r w:rsidRPr="00FC48F2">
        <w:rPr>
          <w:vertAlign w:val="superscript"/>
        </w:rPr>
        <w:t>0</w:t>
      </w:r>
      <w:r w:rsidRPr="00FC48F2">
        <w:t>С, система теплоснабжения открытая, подпит</w:t>
      </w:r>
      <w:r>
        <w:t>ка собственная.</w:t>
      </w:r>
    </w:p>
    <w:p w:rsidR="00FC48F2" w:rsidRPr="003549AF" w:rsidRDefault="00FC48F2" w:rsidP="00FC48F2">
      <w:pPr>
        <w:autoSpaceDE w:val="0"/>
        <w:autoSpaceDN w:val="0"/>
        <w:adjustRightInd w:val="0"/>
        <w:spacing w:line="276" w:lineRule="auto"/>
        <w:ind w:firstLine="567"/>
        <w:jc w:val="both"/>
      </w:pPr>
      <w:r w:rsidRPr="003549AF">
        <w:t xml:space="preserve">В </w:t>
      </w:r>
      <w:r w:rsidRPr="006463AD">
        <w:t>таблице 1</w:t>
      </w:r>
      <w:r w:rsidR="006463AD" w:rsidRPr="006463AD">
        <w:t>5</w:t>
      </w:r>
      <w:r w:rsidRPr="003549AF">
        <w:t xml:space="preserve"> приведены параметры располагаемой тепловой мощности основных источников тепловой энергии г. Глазов. </w:t>
      </w:r>
    </w:p>
    <w:p w:rsidR="00FC48F2" w:rsidRDefault="00FC48F2" w:rsidP="00FC48F2">
      <w:pPr>
        <w:autoSpaceDE w:val="0"/>
        <w:autoSpaceDN w:val="0"/>
        <w:adjustRightInd w:val="0"/>
        <w:spacing w:line="276" w:lineRule="auto"/>
        <w:ind w:firstLine="567"/>
        <w:jc w:val="both"/>
      </w:pPr>
      <w:r w:rsidRPr="003549AF">
        <w:t>Ограничения тепловой мощности отсутствуют.</w:t>
      </w:r>
    </w:p>
    <w:p w:rsidR="00316631" w:rsidRDefault="00316631" w:rsidP="00FC48F2">
      <w:pPr>
        <w:autoSpaceDE w:val="0"/>
        <w:autoSpaceDN w:val="0"/>
        <w:adjustRightInd w:val="0"/>
        <w:spacing w:line="276" w:lineRule="auto"/>
        <w:ind w:firstLine="567"/>
        <w:jc w:val="center"/>
        <w:rPr>
          <w:b/>
        </w:rPr>
      </w:pPr>
    </w:p>
    <w:p w:rsidR="00FC48F2" w:rsidRDefault="00FC48F2" w:rsidP="00FC48F2">
      <w:pPr>
        <w:autoSpaceDE w:val="0"/>
        <w:autoSpaceDN w:val="0"/>
        <w:adjustRightInd w:val="0"/>
        <w:spacing w:line="276" w:lineRule="auto"/>
        <w:ind w:firstLine="567"/>
        <w:jc w:val="center"/>
        <w:rPr>
          <w:b/>
        </w:rPr>
      </w:pPr>
      <w:r w:rsidRPr="00FC48F2">
        <w:rPr>
          <w:b/>
        </w:rPr>
        <w:t xml:space="preserve">Параметры располагаемой тепловой мощности </w:t>
      </w:r>
    </w:p>
    <w:p w:rsidR="00FC48F2" w:rsidRPr="00FC48F2" w:rsidRDefault="00FC48F2" w:rsidP="00FC48F2">
      <w:pPr>
        <w:autoSpaceDE w:val="0"/>
        <w:autoSpaceDN w:val="0"/>
        <w:adjustRightInd w:val="0"/>
        <w:spacing w:line="276" w:lineRule="auto"/>
        <w:ind w:firstLine="567"/>
        <w:jc w:val="center"/>
        <w:rPr>
          <w:b/>
        </w:rPr>
      </w:pPr>
      <w:proofErr w:type="gramStart"/>
      <w:r w:rsidRPr="00FC48F2">
        <w:rPr>
          <w:b/>
        </w:rPr>
        <w:t>основных</w:t>
      </w:r>
      <w:proofErr w:type="gramEnd"/>
      <w:r w:rsidRPr="00FC48F2">
        <w:rPr>
          <w:b/>
        </w:rPr>
        <w:t xml:space="preserve"> источников тепловой энергии г. Глазов</w:t>
      </w:r>
    </w:p>
    <w:p w:rsidR="00FC48F2" w:rsidRPr="00FC48F2" w:rsidRDefault="00FC48F2" w:rsidP="00FC48F2">
      <w:pPr>
        <w:autoSpaceDE w:val="0"/>
        <w:autoSpaceDN w:val="0"/>
        <w:adjustRightInd w:val="0"/>
        <w:spacing w:line="276" w:lineRule="auto"/>
        <w:ind w:firstLine="567"/>
        <w:jc w:val="right"/>
        <w:rPr>
          <w:i/>
        </w:rPr>
      </w:pPr>
      <w:r w:rsidRPr="00FC48F2">
        <w:rPr>
          <w:i/>
        </w:rPr>
        <w:t>Таблица 1</w:t>
      </w:r>
      <w:r w:rsidR="006463AD">
        <w:rPr>
          <w:i/>
        </w:rPr>
        <w:t>5</w:t>
      </w:r>
      <w:r w:rsidRPr="00FC48F2">
        <w:rPr>
          <w:i/>
        </w:rPr>
        <w:t xml:space="preserve"> </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17"/>
        <w:gridCol w:w="5812"/>
        <w:gridCol w:w="2977"/>
      </w:tblGrid>
      <w:tr w:rsidR="00FC48F2" w:rsidRPr="003549AF" w:rsidTr="00537C10">
        <w:trPr>
          <w:trHeight w:val="562"/>
        </w:trPr>
        <w:tc>
          <w:tcPr>
            <w:tcW w:w="817" w:type="dxa"/>
            <w:vAlign w:val="center"/>
          </w:tcPr>
          <w:p w:rsidR="00FC48F2" w:rsidRPr="00FC48F2" w:rsidRDefault="00FC48F2" w:rsidP="00537C10">
            <w:pPr>
              <w:jc w:val="center"/>
              <w:rPr>
                <w:b/>
              </w:rPr>
            </w:pPr>
            <w:r w:rsidRPr="00FC48F2">
              <w:rPr>
                <w:b/>
              </w:rPr>
              <w:t>№п/п</w:t>
            </w:r>
          </w:p>
        </w:tc>
        <w:tc>
          <w:tcPr>
            <w:tcW w:w="5812" w:type="dxa"/>
            <w:vAlign w:val="center"/>
          </w:tcPr>
          <w:p w:rsidR="00FC48F2" w:rsidRPr="00FC48F2" w:rsidRDefault="00FC48F2" w:rsidP="00537C10">
            <w:pPr>
              <w:jc w:val="center"/>
              <w:rPr>
                <w:b/>
              </w:rPr>
            </w:pPr>
            <w:r w:rsidRPr="00FC48F2">
              <w:rPr>
                <w:b/>
              </w:rPr>
              <w:t>Наименование источника</w:t>
            </w:r>
          </w:p>
        </w:tc>
        <w:tc>
          <w:tcPr>
            <w:tcW w:w="2977" w:type="dxa"/>
            <w:vAlign w:val="center"/>
          </w:tcPr>
          <w:p w:rsidR="00FC48F2" w:rsidRPr="00FC48F2" w:rsidRDefault="00FC48F2" w:rsidP="00537C10">
            <w:pPr>
              <w:jc w:val="center"/>
              <w:rPr>
                <w:b/>
              </w:rPr>
            </w:pPr>
            <w:r w:rsidRPr="00FC48F2">
              <w:rPr>
                <w:b/>
              </w:rPr>
              <w:t>Располагаемая мощность, Гкал/ч</w:t>
            </w:r>
          </w:p>
        </w:tc>
      </w:tr>
      <w:tr w:rsidR="00FC48F2" w:rsidRPr="003549AF" w:rsidTr="00537C10">
        <w:trPr>
          <w:trHeight w:val="128"/>
        </w:trPr>
        <w:tc>
          <w:tcPr>
            <w:tcW w:w="817" w:type="dxa"/>
            <w:vAlign w:val="center"/>
          </w:tcPr>
          <w:p w:rsidR="00FC48F2" w:rsidRPr="003549AF" w:rsidRDefault="00FC48F2" w:rsidP="00537C10">
            <w:pPr>
              <w:jc w:val="center"/>
            </w:pPr>
            <w:r w:rsidRPr="003549AF">
              <w:t>1</w:t>
            </w:r>
          </w:p>
        </w:tc>
        <w:tc>
          <w:tcPr>
            <w:tcW w:w="5812" w:type="dxa"/>
            <w:vAlign w:val="center"/>
          </w:tcPr>
          <w:p w:rsidR="00FC48F2" w:rsidRPr="003549AF" w:rsidRDefault="00FC48F2" w:rsidP="00537C10">
            <w:r w:rsidRPr="003549AF">
              <w:t>ТЭЦ №1 (ОАО «ЧМЗ»)</w:t>
            </w:r>
          </w:p>
        </w:tc>
        <w:tc>
          <w:tcPr>
            <w:tcW w:w="2977" w:type="dxa"/>
            <w:vAlign w:val="center"/>
          </w:tcPr>
          <w:p w:rsidR="00FC48F2" w:rsidRPr="003549AF" w:rsidRDefault="00FC48F2" w:rsidP="00537C10">
            <w:pPr>
              <w:jc w:val="center"/>
            </w:pPr>
            <w:r w:rsidRPr="003549AF">
              <w:t>697</w:t>
            </w:r>
          </w:p>
        </w:tc>
      </w:tr>
      <w:tr w:rsidR="00FC48F2" w:rsidRPr="003549AF" w:rsidTr="00537C10">
        <w:trPr>
          <w:trHeight w:val="137"/>
        </w:trPr>
        <w:tc>
          <w:tcPr>
            <w:tcW w:w="817" w:type="dxa"/>
            <w:vAlign w:val="center"/>
          </w:tcPr>
          <w:p w:rsidR="00FC48F2" w:rsidRPr="003549AF" w:rsidRDefault="00FC48F2" w:rsidP="00537C10">
            <w:pPr>
              <w:jc w:val="center"/>
            </w:pPr>
            <w:r w:rsidRPr="003549AF">
              <w:t>2</w:t>
            </w:r>
          </w:p>
        </w:tc>
        <w:tc>
          <w:tcPr>
            <w:tcW w:w="5812" w:type="dxa"/>
            <w:vAlign w:val="center"/>
          </w:tcPr>
          <w:p w:rsidR="00FC48F2" w:rsidRPr="003549AF" w:rsidRDefault="00FC48F2" w:rsidP="00537C10">
            <w:r w:rsidRPr="003549AF">
              <w:t>Котельная №2 (МУП «Глазовские теплосети»)</w:t>
            </w:r>
          </w:p>
        </w:tc>
        <w:tc>
          <w:tcPr>
            <w:tcW w:w="2977" w:type="dxa"/>
            <w:vAlign w:val="center"/>
          </w:tcPr>
          <w:p w:rsidR="00FC48F2" w:rsidRPr="003549AF" w:rsidRDefault="00FC48F2" w:rsidP="00537C10">
            <w:pPr>
              <w:jc w:val="center"/>
            </w:pPr>
            <w:r w:rsidRPr="003549AF">
              <w:t>24,1</w:t>
            </w:r>
          </w:p>
        </w:tc>
      </w:tr>
      <w:tr w:rsidR="00FC48F2" w:rsidRPr="003549AF" w:rsidTr="00537C10">
        <w:trPr>
          <w:trHeight w:val="54"/>
        </w:trPr>
        <w:tc>
          <w:tcPr>
            <w:tcW w:w="817" w:type="dxa"/>
            <w:vAlign w:val="center"/>
          </w:tcPr>
          <w:p w:rsidR="00FC48F2" w:rsidRPr="003549AF" w:rsidRDefault="00FC48F2" w:rsidP="00537C10">
            <w:pPr>
              <w:jc w:val="center"/>
            </w:pPr>
            <w:r w:rsidRPr="003549AF">
              <w:t>3</w:t>
            </w:r>
          </w:p>
        </w:tc>
        <w:tc>
          <w:tcPr>
            <w:tcW w:w="5812" w:type="dxa"/>
            <w:vAlign w:val="center"/>
          </w:tcPr>
          <w:p w:rsidR="00FC48F2" w:rsidRPr="003549AF" w:rsidRDefault="00FC48F2" w:rsidP="00537C10">
            <w:r w:rsidRPr="003549AF">
              <w:t>Котельная №3 «Глазовская» (ООО «КомЭнерго»)</w:t>
            </w:r>
          </w:p>
        </w:tc>
        <w:tc>
          <w:tcPr>
            <w:tcW w:w="2977" w:type="dxa"/>
            <w:vAlign w:val="center"/>
          </w:tcPr>
          <w:p w:rsidR="00FC48F2" w:rsidRPr="003549AF" w:rsidRDefault="00FC48F2" w:rsidP="00537C10">
            <w:pPr>
              <w:jc w:val="center"/>
            </w:pPr>
            <w:r w:rsidRPr="003549AF">
              <w:t>27</w:t>
            </w:r>
          </w:p>
        </w:tc>
      </w:tr>
      <w:tr w:rsidR="00FC48F2" w:rsidRPr="003549AF" w:rsidTr="00537C10">
        <w:trPr>
          <w:trHeight w:val="54"/>
        </w:trPr>
        <w:tc>
          <w:tcPr>
            <w:tcW w:w="817" w:type="dxa"/>
            <w:vAlign w:val="center"/>
          </w:tcPr>
          <w:p w:rsidR="00FC48F2" w:rsidRPr="003549AF" w:rsidRDefault="00FC48F2" w:rsidP="00537C10">
            <w:pPr>
              <w:jc w:val="center"/>
            </w:pPr>
            <w:r w:rsidRPr="003549AF">
              <w:t>4</w:t>
            </w:r>
          </w:p>
        </w:tc>
        <w:tc>
          <w:tcPr>
            <w:tcW w:w="5812" w:type="dxa"/>
            <w:vAlign w:val="center"/>
          </w:tcPr>
          <w:p w:rsidR="00FC48F2" w:rsidRPr="003549AF" w:rsidRDefault="00FC48F2" w:rsidP="00537C10">
            <w:r w:rsidRPr="003549AF">
              <w:t>Котельная завода «Реммаш» (ОАО «Реммаш»)</w:t>
            </w:r>
          </w:p>
        </w:tc>
        <w:tc>
          <w:tcPr>
            <w:tcW w:w="2977" w:type="dxa"/>
            <w:vAlign w:val="center"/>
          </w:tcPr>
          <w:p w:rsidR="00FC48F2" w:rsidRPr="003549AF" w:rsidRDefault="00FC48F2" w:rsidP="00537C10">
            <w:pPr>
              <w:jc w:val="center"/>
            </w:pPr>
            <w:r w:rsidRPr="003549AF">
              <w:t>24,97</w:t>
            </w:r>
          </w:p>
        </w:tc>
      </w:tr>
      <w:tr w:rsidR="00FC48F2" w:rsidRPr="003549AF" w:rsidTr="00537C10">
        <w:trPr>
          <w:trHeight w:val="315"/>
        </w:trPr>
        <w:tc>
          <w:tcPr>
            <w:tcW w:w="817" w:type="dxa"/>
            <w:vAlign w:val="center"/>
          </w:tcPr>
          <w:p w:rsidR="00FC48F2" w:rsidRPr="003549AF" w:rsidRDefault="00FC48F2" w:rsidP="00537C10">
            <w:pPr>
              <w:jc w:val="center"/>
            </w:pPr>
          </w:p>
        </w:tc>
        <w:tc>
          <w:tcPr>
            <w:tcW w:w="5812" w:type="dxa"/>
            <w:vAlign w:val="center"/>
          </w:tcPr>
          <w:p w:rsidR="00FC48F2" w:rsidRPr="003549AF" w:rsidRDefault="00FC48F2" w:rsidP="00537C10">
            <w:r w:rsidRPr="003549AF">
              <w:t>Всего:</w:t>
            </w:r>
          </w:p>
        </w:tc>
        <w:tc>
          <w:tcPr>
            <w:tcW w:w="2977" w:type="dxa"/>
            <w:vAlign w:val="center"/>
          </w:tcPr>
          <w:p w:rsidR="00FC48F2" w:rsidRPr="003549AF" w:rsidRDefault="00FC48F2" w:rsidP="00537C10">
            <w:pPr>
              <w:jc w:val="center"/>
            </w:pPr>
            <w:r w:rsidRPr="003549AF">
              <w:t>773,07</w:t>
            </w:r>
          </w:p>
        </w:tc>
      </w:tr>
    </w:tbl>
    <w:p w:rsidR="00FC48F2" w:rsidRDefault="00FC48F2" w:rsidP="00FC48F2">
      <w:pPr>
        <w:pStyle w:val="afff0"/>
        <w:ind w:left="0"/>
        <w:jc w:val="both"/>
      </w:pPr>
    </w:p>
    <w:p w:rsidR="00FC48F2" w:rsidRPr="00FC48F2" w:rsidRDefault="00FC48F2" w:rsidP="00FC48F2">
      <w:pPr>
        <w:autoSpaceDE w:val="0"/>
        <w:autoSpaceDN w:val="0"/>
        <w:adjustRightInd w:val="0"/>
        <w:spacing w:line="276" w:lineRule="auto"/>
        <w:ind w:firstLine="567"/>
        <w:jc w:val="both"/>
      </w:pPr>
      <w:r w:rsidRPr="00FC48F2">
        <w:t>ТЭЦ АО «ЧМЗ» отпускает тепловую энергию в заводские сети, которые снабжают теплом и ГВС заводских потребителей, далее, из заводских сетей тепловая энергия реализуется для нужд отопления и ГВС города Глазов (в сети МУП «Глазовские теплосети») и сторонним потребителям. МУП «Глазовские теплосети» эксплуатируют муниципальную котельную № 2, которая теплосетям транспортирует тепловую энергию до потребителей.</w:t>
      </w:r>
    </w:p>
    <w:p w:rsidR="00FC48F2" w:rsidRPr="00FC48F2" w:rsidRDefault="00FC48F2" w:rsidP="00FC48F2">
      <w:pPr>
        <w:autoSpaceDE w:val="0"/>
        <w:autoSpaceDN w:val="0"/>
        <w:adjustRightInd w:val="0"/>
        <w:spacing w:line="276" w:lineRule="auto"/>
        <w:ind w:firstLine="567"/>
        <w:jc w:val="both"/>
      </w:pPr>
      <w:r w:rsidRPr="00FC48F2">
        <w:t xml:space="preserve">Эксплуатацию магистральных, распределительных и внутриквартальных тепловых сетей, включая ввода в многоквартирные дома, осуществляет МУП «Глазовские теплосети», которое в соответствии с «Правилами эксплуатации электрических станций и сетей» осуществляет ведение тепловых и гидравлических режимов отпуска в тепловые сети по установленным законом регулирования отпуска теплоты. Такая эксплуатационная структура сложилась из-за требований технологических законов управления. </w:t>
      </w:r>
    </w:p>
    <w:p w:rsidR="00FC48F2" w:rsidRPr="00FC48F2" w:rsidRDefault="00FC48F2" w:rsidP="00FC48F2">
      <w:pPr>
        <w:autoSpaceDE w:val="0"/>
        <w:autoSpaceDN w:val="0"/>
        <w:adjustRightInd w:val="0"/>
        <w:spacing w:line="276" w:lineRule="auto"/>
        <w:ind w:firstLine="567"/>
        <w:jc w:val="both"/>
      </w:pPr>
      <w:r w:rsidRPr="00FC48F2">
        <w:t>Тепловые сети вместе с источниками тепловой энергии образуют пять СЦТ, обеспечивающих тепловой энергией потребителей города:</w:t>
      </w:r>
    </w:p>
    <w:p w:rsidR="00FC48F2" w:rsidRPr="00FC48F2" w:rsidRDefault="00FC48F2" w:rsidP="00FC48F2">
      <w:pPr>
        <w:autoSpaceDE w:val="0"/>
        <w:autoSpaceDN w:val="0"/>
        <w:adjustRightInd w:val="0"/>
        <w:spacing w:line="276" w:lineRule="auto"/>
        <w:ind w:firstLine="567"/>
        <w:jc w:val="both"/>
      </w:pPr>
      <w:r w:rsidRPr="00FC48F2">
        <w:t xml:space="preserve">СЦТ-1 – тепловые сети от котельной № 2 с подключенной нагрузкой потребителю 10,8 Гкал/ч; </w:t>
      </w:r>
    </w:p>
    <w:p w:rsidR="00FC48F2" w:rsidRPr="00FC48F2" w:rsidRDefault="00FC48F2" w:rsidP="00FC48F2">
      <w:pPr>
        <w:autoSpaceDE w:val="0"/>
        <w:autoSpaceDN w:val="0"/>
        <w:adjustRightInd w:val="0"/>
        <w:spacing w:line="276" w:lineRule="auto"/>
        <w:ind w:firstLine="567"/>
        <w:jc w:val="both"/>
      </w:pPr>
      <w:r w:rsidRPr="00FC48F2">
        <w:t>СЦТ-2 – тепловые сети от котельной АО «Реммаш» с подключенной нагрузкой потребителей 6,8 Гкал/час (в т.ч: городские потребители – 5,0 Гкал/ч, промышленные потребители – 1,8 Гкал/ч);</w:t>
      </w:r>
    </w:p>
    <w:p w:rsidR="00FC48F2" w:rsidRPr="00FC48F2" w:rsidRDefault="00FC48F2" w:rsidP="00FC48F2">
      <w:pPr>
        <w:autoSpaceDE w:val="0"/>
        <w:autoSpaceDN w:val="0"/>
        <w:adjustRightInd w:val="0"/>
        <w:spacing w:line="276" w:lineRule="auto"/>
        <w:ind w:firstLine="567"/>
        <w:jc w:val="both"/>
      </w:pPr>
      <w:r w:rsidRPr="00FC48F2">
        <w:t>СЦТ-3 – тепловые сети от котельной №2 ООО «КомЭнерго» с подключенной нагрузкой потребителей 15,4 Гкал/час;</w:t>
      </w:r>
    </w:p>
    <w:p w:rsidR="00FC48F2" w:rsidRPr="00FC48F2" w:rsidRDefault="00FC48F2" w:rsidP="00FC48F2">
      <w:pPr>
        <w:autoSpaceDE w:val="0"/>
        <w:autoSpaceDN w:val="0"/>
        <w:adjustRightInd w:val="0"/>
        <w:spacing w:line="276" w:lineRule="auto"/>
        <w:ind w:firstLine="567"/>
        <w:jc w:val="both"/>
      </w:pPr>
      <w:r w:rsidRPr="00FC48F2">
        <w:t>СЦТ-4 – тепловые сети МУП «Глазовские теплосети» от ТЭЦ АО «ОТЭК» с подключенной нагрузкой потребителей 337,0 Гкал/час;</w:t>
      </w:r>
    </w:p>
    <w:p w:rsidR="00FC48F2" w:rsidRPr="00FC48F2" w:rsidRDefault="00FC48F2" w:rsidP="00FC48F2">
      <w:pPr>
        <w:autoSpaceDE w:val="0"/>
        <w:autoSpaceDN w:val="0"/>
        <w:adjustRightInd w:val="0"/>
        <w:spacing w:line="276" w:lineRule="auto"/>
        <w:ind w:firstLine="567"/>
        <w:jc w:val="both"/>
      </w:pPr>
      <w:r w:rsidRPr="00FC48F2">
        <w:t xml:space="preserve">СЦТ-5 – тепловые сети ООО «Тепловодоканал» от ТЭЦ АО «ОТЭК» с подключенной нагрузкой потребителей 159,2 Гкал/час (в т. ч.: городские потребители – 38,8 Гкал/ч, промышленные потребители – 120,4 Гкал/ч). </w:t>
      </w:r>
    </w:p>
    <w:p w:rsidR="00FC48F2" w:rsidRPr="00FC48F2" w:rsidRDefault="00FC48F2" w:rsidP="00FC48F2">
      <w:pPr>
        <w:autoSpaceDE w:val="0"/>
        <w:autoSpaceDN w:val="0"/>
        <w:adjustRightInd w:val="0"/>
        <w:spacing w:line="276" w:lineRule="auto"/>
        <w:ind w:firstLine="567"/>
        <w:jc w:val="both"/>
      </w:pPr>
      <w:r w:rsidRPr="00FC48F2">
        <w:t>Помимо указанных источников тепловой энергии в городе работают 11 ведомственных котельных, обеспечивающих теплоснабжение только собственных (ведомственных) потребителей и не реализующих тепловую энергию сторонним потребителям.</w:t>
      </w:r>
    </w:p>
    <w:p w:rsidR="00FC48F2" w:rsidRPr="00BC16BE" w:rsidRDefault="00FC48F2" w:rsidP="00FC48F2">
      <w:pPr>
        <w:spacing w:line="276" w:lineRule="auto"/>
        <w:ind w:firstLine="567"/>
        <w:contextualSpacing/>
        <w:jc w:val="both"/>
        <w:rPr>
          <w:rFonts w:eastAsia="Calibri"/>
        </w:rPr>
      </w:pPr>
      <w:r w:rsidRPr="00BC16BE">
        <w:rPr>
          <w:rFonts w:eastAsia="Calibri"/>
        </w:rPr>
        <w:lastRenderedPageBreak/>
        <w:t>Ниже приводится перечень ведомственных котельных города Глазова:</w:t>
      </w:r>
    </w:p>
    <w:p w:rsidR="00FC48F2" w:rsidRPr="00BC16BE" w:rsidRDefault="00FC48F2" w:rsidP="00FC48F2">
      <w:pPr>
        <w:spacing w:line="276" w:lineRule="auto"/>
        <w:ind w:firstLine="567"/>
        <w:contextualSpacing/>
        <w:jc w:val="both"/>
        <w:rPr>
          <w:rFonts w:eastAsia="Calibri"/>
        </w:rPr>
      </w:pPr>
      <w:r w:rsidRPr="00BC16BE">
        <w:rPr>
          <w:rFonts w:eastAsia="Calibri"/>
        </w:rPr>
        <w:t>1) котельная АО «Газпром газораспределение Ижевск» в г. Глазове;</w:t>
      </w:r>
    </w:p>
    <w:p w:rsidR="00FC48F2" w:rsidRPr="00BC16BE" w:rsidRDefault="00FC48F2" w:rsidP="00FC48F2">
      <w:pPr>
        <w:spacing w:line="276" w:lineRule="auto"/>
        <w:ind w:firstLine="567"/>
        <w:contextualSpacing/>
        <w:jc w:val="both"/>
        <w:rPr>
          <w:rFonts w:eastAsia="Calibri"/>
        </w:rPr>
      </w:pPr>
      <w:r w:rsidRPr="00BC16BE">
        <w:rPr>
          <w:rFonts w:eastAsia="Calibri"/>
        </w:rPr>
        <w:t>2) котельная АО «Глазовская мебельная фабрика»;</w:t>
      </w:r>
    </w:p>
    <w:p w:rsidR="00FC48F2" w:rsidRPr="00BC16BE" w:rsidRDefault="00FC48F2" w:rsidP="00FC48F2">
      <w:pPr>
        <w:spacing w:line="276" w:lineRule="auto"/>
        <w:ind w:firstLine="567"/>
        <w:contextualSpacing/>
        <w:jc w:val="both"/>
        <w:rPr>
          <w:rFonts w:eastAsia="Calibri"/>
        </w:rPr>
      </w:pPr>
      <w:r w:rsidRPr="00BC16BE">
        <w:rPr>
          <w:rFonts w:eastAsia="Calibri"/>
        </w:rPr>
        <w:t xml:space="preserve">3) котельная ООО «Тепловодоканал»; </w:t>
      </w:r>
    </w:p>
    <w:p w:rsidR="00FC48F2" w:rsidRPr="00BC16BE" w:rsidRDefault="00FC48F2" w:rsidP="00FC48F2">
      <w:pPr>
        <w:spacing w:line="276" w:lineRule="auto"/>
        <w:ind w:firstLine="567"/>
        <w:contextualSpacing/>
        <w:jc w:val="both"/>
        <w:rPr>
          <w:rFonts w:eastAsia="Calibri"/>
        </w:rPr>
      </w:pPr>
      <w:r w:rsidRPr="00BC16BE">
        <w:rPr>
          <w:rFonts w:eastAsia="Calibri"/>
        </w:rPr>
        <w:t>4) котельная OАО «Глазовский</w:t>
      </w:r>
      <w:r>
        <w:rPr>
          <w:rFonts w:eastAsia="Calibri"/>
        </w:rPr>
        <w:t xml:space="preserve"> Д</w:t>
      </w:r>
      <w:r w:rsidRPr="00BC16BE">
        <w:rPr>
          <w:rFonts w:eastAsia="Calibri"/>
        </w:rPr>
        <w:t>ормостстрой»;</w:t>
      </w:r>
    </w:p>
    <w:p w:rsidR="00FC48F2" w:rsidRPr="00BC16BE" w:rsidRDefault="00FC48F2" w:rsidP="00FC48F2">
      <w:pPr>
        <w:spacing w:line="276" w:lineRule="auto"/>
        <w:ind w:firstLine="567"/>
        <w:contextualSpacing/>
        <w:jc w:val="both"/>
        <w:rPr>
          <w:rFonts w:eastAsia="Calibri"/>
        </w:rPr>
      </w:pPr>
      <w:r w:rsidRPr="00BC16BE">
        <w:rPr>
          <w:rFonts w:eastAsia="Calibri"/>
        </w:rPr>
        <w:t xml:space="preserve">5) две котельные ООО «Глазовский завод «Химмаш»»; </w:t>
      </w:r>
    </w:p>
    <w:p w:rsidR="00FC48F2" w:rsidRPr="00BC16BE" w:rsidRDefault="00FC48F2" w:rsidP="00FC48F2">
      <w:pPr>
        <w:spacing w:line="276" w:lineRule="auto"/>
        <w:ind w:firstLine="567"/>
        <w:contextualSpacing/>
        <w:jc w:val="both"/>
        <w:rPr>
          <w:rFonts w:eastAsia="Calibri"/>
        </w:rPr>
      </w:pPr>
      <w:r w:rsidRPr="00BC16BE">
        <w:rPr>
          <w:rFonts w:eastAsia="Calibri"/>
        </w:rPr>
        <w:t>6) котельная АО «Глазов-молоко»;</w:t>
      </w:r>
    </w:p>
    <w:p w:rsidR="00FC48F2" w:rsidRPr="00BC16BE" w:rsidRDefault="00FC48F2" w:rsidP="00FC48F2">
      <w:pPr>
        <w:spacing w:line="276" w:lineRule="auto"/>
        <w:ind w:firstLine="567"/>
        <w:contextualSpacing/>
        <w:jc w:val="both"/>
        <w:rPr>
          <w:rFonts w:eastAsia="Calibri"/>
        </w:rPr>
      </w:pPr>
      <w:r w:rsidRPr="00BC16BE">
        <w:rPr>
          <w:rFonts w:eastAsia="Calibri"/>
        </w:rPr>
        <w:t>7) котельная АО «МРСК Центра и Приволжья»;</w:t>
      </w:r>
    </w:p>
    <w:p w:rsidR="00FC48F2" w:rsidRPr="00BC16BE" w:rsidRDefault="00FC48F2" w:rsidP="00FC48F2">
      <w:pPr>
        <w:spacing w:line="276" w:lineRule="auto"/>
        <w:ind w:firstLine="567"/>
        <w:contextualSpacing/>
        <w:jc w:val="both"/>
        <w:rPr>
          <w:rFonts w:eastAsia="Calibri"/>
        </w:rPr>
      </w:pPr>
      <w:r w:rsidRPr="00BC16BE">
        <w:rPr>
          <w:rFonts w:eastAsia="Calibri"/>
        </w:rPr>
        <w:t>8) котельная ООО «Удмурттоппром»;</w:t>
      </w:r>
    </w:p>
    <w:p w:rsidR="00FC48F2" w:rsidRPr="00BC16BE" w:rsidRDefault="00FC48F2" w:rsidP="00FC48F2">
      <w:pPr>
        <w:spacing w:line="276" w:lineRule="auto"/>
        <w:ind w:firstLine="567"/>
        <w:contextualSpacing/>
        <w:jc w:val="both"/>
        <w:rPr>
          <w:rFonts w:eastAsia="Calibri"/>
        </w:rPr>
      </w:pPr>
      <w:r w:rsidRPr="00BC16BE">
        <w:rPr>
          <w:rFonts w:eastAsia="Calibri"/>
        </w:rPr>
        <w:t>9) котельная АО «Глазовский завод Металлист»;</w:t>
      </w:r>
    </w:p>
    <w:p w:rsidR="00FC48F2" w:rsidRPr="00BC16BE" w:rsidRDefault="00FC48F2" w:rsidP="00FC48F2">
      <w:pPr>
        <w:spacing w:line="276" w:lineRule="auto"/>
        <w:ind w:firstLine="567"/>
        <w:contextualSpacing/>
        <w:jc w:val="both"/>
        <w:rPr>
          <w:rFonts w:eastAsia="Calibri"/>
        </w:rPr>
      </w:pPr>
      <w:r w:rsidRPr="00BC16BE">
        <w:rPr>
          <w:rFonts w:eastAsia="Calibri"/>
        </w:rPr>
        <w:t>10) котельная ООО «УПТФ»;</w:t>
      </w:r>
    </w:p>
    <w:p w:rsidR="00FC48F2" w:rsidRPr="00152DBD" w:rsidRDefault="00FC48F2" w:rsidP="00FC48F2">
      <w:pPr>
        <w:spacing w:line="276" w:lineRule="auto"/>
        <w:ind w:firstLine="567"/>
        <w:contextualSpacing/>
        <w:jc w:val="both"/>
        <w:rPr>
          <w:rFonts w:eastAsia="Calibri"/>
        </w:rPr>
      </w:pPr>
      <w:r w:rsidRPr="00BC16BE">
        <w:rPr>
          <w:rFonts w:eastAsia="Calibri"/>
        </w:rPr>
        <w:t>11) котельная АО «УЗСМ».</w:t>
      </w:r>
    </w:p>
    <w:p w:rsidR="00FC48F2" w:rsidRPr="00152DBD" w:rsidRDefault="00FC48F2" w:rsidP="00FC48F2">
      <w:pPr>
        <w:spacing w:line="276" w:lineRule="auto"/>
        <w:ind w:firstLine="567"/>
        <w:contextualSpacing/>
        <w:jc w:val="both"/>
        <w:rPr>
          <w:rFonts w:eastAsia="Calibri"/>
        </w:rPr>
      </w:pPr>
      <w:r w:rsidRPr="00152DBD">
        <w:rPr>
          <w:rFonts w:eastAsia="Calibri"/>
        </w:rPr>
        <w:t>Реализацию большей части (порядка 91 %) тепловой энергии потребителям централизованного теплоснабжения города осуществляет МУП «Глазовские теплосети». Часть тепловой энергии вырабатывается на собственной муниципальной котельной № 2 МУП «Глазовские теплосети», остальная тепловая энергия закупается МУП «Глазовские Теплосети» у сторонних поставщиков тепловой энергии.</w:t>
      </w:r>
    </w:p>
    <w:p w:rsidR="00FC48F2" w:rsidRPr="00152DBD" w:rsidRDefault="00FC48F2" w:rsidP="00FC48F2">
      <w:pPr>
        <w:widowControl w:val="0"/>
        <w:suppressAutoHyphens/>
        <w:spacing w:line="276" w:lineRule="auto"/>
        <w:ind w:firstLine="567"/>
        <w:jc w:val="both"/>
        <w:rPr>
          <w:rFonts w:eastAsia="Andale Sans UI"/>
          <w:kern w:val="1"/>
        </w:rPr>
      </w:pPr>
      <w:r w:rsidRPr="00152DBD">
        <w:rPr>
          <w:rFonts w:eastAsia="Andale Sans UI"/>
          <w:kern w:val="1"/>
        </w:rPr>
        <w:t>Основными потребителями тепловой энергии являются жилая застройка, общественные здания, объекты здравоохранения, культуры и промпредприятия.</w:t>
      </w:r>
    </w:p>
    <w:p w:rsidR="00FC48F2" w:rsidRPr="00152DBD" w:rsidRDefault="00FC48F2" w:rsidP="00FC48F2">
      <w:pPr>
        <w:widowControl w:val="0"/>
        <w:suppressAutoHyphens/>
        <w:spacing w:line="276" w:lineRule="auto"/>
        <w:ind w:firstLine="567"/>
        <w:jc w:val="both"/>
        <w:rPr>
          <w:rFonts w:eastAsia="Andale Sans UI"/>
          <w:kern w:val="1"/>
        </w:rPr>
      </w:pPr>
      <w:r w:rsidRPr="00152DBD">
        <w:rPr>
          <w:rFonts w:eastAsia="Andale Sans UI"/>
          <w:kern w:val="1"/>
        </w:rPr>
        <w:t>Централизованное теплоснабжение муниципального образования «Город Глазов» в основном осуществляет МУП «Глазовские теплосети», которое выполняет одновременно функции теплоснабжающей и теплосетевой организации (производит тепловую энергию на Котельной № 2 и передает ее до потребителей). Кроме того, МУП «Глазовские теплосети» осуществляет передачу тепловой энергии потребителям от ТЭЦ АО «</w:t>
      </w:r>
      <w:r w:rsidRPr="003549AF">
        <w:rPr>
          <w:rFonts w:eastAsia="Andale Sans UI"/>
          <w:kern w:val="1"/>
        </w:rPr>
        <w:t>ОТЭК</w:t>
      </w:r>
      <w:r w:rsidRPr="00152DBD">
        <w:rPr>
          <w:rFonts w:eastAsia="Andale Sans UI"/>
          <w:kern w:val="1"/>
        </w:rPr>
        <w:t>» и двух ведомственных котельных («Котельная № 3 «Глазовская» ООО «КомЭнерго» и котельная АО «Реммаш»).</w:t>
      </w:r>
    </w:p>
    <w:p w:rsidR="00FC48F2" w:rsidRPr="00152DBD" w:rsidRDefault="00FC48F2" w:rsidP="00FC48F2">
      <w:pPr>
        <w:spacing w:line="276" w:lineRule="auto"/>
        <w:ind w:firstLine="567"/>
        <w:contextualSpacing/>
        <w:jc w:val="both"/>
        <w:rPr>
          <w:rFonts w:eastAsia="Calibri"/>
        </w:rPr>
      </w:pPr>
      <w:r>
        <w:t xml:space="preserve">Система теплоснабжения – </w:t>
      </w:r>
      <w:r w:rsidRPr="003549AF">
        <w:t xml:space="preserve">зависимая, с открытым водоразбором на горячее водоснабжение. Часть потребителей подключено к тепловым сетям по схеме с элеваторным присоединением. Имеются так же схемы с непосредственным присоединением системы отопления. </w:t>
      </w:r>
      <w:r w:rsidRPr="00152DBD">
        <w:rPr>
          <w:rFonts w:eastAsia="Calibri"/>
        </w:rPr>
        <w:t xml:space="preserve">Основная часть сетей выполнена в подземном исполнении в непроходных каналах. </w:t>
      </w:r>
    </w:p>
    <w:p w:rsidR="00FC48F2" w:rsidRPr="00152DBD" w:rsidRDefault="00FC48F2" w:rsidP="00FC48F2">
      <w:pPr>
        <w:spacing w:line="276" w:lineRule="auto"/>
        <w:ind w:firstLine="567"/>
        <w:contextualSpacing/>
        <w:jc w:val="both"/>
        <w:rPr>
          <w:rFonts w:eastAsia="Calibri"/>
        </w:rPr>
      </w:pPr>
      <w:r w:rsidRPr="00152DBD">
        <w:rPr>
          <w:rFonts w:eastAsia="Calibri"/>
        </w:rPr>
        <w:t xml:space="preserve">Протяженность тепловых сетей муниципального образования «Город Глазов» - 185,9 км, в том числе, муниципальных – 117,2 км (магистральные трубопроводы – 25,03 км, распределительные трубопроводы – 97,17 км). </w:t>
      </w:r>
    </w:p>
    <w:p w:rsidR="00FC48F2" w:rsidRDefault="00FC48F2" w:rsidP="00FC48F2">
      <w:pPr>
        <w:spacing w:line="276" w:lineRule="auto"/>
        <w:ind w:firstLine="567"/>
        <w:contextualSpacing/>
        <w:jc w:val="both"/>
        <w:rPr>
          <w:rFonts w:eastAsia="Calibri"/>
        </w:rPr>
      </w:pPr>
      <w:r w:rsidRPr="00152DBD">
        <w:rPr>
          <w:rFonts w:eastAsia="Calibri"/>
        </w:rPr>
        <w:t>На сетях имеется 999 подземных тепловых камер и 200 надземных узлов.</w:t>
      </w:r>
    </w:p>
    <w:p w:rsidR="00E543A5" w:rsidRDefault="00E543A5" w:rsidP="006339C9">
      <w:pPr>
        <w:tabs>
          <w:tab w:val="left" w:pos="3780"/>
        </w:tabs>
        <w:ind w:firstLine="567"/>
        <w:jc w:val="both"/>
        <w:outlineLvl w:val="0"/>
        <w:rPr>
          <w:rFonts w:eastAsia="Calibri"/>
          <w:b/>
          <w:lang w:eastAsia="en-US"/>
        </w:rPr>
      </w:pPr>
    </w:p>
    <w:p w:rsidR="006439A6" w:rsidRDefault="006439A6" w:rsidP="006439A6">
      <w:pPr>
        <w:pStyle w:val="10"/>
        <w:spacing w:line="276" w:lineRule="auto"/>
        <w:jc w:val="center"/>
        <w:rPr>
          <w:b/>
          <w:i w:val="0"/>
          <w:sz w:val="28"/>
          <w:szCs w:val="28"/>
        </w:rPr>
      </w:pPr>
      <w:bookmarkStart w:id="22" w:name="_Toc490488367"/>
      <w:bookmarkStart w:id="23" w:name="_Toc509388720"/>
      <w:r w:rsidRPr="00052033">
        <w:rPr>
          <w:b/>
          <w:i w:val="0"/>
          <w:sz w:val="28"/>
          <w:szCs w:val="28"/>
        </w:rPr>
        <w:t>2.2. Возможные направления развития территорий</w:t>
      </w:r>
      <w:bookmarkEnd w:id="22"/>
      <w:bookmarkEnd w:id="23"/>
    </w:p>
    <w:p w:rsidR="00052033" w:rsidRPr="00052033" w:rsidRDefault="00052033" w:rsidP="00052033"/>
    <w:p w:rsidR="006439A6" w:rsidRDefault="00810271" w:rsidP="00D911DD">
      <w:pPr>
        <w:autoSpaceDE w:val="0"/>
        <w:autoSpaceDN w:val="0"/>
        <w:adjustRightInd w:val="0"/>
        <w:spacing w:line="276" w:lineRule="auto"/>
        <w:ind w:firstLine="567"/>
        <w:jc w:val="both"/>
      </w:pPr>
      <w:r>
        <w:t>В</w:t>
      </w:r>
      <w:r w:rsidR="00D911DD">
        <w:t xml:space="preserve"> Плане </w:t>
      </w:r>
      <w:r w:rsidR="00D911DD" w:rsidRPr="00D911DD">
        <w:t>стратегического развития МО «Город Глазов» на период до 2025 года</w:t>
      </w:r>
      <w:r w:rsidR="00D911DD">
        <w:t xml:space="preserve"> для города Глазова определены ключевые мероприятия для достижения высоких показателей развития по разнообразным сценариям: в качестве </w:t>
      </w:r>
      <w:r w:rsidR="001F317E">
        <w:t>промышленн</w:t>
      </w:r>
      <w:r w:rsidR="00D911DD">
        <w:t>ого</w:t>
      </w:r>
      <w:r w:rsidR="001F317E">
        <w:t>, культурн</w:t>
      </w:r>
      <w:r w:rsidR="00D911DD">
        <w:t>ого</w:t>
      </w:r>
      <w:r w:rsidR="001F317E">
        <w:t>, научно-образовательн</w:t>
      </w:r>
      <w:r w:rsidR="00D911DD">
        <w:t>ого</w:t>
      </w:r>
      <w:r w:rsidR="001F317E">
        <w:t>, туристическ</w:t>
      </w:r>
      <w:r w:rsidR="00D911DD">
        <w:t>ого</w:t>
      </w:r>
      <w:r w:rsidR="001F317E">
        <w:t>, политическ</w:t>
      </w:r>
      <w:r w:rsidR="00D911DD">
        <w:t>ого и</w:t>
      </w:r>
      <w:r w:rsidR="001F317E">
        <w:t xml:space="preserve"> сельскохозяйственн</w:t>
      </w:r>
      <w:r w:rsidR="00D911DD">
        <w:t>ого</w:t>
      </w:r>
      <w:r w:rsidR="001F317E">
        <w:t xml:space="preserve"> центр</w:t>
      </w:r>
      <w:r w:rsidR="00D911DD">
        <w:t>ов</w:t>
      </w:r>
      <w:r w:rsidR="001F317E">
        <w:t>.</w:t>
      </w:r>
    </w:p>
    <w:p w:rsidR="001F317E" w:rsidRDefault="00D911DD" w:rsidP="00D911DD">
      <w:pPr>
        <w:autoSpaceDE w:val="0"/>
        <w:autoSpaceDN w:val="0"/>
        <w:adjustRightInd w:val="0"/>
        <w:spacing w:line="276" w:lineRule="auto"/>
        <w:ind w:firstLine="567"/>
        <w:jc w:val="both"/>
      </w:pPr>
      <w:r>
        <w:t>Проведенный о</w:t>
      </w:r>
      <w:r w:rsidR="001F317E">
        <w:t xml:space="preserve">прос показал, что большинство жителей города видят </w:t>
      </w:r>
      <w:r>
        <w:t xml:space="preserve">его </w:t>
      </w:r>
      <w:r w:rsidR="001F317E">
        <w:t xml:space="preserve">будущее в дальнейшем развитии промышленности (66,2 % опрошенных). Для меньшего числа людей </w:t>
      </w:r>
      <w:r w:rsidR="001F317E">
        <w:lastRenderedPageBreak/>
        <w:t>город Глазов в будущем - это культурный (18,7 %) или научно-образовательный центр (7,2 %), несколько процентов населения находят возможности развития города в туристической индустрии (4,6 %) или политической сфере (1,8 %), и как сельскохозяйственный центр рассматривают Глазов лишь 1,5 % населения.</w:t>
      </w:r>
    </w:p>
    <w:p w:rsidR="00D911DD" w:rsidRPr="00D911DD" w:rsidRDefault="00D911DD" w:rsidP="00D911DD">
      <w:pPr>
        <w:autoSpaceDE w:val="0"/>
        <w:autoSpaceDN w:val="0"/>
        <w:adjustRightInd w:val="0"/>
        <w:spacing w:line="276" w:lineRule="auto"/>
        <w:ind w:firstLine="567"/>
        <w:jc w:val="both"/>
      </w:pPr>
    </w:p>
    <w:p w:rsidR="00014E13" w:rsidRPr="00E8622A" w:rsidRDefault="00BC5846" w:rsidP="006439A6">
      <w:pPr>
        <w:suppressAutoHyphens/>
        <w:spacing w:line="276" w:lineRule="auto"/>
        <w:ind w:firstLine="567"/>
        <w:jc w:val="both"/>
        <w:rPr>
          <w:i/>
        </w:rPr>
      </w:pPr>
      <w:r w:rsidRPr="00E8622A">
        <w:rPr>
          <w:i/>
        </w:rPr>
        <w:t>Город Глазов - промышленный центр</w:t>
      </w:r>
    </w:p>
    <w:p w:rsidR="00531F78" w:rsidRDefault="00531F78" w:rsidP="00F81880">
      <w:pPr>
        <w:autoSpaceDE w:val="0"/>
        <w:autoSpaceDN w:val="0"/>
        <w:adjustRightInd w:val="0"/>
        <w:spacing w:line="276" w:lineRule="auto"/>
        <w:ind w:firstLine="567"/>
        <w:jc w:val="both"/>
      </w:pPr>
      <w:r>
        <w:t>Для развития промышленного сектора имеются существенные а</w:t>
      </w:r>
      <w:r w:rsidR="00BC5846">
        <w:t>ргу</w:t>
      </w:r>
      <w:r>
        <w:t>ме</w:t>
      </w:r>
      <w:r w:rsidR="00BC5846">
        <w:t xml:space="preserve">нты: </w:t>
      </w:r>
      <w:r>
        <w:t>и</w:t>
      </w:r>
      <w:r w:rsidR="00BC5846">
        <w:t>сторически сложившаяся специализация экономики города</w:t>
      </w:r>
      <w:r>
        <w:t xml:space="preserve"> (атомная промышленность) и с</w:t>
      </w:r>
      <w:r w:rsidR="00BC5846">
        <w:t>ильный потенциал дочерних предприятий градообразующего предприятия</w:t>
      </w:r>
      <w:r>
        <w:t>.</w:t>
      </w:r>
    </w:p>
    <w:p w:rsidR="00531F78" w:rsidRDefault="00F81880" w:rsidP="00F81880">
      <w:pPr>
        <w:autoSpaceDE w:val="0"/>
        <w:autoSpaceDN w:val="0"/>
        <w:adjustRightInd w:val="0"/>
        <w:spacing w:line="276" w:lineRule="auto"/>
        <w:ind w:firstLine="567"/>
        <w:jc w:val="both"/>
      </w:pPr>
      <w:r>
        <w:t>Основные с</w:t>
      </w:r>
      <w:r w:rsidR="00BC5846">
        <w:t xml:space="preserve">пособы достижения: </w:t>
      </w:r>
    </w:p>
    <w:p w:rsidR="00531F78" w:rsidRPr="00F81880" w:rsidRDefault="00531F78" w:rsidP="007859B8">
      <w:pPr>
        <w:pStyle w:val="afff0"/>
        <w:numPr>
          <w:ilvl w:val="0"/>
          <w:numId w:val="16"/>
        </w:numPr>
        <w:autoSpaceDE w:val="0"/>
        <w:autoSpaceDN w:val="0"/>
        <w:adjustRightInd w:val="0"/>
        <w:spacing w:line="276" w:lineRule="auto"/>
        <w:jc w:val="both"/>
      </w:pPr>
      <w:r w:rsidRPr="00F81880">
        <w:t>Внедрение инноваций</w:t>
      </w:r>
      <w:r w:rsidR="002B585A">
        <w:t>.</w:t>
      </w:r>
    </w:p>
    <w:p w:rsidR="00BC5846" w:rsidRDefault="00BC5846" w:rsidP="007859B8">
      <w:pPr>
        <w:pStyle w:val="afff0"/>
        <w:numPr>
          <w:ilvl w:val="0"/>
          <w:numId w:val="16"/>
        </w:numPr>
        <w:autoSpaceDE w:val="0"/>
        <w:autoSpaceDN w:val="0"/>
        <w:adjustRightInd w:val="0"/>
        <w:spacing w:line="276" w:lineRule="auto"/>
        <w:jc w:val="both"/>
      </w:pPr>
      <w:r>
        <w:t>Расширение номенклатуры производства ОАО "ЧМЗ"</w:t>
      </w:r>
      <w:r w:rsidR="009E6205">
        <w:t xml:space="preserve"> (определяется ростом энергопотребления в России и мире, потребностью развития альтернативной электроэнергетики, формированием новых направлений атомной промышленности, ужесточением экологических требований к отрасли)</w:t>
      </w:r>
      <w:r>
        <w:t>.</w:t>
      </w:r>
    </w:p>
    <w:p w:rsidR="00BC5846" w:rsidRDefault="00BC5846" w:rsidP="007859B8">
      <w:pPr>
        <w:pStyle w:val="afff0"/>
        <w:numPr>
          <w:ilvl w:val="0"/>
          <w:numId w:val="16"/>
        </w:numPr>
        <w:autoSpaceDE w:val="0"/>
        <w:autoSpaceDN w:val="0"/>
        <w:adjustRightInd w:val="0"/>
        <w:spacing w:line="276" w:lineRule="auto"/>
        <w:jc w:val="both"/>
      </w:pPr>
      <w:r>
        <w:t>Формирование благоприятного инвестиционного климата.</w:t>
      </w:r>
    </w:p>
    <w:p w:rsidR="00531F78" w:rsidRPr="009E6205" w:rsidRDefault="00531F78" w:rsidP="007859B8">
      <w:pPr>
        <w:pStyle w:val="afff0"/>
        <w:numPr>
          <w:ilvl w:val="0"/>
          <w:numId w:val="16"/>
        </w:numPr>
        <w:autoSpaceDE w:val="0"/>
        <w:autoSpaceDN w:val="0"/>
        <w:adjustRightInd w:val="0"/>
        <w:spacing w:line="276" w:lineRule="auto"/>
        <w:jc w:val="both"/>
      </w:pPr>
      <w:r w:rsidRPr="00F81880">
        <w:t xml:space="preserve">Диверсификация экономики города: </w:t>
      </w:r>
      <w:r w:rsidR="009E6205">
        <w:t>Стратегией СЭР УД выделено</w:t>
      </w:r>
      <w:r w:rsidR="009E6205" w:rsidRPr="00F81880">
        <w:t xml:space="preserve"> </w:t>
      </w:r>
      <w:r w:rsidRPr="00F81880">
        <w:t>развити</w:t>
      </w:r>
      <w:r w:rsidR="009E6205">
        <w:t>е</w:t>
      </w:r>
      <w:r w:rsidRPr="00F81880">
        <w:t xml:space="preserve"> производства нефтегазового оборудования </w:t>
      </w:r>
      <w:r w:rsidR="009E6205">
        <w:t xml:space="preserve">(на </w:t>
      </w:r>
      <w:r w:rsidR="009E6205" w:rsidRPr="009E6205">
        <w:t xml:space="preserve">базе ООО "Химмаш") </w:t>
      </w:r>
      <w:r w:rsidRPr="009E6205">
        <w:t>и деревообработки</w:t>
      </w:r>
      <w:r w:rsidR="00052033" w:rsidRPr="009E6205">
        <w:t xml:space="preserve"> (производство большеформатной и ламинированной фанеры</w:t>
      </w:r>
      <w:r w:rsidR="009E6205" w:rsidRPr="009E6205">
        <w:t xml:space="preserve"> на базе ОАО "Глазовская мебельная фабрика"</w:t>
      </w:r>
      <w:r w:rsidR="00052033" w:rsidRPr="009E6205">
        <w:t>)</w:t>
      </w:r>
      <w:r w:rsidR="002B585A" w:rsidRPr="009E6205">
        <w:t>.</w:t>
      </w:r>
    </w:p>
    <w:p w:rsidR="00BC5846" w:rsidRDefault="00BC5846" w:rsidP="007859B8">
      <w:pPr>
        <w:pStyle w:val="afff0"/>
        <w:numPr>
          <w:ilvl w:val="0"/>
          <w:numId w:val="16"/>
        </w:numPr>
        <w:autoSpaceDE w:val="0"/>
        <w:autoSpaceDN w:val="0"/>
        <w:adjustRightInd w:val="0"/>
        <w:spacing w:line="276" w:lineRule="auto"/>
        <w:jc w:val="both"/>
      </w:pPr>
      <w:r>
        <w:t>Подготовка квалифицированных рабочих</w:t>
      </w:r>
      <w:r w:rsidR="00F81880">
        <w:t xml:space="preserve"> специальностей,</w:t>
      </w:r>
      <w:r>
        <w:t xml:space="preserve"> приоритетн</w:t>
      </w:r>
      <w:r w:rsidR="00F81880">
        <w:t>ых для городской промышленности, и п</w:t>
      </w:r>
      <w:r>
        <w:t>овышение квалификации и профессиональная переподготовка кадров</w:t>
      </w:r>
      <w:r w:rsidR="002B585A">
        <w:t>.</w:t>
      </w:r>
    </w:p>
    <w:p w:rsidR="00BC5846" w:rsidRDefault="00F81880" w:rsidP="00052033">
      <w:pPr>
        <w:autoSpaceDE w:val="0"/>
        <w:autoSpaceDN w:val="0"/>
        <w:adjustRightInd w:val="0"/>
        <w:spacing w:line="276" w:lineRule="auto"/>
        <w:ind w:firstLine="567"/>
        <w:jc w:val="both"/>
      </w:pPr>
      <w:r>
        <w:t>В р</w:t>
      </w:r>
      <w:r w:rsidR="00BC5846">
        <w:t>езультат</w:t>
      </w:r>
      <w:r>
        <w:t xml:space="preserve">е </w:t>
      </w:r>
      <w:r w:rsidR="00DF528E">
        <w:t>на территории</w:t>
      </w:r>
      <w:r>
        <w:t xml:space="preserve"> город</w:t>
      </w:r>
      <w:r w:rsidR="00DF528E">
        <w:t>а</w:t>
      </w:r>
      <w:r>
        <w:t xml:space="preserve"> Глазов</w:t>
      </w:r>
      <w:r w:rsidR="00DF528E">
        <w:t>а</w:t>
      </w:r>
      <w:r>
        <w:t xml:space="preserve"> должна сформироваться </w:t>
      </w:r>
      <w:r w:rsidR="00BC5846">
        <w:t>Чепецкая промышленно-производственная зона Удмуртской Республики</w:t>
      </w:r>
      <w:r w:rsidR="00DF528E">
        <w:t>, предложенная в Схеме территориального планирования Удмуртской Республики</w:t>
      </w:r>
      <w:r w:rsidR="00BC5846">
        <w:t>.</w:t>
      </w:r>
      <w:r w:rsidR="00DF528E">
        <w:t xml:space="preserve"> Также предприятия города смогут присоединиться к к</w:t>
      </w:r>
      <w:r w:rsidR="00BC5846">
        <w:t>ластер</w:t>
      </w:r>
      <w:r w:rsidR="00DF528E">
        <w:t>у</w:t>
      </w:r>
      <w:r w:rsidR="00BC5846">
        <w:t xml:space="preserve"> лесопромышленного комплекса</w:t>
      </w:r>
      <w:r w:rsidR="00DF528E">
        <w:t xml:space="preserve"> Удмуртской Республики.</w:t>
      </w:r>
    </w:p>
    <w:p w:rsidR="009E6205" w:rsidRDefault="009E6205" w:rsidP="00BC5846"/>
    <w:p w:rsidR="00BC5846" w:rsidRPr="00E8622A" w:rsidRDefault="00BC5846" w:rsidP="00052033">
      <w:pPr>
        <w:ind w:firstLine="567"/>
        <w:rPr>
          <w:i/>
        </w:rPr>
      </w:pPr>
      <w:r w:rsidRPr="00E8622A">
        <w:rPr>
          <w:i/>
        </w:rPr>
        <w:t>Город Глазов - культурный центр</w:t>
      </w:r>
    </w:p>
    <w:p w:rsidR="00BC5846" w:rsidRDefault="00DF528E" w:rsidP="006439A6">
      <w:pPr>
        <w:suppressAutoHyphens/>
        <w:spacing w:line="276" w:lineRule="auto"/>
        <w:ind w:firstLine="567"/>
        <w:jc w:val="both"/>
      </w:pPr>
      <w:r>
        <w:t xml:space="preserve">У города имеется мощный </w:t>
      </w:r>
      <w:r w:rsidR="00BC5846">
        <w:t>интеллектуальный и творческий потенциал</w:t>
      </w:r>
      <w:r>
        <w:t>, м</w:t>
      </w:r>
      <w:r w:rsidR="00BC5846">
        <w:t>атериально-техническая база и традици</w:t>
      </w:r>
      <w:r>
        <w:t xml:space="preserve">и </w:t>
      </w:r>
      <w:r w:rsidRPr="00DF528E">
        <w:t>в проведении культурно-массовых мероприятий.</w:t>
      </w:r>
    </w:p>
    <w:p w:rsidR="00DF528E" w:rsidRDefault="00DF528E" w:rsidP="00DF528E">
      <w:pPr>
        <w:autoSpaceDE w:val="0"/>
        <w:autoSpaceDN w:val="0"/>
        <w:adjustRightInd w:val="0"/>
        <w:spacing w:line="276" w:lineRule="auto"/>
        <w:ind w:firstLine="567"/>
        <w:jc w:val="both"/>
      </w:pPr>
      <w:r>
        <w:t xml:space="preserve">Основные способы достижения: </w:t>
      </w:r>
    </w:p>
    <w:p w:rsidR="00351092" w:rsidRDefault="00351092" w:rsidP="007859B8">
      <w:pPr>
        <w:pStyle w:val="afff0"/>
        <w:numPr>
          <w:ilvl w:val="0"/>
          <w:numId w:val="17"/>
        </w:numPr>
        <w:suppressAutoHyphens/>
        <w:spacing w:line="276" w:lineRule="auto"/>
        <w:jc w:val="both"/>
      </w:pPr>
      <w:r>
        <w:t>Создание современной инфраструктуры досуга.</w:t>
      </w:r>
    </w:p>
    <w:p w:rsidR="00DF528E" w:rsidRDefault="00351092" w:rsidP="007859B8">
      <w:pPr>
        <w:pStyle w:val="afff0"/>
        <w:numPr>
          <w:ilvl w:val="0"/>
          <w:numId w:val="17"/>
        </w:numPr>
        <w:suppressAutoHyphens/>
        <w:spacing w:line="276" w:lineRule="auto"/>
        <w:jc w:val="both"/>
      </w:pPr>
      <w:r>
        <w:t xml:space="preserve">Сохранение традиций проведения различных фестивалей и </w:t>
      </w:r>
      <w:r w:rsidR="00DF528E">
        <w:t xml:space="preserve">поддержка </w:t>
      </w:r>
      <w:r>
        <w:t>деятельности творческих союзов и коллективов.</w:t>
      </w:r>
    </w:p>
    <w:p w:rsidR="00DF528E" w:rsidRDefault="00351092" w:rsidP="007859B8">
      <w:pPr>
        <w:pStyle w:val="afff0"/>
        <w:numPr>
          <w:ilvl w:val="0"/>
          <w:numId w:val="17"/>
        </w:numPr>
        <w:suppressAutoHyphens/>
        <w:spacing w:line="276" w:lineRule="auto"/>
        <w:jc w:val="both"/>
      </w:pPr>
      <w:r>
        <w:t>Реконструкция здания историко-культурного</w:t>
      </w:r>
      <w:r w:rsidR="00DF528E">
        <w:t xml:space="preserve"> музея-заповедника УР "Иднакар" и </w:t>
      </w:r>
      <w:r>
        <w:t>парка культуры и отдыха им. Горького.</w:t>
      </w:r>
    </w:p>
    <w:p w:rsidR="00351092" w:rsidRDefault="00351092" w:rsidP="007859B8">
      <w:pPr>
        <w:pStyle w:val="afff0"/>
        <w:numPr>
          <w:ilvl w:val="0"/>
          <w:numId w:val="17"/>
        </w:numPr>
        <w:suppressAutoHyphens/>
        <w:spacing w:line="276" w:lineRule="auto"/>
        <w:jc w:val="both"/>
      </w:pPr>
      <w:r>
        <w:t>Рост расходов на культуру, увеличение числа культурных мероприятий.</w:t>
      </w:r>
    </w:p>
    <w:p w:rsidR="00351092" w:rsidRDefault="00052033" w:rsidP="00052033">
      <w:pPr>
        <w:autoSpaceDE w:val="0"/>
        <w:autoSpaceDN w:val="0"/>
        <w:adjustRightInd w:val="0"/>
        <w:spacing w:line="276" w:lineRule="auto"/>
        <w:ind w:firstLine="567"/>
        <w:jc w:val="both"/>
      </w:pPr>
      <w:r>
        <w:t>При грамотном подходе Глазов по праву займет место к</w:t>
      </w:r>
      <w:r w:rsidR="00351092">
        <w:t>ультурн</w:t>
      </w:r>
      <w:r>
        <w:t>ого</w:t>
      </w:r>
      <w:r w:rsidR="00351092">
        <w:t xml:space="preserve"> центр</w:t>
      </w:r>
      <w:r>
        <w:t>а</w:t>
      </w:r>
      <w:r w:rsidR="00351092">
        <w:t xml:space="preserve"> северной группы муниципальных образований Удмуртской Республики</w:t>
      </w:r>
      <w:r>
        <w:t>.</w:t>
      </w:r>
    </w:p>
    <w:p w:rsidR="00351092" w:rsidRDefault="00351092" w:rsidP="00052033">
      <w:pPr>
        <w:autoSpaceDE w:val="0"/>
        <w:autoSpaceDN w:val="0"/>
        <w:adjustRightInd w:val="0"/>
        <w:spacing w:line="276" w:lineRule="auto"/>
        <w:ind w:firstLine="567"/>
        <w:jc w:val="both"/>
      </w:pPr>
    </w:p>
    <w:p w:rsidR="00351092" w:rsidRPr="00E8622A" w:rsidRDefault="00351092" w:rsidP="00052033">
      <w:pPr>
        <w:ind w:firstLine="567"/>
        <w:rPr>
          <w:i/>
        </w:rPr>
      </w:pPr>
      <w:r w:rsidRPr="00E8622A">
        <w:rPr>
          <w:i/>
        </w:rPr>
        <w:t>Город Глазов - научно-образовательный центр</w:t>
      </w:r>
    </w:p>
    <w:p w:rsidR="00351092" w:rsidRDefault="00351092" w:rsidP="002B585A">
      <w:pPr>
        <w:autoSpaceDE w:val="0"/>
        <w:autoSpaceDN w:val="0"/>
        <w:adjustRightInd w:val="0"/>
        <w:spacing w:line="276" w:lineRule="auto"/>
        <w:ind w:firstLine="567"/>
        <w:jc w:val="both"/>
      </w:pPr>
      <w:r>
        <w:t xml:space="preserve">Наличие на территории города </w:t>
      </w:r>
      <w:r w:rsidR="002B585A">
        <w:t xml:space="preserve">вузовской и академической науки, а также постоянный приток </w:t>
      </w:r>
      <w:r>
        <w:t xml:space="preserve">студентов из </w:t>
      </w:r>
      <w:r w:rsidR="002B585A">
        <w:t>близлежащих</w:t>
      </w:r>
      <w:r>
        <w:t xml:space="preserve"> муниципальных образований республики и </w:t>
      </w:r>
      <w:r w:rsidR="002B585A">
        <w:t xml:space="preserve">близлежащих </w:t>
      </w:r>
      <w:r w:rsidR="002B585A">
        <w:lastRenderedPageBreak/>
        <w:t>субъектов федерации создают предпосылки для развития научно-</w:t>
      </w:r>
      <w:r w:rsidR="002B585A" w:rsidRPr="002B585A">
        <w:t xml:space="preserve"> образовательного потенциала.</w:t>
      </w:r>
    </w:p>
    <w:p w:rsidR="002B585A" w:rsidRDefault="002B585A" w:rsidP="002B585A">
      <w:pPr>
        <w:autoSpaceDE w:val="0"/>
        <w:autoSpaceDN w:val="0"/>
        <w:adjustRightInd w:val="0"/>
        <w:spacing w:line="276" w:lineRule="auto"/>
        <w:ind w:firstLine="567"/>
        <w:jc w:val="both"/>
      </w:pPr>
      <w:r>
        <w:t xml:space="preserve">Основные способы достижения: </w:t>
      </w:r>
    </w:p>
    <w:p w:rsidR="002B585A" w:rsidRDefault="00351092" w:rsidP="007859B8">
      <w:pPr>
        <w:pStyle w:val="afff0"/>
        <w:numPr>
          <w:ilvl w:val="0"/>
          <w:numId w:val="18"/>
        </w:numPr>
        <w:autoSpaceDE w:val="0"/>
        <w:autoSpaceDN w:val="0"/>
        <w:adjustRightInd w:val="0"/>
        <w:spacing w:line="276" w:lineRule="auto"/>
        <w:jc w:val="both"/>
      </w:pPr>
      <w:r>
        <w:t>Ориентация системы обучения, подготовки и переподготовки кадров на рынок труда.</w:t>
      </w:r>
    </w:p>
    <w:p w:rsidR="002B585A" w:rsidRDefault="00351092" w:rsidP="007859B8">
      <w:pPr>
        <w:pStyle w:val="afff0"/>
        <w:numPr>
          <w:ilvl w:val="0"/>
          <w:numId w:val="18"/>
        </w:numPr>
        <w:autoSpaceDE w:val="0"/>
        <w:autoSpaceDN w:val="0"/>
        <w:adjustRightInd w:val="0"/>
        <w:spacing w:line="276" w:lineRule="auto"/>
        <w:jc w:val="both"/>
      </w:pPr>
      <w:r>
        <w:t>Международные научные связи вузов города.</w:t>
      </w:r>
    </w:p>
    <w:p w:rsidR="002B585A" w:rsidRDefault="00351092" w:rsidP="007859B8">
      <w:pPr>
        <w:pStyle w:val="afff0"/>
        <w:numPr>
          <w:ilvl w:val="0"/>
          <w:numId w:val="18"/>
        </w:numPr>
        <w:autoSpaceDE w:val="0"/>
        <w:autoSpaceDN w:val="0"/>
        <w:adjustRightInd w:val="0"/>
        <w:spacing w:line="276" w:lineRule="auto"/>
        <w:jc w:val="both"/>
      </w:pPr>
      <w:r>
        <w:t>Связь бизнес-инкубатора с вузами города</w:t>
      </w:r>
      <w:r w:rsidR="002B585A">
        <w:t xml:space="preserve"> и п</w:t>
      </w:r>
      <w:r>
        <w:t>рактическое использование научных разработок.</w:t>
      </w:r>
    </w:p>
    <w:p w:rsidR="00351092" w:rsidRDefault="00351092" w:rsidP="007859B8">
      <w:pPr>
        <w:pStyle w:val="afff0"/>
        <w:numPr>
          <w:ilvl w:val="0"/>
          <w:numId w:val="18"/>
        </w:numPr>
        <w:autoSpaceDE w:val="0"/>
        <w:autoSpaceDN w:val="0"/>
        <w:adjustRightInd w:val="0"/>
        <w:spacing w:line="276" w:lineRule="auto"/>
        <w:jc w:val="both"/>
      </w:pPr>
      <w:r>
        <w:t>Развитие дистанционных технологий обучения</w:t>
      </w:r>
      <w:r w:rsidR="002B585A">
        <w:t>.</w:t>
      </w:r>
    </w:p>
    <w:p w:rsidR="00DA7BF3" w:rsidRPr="00DA7BF3" w:rsidRDefault="002B585A" w:rsidP="00DA7BF3">
      <w:pPr>
        <w:suppressAutoHyphens/>
        <w:spacing w:line="276" w:lineRule="auto"/>
        <w:ind w:firstLine="567"/>
        <w:jc w:val="both"/>
      </w:pPr>
      <w:r>
        <w:t>Как результат – положение о</w:t>
      </w:r>
      <w:r w:rsidR="00351092">
        <w:t>бразовательн</w:t>
      </w:r>
      <w:r>
        <w:t>ого</w:t>
      </w:r>
      <w:r w:rsidR="00351092">
        <w:t xml:space="preserve"> центр</w:t>
      </w:r>
      <w:r>
        <w:t>а</w:t>
      </w:r>
      <w:r w:rsidR="00351092">
        <w:t xml:space="preserve"> северной группы муниципальных образований Удмуртской Республики</w:t>
      </w:r>
      <w:r w:rsidR="00DA7BF3">
        <w:t xml:space="preserve">, </w:t>
      </w:r>
      <w:r w:rsidR="00DA7BF3" w:rsidRPr="00DA7BF3">
        <w:t>что будет способствовать притоку молодежи в город, росту образовательного уровня населения, повышению производительности труда.</w:t>
      </w:r>
    </w:p>
    <w:p w:rsidR="00351092" w:rsidRPr="002B585A" w:rsidRDefault="00351092" w:rsidP="002B585A">
      <w:pPr>
        <w:autoSpaceDE w:val="0"/>
        <w:autoSpaceDN w:val="0"/>
        <w:adjustRightInd w:val="0"/>
        <w:spacing w:line="276" w:lineRule="auto"/>
        <w:ind w:firstLine="567"/>
        <w:jc w:val="both"/>
      </w:pPr>
    </w:p>
    <w:p w:rsidR="00351092" w:rsidRPr="00E8622A" w:rsidRDefault="00351092" w:rsidP="007510E5">
      <w:pPr>
        <w:ind w:firstLine="567"/>
        <w:rPr>
          <w:i/>
        </w:rPr>
      </w:pPr>
      <w:r w:rsidRPr="00E8622A">
        <w:rPr>
          <w:i/>
        </w:rPr>
        <w:t>Город Глазов - туристический центр</w:t>
      </w:r>
    </w:p>
    <w:p w:rsidR="00351092" w:rsidRDefault="00351092" w:rsidP="007510E5">
      <w:pPr>
        <w:autoSpaceDE w:val="0"/>
        <w:autoSpaceDN w:val="0"/>
        <w:adjustRightInd w:val="0"/>
        <w:spacing w:line="276" w:lineRule="auto"/>
        <w:ind w:firstLine="567"/>
        <w:jc w:val="both"/>
      </w:pPr>
      <w:r>
        <w:t>Уникальность исторической радиально-кольцевой</w:t>
      </w:r>
      <w:r w:rsidR="007510E5">
        <w:t xml:space="preserve"> планировочной структуры города</w:t>
      </w:r>
      <w:r w:rsidR="00DA7BF3">
        <w:t xml:space="preserve"> и природной среды</w:t>
      </w:r>
      <w:r w:rsidR="007510E5">
        <w:t>, наличие</w:t>
      </w:r>
      <w:r>
        <w:t xml:space="preserve"> памятников истории и культуры </w:t>
      </w:r>
      <w:r w:rsidR="007510E5">
        <w:t>и у</w:t>
      </w:r>
      <w:r>
        <w:t>никальн</w:t>
      </w:r>
      <w:r w:rsidR="007510E5">
        <w:t>ого</w:t>
      </w:r>
      <w:r>
        <w:t xml:space="preserve"> историческ</w:t>
      </w:r>
      <w:r w:rsidR="007510E5">
        <w:t>ого</w:t>
      </w:r>
      <w:r>
        <w:t xml:space="preserve"> и археологичес</w:t>
      </w:r>
      <w:r w:rsidR="007510E5">
        <w:t>кого</w:t>
      </w:r>
      <w:r>
        <w:t xml:space="preserve"> памятник</w:t>
      </w:r>
      <w:r w:rsidR="007510E5">
        <w:t>а</w:t>
      </w:r>
      <w:r>
        <w:t xml:space="preserve"> федерального значения - городище</w:t>
      </w:r>
      <w:r w:rsidR="007510E5">
        <w:t xml:space="preserve"> "Иднакар" могут стать плацдармом для развития туристического направления в Глазове.</w:t>
      </w:r>
    </w:p>
    <w:p w:rsidR="007510E5" w:rsidRDefault="007510E5" w:rsidP="007510E5">
      <w:pPr>
        <w:autoSpaceDE w:val="0"/>
        <w:autoSpaceDN w:val="0"/>
        <w:adjustRightInd w:val="0"/>
        <w:spacing w:line="276" w:lineRule="auto"/>
        <w:ind w:firstLine="567"/>
        <w:jc w:val="both"/>
      </w:pPr>
      <w:r>
        <w:t>Основные с</w:t>
      </w:r>
      <w:r w:rsidR="00351092">
        <w:t xml:space="preserve">пособы достижения: </w:t>
      </w:r>
    </w:p>
    <w:p w:rsidR="00351092" w:rsidRDefault="007510E5" w:rsidP="007859B8">
      <w:pPr>
        <w:pStyle w:val="afff0"/>
        <w:numPr>
          <w:ilvl w:val="0"/>
          <w:numId w:val="19"/>
        </w:numPr>
        <w:autoSpaceDE w:val="0"/>
        <w:autoSpaceDN w:val="0"/>
        <w:adjustRightInd w:val="0"/>
        <w:spacing w:line="276" w:lineRule="auto"/>
        <w:jc w:val="both"/>
      </w:pPr>
      <w:r>
        <w:t>Р</w:t>
      </w:r>
      <w:r w:rsidR="00351092">
        <w:t>азвитие всех видов зимнего спорта и природного туризма (экотуризма)</w:t>
      </w:r>
      <w:r>
        <w:t>, баз отдыха в пригородной зоне</w:t>
      </w:r>
      <w:r w:rsidR="00351092">
        <w:t>.</w:t>
      </w:r>
    </w:p>
    <w:p w:rsidR="00351092" w:rsidRDefault="00351092" w:rsidP="007859B8">
      <w:pPr>
        <w:pStyle w:val="afff0"/>
        <w:numPr>
          <w:ilvl w:val="0"/>
          <w:numId w:val="19"/>
        </w:numPr>
        <w:autoSpaceDE w:val="0"/>
        <w:autoSpaceDN w:val="0"/>
        <w:adjustRightInd w:val="0"/>
        <w:spacing w:line="276" w:lineRule="auto"/>
        <w:jc w:val="both"/>
      </w:pPr>
      <w:r>
        <w:t>Создание условий для проведения чемпионатов.</w:t>
      </w:r>
    </w:p>
    <w:p w:rsidR="00351092" w:rsidRDefault="00351092" w:rsidP="007859B8">
      <w:pPr>
        <w:pStyle w:val="afff0"/>
        <w:numPr>
          <w:ilvl w:val="0"/>
          <w:numId w:val="19"/>
        </w:numPr>
        <w:autoSpaceDE w:val="0"/>
        <w:autoSpaceDN w:val="0"/>
        <w:adjustRightInd w:val="0"/>
        <w:spacing w:line="276" w:lineRule="auto"/>
        <w:jc w:val="both"/>
      </w:pPr>
      <w:r>
        <w:t>Развитие материально-технической базы и доступность спортивных сооружений и спортивного инвентаря.</w:t>
      </w:r>
    </w:p>
    <w:p w:rsidR="00351092" w:rsidRDefault="00351092" w:rsidP="007859B8">
      <w:pPr>
        <w:pStyle w:val="afff0"/>
        <w:numPr>
          <w:ilvl w:val="0"/>
          <w:numId w:val="19"/>
        </w:numPr>
        <w:autoSpaceDE w:val="0"/>
        <w:autoSpaceDN w:val="0"/>
        <w:adjustRightInd w:val="0"/>
        <w:spacing w:line="276" w:lineRule="auto"/>
        <w:jc w:val="both"/>
      </w:pPr>
      <w:r>
        <w:t>Сохранение и защита исторических памятников, зданий, старинных и имеющих оригинальную архитектуру</w:t>
      </w:r>
      <w:r w:rsidR="00DA7BF3">
        <w:t xml:space="preserve">, развитие </w:t>
      </w:r>
      <w:r w:rsidR="00DA7BF3" w:rsidRPr="00DA7BF3">
        <w:t>природоохранной деятельности</w:t>
      </w:r>
      <w:r w:rsidR="00DA7BF3">
        <w:t>.</w:t>
      </w:r>
    </w:p>
    <w:p w:rsidR="00351092" w:rsidRDefault="007510E5" w:rsidP="003A58C8">
      <w:pPr>
        <w:autoSpaceDE w:val="0"/>
        <w:autoSpaceDN w:val="0"/>
        <w:adjustRightInd w:val="0"/>
        <w:spacing w:line="276" w:lineRule="auto"/>
        <w:ind w:firstLine="567"/>
        <w:jc w:val="both"/>
      </w:pPr>
      <w:r>
        <w:t xml:space="preserve">В результате центр </w:t>
      </w:r>
      <w:r w:rsidRPr="003A58C8">
        <w:t xml:space="preserve">туристской аттрактивности </w:t>
      </w:r>
      <w:r>
        <w:t xml:space="preserve">северной группы муниципальных образований должен сформироваться </w:t>
      </w:r>
      <w:r w:rsidRPr="003A58C8">
        <w:t xml:space="preserve">вокруг объекта культурного наследия федерального значения - </w:t>
      </w:r>
      <w:r>
        <w:t>городища "Иднакар"</w:t>
      </w:r>
      <w:r w:rsidR="003A58C8">
        <w:t>, что поддерживает предложения</w:t>
      </w:r>
      <w:r w:rsidR="003A58C8" w:rsidRPr="003A58C8">
        <w:t xml:space="preserve"> </w:t>
      </w:r>
      <w:r>
        <w:t>Схем</w:t>
      </w:r>
      <w:r w:rsidR="003A58C8">
        <w:t>ы</w:t>
      </w:r>
      <w:r>
        <w:t xml:space="preserve"> территориального планирования Удмуртской Республики. </w:t>
      </w:r>
    </w:p>
    <w:p w:rsidR="00DA7BF3" w:rsidRDefault="00DA7BF3" w:rsidP="00DA7BF3">
      <w:pPr>
        <w:suppressAutoHyphens/>
        <w:spacing w:line="276" w:lineRule="auto"/>
        <w:jc w:val="both"/>
        <w:rPr>
          <w:highlight w:val="yellow"/>
        </w:rPr>
      </w:pPr>
    </w:p>
    <w:p w:rsidR="00351092" w:rsidRPr="00E8622A" w:rsidRDefault="00351092" w:rsidP="003A58C8">
      <w:pPr>
        <w:spacing w:line="276" w:lineRule="auto"/>
        <w:ind w:firstLine="567"/>
        <w:rPr>
          <w:i/>
        </w:rPr>
      </w:pPr>
      <w:r w:rsidRPr="00E8622A">
        <w:rPr>
          <w:i/>
        </w:rPr>
        <w:t>Город Глазов - политический центр</w:t>
      </w:r>
    </w:p>
    <w:p w:rsidR="00351092" w:rsidRDefault="003A58C8" w:rsidP="003A58C8">
      <w:pPr>
        <w:suppressAutoHyphens/>
        <w:spacing w:line="276" w:lineRule="auto"/>
        <w:ind w:firstLine="567"/>
        <w:jc w:val="both"/>
      </w:pPr>
      <w:r>
        <w:t>Глазов - с</w:t>
      </w:r>
      <w:r w:rsidR="00351092">
        <w:t>амый крупный северный районный центр республики, северная "столица" Удмуртии.</w:t>
      </w:r>
    </w:p>
    <w:p w:rsidR="00351092" w:rsidRDefault="003A58C8" w:rsidP="003A58C8">
      <w:pPr>
        <w:suppressAutoHyphens/>
        <w:spacing w:line="276" w:lineRule="auto"/>
        <w:ind w:firstLine="567"/>
        <w:jc w:val="both"/>
      </w:pPr>
      <w:r>
        <w:t>Основные способы достижения:</w:t>
      </w:r>
    </w:p>
    <w:p w:rsidR="003A58C8" w:rsidRPr="003A58C8" w:rsidRDefault="00351092" w:rsidP="007859B8">
      <w:pPr>
        <w:pStyle w:val="afff0"/>
        <w:numPr>
          <w:ilvl w:val="0"/>
          <w:numId w:val="20"/>
        </w:numPr>
        <w:spacing w:line="276" w:lineRule="auto"/>
        <w:ind w:left="714" w:hanging="357"/>
        <w:jc w:val="both"/>
      </w:pPr>
      <w:r w:rsidRPr="003A58C8">
        <w:t>Развитие инфраструктуры торговли, сферы бытового обслу</w:t>
      </w:r>
      <w:r w:rsidR="003A58C8" w:rsidRPr="003A58C8">
        <w:t>живания и общественного питания, инжиниринговых, консалтинговых, банковских, страховых и иных услуг, гостиничного бизнеса и туризма.</w:t>
      </w:r>
    </w:p>
    <w:p w:rsidR="003A58C8" w:rsidRPr="003A58C8" w:rsidRDefault="00351092" w:rsidP="007859B8">
      <w:pPr>
        <w:pStyle w:val="afff0"/>
        <w:numPr>
          <w:ilvl w:val="0"/>
          <w:numId w:val="20"/>
        </w:numPr>
        <w:spacing w:line="276" w:lineRule="auto"/>
        <w:ind w:left="714" w:hanging="357"/>
        <w:jc w:val="both"/>
      </w:pPr>
      <w:r w:rsidRPr="003A58C8">
        <w:t>Совершенствование транспортной инфраструктуры.</w:t>
      </w:r>
    </w:p>
    <w:p w:rsidR="003A58C8" w:rsidRPr="003A58C8" w:rsidRDefault="00351092" w:rsidP="007859B8">
      <w:pPr>
        <w:pStyle w:val="afff0"/>
        <w:numPr>
          <w:ilvl w:val="0"/>
          <w:numId w:val="20"/>
        </w:numPr>
        <w:spacing w:line="276" w:lineRule="auto"/>
        <w:ind w:left="714" w:hanging="357"/>
        <w:jc w:val="both"/>
      </w:pPr>
      <w:r w:rsidRPr="003A58C8">
        <w:t>Формирование информационного пространства города.</w:t>
      </w:r>
    </w:p>
    <w:p w:rsidR="003A58C8" w:rsidRPr="003A58C8" w:rsidRDefault="00351092" w:rsidP="007859B8">
      <w:pPr>
        <w:pStyle w:val="afff0"/>
        <w:numPr>
          <w:ilvl w:val="0"/>
          <w:numId w:val="20"/>
        </w:numPr>
        <w:spacing w:line="276" w:lineRule="auto"/>
        <w:ind w:left="714" w:hanging="357"/>
        <w:jc w:val="both"/>
      </w:pPr>
      <w:r w:rsidRPr="003A58C8">
        <w:t>Развитие и совершенствование внешних связей города на многоуровневой основе (республиканской, региональной, федеральной, международной).</w:t>
      </w:r>
    </w:p>
    <w:p w:rsidR="00351092" w:rsidRPr="003A58C8" w:rsidRDefault="00351092" w:rsidP="007859B8">
      <w:pPr>
        <w:pStyle w:val="afff0"/>
        <w:numPr>
          <w:ilvl w:val="0"/>
          <w:numId w:val="20"/>
        </w:numPr>
        <w:spacing w:line="276" w:lineRule="auto"/>
        <w:ind w:left="714" w:hanging="357"/>
        <w:jc w:val="both"/>
      </w:pPr>
      <w:r w:rsidRPr="003A58C8">
        <w:t>Налаживание диалога и сотрудничества в городе между властью, бизнесом и обществом</w:t>
      </w:r>
      <w:r w:rsidR="003A58C8" w:rsidRPr="003A58C8">
        <w:t>.</w:t>
      </w:r>
    </w:p>
    <w:p w:rsidR="00351092" w:rsidRDefault="00351092" w:rsidP="003A58C8">
      <w:pPr>
        <w:autoSpaceDE w:val="0"/>
        <w:autoSpaceDN w:val="0"/>
        <w:adjustRightInd w:val="0"/>
        <w:spacing w:line="276" w:lineRule="auto"/>
        <w:ind w:firstLine="567"/>
        <w:jc w:val="both"/>
      </w:pPr>
      <w:r>
        <w:lastRenderedPageBreak/>
        <w:t xml:space="preserve">Результат: </w:t>
      </w:r>
      <w:r w:rsidR="003A58C8">
        <w:t>Глазов - д</w:t>
      </w:r>
      <w:r>
        <w:t xml:space="preserve">инамично развивающийся центр северной группы муниципальных образований </w:t>
      </w:r>
      <w:r w:rsidR="003A58C8">
        <w:t>и</w:t>
      </w:r>
      <w:r>
        <w:t xml:space="preserve"> потенциальный центр притяжения населения</w:t>
      </w:r>
      <w:r w:rsidR="003A58C8">
        <w:t>.</w:t>
      </w:r>
    </w:p>
    <w:p w:rsidR="00351092" w:rsidRDefault="00351092" w:rsidP="006439A6">
      <w:pPr>
        <w:suppressAutoHyphens/>
        <w:spacing w:line="276" w:lineRule="auto"/>
        <w:ind w:firstLine="567"/>
        <w:jc w:val="both"/>
      </w:pPr>
    </w:p>
    <w:p w:rsidR="00351092" w:rsidRPr="00E8622A" w:rsidRDefault="00351092" w:rsidP="003A58C8">
      <w:pPr>
        <w:ind w:firstLine="567"/>
        <w:rPr>
          <w:i/>
        </w:rPr>
      </w:pPr>
      <w:r w:rsidRPr="00E8622A">
        <w:rPr>
          <w:i/>
        </w:rPr>
        <w:t>Город Глазов - сельскохозяйственный центр</w:t>
      </w:r>
    </w:p>
    <w:p w:rsidR="00351092" w:rsidRPr="00CD2DF8" w:rsidRDefault="008E5B74" w:rsidP="008E5B74">
      <w:pPr>
        <w:autoSpaceDE w:val="0"/>
        <w:autoSpaceDN w:val="0"/>
        <w:adjustRightInd w:val="0"/>
        <w:spacing w:line="276" w:lineRule="auto"/>
        <w:ind w:firstLine="567"/>
        <w:jc w:val="both"/>
      </w:pPr>
      <w:r>
        <w:t xml:space="preserve">Для развития сельскохозяйственного сектора </w:t>
      </w:r>
      <w:r w:rsidR="00351092">
        <w:t xml:space="preserve">на территории города </w:t>
      </w:r>
      <w:r>
        <w:t xml:space="preserve">имеется ряд </w:t>
      </w:r>
      <w:r w:rsidR="00351092" w:rsidRPr="00CD2DF8">
        <w:t>конкурентоспособных сельскохозяйственных, пищевых и перерабатывающих предприятий</w:t>
      </w:r>
      <w:r w:rsidR="009E6205" w:rsidRPr="00CD2DF8">
        <w:t xml:space="preserve"> (ОАО "Удмуртская птицефабрика", ООО "Глазовский комбикормовый завод", ОАО "Милком", ОАО "Глазовский ликероводочный завод")</w:t>
      </w:r>
      <w:r w:rsidRPr="00CD2DF8">
        <w:t>.</w:t>
      </w:r>
    </w:p>
    <w:p w:rsidR="008E5B74" w:rsidRPr="00CD2DF8" w:rsidRDefault="008E5B74" w:rsidP="008E5B74">
      <w:pPr>
        <w:autoSpaceDE w:val="0"/>
        <w:autoSpaceDN w:val="0"/>
        <w:adjustRightInd w:val="0"/>
        <w:spacing w:line="276" w:lineRule="auto"/>
        <w:ind w:firstLine="567"/>
        <w:jc w:val="both"/>
      </w:pPr>
      <w:r w:rsidRPr="00CD2DF8">
        <w:t>Основные способы достижения:</w:t>
      </w:r>
    </w:p>
    <w:p w:rsidR="00351092" w:rsidRPr="00CD2DF8" w:rsidRDefault="00FC2F2E" w:rsidP="007859B8">
      <w:pPr>
        <w:pStyle w:val="afff0"/>
        <w:numPr>
          <w:ilvl w:val="0"/>
          <w:numId w:val="21"/>
        </w:numPr>
        <w:autoSpaceDE w:val="0"/>
        <w:autoSpaceDN w:val="0"/>
        <w:adjustRightInd w:val="0"/>
        <w:spacing w:line="276" w:lineRule="auto"/>
        <w:jc w:val="both"/>
      </w:pPr>
      <w:r w:rsidRPr="00CD2DF8">
        <w:t>Создание агропромышленного парка</w:t>
      </w:r>
      <w:r w:rsidR="008E5B74" w:rsidRPr="00CD2DF8">
        <w:t xml:space="preserve"> (Стратегией СЭР УД выделены специализации - мясомолочное, картофелеовощеводческое производство, птицеводство)</w:t>
      </w:r>
      <w:r w:rsidR="009E6205" w:rsidRPr="00CD2DF8">
        <w:t>, включа</w:t>
      </w:r>
      <w:r w:rsidR="00E8622A">
        <w:t>ю</w:t>
      </w:r>
      <w:r w:rsidR="009E6205" w:rsidRPr="00CD2DF8">
        <w:t xml:space="preserve">щего производственные площадки для первичной и глубокой переработки сельскохозяйственной продукции, локальные центры логистики сельскохозяйственной продукции, центры сервисного обслуживания сельскохозяйственной техники и др. </w:t>
      </w:r>
    </w:p>
    <w:p w:rsidR="00FC2F2E" w:rsidRDefault="00FC2F2E" w:rsidP="007859B8">
      <w:pPr>
        <w:pStyle w:val="afff0"/>
        <w:numPr>
          <w:ilvl w:val="0"/>
          <w:numId w:val="21"/>
        </w:numPr>
        <w:autoSpaceDE w:val="0"/>
        <w:autoSpaceDN w:val="0"/>
        <w:adjustRightInd w:val="0"/>
        <w:spacing w:line="276" w:lineRule="auto"/>
        <w:jc w:val="both"/>
      </w:pPr>
      <w:r>
        <w:t>Возрождение тепличного хозяйства</w:t>
      </w:r>
      <w:r w:rsidR="008E5B74">
        <w:t>.</w:t>
      </w:r>
    </w:p>
    <w:p w:rsidR="00FC2F2E" w:rsidRDefault="008E5B74" w:rsidP="008E5B74">
      <w:pPr>
        <w:autoSpaceDE w:val="0"/>
        <w:autoSpaceDN w:val="0"/>
        <w:adjustRightInd w:val="0"/>
        <w:spacing w:line="276" w:lineRule="auto"/>
        <w:ind w:firstLine="567"/>
        <w:jc w:val="both"/>
      </w:pPr>
      <w:r>
        <w:t>В результате город Глазов должен рассматриваться, как о</w:t>
      </w:r>
      <w:r w:rsidR="00FC2F2E">
        <w:t xml:space="preserve">порный центр </w:t>
      </w:r>
      <w:r>
        <w:t>а</w:t>
      </w:r>
      <w:r w:rsidR="00FC2F2E">
        <w:t>гропромышленного парка Глазовского района</w:t>
      </w:r>
      <w:r>
        <w:t>.</w:t>
      </w:r>
    </w:p>
    <w:p w:rsidR="00E8622A" w:rsidRDefault="00E8622A" w:rsidP="008E5B74">
      <w:pPr>
        <w:autoSpaceDE w:val="0"/>
        <w:autoSpaceDN w:val="0"/>
        <w:adjustRightInd w:val="0"/>
        <w:spacing w:line="276" w:lineRule="auto"/>
        <w:ind w:firstLine="567"/>
        <w:jc w:val="both"/>
      </w:pPr>
    </w:p>
    <w:p w:rsidR="00FC2F2E" w:rsidRDefault="00FC2F2E" w:rsidP="008E5B74">
      <w:pPr>
        <w:autoSpaceDE w:val="0"/>
        <w:autoSpaceDN w:val="0"/>
        <w:adjustRightInd w:val="0"/>
        <w:spacing w:line="276" w:lineRule="auto"/>
        <w:ind w:firstLine="567"/>
        <w:jc w:val="both"/>
      </w:pPr>
      <w:r>
        <w:t xml:space="preserve">Наиболее вероятным представляется реализация альтернативы "Город Глазов - промышленный центр" </w:t>
      </w:r>
      <w:r w:rsidR="008E5B74">
        <w:t>с элементами других альтернатив, которые, как правило, взаимоувязаны</w:t>
      </w:r>
      <w:r w:rsidR="009E6205">
        <w:t xml:space="preserve"> </w:t>
      </w:r>
      <w:r w:rsidR="001A671B">
        <w:t>между собой</w:t>
      </w:r>
      <w:r w:rsidR="009E6205">
        <w:t>.</w:t>
      </w:r>
    </w:p>
    <w:p w:rsidR="001A671B" w:rsidRDefault="001A671B" w:rsidP="007B45FA">
      <w:pPr>
        <w:spacing w:line="276" w:lineRule="auto"/>
        <w:ind w:firstLine="539"/>
        <w:jc w:val="both"/>
      </w:pPr>
      <w:r w:rsidRPr="00F67691">
        <w:t xml:space="preserve">Утвержденный в 2008 г. </w:t>
      </w:r>
      <w:r>
        <w:t>и рассчитанный на существенный</w:t>
      </w:r>
      <w:r w:rsidRPr="00F67691">
        <w:t xml:space="preserve"> прирост населения</w:t>
      </w:r>
      <w:r>
        <w:t>,</w:t>
      </w:r>
      <w:r w:rsidRPr="00F67691">
        <w:t xml:space="preserve"> </w:t>
      </w:r>
      <w:r w:rsidR="007B45FA">
        <w:t xml:space="preserve">ранее разработанный </w:t>
      </w:r>
      <w:r w:rsidRPr="00F67691">
        <w:t>генеральный план города охватил территориальные резервы с большим запасом прочности.</w:t>
      </w:r>
      <w:r w:rsidR="007B45FA">
        <w:t xml:space="preserve"> Р</w:t>
      </w:r>
      <w:r>
        <w:t xml:space="preserve">азвитие </w:t>
      </w:r>
      <w:r w:rsidR="007B45FA">
        <w:t>жилых территорий</w:t>
      </w:r>
      <w:r>
        <w:t xml:space="preserve"> </w:t>
      </w:r>
      <w:r w:rsidR="00BE6A44" w:rsidRPr="00DD3455">
        <w:t>было предусмотрено вести во всех районах города на экологически безопасных территориях</w:t>
      </w:r>
      <w:r w:rsidR="007B45FA">
        <w:t>,</w:t>
      </w:r>
      <w:r>
        <w:t xml:space="preserve"> в </w:t>
      </w:r>
      <w:r w:rsidRPr="00F67691">
        <w:t>социально оправданны</w:t>
      </w:r>
      <w:r>
        <w:t>х условиях</w:t>
      </w:r>
      <w:r w:rsidR="00BE6A44" w:rsidRPr="00DD3455">
        <w:t xml:space="preserve"> с учетом системы нормативных планировочных ограничений</w:t>
      </w:r>
      <w:r w:rsidR="00BE6A44">
        <w:t xml:space="preserve">, а также учитывая потребности в их </w:t>
      </w:r>
      <w:r w:rsidR="00BE6A44" w:rsidRPr="00DD3455">
        <w:t>инженерном</w:t>
      </w:r>
      <w:r>
        <w:t>, транспортном</w:t>
      </w:r>
      <w:r w:rsidR="00BE6A44" w:rsidRPr="00DD3455">
        <w:t xml:space="preserve"> и социально-экономическом обеспечении.</w:t>
      </w:r>
      <w:r w:rsidR="00BE6A44">
        <w:t xml:space="preserve"> </w:t>
      </w:r>
    </w:p>
    <w:p w:rsidR="00BE05DB" w:rsidRDefault="007B45FA" w:rsidP="001A671B">
      <w:pPr>
        <w:spacing w:line="276" w:lineRule="auto"/>
        <w:ind w:firstLine="539"/>
        <w:jc w:val="both"/>
      </w:pPr>
      <w:r>
        <w:t>Настоящим Проектом</w:t>
      </w:r>
      <w:r w:rsidR="00BE6A44">
        <w:t xml:space="preserve"> генерального плана</w:t>
      </w:r>
      <w:r>
        <w:t xml:space="preserve"> сохраняется большая часть этих территорий, однако, освоить их все до конца 2025 года не представляется возможным, как по причине отсутствия потребности в таком значительном объеме жилого фонда, там и учитывая материальные затраты. </w:t>
      </w:r>
      <w:r w:rsidRPr="00684EA3">
        <w:t>В такой ситуации ряд площадок предлагается осваивать на перспектив</w:t>
      </w:r>
      <w:r w:rsidR="00684EA3" w:rsidRPr="00684EA3">
        <w:t>у (</w:t>
      </w:r>
      <w:r w:rsidRPr="00684EA3">
        <w:t>после 2025 года</w:t>
      </w:r>
      <w:r w:rsidR="00684EA3" w:rsidRPr="00684EA3">
        <w:t>), тем не менее зарезервировав их местоположение в текущий момент.</w:t>
      </w:r>
    </w:p>
    <w:p w:rsidR="007B45FA" w:rsidRDefault="007B45FA" w:rsidP="001A671B">
      <w:pPr>
        <w:spacing w:line="276" w:lineRule="auto"/>
        <w:ind w:firstLine="539"/>
        <w:jc w:val="both"/>
      </w:pPr>
    </w:p>
    <w:p w:rsidR="006439A6" w:rsidRPr="00F74C27" w:rsidRDefault="00F74C27" w:rsidP="00F74C27">
      <w:pPr>
        <w:pStyle w:val="10"/>
        <w:spacing w:line="276" w:lineRule="auto"/>
        <w:ind w:firstLine="539"/>
        <w:rPr>
          <w:b/>
          <w:i w:val="0"/>
          <w:sz w:val="24"/>
          <w:szCs w:val="24"/>
        </w:rPr>
      </w:pPr>
      <w:bookmarkStart w:id="24" w:name="_Toc509388721"/>
      <w:r w:rsidRPr="00F74C27">
        <w:rPr>
          <w:b/>
          <w:i w:val="0"/>
          <w:sz w:val="24"/>
          <w:szCs w:val="24"/>
        </w:rPr>
        <w:t xml:space="preserve">2.2.1 </w:t>
      </w:r>
      <w:r w:rsidR="006439A6" w:rsidRPr="00F74C27">
        <w:rPr>
          <w:b/>
          <w:i w:val="0"/>
          <w:sz w:val="24"/>
          <w:szCs w:val="24"/>
        </w:rPr>
        <w:t>Население и трудовые ресурсы</w:t>
      </w:r>
      <w:bookmarkEnd w:id="24"/>
    </w:p>
    <w:p w:rsidR="00FB118F" w:rsidRDefault="00B51437" w:rsidP="00F74C27">
      <w:pPr>
        <w:autoSpaceDE w:val="0"/>
        <w:autoSpaceDN w:val="0"/>
        <w:adjustRightInd w:val="0"/>
        <w:spacing w:line="276" w:lineRule="auto"/>
        <w:ind w:firstLine="567"/>
        <w:jc w:val="both"/>
      </w:pPr>
      <w:r w:rsidRPr="00E8622A">
        <w:t xml:space="preserve">При прогнозировании численности и возрастного состава населения города Глазова на период до 2025 года учтены основные целевые индикаторы и показатели </w:t>
      </w:r>
      <w:r w:rsidR="00E8622A" w:rsidRPr="008E5A48">
        <w:t>План</w:t>
      </w:r>
      <w:r w:rsidR="00E8622A">
        <w:t>а</w:t>
      </w:r>
      <w:r w:rsidR="00E8622A" w:rsidRPr="008E5A48">
        <w:t xml:space="preserve"> стратегического развития муниципального образования </w:t>
      </w:r>
      <w:r w:rsidR="00E8622A" w:rsidRPr="00083D87">
        <w:t>«Город Глазов».</w:t>
      </w:r>
      <w:r w:rsidR="00083D87" w:rsidRPr="00083D87">
        <w:t xml:space="preserve"> </w:t>
      </w:r>
    </w:p>
    <w:p w:rsidR="00E8622A" w:rsidRDefault="00083D87" w:rsidP="00E8622A">
      <w:pPr>
        <w:autoSpaceDE w:val="0"/>
        <w:autoSpaceDN w:val="0"/>
        <w:adjustRightInd w:val="0"/>
        <w:spacing w:line="276" w:lineRule="auto"/>
        <w:ind w:firstLine="567"/>
        <w:jc w:val="both"/>
      </w:pPr>
      <w:r w:rsidRPr="00083D87">
        <w:rPr>
          <w:rFonts w:eastAsia="Calibri"/>
          <w:lang w:eastAsia="en-US"/>
        </w:rPr>
        <w:t>Прогноз численности населения представлен в таблице 1</w:t>
      </w:r>
      <w:r w:rsidR="006463AD">
        <w:rPr>
          <w:rFonts w:eastAsia="Calibri"/>
          <w:lang w:eastAsia="en-US"/>
        </w:rPr>
        <w:t>6</w:t>
      </w:r>
      <w:r w:rsidRPr="00083D87">
        <w:rPr>
          <w:rFonts w:eastAsia="Calibri"/>
          <w:lang w:eastAsia="en-US"/>
        </w:rPr>
        <w:t>.</w:t>
      </w:r>
    </w:p>
    <w:p w:rsidR="00316631" w:rsidRDefault="00316631" w:rsidP="00083D87">
      <w:pPr>
        <w:pStyle w:val="affe"/>
        <w:spacing w:before="0" w:after="0" w:line="276" w:lineRule="auto"/>
        <w:jc w:val="right"/>
        <w:rPr>
          <w:bCs/>
          <w:i/>
        </w:rPr>
      </w:pPr>
      <w:r>
        <w:rPr>
          <w:bCs/>
          <w:i/>
        </w:rPr>
        <w:br w:type="page"/>
      </w:r>
    </w:p>
    <w:p w:rsidR="00083D87" w:rsidRPr="004F6FC5" w:rsidRDefault="00083D87" w:rsidP="00083D87">
      <w:pPr>
        <w:pStyle w:val="affe"/>
        <w:spacing w:before="0" w:after="0" w:line="276" w:lineRule="auto"/>
        <w:jc w:val="right"/>
        <w:rPr>
          <w:bCs/>
          <w:i/>
        </w:rPr>
      </w:pPr>
      <w:r w:rsidRPr="002046F9">
        <w:rPr>
          <w:bCs/>
          <w:i/>
        </w:rPr>
        <w:lastRenderedPageBreak/>
        <w:t>Таблица</w:t>
      </w:r>
      <w:r>
        <w:rPr>
          <w:bCs/>
          <w:i/>
        </w:rPr>
        <w:t xml:space="preserve"> 1</w:t>
      </w:r>
      <w:r w:rsidR="006463AD">
        <w:rPr>
          <w:bCs/>
          <w:i/>
        </w:rPr>
        <w:t>6</w:t>
      </w:r>
    </w:p>
    <w:tbl>
      <w:tblPr>
        <w:tblW w:w="94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3953"/>
        <w:gridCol w:w="745"/>
        <w:gridCol w:w="1718"/>
        <w:gridCol w:w="1373"/>
        <w:gridCol w:w="1693"/>
      </w:tblGrid>
      <w:tr w:rsidR="00083D87" w:rsidRPr="002D1245" w:rsidTr="002D1245">
        <w:trPr>
          <w:trHeight w:val="699"/>
          <w:jc w:val="center"/>
        </w:trPr>
        <w:tc>
          <w:tcPr>
            <w:tcW w:w="3953" w:type="dxa"/>
            <w:vAlign w:val="center"/>
          </w:tcPr>
          <w:p w:rsidR="00083D87" w:rsidRPr="002D1245" w:rsidRDefault="00083D87" w:rsidP="00083D87">
            <w:pPr>
              <w:pStyle w:val="ConsPlusNormal"/>
              <w:ind w:firstLine="0"/>
              <w:jc w:val="center"/>
              <w:rPr>
                <w:rFonts w:ascii="Times New Roman" w:hAnsi="Times New Roman" w:cs="Times New Roman"/>
                <w:b/>
                <w:sz w:val="23"/>
                <w:szCs w:val="23"/>
              </w:rPr>
            </w:pPr>
            <w:r w:rsidRPr="002D1245">
              <w:rPr>
                <w:rFonts w:ascii="Times New Roman" w:hAnsi="Times New Roman" w:cs="Times New Roman"/>
                <w:b/>
                <w:sz w:val="23"/>
                <w:szCs w:val="23"/>
              </w:rPr>
              <w:t>Показатели</w:t>
            </w:r>
          </w:p>
        </w:tc>
        <w:tc>
          <w:tcPr>
            <w:tcW w:w="745" w:type="dxa"/>
            <w:vAlign w:val="center"/>
          </w:tcPr>
          <w:p w:rsidR="00083D87" w:rsidRPr="002D1245" w:rsidRDefault="00083D87" w:rsidP="00083D87">
            <w:pPr>
              <w:pStyle w:val="ConsPlusNormal"/>
              <w:ind w:firstLine="0"/>
              <w:jc w:val="center"/>
              <w:rPr>
                <w:rFonts w:ascii="Times New Roman" w:hAnsi="Times New Roman" w:cs="Times New Roman"/>
                <w:b/>
                <w:sz w:val="23"/>
                <w:szCs w:val="23"/>
              </w:rPr>
            </w:pPr>
            <w:r w:rsidRPr="002D1245">
              <w:rPr>
                <w:rFonts w:ascii="Times New Roman" w:hAnsi="Times New Roman" w:cs="Times New Roman"/>
                <w:b/>
                <w:sz w:val="23"/>
                <w:szCs w:val="23"/>
              </w:rPr>
              <w:t>Ед. изм.</w:t>
            </w:r>
          </w:p>
        </w:tc>
        <w:tc>
          <w:tcPr>
            <w:tcW w:w="1718" w:type="dxa"/>
            <w:vAlign w:val="center"/>
          </w:tcPr>
          <w:p w:rsidR="00083D87" w:rsidRPr="002D1245" w:rsidRDefault="00083D87" w:rsidP="00083D87">
            <w:pPr>
              <w:pStyle w:val="ConsPlusNormal"/>
              <w:ind w:firstLine="27"/>
              <w:jc w:val="center"/>
              <w:rPr>
                <w:rFonts w:ascii="Times New Roman" w:hAnsi="Times New Roman" w:cs="Times New Roman"/>
                <w:b/>
                <w:sz w:val="23"/>
                <w:szCs w:val="23"/>
              </w:rPr>
            </w:pPr>
            <w:r w:rsidRPr="002D1245">
              <w:rPr>
                <w:rFonts w:ascii="Times New Roman" w:hAnsi="Times New Roman" w:cs="Times New Roman"/>
                <w:b/>
                <w:sz w:val="23"/>
                <w:szCs w:val="23"/>
              </w:rPr>
              <w:t>Существующее положение</w:t>
            </w:r>
            <w:r w:rsidR="001F270C" w:rsidRPr="002D1245">
              <w:rPr>
                <w:rFonts w:ascii="Times New Roman" w:hAnsi="Times New Roman" w:cs="Times New Roman"/>
                <w:b/>
                <w:sz w:val="23"/>
                <w:szCs w:val="23"/>
              </w:rPr>
              <w:t xml:space="preserve"> (конец 2017 г.)</w:t>
            </w:r>
          </w:p>
        </w:tc>
        <w:tc>
          <w:tcPr>
            <w:tcW w:w="1373" w:type="dxa"/>
            <w:vAlign w:val="center"/>
          </w:tcPr>
          <w:p w:rsidR="00083D87" w:rsidRPr="002D1245" w:rsidRDefault="00083D87" w:rsidP="00083D87">
            <w:pPr>
              <w:pStyle w:val="ConsPlusNormal"/>
              <w:ind w:firstLine="27"/>
              <w:jc w:val="center"/>
              <w:rPr>
                <w:rFonts w:ascii="Times New Roman" w:hAnsi="Times New Roman" w:cs="Times New Roman"/>
                <w:b/>
                <w:sz w:val="23"/>
                <w:szCs w:val="23"/>
              </w:rPr>
            </w:pPr>
            <w:r w:rsidRPr="002D1245">
              <w:rPr>
                <w:rFonts w:ascii="Times New Roman" w:hAnsi="Times New Roman" w:cs="Times New Roman"/>
                <w:b/>
                <w:sz w:val="23"/>
                <w:szCs w:val="23"/>
              </w:rPr>
              <w:t>Расчетный срок (2018-2025)</w:t>
            </w:r>
          </w:p>
        </w:tc>
        <w:tc>
          <w:tcPr>
            <w:tcW w:w="1693" w:type="dxa"/>
            <w:vAlign w:val="center"/>
          </w:tcPr>
          <w:p w:rsidR="00083D87" w:rsidRPr="002D1245" w:rsidRDefault="00083D87" w:rsidP="00083D87">
            <w:pPr>
              <w:pStyle w:val="ConsPlusNormal"/>
              <w:ind w:firstLine="27"/>
              <w:jc w:val="center"/>
              <w:rPr>
                <w:rFonts w:ascii="Times New Roman" w:hAnsi="Times New Roman" w:cs="Times New Roman"/>
                <w:b/>
                <w:sz w:val="23"/>
                <w:szCs w:val="23"/>
              </w:rPr>
            </w:pPr>
            <w:r w:rsidRPr="002D1245">
              <w:rPr>
                <w:rFonts w:ascii="Times New Roman" w:hAnsi="Times New Roman" w:cs="Times New Roman"/>
                <w:b/>
                <w:sz w:val="23"/>
                <w:szCs w:val="23"/>
              </w:rPr>
              <w:t>Перспектива</w:t>
            </w:r>
          </w:p>
        </w:tc>
      </w:tr>
      <w:tr w:rsidR="00083D87" w:rsidRPr="002D1245" w:rsidTr="002D1245">
        <w:trPr>
          <w:trHeight w:val="28"/>
          <w:jc w:val="center"/>
        </w:trPr>
        <w:tc>
          <w:tcPr>
            <w:tcW w:w="3953" w:type="dxa"/>
            <w:tcBorders>
              <w:bottom w:val="single" w:sz="4" w:space="0" w:color="auto"/>
            </w:tcBorders>
            <w:shd w:val="clear" w:color="auto" w:fill="F2F2F2" w:themeFill="background1" w:themeFillShade="F2"/>
            <w:vAlign w:val="center"/>
          </w:tcPr>
          <w:p w:rsidR="00083D87" w:rsidRPr="002D1245" w:rsidRDefault="00083D87" w:rsidP="00BE6A44">
            <w:pPr>
              <w:pStyle w:val="ConsPlusNormal"/>
              <w:ind w:firstLine="0"/>
              <w:jc w:val="center"/>
              <w:rPr>
                <w:rFonts w:ascii="Times New Roman" w:hAnsi="Times New Roman" w:cs="Times New Roman"/>
                <w:sz w:val="23"/>
                <w:szCs w:val="23"/>
              </w:rPr>
            </w:pPr>
            <w:r w:rsidRPr="002D1245">
              <w:rPr>
                <w:rFonts w:ascii="Times New Roman" w:hAnsi="Times New Roman" w:cs="Times New Roman"/>
                <w:sz w:val="23"/>
                <w:szCs w:val="23"/>
              </w:rPr>
              <w:t>Проектная численность населения на конец периода</w:t>
            </w:r>
            <w:r w:rsidR="00BE6A44" w:rsidRPr="002D1245">
              <w:rPr>
                <w:rFonts w:ascii="Times New Roman" w:hAnsi="Times New Roman" w:cs="Times New Roman"/>
                <w:sz w:val="23"/>
                <w:szCs w:val="23"/>
              </w:rPr>
              <w:t>, в т.ч.:</w:t>
            </w:r>
          </w:p>
        </w:tc>
        <w:tc>
          <w:tcPr>
            <w:tcW w:w="745" w:type="dxa"/>
            <w:tcBorders>
              <w:bottom w:val="single" w:sz="4" w:space="0" w:color="auto"/>
            </w:tcBorders>
            <w:shd w:val="clear" w:color="auto" w:fill="F2F2F2" w:themeFill="background1" w:themeFillShade="F2"/>
            <w:vAlign w:val="center"/>
          </w:tcPr>
          <w:p w:rsidR="00083D87" w:rsidRPr="002D1245" w:rsidRDefault="00083D87" w:rsidP="00083D87">
            <w:pPr>
              <w:pStyle w:val="ConsPlusNormal"/>
              <w:ind w:firstLine="0"/>
              <w:jc w:val="center"/>
              <w:rPr>
                <w:rFonts w:ascii="Times New Roman" w:hAnsi="Times New Roman" w:cs="Times New Roman"/>
                <w:sz w:val="23"/>
                <w:szCs w:val="23"/>
              </w:rPr>
            </w:pPr>
            <w:r w:rsidRPr="002D1245">
              <w:rPr>
                <w:rFonts w:ascii="Times New Roman" w:hAnsi="Times New Roman" w:cs="Times New Roman"/>
                <w:sz w:val="23"/>
                <w:szCs w:val="23"/>
              </w:rPr>
              <w:t>тыс. чел.</w:t>
            </w:r>
          </w:p>
        </w:tc>
        <w:tc>
          <w:tcPr>
            <w:tcW w:w="1718" w:type="dxa"/>
            <w:tcBorders>
              <w:bottom w:val="single" w:sz="4" w:space="0" w:color="auto"/>
            </w:tcBorders>
            <w:shd w:val="clear" w:color="auto" w:fill="F2F2F2" w:themeFill="background1" w:themeFillShade="F2"/>
            <w:vAlign w:val="center"/>
          </w:tcPr>
          <w:p w:rsidR="00083D87" w:rsidRPr="002D1245" w:rsidRDefault="00083D87"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93,4</w:t>
            </w:r>
          </w:p>
        </w:tc>
        <w:tc>
          <w:tcPr>
            <w:tcW w:w="1373" w:type="dxa"/>
            <w:tcBorders>
              <w:bottom w:val="single" w:sz="4" w:space="0" w:color="auto"/>
            </w:tcBorders>
            <w:shd w:val="clear" w:color="auto" w:fill="F2F2F2" w:themeFill="background1" w:themeFillShade="F2"/>
            <w:vAlign w:val="center"/>
          </w:tcPr>
          <w:p w:rsidR="00083D87" w:rsidRPr="002D1245" w:rsidRDefault="00083D87"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106,9</w:t>
            </w:r>
          </w:p>
        </w:tc>
        <w:tc>
          <w:tcPr>
            <w:tcW w:w="1693" w:type="dxa"/>
            <w:tcBorders>
              <w:bottom w:val="single" w:sz="4" w:space="0" w:color="auto"/>
            </w:tcBorders>
            <w:shd w:val="clear" w:color="auto" w:fill="F2F2F2" w:themeFill="background1" w:themeFillShade="F2"/>
            <w:vAlign w:val="center"/>
          </w:tcPr>
          <w:p w:rsidR="00083D87" w:rsidRPr="002D1245" w:rsidRDefault="00083D87"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116,9</w:t>
            </w:r>
          </w:p>
        </w:tc>
      </w:tr>
      <w:tr w:rsidR="00083D87" w:rsidRPr="002D1245" w:rsidTr="002D1245">
        <w:tblPrEx>
          <w:tblBorders>
            <w:insideH w:val="nil"/>
          </w:tblBorders>
        </w:tblPrEx>
        <w:trPr>
          <w:trHeight w:val="358"/>
          <w:jc w:val="center"/>
        </w:trPr>
        <w:tc>
          <w:tcPr>
            <w:tcW w:w="3953" w:type="dxa"/>
            <w:tcBorders>
              <w:top w:val="single" w:sz="4" w:space="0" w:color="auto"/>
              <w:bottom w:val="single" w:sz="4" w:space="0" w:color="auto"/>
            </w:tcBorders>
            <w:vAlign w:val="center"/>
          </w:tcPr>
          <w:p w:rsidR="00083D87" w:rsidRPr="002D1245" w:rsidRDefault="00083D87" w:rsidP="001F270C">
            <w:pPr>
              <w:jc w:val="both"/>
              <w:rPr>
                <w:rFonts w:eastAsia="Calibri"/>
                <w:sz w:val="23"/>
                <w:szCs w:val="23"/>
                <w:lang w:eastAsia="en-US"/>
              </w:rPr>
            </w:pPr>
            <w:r w:rsidRPr="002D1245">
              <w:rPr>
                <w:rFonts w:eastAsia="Calibri"/>
                <w:sz w:val="23"/>
                <w:szCs w:val="23"/>
                <w:lang w:eastAsia="en-US"/>
              </w:rPr>
              <w:t>- младше трудоспособного во</w:t>
            </w:r>
            <w:r w:rsidR="001F270C" w:rsidRPr="002D1245">
              <w:rPr>
                <w:rFonts w:eastAsia="Calibri"/>
                <w:sz w:val="23"/>
                <w:szCs w:val="23"/>
                <w:lang w:eastAsia="en-US"/>
              </w:rPr>
              <w:t>зраста</w:t>
            </w:r>
          </w:p>
        </w:tc>
        <w:tc>
          <w:tcPr>
            <w:tcW w:w="745" w:type="dxa"/>
            <w:tcBorders>
              <w:top w:val="single" w:sz="4" w:space="0" w:color="auto"/>
              <w:bottom w:val="single" w:sz="4" w:space="0" w:color="auto"/>
            </w:tcBorders>
            <w:vAlign w:val="center"/>
          </w:tcPr>
          <w:p w:rsidR="00083D87" w:rsidRPr="002D1245" w:rsidRDefault="00083D87" w:rsidP="002D1245">
            <w:pPr>
              <w:jc w:val="center"/>
              <w:rPr>
                <w:sz w:val="23"/>
                <w:szCs w:val="23"/>
              </w:rPr>
            </w:pPr>
            <w:r w:rsidRPr="002D1245">
              <w:rPr>
                <w:sz w:val="23"/>
                <w:szCs w:val="23"/>
              </w:rPr>
              <w:t>тыс. чел.</w:t>
            </w:r>
          </w:p>
        </w:tc>
        <w:tc>
          <w:tcPr>
            <w:tcW w:w="1718" w:type="dxa"/>
            <w:tcBorders>
              <w:top w:val="single" w:sz="4" w:space="0" w:color="auto"/>
              <w:bottom w:val="single" w:sz="4" w:space="0" w:color="auto"/>
            </w:tcBorders>
            <w:vAlign w:val="center"/>
          </w:tcPr>
          <w:p w:rsidR="00083D87" w:rsidRPr="002D1245" w:rsidRDefault="00B725FD"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16,7</w:t>
            </w:r>
          </w:p>
        </w:tc>
        <w:tc>
          <w:tcPr>
            <w:tcW w:w="1373" w:type="dxa"/>
            <w:tcBorders>
              <w:top w:val="single" w:sz="4" w:space="0" w:color="auto"/>
              <w:bottom w:val="single" w:sz="4" w:space="0" w:color="auto"/>
            </w:tcBorders>
            <w:vAlign w:val="center"/>
          </w:tcPr>
          <w:p w:rsidR="00083D87" w:rsidRPr="002D1245" w:rsidRDefault="00396A55"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20,8</w:t>
            </w:r>
          </w:p>
        </w:tc>
        <w:tc>
          <w:tcPr>
            <w:tcW w:w="1693" w:type="dxa"/>
            <w:tcBorders>
              <w:top w:val="single" w:sz="4" w:space="0" w:color="auto"/>
              <w:bottom w:val="single" w:sz="4" w:space="0" w:color="auto"/>
            </w:tcBorders>
            <w:vAlign w:val="center"/>
          </w:tcPr>
          <w:p w:rsidR="00083D87" w:rsidRPr="002D1245" w:rsidRDefault="00396A55" w:rsidP="00083D87">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22,8</w:t>
            </w:r>
          </w:p>
        </w:tc>
      </w:tr>
      <w:tr w:rsidR="00FB118F" w:rsidRPr="002D1245" w:rsidTr="002D1245">
        <w:trPr>
          <w:trHeight w:val="28"/>
          <w:jc w:val="center"/>
        </w:trPr>
        <w:tc>
          <w:tcPr>
            <w:tcW w:w="3953" w:type="dxa"/>
            <w:tcBorders>
              <w:top w:val="single" w:sz="4" w:space="0" w:color="auto"/>
              <w:bottom w:val="single" w:sz="4" w:space="0" w:color="auto"/>
            </w:tcBorders>
            <w:vAlign w:val="center"/>
          </w:tcPr>
          <w:p w:rsidR="00FB118F" w:rsidRPr="002D1245" w:rsidRDefault="00FB118F" w:rsidP="001F270C">
            <w:pPr>
              <w:jc w:val="both"/>
              <w:rPr>
                <w:rFonts w:eastAsia="Calibri"/>
                <w:sz w:val="23"/>
                <w:szCs w:val="23"/>
                <w:lang w:eastAsia="en-US"/>
              </w:rPr>
            </w:pPr>
            <w:r w:rsidRPr="002D1245">
              <w:rPr>
                <w:rFonts w:eastAsia="Calibri"/>
                <w:sz w:val="23"/>
                <w:szCs w:val="23"/>
                <w:lang w:eastAsia="en-US"/>
              </w:rPr>
              <w:t>- трудоспособного возраста</w:t>
            </w:r>
          </w:p>
        </w:tc>
        <w:tc>
          <w:tcPr>
            <w:tcW w:w="745" w:type="dxa"/>
            <w:tcBorders>
              <w:top w:val="single" w:sz="4" w:space="0" w:color="auto"/>
              <w:bottom w:val="single" w:sz="4" w:space="0" w:color="auto"/>
            </w:tcBorders>
            <w:vAlign w:val="center"/>
          </w:tcPr>
          <w:p w:rsidR="00FB118F" w:rsidRPr="002D1245" w:rsidRDefault="00FB118F" w:rsidP="002D1245">
            <w:pPr>
              <w:jc w:val="center"/>
              <w:rPr>
                <w:sz w:val="23"/>
                <w:szCs w:val="23"/>
              </w:rPr>
            </w:pPr>
            <w:r w:rsidRPr="002D1245">
              <w:rPr>
                <w:sz w:val="23"/>
                <w:szCs w:val="23"/>
              </w:rPr>
              <w:t>тыс. чел.</w:t>
            </w:r>
          </w:p>
        </w:tc>
        <w:tc>
          <w:tcPr>
            <w:tcW w:w="1718" w:type="dxa"/>
            <w:tcBorders>
              <w:top w:val="single" w:sz="4" w:space="0" w:color="auto"/>
              <w:bottom w:val="single" w:sz="4" w:space="0" w:color="auto"/>
            </w:tcBorders>
            <w:vAlign w:val="center"/>
          </w:tcPr>
          <w:p w:rsidR="00B725FD" w:rsidRPr="002D1245" w:rsidRDefault="00B725FD" w:rsidP="00B725FD">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51,5</w:t>
            </w:r>
          </w:p>
        </w:tc>
        <w:tc>
          <w:tcPr>
            <w:tcW w:w="1373" w:type="dxa"/>
            <w:tcBorders>
              <w:top w:val="single" w:sz="4" w:space="0" w:color="auto"/>
              <w:bottom w:val="single" w:sz="4" w:space="0" w:color="auto"/>
            </w:tcBorders>
            <w:vAlign w:val="center"/>
          </w:tcPr>
          <w:p w:rsidR="00FB118F" w:rsidRPr="002D1245" w:rsidRDefault="00396A55" w:rsidP="00FB118F">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60,5</w:t>
            </w:r>
          </w:p>
        </w:tc>
        <w:tc>
          <w:tcPr>
            <w:tcW w:w="1693" w:type="dxa"/>
            <w:tcBorders>
              <w:top w:val="single" w:sz="4" w:space="0" w:color="auto"/>
              <w:bottom w:val="single" w:sz="4" w:space="0" w:color="auto"/>
            </w:tcBorders>
            <w:vAlign w:val="center"/>
          </w:tcPr>
          <w:p w:rsidR="00FB118F" w:rsidRPr="002D1245" w:rsidRDefault="00BE6A44" w:rsidP="00396A55">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6</w:t>
            </w:r>
            <w:r w:rsidR="00396A55" w:rsidRPr="002D1245">
              <w:rPr>
                <w:rFonts w:ascii="Times New Roman" w:hAnsi="Times New Roman" w:cs="Times New Roman"/>
                <w:sz w:val="23"/>
                <w:szCs w:val="23"/>
              </w:rPr>
              <w:t>6,2</w:t>
            </w:r>
          </w:p>
        </w:tc>
      </w:tr>
      <w:tr w:rsidR="00FB118F" w:rsidRPr="002D1245" w:rsidTr="002D1245">
        <w:trPr>
          <w:trHeight w:val="265"/>
          <w:jc w:val="center"/>
        </w:trPr>
        <w:tc>
          <w:tcPr>
            <w:tcW w:w="3953" w:type="dxa"/>
            <w:tcBorders>
              <w:top w:val="single" w:sz="4" w:space="0" w:color="auto"/>
            </w:tcBorders>
            <w:vAlign w:val="center"/>
          </w:tcPr>
          <w:p w:rsidR="00FB118F" w:rsidRPr="002D1245" w:rsidRDefault="00FB118F" w:rsidP="001F270C">
            <w:pPr>
              <w:jc w:val="both"/>
              <w:rPr>
                <w:rFonts w:eastAsia="Calibri"/>
                <w:sz w:val="23"/>
                <w:szCs w:val="23"/>
                <w:lang w:eastAsia="en-US"/>
              </w:rPr>
            </w:pPr>
            <w:r w:rsidRPr="002D1245">
              <w:rPr>
                <w:rFonts w:eastAsia="Calibri"/>
                <w:sz w:val="23"/>
                <w:szCs w:val="23"/>
                <w:lang w:eastAsia="en-US"/>
              </w:rPr>
              <w:t xml:space="preserve">- </w:t>
            </w:r>
            <w:r w:rsidR="001F270C" w:rsidRPr="002D1245">
              <w:rPr>
                <w:rFonts w:eastAsia="Calibri"/>
                <w:sz w:val="23"/>
                <w:szCs w:val="23"/>
                <w:lang w:eastAsia="en-US"/>
              </w:rPr>
              <w:t>старше трудоспособного возраста</w:t>
            </w:r>
          </w:p>
        </w:tc>
        <w:tc>
          <w:tcPr>
            <w:tcW w:w="745" w:type="dxa"/>
            <w:tcBorders>
              <w:top w:val="single" w:sz="4" w:space="0" w:color="auto"/>
            </w:tcBorders>
            <w:vAlign w:val="center"/>
          </w:tcPr>
          <w:p w:rsidR="00FB118F" w:rsidRPr="002D1245" w:rsidRDefault="00FB118F" w:rsidP="002D1245">
            <w:pPr>
              <w:jc w:val="center"/>
              <w:rPr>
                <w:sz w:val="23"/>
                <w:szCs w:val="23"/>
              </w:rPr>
            </w:pPr>
            <w:r w:rsidRPr="002D1245">
              <w:rPr>
                <w:sz w:val="23"/>
                <w:szCs w:val="23"/>
              </w:rPr>
              <w:t>тыс. чел.</w:t>
            </w:r>
          </w:p>
        </w:tc>
        <w:tc>
          <w:tcPr>
            <w:tcW w:w="1718" w:type="dxa"/>
            <w:tcBorders>
              <w:top w:val="single" w:sz="4" w:space="0" w:color="auto"/>
            </w:tcBorders>
            <w:vAlign w:val="center"/>
          </w:tcPr>
          <w:p w:rsidR="00FB118F" w:rsidRPr="002D1245" w:rsidRDefault="00B725FD" w:rsidP="00FB118F">
            <w:pPr>
              <w:pStyle w:val="ConsPlusNormal"/>
              <w:ind w:firstLine="27"/>
              <w:jc w:val="center"/>
              <w:rPr>
                <w:rFonts w:ascii="Times New Roman" w:hAnsi="Times New Roman" w:cs="Times New Roman"/>
                <w:sz w:val="23"/>
                <w:szCs w:val="23"/>
              </w:rPr>
            </w:pPr>
            <w:r w:rsidRPr="002D1245">
              <w:rPr>
                <w:rFonts w:ascii="Times New Roman" w:hAnsi="Times New Roman" w:cs="Times New Roman"/>
                <w:sz w:val="23"/>
                <w:szCs w:val="23"/>
              </w:rPr>
              <w:t>25,2</w:t>
            </w:r>
          </w:p>
        </w:tc>
        <w:tc>
          <w:tcPr>
            <w:tcW w:w="1373" w:type="dxa"/>
            <w:tcBorders>
              <w:top w:val="single" w:sz="4" w:space="0" w:color="auto"/>
            </w:tcBorders>
            <w:vAlign w:val="center"/>
          </w:tcPr>
          <w:p w:rsidR="00FB118F" w:rsidRPr="002D1245" w:rsidRDefault="00396A55" w:rsidP="00396A55">
            <w:pPr>
              <w:pStyle w:val="ConsPlusNormal"/>
              <w:ind w:firstLine="27"/>
              <w:jc w:val="center"/>
              <w:rPr>
                <w:rFonts w:ascii="Times New Roman" w:hAnsi="Times New Roman" w:cs="Times New Roman"/>
                <w:sz w:val="23"/>
                <w:szCs w:val="23"/>
                <w:highlight w:val="yellow"/>
              </w:rPr>
            </w:pPr>
            <w:r w:rsidRPr="002D1245">
              <w:rPr>
                <w:rFonts w:ascii="Times New Roman" w:hAnsi="Times New Roman" w:cs="Times New Roman"/>
                <w:sz w:val="23"/>
                <w:szCs w:val="23"/>
              </w:rPr>
              <w:t>25,6</w:t>
            </w:r>
          </w:p>
        </w:tc>
        <w:tc>
          <w:tcPr>
            <w:tcW w:w="1693" w:type="dxa"/>
            <w:tcBorders>
              <w:top w:val="single" w:sz="4" w:space="0" w:color="auto"/>
            </w:tcBorders>
            <w:vAlign w:val="center"/>
          </w:tcPr>
          <w:p w:rsidR="00FB118F" w:rsidRPr="002D1245" w:rsidRDefault="00396A55" w:rsidP="00FB118F">
            <w:pPr>
              <w:pStyle w:val="ConsPlusNormal"/>
              <w:ind w:firstLine="27"/>
              <w:jc w:val="center"/>
              <w:rPr>
                <w:rFonts w:ascii="Times New Roman" w:hAnsi="Times New Roman" w:cs="Times New Roman"/>
                <w:sz w:val="23"/>
                <w:szCs w:val="23"/>
                <w:highlight w:val="yellow"/>
              </w:rPr>
            </w:pPr>
            <w:r w:rsidRPr="002D1245">
              <w:rPr>
                <w:rFonts w:ascii="Times New Roman" w:hAnsi="Times New Roman" w:cs="Times New Roman"/>
                <w:sz w:val="23"/>
                <w:szCs w:val="23"/>
              </w:rPr>
              <w:t>27,9</w:t>
            </w:r>
          </w:p>
        </w:tc>
      </w:tr>
    </w:tbl>
    <w:p w:rsidR="00083D87" w:rsidRDefault="00083D87" w:rsidP="00B51437">
      <w:pPr>
        <w:ind w:firstLine="709"/>
        <w:jc w:val="both"/>
      </w:pPr>
    </w:p>
    <w:p w:rsidR="00E8622A" w:rsidRDefault="00FB118F" w:rsidP="00F552D0">
      <w:pPr>
        <w:spacing w:line="276" w:lineRule="auto"/>
        <w:ind w:firstLine="709"/>
        <w:jc w:val="both"/>
      </w:pPr>
      <w:r>
        <w:t xml:space="preserve">При </w:t>
      </w:r>
      <w:r w:rsidR="00E8622A" w:rsidRPr="008E5A48">
        <w:t>оптимистическом прогнозе</w:t>
      </w:r>
      <w:r w:rsidR="00326A91">
        <w:t xml:space="preserve"> </w:t>
      </w:r>
      <w:r w:rsidR="00E8622A" w:rsidRPr="008E5A48">
        <w:t xml:space="preserve">к концу 2025 года ожидается увеличение численности </w:t>
      </w:r>
      <w:r w:rsidR="00BE6A44">
        <w:t xml:space="preserve">населения до 106,9 тыс. человек, на перспективу – </w:t>
      </w:r>
      <w:r w:rsidR="00326A91">
        <w:t>до 116,9</w:t>
      </w:r>
      <w:r w:rsidR="00BE6A44">
        <w:t xml:space="preserve"> тыс. человек.</w:t>
      </w:r>
    </w:p>
    <w:p w:rsidR="00326A91" w:rsidRPr="00F552D0" w:rsidRDefault="00326A91" w:rsidP="00DA7760">
      <w:pPr>
        <w:spacing w:line="276" w:lineRule="auto"/>
        <w:ind w:firstLine="709"/>
        <w:jc w:val="both"/>
      </w:pPr>
      <w:r w:rsidRPr="00F552D0">
        <w:t xml:space="preserve">При стабилизации демографической ситуации в городе, выраженной в общем укреплении здоровья населения, снижении смертности в трудоспособном возрасте от предотвратимых причин, </w:t>
      </w:r>
      <w:r w:rsidR="00F552D0">
        <w:t xml:space="preserve">снижении </w:t>
      </w:r>
      <w:r w:rsidRPr="00F552D0">
        <w:t>младенческой и материнской смертности</w:t>
      </w:r>
      <w:r w:rsidR="00F552D0" w:rsidRPr="00F552D0">
        <w:t>, а также в случае притока иногородних жителей на постоянную основу (студенты, рабочие кадры), возможным</w:t>
      </w:r>
      <w:r w:rsidR="00F552D0">
        <w:t>и</w:t>
      </w:r>
      <w:r w:rsidR="00F552D0" w:rsidRPr="00F552D0">
        <w:t xml:space="preserve"> стан</w:t>
      </w:r>
      <w:r w:rsidR="00F552D0">
        <w:t>ут</w:t>
      </w:r>
      <w:r w:rsidR="00F552D0" w:rsidRPr="00F552D0">
        <w:t xml:space="preserve"> более высоки</w:t>
      </w:r>
      <w:r w:rsidR="00F552D0">
        <w:t>е</w:t>
      </w:r>
      <w:r w:rsidR="00F552D0" w:rsidRPr="00F552D0">
        <w:t xml:space="preserve"> пок</w:t>
      </w:r>
      <w:r w:rsidR="00F552D0">
        <w:t>азатели</w:t>
      </w:r>
      <w:r w:rsidR="00F552D0" w:rsidRPr="00F552D0">
        <w:t xml:space="preserve"> по доле населения моложе трудоспособного и трудоспособного возраста.</w:t>
      </w:r>
      <w:r w:rsidR="00F552D0">
        <w:t xml:space="preserve"> </w:t>
      </w:r>
      <w:r w:rsidR="00F552D0" w:rsidRPr="00F552D0">
        <w:t>Население города Глазова «омолодится»</w:t>
      </w:r>
      <w:r w:rsidR="00F552D0">
        <w:t>, достигнув средних пока</w:t>
      </w:r>
      <w:r w:rsidR="00396A55">
        <w:t xml:space="preserve">зателей по городскому населению </w:t>
      </w:r>
      <w:r w:rsidR="00F552D0">
        <w:t>Удмур</w:t>
      </w:r>
      <w:r w:rsidR="00154E0B">
        <w:t>тс</w:t>
      </w:r>
      <w:r w:rsidR="00F552D0">
        <w:t>кой Республики: 19,5% - моложе трудоспособного возраста, 56,6% - трудоспособное население (сейчас 17,9 и 55,1 соответственно)</w:t>
      </w:r>
      <w:r w:rsidR="00396A55">
        <w:t>.</w:t>
      </w:r>
    </w:p>
    <w:p w:rsidR="00FB118F" w:rsidRPr="00430136" w:rsidRDefault="00430136" w:rsidP="00DA7760">
      <w:pPr>
        <w:spacing w:line="276" w:lineRule="auto"/>
        <w:ind w:firstLine="709"/>
        <w:jc w:val="both"/>
      </w:pPr>
      <w:r w:rsidRPr="00430136">
        <w:t>Еще одной причиной дисбаланса в возрастной структуре города является отток коренного населения. В этом случае сдерживающими факторами могут служить:</w:t>
      </w:r>
    </w:p>
    <w:p w:rsidR="00430136" w:rsidRPr="00430136" w:rsidRDefault="00430136" w:rsidP="00430136">
      <w:pPr>
        <w:spacing w:line="276" w:lineRule="auto"/>
        <w:ind w:firstLine="709"/>
        <w:jc w:val="both"/>
      </w:pPr>
      <w:r w:rsidRPr="00430136">
        <w:t>1) повышение значимости города на республиканском уровне - поддержание административного статуса северной "столицы" Удмуртии;</w:t>
      </w:r>
    </w:p>
    <w:p w:rsidR="00430136" w:rsidRPr="00430136" w:rsidRDefault="00430136" w:rsidP="00430136">
      <w:pPr>
        <w:spacing w:line="276" w:lineRule="auto"/>
        <w:ind w:firstLine="709"/>
        <w:jc w:val="both"/>
      </w:pPr>
      <w:r w:rsidRPr="00430136">
        <w:t>2) наличие конкурентоспособного производства, обеспечивающего рост доходов населения и платежеспособный спрос. Сопутствующее развитие сферы услуг и рынка жилья расширяет возможности внутренних городских рынков труда, привлекательных для мигрантов и поглощающих собственные избыточные трудовые ресурсы;</w:t>
      </w:r>
    </w:p>
    <w:p w:rsidR="00430136" w:rsidRPr="00430136" w:rsidRDefault="00430136" w:rsidP="00F74C27">
      <w:pPr>
        <w:spacing w:line="276" w:lineRule="auto"/>
        <w:ind w:firstLine="709"/>
        <w:jc w:val="both"/>
      </w:pPr>
      <w:r w:rsidRPr="00430136">
        <w:t>3) положение города на пути основных миграционных перемещений в масштабах страны - с востока на запад.</w:t>
      </w:r>
    </w:p>
    <w:p w:rsidR="00430136" w:rsidRDefault="00430136" w:rsidP="00F74C27">
      <w:pPr>
        <w:pStyle w:val="aff1"/>
        <w:shd w:val="clear" w:color="auto" w:fill="FFFFFF"/>
        <w:spacing w:before="0" w:beforeAutospacing="0" w:after="0" w:afterAutospacing="0" w:line="276" w:lineRule="auto"/>
        <w:ind w:firstLine="709"/>
        <w:jc w:val="both"/>
        <w:rPr>
          <w:highlight w:val="cyan"/>
        </w:rPr>
      </w:pPr>
    </w:p>
    <w:p w:rsidR="006439A6" w:rsidRPr="00F74C27" w:rsidRDefault="00133263" w:rsidP="00F74C27">
      <w:pPr>
        <w:pStyle w:val="10"/>
        <w:spacing w:line="276" w:lineRule="auto"/>
        <w:ind w:firstLine="708"/>
        <w:rPr>
          <w:b/>
          <w:i w:val="0"/>
          <w:sz w:val="24"/>
          <w:szCs w:val="24"/>
        </w:rPr>
      </w:pPr>
      <w:bookmarkStart w:id="25" w:name="_Toc509388722"/>
      <w:r w:rsidRPr="00F74C27">
        <w:rPr>
          <w:b/>
          <w:i w:val="0"/>
          <w:sz w:val="24"/>
          <w:szCs w:val="24"/>
        </w:rPr>
        <w:t>2.2.</w:t>
      </w:r>
      <w:r w:rsidR="00F74C27" w:rsidRPr="00F74C27">
        <w:rPr>
          <w:b/>
          <w:i w:val="0"/>
          <w:sz w:val="24"/>
          <w:szCs w:val="24"/>
        </w:rPr>
        <w:t>2</w:t>
      </w:r>
      <w:r w:rsidRPr="00F74C27">
        <w:rPr>
          <w:b/>
          <w:i w:val="0"/>
          <w:sz w:val="24"/>
          <w:szCs w:val="24"/>
        </w:rPr>
        <w:t xml:space="preserve"> </w:t>
      </w:r>
      <w:r w:rsidR="006439A6" w:rsidRPr="00F74C27">
        <w:rPr>
          <w:b/>
          <w:i w:val="0"/>
          <w:sz w:val="24"/>
          <w:szCs w:val="24"/>
        </w:rPr>
        <w:t>Экономическая база территории</w:t>
      </w:r>
      <w:bookmarkEnd w:id="25"/>
    </w:p>
    <w:p w:rsidR="008D2330" w:rsidRPr="000F1135" w:rsidRDefault="008D2330" w:rsidP="00F74C27">
      <w:pPr>
        <w:spacing w:line="276" w:lineRule="auto"/>
        <w:ind w:firstLine="709"/>
        <w:jc w:val="both"/>
      </w:pPr>
      <w:r w:rsidRPr="000F1135">
        <w:t>В основу комплексной мо</w:t>
      </w:r>
      <w:r w:rsidR="00267677" w:rsidRPr="000F1135">
        <w:t xml:space="preserve">дернизации и диверсификации </w:t>
      </w:r>
      <w:r w:rsidRPr="000F1135">
        <w:t>города Глазова заложены:</w:t>
      </w:r>
    </w:p>
    <w:p w:rsidR="008D2330" w:rsidRDefault="00267677" w:rsidP="00F74C27">
      <w:pPr>
        <w:spacing w:line="276" w:lineRule="auto"/>
        <w:ind w:firstLine="709"/>
        <w:jc w:val="both"/>
      </w:pPr>
      <w:r w:rsidRPr="000F1135">
        <w:rPr>
          <w:b/>
        </w:rPr>
        <w:t>1)</w:t>
      </w:r>
      <w:r>
        <w:t xml:space="preserve"> </w:t>
      </w:r>
      <w:r w:rsidRPr="000F1135">
        <w:rPr>
          <w:b/>
        </w:rPr>
        <w:t>О</w:t>
      </w:r>
      <w:r w:rsidR="008D2330" w:rsidRPr="000F1135">
        <w:rPr>
          <w:b/>
        </w:rPr>
        <w:t>птимизация производственных процессов, модернизация имеющихся технологий, реализация новых инвес</w:t>
      </w:r>
      <w:r w:rsidR="00316631">
        <w:rPr>
          <w:b/>
        </w:rPr>
        <w:t xml:space="preserve">тиционных проектов и расширение </w:t>
      </w:r>
      <w:r w:rsidR="008D2330" w:rsidRPr="000F1135">
        <w:rPr>
          <w:b/>
        </w:rPr>
        <w:t>видов производимой продукции на градообразующем предприятии ОАО «ЧМЗ</w:t>
      </w:r>
      <w:r w:rsidRPr="000F1135">
        <w:rPr>
          <w:b/>
        </w:rPr>
        <w:t>».</w:t>
      </w:r>
    </w:p>
    <w:p w:rsidR="00267677" w:rsidRPr="001D13DC" w:rsidRDefault="00267677" w:rsidP="00BD6828">
      <w:pPr>
        <w:spacing w:line="276" w:lineRule="auto"/>
        <w:ind w:firstLine="709"/>
        <w:jc w:val="both"/>
      </w:pPr>
      <w:r w:rsidRPr="001D13DC">
        <w:t xml:space="preserve">Достижение стратегических целей ОАО «ЧМЗ» возможно только при </w:t>
      </w:r>
      <w:r w:rsidRPr="001D13DC">
        <w:rPr>
          <w:bCs/>
        </w:rPr>
        <w:t>реализации комбинированной стратегии,</w:t>
      </w:r>
      <w:r w:rsidRPr="001D13DC">
        <w:t xml:space="preserve"> состоящей из развития как ядерного, так и неядерного производств. </w:t>
      </w:r>
    </w:p>
    <w:p w:rsidR="00E13962" w:rsidRPr="000F1135" w:rsidRDefault="00E13962" w:rsidP="00BD6828">
      <w:pPr>
        <w:spacing w:line="276" w:lineRule="auto"/>
        <w:ind w:firstLine="709"/>
        <w:jc w:val="center"/>
        <w:rPr>
          <w:i/>
        </w:rPr>
      </w:pPr>
      <w:r w:rsidRPr="000F1135">
        <w:rPr>
          <w:i/>
        </w:rPr>
        <w:lastRenderedPageBreak/>
        <w:t>Инвестиционный проект «Развитие и модернизация производственных мощностей циркониевого производства ОАО «ЧМЗ»</w:t>
      </w:r>
    </w:p>
    <w:p w:rsidR="00E13962" w:rsidRDefault="00E13962" w:rsidP="00BD6828">
      <w:pPr>
        <w:spacing w:line="276" w:lineRule="auto"/>
        <w:ind w:firstLine="709"/>
        <w:jc w:val="both"/>
      </w:pPr>
      <w:r>
        <w:t>Цели:</w:t>
      </w:r>
    </w:p>
    <w:p w:rsidR="00267677" w:rsidRPr="000F1135" w:rsidRDefault="00267677" w:rsidP="00BD6828">
      <w:pPr>
        <w:spacing w:line="276" w:lineRule="auto"/>
        <w:ind w:firstLine="709"/>
        <w:jc w:val="both"/>
      </w:pPr>
      <w:r>
        <w:t xml:space="preserve">- </w:t>
      </w:r>
      <w:r w:rsidRPr="000F1135">
        <w:t>организацию производства конкурентоспособной циркониевой продукции ядерного применения</w:t>
      </w:r>
      <w:r w:rsidR="000F1135">
        <w:t>;</w:t>
      </w:r>
    </w:p>
    <w:p w:rsidR="00E13962" w:rsidRPr="000F1135" w:rsidRDefault="00E13962" w:rsidP="003B7CB3">
      <w:pPr>
        <w:spacing w:line="276" w:lineRule="auto"/>
        <w:ind w:firstLine="720"/>
        <w:jc w:val="both"/>
      </w:pPr>
      <w:r w:rsidRPr="000F1135">
        <w:t>- переход на 100% выпуск продукции с повышенными требованиями с 2019 года</w:t>
      </w:r>
      <w:r w:rsidR="000F1135">
        <w:t>;</w:t>
      </w:r>
    </w:p>
    <w:p w:rsidR="00E13962" w:rsidRPr="000F1135" w:rsidRDefault="00E13962" w:rsidP="003B7CB3">
      <w:pPr>
        <w:spacing w:line="276" w:lineRule="auto"/>
        <w:ind w:firstLine="720"/>
        <w:jc w:val="both"/>
      </w:pPr>
      <w:r>
        <w:t xml:space="preserve">- </w:t>
      </w:r>
      <w:r w:rsidRPr="000F1135">
        <w:t>организацию производств новых видов продукции, сопутствующих производству циркония</w:t>
      </w:r>
      <w:r w:rsidR="000F1135">
        <w:t>.</w:t>
      </w:r>
    </w:p>
    <w:p w:rsidR="00362498" w:rsidRDefault="00362498" w:rsidP="003B7CB3">
      <w:pPr>
        <w:spacing w:line="276" w:lineRule="auto"/>
        <w:ind w:firstLine="720"/>
        <w:jc w:val="both"/>
      </w:pPr>
      <w:r w:rsidRPr="000F1135">
        <w:t>Производимый товар, услуги - металлический гафний, соединения гафния, техническая керамика, продукция для канадской компании «AECL», «GNF/GEH» (циркониевые трубы давления для реакторов).</w:t>
      </w:r>
    </w:p>
    <w:p w:rsidR="00E13962" w:rsidRPr="000F1135" w:rsidRDefault="00E13962" w:rsidP="003B7CB3">
      <w:pPr>
        <w:spacing w:line="276" w:lineRule="auto"/>
        <w:ind w:firstLine="720"/>
        <w:jc w:val="both"/>
      </w:pPr>
      <w:r w:rsidRPr="000F1135">
        <w:t>Период реализации – до 2020 года</w:t>
      </w:r>
      <w:r w:rsidR="000F1135">
        <w:t>.</w:t>
      </w:r>
    </w:p>
    <w:p w:rsidR="00E13962" w:rsidRPr="000F1135" w:rsidRDefault="00E13962" w:rsidP="003B7CB3">
      <w:pPr>
        <w:spacing w:line="276" w:lineRule="auto"/>
        <w:ind w:firstLine="720"/>
        <w:jc w:val="both"/>
      </w:pPr>
      <w:r w:rsidRPr="000F1135">
        <w:t>Срок окупаемости –</w:t>
      </w:r>
      <w:r w:rsidR="000F1135" w:rsidRPr="000F1135">
        <w:t xml:space="preserve"> 10,</w:t>
      </w:r>
      <w:r w:rsidRPr="000F1135">
        <w:t>15 лет</w:t>
      </w:r>
      <w:r w:rsidR="000F1135">
        <w:t>.</w:t>
      </w:r>
    </w:p>
    <w:p w:rsidR="00E13962" w:rsidRPr="000F1135" w:rsidRDefault="00E13962" w:rsidP="003B7CB3">
      <w:pPr>
        <w:spacing w:line="276" w:lineRule="auto"/>
        <w:ind w:firstLine="720"/>
        <w:jc w:val="both"/>
      </w:pPr>
      <w:r w:rsidRPr="000F1135">
        <w:t xml:space="preserve">Количество создаваемых рабочих мест к моменту выхода на проектную мощность </w:t>
      </w:r>
      <w:r w:rsidR="000F1135">
        <w:t>–</w:t>
      </w:r>
      <w:r w:rsidRPr="000F1135">
        <w:t xml:space="preserve"> 250</w:t>
      </w:r>
      <w:r w:rsidR="000F1135">
        <w:t>.</w:t>
      </w:r>
    </w:p>
    <w:p w:rsidR="00267677" w:rsidRPr="000F1135" w:rsidRDefault="00362498" w:rsidP="003B7CB3">
      <w:pPr>
        <w:spacing w:line="276" w:lineRule="auto"/>
        <w:ind w:firstLine="720"/>
        <w:jc w:val="center"/>
        <w:rPr>
          <w:i/>
        </w:rPr>
      </w:pPr>
      <w:r w:rsidRPr="000F1135">
        <w:rPr>
          <w:i/>
        </w:rPr>
        <w:t>Инвестиционный проект «Совершенствование и модернизация энергетического хозяйства и инженерных сетей ОАО «ЧМЗ»</w:t>
      </w:r>
    </w:p>
    <w:p w:rsidR="00362498" w:rsidRPr="000F1135" w:rsidRDefault="00362498" w:rsidP="003B7CB3">
      <w:pPr>
        <w:spacing w:line="276" w:lineRule="auto"/>
        <w:ind w:firstLine="720"/>
        <w:jc w:val="both"/>
      </w:pPr>
      <w:r w:rsidRPr="000F1135">
        <w:t>Цели:</w:t>
      </w:r>
    </w:p>
    <w:p w:rsidR="000F1135" w:rsidRPr="000F1135" w:rsidRDefault="000F1135" w:rsidP="003B7CB3">
      <w:pPr>
        <w:spacing w:line="276" w:lineRule="auto"/>
        <w:ind w:firstLine="720"/>
        <w:jc w:val="both"/>
      </w:pPr>
      <w:r w:rsidRPr="000F1135">
        <w:t xml:space="preserve">- повышение энергоэффективности производства, </w:t>
      </w:r>
    </w:p>
    <w:p w:rsidR="000F1135" w:rsidRPr="000F1135" w:rsidRDefault="000F1135" w:rsidP="003B7CB3">
      <w:pPr>
        <w:spacing w:line="276" w:lineRule="auto"/>
        <w:ind w:firstLine="720"/>
        <w:jc w:val="both"/>
      </w:pPr>
      <w:r w:rsidRPr="000F1135">
        <w:t>- обеспечение безопасности производства,</w:t>
      </w:r>
    </w:p>
    <w:p w:rsidR="000F1135" w:rsidRPr="000F1135" w:rsidRDefault="000F1135" w:rsidP="003B7CB3">
      <w:pPr>
        <w:spacing w:line="276" w:lineRule="auto"/>
        <w:ind w:firstLine="720"/>
        <w:jc w:val="both"/>
      </w:pPr>
      <w:r w:rsidRPr="000F1135">
        <w:t>- снижение затрат на энергообеспечение предприяти</w:t>
      </w:r>
      <w:r>
        <w:t>я.</w:t>
      </w:r>
      <w:r w:rsidRPr="000F1135">
        <w:t xml:space="preserve"> </w:t>
      </w:r>
    </w:p>
    <w:p w:rsidR="000F1135" w:rsidRDefault="000F1135" w:rsidP="003B7CB3">
      <w:pPr>
        <w:spacing w:line="276" w:lineRule="auto"/>
        <w:ind w:firstLine="720"/>
        <w:jc w:val="both"/>
      </w:pPr>
      <w:r w:rsidRPr="000F1135">
        <w:t>Производимый товар, услуги - Создание системы обмена технологической информацией, АИИС КУЭ, многоуровневой системы мониторинга потребления энергоресурсов с функциями анализа и сведения балансов.</w:t>
      </w:r>
    </w:p>
    <w:p w:rsidR="000F1135" w:rsidRPr="000F1135" w:rsidRDefault="000F1135" w:rsidP="003B7CB3">
      <w:pPr>
        <w:spacing w:line="276" w:lineRule="auto"/>
        <w:ind w:firstLine="720"/>
        <w:jc w:val="both"/>
      </w:pPr>
      <w:r w:rsidRPr="000F1135">
        <w:t>Период реализации – до 2020 года</w:t>
      </w:r>
      <w:r>
        <w:t>.</w:t>
      </w:r>
    </w:p>
    <w:p w:rsidR="000F1135" w:rsidRPr="000F1135" w:rsidRDefault="000F1135" w:rsidP="003B7CB3">
      <w:pPr>
        <w:spacing w:line="276" w:lineRule="auto"/>
        <w:ind w:firstLine="720"/>
        <w:jc w:val="both"/>
      </w:pPr>
      <w:r w:rsidRPr="000F1135">
        <w:t>Срок окупаемости – 10,65 лет</w:t>
      </w:r>
      <w:r>
        <w:t>.</w:t>
      </w:r>
    </w:p>
    <w:p w:rsidR="000F1135" w:rsidRPr="000F1135" w:rsidRDefault="000F1135" w:rsidP="003B7CB3">
      <w:pPr>
        <w:spacing w:line="276" w:lineRule="auto"/>
        <w:ind w:firstLine="720"/>
        <w:jc w:val="both"/>
      </w:pPr>
      <w:r w:rsidRPr="000F1135">
        <w:t>Количество создаваемых рабочих мест к моменту выхода на проектную мощность – сохранение существующих рабочих мест.</w:t>
      </w:r>
    </w:p>
    <w:p w:rsidR="008D2330" w:rsidRPr="000F1135" w:rsidRDefault="00267677" w:rsidP="003B7CB3">
      <w:pPr>
        <w:spacing w:line="276" w:lineRule="auto"/>
        <w:ind w:firstLine="720"/>
        <w:jc w:val="both"/>
        <w:rPr>
          <w:b/>
        </w:rPr>
      </w:pPr>
      <w:r w:rsidRPr="000F1135">
        <w:rPr>
          <w:b/>
        </w:rPr>
        <w:t>2)</w:t>
      </w:r>
      <w:r w:rsidR="000F1135">
        <w:rPr>
          <w:b/>
        </w:rPr>
        <w:t xml:space="preserve"> </w:t>
      </w:r>
      <w:r w:rsidRPr="000F1135">
        <w:rPr>
          <w:b/>
        </w:rPr>
        <w:t>С</w:t>
      </w:r>
      <w:r w:rsidR="008D2330" w:rsidRPr="000F1135">
        <w:rPr>
          <w:b/>
        </w:rPr>
        <w:t>оздание новых производств, опирающихся на конкур</w:t>
      </w:r>
      <w:r w:rsidR="003B7CB3">
        <w:rPr>
          <w:b/>
        </w:rPr>
        <w:t>ентные преимущества моногорода,</w:t>
      </w:r>
      <w:r w:rsidR="008D2330" w:rsidRPr="000F1135">
        <w:rPr>
          <w:b/>
        </w:rPr>
        <w:t xml:space="preserve"> а также поддержка и стимулирование существующих </w:t>
      </w:r>
      <w:proofErr w:type="gramStart"/>
      <w:r w:rsidR="008D2330" w:rsidRPr="000F1135">
        <w:rPr>
          <w:b/>
        </w:rPr>
        <w:t>высоко</w:t>
      </w:r>
      <w:r w:rsidR="000F1135">
        <w:rPr>
          <w:b/>
        </w:rPr>
        <w:t>-</w:t>
      </w:r>
      <w:r w:rsidR="008D2330" w:rsidRPr="000F1135">
        <w:rPr>
          <w:b/>
        </w:rPr>
        <w:t>технологичных</w:t>
      </w:r>
      <w:proofErr w:type="gramEnd"/>
      <w:r w:rsidR="008D2330" w:rsidRPr="000F1135">
        <w:rPr>
          <w:b/>
        </w:rPr>
        <w:t xml:space="preserve"> видов промышленности: деревообработка, сельскохозяйственное машиностроение, </w:t>
      </w:r>
      <w:r w:rsidR="000F1135">
        <w:rPr>
          <w:b/>
        </w:rPr>
        <w:t xml:space="preserve">производство нефтегазового оборудования, </w:t>
      </w:r>
      <w:r w:rsidR="008D2330" w:rsidRPr="000F1135">
        <w:rPr>
          <w:b/>
        </w:rPr>
        <w:t>производства товаров широко</w:t>
      </w:r>
      <w:r w:rsidR="000F1135" w:rsidRPr="000F1135">
        <w:rPr>
          <w:b/>
        </w:rPr>
        <w:t>го потребления.</w:t>
      </w:r>
    </w:p>
    <w:p w:rsidR="003B7CB3" w:rsidRPr="001D13DC" w:rsidRDefault="003B7CB3" w:rsidP="003B7CB3">
      <w:pPr>
        <w:autoSpaceDE w:val="0"/>
        <w:autoSpaceDN w:val="0"/>
        <w:adjustRightInd w:val="0"/>
        <w:spacing w:line="276" w:lineRule="auto"/>
        <w:ind w:firstLine="709"/>
        <w:jc w:val="both"/>
      </w:pPr>
      <w:r w:rsidRPr="001D13DC">
        <w:t>Основными инвестиционными проектами, реализуемыми и планируемыми к реализации в муниципальном образовании «Город Глазов» являются:</w:t>
      </w:r>
    </w:p>
    <w:p w:rsidR="003B7CB3" w:rsidRPr="003B7CB3" w:rsidRDefault="003B7CB3" w:rsidP="003B7CB3">
      <w:pPr>
        <w:autoSpaceDE w:val="0"/>
        <w:autoSpaceDN w:val="0"/>
        <w:adjustRightInd w:val="0"/>
        <w:spacing w:line="276" w:lineRule="auto"/>
        <w:ind w:firstLine="709"/>
        <w:jc w:val="center"/>
        <w:rPr>
          <w:i/>
          <w:color w:val="000000"/>
        </w:rPr>
      </w:pPr>
      <w:r w:rsidRPr="003B7CB3">
        <w:rPr>
          <w:i/>
          <w:color w:val="000000"/>
        </w:rPr>
        <w:t xml:space="preserve">Инвестиционный проект </w:t>
      </w:r>
    </w:p>
    <w:p w:rsidR="003B7CB3" w:rsidRPr="003B7CB3" w:rsidRDefault="003B7CB3" w:rsidP="003B7CB3">
      <w:pPr>
        <w:autoSpaceDE w:val="0"/>
        <w:autoSpaceDN w:val="0"/>
        <w:adjustRightInd w:val="0"/>
        <w:spacing w:line="276" w:lineRule="auto"/>
        <w:ind w:firstLine="709"/>
        <w:jc w:val="center"/>
        <w:rPr>
          <w:i/>
          <w:color w:val="000000"/>
        </w:rPr>
      </w:pPr>
      <w:r w:rsidRPr="003B7CB3">
        <w:rPr>
          <w:i/>
          <w:color w:val="000000"/>
        </w:rPr>
        <w:t>«Модернизация производства ОАО «Реммаш»</w:t>
      </w:r>
    </w:p>
    <w:p w:rsidR="003B7CB3" w:rsidRPr="00766009" w:rsidRDefault="003B7CB3" w:rsidP="00766009">
      <w:pPr>
        <w:spacing w:line="276" w:lineRule="auto"/>
        <w:ind w:firstLine="720"/>
        <w:jc w:val="both"/>
      </w:pPr>
      <w:r w:rsidRPr="00766009">
        <w:t>Цели:</w:t>
      </w:r>
    </w:p>
    <w:p w:rsidR="003B7CB3" w:rsidRPr="00766009" w:rsidRDefault="003B7CB3" w:rsidP="00766009">
      <w:pPr>
        <w:spacing w:line="276" w:lineRule="auto"/>
        <w:ind w:firstLine="720"/>
        <w:jc w:val="both"/>
      </w:pPr>
      <w:r w:rsidRPr="00766009">
        <w:t xml:space="preserve">- обеспечение выпуска продукции в необходимых объемах, </w:t>
      </w:r>
    </w:p>
    <w:p w:rsidR="003B7CB3" w:rsidRPr="00766009" w:rsidRDefault="003B7CB3" w:rsidP="00766009">
      <w:pPr>
        <w:spacing w:line="276" w:lineRule="auto"/>
        <w:ind w:firstLine="720"/>
        <w:jc w:val="both"/>
      </w:pPr>
      <w:r w:rsidRPr="00766009">
        <w:t>- снижение затрат на основное производство,</w:t>
      </w:r>
    </w:p>
    <w:p w:rsidR="003B7CB3" w:rsidRPr="00766009" w:rsidRDefault="003B7CB3" w:rsidP="00766009">
      <w:pPr>
        <w:spacing w:line="276" w:lineRule="auto"/>
        <w:ind w:firstLine="720"/>
        <w:jc w:val="both"/>
      </w:pPr>
      <w:r w:rsidRPr="00766009">
        <w:t xml:space="preserve">- модернизация производства транспортёров, посевных комплексов, кормодробилок. </w:t>
      </w:r>
    </w:p>
    <w:p w:rsidR="003B7CB3" w:rsidRPr="00766009" w:rsidRDefault="003B7CB3" w:rsidP="00766009">
      <w:pPr>
        <w:spacing w:line="276" w:lineRule="auto"/>
        <w:ind w:firstLine="720"/>
        <w:jc w:val="both"/>
      </w:pPr>
      <w:r w:rsidRPr="00766009">
        <w:t xml:space="preserve">Производимый товар, услуги </w:t>
      </w:r>
      <w:r w:rsidR="00766009" w:rsidRPr="00766009">
        <w:t>–</w:t>
      </w:r>
      <w:r w:rsidRPr="00766009">
        <w:t xml:space="preserve"> </w:t>
      </w:r>
      <w:r w:rsidR="00766009" w:rsidRPr="00766009">
        <w:t>эксплуатация оборудования: сварочно</w:t>
      </w:r>
      <w:r w:rsidR="00766009">
        <w:t>го, пескоструйного</w:t>
      </w:r>
      <w:r w:rsidR="00766009" w:rsidRPr="00766009">
        <w:t xml:space="preserve">, для программирования ЭБУ автомобиля отечественного и иностранного </w:t>
      </w:r>
      <w:r w:rsidR="00766009" w:rsidRPr="00766009">
        <w:lastRenderedPageBreak/>
        <w:t>производства, для ремонта автомобильного стекла, инструмент</w:t>
      </w:r>
      <w:r w:rsidR="00766009">
        <w:t>а</w:t>
      </w:r>
      <w:r w:rsidR="00766009" w:rsidRPr="00766009">
        <w:t xml:space="preserve"> для мелкого кузовного ремонта, пневмоинструмент</w:t>
      </w:r>
      <w:r w:rsidR="00766009">
        <w:t>а</w:t>
      </w:r>
      <w:r w:rsidR="00766009" w:rsidRPr="00766009">
        <w:t>, лаборатори</w:t>
      </w:r>
      <w:r w:rsidR="00766009">
        <w:t>и</w:t>
      </w:r>
      <w:r w:rsidR="00766009" w:rsidRPr="00766009">
        <w:t xml:space="preserve"> по цветоподбору и др</w:t>
      </w:r>
      <w:r w:rsidRPr="00766009">
        <w:t>.</w:t>
      </w:r>
    </w:p>
    <w:p w:rsidR="003B7CB3" w:rsidRPr="00766009" w:rsidRDefault="003B7CB3" w:rsidP="00766009">
      <w:pPr>
        <w:spacing w:line="276" w:lineRule="auto"/>
        <w:ind w:firstLine="720"/>
        <w:jc w:val="both"/>
      </w:pPr>
      <w:r w:rsidRPr="00766009">
        <w:t>Период реализации – до 2020 года.</w:t>
      </w:r>
    </w:p>
    <w:p w:rsidR="003B7CB3" w:rsidRPr="00766009" w:rsidRDefault="003B7CB3" w:rsidP="00766009">
      <w:pPr>
        <w:spacing w:line="276" w:lineRule="auto"/>
        <w:ind w:firstLine="720"/>
        <w:jc w:val="both"/>
      </w:pPr>
      <w:r w:rsidRPr="00766009">
        <w:t>Срок окупаемости – 7,9 лет.</w:t>
      </w:r>
    </w:p>
    <w:p w:rsidR="003B7CB3" w:rsidRPr="000F1135" w:rsidRDefault="003B7CB3" w:rsidP="00766009">
      <w:pPr>
        <w:spacing w:line="276" w:lineRule="auto"/>
        <w:ind w:firstLine="720"/>
        <w:jc w:val="both"/>
      </w:pPr>
      <w:r w:rsidRPr="00766009">
        <w:t>Количество создаваемых</w:t>
      </w:r>
      <w:r w:rsidRPr="000F1135">
        <w:t xml:space="preserve"> рабочих мест к моменту выхода на проектную мощность – </w:t>
      </w:r>
      <w:r>
        <w:t>10</w:t>
      </w:r>
      <w:r w:rsidRPr="000F1135">
        <w:t>.</w:t>
      </w:r>
    </w:p>
    <w:p w:rsidR="003B7CB3" w:rsidRPr="00E40148" w:rsidRDefault="00E40148" w:rsidP="00766009">
      <w:pPr>
        <w:autoSpaceDE w:val="0"/>
        <w:autoSpaceDN w:val="0"/>
        <w:adjustRightInd w:val="0"/>
        <w:spacing w:line="276" w:lineRule="auto"/>
        <w:ind w:firstLine="709"/>
        <w:jc w:val="center"/>
        <w:rPr>
          <w:i/>
          <w:color w:val="000000"/>
        </w:rPr>
      </w:pPr>
      <w:r w:rsidRPr="00E40148">
        <w:rPr>
          <w:i/>
        </w:rPr>
        <w:t>Производственный п</w:t>
      </w:r>
      <w:r w:rsidR="003B7CB3" w:rsidRPr="00E40148">
        <w:rPr>
          <w:i/>
        </w:rPr>
        <w:t xml:space="preserve">роект </w:t>
      </w:r>
      <w:r w:rsidR="003B7CB3" w:rsidRPr="00E40148">
        <w:rPr>
          <w:bCs/>
          <w:i/>
        </w:rPr>
        <w:t>«</w:t>
      </w:r>
      <w:r w:rsidRPr="00E40148">
        <w:rPr>
          <w:i/>
        </w:rPr>
        <w:t>Вторая мебельная фабрика»</w:t>
      </w:r>
    </w:p>
    <w:p w:rsidR="00766009" w:rsidRPr="00E40148" w:rsidRDefault="00766009" w:rsidP="00E40148">
      <w:pPr>
        <w:spacing w:line="276" w:lineRule="auto"/>
        <w:ind w:firstLine="720"/>
        <w:jc w:val="both"/>
      </w:pPr>
      <w:r w:rsidRPr="00E40148">
        <w:t>Цели</w:t>
      </w:r>
      <w:r w:rsidR="00E40148" w:rsidRPr="00E40148">
        <w:t xml:space="preserve"> - создание производства изделий из древесно-стружечных и </w:t>
      </w:r>
      <w:proofErr w:type="gramStart"/>
      <w:r w:rsidR="00E40148" w:rsidRPr="00E40148">
        <w:t>древесно-волокнистых</w:t>
      </w:r>
      <w:proofErr w:type="gramEnd"/>
      <w:r w:rsidR="00E40148" w:rsidRPr="00E40148">
        <w:t xml:space="preserve"> плит (III класс опасности)</w:t>
      </w:r>
      <w:r w:rsidRPr="00E40148">
        <w:t xml:space="preserve">. </w:t>
      </w:r>
    </w:p>
    <w:p w:rsidR="00766009" w:rsidRPr="00E40148" w:rsidRDefault="00E40148" w:rsidP="00E40148">
      <w:pPr>
        <w:spacing w:line="276" w:lineRule="auto"/>
        <w:ind w:firstLine="720"/>
        <w:jc w:val="both"/>
      </w:pPr>
      <w:r w:rsidRPr="00E40148">
        <w:t>В западной части города в границах проектируемой промплощадки выделяется территория площадью 10 га.</w:t>
      </w:r>
      <w:r>
        <w:t xml:space="preserve"> </w:t>
      </w:r>
    </w:p>
    <w:p w:rsidR="003B7CB3" w:rsidRPr="00E40148" w:rsidRDefault="00E40148" w:rsidP="0077396A">
      <w:pPr>
        <w:autoSpaceDE w:val="0"/>
        <w:autoSpaceDN w:val="0"/>
        <w:adjustRightInd w:val="0"/>
        <w:spacing w:line="276" w:lineRule="auto"/>
        <w:ind w:firstLine="709"/>
        <w:jc w:val="center"/>
        <w:rPr>
          <w:i/>
        </w:rPr>
      </w:pPr>
      <w:r w:rsidRPr="00E40148">
        <w:rPr>
          <w:i/>
        </w:rPr>
        <w:t>П</w:t>
      </w:r>
      <w:r w:rsidR="003B7CB3" w:rsidRPr="00E40148">
        <w:rPr>
          <w:i/>
        </w:rPr>
        <w:t>роект «Организация производства оборудования для изготовления брикетов»</w:t>
      </w:r>
      <w:r w:rsidRPr="00E40148">
        <w:rPr>
          <w:i/>
        </w:rPr>
        <w:t xml:space="preserve"> на ООО «Машиностроительный комплекс ЧМЗ»</w:t>
      </w:r>
    </w:p>
    <w:p w:rsidR="00E40148" w:rsidRPr="00766009" w:rsidRDefault="00E40148" w:rsidP="00E40148">
      <w:pPr>
        <w:spacing w:line="276" w:lineRule="auto"/>
        <w:ind w:firstLine="720"/>
        <w:jc w:val="both"/>
      </w:pPr>
      <w:r w:rsidRPr="00766009">
        <w:t>Цели:</w:t>
      </w:r>
    </w:p>
    <w:p w:rsidR="00E40148" w:rsidRPr="00766009" w:rsidRDefault="00E40148" w:rsidP="00E40148">
      <w:pPr>
        <w:spacing w:line="276" w:lineRule="auto"/>
        <w:ind w:firstLine="720"/>
        <w:jc w:val="both"/>
      </w:pPr>
      <w:r w:rsidRPr="00766009">
        <w:t xml:space="preserve">- </w:t>
      </w:r>
      <w:r w:rsidR="000C2E1E">
        <w:t>о</w:t>
      </w:r>
      <w:r w:rsidRPr="00E40148">
        <w:t>рганизация серийного производства оборудования для изготовления брикетов</w:t>
      </w:r>
      <w:r w:rsidRPr="00766009">
        <w:t xml:space="preserve">, </w:t>
      </w:r>
    </w:p>
    <w:p w:rsidR="00E40148" w:rsidRPr="00766009" w:rsidRDefault="00E40148" w:rsidP="00E40148">
      <w:pPr>
        <w:spacing w:line="276" w:lineRule="auto"/>
        <w:ind w:firstLine="720"/>
        <w:jc w:val="both"/>
      </w:pPr>
      <w:r w:rsidRPr="00766009">
        <w:t xml:space="preserve">- </w:t>
      </w:r>
      <w:r w:rsidR="000C2E1E">
        <w:t>о</w:t>
      </w:r>
      <w:r w:rsidRPr="00E40148">
        <w:t>рганизация серийного производства оборудования для обеспечения отопительных установок возобновляемым видом топлива</w:t>
      </w:r>
      <w:r w:rsidRPr="00766009">
        <w:t xml:space="preserve">. </w:t>
      </w:r>
    </w:p>
    <w:p w:rsidR="00E40148" w:rsidRPr="00766009" w:rsidRDefault="00E40148" w:rsidP="00E40148">
      <w:pPr>
        <w:spacing w:line="276" w:lineRule="auto"/>
        <w:ind w:firstLine="720"/>
        <w:jc w:val="both"/>
      </w:pPr>
      <w:r w:rsidRPr="00766009">
        <w:t xml:space="preserve">Производимый товар, услуги – </w:t>
      </w:r>
      <w:hyperlink r:id="rId46" w:history="1">
        <w:r w:rsidR="002F0DC3">
          <w:t>о</w:t>
        </w:r>
        <w:r w:rsidRPr="00E40148">
          <w:t>борудование для производства топливных брикетов</w:t>
        </w:r>
      </w:hyperlink>
      <w:r w:rsidRPr="00766009">
        <w:t>.</w:t>
      </w:r>
    </w:p>
    <w:p w:rsidR="00E40148" w:rsidRPr="00766009" w:rsidRDefault="00E40148" w:rsidP="00482CD4">
      <w:pPr>
        <w:spacing w:line="276" w:lineRule="auto"/>
        <w:ind w:firstLine="720"/>
        <w:jc w:val="both"/>
      </w:pPr>
      <w:r w:rsidRPr="00766009">
        <w:t>Период реализации – до 2020 года.</w:t>
      </w:r>
    </w:p>
    <w:p w:rsidR="00E40148" w:rsidRPr="00766009" w:rsidRDefault="00E40148" w:rsidP="00482CD4">
      <w:pPr>
        <w:spacing w:line="276" w:lineRule="auto"/>
        <w:ind w:firstLine="720"/>
        <w:jc w:val="both"/>
      </w:pPr>
      <w:r w:rsidRPr="00766009">
        <w:t xml:space="preserve">Срок окупаемости – </w:t>
      </w:r>
      <w:r>
        <w:t>3,7</w:t>
      </w:r>
      <w:r w:rsidRPr="00766009">
        <w:t xml:space="preserve"> лет.</w:t>
      </w:r>
    </w:p>
    <w:p w:rsidR="00E40148" w:rsidRPr="000F1135" w:rsidRDefault="00E40148" w:rsidP="00482CD4">
      <w:pPr>
        <w:spacing w:line="276" w:lineRule="auto"/>
        <w:ind w:firstLine="720"/>
        <w:jc w:val="both"/>
      </w:pPr>
      <w:r w:rsidRPr="00766009">
        <w:t>Количество создаваемых</w:t>
      </w:r>
      <w:r w:rsidRPr="000F1135">
        <w:t xml:space="preserve"> рабочих мест к моменту выхода на проектную мощность – </w:t>
      </w:r>
      <w:r>
        <w:t>70</w:t>
      </w:r>
      <w:r w:rsidRPr="000F1135">
        <w:t>.</w:t>
      </w:r>
    </w:p>
    <w:p w:rsidR="003B7CB3" w:rsidRPr="000C2E1E" w:rsidRDefault="000C2E1E" w:rsidP="00482CD4">
      <w:pPr>
        <w:autoSpaceDE w:val="0"/>
        <w:autoSpaceDN w:val="0"/>
        <w:adjustRightInd w:val="0"/>
        <w:spacing w:line="276" w:lineRule="auto"/>
        <w:ind w:firstLine="709"/>
        <w:jc w:val="center"/>
        <w:rPr>
          <w:i/>
        </w:rPr>
      </w:pPr>
      <w:r w:rsidRPr="000C2E1E">
        <w:rPr>
          <w:bCs/>
          <w:i/>
          <w:lang w:eastAsia="ar-SA"/>
        </w:rPr>
        <w:t>П</w:t>
      </w:r>
      <w:r w:rsidR="003B7CB3" w:rsidRPr="000C2E1E">
        <w:rPr>
          <w:bCs/>
          <w:i/>
          <w:lang w:eastAsia="ar-SA"/>
        </w:rPr>
        <w:t>роект «</w:t>
      </w:r>
      <w:r w:rsidR="003B7CB3" w:rsidRPr="000C2E1E">
        <w:rPr>
          <w:i/>
        </w:rPr>
        <w:t xml:space="preserve">Строительство корпуса для производства </w:t>
      </w:r>
      <w:proofErr w:type="gramStart"/>
      <w:r w:rsidR="003B7CB3" w:rsidRPr="000C2E1E">
        <w:rPr>
          <w:i/>
        </w:rPr>
        <w:t>вентиляторов  и</w:t>
      </w:r>
      <w:proofErr w:type="gramEnd"/>
      <w:r w:rsidR="003B7CB3" w:rsidRPr="000C2E1E">
        <w:rPr>
          <w:i/>
        </w:rPr>
        <w:t xml:space="preserve"> дымососов от №8 до №24 на </w:t>
      </w:r>
      <w:r w:rsidR="003B7CB3" w:rsidRPr="000C2E1E">
        <w:rPr>
          <w:bCs/>
          <w:i/>
          <w:lang w:eastAsia="ar-SA"/>
        </w:rPr>
        <w:t>ОАО «Глазовский завод Металлист»</w:t>
      </w:r>
    </w:p>
    <w:p w:rsidR="000C2E1E" w:rsidRPr="000C2E1E" w:rsidRDefault="000C2E1E" w:rsidP="00482CD4">
      <w:pPr>
        <w:spacing w:line="276" w:lineRule="auto"/>
        <w:ind w:firstLine="720"/>
        <w:jc w:val="both"/>
      </w:pPr>
      <w:r w:rsidRPr="000C2E1E">
        <w:t>Цели:</w:t>
      </w:r>
    </w:p>
    <w:p w:rsidR="000C2E1E" w:rsidRPr="000C2E1E" w:rsidRDefault="000C2E1E" w:rsidP="00482CD4">
      <w:pPr>
        <w:spacing w:line="276" w:lineRule="auto"/>
        <w:ind w:firstLine="720"/>
        <w:jc w:val="both"/>
      </w:pPr>
      <w:r w:rsidRPr="000C2E1E">
        <w:t xml:space="preserve">- Строительство нового корпуса по изготовлению вентиляторов, </w:t>
      </w:r>
    </w:p>
    <w:p w:rsidR="000C2E1E" w:rsidRPr="000C2E1E" w:rsidRDefault="000C2E1E" w:rsidP="00482CD4">
      <w:pPr>
        <w:spacing w:line="276" w:lineRule="auto"/>
        <w:ind w:firstLine="720"/>
        <w:jc w:val="both"/>
      </w:pPr>
      <w:r w:rsidRPr="000C2E1E">
        <w:t xml:space="preserve">- Увеличение объемов производства вентиляционного оборудования в 2,2 раза. </w:t>
      </w:r>
    </w:p>
    <w:p w:rsidR="000C2E1E" w:rsidRPr="000C2E1E" w:rsidRDefault="000C2E1E" w:rsidP="00482CD4">
      <w:pPr>
        <w:spacing w:line="276" w:lineRule="auto"/>
        <w:ind w:firstLine="720"/>
        <w:jc w:val="both"/>
      </w:pPr>
      <w:r w:rsidRPr="000C2E1E">
        <w:t xml:space="preserve">Производимый товар, услуги – </w:t>
      </w:r>
      <w:r w:rsidRPr="000C2E1E">
        <w:rPr>
          <w:color w:val="000000"/>
          <w:shd w:val="clear" w:color="auto" w:fill="FFFFFF"/>
        </w:rPr>
        <w:t>дымосос ДН-17 исп.3 160/1000, предназначенный для удаления дымовых газов из топок паровых и водогрейных котлов, для перемещения пылегазовоздушных смесей в других технологических установках</w:t>
      </w:r>
      <w:r w:rsidRPr="000C2E1E">
        <w:t>.</w:t>
      </w:r>
    </w:p>
    <w:p w:rsidR="000C2E1E" w:rsidRPr="000C2E1E" w:rsidRDefault="000C2E1E" w:rsidP="00482CD4">
      <w:pPr>
        <w:spacing w:line="276" w:lineRule="auto"/>
        <w:ind w:firstLine="720"/>
        <w:jc w:val="both"/>
      </w:pPr>
      <w:r w:rsidRPr="000C2E1E">
        <w:t>Период реализации – до 2018 года.</w:t>
      </w:r>
    </w:p>
    <w:p w:rsidR="000C2E1E" w:rsidRPr="000C2E1E" w:rsidRDefault="000C2E1E" w:rsidP="00482CD4">
      <w:pPr>
        <w:spacing w:line="276" w:lineRule="auto"/>
        <w:ind w:firstLine="720"/>
        <w:jc w:val="both"/>
      </w:pPr>
      <w:r w:rsidRPr="000C2E1E">
        <w:t>Срок окупаемости – 9,6 лет.</w:t>
      </w:r>
    </w:p>
    <w:p w:rsidR="008B77E8" w:rsidRDefault="000C2E1E" w:rsidP="00316631">
      <w:pPr>
        <w:spacing w:line="276" w:lineRule="auto"/>
        <w:ind w:firstLine="720"/>
        <w:jc w:val="both"/>
        <w:rPr>
          <w:i/>
        </w:rPr>
      </w:pPr>
      <w:r w:rsidRPr="000C2E1E">
        <w:t>Количество создаваемых рабочих мест к моменту выхода на проектную мощность – 109.</w:t>
      </w:r>
    </w:p>
    <w:p w:rsidR="002F0DC3" w:rsidRPr="00E27F5B" w:rsidRDefault="002F0DC3" w:rsidP="00482CD4">
      <w:pPr>
        <w:spacing w:line="276" w:lineRule="auto"/>
        <w:ind w:firstLine="720"/>
        <w:jc w:val="center"/>
        <w:rPr>
          <w:i/>
        </w:rPr>
      </w:pPr>
      <w:r w:rsidRPr="00E27F5B">
        <w:rPr>
          <w:i/>
        </w:rPr>
        <w:t xml:space="preserve">Предложение </w:t>
      </w:r>
      <w:r>
        <w:rPr>
          <w:i/>
        </w:rPr>
        <w:t>Пальшина В.В.</w:t>
      </w:r>
      <w:r w:rsidRPr="00E27F5B">
        <w:rPr>
          <w:i/>
        </w:rPr>
        <w:t xml:space="preserve"> о расширении территории </w:t>
      </w:r>
      <w:r>
        <w:rPr>
          <w:i/>
        </w:rPr>
        <w:t>п/п</w:t>
      </w:r>
      <w:r w:rsidRPr="00E27F5B">
        <w:rPr>
          <w:i/>
        </w:rPr>
        <w:t xml:space="preserve"> «</w:t>
      </w:r>
      <w:r>
        <w:rPr>
          <w:i/>
        </w:rPr>
        <w:t>Глазов-молоко</w:t>
      </w:r>
      <w:r w:rsidRPr="00E27F5B">
        <w:rPr>
          <w:i/>
        </w:rPr>
        <w:t>»</w:t>
      </w:r>
    </w:p>
    <w:p w:rsidR="00BD6828" w:rsidRPr="002F0DC3" w:rsidRDefault="002F0DC3" w:rsidP="00482CD4">
      <w:pPr>
        <w:spacing w:line="276" w:lineRule="auto"/>
        <w:ind w:firstLine="720"/>
        <w:jc w:val="both"/>
      </w:pPr>
      <w:r w:rsidRPr="002F0DC3">
        <w:t>О</w:t>
      </w:r>
      <w:r w:rsidR="00BD6828" w:rsidRPr="002F0DC3">
        <w:t xml:space="preserve">АО «Милком» планирует расширение производственной площадки «Глазов-молоко» с южной </w:t>
      </w:r>
      <w:r w:rsidR="00BD6828" w:rsidRPr="00371EEC">
        <w:t>стороны</w:t>
      </w:r>
      <w:r w:rsidRPr="00371EEC">
        <w:t xml:space="preserve"> на </w:t>
      </w:r>
      <w:r w:rsidR="00371EEC" w:rsidRPr="00371EEC">
        <w:t>0,2 га</w:t>
      </w:r>
      <w:r w:rsidR="00BD6828" w:rsidRPr="00371EEC">
        <w:t>.</w:t>
      </w:r>
    </w:p>
    <w:p w:rsidR="007D60E5" w:rsidRPr="007D60E5" w:rsidRDefault="000F1135" w:rsidP="00482CD4">
      <w:pPr>
        <w:spacing w:line="276" w:lineRule="auto"/>
        <w:ind w:firstLine="720"/>
        <w:jc w:val="both"/>
      </w:pPr>
      <w:r w:rsidRPr="00E40148">
        <w:rPr>
          <w:b/>
        </w:rPr>
        <w:t>3)</w:t>
      </w:r>
      <w:r w:rsidR="00022613">
        <w:rPr>
          <w:b/>
        </w:rPr>
        <w:t xml:space="preserve"> </w:t>
      </w:r>
      <w:r w:rsidRPr="00E40148">
        <w:rPr>
          <w:b/>
        </w:rPr>
        <w:t>С</w:t>
      </w:r>
      <w:r w:rsidR="008D2330" w:rsidRPr="00E40148">
        <w:rPr>
          <w:b/>
        </w:rPr>
        <w:t xml:space="preserve">одействие развитию малого и среднего предпринимательства, реализация инвестиционных проектов, </w:t>
      </w:r>
      <w:r w:rsidR="00371EEC">
        <w:t>в том числе: мониторинг и анализ</w:t>
      </w:r>
      <w:r w:rsidR="008D2330" w:rsidRPr="007D60E5">
        <w:t xml:space="preserve"> деятельно</w:t>
      </w:r>
      <w:r w:rsidR="007D60E5" w:rsidRPr="007D60E5">
        <w:t xml:space="preserve">сти малого и среднего бизнеса, микрофинансирование, предоставление грантов </w:t>
      </w:r>
      <w:r w:rsidR="00316852">
        <w:t>(субсидий)</w:t>
      </w:r>
      <w:r w:rsidR="008D2330" w:rsidRPr="007D60E5">
        <w:t xml:space="preserve"> предпринимателям и действующим инновационным субъектам малого </w:t>
      </w:r>
      <w:r w:rsidR="007D60E5" w:rsidRPr="007D60E5">
        <w:t>и среднего предпринимательства,</w:t>
      </w:r>
      <w:r w:rsidR="008D2330" w:rsidRPr="007D60E5">
        <w:t xml:space="preserve"> осуществление поддержки деятельности бизнес-инкубатора, информационная и консультацио</w:t>
      </w:r>
      <w:r w:rsidR="007D60E5" w:rsidRPr="007D60E5">
        <w:t xml:space="preserve">нная поддержка, стимулирование </w:t>
      </w:r>
      <w:r w:rsidR="008D2330" w:rsidRPr="007D60E5">
        <w:t>ре</w:t>
      </w:r>
      <w:r w:rsidR="007D60E5" w:rsidRPr="007D60E5">
        <w:t>кламно-выставочной деятельности.</w:t>
      </w:r>
    </w:p>
    <w:p w:rsidR="00E27F5B" w:rsidRPr="00E27F5B" w:rsidRDefault="00E27F5B" w:rsidP="00482CD4">
      <w:pPr>
        <w:spacing w:line="276" w:lineRule="auto"/>
        <w:jc w:val="center"/>
        <w:rPr>
          <w:i/>
        </w:rPr>
      </w:pPr>
      <w:r>
        <w:rPr>
          <w:i/>
        </w:rPr>
        <w:lastRenderedPageBreak/>
        <w:t xml:space="preserve">Бизнес-идея </w:t>
      </w:r>
      <w:r w:rsidRPr="00E27F5B">
        <w:rPr>
          <w:i/>
        </w:rPr>
        <w:t>«Создание на базе швейной фабрики учебно-производственного центра по по</w:t>
      </w:r>
      <w:r>
        <w:rPr>
          <w:i/>
        </w:rPr>
        <w:t>дготовке профессиональных швей»</w:t>
      </w:r>
    </w:p>
    <w:p w:rsidR="00E27F5B" w:rsidRDefault="00E27F5B" w:rsidP="00482CD4">
      <w:pPr>
        <w:spacing w:line="276" w:lineRule="auto"/>
        <w:ind w:firstLine="720"/>
        <w:jc w:val="both"/>
      </w:pPr>
      <w:r w:rsidRPr="00E27F5B">
        <w:t>В городе Глазове на базе ОАО Швейная фабрика «Рабочая марка» имеется возможность создания обучающего центра для подготовки специалистов (молодежи, женской части населения) для дальнейшего трудоустройства на крупные и средние предприятия республики.</w:t>
      </w:r>
      <w:r w:rsidRPr="001D13DC">
        <w:t xml:space="preserve"> </w:t>
      </w:r>
    </w:p>
    <w:p w:rsidR="007D60E5" w:rsidRDefault="00E27F5B" w:rsidP="00482CD4">
      <w:pPr>
        <w:spacing w:line="276" w:lineRule="auto"/>
        <w:ind w:firstLine="720"/>
        <w:jc w:val="both"/>
      </w:pPr>
      <w:r w:rsidRPr="001D13DC">
        <w:t>Данная бизнес-идея</w:t>
      </w:r>
      <w:r>
        <w:t xml:space="preserve"> </w:t>
      </w:r>
      <w:r w:rsidRPr="001D13DC">
        <w:t>будет способствовать улучшению ситуации в сфере социальной занятости женской части населения города, повысит престиж профессии работника легкой промышленности, положительно повлияет на обеспечение жителей республики швейными изделиями высокого качества, будет способствовать развитию малого и среднего бизнеса в сфере легкой промышленности.</w:t>
      </w:r>
    </w:p>
    <w:p w:rsidR="00E27F5B" w:rsidRPr="001D13DC" w:rsidRDefault="00E27F5B" w:rsidP="00482CD4">
      <w:pPr>
        <w:spacing w:line="276" w:lineRule="auto"/>
        <w:ind w:firstLine="720"/>
        <w:jc w:val="both"/>
      </w:pPr>
      <w:r w:rsidRPr="001D13DC">
        <w:t>На территории фабрики расположено отдельно-стоящее двухэтажное здание трикотажного цеха площадью 600 кв.м., способное загрузить работой до 50 человек. Предлагается на базе существующего здания путем его реконструкции и последующим оснащением современным учебным швейным оборудованием создать первый в городе профессиональный отраслевой учебно-производственный центр с ежегодным обучением 40-50 человек. Кроме того, в целях закрепления кадров на швейной фабрике предполагается на базе имеющегося на территории фабрики комплекса зданий (путем их реконструкции) построить молодежное общежитие гостиничного типа, являющегося составной частью проекта по с</w:t>
      </w:r>
      <w:r w:rsidR="00B6098B">
        <w:t>озданию на базе швейной фабрики</w:t>
      </w:r>
      <w:r w:rsidRPr="001D13DC">
        <w:t xml:space="preserve"> учебно-производственного центра.</w:t>
      </w:r>
    </w:p>
    <w:p w:rsidR="00E27F5B" w:rsidRPr="00E27F5B" w:rsidRDefault="00E27F5B" w:rsidP="00482CD4">
      <w:pPr>
        <w:spacing w:line="276" w:lineRule="auto"/>
        <w:ind w:firstLine="720"/>
        <w:jc w:val="center"/>
        <w:rPr>
          <w:i/>
        </w:rPr>
      </w:pPr>
      <w:r w:rsidRPr="00E27F5B">
        <w:rPr>
          <w:i/>
        </w:rPr>
        <w:t>Предложение Силуянова А.В. о расширении территории ОАО ЛВЗ «Глазовский»</w:t>
      </w:r>
    </w:p>
    <w:p w:rsidR="00BD6828" w:rsidRDefault="00E27F5B" w:rsidP="00482CD4">
      <w:pPr>
        <w:spacing w:line="276" w:lineRule="auto"/>
        <w:ind w:firstLine="720"/>
        <w:jc w:val="both"/>
      </w:pPr>
      <w:r w:rsidRPr="00AC72ED">
        <w:t xml:space="preserve">ОАО ЛВЗ «Глазовский» планирует расширение производственной площадки в северо-западном направлении </w:t>
      </w:r>
      <w:r w:rsidR="00BD6828" w:rsidRPr="00371EEC">
        <w:t xml:space="preserve">на </w:t>
      </w:r>
      <w:r w:rsidR="00371EEC">
        <w:t>0,4 га</w:t>
      </w:r>
      <w:r w:rsidR="00BD6828">
        <w:t xml:space="preserve"> </w:t>
      </w:r>
      <w:r w:rsidRPr="00AC72ED">
        <w:t xml:space="preserve">с целью размещения там площадки хранения суточной выработки алкогольной продукции. </w:t>
      </w:r>
      <w:r>
        <w:t>При этом требуется сохранить дом по адресу ул. Глазовская, 40</w:t>
      </w:r>
      <w:r w:rsidR="00B6098B">
        <w:t>, обладающий признаками объекта культурного наследия</w:t>
      </w:r>
      <w:r>
        <w:t xml:space="preserve">. </w:t>
      </w:r>
    </w:p>
    <w:p w:rsidR="00E27F5B" w:rsidRDefault="00E27F5B" w:rsidP="00CB471C">
      <w:pPr>
        <w:spacing w:line="276" w:lineRule="auto"/>
        <w:ind w:firstLine="720"/>
        <w:jc w:val="both"/>
      </w:pPr>
      <w:r>
        <w:t>В настоящий момент проект СЗЗ ЛВЗ «Глазовский» находится в стадии согласования.</w:t>
      </w:r>
    </w:p>
    <w:p w:rsidR="008D2330" w:rsidRPr="00E40148" w:rsidRDefault="000F1135" w:rsidP="00CB471C">
      <w:pPr>
        <w:spacing w:line="276" w:lineRule="auto"/>
        <w:ind w:firstLine="720"/>
        <w:jc w:val="both"/>
        <w:rPr>
          <w:b/>
        </w:rPr>
      </w:pPr>
      <w:r w:rsidRPr="00E40148">
        <w:rPr>
          <w:b/>
        </w:rPr>
        <w:t>4)</w:t>
      </w:r>
      <w:r w:rsidR="00BD6828">
        <w:rPr>
          <w:b/>
        </w:rPr>
        <w:t xml:space="preserve"> </w:t>
      </w:r>
      <w:r w:rsidR="002F0DC3" w:rsidRPr="001D13DC">
        <w:rPr>
          <w:b/>
        </w:rPr>
        <w:t>Развитие и модернизация жилищно-коммунального хозяйства и инженерной инфраструктуры города Глазова</w:t>
      </w:r>
      <w:r w:rsidR="002F0DC3">
        <w:rPr>
          <w:b/>
        </w:rPr>
        <w:t>.</w:t>
      </w:r>
    </w:p>
    <w:p w:rsidR="00D40C10" w:rsidRDefault="00D40C10" w:rsidP="00CB471C">
      <w:pPr>
        <w:pStyle w:val="aff1"/>
        <w:spacing w:before="0" w:beforeAutospacing="0" w:after="0" w:afterAutospacing="0" w:line="276" w:lineRule="auto"/>
        <w:ind w:firstLine="720"/>
        <w:jc w:val="both"/>
      </w:pPr>
    </w:p>
    <w:p w:rsidR="00482CD4" w:rsidRPr="00482CD4" w:rsidRDefault="00482CD4" w:rsidP="00CB471C">
      <w:pPr>
        <w:pStyle w:val="aff1"/>
        <w:spacing w:before="0" w:beforeAutospacing="0" w:after="0" w:afterAutospacing="0" w:line="276" w:lineRule="auto"/>
        <w:ind w:firstLine="720"/>
        <w:jc w:val="both"/>
      </w:pPr>
      <w:r w:rsidRPr="00482CD4">
        <w:t>В рамках Проекта Генерального плана, помимо вышеуказанн</w:t>
      </w:r>
      <w:r w:rsidR="00371EEC">
        <w:t>ых</w:t>
      </w:r>
      <w:r w:rsidRPr="00482CD4">
        <w:t xml:space="preserve">, </w:t>
      </w:r>
      <w:r w:rsidRPr="00023783">
        <w:t xml:space="preserve">заложены </w:t>
      </w:r>
      <w:r w:rsidR="00023783">
        <w:t>5</w:t>
      </w:r>
      <w:r w:rsidRPr="00023783">
        <w:t xml:space="preserve"> площад</w:t>
      </w:r>
      <w:r w:rsidR="00023783">
        <w:t>ок</w:t>
      </w:r>
      <w:r w:rsidRPr="00023783">
        <w:t xml:space="preserve"> для использования под производственные нужны:</w:t>
      </w:r>
      <w:r w:rsidRPr="00482CD4">
        <w:t xml:space="preserve"> </w:t>
      </w:r>
    </w:p>
    <w:p w:rsidR="00482CD4" w:rsidRPr="00E40148" w:rsidRDefault="00482CD4" w:rsidP="00CB471C">
      <w:pPr>
        <w:spacing w:line="276" w:lineRule="auto"/>
        <w:ind w:firstLine="720"/>
        <w:jc w:val="both"/>
      </w:pPr>
      <w:r w:rsidRPr="00482CD4">
        <w:t xml:space="preserve">1. </w:t>
      </w:r>
      <w:r>
        <w:t xml:space="preserve">Промплощадка </w:t>
      </w:r>
      <w:r w:rsidRPr="00371EEC">
        <w:t>площадью</w:t>
      </w:r>
      <w:r w:rsidR="00371EEC">
        <w:t xml:space="preserve"> 70 га</w:t>
      </w:r>
      <w:r>
        <w:t xml:space="preserve"> в</w:t>
      </w:r>
      <w:r w:rsidRPr="00E40148">
        <w:t xml:space="preserve"> западной части города </w:t>
      </w:r>
      <w:r>
        <w:t>(</w:t>
      </w:r>
      <w:r w:rsidRPr="00E40148">
        <w:t>10 га</w:t>
      </w:r>
      <w:r>
        <w:t xml:space="preserve"> – выделены для размещения второй производственной площадки Глазовской мебельной фабрики)</w:t>
      </w:r>
      <w:r w:rsidRPr="00E40148">
        <w:t>.</w:t>
      </w:r>
      <w:r>
        <w:t xml:space="preserve"> </w:t>
      </w:r>
    </w:p>
    <w:p w:rsidR="00482CD4" w:rsidRPr="00023783" w:rsidRDefault="00482CD4" w:rsidP="00CB471C">
      <w:pPr>
        <w:pStyle w:val="aff1"/>
        <w:spacing w:before="0" w:beforeAutospacing="0" w:after="0" w:afterAutospacing="0" w:line="276" w:lineRule="auto"/>
        <w:ind w:firstLine="720"/>
        <w:jc w:val="both"/>
      </w:pPr>
      <w:r w:rsidRPr="00023783">
        <w:t xml:space="preserve">2. Участок площадью </w:t>
      </w:r>
      <w:r w:rsidR="00371EEC" w:rsidRPr="00371EEC">
        <w:t>3</w:t>
      </w:r>
      <w:r w:rsidRPr="00371EEC">
        <w:t>,3 га</w:t>
      </w:r>
      <w:r w:rsidRPr="00023783">
        <w:t xml:space="preserve"> в районе УЗСМ;</w:t>
      </w:r>
    </w:p>
    <w:p w:rsidR="00023783" w:rsidRPr="00023783" w:rsidRDefault="00482CD4" w:rsidP="00CB471C">
      <w:pPr>
        <w:pStyle w:val="aff1"/>
        <w:spacing w:before="0" w:beforeAutospacing="0" w:after="0" w:afterAutospacing="0" w:line="276" w:lineRule="auto"/>
        <w:ind w:firstLine="720"/>
        <w:jc w:val="both"/>
      </w:pPr>
      <w:r w:rsidRPr="00023783">
        <w:t xml:space="preserve">3. </w:t>
      </w:r>
      <w:r w:rsidR="00023783" w:rsidRPr="00023783">
        <w:t xml:space="preserve">Участок площадью </w:t>
      </w:r>
      <w:r w:rsidR="00371EEC" w:rsidRPr="00371EEC">
        <w:t>1,2</w:t>
      </w:r>
      <w:r w:rsidR="00023783" w:rsidRPr="00371EEC">
        <w:t xml:space="preserve"> га</w:t>
      </w:r>
      <w:r w:rsidR="00371EEC">
        <w:t xml:space="preserve"> на ул.</w:t>
      </w:r>
      <w:r w:rsidR="00023783" w:rsidRPr="00023783">
        <w:t xml:space="preserve"> Толстого</w:t>
      </w:r>
      <w:r w:rsidR="00DE771A">
        <w:t>, в том числе</w:t>
      </w:r>
      <w:r w:rsidR="00CB471C">
        <w:t xml:space="preserve"> </w:t>
      </w:r>
      <w:r w:rsidR="00CB471C">
        <w:rPr>
          <w:lang w:eastAsia="en-US"/>
        </w:rPr>
        <w:t>д</w:t>
      </w:r>
      <w:r w:rsidR="00CB471C" w:rsidRPr="002360A8">
        <w:rPr>
          <w:lang w:eastAsia="en-US"/>
        </w:rPr>
        <w:t>ля строите</w:t>
      </w:r>
      <w:r w:rsidR="00CB471C">
        <w:rPr>
          <w:lang w:eastAsia="en-US"/>
        </w:rPr>
        <w:t>льства пожарного депо на 4 машины</w:t>
      </w:r>
      <w:r w:rsidR="00023783" w:rsidRPr="00023783">
        <w:t>;</w:t>
      </w:r>
    </w:p>
    <w:p w:rsidR="00482CD4" w:rsidRDefault="00482CD4" w:rsidP="00CB471C">
      <w:pPr>
        <w:pStyle w:val="aff1"/>
        <w:spacing w:before="0" w:beforeAutospacing="0" w:after="0" w:afterAutospacing="0" w:line="276" w:lineRule="auto"/>
        <w:ind w:firstLine="720"/>
        <w:jc w:val="both"/>
      </w:pPr>
      <w:r w:rsidRPr="00023783">
        <w:t xml:space="preserve">4. Территория </w:t>
      </w:r>
      <w:r w:rsidR="00023783" w:rsidRPr="00023783">
        <w:t xml:space="preserve">вдоль Окружного шоссе </w:t>
      </w:r>
      <w:r w:rsidR="00023783" w:rsidRPr="00371EEC">
        <w:t>площадью</w:t>
      </w:r>
      <w:r w:rsidR="00371EEC" w:rsidRPr="00371EEC">
        <w:t xml:space="preserve"> 6</w:t>
      </w:r>
      <w:r w:rsidR="00023783" w:rsidRPr="00371EEC">
        <w:t>,9 га;</w:t>
      </w:r>
    </w:p>
    <w:p w:rsidR="00023783" w:rsidRPr="00023783" w:rsidRDefault="00023783" w:rsidP="00CB471C">
      <w:pPr>
        <w:pStyle w:val="aff1"/>
        <w:spacing w:before="0" w:beforeAutospacing="0" w:after="0" w:afterAutospacing="0" w:line="276" w:lineRule="auto"/>
        <w:ind w:firstLine="720"/>
        <w:jc w:val="both"/>
      </w:pPr>
      <w:r>
        <w:t xml:space="preserve">5. </w:t>
      </w:r>
      <w:r w:rsidRPr="00F01533">
        <w:t>Территория вдоль Гвардейского переулка площадью 7,</w:t>
      </w:r>
      <w:r w:rsidR="00F01533" w:rsidRPr="00F01533">
        <w:t>2</w:t>
      </w:r>
      <w:r w:rsidRPr="00F01533">
        <w:t xml:space="preserve"> га</w:t>
      </w:r>
      <w:r>
        <w:t xml:space="preserve"> </w:t>
      </w:r>
      <w:r>
        <w:rPr>
          <w:lang w:eastAsia="en-US"/>
        </w:rPr>
        <w:t>д</w:t>
      </w:r>
      <w:r w:rsidRPr="002360A8">
        <w:rPr>
          <w:lang w:eastAsia="en-US"/>
        </w:rPr>
        <w:t>ля строите</w:t>
      </w:r>
      <w:r w:rsidR="00C63333">
        <w:rPr>
          <w:lang w:eastAsia="en-US"/>
        </w:rPr>
        <w:t xml:space="preserve">льства </w:t>
      </w:r>
      <w:r w:rsidR="00D40C10">
        <w:rPr>
          <w:lang w:eastAsia="en-US"/>
        </w:rPr>
        <w:t>коммунально-складских</w:t>
      </w:r>
      <w:r w:rsidR="00C63333">
        <w:rPr>
          <w:lang w:eastAsia="en-US"/>
        </w:rPr>
        <w:t xml:space="preserve"> </w:t>
      </w:r>
      <w:r w:rsidR="00D40C10">
        <w:rPr>
          <w:lang w:eastAsia="en-US"/>
        </w:rPr>
        <w:t xml:space="preserve">и производственных </w:t>
      </w:r>
      <w:r w:rsidR="00C63333">
        <w:rPr>
          <w:lang w:eastAsia="en-US"/>
        </w:rPr>
        <w:t xml:space="preserve">объектов </w:t>
      </w:r>
      <w:r w:rsidR="00D40C10">
        <w:rPr>
          <w:lang w:eastAsia="en-US"/>
        </w:rPr>
        <w:t xml:space="preserve">не выше </w:t>
      </w:r>
      <w:r w:rsidRPr="002360A8">
        <w:rPr>
          <w:lang w:eastAsia="en-US"/>
        </w:rPr>
        <w:t>V класса опасности</w:t>
      </w:r>
      <w:r w:rsidR="00DE771A">
        <w:t>.</w:t>
      </w:r>
    </w:p>
    <w:p w:rsidR="00CB471C" w:rsidRDefault="00CB471C" w:rsidP="009E3C78">
      <w:pPr>
        <w:autoSpaceDE w:val="0"/>
        <w:spacing w:line="276" w:lineRule="auto"/>
        <w:ind w:firstLine="567"/>
        <w:jc w:val="both"/>
        <w:rPr>
          <w:b/>
          <w:bCs/>
          <w:highlight w:val="yellow"/>
          <w:lang w:eastAsia="ar-SA"/>
        </w:rPr>
      </w:pPr>
    </w:p>
    <w:p w:rsidR="006439A6" w:rsidRPr="00F74C27" w:rsidRDefault="00133263" w:rsidP="00F74C27">
      <w:pPr>
        <w:pStyle w:val="10"/>
        <w:spacing w:line="276" w:lineRule="auto"/>
        <w:ind w:firstLine="567"/>
        <w:rPr>
          <w:b/>
          <w:i w:val="0"/>
          <w:sz w:val="24"/>
          <w:szCs w:val="24"/>
        </w:rPr>
      </w:pPr>
      <w:bookmarkStart w:id="26" w:name="_Toc509388723"/>
      <w:r w:rsidRPr="00F74C27">
        <w:rPr>
          <w:b/>
          <w:i w:val="0"/>
          <w:sz w:val="24"/>
          <w:szCs w:val="24"/>
        </w:rPr>
        <w:t>2.2.</w:t>
      </w:r>
      <w:r w:rsidR="00F74C27" w:rsidRPr="00F74C27">
        <w:rPr>
          <w:b/>
          <w:i w:val="0"/>
          <w:sz w:val="24"/>
          <w:szCs w:val="24"/>
        </w:rPr>
        <w:t>3</w:t>
      </w:r>
      <w:r w:rsidRPr="00F74C27">
        <w:rPr>
          <w:b/>
          <w:i w:val="0"/>
          <w:sz w:val="24"/>
          <w:szCs w:val="24"/>
        </w:rPr>
        <w:t xml:space="preserve"> </w:t>
      </w:r>
      <w:r w:rsidR="006439A6" w:rsidRPr="00F74C27">
        <w:rPr>
          <w:b/>
          <w:i w:val="0"/>
          <w:sz w:val="24"/>
          <w:szCs w:val="24"/>
        </w:rPr>
        <w:t>Социальный комплекс</w:t>
      </w:r>
      <w:bookmarkEnd w:id="26"/>
    </w:p>
    <w:p w:rsidR="006439A6" w:rsidRDefault="006439A6" w:rsidP="00F74C27">
      <w:pPr>
        <w:spacing w:line="276" w:lineRule="auto"/>
        <w:ind w:firstLine="567"/>
        <w:jc w:val="both"/>
        <w:rPr>
          <w:bCs/>
          <w:i/>
          <w:szCs w:val="20"/>
        </w:rPr>
      </w:pPr>
      <w:r w:rsidRPr="004223B0">
        <w:rPr>
          <w:bCs/>
          <w:i/>
          <w:szCs w:val="20"/>
        </w:rPr>
        <w:t>Жилой фонд</w:t>
      </w:r>
    </w:p>
    <w:p w:rsidR="009D5ECB" w:rsidRPr="009E3C78" w:rsidRDefault="009D5ECB" w:rsidP="00F74C27">
      <w:pPr>
        <w:spacing w:line="276" w:lineRule="auto"/>
        <w:ind w:firstLine="567"/>
        <w:jc w:val="both"/>
      </w:pPr>
      <w:r w:rsidRPr="009E3C78">
        <w:t xml:space="preserve">Строительство жилья всегда было мощным фактором экономического роста. Развитие жилищного строительства сочетает в себе как огромную социальную значимость для </w:t>
      </w:r>
      <w:r w:rsidRPr="009E3C78">
        <w:lastRenderedPageBreak/>
        <w:t>населения города, так и серьезный экономический потенциал</w:t>
      </w:r>
      <w:r w:rsidR="009E3C78" w:rsidRPr="009E3C78">
        <w:t xml:space="preserve">, поскольку </w:t>
      </w:r>
      <w:r w:rsidRPr="009E3C78">
        <w:t xml:space="preserve">вызывает к жизни необходимость развития многочисленных отраслей деятельности, таких как промышленность строительных материалов, проектирование, строительство объектов инфраструктуры, предприятий торговли, дорожного строительства, городского транспорта. </w:t>
      </w:r>
    </w:p>
    <w:p w:rsidR="009E3C78" w:rsidRPr="009E3C78" w:rsidRDefault="009E3C78" w:rsidP="00C63333">
      <w:pPr>
        <w:spacing w:line="276" w:lineRule="auto"/>
        <w:ind w:firstLine="539"/>
        <w:jc w:val="both"/>
      </w:pPr>
      <w:r w:rsidRPr="009E3C78">
        <w:t xml:space="preserve">Согласно Плану стратегического развития муниципального образования «Город Глазов» при оптимистическом прогнозе к концу 2025 года ожидается увеличение численности населения до 106,9 тыс. человек. </w:t>
      </w:r>
    </w:p>
    <w:p w:rsidR="00C63333" w:rsidRPr="009E3C78" w:rsidRDefault="00C63333" w:rsidP="00C63333">
      <w:pPr>
        <w:spacing w:line="276" w:lineRule="auto"/>
        <w:ind w:firstLine="539"/>
        <w:jc w:val="both"/>
      </w:pPr>
      <w:r w:rsidRPr="009E3C78">
        <w:t xml:space="preserve">Площадками нового жилищного строительства </w:t>
      </w:r>
      <w:r w:rsidR="009E3C78" w:rsidRPr="009E3C78">
        <w:t>для населения на этот период</w:t>
      </w:r>
      <w:r w:rsidRPr="009E3C78">
        <w:t xml:space="preserve"> станут:</w:t>
      </w:r>
    </w:p>
    <w:p w:rsidR="00C63333" w:rsidRPr="009E3C78" w:rsidRDefault="00C63333" w:rsidP="00C63333">
      <w:pPr>
        <w:spacing w:line="276" w:lineRule="auto"/>
        <w:ind w:firstLine="539"/>
        <w:jc w:val="both"/>
      </w:pPr>
      <w:r w:rsidRPr="009E3C78">
        <w:t>1) жилой район "Левобережье-2" от проектируемого участка ул. Толстого в северном направлении - под многоквартирную застройку</w:t>
      </w:r>
      <w:r w:rsidR="004223B0">
        <w:t xml:space="preserve"> (ориентировочные параметры застройки</w:t>
      </w:r>
      <w:r w:rsidR="00323D16">
        <w:t xml:space="preserve">: жилой фонд </w:t>
      </w:r>
      <w:r w:rsidR="00FF4589">
        <w:t xml:space="preserve">многоквартирный </w:t>
      </w:r>
      <w:r w:rsidR="00323D16">
        <w:t>- 109,9 тыс. кв.м, численность населения - 3662 человек</w:t>
      </w:r>
      <w:r w:rsidR="00FF4589">
        <w:t>а</w:t>
      </w:r>
      <w:r w:rsidR="004223B0">
        <w:t>)</w:t>
      </w:r>
      <w:r w:rsidRPr="009E3C78">
        <w:t>;</w:t>
      </w:r>
    </w:p>
    <w:p w:rsidR="00C63333" w:rsidRPr="009E3C78" w:rsidRDefault="00C63333" w:rsidP="00C63333">
      <w:pPr>
        <w:spacing w:line="276" w:lineRule="auto"/>
        <w:ind w:firstLine="539"/>
        <w:jc w:val="both"/>
      </w:pPr>
      <w:r w:rsidRPr="009E3C78">
        <w:t xml:space="preserve">2) </w:t>
      </w:r>
      <w:r w:rsidRPr="00FF4589">
        <w:t>жилой район "Южный"</w:t>
      </w:r>
      <w:r w:rsidRPr="009E3C78">
        <w:t xml:space="preserve"> - под индивидуальное и средн</w:t>
      </w:r>
      <w:r w:rsidR="00FF4589">
        <w:t>еэтажное жилищное строительство (ориентировочные параметры застройки: жилой фонд многоквартирный – 91,9 тыс. кв.м, количество домов – 737, численность населения - 4967 человек)</w:t>
      </w:r>
      <w:r w:rsidR="00FF4589" w:rsidRPr="009E3C78">
        <w:t>;</w:t>
      </w:r>
    </w:p>
    <w:p w:rsidR="00FF4589" w:rsidRPr="009E3C78" w:rsidRDefault="00C63333" w:rsidP="00FF4589">
      <w:pPr>
        <w:spacing w:line="276" w:lineRule="auto"/>
        <w:ind w:firstLine="539"/>
        <w:jc w:val="both"/>
      </w:pPr>
      <w:r w:rsidRPr="009E3C78">
        <w:t xml:space="preserve">3) </w:t>
      </w:r>
      <w:r w:rsidRPr="00FF4589">
        <w:t>восточная часть жилого района "Сыга"</w:t>
      </w:r>
      <w:r w:rsidRPr="009E3C78">
        <w:t xml:space="preserve"> - под индивидуа</w:t>
      </w:r>
      <w:r w:rsidR="00FF4589">
        <w:t>льную и блокированную застройку (ориентировочные параметры застройки: количество индивидуальных домов – 214, блокированных - 22, численность населения - 613 человека)</w:t>
      </w:r>
      <w:r w:rsidR="00FF4589" w:rsidRPr="009E3C78">
        <w:t>;</w:t>
      </w:r>
    </w:p>
    <w:p w:rsidR="00C63333" w:rsidRPr="009E3C78" w:rsidRDefault="00C63333" w:rsidP="00C63333">
      <w:pPr>
        <w:spacing w:line="276" w:lineRule="auto"/>
        <w:ind w:firstLine="539"/>
        <w:jc w:val="both"/>
      </w:pPr>
      <w:r w:rsidRPr="009E3C78">
        <w:t xml:space="preserve">4) </w:t>
      </w:r>
      <w:r w:rsidRPr="00252B94">
        <w:t>территория в районе СНТ «Звездный»</w:t>
      </w:r>
      <w:r w:rsidRPr="009E3C78">
        <w:t xml:space="preserve"> - под индивидуальную застройку</w:t>
      </w:r>
      <w:r w:rsidR="00252B94">
        <w:t xml:space="preserve"> (ориентировочные параметры застройки: количество домов – 202, численность населения - 525 человек)</w:t>
      </w:r>
      <w:r w:rsidRPr="009E3C78">
        <w:t>;</w:t>
      </w:r>
    </w:p>
    <w:p w:rsidR="00C63333" w:rsidRPr="009E3C78" w:rsidRDefault="00C63333" w:rsidP="00C63333">
      <w:pPr>
        <w:spacing w:line="276" w:lineRule="auto"/>
        <w:ind w:firstLine="539"/>
        <w:jc w:val="both"/>
      </w:pPr>
      <w:r w:rsidRPr="009E3C78">
        <w:t>5) территория в районе д. Лекшур - под индивидуальную застройку</w:t>
      </w:r>
      <w:r w:rsidR="00323D16">
        <w:t xml:space="preserve"> (ориентировочные параметры застройки: количество домов – 483, численность населения - 1256 человек)</w:t>
      </w:r>
      <w:r w:rsidRPr="009E3C78">
        <w:t>;</w:t>
      </w:r>
    </w:p>
    <w:p w:rsidR="00C63333" w:rsidRPr="009E3C78" w:rsidRDefault="00C63333" w:rsidP="00C63333">
      <w:pPr>
        <w:spacing w:line="276" w:lineRule="auto"/>
        <w:ind w:firstLine="539"/>
        <w:jc w:val="both"/>
      </w:pPr>
      <w:r w:rsidRPr="009E3C78">
        <w:t xml:space="preserve">6) </w:t>
      </w:r>
      <w:r w:rsidRPr="00FF4589">
        <w:t>территория в районе бывшей воинской части около д. Штанигурт</w:t>
      </w:r>
      <w:r w:rsidRPr="009E3C78">
        <w:t xml:space="preserve"> - под индивидуальную и блокированную застройку</w:t>
      </w:r>
      <w:r w:rsidR="00FF4589">
        <w:t xml:space="preserve"> (ориентировочные параметры застройки: количество индивидуальных домов – 627, </w:t>
      </w:r>
      <w:r w:rsidR="00FF4589" w:rsidRPr="00933E8C">
        <w:t>блокированных - 205</w:t>
      </w:r>
      <w:r w:rsidR="00FF4589">
        <w:t>, численность населения - 2163 человека)</w:t>
      </w:r>
      <w:r w:rsidRPr="009E3C78">
        <w:t>;</w:t>
      </w:r>
    </w:p>
    <w:p w:rsidR="00C63333" w:rsidRPr="009E3C78" w:rsidRDefault="00C63333" w:rsidP="00C63333">
      <w:pPr>
        <w:spacing w:line="276" w:lineRule="auto"/>
        <w:ind w:firstLine="539"/>
        <w:jc w:val="both"/>
      </w:pPr>
      <w:r w:rsidRPr="009E3C78">
        <w:t xml:space="preserve">7) </w:t>
      </w:r>
      <w:r w:rsidRPr="00252B94">
        <w:t>территория в районе жилого массива «Заводской»</w:t>
      </w:r>
      <w:r w:rsidR="00252B94" w:rsidRPr="00252B94">
        <w:t xml:space="preserve"> </w:t>
      </w:r>
      <w:r w:rsidR="00252B94">
        <w:t>(ориентировочные параметры застройки: количество домов – 138, численность населения - 359 человек)</w:t>
      </w:r>
      <w:r w:rsidRPr="009E3C78">
        <w:t>.</w:t>
      </w:r>
    </w:p>
    <w:p w:rsidR="009E3C78" w:rsidRPr="009E3C78" w:rsidRDefault="009E3C78" w:rsidP="009E3C78">
      <w:pPr>
        <w:spacing w:line="276" w:lineRule="auto"/>
        <w:ind w:firstLine="539"/>
        <w:jc w:val="both"/>
      </w:pPr>
      <w:r w:rsidRPr="009E3C78">
        <w:t xml:space="preserve">На территории города согласно сведениям, предоставленным Администрацией МО «город Глазов», имеется 13 домов общей площадью </w:t>
      </w:r>
      <w:r w:rsidRPr="009D2DF1">
        <w:t xml:space="preserve">1,4 </w:t>
      </w:r>
      <w:r w:rsidR="00252B94">
        <w:t>тыс. кв.</w:t>
      </w:r>
      <w:r w:rsidRPr="009E3C78">
        <w:t>м, признанных аварийными. Необходимо ликвидировать эти здания, а население расселить.</w:t>
      </w:r>
    </w:p>
    <w:p w:rsidR="00C63333" w:rsidRPr="009D2DF1" w:rsidRDefault="00C63333" w:rsidP="00C63333">
      <w:pPr>
        <w:spacing w:line="276" w:lineRule="auto"/>
        <w:ind w:firstLine="539"/>
        <w:jc w:val="both"/>
      </w:pPr>
      <w:r w:rsidRPr="009D2DF1">
        <w:t>Реконструкции жилой застройки происходит локально, в основном, в центральной части города Глазова, где сочетаются многоэтажные, среднеэтажные и малоэтажные объекты жилищного строительства, обеспечивающие эффективное использование ценных городских территорий и создание выразительного архитектурно-композиционного решения и силуэта застройки.</w:t>
      </w:r>
    </w:p>
    <w:p w:rsidR="009D2DF1" w:rsidRPr="009E3C78" w:rsidRDefault="009D2DF1" w:rsidP="009D2DF1">
      <w:pPr>
        <w:spacing w:line="276" w:lineRule="auto"/>
        <w:ind w:firstLine="539"/>
        <w:jc w:val="both"/>
      </w:pPr>
      <w:r>
        <w:t>По укрупненным расчетам о</w:t>
      </w:r>
      <w:r w:rsidRPr="009E3C78">
        <w:t xml:space="preserve">бъем нового жилищного строительства </w:t>
      </w:r>
      <w:r>
        <w:t xml:space="preserve">к 2025 году </w:t>
      </w:r>
      <w:r w:rsidRPr="009E3C78">
        <w:t>составит 516,8 тыс. кв. м, средняя жилищная обеспеченность с 22,35 кв. м общей площади на человека в настоящее время увеличится до 30 кв. м.</w:t>
      </w:r>
    </w:p>
    <w:p w:rsidR="00C63333" w:rsidRPr="009D2DF1" w:rsidRDefault="00C63333" w:rsidP="00C63333">
      <w:pPr>
        <w:spacing w:line="276" w:lineRule="auto"/>
        <w:ind w:firstLine="539"/>
        <w:jc w:val="both"/>
      </w:pPr>
      <w:r w:rsidRPr="009D2DF1">
        <w:t>За расчетный срок проекта Генерального плана также были выделены перспективные территории для дальнейшего освоения:</w:t>
      </w:r>
    </w:p>
    <w:p w:rsidR="00C63333" w:rsidRPr="00252B94" w:rsidRDefault="00C63333" w:rsidP="00C63333">
      <w:pPr>
        <w:spacing w:line="276" w:lineRule="auto"/>
        <w:ind w:firstLine="539"/>
        <w:jc w:val="both"/>
      </w:pPr>
      <w:r w:rsidRPr="00927871">
        <w:t>1) территория в районе СНТ «Приозерье»</w:t>
      </w:r>
      <w:r w:rsidR="00927871">
        <w:t xml:space="preserve"> - под индивидуальную застройку (ориентировочные параметры застройки: количество домов – 144, численность населения - 374 </w:t>
      </w:r>
      <w:r w:rsidR="00927871" w:rsidRPr="00252B94">
        <w:t>человек);</w:t>
      </w:r>
    </w:p>
    <w:p w:rsidR="00C63333" w:rsidRPr="009D2DF1" w:rsidRDefault="00C63333" w:rsidP="00C63333">
      <w:pPr>
        <w:spacing w:line="276" w:lineRule="auto"/>
        <w:ind w:firstLine="539"/>
        <w:jc w:val="both"/>
      </w:pPr>
      <w:r w:rsidRPr="00252B94">
        <w:lastRenderedPageBreak/>
        <w:t>2) жилой район "Левобережье-2"</w:t>
      </w:r>
      <w:r w:rsidRPr="009D2DF1">
        <w:t xml:space="preserve"> крайний северный квартал - под многоквартирную застройку</w:t>
      </w:r>
      <w:r w:rsidR="00252B94">
        <w:t xml:space="preserve"> (ориентировочные параметры застройки: жилой фонд многоквартирный – 86,5 тыс. кв.м, численность населения - 2885 человека)</w:t>
      </w:r>
      <w:r w:rsidRPr="009D2DF1">
        <w:t>;</w:t>
      </w:r>
    </w:p>
    <w:p w:rsidR="00C63333" w:rsidRPr="009D2DF1" w:rsidRDefault="00C63333" w:rsidP="00C63333">
      <w:pPr>
        <w:spacing w:line="276" w:lineRule="auto"/>
        <w:ind w:firstLine="539"/>
        <w:jc w:val="both"/>
      </w:pPr>
      <w:r w:rsidRPr="009D2DF1">
        <w:t xml:space="preserve">3) </w:t>
      </w:r>
      <w:r w:rsidRPr="00927871">
        <w:t>территория в районе «поселка Птицефабрики»</w:t>
      </w:r>
      <w:r w:rsidRPr="009D2DF1">
        <w:t xml:space="preserve"> - под среднеэт</w:t>
      </w:r>
      <w:r w:rsidR="00927871">
        <w:t>ажную и блокированную застройку (ориентировочные параметры застройки: жилой фонд многоквартирный – 54,9 тыс. кв.м, численность населения – 1829 человек);</w:t>
      </w:r>
    </w:p>
    <w:p w:rsidR="00C63333" w:rsidRPr="009D2DF1" w:rsidRDefault="00C63333" w:rsidP="00C63333">
      <w:pPr>
        <w:spacing w:line="276" w:lineRule="auto"/>
        <w:ind w:firstLine="539"/>
        <w:jc w:val="both"/>
      </w:pPr>
      <w:r w:rsidRPr="009D2DF1">
        <w:t xml:space="preserve">4) </w:t>
      </w:r>
      <w:r w:rsidRPr="00252B94">
        <w:t>территория в квартале ул. Пехтина, Сибирская,</w:t>
      </w:r>
      <w:r w:rsidRPr="009D2DF1">
        <w:t xml:space="preserve"> проектируемого участка ул. Толстого - предлагается провести ликвидацию недостроенных корпусов приборного завода и строительство здесь среднеэтажных жилых домов и объектов обслуживания</w:t>
      </w:r>
      <w:r w:rsidR="00252B94">
        <w:t xml:space="preserve"> (ориентировочные параметры застройки: жилой фонд многоквартирный – 96,3 тыс. кв.м, численность населения - 3208 человек)</w:t>
      </w:r>
      <w:r w:rsidRPr="009D2DF1">
        <w:t>;</w:t>
      </w:r>
    </w:p>
    <w:p w:rsidR="00C63333" w:rsidRPr="009D2DF1" w:rsidRDefault="00C63333" w:rsidP="00C63333">
      <w:pPr>
        <w:spacing w:line="276" w:lineRule="auto"/>
        <w:ind w:firstLine="539"/>
        <w:jc w:val="both"/>
      </w:pPr>
      <w:r w:rsidRPr="009D2DF1">
        <w:t xml:space="preserve">5) </w:t>
      </w:r>
      <w:r w:rsidRPr="00927871">
        <w:t>западная часть жилого района "Сыга</w:t>
      </w:r>
      <w:r w:rsidRPr="009D2DF1">
        <w:t>" - под индивидуальную застройку</w:t>
      </w:r>
      <w:r w:rsidR="00927871">
        <w:t xml:space="preserve"> (ориентировочные параметры застройки: количество домов – 645, численность населения - 1677 человека)</w:t>
      </w:r>
      <w:r w:rsidRPr="009D2DF1">
        <w:t>.</w:t>
      </w:r>
    </w:p>
    <w:p w:rsidR="00C63333" w:rsidRPr="009D2DF1" w:rsidRDefault="00C63333" w:rsidP="009A1574">
      <w:pPr>
        <w:spacing w:line="276" w:lineRule="auto"/>
        <w:ind w:firstLine="539"/>
        <w:jc w:val="both"/>
      </w:pPr>
      <w:r w:rsidRPr="009D2DF1">
        <w:t>Объем нового жилищного строительства в этот период может составить 332,4 тыс. кв. м, а население – увели</w:t>
      </w:r>
      <w:r w:rsidR="009D2DF1" w:rsidRPr="009D2DF1">
        <w:t>читься еще на 10,0 тыс. человек.</w:t>
      </w:r>
    </w:p>
    <w:p w:rsidR="009E3C78" w:rsidRPr="009D2DF1" w:rsidRDefault="009E3C78" w:rsidP="009A1574">
      <w:pPr>
        <w:spacing w:line="276" w:lineRule="auto"/>
        <w:ind w:firstLine="539"/>
        <w:jc w:val="both"/>
      </w:pPr>
      <w:r w:rsidRPr="009D2DF1">
        <w:t>Увеличение объемов жилищного строительства в пригородной зоне будет обусловлено двумя главными причинами: ростом стоимости жилья в городе и увеличением спроса на "второе" жилье (дача, загородный коттедж для постоянного проживания и т.п.).</w:t>
      </w:r>
    </w:p>
    <w:p w:rsidR="009E3C78" w:rsidRPr="00A46E73" w:rsidRDefault="009D2DF1" w:rsidP="009A1574">
      <w:pPr>
        <w:spacing w:line="276" w:lineRule="auto"/>
        <w:ind w:firstLine="539"/>
        <w:jc w:val="both"/>
      </w:pPr>
      <w:r>
        <w:t>В</w:t>
      </w:r>
      <w:r w:rsidR="009E3C78" w:rsidRPr="009D2DF1">
        <w:t xml:space="preserve"> связи с развитием высокотехнологичных секторов промышленности в городе и пригородных зонах будут построены новые объекты, которые стимулируют развитие рынка </w:t>
      </w:r>
      <w:r w:rsidR="009E3C78" w:rsidRPr="00A46E73">
        <w:t>земли в них самих и на окружающих территориях.</w:t>
      </w:r>
    </w:p>
    <w:p w:rsidR="009E3C78" w:rsidRPr="009D2DF1" w:rsidRDefault="009E3C78" w:rsidP="009A1574">
      <w:pPr>
        <w:spacing w:line="276" w:lineRule="auto"/>
        <w:ind w:firstLine="539"/>
        <w:jc w:val="both"/>
      </w:pPr>
      <w:r w:rsidRPr="00A46E73">
        <w:t>Реализация данно</w:t>
      </w:r>
      <w:r w:rsidR="009D2DF1" w:rsidRPr="00A46E73">
        <w:t>го</w:t>
      </w:r>
      <w:r w:rsidRPr="00A46E73">
        <w:t xml:space="preserve"> жилищно</w:t>
      </w:r>
      <w:r w:rsidR="009D2DF1" w:rsidRPr="00A46E73">
        <w:t>го</w:t>
      </w:r>
      <w:r w:rsidRPr="00A46E73">
        <w:t xml:space="preserve"> </w:t>
      </w:r>
      <w:r w:rsidR="009D2DF1" w:rsidRPr="00A46E73">
        <w:t>ориентира</w:t>
      </w:r>
      <w:r w:rsidRPr="00A46E73">
        <w:t xml:space="preserve"> потребует значительного (по сравнению с существующим) увеличения ежегодных </w:t>
      </w:r>
      <w:r w:rsidR="009D2DF1" w:rsidRPr="00A46E73">
        <w:t xml:space="preserve">объемов жилищного строительства, поэтому </w:t>
      </w:r>
      <w:r w:rsidR="00A46E73" w:rsidRPr="00A46E73">
        <w:t>выбор всех указанных территорий</w:t>
      </w:r>
      <w:r w:rsidR="009D2DF1" w:rsidRPr="00A46E73">
        <w:t xml:space="preserve"> явля</w:t>
      </w:r>
      <w:r w:rsidR="00A46E73" w:rsidRPr="00A46E73">
        <w:t xml:space="preserve">ется </w:t>
      </w:r>
      <w:r w:rsidR="00351025">
        <w:t xml:space="preserve">закономерным и </w:t>
      </w:r>
      <w:r w:rsidR="00F07628" w:rsidRPr="00351025">
        <w:t>обоснованным</w:t>
      </w:r>
      <w:r w:rsidR="009D2DF1" w:rsidRPr="00351025">
        <w:t>.</w:t>
      </w:r>
    </w:p>
    <w:p w:rsidR="006439A6" w:rsidRPr="00430136" w:rsidRDefault="006439A6" w:rsidP="009A1574">
      <w:pPr>
        <w:ind w:firstLine="539"/>
        <w:rPr>
          <w:b/>
          <w:sz w:val="32"/>
          <w:szCs w:val="32"/>
          <w:highlight w:val="cyan"/>
        </w:rPr>
      </w:pPr>
    </w:p>
    <w:p w:rsidR="006439A6" w:rsidRPr="00A46E73" w:rsidRDefault="006439A6" w:rsidP="009A1574">
      <w:pPr>
        <w:spacing w:line="264" w:lineRule="auto"/>
        <w:ind w:firstLine="539"/>
        <w:jc w:val="both"/>
        <w:rPr>
          <w:bCs/>
          <w:i/>
          <w:szCs w:val="20"/>
        </w:rPr>
      </w:pPr>
      <w:r w:rsidRPr="00A46E73">
        <w:rPr>
          <w:bCs/>
          <w:i/>
          <w:szCs w:val="20"/>
        </w:rPr>
        <w:t>Объекты сферы обслуживания</w:t>
      </w:r>
    </w:p>
    <w:p w:rsidR="00A24B32" w:rsidRPr="00A46E73" w:rsidRDefault="00A24B32" w:rsidP="009A1574">
      <w:pPr>
        <w:spacing w:line="276" w:lineRule="auto"/>
        <w:ind w:firstLine="539"/>
        <w:jc w:val="both"/>
      </w:pPr>
      <w:r w:rsidRPr="00A46E73">
        <w:t>Целью социальной политики муниципальн</w:t>
      </w:r>
      <w:r w:rsidR="00A46E73" w:rsidRPr="00A46E73">
        <w:t xml:space="preserve">ого образования «Город Глазов» </w:t>
      </w:r>
      <w:r w:rsidRPr="00A46E73">
        <w:t>является поэтапное формирование социальной системы, которая с учетом достигнутых результатов экономического развития и возможностей бюджетов различных уровней может обеспечить стабильное функционирование системы жизнеобеспечения, достойный ур</w:t>
      </w:r>
      <w:r w:rsidR="00A46E73" w:rsidRPr="00A46E73">
        <w:t>овень ее социальных стандартов</w:t>
      </w:r>
      <w:r w:rsidRPr="00A46E73">
        <w:t xml:space="preserve">, </w:t>
      </w:r>
      <w:r w:rsidR="00A46E73" w:rsidRPr="00A46E73">
        <w:t>а</w:t>
      </w:r>
      <w:r w:rsidRPr="00A46E73">
        <w:t xml:space="preserve"> в итоге самореализацию и гармоничное развитие личности, семьи, всего населения муниципального образования при условии эффективного правового, организационного и экономического регулирования социально-культурного развития со стороны государства и местного самоуправления.</w:t>
      </w:r>
    </w:p>
    <w:p w:rsidR="006439A6" w:rsidRPr="009A1574" w:rsidRDefault="00A24B32" w:rsidP="009A1574">
      <w:pPr>
        <w:autoSpaceDE w:val="0"/>
        <w:autoSpaceDN w:val="0"/>
        <w:adjustRightInd w:val="0"/>
        <w:spacing w:line="276" w:lineRule="auto"/>
        <w:ind w:firstLine="539"/>
        <w:jc w:val="both"/>
      </w:pPr>
      <w:r w:rsidRPr="00A46E73">
        <w:t xml:space="preserve"> </w:t>
      </w:r>
      <w:r w:rsidR="006439A6" w:rsidRPr="00A46E73">
        <w:t xml:space="preserve">Современный уровень и </w:t>
      </w:r>
      <w:r w:rsidR="006439A6" w:rsidRPr="002D1245">
        <w:t>организация социальной сферы не в полной мере с</w:t>
      </w:r>
      <w:r w:rsidR="00A46E73" w:rsidRPr="002D1245">
        <w:t>пособствует</w:t>
      </w:r>
      <w:r w:rsidR="006439A6" w:rsidRPr="002D1245">
        <w:t xml:space="preserve"> </w:t>
      </w:r>
      <w:r w:rsidR="00A46E73" w:rsidRPr="002D1245">
        <w:t>достижению этой цели</w:t>
      </w:r>
      <w:r w:rsidR="002D1245" w:rsidRPr="002D1245">
        <w:t xml:space="preserve"> (</w:t>
      </w:r>
      <w:r w:rsidR="002D1245">
        <w:rPr>
          <w:bCs/>
        </w:rPr>
        <w:t>т</w:t>
      </w:r>
      <w:r w:rsidR="002D1245" w:rsidRPr="002D1245">
        <w:rPr>
          <w:bCs/>
        </w:rPr>
        <w:t>аблица</w:t>
      </w:r>
      <w:r w:rsidR="002D1245">
        <w:rPr>
          <w:bCs/>
        </w:rPr>
        <w:t xml:space="preserve"> 12</w:t>
      </w:r>
      <w:r w:rsidR="002D1245" w:rsidRPr="002D1245">
        <w:rPr>
          <w:bCs/>
        </w:rPr>
        <w:t>)</w:t>
      </w:r>
      <w:r w:rsidR="006439A6" w:rsidRPr="002D1245">
        <w:t>.</w:t>
      </w:r>
      <w:r w:rsidR="006439A6" w:rsidRPr="00A46E73">
        <w:t xml:space="preserve"> </w:t>
      </w:r>
      <w:r w:rsidR="006439A6" w:rsidRPr="009A1574">
        <w:t xml:space="preserve">Развитие </w:t>
      </w:r>
      <w:r w:rsidR="00A46E73" w:rsidRPr="009A1574">
        <w:t>города</w:t>
      </w:r>
      <w:r w:rsidR="006439A6" w:rsidRPr="009A1574">
        <w:t xml:space="preserve"> должно проходить по следующим направлениям:</w:t>
      </w:r>
    </w:p>
    <w:p w:rsidR="006439A6" w:rsidRPr="009A1574" w:rsidRDefault="006439A6" w:rsidP="009A1574">
      <w:pPr>
        <w:spacing w:line="276" w:lineRule="auto"/>
        <w:ind w:firstLine="539"/>
        <w:jc w:val="both"/>
      </w:pPr>
      <w:r w:rsidRPr="009A1574">
        <w:t>- развитие комплекса постоянно действующих стационарных и мобильных учреждений и объектов социального обслуживания населения;</w:t>
      </w:r>
    </w:p>
    <w:p w:rsidR="006439A6" w:rsidRPr="009A1574" w:rsidRDefault="006439A6" w:rsidP="009A1574">
      <w:pPr>
        <w:spacing w:line="276" w:lineRule="auto"/>
        <w:ind w:firstLine="539"/>
        <w:jc w:val="both"/>
      </w:pPr>
      <w:r w:rsidRPr="009A1574">
        <w:t>- содействие формированию объектов социальной сферы и объектов выходного дня;</w:t>
      </w:r>
    </w:p>
    <w:p w:rsidR="006439A6" w:rsidRPr="00A46E73" w:rsidRDefault="006439A6" w:rsidP="009A1574">
      <w:pPr>
        <w:spacing w:line="276" w:lineRule="auto"/>
        <w:ind w:firstLine="539"/>
        <w:jc w:val="both"/>
      </w:pPr>
      <w:r w:rsidRPr="009A1574">
        <w:t>- гибкое применение норм социального обслуживания и бюджетных расходов по отдельным видам обслуживания и вопросам местного значения в соответствии со спецификой обслуживающих контингентов.</w:t>
      </w:r>
    </w:p>
    <w:p w:rsidR="006439A6" w:rsidRPr="00A46E73" w:rsidRDefault="006439A6" w:rsidP="009A1574">
      <w:pPr>
        <w:spacing w:line="276" w:lineRule="auto"/>
        <w:ind w:firstLine="539"/>
        <w:jc w:val="both"/>
      </w:pPr>
      <w:r w:rsidRPr="00A46E73">
        <w:lastRenderedPageBreak/>
        <w:t xml:space="preserve">Расчет перспективного развития отраслей социальной сферы города </w:t>
      </w:r>
      <w:r w:rsidR="00A46E73" w:rsidRPr="00A46E73">
        <w:t>Глазова</w:t>
      </w:r>
      <w:r w:rsidRPr="00A46E73">
        <w:t xml:space="preserve"> производится на основе анализа современного их состояния с последующей экстраполяци</w:t>
      </w:r>
      <w:r w:rsidR="00A46E73" w:rsidRPr="00A46E73">
        <w:t>ей</w:t>
      </w:r>
      <w:r w:rsidRPr="00A46E73">
        <w:t xml:space="preserve"> на </w:t>
      </w:r>
      <w:r w:rsidR="00A46E73" w:rsidRPr="00A46E73">
        <w:t>ближайшие</w:t>
      </w:r>
      <w:r w:rsidRPr="00A46E73">
        <w:t xml:space="preserve"> и дальнесрочные периоды. При этом учитываются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w:t>
      </w:r>
    </w:p>
    <w:p w:rsidR="006439A6" w:rsidRDefault="006439A6" w:rsidP="009A1574">
      <w:pPr>
        <w:spacing w:line="276" w:lineRule="auto"/>
        <w:ind w:firstLine="539"/>
        <w:jc w:val="both"/>
      </w:pPr>
      <w:r w:rsidRPr="0052270A">
        <w:t xml:space="preserve">В основу расчетов перспективной потребности и обеспеченности города </w:t>
      </w:r>
      <w:r w:rsidR="00A46E73" w:rsidRPr="0052270A">
        <w:t>Глазова</w:t>
      </w:r>
      <w:r w:rsidRPr="0052270A">
        <w:t xml:space="preserve"> социальными услугами были положены местные нормативы градостроительного проектирования </w:t>
      </w:r>
      <w:r w:rsidR="008629E5" w:rsidRPr="0052270A">
        <w:t>на территории муниципального образования</w:t>
      </w:r>
      <w:r w:rsidRPr="0052270A">
        <w:t xml:space="preserve"> «</w:t>
      </w:r>
      <w:r w:rsidR="00F07628" w:rsidRPr="0052270A">
        <w:t>Г</w:t>
      </w:r>
      <w:r w:rsidRPr="0052270A">
        <w:t xml:space="preserve">ород </w:t>
      </w:r>
      <w:r w:rsidR="008629E5" w:rsidRPr="0052270A">
        <w:t>Глазов</w:t>
      </w:r>
      <w:r w:rsidRPr="0052270A">
        <w:t>» (далее – МНГП)</w:t>
      </w:r>
      <w:r w:rsidR="00750D64" w:rsidRPr="0052270A">
        <w:t>, региональные нормативы градостроительного проектирования на территории Удмуртской Республики (далее - РНГП)</w:t>
      </w:r>
      <w:r w:rsidRPr="0052270A">
        <w:t xml:space="preserve"> и СП 42.13330.201</w:t>
      </w:r>
      <w:r w:rsidR="00582513" w:rsidRPr="0052270A">
        <w:t>6</w:t>
      </w:r>
      <w:r w:rsidRPr="0052270A">
        <w:t xml:space="preserve"> "Градостроительство. Планировка и застройка городских и сельских поселений". Расчет вместимости объектов культурно-</w:t>
      </w:r>
      <w:r w:rsidR="002D1245" w:rsidRPr="0052270A">
        <w:t>бытового обслуживания производит</w:t>
      </w:r>
      <w:r w:rsidRPr="0052270A">
        <w:t xml:space="preserve">ся на проектную численность населения города </w:t>
      </w:r>
      <w:r w:rsidR="00A46E73" w:rsidRPr="0052270A">
        <w:t>Глазова</w:t>
      </w:r>
      <w:r w:rsidR="0052270A" w:rsidRPr="0052270A">
        <w:t xml:space="preserve"> к 2025 году</w:t>
      </w:r>
      <w:r w:rsidRPr="0052270A">
        <w:t>.</w:t>
      </w:r>
    </w:p>
    <w:p w:rsidR="002D1245" w:rsidRDefault="002D1245" w:rsidP="002D1245">
      <w:pPr>
        <w:pStyle w:val="affe"/>
        <w:spacing w:before="0" w:after="0" w:line="276" w:lineRule="auto"/>
        <w:jc w:val="right"/>
        <w:rPr>
          <w:bCs/>
          <w:i/>
        </w:rPr>
      </w:pPr>
      <w:r w:rsidRPr="0052270A">
        <w:rPr>
          <w:bCs/>
          <w:i/>
        </w:rPr>
        <w:t>Таблица 1</w:t>
      </w:r>
      <w:r w:rsidR="006463AD">
        <w:rPr>
          <w:bCs/>
          <w:i/>
        </w:rPr>
        <w:t>7</w:t>
      </w:r>
    </w:p>
    <w:tbl>
      <w:tblPr>
        <w:tblW w:w="9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9"/>
        <w:gridCol w:w="2388"/>
        <w:gridCol w:w="1004"/>
        <w:gridCol w:w="1428"/>
        <w:gridCol w:w="865"/>
        <w:gridCol w:w="1049"/>
        <w:gridCol w:w="1204"/>
        <w:gridCol w:w="1046"/>
      </w:tblGrid>
      <w:tr w:rsidR="00990D48" w:rsidRPr="00FC3D3E" w:rsidTr="001E01CF">
        <w:trPr>
          <w:tblHeader/>
          <w:jc w:val="center"/>
        </w:trPr>
        <w:tc>
          <w:tcPr>
            <w:tcW w:w="479" w:type="dxa"/>
            <w:vAlign w:val="center"/>
          </w:tcPr>
          <w:p w:rsidR="00990D48" w:rsidRPr="00FC3D3E" w:rsidRDefault="00990D48" w:rsidP="0061493D">
            <w:pPr>
              <w:ind w:left="-54"/>
              <w:jc w:val="center"/>
              <w:rPr>
                <w:b/>
                <w:sz w:val="22"/>
                <w:szCs w:val="22"/>
              </w:rPr>
            </w:pPr>
            <w:r w:rsidRPr="00FC3D3E">
              <w:rPr>
                <w:b/>
                <w:sz w:val="22"/>
                <w:szCs w:val="22"/>
              </w:rPr>
              <w:t>№</w:t>
            </w:r>
            <w:r>
              <w:rPr>
                <w:b/>
                <w:sz w:val="22"/>
                <w:szCs w:val="22"/>
              </w:rPr>
              <w:t xml:space="preserve"> </w:t>
            </w:r>
            <w:r w:rsidRPr="00FC3D3E">
              <w:rPr>
                <w:b/>
                <w:sz w:val="22"/>
                <w:szCs w:val="22"/>
              </w:rPr>
              <w:t>п/п</w:t>
            </w:r>
          </w:p>
        </w:tc>
        <w:tc>
          <w:tcPr>
            <w:tcW w:w="2388" w:type="dxa"/>
            <w:vAlign w:val="center"/>
          </w:tcPr>
          <w:p w:rsidR="00990D48" w:rsidRPr="00FC3D3E" w:rsidRDefault="00990D48" w:rsidP="00C66CC2">
            <w:pPr>
              <w:jc w:val="center"/>
              <w:rPr>
                <w:b/>
                <w:sz w:val="22"/>
                <w:szCs w:val="22"/>
              </w:rPr>
            </w:pPr>
            <w:r w:rsidRPr="00FC3D3E">
              <w:rPr>
                <w:b/>
                <w:sz w:val="22"/>
                <w:szCs w:val="22"/>
              </w:rPr>
              <w:t>Наименование учреждения</w:t>
            </w:r>
          </w:p>
        </w:tc>
        <w:tc>
          <w:tcPr>
            <w:tcW w:w="1004" w:type="dxa"/>
            <w:vAlign w:val="center"/>
          </w:tcPr>
          <w:p w:rsidR="00990D48" w:rsidRPr="00FC3D3E" w:rsidRDefault="0052270A" w:rsidP="0061493D">
            <w:pPr>
              <w:jc w:val="center"/>
              <w:rPr>
                <w:b/>
                <w:sz w:val="22"/>
                <w:szCs w:val="22"/>
              </w:rPr>
            </w:pPr>
            <w:r>
              <w:rPr>
                <w:b/>
                <w:sz w:val="22"/>
                <w:szCs w:val="22"/>
              </w:rPr>
              <w:t>Ед. изм.</w:t>
            </w:r>
          </w:p>
        </w:tc>
        <w:tc>
          <w:tcPr>
            <w:tcW w:w="1428" w:type="dxa"/>
            <w:vAlign w:val="center"/>
          </w:tcPr>
          <w:p w:rsidR="00990D48" w:rsidRPr="00FC3D3E" w:rsidRDefault="00990D48" w:rsidP="0061493D">
            <w:pPr>
              <w:jc w:val="center"/>
              <w:rPr>
                <w:b/>
                <w:sz w:val="22"/>
                <w:szCs w:val="22"/>
              </w:rPr>
            </w:pPr>
            <w:r w:rsidRPr="00FC3D3E">
              <w:rPr>
                <w:b/>
                <w:sz w:val="22"/>
                <w:szCs w:val="22"/>
              </w:rPr>
              <w:t>Норма на 1000 жителей</w:t>
            </w:r>
          </w:p>
        </w:tc>
        <w:tc>
          <w:tcPr>
            <w:tcW w:w="865" w:type="dxa"/>
            <w:vAlign w:val="center"/>
          </w:tcPr>
          <w:p w:rsidR="00990D48" w:rsidRPr="00FC3D3E" w:rsidRDefault="0052270A" w:rsidP="0061493D">
            <w:pPr>
              <w:ind w:left="-108" w:right="-93" w:firstLine="20"/>
              <w:jc w:val="center"/>
              <w:rPr>
                <w:b/>
                <w:sz w:val="22"/>
                <w:szCs w:val="22"/>
              </w:rPr>
            </w:pPr>
            <w:proofErr w:type="gramStart"/>
            <w:r>
              <w:rPr>
                <w:b/>
                <w:sz w:val="22"/>
                <w:szCs w:val="22"/>
              </w:rPr>
              <w:t>Расчет-</w:t>
            </w:r>
            <w:r w:rsidR="00990D48" w:rsidRPr="00FC3D3E">
              <w:rPr>
                <w:b/>
                <w:sz w:val="22"/>
                <w:szCs w:val="22"/>
              </w:rPr>
              <w:t>ная</w:t>
            </w:r>
            <w:proofErr w:type="gramEnd"/>
          </w:p>
          <w:p w:rsidR="00990D48" w:rsidRPr="00FC3D3E" w:rsidRDefault="00990D48" w:rsidP="0061493D">
            <w:pPr>
              <w:ind w:left="-108" w:right="-93" w:firstLine="20"/>
              <w:jc w:val="center"/>
              <w:rPr>
                <w:b/>
                <w:sz w:val="22"/>
                <w:szCs w:val="22"/>
              </w:rPr>
            </w:pPr>
            <w:proofErr w:type="gramStart"/>
            <w:r w:rsidRPr="00FC3D3E">
              <w:rPr>
                <w:b/>
                <w:sz w:val="22"/>
                <w:szCs w:val="22"/>
              </w:rPr>
              <w:t>потреб</w:t>
            </w:r>
            <w:proofErr w:type="gramEnd"/>
            <w:r w:rsidRPr="00FC3D3E">
              <w:rPr>
                <w:b/>
                <w:sz w:val="22"/>
                <w:szCs w:val="22"/>
              </w:rPr>
              <w:t>.</w:t>
            </w:r>
          </w:p>
        </w:tc>
        <w:tc>
          <w:tcPr>
            <w:tcW w:w="1049" w:type="dxa"/>
            <w:vAlign w:val="center"/>
          </w:tcPr>
          <w:p w:rsidR="00990D48" w:rsidRPr="00FC3D3E" w:rsidRDefault="00990D48" w:rsidP="0061493D">
            <w:pPr>
              <w:jc w:val="center"/>
              <w:rPr>
                <w:b/>
                <w:sz w:val="22"/>
                <w:szCs w:val="22"/>
              </w:rPr>
            </w:pPr>
            <w:r w:rsidRPr="00FC3D3E">
              <w:rPr>
                <w:b/>
                <w:sz w:val="22"/>
                <w:szCs w:val="22"/>
              </w:rPr>
              <w:t>Существующ. (</w:t>
            </w:r>
            <w:proofErr w:type="gramStart"/>
            <w:r w:rsidRPr="00FC3D3E">
              <w:rPr>
                <w:b/>
                <w:sz w:val="22"/>
                <w:szCs w:val="22"/>
              </w:rPr>
              <w:t>сохр</w:t>
            </w:r>
            <w:proofErr w:type="gramEnd"/>
            <w:r w:rsidRPr="00FC3D3E">
              <w:rPr>
                <w:b/>
                <w:sz w:val="22"/>
                <w:szCs w:val="22"/>
              </w:rPr>
              <w:t>.)</w:t>
            </w:r>
          </w:p>
        </w:tc>
        <w:tc>
          <w:tcPr>
            <w:tcW w:w="1204" w:type="dxa"/>
            <w:vAlign w:val="center"/>
          </w:tcPr>
          <w:p w:rsidR="00990D48" w:rsidRPr="00FC3D3E" w:rsidRDefault="00990D48" w:rsidP="00707367">
            <w:pPr>
              <w:ind w:right="-38"/>
              <w:jc w:val="center"/>
              <w:rPr>
                <w:b/>
                <w:sz w:val="22"/>
                <w:szCs w:val="22"/>
              </w:rPr>
            </w:pPr>
            <w:r w:rsidRPr="00FC3D3E">
              <w:rPr>
                <w:b/>
                <w:sz w:val="22"/>
                <w:szCs w:val="22"/>
              </w:rPr>
              <w:t>Новое стр-во</w:t>
            </w:r>
          </w:p>
        </w:tc>
        <w:tc>
          <w:tcPr>
            <w:tcW w:w="1046" w:type="dxa"/>
            <w:vAlign w:val="center"/>
          </w:tcPr>
          <w:p w:rsidR="00990D48" w:rsidRPr="00FC3D3E" w:rsidRDefault="002509F2" w:rsidP="0061493D">
            <w:pPr>
              <w:jc w:val="center"/>
              <w:rPr>
                <w:b/>
                <w:sz w:val="22"/>
                <w:szCs w:val="22"/>
              </w:rPr>
            </w:pPr>
            <w:r>
              <w:rPr>
                <w:b/>
                <w:sz w:val="22"/>
                <w:szCs w:val="22"/>
              </w:rPr>
              <w:t>% обеспеченности</w:t>
            </w:r>
          </w:p>
        </w:tc>
      </w:tr>
      <w:tr w:rsidR="002509F2" w:rsidRPr="00FC3D3E" w:rsidTr="001E01CF">
        <w:trPr>
          <w:trHeight w:val="366"/>
          <w:jc w:val="center"/>
        </w:trPr>
        <w:tc>
          <w:tcPr>
            <w:tcW w:w="9463" w:type="dxa"/>
            <w:gridSpan w:val="8"/>
            <w:vAlign w:val="center"/>
          </w:tcPr>
          <w:p w:rsidR="002509F2" w:rsidRPr="00FC3D3E" w:rsidRDefault="002509F2" w:rsidP="00C66CC2">
            <w:pPr>
              <w:ind w:right="-38"/>
              <w:jc w:val="center"/>
              <w:rPr>
                <w:sz w:val="22"/>
                <w:szCs w:val="22"/>
              </w:rPr>
            </w:pPr>
            <w:r w:rsidRPr="002509F2">
              <w:rPr>
                <w:b/>
                <w:sz w:val="22"/>
                <w:szCs w:val="22"/>
              </w:rPr>
              <w:t>Учреждения образования</w:t>
            </w:r>
          </w:p>
        </w:tc>
      </w:tr>
      <w:tr w:rsidR="0052270A" w:rsidRPr="00FC3D3E" w:rsidTr="001E01CF">
        <w:trPr>
          <w:jc w:val="center"/>
        </w:trPr>
        <w:tc>
          <w:tcPr>
            <w:tcW w:w="479" w:type="dxa"/>
            <w:vAlign w:val="center"/>
          </w:tcPr>
          <w:p w:rsidR="0052270A" w:rsidRPr="00FC3D3E" w:rsidRDefault="0052270A" w:rsidP="0061493D">
            <w:pPr>
              <w:ind w:left="-54"/>
              <w:jc w:val="center"/>
              <w:rPr>
                <w:sz w:val="22"/>
                <w:szCs w:val="22"/>
              </w:rPr>
            </w:pPr>
            <w:r w:rsidRPr="00FC3D3E">
              <w:rPr>
                <w:sz w:val="22"/>
                <w:szCs w:val="22"/>
              </w:rPr>
              <w:t>1</w:t>
            </w:r>
          </w:p>
        </w:tc>
        <w:tc>
          <w:tcPr>
            <w:tcW w:w="2388" w:type="dxa"/>
            <w:vAlign w:val="center"/>
          </w:tcPr>
          <w:p w:rsidR="0052270A" w:rsidRPr="00FC3D3E" w:rsidRDefault="0052270A" w:rsidP="00C66CC2">
            <w:pPr>
              <w:jc w:val="center"/>
              <w:rPr>
                <w:sz w:val="22"/>
                <w:szCs w:val="22"/>
              </w:rPr>
            </w:pPr>
            <w:r>
              <w:rPr>
                <w:sz w:val="22"/>
                <w:szCs w:val="22"/>
                <w:lang w:eastAsia="en-US" w:bidi="en-US"/>
              </w:rPr>
              <w:t>Дошкольное образовательное учреждение</w:t>
            </w:r>
          </w:p>
        </w:tc>
        <w:tc>
          <w:tcPr>
            <w:tcW w:w="1004" w:type="dxa"/>
            <w:vAlign w:val="center"/>
          </w:tcPr>
          <w:p w:rsidR="0052270A" w:rsidRPr="00FC3D3E" w:rsidRDefault="0052270A" w:rsidP="0061493D">
            <w:pPr>
              <w:jc w:val="center"/>
              <w:rPr>
                <w:sz w:val="22"/>
                <w:szCs w:val="22"/>
              </w:rPr>
            </w:pPr>
            <w:proofErr w:type="gramStart"/>
            <w:r w:rsidRPr="00FC3D3E">
              <w:rPr>
                <w:sz w:val="22"/>
                <w:szCs w:val="22"/>
              </w:rPr>
              <w:t>место</w:t>
            </w:r>
            <w:proofErr w:type="gramEnd"/>
          </w:p>
        </w:tc>
        <w:tc>
          <w:tcPr>
            <w:tcW w:w="1428" w:type="dxa"/>
            <w:vAlign w:val="center"/>
          </w:tcPr>
          <w:p w:rsidR="0052270A" w:rsidRPr="00FC3D3E" w:rsidRDefault="0052270A" w:rsidP="0061493D">
            <w:pPr>
              <w:jc w:val="center"/>
              <w:rPr>
                <w:sz w:val="22"/>
                <w:szCs w:val="22"/>
                <w:highlight w:val="yellow"/>
              </w:rPr>
            </w:pPr>
            <w:r>
              <w:rPr>
                <w:sz w:val="22"/>
                <w:szCs w:val="22"/>
              </w:rPr>
              <w:t>52</w:t>
            </w:r>
          </w:p>
        </w:tc>
        <w:tc>
          <w:tcPr>
            <w:tcW w:w="865" w:type="dxa"/>
            <w:vAlign w:val="center"/>
          </w:tcPr>
          <w:p w:rsidR="0052270A" w:rsidRPr="005D5B4B" w:rsidRDefault="00707367" w:rsidP="0061493D">
            <w:pPr>
              <w:ind w:left="-108" w:right="-93" w:firstLine="20"/>
              <w:jc w:val="center"/>
              <w:rPr>
                <w:b/>
                <w:sz w:val="22"/>
                <w:szCs w:val="22"/>
                <w:highlight w:val="yellow"/>
              </w:rPr>
            </w:pPr>
            <w:r w:rsidRPr="005D5B4B">
              <w:rPr>
                <w:b/>
                <w:sz w:val="22"/>
                <w:szCs w:val="22"/>
              </w:rPr>
              <w:t>7045</w:t>
            </w:r>
          </w:p>
        </w:tc>
        <w:tc>
          <w:tcPr>
            <w:tcW w:w="1049" w:type="dxa"/>
            <w:vAlign w:val="center"/>
          </w:tcPr>
          <w:p w:rsidR="0052270A" w:rsidRPr="00707367" w:rsidRDefault="00707367" w:rsidP="0061493D">
            <w:pPr>
              <w:jc w:val="center"/>
              <w:rPr>
                <w:sz w:val="22"/>
                <w:szCs w:val="22"/>
                <w:highlight w:val="yellow"/>
              </w:rPr>
            </w:pPr>
            <w:r w:rsidRPr="00707367">
              <w:rPr>
                <w:sz w:val="22"/>
                <w:szCs w:val="22"/>
              </w:rPr>
              <w:t>5571</w:t>
            </w:r>
          </w:p>
        </w:tc>
        <w:tc>
          <w:tcPr>
            <w:tcW w:w="1204" w:type="dxa"/>
            <w:vAlign w:val="center"/>
          </w:tcPr>
          <w:p w:rsidR="0052270A" w:rsidRPr="00FC3D3E" w:rsidRDefault="0052270A" w:rsidP="00707367">
            <w:pPr>
              <w:ind w:right="-38"/>
              <w:jc w:val="center"/>
              <w:rPr>
                <w:sz w:val="22"/>
                <w:szCs w:val="22"/>
              </w:rPr>
            </w:pPr>
            <w:r>
              <w:rPr>
                <w:sz w:val="22"/>
                <w:szCs w:val="22"/>
              </w:rPr>
              <w:t>1265+340</w:t>
            </w:r>
            <w:r w:rsidR="00707367">
              <w:rPr>
                <w:sz w:val="22"/>
                <w:szCs w:val="22"/>
              </w:rPr>
              <w:t xml:space="preserve"> (реконстр)</w:t>
            </w:r>
          </w:p>
        </w:tc>
        <w:tc>
          <w:tcPr>
            <w:tcW w:w="1046" w:type="dxa"/>
            <w:vAlign w:val="center"/>
          </w:tcPr>
          <w:p w:rsidR="005D5B4B" w:rsidRPr="005D5B4B" w:rsidRDefault="005D5B4B" w:rsidP="0061493D">
            <w:pPr>
              <w:jc w:val="center"/>
              <w:rPr>
                <w:sz w:val="22"/>
                <w:szCs w:val="22"/>
              </w:rPr>
            </w:pPr>
            <w:r w:rsidRPr="005D5B4B">
              <w:rPr>
                <w:sz w:val="22"/>
                <w:szCs w:val="22"/>
              </w:rPr>
              <w:t>7176 мест</w:t>
            </w:r>
          </w:p>
          <w:p w:rsidR="0052270A" w:rsidRPr="00BB4A9A" w:rsidRDefault="005D5B4B" w:rsidP="0061493D">
            <w:pPr>
              <w:jc w:val="center"/>
              <w:rPr>
                <w:sz w:val="22"/>
                <w:szCs w:val="22"/>
                <w:highlight w:val="yellow"/>
              </w:rPr>
            </w:pPr>
            <w:r w:rsidRPr="005D5B4B">
              <w:rPr>
                <w:sz w:val="22"/>
                <w:szCs w:val="22"/>
              </w:rPr>
              <w:t>(102%)</w:t>
            </w:r>
          </w:p>
        </w:tc>
      </w:tr>
      <w:tr w:rsidR="0052270A" w:rsidRPr="00FC3D3E" w:rsidTr="001E01CF">
        <w:trPr>
          <w:trHeight w:val="854"/>
          <w:jc w:val="center"/>
        </w:trPr>
        <w:tc>
          <w:tcPr>
            <w:tcW w:w="479" w:type="dxa"/>
            <w:vAlign w:val="center"/>
          </w:tcPr>
          <w:p w:rsidR="0052270A" w:rsidRPr="00FC3D3E" w:rsidRDefault="0052270A" w:rsidP="0061493D">
            <w:pPr>
              <w:ind w:left="-54"/>
              <w:jc w:val="center"/>
              <w:rPr>
                <w:sz w:val="22"/>
                <w:szCs w:val="22"/>
              </w:rPr>
            </w:pPr>
            <w:r w:rsidRPr="00FC3D3E">
              <w:rPr>
                <w:sz w:val="22"/>
                <w:szCs w:val="22"/>
              </w:rPr>
              <w:t>2</w:t>
            </w:r>
          </w:p>
        </w:tc>
        <w:tc>
          <w:tcPr>
            <w:tcW w:w="2388" w:type="dxa"/>
            <w:vAlign w:val="center"/>
          </w:tcPr>
          <w:p w:rsidR="0052270A" w:rsidRPr="00FC3D3E" w:rsidRDefault="0061493D" w:rsidP="00C66CC2">
            <w:pPr>
              <w:jc w:val="center"/>
              <w:rPr>
                <w:sz w:val="22"/>
                <w:szCs w:val="22"/>
              </w:rPr>
            </w:pPr>
            <w:r>
              <w:rPr>
                <w:sz w:val="22"/>
                <w:szCs w:val="22"/>
              </w:rPr>
              <w:t>Общеобразователь</w:t>
            </w:r>
            <w:r w:rsidR="0052270A" w:rsidRPr="00FC3D3E">
              <w:rPr>
                <w:sz w:val="22"/>
                <w:szCs w:val="22"/>
              </w:rPr>
              <w:t>ные учреждения</w:t>
            </w:r>
          </w:p>
        </w:tc>
        <w:tc>
          <w:tcPr>
            <w:tcW w:w="1004" w:type="dxa"/>
            <w:vAlign w:val="center"/>
          </w:tcPr>
          <w:p w:rsidR="0052270A" w:rsidRPr="00FC3D3E" w:rsidRDefault="0052270A" w:rsidP="0061493D">
            <w:pPr>
              <w:jc w:val="center"/>
              <w:rPr>
                <w:sz w:val="22"/>
                <w:szCs w:val="22"/>
              </w:rPr>
            </w:pPr>
            <w:proofErr w:type="gramStart"/>
            <w:r w:rsidRPr="00FC3D3E">
              <w:rPr>
                <w:sz w:val="22"/>
                <w:szCs w:val="22"/>
              </w:rPr>
              <w:t>место</w:t>
            </w:r>
            <w:proofErr w:type="gramEnd"/>
          </w:p>
        </w:tc>
        <w:tc>
          <w:tcPr>
            <w:tcW w:w="1428" w:type="dxa"/>
            <w:vAlign w:val="center"/>
          </w:tcPr>
          <w:p w:rsidR="0052270A" w:rsidRPr="00FC3D3E" w:rsidRDefault="0052270A" w:rsidP="0061493D">
            <w:pPr>
              <w:jc w:val="center"/>
              <w:rPr>
                <w:sz w:val="22"/>
                <w:szCs w:val="22"/>
              </w:rPr>
            </w:pPr>
            <w:r>
              <w:rPr>
                <w:sz w:val="22"/>
                <w:szCs w:val="22"/>
              </w:rPr>
              <w:t>101</w:t>
            </w:r>
            <w:r w:rsidRPr="00FC3D3E">
              <w:rPr>
                <w:sz w:val="22"/>
                <w:szCs w:val="22"/>
              </w:rPr>
              <w:t xml:space="preserve">, </w:t>
            </w:r>
          </w:p>
          <w:p w:rsidR="0052270A" w:rsidRPr="00FC3D3E" w:rsidRDefault="0052270A" w:rsidP="0061493D">
            <w:pPr>
              <w:jc w:val="center"/>
              <w:rPr>
                <w:sz w:val="22"/>
                <w:szCs w:val="22"/>
              </w:rPr>
            </w:pPr>
            <w:proofErr w:type="gramStart"/>
            <w:r>
              <w:rPr>
                <w:sz w:val="22"/>
                <w:szCs w:val="22"/>
              </w:rPr>
              <w:t>в</w:t>
            </w:r>
            <w:proofErr w:type="gramEnd"/>
            <w:r>
              <w:rPr>
                <w:sz w:val="22"/>
                <w:szCs w:val="22"/>
              </w:rPr>
              <w:t xml:space="preserve"> т.</w:t>
            </w:r>
            <w:r w:rsidRPr="00FC3D3E">
              <w:rPr>
                <w:sz w:val="22"/>
                <w:szCs w:val="22"/>
              </w:rPr>
              <w:t>ч</w:t>
            </w:r>
            <w:r>
              <w:rPr>
                <w:sz w:val="22"/>
                <w:szCs w:val="22"/>
              </w:rPr>
              <w:t>.</w:t>
            </w:r>
            <w:r w:rsidRPr="00FC3D3E">
              <w:rPr>
                <w:sz w:val="22"/>
                <w:szCs w:val="22"/>
              </w:rPr>
              <w:t xml:space="preserve"> </w:t>
            </w:r>
          </w:p>
          <w:p w:rsidR="0052270A" w:rsidRPr="00FC3D3E" w:rsidRDefault="0052270A" w:rsidP="0061493D">
            <w:pPr>
              <w:jc w:val="center"/>
              <w:rPr>
                <w:sz w:val="22"/>
                <w:szCs w:val="22"/>
                <w:highlight w:val="yellow"/>
              </w:rPr>
            </w:pPr>
            <w:r w:rsidRPr="00FC3D3E">
              <w:rPr>
                <w:sz w:val="22"/>
                <w:szCs w:val="22"/>
              </w:rPr>
              <w:t>X-XI кла</w:t>
            </w:r>
            <w:r>
              <w:rPr>
                <w:sz w:val="22"/>
                <w:szCs w:val="22"/>
              </w:rPr>
              <w:t>сс</w:t>
            </w:r>
          </w:p>
        </w:tc>
        <w:tc>
          <w:tcPr>
            <w:tcW w:w="865" w:type="dxa"/>
            <w:vAlign w:val="center"/>
          </w:tcPr>
          <w:p w:rsidR="0052270A" w:rsidRPr="005D5B4B" w:rsidRDefault="00707367" w:rsidP="0061493D">
            <w:pPr>
              <w:ind w:left="-108" w:right="-93" w:firstLine="20"/>
              <w:jc w:val="center"/>
              <w:rPr>
                <w:b/>
                <w:sz w:val="22"/>
                <w:szCs w:val="22"/>
              </w:rPr>
            </w:pPr>
            <w:r w:rsidRPr="005D5B4B">
              <w:rPr>
                <w:b/>
                <w:sz w:val="22"/>
                <w:szCs w:val="22"/>
              </w:rPr>
              <w:t>11544</w:t>
            </w:r>
          </w:p>
        </w:tc>
        <w:tc>
          <w:tcPr>
            <w:tcW w:w="1049" w:type="dxa"/>
            <w:vAlign w:val="center"/>
          </w:tcPr>
          <w:p w:rsidR="0052270A" w:rsidRPr="00707367" w:rsidRDefault="00707367" w:rsidP="0061493D">
            <w:pPr>
              <w:jc w:val="center"/>
              <w:rPr>
                <w:sz w:val="22"/>
                <w:szCs w:val="22"/>
                <w:highlight w:val="yellow"/>
              </w:rPr>
            </w:pPr>
            <w:r w:rsidRPr="00707367">
              <w:rPr>
                <w:sz w:val="22"/>
                <w:szCs w:val="22"/>
              </w:rPr>
              <w:t>10961</w:t>
            </w:r>
          </w:p>
        </w:tc>
        <w:tc>
          <w:tcPr>
            <w:tcW w:w="1204" w:type="dxa"/>
            <w:vAlign w:val="center"/>
          </w:tcPr>
          <w:p w:rsidR="0052270A" w:rsidRPr="00FC3D3E" w:rsidRDefault="0052270A" w:rsidP="00707367">
            <w:pPr>
              <w:ind w:right="-38"/>
              <w:jc w:val="center"/>
              <w:rPr>
                <w:sz w:val="22"/>
                <w:szCs w:val="22"/>
              </w:rPr>
            </w:pPr>
            <w:r>
              <w:rPr>
                <w:sz w:val="22"/>
                <w:szCs w:val="22"/>
              </w:rPr>
              <w:t>800</w:t>
            </w:r>
          </w:p>
        </w:tc>
        <w:tc>
          <w:tcPr>
            <w:tcW w:w="1046" w:type="dxa"/>
            <w:vAlign w:val="center"/>
          </w:tcPr>
          <w:p w:rsidR="005D5B4B" w:rsidRPr="005D5B4B" w:rsidRDefault="005D5B4B" w:rsidP="0061493D">
            <w:pPr>
              <w:jc w:val="center"/>
              <w:rPr>
                <w:sz w:val="22"/>
                <w:szCs w:val="22"/>
              </w:rPr>
            </w:pPr>
            <w:r w:rsidRPr="005D5B4B">
              <w:rPr>
                <w:sz w:val="22"/>
                <w:szCs w:val="22"/>
              </w:rPr>
              <w:t>11761 место</w:t>
            </w:r>
          </w:p>
          <w:p w:rsidR="0052270A" w:rsidRPr="00BB4A9A" w:rsidRDefault="005D5B4B" w:rsidP="005D5B4B">
            <w:pPr>
              <w:jc w:val="center"/>
              <w:rPr>
                <w:sz w:val="22"/>
                <w:szCs w:val="22"/>
                <w:highlight w:val="yellow"/>
              </w:rPr>
            </w:pPr>
            <w:r w:rsidRPr="005D5B4B">
              <w:rPr>
                <w:sz w:val="22"/>
                <w:szCs w:val="22"/>
              </w:rPr>
              <w:t>(102%)</w:t>
            </w:r>
          </w:p>
        </w:tc>
      </w:tr>
      <w:tr w:rsidR="00707367" w:rsidRPr="00FC3D3E" w:rsidTr="001E01CF">
        <w:trPr>
          <w:trHeight w:val="402"/>
          <w:jc w:val="center"/>
        </w:trPr>
        <w:tc>
          <w:tcPr>
            <w:tcW w:w="479" w:type="dxa"/>
            <w:vAlign w:val="center"/>
          </w:tcPr>
          <w:p w:rsidR="00707367" w:rsidRPr="00FC3D3E" w:rsidRDefault="00707367" w:rsidP="00707367">
            <w:pPr>
              <w:ind w:left="-54"/>
              <w:jc w:val="center"/>
              <w:rPr>
                <w:sz w:val="22"/>
                <w:szCs w:val="22"/>
              </w:rPr>
            </w:pPr>
            <w:r>
              <w:rPr>
                <w:sz w:val="22"/>
                <w:szCs w:val="22"/>
              </w:rPr>
              <w:t>3</w:t>
            </w:r>
          </w:p>
        </w:tc>
        <w:tc>
          <w:tcPr>
            <w:tcW w:w="2388" w:type="dxa"/>
            <w:vAlign w:val="center"/>
          </w:tcPr>
          <w:p w:rsidR="00707367" w:rsidRPr="001A616D" w:rsidRDefault="001D2D4E" w:rsidP="00C66CC2">
            <w:pPr>
              <w:jc w:val="center"/>
              <w:rPr>
                <w:sz w:val="22"/>
                <w:szCs w:val="22"/>
              </w:rPr>
            </w:pPr>
            <w:hyperlink r:id="rId47" w:history="1">
              <w:r w:rsidR="00707367" w:rsidRPr="001A616D">
                <w:rPr>
                  <w:sz w:val="22"/>
                  <w:szCs w:val="22"/>
                </w:rPr>
                <w:t xml:space="preserve">Детские </w:t>
              </w:r>
              <w:proofErr w:type="gramStart"/>
              <w:r w:rsidR="00707367" w:rsidRPr="001A616D">
                <w:rPr>
                  <w:sz w:val="22"/>
                  <w:szCs w:val="22"/>
                </w:rPr>
                <w:t>школы  искусств</w:t>
              </w:r>
              <w:proofErr w:type="gramEnd"/>
              <w:r w:rsidR="00707367" w:rsidRPr="001A616D">
                <w:rPr>
                  <w:sz w:val="22"/>
                  <w:szCs w:val="22"/>
                </w:rPr>
                <w:t>, школы эстетического образования</w:t>
              </w:r>
            </w:hyperlink>
          </w:p>
        </w:tc>
        <w:tc>
          <w:tcPr>
            <w:tcW w:w="1004" w:type="dxa"/>
            <w:vAlign w:val="center"/>
          </w:tcPr>
          <w:p w:rsidR="00707367" w:rsidRPr="001A616D" w:rsidRDefault="00707367" w:rsidP="00707367">
            <w:pPr>
              <w:jc w:val="center"/>
              <w:rPr>
                <w:sz w:val="22"/>
                <w:szCs w:val="22"/>
              </w:rPr>
            </w:pPr>
            <w:proofErr w:type="gramStart"/>
            <w:r w:rsidRPr="001A616D">
              <w:rPr>
                <w:sz w:val="22"/>
                <w:szCs w:val="22"/>
              </w:rPr>
              <w:t>место</w:t>
            </w:r>
            <w:proofErr w:type="gramEnd"/>
          </w:p>
        </w:tc>
        <w:tc>
          <w:tcPr>
            <w:tcW w:w="1428" w:type="dxa"/>
            <w:vAlign w:val="center"/>
          </w:tcPr>
          <w:p w:rsidR="00707367" w:rsidRPr="001A616D" w:rsidRDefault="00707367" w:rsidP="00707367">
            <w:pPr>
              <w:jc w:val="center"/>
              <w:rPr>
                <w:sz w:val="22"/>
                <w:szCs w:val="22"/>
              </w:rPr>
            </w:pPr>
            <w:r w:rsidRPr="001A616D">
              <w:rPr>
                <w:sz w:val="22"/>
                <w:szCs w:val="22"/>
              </w:rPr>
              <w:t>10</w:t>
            </w:r>
          </w:p>
        </w:tc>
        <w:tc>
          <w:tcPr>
            <w:tcW w:w="865" w:type="dxa"/>
            <w:vAlign w:val="center"/>
          </w:tcPr>
          <w:p w:rsidR="00707367" w:rsidRPr="001A616D" w:rsidRDefault="001A616D" w:rsidP="00707367">
            <w:pPr>
              <w:pStyle w:val="a8"/>
              <w:ind w:firstLine="0"/>
              <w:jc w:val="center"/>
              <w:rPr>
                <w:b/>
                <w:sz w:val="22"/>
                <w:szCs w:val="22"/>
              </w:rPr>
            </w:pPr>
            <w:r w:rsidRPr="001A616D">
              <w:rPr>
                <w:b/>
                <w:sz w:val="22"/>
                <w:szCs w:val="22"/>
              </w:rPr>
              <w:t>2145</w:t>
            </w:r>
          </w:p>
        </w:tc>
        <w:tc>
          <w:tcPr>
            <w:tcW w:w="1049" w:type="dxa"/>
            <w:vAlign w:val="center"/>
          </w:tcPr>
          <w:p w:rsidR="00707367" w:rsidRPr="001A616D" w:rsidRDefault="001A616D" w:rsidP="00707367">
            <w:pPr>
              <w:pStyle w:val="a8"/>
              <w:ind w:firstLine="0"/>
              <w:jc w:val="center"/>
              <w:rPr>
                <w:b/>
                <w:sz w:val="22"/>
                <w:szCs w:val="22"/>
              </w:rPr>
            </w:pPr>
            <w:r w:rsidRPr="001A616D">
              <w:rPr>
                <w:sz w:val="22"/>
                <w:szCs w:val="22"/>
              </w:rPr>
              <w:t>1710</w:t>
            </w:r>
          </w:p>
        </w:tc>
        <w:tc>
          <w:tcPr>
            <w:tcW w:w="1204" w:type="dxa"/>
            <w:vAlign w:val="center"/>
          </w:tcPr>
          <w:p w:rsidR="00707367" w:rsidRPr="001A616D" w:rsidRDefault="00707367" w:rsidP="00707367">
            <w:pPr>
              <w:ind w:right="-38"/>
              <w:jc w:val="center"/>
              <w:rPr>
                <w:sz w:val="22"/>
                <w:szCs w:val="22"/>
              </w:rPr>
            </w:pPr>
            <w:r w:rsidRPr="001A616D">
              <w:rPr>
                <w:sz w:val="22"/>
                <w:szCs w:val="22"/>
              </w:rPr>
              <w:t>-</w:t>
            </w:r>
          </w:p>
        </w:tc>
        <w:tc>
          <w:tcPr>
            <w:tcW w:w="1046" w:type="dxa"/>
            <w:vAlign w:val="center"/>
          </w:tcPr>
          <w:p w:rsidR="00707367" w:rsidRPr="001A616D" w:rsidRDefault="001A616D" w:rsidP="00707367">
            <w:pPr>
              <w:jc w:val="center"/>
              <w:rPr>
                <w:sz w:val="22"/>
                <w:szCs w:val="22"/>
              </w:rPr>
            </w:pPr>
            <w:r w:rsidRPr="001A616D">
              <w:rPr>
                <w:sz w:val="22"/>
                <w:szCs w:val="22"/>
              </w:rPr>
              <w:t>80%</w:t>
            </w:r>
          </w:p>
        </w:tc>
      </w:tr>
      <w:tr w:rsidR="00BB4A9A" w:rsidRPr="00FC3D3E" w:rsidTr="001E01CF">
        <w:trPr>
          <w:trHeight w:val="402"/>
          <w:jc w:val="center"/>
        </w:trPr>
        <w:tc>
          <w:tcPr>
            <w:tcW w:w="9463" w:type="dxa"/>
            <w:gridSpan w:val="8"/>
            <w:vAlign w:val="center"/>
          </w:tcPr>
          <w:p w:rsidR="00BB4A9A" w:rsidRPr="00BB4A9A" w:rsidRDefault="00BB4A9A" w:rsidP="00C66CC2">
            <w:pPr>
              <w:ind w:right="-38"/>
              <w:jc w:val="center"/>
              <w:rPr>
                <w:b/>
                <w:sz w:val="22"/>
                <w:szCs w:val="22"/>
              </w:rPr>
            </w:pPr>
            <w:r w:rsidRPr="00BB4A9A">
              <w:rPr>
                <w:b/>
                <w:sz w:val="22"/>
                <w:szCs w:val="22"/>
                <w:lang w:eastAsia="en-US" w:bidi="en-US"/>
              </w:rPr>
              <w:t>Учреждения здравоохранения и социального обеспечения</w:t>
            </w:r>
          </w:p>
        </w:tc>
      </w:tr>
      <w:tr w:rsidR="00A547A3" w:rsidRPr="00FC3D3E" w:rsidTr="001E01CF">
        <w:trPr>
          <w:trHeight w:val="468"/>
          <w:jc w:val="center"/>
        </w:trPr>
        <w:tc>
          <w:tcPr>
            <w:tcW w:w="479" w:type="dxa"/>
            <w:vAlign w:val="center"/>
          </w:tcPr>
          <w:p w:rsidR="00A547A3" w:rsidRPr="00FC3D3E" w:rsidRDefault="00C66CC2" w:rsidP="0061493D">
            <w:pPr>
              <w:ind w:left="-54"/>
              <w:jc w:val="center"/>
              <w:rPr>
                <w:sz w:val="22"/>
                <w:szCs w:val="22"/>
              </w:rPr>
            </w:pPr>
            <w:r>
              <w:rPr>
                <w:sz w:val="22"/>
                <w:szCs w:val="22"/>
              </w:rPr>
              <w:t>4</w:t>
            </w:r>
          </w:p>
        </w:tc>
        <w:tc>
          <w:tcPr>
            <w:tcW w:w="2388" w:type="dxa"/>
            <w:vAlign w:val="center"/>
          </w:tcPr>
          <w:p w:rsidR="00A547A3" w:rsidRPr="00900454" w:rsidRDefault="00A547A3" w:rsidP="00C66CC2">
            <w:pPr>
              <w:jc w:val="center"/>
              <w:rPr>
                <w:sz w:val="22"/>
                <w:szCs w:val="22"/>
              </w:rPr>
            </w:pPr>
            <w:r w:rsidRPr="00900454">
              <w:rPr>
                <w:sz w:val="22"/>
                <w:szCs w:val="22"/>
              </w:rPr>
              <w:t>Стационары всех типов</w:t>
            </w:r>
          </w:p>
        </w:tc>
        <w:tc>
          <w:tcPr>
            <w:tcW w:w="1004" w:type="dxa"/>
            <w:vAlign w:val="center"/>
          </w:tcPr>
          <w:p w:rsidR="00A547A3" w:rsidRPr="00900454" w:rsidRDefault="00A547A3" w:rsidP="0061493D">
            <w:pPr>
              <w:jc w:val="center"/>
              <w:rPr>
                <w:sz w:val="22"/>
                <w:szCs w:val="22"/>
              </w:rPr>
            </w:pPr>
            <w:proofErr w:type="gramStart"/>
            <w:r w:rsidRPr="00900454">
              <w:rPr>
                <w:sz w:val="22"/>
                <w:szCs w:val="22"/>
              </w:rPr>
              <w:t>койко</w:t>
            </w:r>
            <w:proofErr w:type="gramEnd"/>
            <w:r w:rsidRPr="00900454">
              <w:rPr>
                <w:sz w:val="22"/>
                <w:szCs w:val="22"/>
              </w:rPr>
              <w:t>-мест</w:t>
            </w:r>
          </w:p>
        </w:tc>
        <w:tc>
          <w:tcPr>
            <w:tcW w:w="1428" w:type="dxa"/>
            <w:vAlign w:val="center"/>
          </w:tcPr>
          <w:p w:rsidR="00A547A3" w:rsidRPr="00900454" w:rsidRDefault="00A547A3" w:rsidP="0061493D">
            <w:pPr>
              <w:jc w:val="center"/>
              <w:rPr>
                <w:sz w:val="22"/>
                <w:szCs w:val="22"/>
              </w:rPr>
            </w:pPr>
            <w:r w:rsidRPr="00900454">
              <w:rPr>
                <w:sz w:val="22"/>
                <w:szCs w:val="22"/>
              </w:rPr>
              <w:t>13,47</w:t>
            </w:r>
          </w:p>
        </w:tc>
        <w:tc>
          <w:tcPr>
            <w:tcW w:w="865" w:type="dxa"/>
            <w:vAlign w:val="center"/>
          </w:tcPr>
          <w:p w:rsidR="00A547A3" w:rsidRPr="00900454" w:rsidRDefault="00CC53C3" w:rsidP="00CC53C3">
            <w:pPr>
              <w:ind w:left="-108" w:right="-93" w:firstLine="20"/>
              <w:jc w:val="center"/>
              <w:rPr>
                <w:sz w:val="22"/>
                <w:szCs w:val="22"/>
              </w:rPr>
            </w:pPr>
            <w:r w:rsidRPr="00900454">
              <w:rPr>
                <w:sz w:val="22"/>
                <w:szCs w:val="22"/>
              </w:rPr>
              <w:t>1440</w:t>
            </w:r>
          </w:p>
        </w:tc>
        <w:tc>
          <w:tcPr>
            <w:tcW w:w="1049" w:type="dxa"/>
            <w:vAlign w:val="center"/>
          </w:tcPr>
          <w:p w:rsidR="00A547A3" w:rsidRPr="00900454" w:rsidRDefault="00A547A3" w:rsidP="0061493D">
            <w:pPr>
              <w:jc w:val="center"/>
              <w:rPr>
                <w:sz w:val="22"/>
                <w:szCs w:val="22"/>
              </w:rPr>
            </w:pPr>
            <w:r w:rsidRPr="00900454">
              <w:rPr>
                <w:sz w:val="22"/>
                <w:szCs w:val="22"/>
              </w:rPr>
              <w:t>1450</w:t>
            </w:r>
          </w:p>
        </w:tc>
        <w:tc>
          <w:tcPr>
            <w:tcW w:w="1204" w:type="dxa"/>
            <w:shd w:val="clear" w:color="auto" w:fill="auto"/>
            <w:vAlign w:val="center"/>
          </w:tcPr>
          <w:p w:rsidR="00A547A3" w:rsidRPr="00900454" w:rsidRDefault="00CC53C3" w:rsidP="00707367">
            <w:pPr>
              <w:ind w:right="-38"/>
              <w:jc w:val="center"/>
              <w:rPr>
                <w:sz w:val="22"/>
                <w:szCs w:val="22"/>
              </w:rPr>
            </w:pPr>
            <w:r w:rsidRPr="00900454">
              <w:rPr>
                <w:sz w:val="22"/>
                <w:szCs w:val="22"/>
              </w:rPr>
              <w:t>-</w:t>
            </w:r>
          </w:p>
        </w:tc>
        <w:tc>
          <w:tcPr>
            <w:tcW w:w="1046" w:type="dxa"/>
            <w:vAlign w:val="center"/>
          </w:tcPr>
          <w:p w:rsidR="00A547A3" w:rsidRPr="00900454" w:rsidRDefault="00A547A3" w:rsidP="00900454">
            <w:pPr>
              <w:jc w:val="center"/>
              <w:rPr>
                <w:sz w:val="22"/>
                <w:szCs w:val="22"/>
              </w:rPr>
            </w:pPr>
            <w:r w:rsidRPr="00900454">
              <w:rPr>
                <w:sz w:val="22"/>
                <w:szCs w:val="22"/>
              </w:rPr>
              <w:t>10</w:t>
            </w:r>
            <w:r w:rsidR="00900454" w:rsidRPr="00900454">
              <w:rPr>
                <w:sz w:val="22"/>
                <w:szCs w:val="22"/>
              </w:rPr>
              <w:t>1%</w:t>
            </w:r>
          </w:p>
        </w:tc>
      </w:tr>
      <w:tr w:rsidR="00A547A3" w:rsidRPr="00FC3D3E" w:rsidTr="001E01CF">
        <w:trPr>
          <w:jc w:val="center"/>
        </w:trPr>
        <w:tc>
          <w:tcPr>
            <w:tcW w:w="479" w:type="dxa"/>
            <w:vAlign w:val="center"/>
          </w:tcPr>
          <w:p w:rsidR="00A547A3" w:rsidRPr="00FC3D3E" w:rsidRDefault="00C66CC2" w:rsidP="0061493D">
            <w:pPr>
              <w:ind w:left="-54"/>
              <w:jc w:val="center"/>
              <w:rPr>
                <w:sz w:val="22"/>
                <w:szCs w:val="22"/>
              </w:rPr>
            </w:pPr>
            <w:r>
              <w:rPr>
                <w:sz w:val="22"/>
                <w:szCs w:val="22"/>
              </w:rPr>
              <w:t>5</w:t>
            </w:r>
          </w:p>
        </w:tc>
        <w:tc>
          <w:tcPr>
            <w:tcW w:w="2388" w:type="dxa"/>
            <w:vAlign w:val="center"/>
          </w:tcPr>
          <w:p w:rsidR="00A547A3" w:rsidRPr="00900454" w:rsidRDefault="00A547A3" w:rsidP="00C66CC2">
            <w:pPr>
              <w:jc w:val="center"/>
              <w:rPr>
                <w:sz w:val="22"/>
                <w:szCs w:val="22"/>
              </w:rPr>
            </w:pPr>
            <w:r w:rsidRPr="00900454">
              <w:rPr>
                <w:sz w:val="22"/>
                <w:szCs w:val="22"/>
              </w:rPr>
              <w:t>Амбулаторно- поликлинические учреждения</w:t>
            </w:r>
          </w:p>
        </w:tc>
        <w:tc>
          <w:tcPr>
            <w:tcW w:w="1004" w:type="dxa"/>
            <w:vAlign w:val="center"/>
          </w:tcPr>
          <w:p w:rsidR="00A547A3" w:rsidRPr="00900454" w:rsidRDefault="00A547A3" w:rsidP="0061493D">
            <w:pPr>
              <w:jc w:val="center"/>
              <w:rPr>
                <w:sz w:val="22"/>
                <w:szCs w:val="22"/>
              </w:rPr>
            </w:pPr>
            <w:proofErr w:type="gramStart"/>
            <w:r w:rsidRPr="00900454">
              <w:rPr>
                <w:sz w:val="22"/>
                <w:szCs w:val="22"/>
              </w:rPr>
              <w:t>посе</w:t>
            </w:r>
            <w:proofErr w:type="gramEnd"/>
            <w:r w:rsidRPr="00900454">
              <w:rPr>
                <w:sz w:val="22"/>
                <w:szCs w:val="22"/>
              </w:rPr>
              <w:t>-щений в смену</w:t>
            </w:r>
          </w:p>
        </w:tc>
        <w:tc>
          <w:tcPr>
            <w:tcW w:w="1428" w:type="dxa"/>
            <w:vAlign w:val="center"/>
          </w:tcPr>
          <w:p w:rsidR="00A547A3" w:rsidRPr="00900454" w:rsidRDefault="00A547A3" w:rsidP="006911CA">
            <w:pPr>
              <w:jc w:val="center"/>
              <w:rPr>
                <w:sz w:val="22"/>
                <w:szCs w:val="22"/>
              </w:rPr>
            </w:pPr>
            <w:r w:rsidRPr="00900454">
              <w:rPr>
                <w:sz w:val="22"/>
                <w:szCs w:val="22"/>
              </w:rPr>
              <w:t>18,15</w:t>
            </w:r>
          </w:p>
        </w:tc>
        <w:tc>
          <w:tcPr>
            <w:tcW w:w="865" w:type="dxa"/>
            <w:vAlign w:val="center"/>
          </w:tcPr>
          <w:p w:rsidR="00A547A3" w:rsidRPr="00900454" w:rsidRDefault="00CC53C3" w:rsidP="0061493D">
            <w:pPr>
              <w:ind w:left="-108" w:right="-93" w:firstLine="20"/>
              <w:jc w:val="center"/>
              <w:rPr>
                <w:sz w:val="22"/>
                <w:szCs w:val="22"/>
              </w:rPr>
            </w:pPr>
            <w:r w:rsidRPr="00900454">
              <w:rPr>
                <w:sz w:val="22"/>
                <w:szCs w:val="22"/>
              </w:rPr>
              <w:t>1940</w:t>
            </w:r>
          </w:p>
        </w:tc>
        <w:tc>
          <w:tcPr>
            <w:tcW w:w="1049" w:type="dxa"/>
            <w:vAlign w:val="center"/>
          </w:tcPr>
          <w:p w:rsidR="00A547A3" w:rsidRPr="00900454" w:rsidRDefault="00CC53C3" w:rsidP="009A1574">
            <w:pPr>
              <w:jc w:val="center"/>
              <w:rPr>
                <w:sz w:val="22"/>
                <w:szCs w:val="22"/>
              </w:rPr>
            </w:pPr>
            <w:r w:rsidRPr="00900454">
              <w:rPr>
                <w:sz w:val="22"/>
                <w:szCs w:val="22"/>
              </w:rPr>
              <w:t>4281</w:t>
            </w:r>
          </w:p>
        </w:tc>
        <w:tc>
          <w:tcPr>
            <w:tcW w:w="1204" w:type="dxa"/>
            <w:shd w:val="clear" w:color="auto" w:fill="auto"/>
            <w:vAlign w:val="center"/>
          </w:tcPr>
          <w:p w:rsidR="00A547A3" w:rsidRPr="00900454" w:rsidRDefault="00CC53C3" w:rsidP="00707367">
            <w:pPr>
              <w:ind w:right="-38"/>
              <w:jc w:val="center"/>
              <w:rPr>
                <w:sz w:val="22"/>
                <w:szCs w:val="22"/>
              </w:rPr>
            </w:pPr>
            <w:r w:rsidRPr="00900454">
              <w:rPr>
                <w:sz w:val="22"/>
                <w:szCs w:val="22"/>
              </w:rPr>
              <w:t>-</w:t>
            </w:r>
          </w:p>
        </w:tc>
        <w:tc>
          <w:tcPr>
            <w:tcW w:w="1046" w:type="dxa"/>
            <w:vAlign w:val="center"/>
          </w:tcPr>
          <w:p w:rsidR="00A547A3" w:rsidRPr="00900454" w:rsidRDefault="00900454" w:rsidP="0061493D">
            <w:pPr>
              <w:jc w:val="center"/>
              <w:rPr>
                <w:sz w:val="22"/>
                <w:szCs w:val="22"/>
              </w:rPr>
            </w:pPr>
            <w:r w:rsidRPr="00900454">
              <w:rPr>
                <w:sz w:val="22"/>
                <w:szCs w:val="22"/>
              </w:rPr>
              <w:t>221%</w:t>
            </w:r>
          </w:p>
        </w:tc>
      </w:tr>
      <w:tr w:rsidR="00C66CC2" w:rsidRPr="00FC3D3E" w:rsidTr="001E01CF">
        <w:trPr>
          <w:jc w:val="center"/>
        </w:trPr>
        <w:tc>
          <w:tcPr>
            <w:tcW w:w="479" w:type="dxa"/>
            <w:vAlign w:val="center"/>
          </w:tcPr>
          <w:p w:rsidR="00C66CC2" w:rsidRDefault="00C66CC2" w:rsidP="00C66CC2">
            <w:pPr>
              <w:ind w:left="-54"/>
              <w:jc w:val="center"/>
              <w:rPr>
                <w:sz w:val="22"/>
                <w:szCs w:val="22"/>
              </w:rPr>
            </w:pPr>
            <w:r>
              <w:rPr>
                <w:sz w:val="22"/>
                <w:szCs w:val="22"/>
              </w:rPr>
              <w:t>6</w:t>
            </w:r>
          </w:p>
        </w:tc>
        <w:tc>
          <w:tcPr>
            <w:tcW w:w="2388" w:type="dxa"/>
            <w:vAlign w:val="center"/>
          </w:tcPr>
          <w:p w:rsidR="00C66CC2" w:rsidRPr="006317D5" w:rsidRDefault="00C66CC2" w:rsidP="00C66CC2">
            <w:pPr>
              <w:jc w:val="center"/>
              <w:rPr>
                <w:sz w:val="22"/>
                <w:szCs w:val="22"/>
                <w:highlight w:val="yellow"/>
              </w:rPr>
            </w:pPr>
            <w:r w:rsidRPr="006317D5">
              <w:rPr>
                <w:sz w:val="22"/>
                <w:szCs w:val="22"/>
              </w:rPr>
              <w:t>Социально-реабилитационный центр для несовершеннолетних детей, детей-сирот и детей оставшихся без попечения родителей</w:t>
            </w:r>
          </w:p>
        </w:tc>
        <w:tc>
          <w:tcPr>
            <w:tcW w:w="1004" w:type="dxa"/>
            <w:vAlign w:val="center"/>
          </w:tcPr>
          <w:p w:rsidR="00C66CC2" w:rsidRPr="00E57F6A" w:rsidRDefault="00C66CC2" w:rsidP="00C66CC2">
            <w:pPr>
              <w:jc w:val="center"/>
              <w:rPr>
                <w:sz w:val="22"/>
                <w:szCs w:val="22"/>
              </w:rPr>
            </w:pPr>
            <w:proofErr w:type="gramStart"/>
            <w:r w:rsidRPr="00E57F6A">
              <w:rPr>
                <w:sz w:val="22"/>
                <w:szCs w:val="22"/>
              </w:rPr>
              <w:t>объект</w:t>
            </w:r>
            <w:proofErr w:type="gramEnd"/>
          </w:p>
          <w:p w:rsidR="00C66CC2" w:rsidRPr="00E57F6A" w:rsidRDefault="00C66CC2" w:rsidP="00C66CC2">
            <w:pPr>
              <w:jc w:val="center"/>
              <w:rPr>
                <w:sz w:val="22"/>
                <w:szCs w:val="22"/>
              </w:rPr>
            </w:pPr>
          </w:p>
        </w:tc>
        <w:tc>
          <w:tcPr>
            <w:tcW w:w="1428" w:type="dxa"/>
            <w:vAlign w:val="center"/>
          </w:tcPr>
          <w:p w:rsidR="00C66CC2" w:rsidRPr="00E57F6A" w:rsidRDefault="00C66CC2" w:rsidP="00C66CC2">
            <w:pPr>
              <w:jc w:val="center"/>
              <w:rPr>
                <w:sz w:val="22"/>
                <w:szCs w:val="22"/>
              </w:rPr>
            </w:pPr>
            <w:r w:rsidRPr="00E57F6A">
              <w:rPr>
                <w:sz w:val="22"/>
                <w:szCs w:val="22"/>
              </w:rPr>
              <w:t xml:space="preserve">1 </w:t>
            </w:r>
            <w:r>
              <w:rPr>
                <w:sz w:val="22"/>
                <w:szCs w:val="22"/>
              </w:rPr>
              <w:t>объект на 10 тыс.детей</w:t>
            </w:r>
          </w:p>
          <w:p w:rsidR="00C66CC2" w:rsidRPr="00E57F6A" w:rsidRDefault="00C66CC2" w:rsidP="00C66CC2">
            <w:pPr>
              <w:jc w:val="center"/>
              <w:rPr>
                <w:sz w:val="22"/>
                <w:szCs w:val="22"/>
              </w:rPr>
            </w:pPr>
          </w:p>
        </w:tc>
        <w:tc>
          <w:tcPr>
            <w:tcW w:w="865" w:type="dxa"/>
            <w:vAlign w:val="center"/>
          </w:tcPr>
          <w:p w:rsidR="00C66CC2" w:rsidRDefault="00C66CC2" w:rsidP="00C66CC2">
            <w:pPr>
              <w:ind w:left="-108" w:right="-93" w:firstLine="20"/>
              <w:jc w:val="center"/>
              <w:rPr>
                <w:sz w:val="22"/>
                <w:szCs w:val="22"/>
              </w:rPr>
            </w:pPr>
            <w:r>
              <w:rPr>
                <w:sz w:val="22"/>
                <w:szCs w:val="22"/>
              </w:rPr>
              <w:t xml:space="preserve">2 </w:t>
            </w:r>
          </w:p>
        </w:tc>
        <w:tc>
          <w:tcPr>
            <w:tcW w:w="1049" w:type="dxa"/>
            <w:vAlign w:val="center"/>
          </w:tcPr>
          <w:p w:rsidR="00C66CC2" w:rsidRDefault="00C66CC2" w:rsidP="00C66CC2">
            <w:pPr>
              <w:jc w:val="center"/>
              <w:rPr>
                <w:sz w:val="22"/>
                <w:szCs w:val="22"/>
              </w:rPr>
            </w:pPr>
            <w:r>
              <w:rPr>
                <w:sz w:val="22"/>
                <w:szCs w:val="22"/>
              </w:rPr>
              <w:t>1 объект</w:t>
            </w:r>
          </w:p>
        </w:tc>
        <w:tc>
          <w:tcPr>
            <w:tcW w:w="1204" w:type="dxa"/>
            <w:shd w:val="clear" w:color="auto" w:fill="auto"/>
            <w:vAlign w:val="center"/>
          </w:tcPr>
          <w:p w:rsidR="00C66CC2" w:rsidRDefault="00C66CC2" w:rsidP="00C66CC2">
            <w:pPr>
              <w:ind w:right="-38"/>
              <w:jc w:val="center"/>
              <w:rPr>
                <w:sz w:val="22"/>
                <w:szCs w:val="22"/>
              </w:rPr>
            </w:pPr>
            <w:r>
              <w:rPr>
                <w:sz w:val="22"/>
                <w:szCs w:val="22"/>
              </w:rPr>
              <w:t>-</w:t>
            </w:r>
          </w:p>
        </w:tc>
        <w:tc>
          <w:tcPr>
            <w:tcW w:w="1046" w:type="dxa"/>
            <w:vAlign w:val="center"/>
          </w:tcPr>
          <w:p w:rsidR="00C66CC2" w:rsidRPr="00FC3D3E" w:rsidRDefault="00C66CC2" w:rsidP="00C66CC2">
            <w:pPr>
              <w:jc w:val="center"/>
              <w:rPr>
                <w:sz w:val="22"/>
                <w:szCs w:val="22"/>
              </w:rPr>
            </w:pPr>
            <w:r>
              <w:rPr>
                <w:sz w:val="22"/>
                <w:szCs w:val="22"/>
              </w:rPr>
              <w:t>50%</w:t>
            </w:r>
          </w:p>
        </w:tc>
      </w:tr>
      <w:tr w:rsidR="00DF7C21" w:rsidRPr="00FC3D3E" w:rsidTr="001E01CF">
        <w:trPr>
          <w:jc w:val="center"/>
        </w:trPr>
        <w:tc>
          <w:tcPr>
            <w:tcW w:w="479" w:type="dxa"/>
            <w:vAlign w:val="center"/>
          </w:tcPr>
          <w:p w:rsidR="00DF7C21" w:rsidRDefault="00C66CC2" w:rsidP="0061493D">
            <w:pPr>
              <w:ind w:left="-54"/>
              <w:jc w:val="center"/>
              <w:rPr>
                <w:sz w:val="22"/>
                <w:szCs w:val="22"/>
              </w:rPr>
            </w:pPr>
            <w:r>
              <w:rPr>
                <w:sz w:val="22"/>
                <w:szCs w:val="22"/>
              </w:rPr>
              <w:t>7</w:t>
            </w:r>
          </w:p>
        </w:tc>
        <w:tc>
          <w:tcPr>
            <w:tcW w:w="2388" w:type="dxa"/>
            <w:vAlign w:val="center"/>
          </w:tcPr>
          <w:p w:rsidR="00DF7C21" w:rsidRPr="006317D5" w:rsidRDefault="00DF7C21" w:rsidP="00C66CC2">
            <w:pPr>
              <w:jc w:val="center"/>
              <w:rPr>
                <w:sz w:val="22"/>
                <w:szCs w:val="22"/>
                <w:highlight w:val="yellow"/>
              </w:rPr>
            </w:pPr>
            <w:r w:rsidRPr="00C66CC2">
              <w:rPr>
                <w:sz w:val="22"/>
                <w:szCs w:val="22"/>
              </w:rPr>
              <w:t>Реабилитационный центр для детей и подростков с ограниченными возможностями</w:t>
            </w:r>
          </w:p>
        </w:tc>
        <w:tc>
          <w:tcPr>
            <w:tcW w:w="1004" w:type="dxa"/>
            <w:vAlign w:val="center"/>
          </w:tcPr>
          <w:p w:rsidR="00DF7C21" w:rsidRPr="00E57F6A" w:rsidRDefault="00DF7C21" w:rsidP="0061493D">
            <w:pPr>
              <w:jc w:val="center"/>
              <w:rPr>
                <w:sz w:val="22"/>
                <w:szCs w:val="22"/>
              </w:rPr>
            </w:pPr>
          </w:p>
          <w:p w:rsidR="00DF7C21" w:rsidRPr="00E57F6A" w:rsidRDefault="00DF7C21" w:rsidP="0061493D">
            <w:pPr>
              <w:jc w:val="center"/>
              <w:rPr>
                <w:sz w:val="22"/>
                <w:szCs w:val="22"/>
              </w:rPr>
            </w:pPr>
            <w:proofErr w:type="gramStart"/>
            <w:r w:rsidRPr="00E57F6A">
              <w:rPr>
                <w:sz w:val="22"/>
                <w:szCs w:val="22"/>
              </w:rPr>
              <w:t>объект</w:t>
            </w:r>
            <w:proofErr w:type="gramEnd"/>
          </w:p>
        </w:tc>
        <w:tc>
          <w:tcPr>
            <w:tcW w:w="1428" w:type="dxa"/>
            <w:vAlign w:val="center"/>
          </w:tcPr>
          <w:p w:rsidR="00DF7C21" w:rsidRPr="00E57F6A" w:rsidRDefault="00DF7C21" w:rsidP="00C66CC2">
            <w:pPr>
              <w:jc w:val="center"/>
              <w:rPr>
                <w:sz w:val="22"/>
                <w:szCs w:val="22"/>
              </w:rPr>
            </w:pPr>
            <w:r w:rsidRPr="00E57F6A">
              <w:rPr>
                <w:sz w:val="22"/>
                <w:szCs w:val="22"/>
              </w:rPr>
              <w:t>1 на городской окру</w:t>
            </w:r>
            <w:r w:rsidR="00C66CC2">
              <w:rPr>
                <w:sz w:val="22"/>
                <w:szCs w:val="22"/>
              </w:rPr>
              <w:t>г</w:t>
            </w:r>
          </w:p>
        </w:tc>
        <w:tc>
          <w:tcPr>
            <w:tcW w:w="865" w:type="dxa"/>
            <w:vAlign w:val="center"/>
          </w:tcPr>
          <w:p w:rsidR="00DF7C21" w:rsidRDefault="00C66CC2" w:rsidP="0061493D">
            <w:pPr>
              <w:ind w:left="-108" w:right="-93" w:firstLine="20"/>
              <w:jc w:val="center"/>
              <w:rPr>
                <w:sz w:val="22"/>
                <w:szCs w:val="22"/>
              </w:rPr>
            </w:pPr>
            <w:r>
              <w:rPr>
                <w:sz w:val="22"/>
                <w:szCs w:val="22"/>
              </w:rPr>
              <w:t>1</w:t>
            </w:r>
          </w:p>
        </w:tc>
        <w:tc>
          <w:tcPr>
            <w:tcW w:w="1049" w:type="dxa"/>
            <w:vAlign w:val="center"/>
          </w:tcPr>
          <w:p w:rsidR="00DF7C21" w:rsidRDefault="00C66CC2" w:rsidP="0061493D">
            <w:pPr>
              <w:jc w:val="center"/>
              <w:rPr>
                <w:sz w:val="22"/>
                <w:szCs w:val="22"/>
              </w:rPr>
            </w:pPr>
            <w:r>
              <w:rPr>
                <w:sz w:val="22"/>
                <w:szCs w:val="22"/>
              </w:rPr>
              <w:t>1 объект</w:t>
            </w:r>
          </w:p>
        </w:tc>
        <w:tc>
          <w:tcPr>
            <w:tcW w:w="1204" w:type="dxa"/>
            <w:shd w:val="clear" w:color="auto" w:fill="auto"/>
            <w:vAlign w:val="center"/>
          </w:tcPr>
          <w:p w:rsidR="00DF7C21" w:rsidRDefault="00C66CC2" w:rsidP="00707367">
            <w:pPr>
              <w:ind w:right="-38"/>
              <w:jc w:val="center"/>
              <w:rPr>
                <w:sz w:val="22"/>
                <w:szCs w:val="22"/>
              </w:rPr>
            </w:pPr>
            <w:r>
              <w:rPr>
                <w:sz w:val="22"/>
                <w:szCs w:val="22"/>
              </w:rPr>
              <w:t>-</w:t>
            </w:r>
          </w:p>
        </w:tc>
        <w:tc>
          <w:tcPr>
            <w:tcW w:w="1046" w:type="dxa"/>
            <w:vAlign w:val="center"/>
          </w:tcPr>
          <w:p w:rsidR="00DF7C21" w:rsidRPr="00FC3D3E" w:rsidRDefault="00C66CC2" w:rsidP="0061493D">
            <w:pPr>
              <w:jc w:val="center"/>
              <w:rPr>
                <w:sz w:val="22"/>
                <w:szCs w:val="22"/>
              </w:rPr>
            </w:pPr>
            <w:r>
              <w:rPr>
                <w:sz w:val="22"/>
                <w:szCs w:val="22"/>
              </w:rPr>
              <w:t>100%</w:t>
            </w:r>
          </w:p>
        </w:tc>
      </w:tr>
      <w:tr w:rsidR="00DF7C21" w:rsidRPr="00FC3D3E" w:rsidTr="001E01CF">
        <w:trPr>
          <w:jc w:val="center"/>
        </w:trPr>
        <w:tc>
          <w:tcPr>
            <w:tcW w:w="479" w:type="dxa"/>
            <w:vAlign w:val="center"/>
          </w:tcPr>
          <w:p w:rsidR="00DF7C21" w:rsidRDefault="00C66CC2" w:rsidP="0061493D">
            <w:pPr>
              <w:ind w:left="-54"/>
              <w:jc w:val="center"/>
              <w:rPr>
                <w:sz w:val="22"/>
                <w:szCs w:val="22"/>
              </w:rPr>
            </w:pPr>
            <w:r>
              <w:rPr>
                <w:sz w:val="22"/>
                <w:szCs w:val="22"/>
              </w:rPr>
              <w:t>8</w:t>
            </w:r>
          </w:p>
        </w:tc>
        <w:tc>
          <w:tcPr>
            <w:tcW w:w="2388" w:type="dxa"/>
            <w:vAlign w:val="center"/>
          </w:tcPr>
          <w:p w:rsidR="00DF7C21" w:rsidRPr="006317D5" w:rsidRDefault="00DF7C21" w:rsidP="00C66CC2">
            <w:pPr>
              <w:jc w:val="center"/>
              <w:rPr>
                <w:sz w:val="22"/>
                <w:szCs w:val="22"/>
                <w:highlight w:val="yellow"/>
              </w:rPr>
            </w:pPr>
            <w:r w:rsidRPr="006317D5">
              <w:rPr>
                <w:sz w:val="22"/>
                <w:szCs w:val="22"/>
              </w:rPr>
              <w:t>Дома интернаты для детей инвалидов</w:t>
            </w:r>
          </w:p>
        </w:tc>
        <w:tc>
          <w:tcPr>
            <w:tcW w:w="1004" w:type="dxa"/>
            <w:vAlign w:val="center"/>
          </w:tcPr>
          <w:p w:rsidR="00DF7C21" w:rsidRPr="00E57F6A" w:rsidRDefault="00DF7C21" w:rsidP="0061493D">
            <w:pPr>
              <w:jc w:val="center"/>
              <w:rPr>
                <w:sz w:val="22"/>
                <w:szCs w:val="22"/>
              </w:rPr>
            </w:pPr>
            <w:proofErr w:type="gramStart"/>
            <w:r w:rsidRPr="00E57F6A">
              <w:rPr>
                <w:sz w:val="22"/>
                <w:szCs w:val="22"/>
              </w:rPr>
              <w:t>мест</w:t>
            </w:r>
            <w:proofErr w:type="gramEnd"/>
          </w:p>
        </w:tc>
        <w:tc>
          <w:tcPr>
            <w:tcW w:w="1428" w:type="dxa"/>
            <w:vAlign w:val="center"/>
          </w:tcPr>
          <w:p w:rsidR="00DF7C21" w:rsidRPr="00E57F6A" w:rsidRDefault="00DF7C21" w:rsidP="0061493D">
            <w:pPr>
              <w:jc w:val="center"/>
              <w:rPr>
                <w:sz w:val="22"/>
                <w:szCs w:val="22"/>
              </w:rPr>
            </w:pPr>
            <w:r w:rsidRPr="00E57F6A">
              <w:rPr>
                <w:sz w:val="22"/>
                <w:szCs w:val="22"/>
              </w:rPr>
              <w:t>2</w:t>
            </w:r>
          </w:p>
        </w:tc>
        <w:tc>
          <w:tcPr>
            <w:tcW w:w="865" w:type="dxa"/>
            <w:vAlign w:val="center"/>
          </w:tcPr>
          <w:p w:rsidR="00DF7C21" w:rsidRDefault="00C66CC2" w:rsidP="0061493D">
            <w:pPr>
              <w:ind w:left="-108" w:right="-93" w:firstLine="20"/>
              <w:jc w:val="center"/>
              <w:rPr>
                <w:sz w:val="22"/>
                <w:szCs w:val="22"/>
              </w:rPr>
            </w:pPr>
            <w:r>
              <w:rPr>
                <w:sz w:val="22"/>
                <w:szCs w:val="22"/>
              </w:rPr>
              <w:t>214</w:t>
            </w:r>
          </w:p>
        </w:tc>
        <w:tc>
          <w:tcPr>
            <w:tcW w:w="1049" w:type="dxa"/>
            <w:vAlign w:val="center"/>
          </w:tcPr>
          <w:p w:rsidR="00DF7C21" w:rsidRDefault="006317D5" w:rsidP="0061493D">
            <w:pPr>
              <w:jc w:val="center"/>
              <w:rPr>
                <w:sz w:val="22"/>
                <w:szCs w:val="22"/>
              </w:rPr>
            </w:pPr>
            <w:r>
              <w:rPr>
                <w:sz w:val="22"/>
                <w:szCs w:val="22"/>
              </w:rPr>
              <w:t>1 объект</w:t>
            </w:r>
          </w:p>
        </w:tc>
        <w:tc>
          <w:tcPr>
            <w:tcW w:w="1204" w:type="dxa"/>
            <w:shd w:val="clear" w:color="auto" w:fill="auto"/>
            <w:vAlign w:val="center"/>
          </w:tcPr>
          <w:p w:rsidR="00DF7C21" w:rsidRDefault="006317D5" w:rsidP="00707367">
            <w:pPr>
              <w:ind w:right="-38"/>
              <w:jc w:val="center"/>
              <w:rPr>
                <w:sz w:val="22"/>
                <w:szCs w:val="22"/>
              </w:rPr>
            </w:pPr>
            <w:r>
              <w:rPr>
                <w:sz w:val="22"/>
                <w:szCs w:val="22"/>
              </w:rPr>
              <w:t>-</w:t>
            </w:r>
          </w:p>
        </w:tc>
        <w:tc>
          <w:tcPr>
            <w:tcW w:w="1046" w:type="dxa"/>
            <w:vAlign w:val="center"/>
          </w:tcPr>
          <w:p w:rsidR="00DF7C21" w:rsidRPr="00FC3D3E" w:rsidRDefault="00DF7C21" w:rsidP="0061493D">
            <w:pPr>
              <w:jc w:val="center"/>
              <w:rPr>
                <w:sz w:val="22"/>
                <w:szCs w:val="22"/>
              </w:rPr>
            </w:pPr>
          </w:p>
        </w:tc>
      </w:tr>
      <w:tr w:rsidR="00BB4A9A" w:rsidRPr="00FC3D3E" w:rsidTr="001E01CF">
        <w:trPr>
          <w:trHeight w:val="331"/>
          <w:jc w:val="center"/>
        </w:trPr>
        <w:tc>
          <w:tcPr>
            <w:tcW w:w="9463" w:type="dxa"/>
            <w:gridSpan w:val="8"/>
            <w:vAlign w:val="center"/>
          </w:tcPr>
          <w:p w:rsidR="00BB4A9A" w:rsidRPr="00C66CC2" w:rsidRDefault="00BB4A9A" w:rsidP="00C66CC2">
            <w:pPr>
              <w:ind w:right="-38"/>
              <w:jc w:val="center"/>
              <w:rPr>
                <w:b/>
                <w:sz w:val="22"/>
                <w:szCs w:val="22"/>
              </w:rPr>
            </w:pPr>
            <w:r w:rsidRPr="00C66CC2">
              <w:rPr>
                <w:b/>
                <w:sz w:val="22"/>
                <w:szCs w:val="22"/>
                <w:lang w:eastAsia="en-US" w:bidi="en-US"/>
              </w:rPr>
              <w:t>Учреждения культуры и искусства</w:t>
            </w:r>
          </w:p>
        </w:tc>
      </w:tr>
      <w:tr w:rsidR="00BB4A9A" w:rsidRPr="00FC3D3E" w:rsidTr="001E01CF">
        <w:trPr>
          <w:jc w:val="center"/>
        </w:trPr>
        <w:tc>
          <w:tcPr>
            <w:tcW w:w="479" w:type="dxa"/>
            <w:vAlign w:val="center"/>
          </w:tcPr>
          <w:p w:rsidR="00BB4A9A" w:rsidRDefault="00C66CC2" w:rsidP="0061493D">
            <w:pPr>
              <w:ind w:left="-54"/>
              <w:jc w:val="center"/>
              <w:rPr>
                <w:sz w:val="22"/>
                <w:szCs w:val="22"/>
              </w:rPr>
            </w:pPr>
            <w:r>
              <w:rPr>
                <w:sz w:val="22"/>
                <w:szCs w:val="22"/>
              </w:rPr>
              <w:lastRenderedPageBreak/>
              <w:t>9</w:t>
            </w:r>
          </w:p>
        </w:tc>
        <w:tc>
          <w:tcPr>
            <w:tcW w:w="2388" w:type="dxa"/>
            <w:vAlign w:val="center"/>
          </w:tcPr>
          <w:p w:rsidR="00BB4A9A" w:rsidRPr="00045FB2" w:rsidRDefault="00BB4A9A" w:rsidP="00C66CC2">
            <w:pPr>
              <w:pStyle w:val="aff7"/>
              <w:jc w:val="center"/>
              <w:rPr>
                <w:rFonts w:ascii="Times New Roman" w:hAnsi="Times New Roman"/>
                <w:highlight w:val="yellow"/>
                <w:lang w:eastAsia="ru-RU"/>
              </w:rPr>
            </w:pPr>
            <w:r w:rsidRPr="001A616D">
              <w:rPr>
                <w:rFonts w:ascii="Times New Roman" w:hAnsi="Times New Roman"/>
                <w:lang w:eastAsia="ru-RU"/>
              </w:rPr>
              <w:t>Учреждения культуры клубного типа</w:t>
            </w:r>
          </w:p>
        </w:tc>
        <w:tc>
          <w:tcPr>
            <w:tcW w:w="1004" w:type="dxa"/>
            <w:vAlign w:val="center"/>
          </w:tcPr>
          <w:p w:rsidR="00BB4A9A" w:rsidRPr="00E57F6A" w:rsidRDefault="00900454" w:rsidP="00900454">
            <w:pPr>
              <w:pStyle w:val="aff7"/>
              <w:jc w:val="center"/>
              <w:rPr>
                <w:rFonts w:ascii="Times New Roman" w:hAnsi="Times New Roman"/>
                <w:lang w:eastAsia="ru-RU"/>
              </w:rPr>
            </w:pPr>
            <w:proofErr w:type="gramStart"/>
            <w:r>
              <w:rPr>
                <w:rFonts w:ascii="Times New Roman" w:hAnsi="Times New Roman"/>
                <w:lang w:eastAsia="ru-RU"/>
              </w:rPr>
              <w:t>зрит</w:t>
            </w:r>
            <w:proofErr w:type="gramEnd"/>
            <w:r>
              <w:rPr>
                <w:rFonts w:ascii="Times New Roman" w:hAnsi="Times New Roman"/>
                <w:lang w:eastAsia="ru-RU"/>
              </w:rPr>
              <w:t>. мест</w:t>
            </w:r>
          </w:p>
        </w:tc>
        <w:tc>
          <w:tcPr>
            <w:tcW w:w="1428" w:type="dxa"/>
            <w:vAlign w:val="center"/>
          </w:tcPr>
          <w:p w:rsidR="00BB4A9A" w:rsidRDefault="006911CA" w:rsidP="00C66CC2">
            <w:pPr>
              <w:jc w:val="center"/>
              <w:rPr>
                <w:sz w:val="22"/>
                <w:szCs w:val="22"/>
              </w:rPr>
            </w:pPr>
            <w:r>
              <w:rPr>
                <w:sz w:val="22"/>
                <w:szCs w:val="22"/>
              </w:rPr>
              <w:t>Д</w:t>
            </w:r>
            <w:r w:rsidR="00C66CC2">
              <w:rPr>
                <w:sz w:val="22"/>
                <w:szCs w:val="22"/>
              </w:rPr>
              <w:t xml:space="preserve">ля </w:t>
            </w:r>
            <w:r w:rsidR="00DF7C21">
              <w:rPr>
                <w:sz w:val="22"/>
                <w:szCs w:val="22"/>
              </w:rPr>
              <w:t xml:space="preserve">средних городских округов </w:t>
            </w:r>
            <w:r w:rsidR="00C66CC2">
              <w:rPr>
                <w:sz w:val="22"/>
                <w:szCs w:val="22"/>
              </w:rPr>
              <w:t>– 30 зрит</w:t>
            </w:r>
            <w:proofErr w:type="gramStart"/>
            <w:r w:rsidR="00C66CC2">
              <w:rPr>
                <w:sz w:val="22"/>
                <w:szCs w:val="22"/>
              </w:rPr>
              <w:t>. мест</w:t>
            </w:r>
            <w:proofErr w:type="gramEnd"/>
            <w:r w:rsidR="00C66CC2">
              <w:rPr>
                <w:sz w:val="22"/>
                <w:szCs w:val="22"/>
              </w:rPr>
              <w:t xml:space="preserve"> на 1000 жителей</w:t>
            </w:r>
          </w:p>
        </w:tc>
        <w:tc>
          <w:tcPr>
            <w:tcW w:w="865" w:type="dxa"/>
            <w:vAlign w:val="center"/>
          </w:tcPr>
          <w:p w:rsidR="00BB4A9A" w:rsidRPr="001A616D" w:rsidRDefault="001A616D" w:rsidP="0061493D">
            <w:pPr>
              <w:ind w:left="-108" w:right="-93" w:firstLine="20"/>
              <w:jc w:val="center"/>
              <w:rPr>
                <w:sz w:val="22"/>
                <w:szCs w:val="22"/>
              </w:rPr>
            </w:pPr>
            <w:r w:rsidRPr="001A616D">
              <w:rPr>
                <w:sz w:val="22"/>
                <w:szCs w:val="22"/>
              </w:rPr>
              <w:t>7563</w:t>
            </w:r>
          </w:p>
        </w:tc>
        <w:tc>
          <w:tcPr>
            <w:tcW w:w="1049" w:type="dxa"/>
            <w:vAlign w:val="center"/>
          </w:tcPr>
          <w:p w:rsidR="00BB4A9A" w:rsidRPr="001A616D" w:rsidRDefault="001A616D" w:rsidP="0061493D">
            <w:pPr>
              <w:jc w:val="center"/>
              <w:rPr>
                <w:sz w:val="22"/>
                <w:szCs w:val="22"/>
              </w:rPr>
            </w:pPr>
            <w:r>
              <w:rPr>
                <w:sz w:val="22"/>
                <w:szCs w:val="22"/>
              </w:rPr>
              <w:t>6775</w:t>
            </w:r>
          </w:p>
        </w:tc>
        <w:tc>
          <w:tcPr>
            <w:tcW w:w="1204" w:type="dxa"/>
            <w:shd w:val="clear" w:color="auto" w:fill="auto"/>
            <w:vAlign w:val="center"/>
          </w:tcPr>
          <w:p w:rsidR="00BB4A9A" w:rsidRPr="001A616D" w:rsidRDefault="001A616D" w:rsidP="00707367">
            <w:pPr>
              <w:ind w:right="-38"/>
              <w:jc w:val="center"/>
              <w:rPr>
                <w:sz w:val="22"/>
                <w:szCs w:val="22"/>
              </w:rPr>
            </w:pPr>
            <w:r w:rsidRPr="00045FB2">
              <w:rPr>
                <w:sz w:val="22"/>
                <w:szCs w:val="22"/>
              </w:rPr>
              <w:t>По проекту</w:t>
            </w:r>
          </w:p>
        </w:tc>
        <w:tc>
          <w:tcPr>
            <w:tcW w:w="1046" w:type="dxa"/>
            <w:vAlign w:val="center"/>
          </w:tcPr>
          <w:p w:rsidR="00BB4A9A" w:rsidRPr="001A616D" w:rsidRDefault="00BB4A9A" w:rsidP="0061493D">
            <w:pPr>
              <w:jc w:val="center"/>
              <w:rPr>
                <w:sz w:val="22"/>
                <w:szCs w:val="22"/>
              </w:rPr>
            </w:pPr>
          </w:p>
        </w:tc>
      </w:tr>
      <w:tr w:rsidR="00883EBB" w:rsidRPr="00FC3D3E" w:rsidTr="00883EBB">
        <w:trPr>
          <w:jc w:val="center"/>
        </w:trPr>
        <w:tc>
          <w:tcPr>
            <w:tcW w:w="479" w:type="dxa"/>
            <w:vAlign w:val="center"/>
          </w:tcPr>
          <w:p w:rsidR="00883EBB" w:rsidRDefault="00883EBB" w:rsidP="00883EBB">
            <w:pPr>
              <w:ind w:left="-54"/>
              <w:jc w:val="center"/>
              <w:rPr>
                <w:sz w:val="22"/>
                <w:szCs w:val="22"/>
              </w:rPr>
            </w:pPr>
          </w:p>
        </w:tc>
        <w:tc>
          <w:tcPr>
            <w:tcW w:w="2388" w:type="dxa"/>
            <w:vAlign w:val="center"/>
          </w:tcPr>
          <w:p w:rsidR="00883EBB" w:rsidRPr="001A616D" w:rsidRDefault="00883EBB" w:rsidP="00883EBB">
            <w:pPr>
              <w:pStyle w:val="aff7"/>
              <w:jc w:val="center"/>
              <w:rPr>
                <w:rFonts w:ascii="Times New Roman" w:hAnsi="Times New Roman"/>
                <w:lang w:eastAsia="ru-RU"/>
              </w:rPr>
            </w:pPr>
            <w:r w:rsidRPr="001A616D">
              <w:rPr>
                <w:rFonts w:ascii="Times New Roman" w:hAnsi="Times New Roman"/>
                <w:lang w:eastAsia="ru-RU"/>
              </w:rPr>
              <w:t>Театры драмы</w:t>
            </w:r>
          </w:p>
        </w:tc>
        <w:tc>
          <w:tcPr>
            <w:tcW w:w="1004" w:type="dxa"/>
            <w:vAlign w:val="center"/>
          </w:tcPr>
          <w:p w:rsidR="00883EBB" w:rsidRPr="001A616D" w:rsidRDefault="00883EBB" w:rsidP="00883EBB">
            <w:pPr>
              <w:pStyle w:val="aff7"/>
              <w:jc w:val="center"/>
              <w:rPr>
                <w:rFonts w:ascii="Times New Roman" w:hAnsi="Times New Roman"/>
                <w:lang w:eastAsia="ru-RU"/>
              </w:rPr>
            </w:pPr>
            <w:proofErr w:type="gramStart"/>
            <w:r w:rsidRPr="001A616D">
              <w:rPr>
                <w:rFonts w:ascii="Times New Roman" w:hAnsi="Times New Roman"/>
                <w:lang w:eastAsia="ru-RU"/>
              </w:rPr>
              <w:t>объект</w:t>
            </w:r>
            <w:proofErr w:type="gramEnd"/>
          </w:p>
        </w:tc>
        <w:tc>
          <w:tcPr>
            <w:tcW w:w="1428" w:type="dxa"/>
            <w:vAlign w:val="center"/>
          </w:tcPr>
          <w:p w:rsidR="00883EBB" w:rsidRPr="001A616D" w:rsidRDefault="00883EBB" w:rsidP="00883EBB">
            <w:pPr>
              <w:pStyle w:val="aff7"/>
              <w:jc w:val="center"/>
              <w:rPr>
                <w:rFonts w:ascii="Times New Roman" w:hAnsi="Times New Roman"/>
                <w:lang w:eastAsia="ru-RU"/>
              </w:rPr>
            </w:pPr>
            <w:r w:rsidRPr="001A616D">
              <w:rPr>
                <w:rFonts w:ascii="Times New Roman" w:hAnsi="Times New Roman"/>
                <w:lang w:eastAsia="ru-RU"/>
              </w:rPr>
              <w:t>1 объект республиканского значения</w:t>
            </w:r>
          </w:p>
        </w:tc>
        <w:tc>
          <w:tcPr>
            <w:tcW w:w="865" w:type="dxa"/>
            <w:vAlign w:val="center"/>
          </w:tcPr>
          <w:p w:rsidR="00883EBB" w:rsidRPr="001A616D" w:rsidRDefault="00883EBB" w:rsidP="00883EBB">
            <w:pPr>
              <w:ind w:left="-108" w:right="-93" w:firstLine="20"/>
              <w:jc w:val="center"/>
              <w:rPr>
                <w:sz w:val="22"/>
                <w:szCs w:val="22"/>
              </w:rPr>
            </w:pPr>
            <w:r w:rsidRPr="001A616D">
              <w:rPr>
                <w:sz w:val="22"/>
                <w:szCs w:val="22"/>
              </w:rPr>
              <w:t>10</w:t>
            </w:r>
          </w:p>
        </w:tc>
        <w:tc>
          <w:tcPr>
            <w:tcW w:w="1049" w:type="dxa"/>
            <w:vAlign w:val="center"/>
          </w:tcPr>
          <w:p w:rsidR="00883EBB" w:rsidRPr="001A616D" w:rsidRDefault="001A616D" w:rsidP="00883EBB">
            <w:pPr>
              <w:jc w:val="center"/>
              <w:rPr>
                <w:sz w:val="22"/>
                <w:szCs w:val="22"/>
              </w:rPr>
            </w:pPr>
            <w:r w:rsidRPr="001A616D">
              <w:rPr>
                <w:sz w:val="22"/>
                <w:szCs w:val="22"/>
              </w:rPr>
              <w:t>3</w:t>
            </w:r>
          </w:p>
        </w:tc>
        <w:tc>
          <w:tcPr>
            <w:tcW w:w="1204" w:type="dxa"/>
            <w:shd w:val="clear" w:color="auto" w:fill="auto"/>
            <w:vAlign w:val="center"/>
          </w:tcPr>
          <w:p w:rsidR="00883EBB" w:rsidRPr="001A616D" w:rsidRDefault="001A616D" w:rsidP="00883EBB">
            <w:pPr>
              <w:ind w:right="-38"/>
              <w:jc w:val="center"/>
              <w:rPr>
                <w:sz w:val="22"/>
                <w:szCs w:val="22"/>
              </w:rPr>
            </w:pPr>
            <w:r w:rsidRPr="001A616D">
              <w:rPr>
                <w:sz w:val="22"/>
                <w:szCs w:val="22"/>
              </w:rPr>
              <w:t>-</w:t>
            </w:r>
          </w:p>
        </w:tc>
        <w:tc>
          <w:tcPr>
            <w:tcW w:w="1046" w:type="dxa"/>
            <w:vAlign w:val="center"/>
          </w:tcPr>
          <w:p w:rsidR="00883EBB" w:rsidRPr="001A616D" w:rsidRDefault="001A616D" w:rsidP="00883EBB">
            <w:pPr>
              <w:jc w:val="center"/>
              <w:rPr>
                <w:sz w:val="22"/>
                <w:szCs w:val="22"/>
              </w:rPr>
            </w:pPr>
            <w:r w:rsidRPr="001A616D">
              <w:rPr>
                <w:sz w:val="22"/>
                <w:szCs w:val="22"/>
              </w:rPr>
              <w:t>30%</w:t>
            </w:r>
          </w:p>
        </w:tc>
      </w:tr>
      <w:tr w:rsidR="00DF7C21" w:rsidRPr="00FC3D3E" w:rsidTr="001E01CF">
        <w:trPr>
          <w:jc w:val="center"/>
        </w:trPr>
        <w:tc>
          <w:tcPr>
            <w:tcW w:w="479" w:type="dxa"/>
            <w:vAlign w:val="center"/>
          </w:tcPr>
          <w:p w:rsidR="00DF7C21" w:rsidRPr="00FC3D3E" w:rsidRDefault="00206D1F" w:rsidP="006911CA">
            <w:pPr>
              <w:ind w:left="-54"/>
              <w:jc w:val="center"/>
              <w:rPr>
                <w:sz w:val="22"/>
                <w:szCs w:val="22"/>
              </w:rPr>
            </w:pPr>
            <w:r>
              <w:rPr>
                <w:sz w:val="22"/>
                <w:szCs w:val="22"/>
              </w:rPr>
              <w:t>1</w:t>
            </w:r>
            <w:r w:rsidR="006911CA">
              <w:rPr>
                <w:sz w:val="22"/>
                <w:szCs w:val="22"/>
              </w:rPr>
              <w:t>0</w:t>
            </w:r>
          </w:p>
        </w:tc>
        <w:tc>
          <w:tcPr>
            <w:tcW w:w="2388" w:type="dxa"/>
            <w:vAlign w:val="center"/>
          </w:tcPr>
          <w:p w:rsidR="00DF7C21" w:rsidRPr="00045FB2" w:rsidRDefault="00DF7C21" w:rsidP="00C66CC2">
            <w:pPr>
              <w:pStyle w:val="aff7"/>
              <w:jc w:val="center"/>
              <w:rPr>
                <w:rFonts w:ascii="Times New Roman" w:hAnsi="Times New Roman"/>
                <w:highlight w:val="yellow"/>
                <w:lang w:eastAsia="ru-RU"/>
              </w:rPr>
            </w:pPr>
            <w:r w:rsidRPr="00E434CF">
              <w:rPr>
                <w:rFonts w:ascii="Times New Roman" w:hAnsi="Times New Roman"/>
                <w:lang w:eastAsia="ru-RU"/>
              </w:rPr>
              <w:t>Библиотеки</w:t>
            </w:r>
          </w:p>
        </w:tc>
        <w:tc>
          <w:tcPr>
            <w:tcW w:w="1004" w:type="dxa"/>
            <w:vAlign w:val="center"/>
          </w:tcPr>
          <w:p w:rsidR="00DF7C21" w:rsidRPr="00E57F6A" w:rsidRDefault="00DF7C21" w:rsidP="00900454">
            <w:pPr>
              <w:pStyle w:val="aff7"/>
              <w:jc w:val="center"/>
              <w:rPr>
                <w:rFonts w:ascii="Times New Roman" w:hAnsi="Times New Roman"/>
                <w:lang w:eastAsia="ru-RU"/>
              </w:rPr>
            </w:pPr>
            <w:proofErr w:type="gramStart"/>
            <w:r w:rsidRPr="00E57F6A">
              <w:rPr>
                <w:rFonts w:ascii="Times New Roman" w:hAnsi="Times New Roman"/>
                <w:lang w:eastAsia="ru-RU"/>
              </w:rPr>
              <w:t>объект</w:t>
            </w:r>
            <w:proofErr w:type="gramEnd"/>
          </w:p>
        </w:tc>
        <w:tc>
          <w:tcPr>
            <w:tcW w:w="1428" w:type="dxa"/>
            <w:vAlign w:val="center"/>
          </w:tcPr>
          <w:p w:rsidR="00DF7C21" w:rsidRPr="00E57F6A" w:rsidRDefault="00DF7C21" w:rsidP="006911CA">
            <w:pPr>
              <w:pStyle w:val="aff7"/>
              <w:jc w:val="center"/>
              <w:rPr>
                <w:rFonts w:ascii="Times New Roman" w:hAnsi="Times New Roman"/>
                <w:lang w:eastAsia="ru-RU"/>
              </w:rPr>
            </w:pPr>
            <w:r w:rsidRPr="00E57F6A">
              <w:rPr>
                <w:rFonts w:ascii="Times New Roman" w:hAnsi="Times New Roman"/>
                <w:lang w:eastAsia="ru-RU"/>
              </w:rPr>
              <w:t xml:space="preserve">Общедоступные – </w:t>
            </w:r>
            <w:proofErr w:type="gramStart"/>
            <w:r w:rsidRPr="00E57F6A">
              <w:rPr>
                <w:rFonts w:ascii="Times New Roman" w:hAnsi="Times New Roman"/>
                <w:lang w:eastAsia="ru-RU"/>
              </w:rPr>
              <w:t>1  на</w:t>
            </w:r>
            <w:proofErr w:type="gramEnd"/>
            <w:r w:rsidRPr="00E57F6A">
              <w:rPr>
                <w:rFonts w:ascii="Times New Roman" w:hAnsi="Times New Roman"/>
                <w:lang w:eastAsia="ru-RU"/>
              </w:rPr>
              <w:t xml:space="preserve"> 10 тыс.</w:t>
            </w:r>
            <w:r w:rsidR="006911CA">
              <w:rPr>
                <w:rFonts w:ascii="Times New Roman" w:hAnsi="Times New Roman"/>
                <w:lang w:eastAsia="ru-RU"/>
              </w:rPr>
              <w:t xml:space="preserve"> чел.</w:t>
            </w:r>
            <w:r w:rsidRPr="00E57F6A">
              <w:rPr>
                <w:rFonts w:ascii="Times New Roman" w:hAnsi="Times New Roman"/>
                <w:lang w:eastAsia="ru-RU"/>
              </w:rPr>
              <w:t xml:space="preserve">, детские – 1 на 4-7 тыс. школьников, юношеские – 1 на 17тыс. </w:t>
            </w:r>
            <w:r w:rsidR="006911CA">
              <w:rPr>
                <w:rFonts w:ascii="Times New Roman" w:hAnsi="Times New Roman"/>
                <w:lang w:eastAsia="ru-RU"/>
              </w:rPr>
              <w:t>чел</w:t>
            </w:r>
            <w:r w:rsidRPr="00E57F6A">
              <w:rPr>
                <w:rFonts w:ascii="Times New Roman" w:hAnsi="Times New Roman"/>
                <w:lang w:eastAsia="ru-RU"/>
              </w:rPr>
              <w:t>.</w:t>
            </w:r>
          </w:p>
        </w:tc>
        <w:tc>
          <w:tcPr>
            <w:tcW w:w="865" w:type="dxa"/>
            <w:vAlign w:val="center"/>
          </w:tcPr>
          <w:p w:rsidR="00DF7C21" w:rsidRPr="00FC3D3E" w:rsidRDefault="00E434CF" w:rsidP="00E434CF">
            <w:pPr>
              <w:ind w:left="-108" w:right="-93" w:firstLine="20"/>
              <w:jc w:val="center"/>
              <w:rPr>
                <w:sz w:val="22"/>
                <w:szCs w:val="22"/>
              </w:rPr>
            </w:pPr>
            <w:r>
              <w:rPr>
                <w:sz w:val="22"/>
                <w:szCs w:val="22"/>
              </w:rPr>
              <w:t>12, в том числе 2 - детские</w:t>
            </w:r>
          </w:p>
        </w:tc>
        <w:tc>
          <w:tcPr>
            <w:tcW w:w="1049" w:type="dxa"/>
            <w:vAlign w:val="center"/>
          </w:tcPr>
          <w:p w:rsidR="00DF7C21" w:rsidRPr="00FC3D3E" w:rsidRDefault="00E434CF" w:rsidP="0061493D">
            <w:pPr>
              <w:jc w:val="center"/>
              <w:rPr>
                <w:sz w:val="22"/>
                <w:szCs w:val="22"/>
              </w:rPr>
            </w:pPr>
            <w:r>
              <w:rPr>
                <w:sz w:val="22"/>
                <w:szCs w:val="22"/>
              </w:rPr>
              <w:t>9, в том числе 2 - детские</w:t>
            </w:r>
          </w:p>
        </w:tc>
        <w:tc>
          <w:tcPr>
            <w:tcW w:w="1204" w:type="dxa"/>
            <w:shd w:val="clear" w:color="auto" w:fill="auto"/>
            <w:vAlign w:val="center"/>
          </w:tcPr>
          <w:p w:rsidR="00DF7C21" w:rsidRPr="00FC3D3E" w:rsidRDefault="00E434CF" w:rsidP="00707367">
            <w:pPr>
              <w:ind w:right="-38"/>
              <w:jc w:val="center"/>
              <w:rPr>
                <w:sz w:val="22"/>
                <w:szCs w:val="22"/>
              </w:rPr>
            </w:pPr>
            <w:r w:rsidRPr="00045FB2">
              <w:rPr>
                <w:sz w:val="22"/>
                <w:szCs w:val="22"/>
              </w:rPr>
              <w:t>По проекту</w:t>
            </w:r>
          </w:p>
        </w:tc>
        <w:tc>
          <w:tcPr>
            <w:tcW w:w="1046" w:type="dxa"/>
            <w:vAlign w:val="center"/>
          </w:tcPr>
          <w:p w:rsidR="00DF7C21" w:rsidRPr="00FC3D3E" w:rsidRDefault="00DF7C21" w:rsidP="0061493D">
            <w:pPr>
              <w:jc w:val="center"/>
              <w:rPr>
                <w:sz w:val="22"/>
                <w:szCs w:val="22"/>
              </w:rPr>
            </w:pPr>
          </w:p>
        </w:tc>
      </w:tr>
      <w:tr w:rsidR="00E57F6A" w:rsidRPr="00FC3D3E" w:rsidTr="001E01CF">
        <w:trPr>
          <w:jc w:val="center"/>
        </w:trPr>
        <w:tc>
          <w:tcPr>
            <w:tcW w:w="479" w:type="dxa"/>
            <w:vAlign w:val="center"/>
          </w:tcPr>
          <w:p w:rsidR="00E57F6A" w:rsidRDefault="00206D1F" w:rsidP="006911CA">
            <w:pPr>
              <w:ind w:left="-54"/>
              <w:jc w:val="center"/>
              <w:rPr>
                <w:sz w:val="22"/>
                <w:szCs w:val="22"/>
              </w:rPr>
            </w:pPr>
            <w:r>
              <w:rPr>
                <w:sz w:val="22"/>
                <w:szCs w:val="22"/>
              </w:rPr>
              <w:t>1</w:t>
            </w:r>
            <w:r w:rsidR="006911CA">
              <w:rPr>
                <w:sz w:val="22"/>
                <w:szCs w:val="22"/>
              </w:rPr>
              <w:t>1</w:t>
            </w:r>
          </w:p>
        </w:tc>
        <w:tc>
          <w:tcPr>
            <w:tcW w:w="2388" w:type="dxa"/>
            <w:vAlign w:val="center"/>
          </w:tcPr>
          <w:p w:rsidR="00E57F6A" w:rsidRPr="00E57F6A" w:rsidRDefault="00E57F6A" w:rsidP="00C66CC2">
            <w:pPr>
              <w:pStyle w:val="aff7"/>
              <w:jc w:val="center"/>
              <w:rPr>
                <w:rFonts w:ascii="Times New Roman" w:hAnsi="Times New Roman"/>
                <w:lang w:eastAsia="ru-RU"/>
              </w:rPr>
            </w:pPr>
            <w:r w:rsidRPr="00E57F6A">
              <w:rPr>
                <w:rFonts w:ascii="Times New Roman" w:hAnsi="Times New Roman"/>
                <w:lang w:eastAsia="ru-RU"/>
              </w:rPr>
              <w:t>Музеи</w:t>
            </w:r>
          </w:p>
        </w:tc>
        <w:tc>
          <w:tcPr>
            <w:tcW w:w="1004" w:type="dxa"/>
            <w:vAlign w:val="center"/>
          </w:tcPr>
          <w:p w:rsidR="00E57F6A" w:rsidRPr="00E57F6A" w:rsidRDefault="00E57F6A" w:rsidP="00900454">
            <w:pPr>
              <w:pStyle w:val="aff7"/>
              <w:jc w:val="center"/>
              <w:rPr>
                <w:rFonts w:ascii="Times New Roman" w:hAnsi="Times New Roman"/>
                <w:lang w:eastAsia="ru-RU"/>
              </w:rPr>
            </w:pPr>
            <w:proofErr w:type="gramStart"/>
            <w:r w:rsidRPr="00E57F6A">
              <w:rPr>
                <w:rFonts w:ascii="Times New Roman" w:hAnsi="Times New Roman"/>
                <w:lang w:eastAsia="ru-RU"/>
              </w:rPr>
              <w:t>объект</w:t>
            </w:r>
            <w:proofErr w:type="gramEnd"/>
          </w:p>
        </w:tc>
        <w:tc>
          <w:tcPr>
            <w:tcW w:w="1428" w:type="dxa"/>
            <w:vAlign w:val="center"/>
          </w:tcPr>
          <w:p w:rsidR="00E57F6A" w:rsidRPr="00E57F6A" w:rsidRDefault="006911CA" w:rsidP="009A1574">
            <w:pPr>
              <w:pStyle w:val="aff7"/>
              <w:snapToGrid w:val="0"/>
              <w:jc w:val="center"/>
              <w:rPr>
                <w:rFonts w:ascii="Times New Roman" w:hAnsi="Times New Roman"/>
                <w:lang w:eastAsia="ru-RU"/>
              </w:rPr>
            </w:pPr>
            <w:r>
              <w:rPr>
                <w:rFonts w:ascii="Times New Roman" w:hAnsi="Times New Roman"/>
                <w:lang w:eastAsia="ru-RU"/>
              </w:rPr>
              <w:t>Д</w:t>
            </w:r>
            <w:r w:rsidR="00E57F6A" w:rsidRPr="00E57F6A">
              <w:rPr>
                <w:rFonts w:ascii="Times New Roman" w:hAnsi="Times New Roman"/>
                <w:lang w:eastAsia="ru-RU"/>
              </w:rPr>
              <w:t>о 100 тыс. человек – от 2 до 4 объектов</w:t>
            </w:r>
          </w:p>
        </w:tc>
        <w:tc>
          <w:tcPr>
            <w:tcW w:w="865" w:type="dxa"/>
            <w:vAlign w:val="center"/>
          </w:tcPr>
          <w:p w:rsidR="00E57F6A" w:rsidRDefault="00045FB2" w:rsidP="0061493D">
            <w:pPr>
              <w:ind w:left="-108" w:right="-93" w:firstLine="20"/>
              <w:jc w:val="center"/>
              <w:rPr>
                <w:sz w:val="22"/>
                <w:szCs w:val="22"/>
              </w:rPr>
            </w:pPr>
            <w:r>
              <w:rPr>
                <w:sz w:val="22"/>
                <w:szCs w:val="22"/>
              </w:rPr>
              <w:t>2-4</w:t>
            </w:r>
          </w:p>
        </w:tc>
        <w:tc>
          <w:tcPr>
            <w:tcW w:w="1049" w:type="dxa"/>
            <w:vAlign w:val="center"/>
          </w:tcPr>
          <w:p w:rsidR="00E57F6A" w:rsidRDefault="006911CA" w:rsidP="0061493D">
            <w:pPr>
              <w:jc w:val="center"/>
              <w:rPr>
                <w:sz w:val="22"/>
                <w:szCs w:val="22"/>
              </w:rPr>
            </w:pPr>
            <w:r>
              <w:rPr>
                <w:sz w:val="22"/>
                <w:szCs w:val="22"/>
              </w:rPr>
              <w:t>3</w:t>
            </w:r>
          </w:p>
        </w:tc>
        <w:tc>
          <w:tcPr>
            <w:tcW w:w="1204" w:type="dxa"/>
            <w:shd w:val="clear" w:color="auto" w:fill="auto"/>
            <w:vAlign w:val="center"/>
          </w:tcPr>
          <w:p w:rsidR="00E57F6A" w:rsidRDefault="006911CA" w:rsidP="00707367">
            <w:pPr>
              <w:ind w:right="-38"/>
              <w:jc w:val="center"/>
              <w:rPr>
                <w:sz w:val="22"/>
                <w:szCs w:val="22"/>
              </w:rPr>
            </w:pPr>
            <w:r>
              <w:rPr>
                <w:sz w:val="22"/>
                <w:szCs w:val="22"/>
              </w:rPr>
              <w:t>-</w:t>
            </w:r>
          </w:p>
        </w:tc>
        <w:tc>
          <w:tcPr>
            <w:tcW w:w="1046" w:type="dxa"/>
            <w:vAlign w:val="center"/>
          </w:tcPr>
          <w:p w:rsidR="00E57F6A" w:rsidRPr="00FC3D3E" w:rsidRDefault="00045FB2" w:rsidP="0061493D">
            <w:pPr>
              <w:jc w:val="center"/>
              <w:rPr>
                <w:sz w:val="22"/>
                <w:szCs w:val="22"/>
              </w:rPr>
            </w:pPr>
            <w:r w:rsidRPr="006911CA">
              <w:t>100%</w:t>
            </w:r>
          </w:p>
        </w:tc>
      </w:tr>
      <w:tr w:rsidR="006911CA" w:rsidRPr="00FC3D3E" w:rsidTr="00537C10">
        <w:trPr>
          <w:jc w:val="center"/>
        </w:trPr>
        <w:tc>
          <w:tcPr>
            <w:tcW w:w="479" w:type="dxa"/>
            <w:vAlign w:val="center"/>
          </w:tcPr>
          <w:p w:rsidR="006911CA" w:rsidRDefault="006911CA" w:rsidP="006911CA">
            <w:pPr>
              <w:ind w:left="-54"/>
              <w:jc w:val="center"/>
              <w:rPr>
                <w:sz w:val="22"/>
                <w:szCs w:val="22"/>
              </w:rPr>
            </w:pPr>
            <w:r>
              <w:rPr>
                <w:sz w:val="22"/>
                <w:szCs w:val="22"/>
              </w:rPr>
              <w:t>12</w:t>
            </w:r>
          </w:p>
        </w:tc>
        <w:tc>
          <w:tcPr>
            <w:tcW w:w="2388" w:type="dxa"/>
            <w:vAlign w:val="center"/>
          </w:tcPr>
          <w:p w:rsidR="006911CA" w:rsidRPr="006911CA" w:rsidRDefault="006911CA" w:rsidP="006911CA">
            <w:pPr>
              <w:pStyle w:val="aff7"/>
              <w:jc w:val="center"/>
              <w:rPr>
                <w:rFonts w:ascii="Times New Roman" w:hAnsi="Times New Roman"/>
                <w:lang w:eastAsia="ru-RU"/>
              </w:rPr>
            </w:pPr>
            <w:r w:rsidRPr="006911CA">
              <w:rPr>
                <w:rFonts w:ascii="Times New Roman" w:hAnsi="Times New Roman"/>
                <w:lang w:eastAsia="ru-RU"/>
              </w:rPr>
              <w:t>Кинотеатры</w:t>
            </w:r>
          </w:p>
        </w:tc>
        <w:tc>
          <w:tcPr>
            <w:tcW w:w="1004" w:type="dxa"/>
          </w:tcPr>
          <w:p w:rsidR="006911CA" w:rsidRPr="006911CA" w:rsidRDefault="006911CA" w:rsidP="006911CA">
            <w:pPr>
              <w:pStyle w:val="aff7"/>
              <w:jc w:val="center"/>
              <w:rPr>
                <w:rFonts w:ascii="Times New Roman" w:hAnsi="Times New Roman"/>
                <w:lang w:eastAsia="ru-RU"/>
              </w:rPr>
            </w:pPr>
            <w:proofErr w:type="gramStart"/>
            <w:r w:rsidRPr="006911CA">
              <w:rPr>
                <w:rFonts w:ascii="Times New Roman" w:hAnsi="Times New Roman"/>
                <w:lang w:eastAsia="ru-RU"/>
              </w:rPr>
              <w:t>объект</w:t>
            </w:r>
            <w:proofErr w:type="gramEnd"/>
          </w:p>
        </w:tc>
        <w:tc>
          <w:tcPr>
            <w:tcW w:w="1428" w:type="dxa"/>
          </w:tcPr>
          <w:p w:rsidR="006911CA" w:rsidRPr="006911CA" w:rsidRDefault="006911CA" w:rsidP="00045FB2">
            <w:pPr>
              <w:pStyle w:val="aff7"/>
              <w:jc w:val="center"/>
              <w:rPr>
                <w:rFonts w:ascii="Times New Roman" w:hAnsi="Times New Roman"/>
                <w:lang w:eastAsia="ru-RU"/>
              </w:rPr>
            </w:pPr>
            <w:r w:rsidRPr="006911CA">
              <w:rPr>
                <w:rFonts w:ascii="Times New Roman" w:hAnsi="Times New Roman"/>
                <w:lang w:eastAsia="ru-RU"/>
              </w:rPr>
              <w:t>1-2 при численности населения до 300 тыс.чел</w:t>
            </w:r>
          </w:p>
        </w:tc>
        <w:tc>
          <w:tcPr>
            <w:tcW w:w="865" w:type="dxa"/>
            <w:vAlign w:val="center"/>
          </w:tcPr>
          <w:p w:rsidR="006911CA" w:rsidRPr="006911CA" w:rsidRDefault="006911CA" w:rsidP="006911CA">
            <w:pPr>
              <w:pStyle w:val="aff7"/>
              <w:jc w:val="center"/>
              <w:rPr>
                <w:rFonts w:ascii="Times New Roman" w:hAnsi="Times New Roman"/>
                <w:lang w:eastAsia="ru-RU"/>
              </w:rPr>
            </w:pPr>
            <w:r w:rsidRPr="006911CA">
              <w:rPr>
                <w:rFonts w:ascii="Times New Roman" w:hAnsi="Times New Roman"/>
                <w:lang w:eastAsia="ru-RU"/>
              </w:rPr>
              <w:t>1</w:t>
            </w:r>
          </w:p>
        </w:tc>
        <w:tc>
          <w:tcPr>
            <w:tcW w:w="1049" w:type="dxa"/>
            <w:vAlign w:val="center"/>
          </w:tcPr>
          <w:p w:rsidR="006911CA" w:rsidRPr="006911CA" w:rsidRDefault="006911CA" w:rsidP="006911CA">
            <w:pPr>
              <w:pStyle w:val="aff7"/>
              <w:jc w:val="center"/>
              <w:rPr>
                <w:rFonts w:ascii="Times New Roman" w:hAnsi="Times New Roman"/>
                <w:lang w:eastAsia="ru-RU"/>
              </w:rPr>
            </w:pPr>
            <w:r w:rsidRPr="006911CA">
              <w:rPr>
                <w:rFonts w:ascii="Times New Roman" w:hAnsi="Times New Roman"/>
                <w:lang w:eastAsia="ru-RU"/>
              </w:rPr>
              <w:t>1</w:t>
            </w:r>
          </w:p>
        </w:tc>
        <w:tc>
          <w:tcPr>
            <w:tcW w:w="1204" w:type="dxa"/>
            <w:shd w:val="clear" w:color="auto" w:fill="auto"/>
            <w:vAlign w:val="center"/>
          </w:tcPr>
          <w:p w:rsidR="006911CA" w:rsidRPr="006911CA" w:rsidRDefault="006911CA" w:rsidP="006911CA">
            <w:pPr>
              <w:pStyle w:val="aff7"/>
              <w:jc w:val="center"/>
              <w:rPr>
                <w:rFonts w:ascii="Times New Roman" w:hAnsi="Times New Roman"/>
                <w:lang w:eastAsia="ru-RU"/>
              </w:rPr>
            </w:pPr>
            <w:r w:rsidRPr="006911CA">
              <w:rPr>
                <w:rFonts w:ascii="Times New Roman" w:hAnsi="Times New Roman"/>
                <w:lang w:eastAsia="ru-RU"/>
              </w:rPr>
              <w:t>-</w:t>
            </w:r>
          </w:p>
        </w:tc>
        <w:tc>
          <w:tcPr>
            <w:tcW w:w="1046" w:type="dxa"/>
            <w:vAlign w:val="center"/>
          </w:tcPr>
          <w:p w:rsidR="006911CA" w:rsidRPr="006911CA" w:rsidRDefault="006911CA" w:rsidP="006911CA">
            <w:pPr>
              <w:pStyle w:val="aff7"/>
              <w:jc w:val="center"/>
              <w:rPr>
                <w:rFonts w:ascii="Times New Roman" w:hAnsi="Times New Roman"/>
                <w:lang w:eastAsia="ru-RU"/>
              </w:rPr>
            </w:pPr>
            <w:r w:rsidRPr="006911CA">
              <w:rPr>
                <w:rFonts w:ascii="Times New Roman" w:hAnsi="Times New Roman"/>
                <w:lang w:eastAsia="ru-RU"/>
              </w:rPr>
              <w:t>100%</w:t>
            </w:r>
          </w:p>
        </w:tc>
      </w:tr>
      <w:tr w:rsidR="00DF7C21" w:rsidRPr="00FC3D3E" w:rsidTr="001E01CF">
        <w:trPr>
          <w:jc w:val="center"/>
        </w:trPr>
        <w:tc>
          <w:tcPr>
            <w:tcW w:w="479" w:type="dxa"/>
            <w:vAlign w:val="center"/>
          </w:tcPr>
          <w:p w:rsidR="00DF7C21" w:rsidRDefault="00206D1F" w:rsidP="006911CA">
            <w:pPr>
              <w:ind w:left="-54"/>
              <w:jc w:val="center"/>
              <w:rPr>
                <w:sz w:val="22"/>
                <w:szCs w:val="22"/>
              </w:rPr>
            </w:pPr>
            <w:r>
              <w:rPr>
                <w:sz w:val="22"/>
                <w:szCs w:val="22"/>
              </w:rPr>
              <w:t>1</w:t>
            </w:r>
            <w:r w:rsidR="006911CA">
              <w:rPr>
                <w:sz w:val="22"/>
                <w:szCs w:val="22"/>
              </w:rPr>
              <w:t>3</w:t>
            </w:r>
          </w:p>
        </w:tc>
        <w:tc>
          <w:tcPr>
            <w:tcW w:w="2388" w:type="dxa"/>
            <w:vAlign w:val="center"/>
          </w:tcPr>
          <w:p w:rsidR="00DF7C21" w:rsidRPr="00E57F6A" w:rsidRDefault="00DF7C21" w:rsidP="00C66CC2">
            <w:pPr>
              <w:pStyle w:val="aff7"/>
              <w:jc w:val="center"/>
              <w:rPr>
                <w:rFonts w:ascii="Times New Roman" w:hAnsi="Times New Roman"/>
                <w:lang w:eastAsia="ru-RU"/>
              </w:rPr>
            </w:pPr>
            <w:r w:rsidRPr="00E57F6A">
              <w:rPr>
                <w:rFonts w:ascii="Times New Roman" w:hAnsi="Times New Roman"/>
                <w:lang w:eastAsia="ru-RU"/>
              </w:rPr>
              <w:t>Парки культуры и отдыха</w:t>
            </w:r>
          </w:p>
        </w:tc>
        <w:tc>
          <w:tcPr>
            <w:tcW w:w="1004" w:type="dxa"/>
            <w:vAlign w:val="center"/>
          </w:tcPr>
          <w:p w:rsidR="00DF7C21" w:rsidRPr="00E57F6A" w:rsidRDefault="00DF7C21" w:rsidP="00900454">
            <w:pPr>
              <w:pStyle w:val="aff7"/>
              <w:jc w:val="center"/>
              <w:rPr>
                <w:rFonts w:ascii="Times New Roman" w:hAnsi="Times New Roman"/>
                <w:lang w:eastAsia="ru-RU"/>
              </w:rPr>
            </w:pPr>
            <w:proofErr w:type="gramStart"/>
            <w:r w:rsidRPr="00E57F6A">
              <w:rPr>
                <w:rFonts w:ascii="Times New Roman" w:hAnsi="Times New Roman"/>
                <w:lang w:eastAsia="ru-RU"/>
              </w:rPr>
              <w:t>объект</w:t>
            </w:r>
            <w:proofErr w:type="gramEnd"/>
          </w:p>
        </w:tc>
        <w:tc>
          <w:tcPr>
            <w:tcW w:w="1428" w:type="dxa"/>
            <w:vAlign w:val="center"/>
          </w:tcPr>
          <w:p w:rsidR="00DF7C21" w:rsidRPr="00E57F6A" w:rsidRDefault="006911CA" w:rsidP="00027189">
            <w:pPr>
              <w:pStyle w:val="aff7"/>
              <w:snapToGrid w:val="0"/>
              <w:jc w:val="center"/>
              <w:rPr>
                <w:rFonts w:ascii="Times New Roman" w:hAnsi="Times New Roman"/>
                <w:lang w:eastAsia="ru-RU"/>
              </w:rPr>
            </w:pPr>
            <w:r>
              <w:rPr>
                <w:rFonts w:ascii="Times New Roman" w:hAnsi="Times New Roman"/>
                <w:lang w:eastAsia="ru-RU"/>
              </w:rPr>
              <w:t>О</w:t>
            </w:r>
            <w:r w:rsidR="00DF7C21" w:rsidRPr="00E57F6A">
              <w:rPr>
                <w:rFonts w:ascii="Times New Roman" w:hAnsi="Times New Roman"/>
                <w:lang w:eastAsia="ru-RU"/>
              </w:rPr>
              <w:t>т 10 тыс. до 100 тыс.чел. -1 объект;</w:t>
            </w:r>
          </w:p>
          <w:p w:rsidR="00DF7C21" w:rsidRPr="00E57F6A" w:rsidRDefault="00DF7C21" w:rsidP="00027189">
            <w:pPr>
              <w:pStyle w:val="aff7"/>
              <w:jc w:val="center"/>
              <w:rPr>
                <w:rFonts w:ascii="Times New Roman" w:hAnsi="Times New Roman"/>
                <w:lang w:eastAsia="ru-RU"/>
              </w:rPr>
            </w:pPr>
            <w:proofErr w:type="gramStart"/>
            <w:r w:rsidRPr="00E57F6A">
              <w:rPr>
                <w:rFonts w:ascii="Times New Roman" w:hAnsi="Times New Roman"/>
                <w:lang w:eastAsia="ru-RU"/>
              </w:rPr>
              <w:t>свыше</w:t>
            </w:r>
            <w:proofErr w:type="gramEnd"/>
            <w:r w:rsidRPr="00E57F6A">
              <w:rPr>
                <w:rFonts w:ascii="Times New Roman" w:hAnsi="Times New Roman"/>
                <w:lang w:eastAsia="ru-RU"/>
              </w:rPr>
              <w:t xml:space="preserve"> – 1 на каждые 100 тыс.</w:t>
            </w:r>
            <w:r w:rsidR="0029682E">
              <w:rPr>
                <w:rFonts w:ascii="Times New Roman" w:hAnsi="Times New Roman"/>
                <w:lang w:eastAsia="ru-RU"/>
              </w:rPr>
              <w:t xml:space="preserve"> </w:t>
            </w:r>
            <w:r w:rsidRPr="00E57F6A">
              <w:rPr>
                <w:rFonts w:ascii="Times New Roman" w:hAnsi="Times New Roman"/>
                <w:lang w:eastAsia="ru-RU"/>
              </w:rPr>
              <w:t>жителей</w:t>
            </w:r>
          </w:p>
        </w:tc>
        <w:tc>
          <w:tcPr>
            <w:tcW w:w="865" w:type="dxa"/>
            <w:vAlign w:val="center"/>
          </w:tcPr>
          <w:p w:rsidR="00DF7C21" w:rsidRDefault="006911CA" w:rsidP="0061493D">
            <w:pPr>
              <w:ind w:left="-108" w:right="-93" w:firstLine="20"/>
              <w:jc w:val="center"/>
              <w:rPr>
                <w:sz w:val="22"/>
                <w:szCs w:val="22"/>
              </w:rPr>
            </w:pPr>
            <w:r>
              <w:rPr>
                <w:sz w:val="22"/>
                <w:szCs w:val="22"/>
              </w:rPr>
              <w:t>1</w:t>
            </w:r>
          </w:p>
        </w:tc>
        <w:tc>
          <w:tcPr>
            <w:tcW w:w="1049" w:type="dxa"/>
            <w:vAlign w:val="center"/>
          </w:tcPr>
          <w:p w:rsidR="00DF7C21" w:rsidRDefault="006911CA" w:rsidP="0061493D">
            <w:pPr>
              <w:jc w:val="center"/>
              <w:rPr>
                <w:sz w:val="22"/>
                <w:szCs w:val="22"/>
              </w:rPr>
            </w:pPr>
            <w:r>
              <w:rPr>
                <w:sz w:val="22"/>
                <w:szCs w:val="22"/>
              </w:rPr>
              <w:t>1</w:t>
            </w:r>
          </w:p>
        </w:tc>
        <w:tc>
          <w:tcPr>
            <w:tcW w:w="1204" w:type="dxa"/>
            <w:shd w:val="clear" w:color="auto" w:fill="auto"/>
            <w:vAlign w:val="center"/>
          </w:tcPr>
          <w:p w:rsidR="00DF7C21" w:rsidRDefault="006911CA" w:rsidP="00707367">
            <w:pPr>
              <w:ind w:right="-38"/>
              <w:jc w:val="center"/>
              <w:rPr>
                <w:sz w:val="22"/>
                <w:szCs w:val="22"/>
              </w:rPr>
            </w:pPr>
            <w:r>
              <w:rPr>
                <w:sz w:val="22"/>
                <w:szCs w:val="22"/>
              </w:rPr>
              <w:t>-</w:t>
            </w:r>
          </w:p>
        </w:tc>
        <w:tc>
          <w:tcPr>
            <w:tcW w:w="1046" w:type="dxa"/>
            <w:vAlign w:val="center"/>
          </w:tcPr>
          <w:p w:rsidR="00DF7C21" w:rsidRPr="00FC3D3E" w:rsidRDefault="006911CA" w:rsidP="0061493D">
            <w:pPr>
              <w:jc w:val="center"/>
              <w:rPr>
                <w:sz w:val="22"/>
                <w:szCs w:val="22"/>
              </w:rPr>
            </w:pPr>
            <w:r>
              <w:rPr>
                <w:sz w:val="22"/>
                <w:szCs w:val="22"/>
              </w:rPr>
              <w:t>100%</w:t>
            </w:r>
          </w:p>
        </w:tc>
      </w:tr>
      <w:tr w:rsidR="00E57F6A" w:rsidRPr="00FC3D3E" w:rsidTr="00045FB2">
        <w:trPr>
          <w:trHeight w:val="401"/>
          <w:jc w:val="center"/>
        </w:trPr>
        <w:tc>
          <w:tcPr>
            <w:tcW w:w="9463" w:type="dxa"/>
            <w:gridSpan w:val="8"/>
            <w:vAlign w:val="center"/>
          </w:tcPr>
          <w:p w:rsidR="00E57F6A" w:rsidRPr="00045FB2" w:rsidRDefault="00E57F6A" w:rsidP="00C66CC2">
            <w:pPr>
              <w:ind w:right="-38"/>
              <w:jc w:val="center"/>
              <w:rPr>
                <w:b/>
                <w:sz w:val="22"/>
                <w:szCs w:val="22"/>
              </w:rPr>
            </w:pPr>
            <w:r w:rsidRPr="00045FB2">
              <w:rPr>
                <w:b/>
                <w:sz w:val="22"/>
                <w:szCs w:val="22"/>
                <w:lang w:eastAsia="en-US" w:bidi="en-US"/>
              </w:rPr>
              <w:t>Физкультурно-спортивные сооружения</w:t>
            </w:r>
          </w:p>
        </w:tc>
      </w:tr>
      <w:tr w:rsidR="00E57F6A" w:rsidRPr="00FC3D3E" w:rsidTr="001E01CF">
        <w:trPr>
          <w:jc w:val="center"/>
        </w:trPr>
        <w:tc>
          <w:tcPr>
            <w:tcW w:w="479" w:type="dxa"/>
            <w:vAlign w:val="center"/>
          </w:tcPr>
          <w:p w:rsidR="00E57F6A" w:rsidRDefault="00206D1F" w:rsidP="00045FB2">
            <w:pPr>
              <w:ind w:left="-54"/>
              <w:jc w:val="center"/>
              <w:rPr>
                <w:sz w:val="22"/>
                <w:szCs w:val="22"/>
              </w:rPr>
            </w:pPr>
            <w:r>
              <w:rPr>
                <w:sz w:val="22"/>
                <w:szCs w:val="22"/>
              </w:rPr>
              <w:t>1</w:t>
            </w:r>
            <w:r w:rsidR="00045FB2">
              <w:rPr>
                <w:sz w:val="22"/>
                <w:szCs w:val="22"/>
              </w:rPr>
              <w:t>5</w:t>
            </w:r>
          </w:p>
        </w:tc>
        <w:tc>
          <w:tcPr>
            <w:tcW w:w="2388" w:type="dxa"/>
            <w:vAlign w:val="center"/>
          </w:tcPr>
          <w:p w:rsidR="00E57F6A" w:rsidRPr="0023394B" w:rsidRDefault="00E57F6A" w:rsidP="00C66CC2">
            <w:pPr>
              <w:pStyle w:val="aff7"/>
              <w:snapToGrid w:val="0"/>
              <w:jc w:val="center"/>
              <w:rPr>
                <w:rFonts w:ascii="Times New Roman" w:hAnsi="Times New Roman"/>
                <w:lang w:eastAsia="ru-RU"/>
              </w:rPr>
            </w:pPr>
            <w:r w:rsidRPr="0023394B">
              <w:rPr>
                <w:rFonts w:ascii="Times New Roman" w:hAnsi="Times New Roman"/>
                <w:lang w:eastAsia="ru-RU"/>
              </w:rPr>
              <w:t>Территория плоскостных спортивных сооружений</w:t>
            </w:r>
          </w:p>
        </w:tc>
        <w:tc>
          <w:tcPr>
            <w:tcW w:w="1004" w:type="dxa"/>
            <w:vAlign w:val="center"/>
          </w:tcPr>
          <w:p w:rsidR="00E57F6A" w:rsidRPr="0023394B" w:rsidRDefault="00E57F6A" w:rsidP="0023394B">
            <w:pPr>
              <w:pStyle w:val="aff7"/>
              <w:snapToGrid w:val="0"/>
              <w:jc w:val="center"/>
              <w:rPr>
                <w:rFonts w:ascii="Times New Roman" w:hAnsi="Times New Roman"/>
                <w:lang w:eastAsia="ru-RU"/>
              </w:rPr>
            </w:pPr>
            <w:r w:rsidRPr="0023394B">
              <w:rPr>
                <w:rFonts w:ascii="Times New Roman" w:hAnsi="Times New Roman"/>
                <w:lang w:eastAsia="ru-RU"/>
              </w:rPr>
              <w:t>тыс.м2</w:t>
            </w:r>
          </w:p>
        </w:tc>
        <w:tc>
          <w:tcPr>
            <w:tcW w:w="1428" w:type="dxa"/>
            <w:vAlign w:val="center"/>
          </w:tcPr>
          <w:p w:rsidR="00E57F6A" w:rsidRPr="0023394B" w:rsidRDefault="00E57F6A" w:rsidP="0023394B">
            <w:pPr>
              <w:pStyle w:val="aff7"/>
              <w:jc w:val="center"/>
              <w:rPr>
                <w:rFonts w:ascii="Times New Roman" w:hAnsi="Times New Roman"/>
                <w:lang w:eastAsia="ru-RU"/>
              </w:rPr>
            </w:pPr>
            <w:r w:rsidRPr="0023394B">
              <w:rPr>
                <w:rFonts w:ascii="Times New Roman" w:hAnsi="Times New Roman"/>
                <w:lang w:eastAsia="ru-RU"/>
              </w:rPr>
              <w:t>1,95</w:t>
            </w:r>
          </w:p>
        </w:tc>
        <w:tc>
          <w:tcPr>
            <w:tcW w:w="865" w:type="dxa"/>
            <w:vAlign w:val="center"/>
          </w:tcPr>
          <w:p w:rsidR="00E57F6A" w:rsidRPr="0023394B" w:rsidRDefault="0023394B" w:rsidP="0061493D">
            <w:pPr>
              <w:ind w:left="-108" w:right="-93" w:firstLine="20"/>
              <w:jc w:val="center"/>
              <w:rPr>
                <w:sz w:val="22"/>
                <w:szCs w:val="22"/>
              </w:rPr>
            </w:pPr>
            <w:r w:rsidRPr="0023394B">
              <w:rPr>
                <w:sz w:val="22"/>
                <w:szCs w:val="22"/>
              </w:rPr>
              <w:t>208,5</w:t>
            </w:r>
          </w:p>
        </w:tc>
        <w:tc>
          <w:tcPr>
            <w:tcW w:w="1049" w:type="dxa"/>
            <w:vAlign w:val="center"/>
          </w:tcPr>
          <w:p w:rsidR="00E57F6A" w:rsidRPr="0023394B" w:rsidRDefault="00E434CF" w:rsidP="0061493D">
            <w:pPr>
              <w:jc w:val="center"/>
              <w:rPr>
                <w:sz w:val="22"/>
                <w:szCs w:val="22"/>
              </w:rPr>
            </w:pPr>
            <w:r w:rsidRPr="0023394B">
              <w:rPr>
                <w:sz w:val="22"/>
                <w:szCs w:val="22"/>
              </w:rPr>
              <w:t>Нет данных</w:t>
            </w:r>
          </w:p>
        </w:tc>
        <w:tc>
          <w:tcPr>
            <w:tcW w:w="1204" w:type="dxa"/>
            <w:shd w:val="clear" w:color="auto" w:fill="auto"/>
            <w:vAlign w:val="center"/>
          </w:tcPr>
          <w:p w:rsidR="00E57F6A" w:rsidRPr="0023394B" w:rsidRDefault="0023394B" w:rsidP="00707367">
            <w:pPr>
              <w:ind w:right="-38"/>
              <w:jc w:val="center"/>
              <w:rPr>
                <w:sz w:val="22"/>
                <w:szCs w:val="22"/>
              </w:rPr>
            </w:pPr>
            <w:r w:rsidRPr="0023394B">
              <w:rPr>
                <w:sz w:val="22"/>
                <w:szCs w:val="22"/>
              </w:rPr>
              <w:t>По проекту</w:t>
            </w:r>
          </w:p>
        </w:tc>
        <w:tc>
          <w:tcPr>
            <w:tcW w:w="1046" w:type="dxa"/>
            <w:vAlign w:val="center"/>
          </w:tcPr>
          <w:p w:rsidR="00E57F6A" w:rsidRPr="00FC3D3E" w:rsidRDefault="00E57F6A" w:rsidP="0061493D">
            <w:pPr>
              <w:jc w:val="center"/>
              <w:rPr>
                <w:sz w:val="22"/>
                <w:szCs w:val="22"/>
              </w:rPr>
            </w:pPr>
          </w:p>
        </w:tc>
      </w:tr>
      <w:tr w:rsidR="00A547A3" w:rsidRPr="00FC3D3E" w:rsidTr="001E01CF">
        <w:trPr>
          <w:jc w:val="center"/>
        </w:trPr>
        <w:tc>
          <w:tcPr>
            <w:tcW w:w="479" w:type="dxa"/>
            <w:vAlign w:val="center"/>
          </w:tcPr>
          <w:p w:rsidR="00A547A3" w:rsidRDefault="00045FB2" w:rsidP="0061493D">
            <w:pPr>
              <w:ind w:left="-54"/>
              <w:jc w:val="center"/>
              <w:rPr>
                <w:sz w:val="22"/>
                <w:szCs w:val="22"/>
              </w:rPr>
            </w:pPr>
            <w:r>
              <w:rPr>
                <w:sz w:val="22"/>
                <w:szCs w:val="22"/>
              </w:rPr>
              <w:t>16</w:t>
            </w:r>
          </w:p>
        </w:tc>
        <w:tc>
          <w:tcPr>
            <w:tcW w:w="2388" w:type="dxa"/>
            <w:vAlign w:val="center"/>
          </w:tcPr>
          <w:p w:rsidR="00A547A3" w:rsidRPr="001A616D" w:rsidRDefault="00A547A3" w:rsidP="00C66CC2">
            <w:pPr>
              <w:pStyle w:val="aff7"/>
              <w:snapToGrid w:val="0"/>
              <w:jc w:val="center"/>
              <w:rPr>
                <w:rFonts w:ascii="Times New Roman" w:hAnsi="Times New Roman"/>
                <w:lang w:eastAsia="ru-RU"/>
              </w:rPr>
            </w:pPr>
            <w:r w:rsidRPr="001A616D">
              <w:rPr>
                <w:rFonts w:ascii="Times New Roman" w:hAnsi="Times New Roman"/>
                <w:lang w:eastAsia="ru-RU"/>
              </w:rPr>
              <w:t>Спортивные залы</w:t>
            </w:r>
          </w:p>
        </w:tc>
        <w:tc>
          <w:tcPr>
            <w:tcW w:w="1004" w:type="dxa"/>
            <w:vAlign w:val="center"/>
          </w:tcPr>
          <w:p w:rsidR="00A547A3" w:rsidRPr="001A616D" w:rsidRDefault="00A547A3" w:rsidP="0061493D">
            <w:pPr>
              <w:pStyle w:val="aff7"/>
              <w:snapToGrid w:val="0"/>
              <w:jc w:val="center"/>
              <w:rPr>
                <w:rFonts w:ascii="Times New Roman" w:hAnsi="Times New Roman"/>
                <w:lang w:eastAsia="ru-RU"/>
              </w:rPr>
            </w:pPr>
            <w:proofErr w:type="gramStart"/>
            <w:r w:rsidRPr="001A616D">
              <w:rPr>
                <w:rFonts w:ascii="Times New Roman" w:hAnsi="Times New Roman"/>
                <w:lang w:eastAsia="ru-RU"/>
              </w:rPr>
              <w:t>м</w:t>
            </w:r>
            <w:proofErr w:type="gramEnd"/>
            <w:r w:rsidRPr="001A616D">
              <w:rPr>
                <w:rFonts w:ascii="Times New Roman" w:hAnsi="Times New Roman"/>
                <w:lang w:eastAsia="ru-RU"/>
              </w:rPr>
              <w:t xml:space="preserve">2 </w:t>
            </w:r>
          </w:p>
        </w:tc>
        <w:tc>
          <w:tcPr>
            <w:tcW w:w="1428" w:type="dxa"/>
            <w:vAlign w:val="center"/>
          </w:tcPr>
          <w:p w:rsidR="00A547A3" w:rsidRPr="001A616D" w:rsidRDefault="00A547A3" w:rsidP="0061493D">
            <w:pPr>
              <w:pStyle w:val="aff7"/>
              <w:snapToGrid w:val="0"/>
              <w:jc w:val="center"/>
              <w:rPr>
                <w:rFonts w:ascii="Times New Roman" w:hAnsi="Times New Roman"/>
                <w:lang w:eastAsia="ru-RU"/>
              </w:rPr>
            </w:pPr>
            <w:r w:rsidRPr="001A616D">
              <w:rPr>
                <w:rFonts w:ascii="Times New Roman" w:hAnsi="Times New Roman"/>
                <w:lang w:eastAsia="ru-RU"/>
              </w:rPr>
              <w:t>350</w:t>
            </w:r>
          </w:p>
        </w:tc>
        <w:tc>
          <w:tcPr>
            <w:tcW w:w="865" w:type="dxa"/>
            <w:vAlign w:val="center"/>
          </w:tcPr>
          <w:p w:rsidR="00A547A3" w:rsidRPr="001A616D" w:rsidRDefault="00933E8C" w:rsidP="0061493D">
            <w:pPr>
              <w:ind w:left="-108" w:right="-93" w:firstLine="20"/>
              <w:jc w:val="center"/>
              <w:rPr>
                <w:b/>
                <w:sz w:val="22"/>
                <w:szCs w:val="22"/>
              </w:rPr>
            </w:pPr>
            <w:r w:rsidRPr="001A616D">
              <w:rPr>
                <w:b/>
                <w:sz w:val="22"/>
                <w:szCs w:val="22"/>
              </w:rPr>
              <w:t>37415</w:t>
            </w:r>
          </w:p>
        </w:tc>
        <w:tc>
          <w:tcPr>
            <w:tcW w:w="1049" w:type="dxa"/>
            <w:vAlign w:val="center"/>
          </w:tcPr>
          <w:p w:rsidR="00A547A3" w:rsidRPr="001A616D" w:rsidRDefault="001A616D" w:rsidP="0061493D">
            <w:pPr>
              <w:jc w:val="center"/>
              <w:rPr>
                <w:sz w:val="22"/>
                <w:szCs w:val="22"/>
              </w:rPr>
            </w:pPr>
            <w:r w:rsidRPr="001A616D">
              <w:rPr>
                <w:sz w:val="22"/>
                <w:szCs w:val="22"/>
              </w:rPr>
              <w:t>6957</w:t>
            </w:r>
          </w:p>
        </w:tc>
        <w:tc>
          <w:tcPr>
            <w:tcW w:w="1204" w:type="dxa"/>
            <w:shd w:val="clear" w:color="auto" w:fill="auto"/>
            <w:vAlign w:val="center"/>
          </w:tcPr>
          <w:p w:rsidR="00A547A3" w:rsidRPr="001A616D" w:rsidRDefault="00933E8C" w:rsidP="00707367">
            <w:pPr>
              <w:ind w:right="-38"/>
              <w:jc w:val="center"/>
              <w:rPr>
                <w:sz w:val="22"/>
                <w:szCs w:val="22"/>
              </w:rPr>
            </w:pPr>
            <w:r w:rsidRPr="001A616D">
              <w:rPr>
                <w:sz w:val="22"/>
                <w:szCs w:val="22"/>
              </w:rPr>
              <w:t>2150</w:t>
            </w:r>
          </w:p>
        </w:tc>
        <w:tc>
          <w:tcPr>
            <w:tcW w:w="1046" w:type="dxa"/>
            <w:vAlign w:val="center"/>
          </w:tcPr>
          <w:p w:rsidR="001A616D" w:rsidRDefault="001A616D" w:rsidP="0061493D">
            <w:pPr>
              <w:jc w:val="center"/>
              <w:rPr>
                <w:sz w:val="22"/>
                <w:szCs w:val="22"/>
              </w:rPr>
            </w:pPr>
            <w:r w:rsidRPr="001A616D">
              <w:rPr>
                <w:sz w:val="22"/>
                <w:szCs w:val="22"/>
              </w:rPr>
              <w:t>9107</w:t>
            </w:r>
            <w:r w:rsidRPr="001A616D">
              <w:t xml:space="preserve"> м</w:t>
            </w:r>
            <w:r w:rsidRPr="001A616D">
              <w:rPr>
                <w:vertAlign w:val="superscript"/>
              </w:rPr>
              <w:t>2</w:t>
            </w:r>
            <w:r>
              <w:rPr>
                <w:sz w:val="22"/>
                <w:szCs w:val="22"/>
              </w:rPr>
              <w:t xml:space="preserve"> </w:t>
            </w:r>
          </w:p>
          <w:p w:rsidR="00A547A3" w:rsidRPr="001A616D" w:rsidRDefault="001A616D" w:rsidP="0061493D">
            <w:pPr>
              <w:jc w:val="center"/>
              <w:rPr>
                <w:sz w:val="22"/>
                <w:szCs w:val="22"/>
              </w:rPr>
            </w:pPr>
            <w:r>
              <w:rPr>
                <w:sz w:val="22"/>
                <w:szCs w:val="22"/>
              </w:rPr>
              <w:t>(24%)</w:t>
            </w:r>
          </w:p>
        </w:tc>
      </w:tr>
      <w:tr w:rsidR="00A547A3" w:rsidRPr="00FC3D3E" w:rsidTr="001E01CF">
        <w:trPr>
          <w:jc w:val="center"/>
        </w:trPr>
        <w:tc>
          <w:tcPr>
            <w:tcW w:w="479" w:type="dxa"/>
            <w:vAlign w:val="center"/>
          </w:tcPr>
          <w:p w:rsidR="00A547A3" w:rsidRDefault="00045FB2" w:rsidP="0061493D">
            <w:pPr>
              <w:ind w:left="-54"/>
              <w:jc w:val="center"/>
              <w:rPr>
                <w:sz w:val="22"/>
                <w:szCs w:val="22"/>
              </w:rPr>
            </w:pPr>
            <w:r>
              <w:rPr>
                <w:sz w:val="22"/>
                <w:szCs w:val="22"/>
              </w:rPr>
              <w:t>17</w:t>
            </w:r>
          </w:p>
        </w:tc>
        <w:tc>
          <w:tcPr>
            <w:tcW w:w="2388" w:type="dxa"/>
            <w:vAlign w:val="center"/>
          </w:tcPr>
          <w:p w:rsidR="00A547A3" w:rsidRPr="00883EBB" w:rsidRDefault="00A547A3" w:rsidP="00C66CC2">
            <w:pPr>
              <w:pStyle w:val="aff7"/>
              <w:snapToGrid w:val="0"/>
              <w:jc w:val="center"/>
              <w:rPr>
                <w:rFonts w:ascii="Times New Roman" w:hAnsi="Times New Roman"/>
                <w:lang w:eastAsia="ru-RU"/>
              </w:rPr>
            </w:pPr>
            <w:r w:rsidRPr="00883EBB">
              <w:rPr>
                <w:rFonts w:ascii="Times New Roman" w:hAnsi="Times New Roman"/>
                <w:lang w:eastAsia="ru-RU"/>
              </w:rPr>
              <w:t>Плавательные бассейны</w:t>
            </w:r>
          </w:p>
        </w:tc>
        <w:tc>
          <w:tcPr>
            <w:tcW w:w="1004" w:type="dxa"/>
            <w:vAlign w:val="center"/>
          </w:tcPr>
          <w:p w:rsidR="00A547A3" w:rsidRPr="00883EBB" w:rsidRDefault="00A547A3" w:rsidP="0061493D">
            <w:pPr>
              <w:pStyle w:val="aff7"/>
              <w:snapToGrid w:val="0"/>
              <w:jc w:val="center"/>
              <w:rPr>
                <w:rFonts w:ascii="Times New Roman" w:hAnsi="Times New Roman"/>
                <w:lang w:eastAsia="ru-RU"/>
              </w:rPr>
            </w:pPr>
            <w:proofErr w:type="gramStart"/>
            <w:r w:rsidRPr="00883EBB">
              <w:rPr>
                <w:rFonts w:ascii="Times New Roman" w:hAnsi="Times New Roman"/>
                <w:lang w:eastAsia="ru-RU"/>
              </w:rPr>
              <w:t>м</w:t>
            </w:r>
            <w:proofErr w:type="gramEnd"/>
            <w:r w:rsidRPr="00883EBB">
              <w:rPr>
                <w:rFonts w:ascii="Times New Roman" w:hAnsi="Times New Roman"/>
                <w:lang w:eastAsia="ru-RU"/>
              </w:rPr>
              <w:t>2 зеркала воды</w:t>
            </w:r>
          </w:p>
        </w:tc>
        <w:tc>
          <w:tcPr>
            <w:tcW w:w="1428" w:type="dxa"/>
            <w:vAlign w:val="center"/>
          </w:tcPr>
          <w:p w:rsidR="00A547A3" w:rsidRPr="00883EBB" w:rsidRDefault="00A547A3" w:rsidP="00883EBB">
            <w:pPr>
              <w:pStyle w:val="aff7"/>
              <w:jc w:val="center"/>
              <w:rPr>
                <w:rFonts w:ascii="Times New Roman" w:hAnsi="Times New Roman"/>
                <w:lang w:eastAsia="ru-RU"/>
              </w:rPr>
            </w:pPr>
            <w:r w:rsidRPr="00883EBB">
              <w:rPr>
                <w:rFonts w:ascii="Times New Roman" w:hAnsi="Times New Roman"/>
                <w:lang w:eastAsia="ru-RU"/>
              </w:rPr>
              <w:t>20-25</w:t>
            </w:r>
          </w:p>
        </w:tc>
        <w:tc>
          <w:tcPr>
            <w:tcW w:w="865" w:type="dxa"/>
            <w:vAlign w:val="center"/>
          </w:tcPr>
          <w:p w:rsidR="00A547A3" w:rsidRPr="00883EBB" w:rsidRDefault="00883EBB" w:rsidP="0061493D">
            <w:pPr>
              <w:ind w:left="-108" w:right="-93" w:firstLine="20"/>
              <w:jc w:val="center"/>
              <w:rPr>
                <w:sz w:val="22"/>
                <w:szCs w:val="22"/>
              </w:rPr>
            </w:pPr>
            <w:r w:rsidRPr="00883EBB">
              <w:rPr>
                <w:sz w:val="22"/>
                <w:szCs w:val="22"/>
              </w:rPr>
              <w:t>2138</w:t>
            </w:r>
          </w:p>
        </w:tc>
        <w:tc>
          <w:tcPr>
            <w:tcW w:w="1049" w:type="dxa"/>
            <w:vAlign w:val="center"/>
          </w:tcPr>
          <w:p w:rsidR="00A547A3" w:rsidRPr="00883EBB" w:rsidRDefault="00A547A3" w:rsidP="0061493D">
            <w:pPr>
              <w:jc w:val="center"/>
              <w:rPr>
                <w:sz w:val="22"/>
                <w:szCs w:val="22"/>
              </w:rPr>
            </w:pPr>
            <w:r w:rsidRPr="00883EBB">
              <w:rPr>
                <w:sz w:val="22"/>
                <w:szCs w:val="22"/>
              </w:rPr>
              <w:t>402,5</w:t>
            </w:r>
          </w:p>
        </w:tc>
        <w:tc>
          <w:tcPr>
            <w:tcW w:w="1204" w:type="dxa"/>
            <w:shd w:val="clear" w:color="auto" w:fill="auto"/>
            <w:vAlign w:val="center"/>
          </w:tcPr>
          <w:p w:rsidR="00A547A3" w:rsidRPr="00883EBB" w:rsidRDefault="00883EBB" w:rsidP="00707367">
            <w:pPr>
              <w:ind w:right="-38"/>
              <w:jc w:val="center"/>
              <w:rPr>
                <w:sz w:val="22"/>
                <w:szCs w:val="22"/>
              </w:rPr>
            </w:pPr>
            <w:r w:rsidRPr="00883EBB">
              <w:rPr>
                <w:sz w:val="22"/>
                <w:szCs w:val="22"/>
              </w:rPr>
              <w:t>По проекту</w:t>
            </w:r>
          </w:p>
        </w:tc>
        <w:tc>
          <w:tcPr>
            <w:tcW w:w="1046" w:type="dxa"/>
            <w:vAlign w:val="center"/>
          </w:tcPr>
          <w:p w:rsidR="00A547A3" w:rsidRPr="00883EBB" w:rsidRDefault="00A547A3" w:rsidP="0061493D">
            <w:pPr>
              <w:jc w:val="center"/>
              <w:rPr>
                <w:sz w:val="22"/>
                <w:szCs w:val="22"/>
              </w:rPr>
            </w:pPr>
          </w:p>
        </w:tc>
      </w:tr>
      <w:tr w:rsidR="00E57F6A" w:rsidRPr="00FC3D3E" w:rsidTr="001E01CF">
        <w:trPr>
          <w:jc w:val="center"/>
        </w:trPr>
        <w:tc>
          <w:tcPr>
            <w:tcW w:w="479" w:type="dxa"/>
            <w:vAlign w:val="center"/>
          </w:tcPr>
          <w:p w:rsidR="00E57F6A" w:rsidRDefault="00045FB2" w:rsidP="0061493D">
            <w:pPr>
              <w:ind w:left="-54"/>
              <w:jc w:val="center"/>
              <w:rPr>
                <w:sz w:val="22"/>
                <w:szCs w:val="22"/>
              </w:rPr>
            </w:pPr>
            <w:r>
              <w:rPr>
                <w:sz w:val="22"/>
                <w:szCs w:val="22"/>
              </w:rPr>
              <w:t>18</w:t>
            </w:r>
          </w:p>
        </w:tc>
        <w:tc>
          <w:tcPr>
            <w:tcW w:w="2388" w:type="dxa"/>
            <w:vAlign w:val="center"/>
          </w:tcPr>
          <w:p w:rsidR="00E57F6A" w:rsidRPr="00045FB2" w:rsidRDefault="00E57F6A" w:rsidP="00C66CC2">
            <w:pPr>
              <w:pStyle w:val="aff7"/>
              <w:snapToGrid w:val="0"/>
              <w:jc w:val="center"/>
              <w:rPr>
                <w:rFonts w:ascii="Times New Roman" w:hAnsi="Times New Roman"/>
                <w:highlight w:val="yellow"/>
                <w:lang w:eastAsia="ru-RU"/>
              </w:rPr>
            </w:pPr>
            <w:r w:rsidRPr="001A616D">
              <w:rPr>
                <w:rFonts w:ascii="Times New Roman" w:hAnsi="Times New Roman"/>
                <w:lang w:eastAsia="ru-RU"/>
              </w:rPr>
              <w:t>Детско-юношеская спортивная школа</w:t>
            </w:r>
          </w:p>
        </w:tc>
        <w:tc>
          <w:tcPr>
            <w:tcW w:w="1004" w:type="dxa"/>
            <w:vAlign w:val="center"/>
          </w:tcPr>
          <w:p w:rsidR="00E57F6A" w:rsidRPr="00E57F6A" w:rsidRDefault="00E57F6A" w:rsidP="0061493D">
            <w:pPr>
              <w:pStyle w:val="aff7"/>
              <w:snapToGrid w:val="0"/>
              <w:jc w:val="center"/>
              <w:rPr>
                <w:rFonts w:ascii="Times New Roman" w:hAnsi="Times New Roman"/>
                <w:lang w:eastAsia="ru-RU"/>
              </w:rPr>
            </w:pPr>
            <w:proofErr w:type="gramStart"/>
            <w:r w:rsidRPr="00E57F6A">
              <w:rPr>
                <w:rFonts w:ascii="Times New Roman" w:hAnsi="Times New Roman"/>
                <w:lang w:eastAsia="ru-RU"/>
              </w:rPr>
              <w:t>м</w:t>
            </w:r>
            <w:proofErr w:type="gramEnd"/>
            <w:r w:rsidRPr="00E57F6A">
              <w:rPr>
                <w:rFonts w:ascii="Times New Roman" w:hAnsi="Times New Roman"/>
                <w:lang w:eastAsia="ru-RU"/>
              </w:rPr>
              <w:t>2 площа-ди пола зала</w:t>
            </w:r>
          </w:p>
        </w:tc>
        <w:tc>
          <w:tcPr>
            <w:tcW w:w="1428" w:type="dxa"/>
            <w:vAlign w:val="center"/>
          </w:tcPr>
          <w:p w:rsidR="00E57F6A" w:rsidRPr="00E57F6A" w:rsidRDefault="00E57F6A" w:rsidP="001A616D">
            <w:pPr>
              <w:pStyle w:val="aff7"/>
              <w:jc w:val="center"/>
              <w:rPr>
                <w:rFonts w:ascii="Times New Roman" w:hAnsi="Times New Roman"/>
                <w:lang w:eastAsia="ru-RU"/>
              </w:rPr>
            </w:pPr>
            <w:r w:rsidRPr="00E57F6A">
              <w:rPr>
                <w:rFonts w:ascii="Times New Roman" w:hAnsi="Times New Roman"/>
                <w:lang w:eastAsia="ru-RU"/>
              </w:rPr>
              <w:t>10</w:t>
            </w:r>
          </w:p>
        </w:tc>
        <w:tc>
          <w:tcPr>
            <w:tcW w:w="865" w:type="dxa"/>
            <w:vAlign w:val="center"/>
          </w:tcPr>
          <w:p w:rsidR="00E57F6A" w:rsidRDefault="001A616D" w:rsidP="0061493D">
            <w:pPr>
              <w:ind w:left="-108" w:right="-93" w:firstLine="20"/>
              <w:jc w:val="center"/>
              <w:rPr>
                <w:sz w:val="22"/>
                <w:szCs w:val="22"/>
              </w:rPr>
            </w:pPr>
            <w:r>
              <w:rPr>
                <w:sz w:val="22"/>
                <w:szCs w:val="22"/>
              </w:rPr>
              <w:t>1069</w:t>
            </w:r>
          </w:p>
        </w:tc>
        <w:tc>
          <w:tcPr>
            <w:tcW w:w="1049" w:type="dxa"/>
            <w:vAlign w:val="center"/>
          </w:tcPr>
          <w:p w:rsidR="00E57F6A" w:rsidRDefault="001A616D" w:rsidP="0061493D">
            <w:pPr>
              <w:jc w:val="center"/>
              <w:rPr>
                <w:sz w:val="22"/>
                <w:szCs w:val="22"/>
              </w:rPr>
            </w:pPr>
            <w:r w:rsidRPr="0023394B">
              <w:rPr>
                <w:sz w:val="22"/>
                <w:szCs w:val="22"/>
              </w:rPr>
              <w:t>Нет данных</w:t>
            </w:r>
          </w:p>
        </w:tc>
        <w:tc>
          <w:tcPr>
            <w:tcW w:w="1204" w:type="dxa"/>
            <w:shd w:val="clear" w:color="auto" w:fill="auto"/>
            <w:vAlign w:val="center"/>
          </w:tcPr>
          <w:p w:rsidR="00E57F6A" w:rsidRDefault="001A616D" w:rsidP="00707367">
            <w:pPr>
              <w:ind w:right="-38"/>
              <w:jc w:val="center"/>
              <w:rPr>
                <w:sz w:val="22"/>
                <w:szCs w:val="22"/>
              </w:rPr>
            </w:pPr>
            <w:r>
              <w:rPr>
                <w:sz w:val="22"/>
                <w:szCs w:val="22"/>
              </w:rPr>
              <w:t>-</w:t>
            </w:r>
          </w:p>
        </w:tc>
        <w:tc>
          <w:tcPr>
            <w:tcW w:w="1046" w:type="dxa"/>
            <w:vAlign w:val="center"/>
          </w:tcPr>
          <w:p w:rsidR="00E57F6A" w:rsidRPr="00FC3D3E" w:rsidRDefault="00E57F6A" w:rsidP="0061493D">
            <w:pPr>
              <w:jc w:val="center"/>
              <w:rPr>
                <w:sz w:val="22"/>
                <w:szCs w:val="22"/>
              </w:rPr>
            </w:pPr>
          </w:p>
        </w:tc>
      </w:tr>
      <w:tr w:rsidR="00E57F6A" w:rsidRPr="00FC3D3E" w:rsidTr="00045FB2">
        <w:trPr>
          <w:trHeight w:val="321"/>
          <w:jc w:val="center"/>
        </w:trPr>
        <w:tc>
          <w:tcPr>
            <w:tcW w:w="9463" w:type="dxa"/>
            <w:gridSpan w:val="8"/>
            <w:vAlign w:val="center"/>
          </w:tcPr>
          <w:p w:rsidR="00E57F6A" w:rsidRPr="00045FB2" w:rsidRDefault="00E57F6A" w:rsidP="00C66CC2">
            <w:pPr>
              <w:ind w:right="-38"/>
              <w:jc w:val="center"/>
              <w:rPr>
                <w:b/>
                <w:sz w:val="22"/>
                <w:szCs w:val="22"/>
              </w:rPr>
            </w:pPr>
            <w:r w:rsidRPr="00045FB2">
              <w:rPr>
                <w:b/>
                <w:sz w:val="22"/>
                <w:szCs w:val="22"/>
                <w:lang w:eastAsia="en-US" w:bidi="en-US"/>
              </w:rPr>
              <w:t>Торговля и общественное питание</w:t>
            </w:r>
          </w:p>
        </w:tc>
      </w:tr>
      <w:tr w:rsidR="00E57F6A" w:rsidRPr="00FC3D3E" w:rsidTr="001E01CF">
        <w:trPr>
          <w:jc w:val="center"/>
        </w:trPr>
        <w:tc>
          <w:tcPr>
            <w:tcW w:w="479" w:type="dxa"/>
            <w:vAlign w:val="center"/>
          </w:tcPr>
          <w:p w:rsidR="00E57F6A" w:rsidRDefault="00045FB2" w:rsidP="0061493D">
            <w:pPr>
              <w:ind w:left="-54"/>
              <w:jc w:val="center"/>
              <w:rPr>
                <w:sz w:val="22"/>
                <w:szCs w:val="22"/>
              </w:rPr>
            </w:pPr>
            <w:r>
              <w:rPr>
                <w:sz w:val="22"/>
                <w:szCs w:val="22"/>
              </w:rPr>
              <w:lastRenderedPageBreak/>
              <w:t>19</w:t>
            </w:r>
          </w:p>
        </w:tc>
        <w:tc>
          <w:tcPr>
            <w:tcW w:w="2388" w:type="dxa"/>
            <w:vAlign w:val="center"/>
          </w:tcPr>
          <w:p w:rsidR="00E57F6A" w:rsidRPr="00045FB2" w:rsidRDefault="00E57F6A" w:rsidP="00C66CC2">
            <w:pPr>
              <w:pStyle w:val="aff7"/>
              <w:snapToGrid w:val="0"/>
              <w:jc w:val="center"/>
              <w:rPr>
                <w:rFonts w:ascii="Times New Roman" w:hAnsi="Times New Roman"/>
                <w:lang w:eastAsia="ru-RU"/>
              </w:rPr>
            </w:pPr>
            <w:r w:rsidRPr="00045FB2">
              <w:rPr>
                <w:rFonts w:ascii="Times New Roman" w:hAnsi="Times New Roman"/>
                <w:lang w:eastAsia="ru-RU"/>
              </w:rPr>
              <w:t>Торговые центры</w:t>
            </w:r>
          </w:p>
        </w:tc>
        <w:tc>
          <w:tcPr>
            <w:tcW w:w="1004" w:type="dxa"/>
            <w:vAlign w:val="center"/>
          </w:tcPr>
          <w:p w:rsidR="00E57F6A" w:rsidRPr="00E57F6A" w:rsidRDefault="00E57F6A" w:rsidP="0061493D">
            <w:pPr>
              <w:pStyle w:val="aff7"/>
              <w:snapToGrid w:val="0"/>
              <w:jc w:val="center"/>
              <w:rPr>
                <w:rFonts w:ascii="Times New Roman" w:hAnsi="Times New Roman"/>
                <w:lang w:eastAsia="ru-RU"/>
              </w:rPr>
            </w:pPr>
            <w:proofErr w:type="gramStart"/>
            <w:r w:rsidRPr="00E57F6A">
              <w:rPr>
                <w:rFonts w:ascii="Times New Roman" w:hAnsi="Times New Roman"/>
                <w:lang w:eastAsia="ru-RU"/>
              </w:rPr>
              <w:t>м</w:t>
            </w:r>
            <w:proofErr w:type="gramEnd"/>
            <w:r w:rsidRPr="00E57F6A">
              <w:rPr>
                <w:rFonts w:ascii="Times New Roman" w:hAnsi="Times New Roman"/>
                <w:lang w:eastAsia="ru-RU"/>
              </w:rPr>
              <w:t>2 торг. площади</w:t>
            </w:r>
          </w:p>
        </w:tc>
        <w:tc>
          <w:tcPr>
            <w:tcW w:w="1428" w:type="dxa"/>
            <w:vAlign w:val="center"/>
          </w:tcPr>
          <w:p w:rsidR="00E57F6A" w:rsidRPr="00E57F6A" w:rsidRDefault="00E57F6A" w:rsidP="0061493D">
            <w:pPr>
              <w:pStyle w:val="aff7"/>
              <w:jc w:val="center"/>
              <w:rPr>
                <w:rFonts w:ascii="Times New Roman" w:hAnsi="Times New Roman"/>
                <w:lang w:eastAsia="ru-RU"/>
              </w:rPr>
            </w:pPr>
            <w:r w:rsidRPr="00E57F6A">
              <w:rPr>
                <w:rFonts w:ascii="Times New Roman" w:hAnsi="Times New Roman"/>
                <w:lang w:eastAsia="ru-RU"/>
              </w:rPr>
              <w:t>280</w:t>
            </w:r>
          </w:p>
        </w:tc>
        <w:tc>
          <w:tcPr>
            <w:tcW w:w="865" w:type="dxa"/>
            <w:vAlign w:val="center"/>
          </w:tcPr>
          <w:p w:rsidR="00E57F6A" w:rsidRDefault="00045FB2" w:rsidP="0061493D">
            <w:pPr>
              <w:ind w:left="-108" w:right="-93" w:firstLine="20"/>
              <w:jc w:val="center"/>
              <w:rPr>
                <w:sz w:val="22"/>
                <w:szCs w:val="22"/>
              </w:rPr>
            </w:pPr>
            <w:r>
              <w:rPr>
                <w:sz w:val="22"/>
                <w:szCs w:val="22"/>
              </w:rPr>
              <w:t>29932</w:t>
            </w:r>
          </w:p>
        </w:tc>
        <w:tc>
          <w:tcPr>
            <w:tcW w:w="1049" w:type="dxa"/>
            <w:vAlign w:val="center"/>
          </w:tcPr>
          <w:p w:rsidR="00E57F6A" w:rsidRDefault="00045FB2" w:rsidP="0061493D">
            <w:pPr>
              <w:jc w:val="center"/>
              <w:rPr>
                <w:sz w:val="22"/>
                <w:szCs w:val="22"/>
              </w:rPr>
            </w:pPr>
            <w:r>
              <w:rPr>
                <w:sz w:val="22"/>
                <w:szCs w:val="22"/>
              </w:rPr>
              <w:t>Нет данных</w:t>
            </w:r>
          </w:p>
        </w:tc>
        <w:tc>
          <w:tcPr>
            <w:tcW w:w="1204" w:type="dxa"/>
            <w:shd w:val="clear" w:color="auto" w:fill="auto"/>
            <w:vAlign w:val="center"/>
          </w:tcPr>
          <w:p w:rsidR="00E57F6A" w:rsidRPr="00045FB2" w:rsidRDefault="00045FB2" w:rsidP="00707367">
            <w:pPr>
              <w:ind w:right="-38"/>
              <w:jc w:val="center"/>
              <w:rPr>
                <w:sz w:val="22"/>
                <w:szCs w:val="22"/>
              </w:rPr>
            </w:pPr>
            <w:r w:rsidRPr="00045FB2">
              <w:rPr>
                <w:sz w:val="22"/>
                <w:szCs w:val="22"/>
              </w:rPr>
              <w:t>По проекту</w:t>
            </w:r>
          </w:p>
        </w:tc>
        <w:tc>
          <w:tcPr>
            <w:tcW w:w="1046" w:type="dxa"/>
            <w:vAlign w:val="center"/>
          </w:tcPr>
          <w:p w:rsidR="00E57F6A" w:rsidRPr="00FC3D3E" w:rsidRDefault="00E57F6A" w:rsidP="0061493D">
            <w:pPr>
              <w:jc w:val="center"/>
              <w:rPr>
                <w:sz w:val="22"/>
                <w:szCs w:val="22"/>
              </w:rPr>
            </w:pPr>
          </w:p>
        </w:tc>
      </w:tr>
      <w:tr w:rsidR="0029682E" w:rsidRPr="00FC3D3E" w:rsidTr="001E01CF">
        <w:trPr>
          <w:jc w:val="center"/>
        </w:trPr>
        <w:tc>
          <w:tcPr>
            <w:tcW w:w="479" w:type="dxa"/>
            <w:vAlign w:val="center"/>
          </w:tcPr>
          <w:p w:rsidR="0029682E" w:rsidRDefault="0029682E" w:rsidP="00045FB2">
            <w:pPr>
              <w:ind w:left="-54"/>
              <w:jc w:val="center"/>
              <w:rPr>
                <w:sz w:val="22"/>
                <w:szCs w:val="22"/>
              </w:rPr>
            </w:pPr>
            <w:r>
              <w:rPr>
                <w:sz w:val="22"/>
                <w:szCs w:val="22"/>
              </w:rPr>
              <w:t>2</w:t>
            </w:r>
            <w:r w:rsidR="00045FB2">
              <w:rPr>
                <w:sz w:val="22"/>
                <w:szCs w:val="22"/>
              </w:rPr>
              <w:t>0</w:t>
            </w:r>
          </w:p>
        </w:tc>
        <w:tc>
          <w:tcPr>
            <w:tcW w:w="2388" w:type="dxa"/>
            <w:vAlign w:val="center"/>
          </w:tcPr>
          <w:p w:rsidR="0029682E" w:rsidRPr="00045FB2" w:rsidRDefault="0029682E" w:rsidP="00C66CC2">
            <w:pPr>
              <w:pStyle w:val="aff7"/>
              <w:jc w:val="center"/>
              <w:rPr>
                <w:rFonts w:ascii="Times New Roman" w:hAnsi="Times New Roman"/>
                <w:lang w:eastAsia="ru-RU"/>
              </w:rPr>
            </w:pPr>
            <w:r w:rsidRPr="00045FB2">
              <w:rPr>
                <w:rFonts w:ascii="Times New Roman" w:hAnsi="Times New Roman"/>
                <w:lang w:eastAsia="ru-RU"/>
              </w:rPr>
              <w:t>Магазин продовольственных товаров</w:t>
            </w:r>
          </w:p>
        </w:tc>
        <w:tc>
          <w:tcPr>
            <w:tcW w:w="1004" w:type="dxa"/>
            <w:vAlign w:val="center"/>
          </w:tcPr>
          <w:p w:rsidR="0029682E" w:rsidRPr="00E57F6A" w:rsidRDefault="0029682E" w:rsidP="0061493D">
            <w:pPr>
              <w:pStyle w:val="aff7"/>
              <w:snapToGrid w:val="0"/>
              <w:jc w:val="center"/>
              <w:rPr>
                <w:rFonts w:ascii="Times New Roman" w:hAnsi="Times New Roman"/>
                <w:lang w:eastAsia="ru-RU"/>
              </w:rPr>
            </w:pPr>
            <w:proofErr w:type="gramStart"/>
            <w:r w:rsidRPr="00E57F6A">
              <w:rPr>
                <w:rFonts w:ascii="Times New Roman" w:hAnsi="Times New Roman"/>
                <w:lang w:eastAsia="ru-RU"/>
              </w:rPr>
              <w:t>м</w:t>
            </w:r>
            <w:proofErr w:type="gramEnd"/>
            <w:r w:rsidRPr="00E57F6A">
              <w:rPr>
                <w:rFonts w:ascii="Times New Roman" w:hAnsi="Times New Roman"/>
                <w:lang w:eastAsia="ru-RU"/>
              </w:rPr>
              <w:t>2 торг. площа ди</w:t>
            </w:r>
          </w:p>
        </w:tc>
        <w:tc>
          <w:tcPr>
            <w:tcW w:w="1428" w:type="dxa"/>
            <w:vAlign w:val="center"/>
          </w:tcPr>
          <w:p w:rsidR="0029682E" w:rsidRPr="00E57F6A" w:rsidRDefault="0029682E" w:rsidP="0061493D">
            <w:pPr>
              <w:pStyle w:val="aff7"/>
              <w:jc w:val="center"/>
              <w:rPr>
                <w:rFonts w:ascii="Times New Roman" w:hAnsi="Times New Roman"/>
                <w:lang w:eastAsia="ru-RU"/>
              </w:rPr>
            </w:pPr>
            <w:r w:rsidRPr="00E57F6A">
              <w:rPr>
                <w:rFonts w:ascii="Times New Roman" w:hAnsi="Times New Roman"/>
                <w:lang w:eastAsia="ru-RU"/>
              </w:rPr>
              <w:t>100</w:t>
            </w:r>
          </w:p>
        </w:tc>
        <w:tc>
          <w:tcPr>
            <w:tcW w:w="865" w:type="dxa"/>
            <w:vAlign w:val="center"/>
          </w:tcPr>
          <w:p w:rsidR="0029682E" w:rsidRDefault="00045FB2" w:rsidP="0061493D">
            <w:pPr>
              <w:ind w:left="-108" w:right="-93" w:firstLine="20"/>
              <w:jc w:val="center"/>
              <w:rPr>
                <w:sz w:val="22"/>
                <w:szCs w:val="22"/>
              </w:rPr>
            </w:pPr>
            <w:r>
              <w:rPr>
                <w:sz w:val="22"/>
                <w:szCs w:val="22"/>
              </w:rPr>
              <w:t>10690</w:t>
            </w:r>
          </w:p>
        </w:tc>
        <w:tc>
          <w:tcPr>
            <w:tcW w:w="1049" w:type="dxa"/>
            <w:vAlign w:val="center"/>
          </w:tcPr>
          <w:p w:rsidR="0029682E" w:rsidRDefault="00045FB2" w:rsidP="0061493D">
            <w:pPr>
              <w:jc w:val="center"/>
              <w:rPr>
                <w:sz w:val="22"/>
                <w:szCs w:val="22"/>
              </w:rPr>
            </w:pPr>
            <w:r>
              <w:rPr>
                <w:sz w:val="22"/>
                <w:szCs w:val="22"/>
              </w:rPr>
              <w:t>Нет данных</w:t>
            </w:r>
          </w:p>
        </w:tc>
        <w:tc>
          <w:tcPr>
            <w:tcW w:w="1204" w:type="dxa"/>
            <w:shd w:val="clear" w:color="auto" w:fill="auto"/>
            <w:vAlign w:val="center"/>
          </w:tcPr>
          <w:p w:rsidR="0029682E" w:rsidRPr="00045FB2" w:rsidRDefault="00045FB2" w:rsidP="00707367">
            <w:pPr>
              <w:ind w:right="-38"/>
              <w:jc w:val="center"/>
              <w:rPr>
                <w:sz w:val="22"/>
                <w:szCs w:val="22"/>
              </w:rPr>
            </w:pPr>
            <w:r w:rsidRPr="00045FB2">
              <w:rPr>
                <w:sz w:val="22"/>
                <w:szCs w:val="22"/>
              </w:rPr>
              <w:t>По проекту</w:t>
            </w:r>
          </w:p>
        </w:tc>
        <w:tc>
          <w:tcPr>
            <w:tcW w:w="1046" w:type="dxa"/>
            <w:vAlign w:val="center"/>
          </w:tcPr>
          <w:p w:rsidR="0029682E" w:rsidRPr="00FC3D3E" w:rsidRDefault="0029682E" w:rsidP="0061493D">
            <w:pPr>
              <w:jc w:val="center"/>
              <w:rPr>
                <w:sz w:val="22"/>
                <w:szCs w:val="22"/>
              </w:rPr>
            </w:pPr>
          </w:p>
        </w:tc>
      </w:tr>
      <w:tr w:rsidR="0029682E" w:rsidRPr="00FC3D3E" w:rsidTr="001E01CF">
        <w:trPr>
          <w:jc w:val="center"/>
        </w:trPr>
        <w:tc>
          <w:tcPr>
            <w:tcW w:w="479" w:type="dxa"/>
            <w:vAlign w:val="center"/>
          </w:tcPr>
          <w:p w:rsidR="0029682E" w:rsidRDefault="0029682E" w:rsidP="00045FB2">
            <w:pPr>
              <w:ind w:left="-54"/>
              <w:jc w:val="center"/>
              <w:rPr>
                <w:sz w:val="22"/>
                <w:szCs w:val="22"/>
              </w:rPr>
            </w:pPr>
            <w:r>
              <w:rPr>
                <w:sz w:val="22"/>
                <w:szCs w:val="22"/>
              </w:rPr>
              <w:t>2</w:t>
            </w:r>
            <w:r w:rsidR="00045FB2">
              <w:rPr>
                <w:sz w:val="22"/>
                <w:szCs w:val="22"/>
              </w:rPr>
              <w:t>1</w:t>
            </w:r>
          </w:p>
        </w:tc>
        <w:tc>
          <w:tcPr>
            <w:tcW w:w="2388" w:type="dxa"/>
            <w:vAlign w:val="center"/>
          </w:tcPr>
          <w:p w:rsidR="0029682E" w:rsidRPr="00045FB2" w:rsidRDefault="0029682E" w:rsidP="00C66CC2">
            <w:pPr>
              <w:pStyle w:val="aff7"/>
              <w:jc w:val="center"/>
              <w:rPr>
                <w:rFonts w:ascii="Times New Roman" w:hAnsi="Times New Roman"/>
                <w:lang w:eastAsia="ru-RU"/>
              </w:rPr>
            </w:pPr>
            <w:r w:rsidRPr="00045FB2">
              <w:rPr>
                <w:rFonts w:ascii="Times New Roman" w:hAnsi="Times New Roman"/>
                <w:lang w:eastAsia="ru-RU"/>
              </w:rPr>
              <w:t>Магазин непродовольственных товаров</w:t>
            </w:r>
          </w:p>
        </w:tc>
        <w:tc>
          <w:tcPr>
            <w:tcW w:w="1004" w:type="dxa"/>
            <w:vAlign w:val="center"/>
          </w:tcPr>
          <w:p w:rsidR="0029682E" w:rsidRPr="00E57F6A" w:rsidRDefault="00045FB2" w:rsidP="00045FB2">
            <w:pPr>
              <w:pStyle w:val="aff7"/>
              <w:jc w:val="center"/>
              <w:rPr>
                <w:rFonts w:ascii="Times New Roman" w:hAnsi="Times New Roman"/>
                <w:lang w:eastAsia="ru-RU"/>
              </w:rPr>
            </w:pPr>
            <w:proofErr w:type="gramStart"/>
            <w:r w:rsidRPr="00E57F6A">
              <w:rPr>
                <w:rFonts w:ascii="Times New Roman" w:hAnsi="Times New Roman"/>
                <w:lang w:eastAsia="ru-RU"/>
              </w:rPr>
              <w:t>м</w:t>
            </w:r>
            <w:proofErr w:type="gramEnd"/>
            <w:r w:rsidRPr="00E57F6A">
              <w:rPr>
                <w:rFonts w:ascii="Times New Roman" w:hAnsi="Times New Roman"/>
                <w:lang w:eastAsia="ru-RU"/>
              </w:rPr>
              <w:t>2 торг. площа ди</w:t>
            </w:r>
          </w:p>
        </w:tc>
        <w:tc>
          <w:tcPr>
            <w:tcW w:w="1428" w:type="dxa"/>
            <w:vAlign w:val="center"/>
          </w:tcPr>
          <w:p w:rsidR="0029682E" w:rsidRPr="00E57F6A" w:rsidRDefault="0029682E" w:rsidP="0061493D">
            <w:pPr>
              <w:pStyle w:val="aff7"/>
              <w:snapToGrid w:val="0"/>
              <w:jc w:val="center"/>
              <w:rPr>
                <w:rFonts w:ascii="Times New Roman" w:hAnsi="Times New Roman"/>
                <w:lang w:eastAsia="ru-RU"/>
              </w:rPr>
            </w:pPr>
            <w:r w:rsidRPr="00E57F6A">
              <w:rPr>
                <w:rFonts w:ascii="Times New Roman" w:hAnsi="Times New Roman"/>
                <w:lang w:eastAsia="ru-RU"/>
              </w:rPr>
              <w:t>180</w:t>
            </w:r>
          </w:p>
        </w:tc>
        <w:tc>
          <w:tcPr>
            <w:tcW w:w="865" w:type="dxa"/>
            <w:vAlign w:val="center"/>
          </w:tcPr>
          <w:p w:rsidR="0029682E" w:rsidRDefault="00045FB2" w:rsidP="0061493D">
            <w:pPr>
              <w:ind w:left="-108" w:right="-93" w:firstLine="20"/>
              <w:jc w:val="center"/>
              <w:rPr>
                <w:sz w:val="22"/>
                <w:szCs w:val="22"/>
              </w:rPr>
            </w:pPr>
            <w:r>
              <w:rPr>
                <w:sz w:val="22"/>
                <w:szCs w:val="22"/>
              </w:rPr>
              <w:t>19242</w:t>
            </w:r>
          </w:p>
        </w:tc>
        <w:tc>
          <w:tcPr>
            <w:tcW w:w="1049" w:type="dxa"/>
            <w:vAlign w:val="center"/>
          </w:tcPr>
          <w:p w:rsidR="0029682E" w:rsidRDefault="00045FB2" w:rsidP="0061493D">
            <w:pPr>
              <w:jc w:val="center"/>
              <w:rPr>
                <w:sz w:val="22"/>
                <w:szCs w:val="22"/>
              </w:rPr>
            </w:pPr>
            <w:r>
              <w:rPr>
                <w:sz w:val="22"/>
                <w:szCs w:val="22"/>
              </w:rPr>
              <w:t>Нет данных</w:t>
            </w:r>
          </w:p>
        </w:tc>
        <w:tc>
          <w:tcPr>
            <w:tcW w:w="1204" w:type="dxa"/>
            <w:shd w:val="clear" w:color="auto" w:fill="auto"/>
            <w:vAlign w:val="center"/>
          </w:tcPr>
          <w:p w:rsidR="0029682E" w:rsidRPr="00045FB2" w:rsidRDefault="00045FB2" w:rsidP="00707367">
            <w:pPr>
              <w:ind w:right="-38"/>
              <w:jc w:val="center"/>
              <w:rPr>
                <w:sz w:val="22"/>
                <w:szCs w:val="22"/>
              </w:rPr>
            </w:pPr>
            <w:r w:rsidRPr="00045FB2">
              <w:rPr>
                <w:sz w:val="22"/>
                <w:szCs w:val="22"/>
              </w:rPr>
              <w:t>По проекту</w:t>
            </w:r>
          </w:p>
        </w:tc>
        <w:tc>
          <w:tcPr>
            <w:tcW w:w="1046" w:type="dxa"/>
            <w:vAlign w:val="center"/>
          </w:tcPr>
          <w:p w:rsidR="0029682E" w:rsidRPr="00FC3D3E" w:rsidRDefault="0029682E" w:rsidP="0061493D">
            <w:pPr>
              <w:jc w:val="center"/>
              <w:rPr>
                <w:sz w:val="22"/>
                <w:szCs w:val="22"/>
              </w:rPr>
            </w:pPr>
          </w:p>
        </w:tc>
      </w:tr>
      <w:tr w:rsidR="0029682E" w:rsidRPr="00FC3D3E" w:rsidTr="001E01CF">
        <w:trPr>
          <w:jc w:val="center"/>
        </w:trPr>
        <w:tc>
          <w:tcPr>
            <w:tcW w:w="479" w:type="dxa"/>
            <w:vAlign w:val="center"/>
          </w:tcPr>
          <w:p w:rsidR="0029682E" w:rsidRPr="00045FB2" w:rsidRDefault="0029682E" w:rsidP="00045FB2">
            <w:pPr>
              <w:ind w:left="-54"/>
              <w:jc w:val="center"/>
              <w:rPr>
                <w:sz w:val="22"/>
                <w:szCs w:val="22"/>
              </w:rPr>
            </w:pPr>
            <w:r w:rsidRPr="00045FB2">
              <w:rPr>
                <w:sz w:val="22"/>
                <w:szCs w:val="22"/>
              </w:rPr>
              <w:t>2</w:t>
            </w:r>
            <w:r w:rsidR="00045FB2">
              <w:rPr>
                <w:sz w:val="22"/>
                <w:szCs w:val="22"/>
              </w:rPr>
              <w:t>2</w:t>
            </w:r>
          </w:p>
        </w:tc>
        <w:tc>
          <w:tcPr>
            <w:tcW w:w="2388" w:type="dxa"/>
            <w:vAlign w:val="center"/>
          </w:tcPr>
          <w:p w:rsidR="0029682E" w:rsidRPr="00045FB2" w:rsidRDefault="0029682E" w:rsidP="00C66CC2">
            <w:pPr>
              <w:pStyle w:val="aff7"/>
              <w:jc w:val="center"/>
              <w:rPr>
                <w:rFonts w:ascii="Times New Roman" w:hAnsi="Times New Roman"/>
                <w:lang w:eastAsia="ru-RU"/>
              </w:rPr>
            </w:pPr>
            <w:r w:rsidRPr="00045FB2">
              <w:rPr>
                <w:rFonts w:ascii="Times New Roman" w:hAnsi="Times New Roman"/>
                <w:lang w:eastAsia="ru-RU"/>
              </w:rPr>
              <w:t>Рыночный комплекс розничной торговли</w:t>
            </w:r>
          </w:p>
        </w:tc>
        <w:tc>
          <w:tcPr>
            <w:tcW w:w="1004" w:type="dxa"/>
            <w:vAlign w:val="center"/>
          </w:tcPr>
          <w:p w:rsidR="0029682E" w:rsidRPr="00045FB2" w:rsidRDefault="0029682E" w:rsidP="0061493D">
            <w:pPr>
              <w:pStyle w:val="aff7"/>
              <w:jc w:val="center"/>
              <w:rPr>
                <w:rFonts w:ascii="Times New Roman" w:hAnsi="Times New Roman"/>
                <w:lang w:eastAsia="ru-RU"/>
              </w:rPr>
            </w:pPr>
            <w:proofErr w:type="gramStart"/>
            <w:r w:rsidRPr="00045FB2">
              <w:rPr>
                <w:rFonts w:ascii="Times New Roman" w:hAnsi="Times New Roman"/>
                <w:lang w:eastAsia="ru-RU"/>
              </w:rPr>
              <w:t>м</w:t>
            </w:r>
            <w:proofErr w:type="gramEnd"/>
            <w:r w:rsidRPr="00045FB2">
              <w:rPr>
                <w:rFonts w:ascii="Times New Roman" w:hAnsi="Times New Roman"/>
                <w:lang w:eastAsia="ru-RU"/>
              </w:rPr>
              <w:t>2 торг. площади</w:t>
            </w:r>
          </w:p>
        </w:tc>
        <w:tc>
          <w:tcPr>
            <w:tcW w:w="1428" w:type="dxa"/>
            <w:vAlign w:val="center"/>
          </w:tcPr>
          <w:p w:rsidR="0029682E" w:rsidRPr="00045FB2" w:rsidRDefault="0029682E" w:rsidP="00045FB2">
            <w:pPr>
              <w:pStyle w:val="aff7"/>
              <w:jc w:val="center"/>
              <w:rPr>
                <w:rFonts w:ascii="Times New Roman" w:hAnsi="Times New Roman"/>
                <w:lang w:eastAsia="ru-RU"/>
              </w:rPr>
            </w:pPr>
            <w:r w:rsidRPr="00045FB2">
              <w:rPr>
                <w:rFonts w:ascii="Times New Roman" w:hAnsi="Times New Roman"/>
                <w:lang w:eastAsia="ru-RU"/>
              </w:rPr>
              <w:t>24-30</w:t>
            </w:r>
          </w:p>
        </w:tc>
        <w:tc>
          <w:tcPr>
            <w:tcW w:w="865" w:type="dxa"/>
            <w:vAlign w:val="center"/>
          </w:tcPr>
          <w:p w:rsidR="0029682E" w:rsidRPr="001A616D" w:rsidRDefault="00045FB2" w:rsidP="0061493D">
            <w:pPr>
              <w:ind w:left="-108" w:right="-93" w:firstLine="20"/>
              <w:jc w:val="center"/>
              <w:rPr>
                <w:b/>
                <w:sz w:val="22"/>
                <w:szCs w:val="22"/>
              </w:rPr>
            </w:pPr>
            <w:r w:rsidRPr="001A616D">
              <w:rPr>
                <w:b/>
                <w:sz w:val="22"/>
                <w:szCs w:val="22"/>
              </w:rPr>
              <w:t>2565,6</w:t>
            </w:r>
          </w:p>
        </w:tc>
        <w:tc>
          <w:tcPr>
            <w:tcW w:w="1049" w:type="dxa"/>
            <w:vAlign w:val="center"/>
          </w:tcPr>
          <w:p w:rsidR="0029682E" w:rsidRPr="00045FB2" w:rsidRDefault="0029682E" w:rsidP="0061493D">
            <w:pPr>
              <w:jc w:val="center"/>
              <w:rPr>
                <w:sz w:val="22"/>
                <w:szCs w:val="22"/>
              </w:rPr>
            </w:pPr>
            <w:r w:rsidRPr="00045FB2">
              <w:rPr>
                <w:sz w:val="22"/>
                <w:szCs w:val="22"/>
              </w:rPr>
              <w:t>5197</w:t>
            </w:r>
          </w:p>
        </w:tc>
        <w:tc>
          <w:tcPr>
            <w:tcW w:w="1204" w:type="dxa"/>
            <w:shd w:val="clear" w:color="auto" w:fill="auto"/>
            <w:vAlign w:val="center"/>
          </w:tcPr>
          <w:p w:rsidR="0029682E" w:rsidRPr="00045FB2" w:rsidRDefault="00045FB2" w:rsidP="00707367">
            <w:pPr>
              <w:ind w:right="-38"/>
              <w:jc w:val="center"/>
              <w:rPr>
                <w:sz w:val="22"/>
                <w:szCs w:val="22"/>
              </w:rPr>
            </w:pPr>
            <w:r>
              <w:rPr>
                <w:sz w:val="22"/>
                <w:szCs w:val="22"/>
              </w:rPr>
              <w:t>-</w:t>
            </w:r>
          </w:p>
        </w:tc>
        <w:tc>
          <w:tcPr>
            <w:tcW w:w="1046" w:type="dxa"/>
            <w:vAlign w:val="center"/>
          </w:tcPr>
          <w:p w:rsidR="0029682E" w:rsidRPr="00045FB2" w:rsidRDefault="009A1574" w:rsidP="0061493D">
            <w:pPr>
              <w:jc w:val="center"/>
              <w:rPr>
                <w:sz w:val="22"/>
                <w:szCs w:val="22"/>
              </w:rPr>
            </w:pPr>
            <w:r>
              <w:rPr>
                <w:sz w:val="22"/>
                <w:szCs w:val="22"/>
              </w:rPr>
              <w:t>203%</w:t>
            </w:r>
          </w:p>
        </w:tc>
      </w:tr>
      <w:tr w:rsidR="00E57F6A" w:rsidRPr="00FC3D3E" w:rsidTr="001E01CF">
        <w:trPr>
          <w:jc w:val="center"/>
        </w:trPr>
        <w:tc>
          <w:tcPr>
            <w:tcW w:w="479" w:type="dxa"/>
            <w:vAlign w:val="center"/>
          </w:tcPr>
          <w:p w:rsidR="00E57F6A" w:rsidRDefault="00206D1F" w:rsidP="00045FB2">
            <w:pPr>
              <w:ind w:left="-54"/>
              <w:jc w:val="center"/>
              <w:rPr>
                <w:sz w:val="22"/>
                <w:szCs w:val="22"/>
              </w:rPr>
            </w:pPr>
            <w:r>
              <w:rPr>
                <w:sz w:val="22"/>
                <w:szCs w:val="22"/>
              </w:rPr>
              <w:t>2</w:t>
            </w:r>
            <w:r w:rsidR="00045FB2">
              <w:rPr>
                <w:sz w:val="22"/>
                <w:szCs w:val="22"/>
              </w:rPr>
              <w:t>3</w:t>
            </w:r>
          </w:p>
        </w:tc>
        <w:tc>
          <w:tcPr>
            <w:tcW w:w="2388" w:type="dxa"/>
            <w:vAlign w:val="center"/>
          </w:tcPr>
          <w:p w:rsidR="00E57F6A" w:rsidRPr="009A1574" w:rsidRDefault="00E57F6A" w:rsidP="00C66CC2">
            <w:pPr>
              <w:pStyle w:val="aff7"/>
              <w:jc w:val="center"/>
              <w:rPr>
                <w:rFonts w:ascii="Times New Roman" w:hAnsi="Times New Roman"/>
                <w:lang w:eastAsia="ru-RU"/>
              </w:rPr>
            </w:pPr>
            <w:r w:rsidRPr="009A1574">
              <w:rPr>
                <w:rFonts w:ascii="Times New Roman" w:hAnsi="Times New Roman"/>
                <w:lang w:eastAsia="ru-RU"/>
              </w:rPr>
              <w:t>Предприятие общественного питания</w:t>
            </w:r>
          </w:p>
        </w:tc>
        <w:tc>
          <w:tcPr>
            <w:tcW w:w="1004" w:type="dxa"/>
            <w:vAlign w:val="center"/>
          </w:tcPr>
          <w:p w:rsidR="00E57F6A" w:rsidRPr="009A1574" w:rsidRDefault="00E57F6A" w:rsidP="0061493D">
            <w:pPr>
              <w:pStyle w:val="aff7"/>
              <w:jc w:val="center"/>
              <w:rPr>
                <w:rFonts w:ascii="Times New Roman" w:hAnsi="Times New Roman"/>
                <w:lang w:eastAsia="ru-RU"/>
              </w:rPr>
            </w:pPr>
            <w:proofErr w:type="gramStart"/>
            <w:r w:rsidRPr="009A1574">
              <w:rPr>
                <w:rFonts w:ascii="Times New Roman" w:hAnsi="Times New Roman"/>
                <w:lang w:eastAsia="ru-RU"/>
              </w:rPr>
              <w:t>поса</w:t>
            </w:r>
            <w:proofErr w:type="gramEnd"/>
            <w:r w:rsidRPr="009A1574">
              <w:rPr>
                <w:rFonts w:ascii="Times New Roman" w:hAnsi="Times New Roman"/>
                <w:lang w:eastAsia="ru-RU"/>
              </w:rPr>
              <w:t>-дочное место</w:t>
            </w:r>
          </w:p>
        </w:tc>
        <w:tc>
          <w:tcPr>
            <w:tcW w:w="1428" w:type="dxa"/>
            <w:vAlign w:val="center"/>
          </w:tcPr>
          <w:p w:rsidR="00E57F6A" w:rsidRPr="009A1574" w:rsidRDefault="00E57F6A" w:rsidP="0061493D">
            <w:pPr>
              <w:pStyle w:val="aff7"/>
              <w:jc w:val="center"/>
              <w:rPr>
                <w:rFonts w:ascii="Times New Roman" w:hAnsi="Times New Roman"/>
                <w:lang w:eastAsia="ru-RU"/>
              </w:rPr>
            </w:pPr>
            <w:r w:rsidRPr="009A1574">
              <w:rPr>
                <w:rFonts w:ascii="Times New Roman" w:hAnsi="Times New Roman"/>
                <w:lang w:eastAsia="ru-RU"/>
              </w:rPr>
              <w:t>40</w:t>
            </w:r>
          </w:p>
        </w:tc>
        <w:tc>
          <w:tcPr>
            <w:tcW w:w="865" w:type="dxa"/>
            <w:vAlign w:val="center"/>
          </w:tcPr>
          <w:p w:rsidR="00E57F6A" w:rsidRPr="009A1574" w:rsidRDefault="009A1574" w:rsidP="0061493D">
            <w:pPr>
              <w:ind w:left="-108" w:right="-93" w:firstLine="20"/>
              <w:jc w:val="center"/>
              <w:rPr>
                <w:sz w:val="22"/>
                <w:szCs w:val="22"/>
              </w:rPr>
            </w:pPr>
            <w:r w:rsidRPr="009A1574">
              <w:rPr>
                <w:sz w:val="22"/>
                <w:szCs w:val="22"/>
              </w:rPr>
              <w:t>4276</w:t>
            </w:r>
          </w:p>
        </w:tc>
        <w:tc>
          <w:tcPr>
            <w:tcW w:w="1049" w:type="dxa"/>
            <w:vAlign w:val="center"/>
          </w:tcPr>
          <w:p w:rsidR="00E57F6A" w:rsidRPr="009A1574" w:rsidRDefault="0029682E" w:rsidP="0061493D">
            <w:pPr>
              <w:jc w:val="center"/>
              <w:rPr>
                <w:sz w:val="22"/>
                <w:szCs w:val="22"/>
              </w:rPr>
            </w:pPr>
            <w:r w:rsidRPr="009A1574">
              <w:rPr>
                <w:sz w:val="22"/>
                <w:szCs w:val="22"/>
              </w:rPr>
              <w:t>2675</w:t>
            </w:r>
          </w:p>
        </w:tc>
        <w:tc>
          <w:tcPr>
            <w:tcW w:w="1204" w:type="dxa"/>
            <w:shd w:val="clear" w:color="auto" w:fill="auto"/>
            <w:vAlign w:val="center"/>
          </w:tcPr>
          <w:p w:rsidR="00E57F6A" w:rsidRDefault="009A1574" w:rsidP="00707367">
            <w:pPr>
              <w:ind w:right="-38"/>
              <w:jc w:val="center"/>
              <w:rPr>
                <w:sz w:val="22"/>
                <w:szCs w:val="22"/>
              </w:rPr>
            </w:pPr>
            <w:r w:rsidRPr="00045FB2">
              <w:rPr>
                <w:sz w:val="22"/>
                <w:szCs w:val="22"/>
              </w:rPr>
              <w:t>По проекту</w:t>
            </w:r>
          </w:p>
        </w:tc>
        <w:tc>
          <w:tcPr>
            <w:tcW w:w="1046" w:type="dxa"/>
            <w:vAlign w:val="center"/>
          </w:tcPr>
          <w:p w:rsidR="00E57F6A" w:rsidRPr="00FC3D3E" w:rsidRDefault="00E57F6A" w:rsidP="0061493D">
            <w:pPr>
              <w:jc w:val="center"/>
              <w:rPr>
                <w:sz w:val="22"/>
                <w:szCs w:val="22"/>
              </w:rPr>
            </w:pPr>
          </w:p>
        </w:tc>
      </w:tr>
      <w:tr w:rsidR="00E57F6A" w:rsidRPr="00FC3D3E" w:rsidTr="00045FB2">
        <w:trPr>
          <w:trHeight w:val="335"/>
          <w:jc w:val="center"/>
        </w:trPr>
        <w:tc>
          <w:tcPr>
            <w:tcW w:w="9463" w:type="dxa"/>
            <w:gridSpan w:val="8"/>
            <w:vAlign w:val="center"/>
          </w:tcPr>
          <w:p w:rsidR="00E57F6A" w:rsidRPr="00045FB2" w:rsidRDefault="00E57F6A" w:rsidP="00C66CC2">
            <w:pPr>
              <w:ind w:right="-38"/>
              <w:jc w:val="center"/>
              <w:rPr>
                <w:b/>
                <w:sz w:val="22"/>
                <w:szCs w:val="22"/>
              </w:rPr>
            </w:pPr>
            <w:r w:rsidRPr="00045FB2">
              <w:rPr>
                <w:b/>
                <w:sz w:val="22"/>
                <w:szCs w:val="22"/>
                <w:lang w:eastAsia="en-US" w:bidi="en-US"/>
              </w:rPr>
              <w:t>Учреждения и предприятия бытового и коммунального обслуживания</w:t>
            </w:r>
          </w:p>
        </w:tc>
      </w:tr>
      <w:tr w:rsidR="00E57F6A" w:rsidRPr="00FC3D3E" w:rsidTr="001E01CF">
        <w:trPr>
          <w:jc w:val="center"/>
        </w:trPr>
        <w:tc>
          <w:tcPr>
            <w:tcW w:w="479" w:type="dxa"/>
            <w:vAlign w:val="center"/>
          </w:tcPr>
          <w:p w:rsidR="00E57F6A" w:rsidRDefault="00206D1F" w:rsidP="00045FB2">
            <w:pPr>
              <w:ind w:left="-54"/>
              <w:jc w:val="center"/>
              <w:rPr>
                <w:sz w:val="22"/>
                <w:szCs w:val="22"/>
              </w:rPr>
            </w:pPr>
            <w:r>
              <w:rPr>
                <w:sz w:val="22"/>
                <w:szCs w:val="22"/>
              </w:rPr>
              <w:t>2</w:t>
            </w:r>
            <w:r w:rsidR="00045FB2">
              <w:rPr>
                <w:sz w:val="22"/>
                <w:szCs w:val="22"/>
              </w:rPr>
              <w:t>4</w:t>
            </w:r>
          </w:p>
        </w:tc>
        <w:tc>
          <w:tcPr>
            <w:tcW w:w="2388" w:type="dxa"/>
            <w:vAlign w:val="center"/>
          </w:tcPr>
          <w:p w:rsidR="00E57F6A" w:rsidRPr="00045FB2" w:rsidRDefault="00E57F6A" w:rsidP="00C66CC2">
            <w:pPr>
              <w:pStyle w:val="aff7"/>
              <w:jc w:val="center"/>
              <w:rPr>
                <w:rFonts w:ascii="Times New Roman" w:hAnsi="Times New Roman"/>
                <w:highlight w:val="yellow"/>
                <w:lang w:eastAsia="ru-RU"/>
              </w:rPr>
            </w:pPr>
            <w:r w:rsidRPr="004A14C9">
              <w:rPr>
                <w:rFonts w:ascii="Times New Roman" w:hAnsi="Times New Roman"/>
                <w:lang w:eastAsia="ru-RU"/>
              </w:rPr>
              <w:t>Предприятия бытового обслуживания населения</w:t>
            </w:r>
          </w:p>
        </w:tc>
        <w:tc>
          <w:tcPr>
            <w:tcW w:w="1004" w:type="dxa"/>
            <w:vAlign w:val="center"/>
          </w:tcPr>
          <w:p w:rsidR="00E57F6A" w:rsidRPr="00E57F6A" w:rsidRDefault="00E57F6A" w:rsidP="0061493D">
            <w:pPr>
              <w:pStyle w:val="aff7"/>
              <w:jc w:val="center"/>
              <w:rPr>
                <w:rFonts w:ascii="Times New Roman" w:hAnsi="Times New Roman"/>
                <w:lang w:eastAsia="ru-RU"/>
              </w:rPr>
            </w:pPr>
            <w:proofErr w:type="gramStart"/>
            <w:r w:rsidRPr="00E57F6A">
              <w:rPr>
                <w:rFonts w:ascii="Times New Roman" w:hAnsi="Times New Roman"/>
                <w:lang w:eastAsia="ru-RU"/>
              </w:rPr>
              <w:t>рабочее</w:t>
            </w:r>
            <w:proofErr w:type="gramEnd"/>
            <w:r w:rsidRPr="00E57F6A">
              <w:rPr>
                <w:rFonts w:ascii="Times New Roman" w:hAnsi="Times New Roman"/>
                <w:lang w:eastAsia="ru-RU"/>
              </w:rPr>
              <w:t xml:space="preserve"> место</w:t>
            </w:r>
          </w:p>
        </w:tc>
        <w:tc>
          <w:tcPr>
            <w:tcW w:w="1428" w:type="dxa"/>
            <w:vAlign w:val="center"/>
          </w:tcPr>
          <w:p w:rsidR="00E57F6A" w:rsidRPr="00E57F6A" w:rsidRDefault="00E57F6A" w:rsidP="0061493D">
            <w:pPr>
              <w:pStyle w:val="aff7"/>
              <w:jc w:val="center"/>
              <w:rPr>
                <w:rFonts w:ascii="Times New Roman" w:hAnsi="Times New Roman"/>
                <w:lang w:eastAsia="ru-RU"/>
              </w:rPr>
            </w:pPr>
            <w:r w:rsidRPr="00E57F6A">
              <w:rPr>
                <w:rFonts w:ascii="Times New Roman" w:hAnsi="Times New Roman"/>
                <w:lang w:eastAsia="ru-RU"/>
              </w:rPr>
              <w:t>5</w:t>
            </w:r>
          </w:p>
        </w:tc>
        <w:tc>
          <w:tcPr>
            <w:tcW w:w="865" w:type="dxa"/>
            <w:vAlign w:val="center"/>
          </w:tcPr>
          <w:p w:rsidR="00E57F6A" w:rsidRDefault="004A14C9" w:rsidP="0061493D">
            <w:pPr>
              <w:ind w:left="-108" w:right="-93" w:firstLine="20"/>
              <w:jc w:val="center"/>
              <w:rPr>
                <w:sz w:val="22"/>
                <w:szCs w:val="22"/>
              </w:rPr>
            </w:pPr>
            <w:r>
              <w:rPr>
                <w:sz w:val="22"/>
                <w:szCs w:val="22"/>
              </w:rPr>
              <w:t>535</w:t>
            </w:r>
          </w:p>
        </w:tc>
        <w:tc>
          <w:tcPr>
            <w:tcW w:w="1049" w:type="dxa"/>
            <w:vAlign w:val="center"/>
          </w:tcPr>
          <w:p w:rsidR="00E57F6A" w:rsidRDefault="004A14C9" w:rsidP="0061493D">
            <w:pPr>
              <w:jc w:val="center"/>
              <w:rPr>
                <w:sz w:val="22"/>
                <w:szCs w:val="22"/>
              </w:rPr>
            </w:pPr>
            <w:r>
              <w:rPr>
                <w:sz w:val="22"/>
                <w:szCs w:val="22"/>
              </w:rPr>
              <w:t>Нет данных</w:t>
            </w:r>
          </w:p>
        </w:tc>
        <w:tc>
          <w:tcPr>
            <w:tcW w:w="1204" w:type="dxa"/>
            <w:shd w:val="clear" w:color="auto" w:fill="auto"/>
            <w:vAlign w:val="center"/>
          </w:tcPr>
          <w:p w:rsidR="00E57F6A" w:rsidRDefault="004A14C9" w:rsidP="00707367">
            <w:pPr>
              <w:ind w:right="-38"/>
              <w:jc w:val="center"/>
              <w:rPr>
                <w:sz w:val="22"/>
                <w:szCs w:val="22"/>
              </w:rPr>
            </w:pPr>
            <w:r>
              <w:rPr>
                <w:sz w:val="22"/>
                <w:szCs w:val="22"/>
              </w:rPr>
              <w:t xml:space="preserve">По проекту </w:t>
            </w:r>
          </w:p>
        </w:tc>
        <w:tc>
          <w:tcPr>
            <w:tcW w:w="1046" w:type="dxa"/>
            <w:vAlign w:val="center"/>
          </w:tcPr>
          <w:p w:rsidR="00E57F6A" w:rsidRPr="00FC3D3E" w:rsidRDefault="00E57F6A" w:rsidP="0061493D">
            <w:pPr>
              <w:jc w:val="center"/>
              <w:rPr>
                <w:sz w:val="22"/>
                <w:szCs w:val="22"/>
              </w:rPr>
            </w:pPr>
          </w:p>
        </w:tc>
      </w:tr>
      <w:tr w:rsidR="0029682E" w:rsidRPr="004A14C9" w:rsidTr="001E01CF">
        <w:trPr>
          <w:jc w:val="center"/>
        </w:trPr>
        <w:tc>
          <w:tcPr>
            <w:tcW w:w="479" w:type="dxa"/>
            <w:vAlign w:val="center"/>
          </w:tcPr>
          <w:p w:rsidR="0029682E" w:rsidRDefault="0029682E" w:rsidP="00045FB2">
            <w:pPr>
              <w:ind w:left="-54"/>
              <w:jc w:val="center"/>
              <w:rPr>
                <w:sz w:val="22"/>
                <w:szCs w:val="22"/>
              </w:rPr>
            </w:pPr>
            <w:r>
              <w:rPr>
                <w:sz w:val="22"/>
                <w:szCs w:val="22"/>
              </w:rPr>
              <w:t>2</w:t>
            </w:r>
            <w:r w:rsidR="00045FB2">
              <w:rPr>
                <w:sz w:val="22"/>
                <w:szCs w:val="22"/>
              </w:rPr>
              <w:t>5</w:t>
            </w:r>
          </w:p>
        </w:tc>
        <w:tc>
          <w:tcPr>
            <w:tcW w:w="2388" w:type="dxa"/>
            <w:vAlign w:val="center"/>
          </w:tcPr>
          <w:p w:rsidR="0029682E" w:rsidRPr="004A14C9" w:rsidRDefault="0029682E" w:rsidP="00C66CC2">
            <w:pPr>
              <w:pStyle w:val="aff7"/>
              <w:jc w:val="center"/>
              <w:rPr>
                <w:rFonts w:ascii="Times New Roman" w:hAnsi="Times New Roman"/>
                <w:lang w:eastAsia="ru-RU"/>
              </w:rPr>
            </w:pPr>
            <w:r w:rsidRPr="004A14C9">
              <w:rPr>
                <w:rFonts w:ascii="Times New Roman" w:hAnsi="Times New Roman"/>
                <w:lang w:eastAsia="ru-RU"/>
              </w:rPr>
              <w:t>Банно-оздоровительный комплекс</w:t>
            </w:r>
          </w:p>
        </w:tc>
        <w:tc>
          <w:tcPr>
            <w:tcW w:w="1004" w:type="dxa"/>
            <w:vAlign w:val="center"/>
          </w:tcPr>
          <w:p w:rsidR="0029682E" w:rsidRPr="00E57F6A" w:rsidRDefault="0029682E" w:rsidP="0061493D">
            <w:pPr>
              <w:pStyle w:val="aff7"/>
              <w:jc w:val="center"/>
              <w:rPr>
                <w:rFonts w:ascii="Times New Roman" w:hAnsi="Times New Roman"/>
                <w:lang w:eastAsia="ru-RU"/>
              </w:rPr>
            </w:pPr>
            <w:proofErr w:type="gramStart"/>
            <w:r w:rsidRPr="00E57F6A">
              <w:rPr>
                <w:rFonts w:ascii="Times New Roman" w:hAnsi="Times New Roman"/>
                <w:lang w:eastAsia="ru-RU"/>
              </w:rPr>
              <w:t>помы</w:t>
            </w:r>
            <w:proofErr w:type="gramEnd"/>
            <w:r w:rsidRPr="00E57F6A">
              <w:rPr>
                <w:rFonts w:ascii="Times New Roman" w:hAnsi="Times New Roman"/>
                <w:lang w:eastAsia="ru-RU"/>
              </w:rPr>
              <w:t>-вочное место</w:t>
            </w:r>
          </w:p>
        </w:tc>
        <w:tc>
          <w:tcPr>
            <w:tcW w:w="1428" w:type="dxa"/>
            <w:vAlign w:val="center"/>
          </w:tcPr>
          <w:p w:rsidR="0029682E" w:rsidRPr="00E57F6A" w:rsidRDefault="0029682E" w:rsidP="0061493D">
            <w:pPr>
              <w:pStyle w:val="aff7"/>
              <w:jc w:val="center"/>
              <w:rPr>
                <w:rFonts w:ascii="Times New Roman" w:hAnsi="Times New Roman"/>
                <w:lang w:eastAsia="ru-RU"/>
              </w:rPr>
            </w:pPr>
            <w:r w:rsidRPr="00E57F6A">
              <w:rPr>
                <w:rFonts w:ascii="Times New Roman" w:hAnsi="Times New Roman"/>
                <w:lang w:eastAsia="ru-RU"/>
              </w:rPr>
              <w:t>5</w:t>
            </w:r>
          </w:p>
        </w:tc>
        <w:tc>
          <w:tcPr>
            <w:tcW w:w="865" w:type="dxa"/>
            <w:vAlign w:val="center"/>
          </w:tcPr>
          <w:p w:rsidR="0029682E" w:rsidRDefault="004A14C9" w:rsidP="0061493D">
            <w:pPr>
              <w:ind w:left="-108" w:right="-93" w:firstLine="20"/>
              <w:jc w:val="center"/>
              <w:rPr>
                <w:sz w:val="22"/>
                <w:szCs w:val="22"/>
              </w:rPr>
            </w:pPr>
            <w:r>
              <w:rPr>
                <w:sz w:val="22"/>
                <w:szCs w:val="22"/>
              </w:rPr>
              <w:t>535</w:t>
            </w:r>
          </w:p>
        </w:tc>
        <w:tc>
          <w:tcPr>
            <w:tcW w:w="1049" w:type="dxa"/>
            <w:vAlign w:val="center"/>
          </w:tcPr>
          <w:p w:rsidR="0029682E" w:rsidRPr="004A14C9" w:rsidRDefault="0029682E" w:rsidP="0061493D">
            <w:pPr>
              <w:jc w:val="center"/>
              <w:rPr>
                <w:sz w:val="22"/>
                <w:szCs w:val="22"/>
              </w:rPr>
            </w:pPr>
            <w:r w:rsidRPr="004A14C9">
              <w:rPr>
                <w:sz w:val="22"/>
                <w:szCs w:val="22"/>
              </w:rPr>
              <w:t>210</w:t>
            </w:r>
          </w:p>
        </w:tc>
        <w:tc>
          <w:tcPr>
            <w:tcW w:w="1204" w:type="dxa"/>
            <w:shd w:val="clear" w:color="auto" w:fill="auto"/>
            <w:vAlign w:val="center"/>
          </w:tcPr>
          <w:p w:rsidR="0029682E" w:rsidRDefault="004A14C9" w:rsidP="00707367">
            <w:pPr>
              <w:ind w:right="-38"/>
              <w:jc w:val="center"/>
              <w:rPr>
                <w:sz w:val="22"/>
                <w:szCs w:val="22"/>
              </w:rPr>
            </w:pPr>
            <w:r>
              <w:rPr>
                <w:sz w:val="22"/>
                <w:szCs w:val="22"/>
              </w:rPr>
              <w:t>-</w:t>
            </w:r>
          </w:p>
        </w:tc>
        <w:tc>
          <w:tcPr>
            <w:tcW w:w="1046" w:type="dxa"/>
            <w:vAlign w:val="center"/>
          </w:tcPr>
          <w:p w:rsidR="0029682E" w:rsidRPr="004A14C9" w:rsidRDefault="004A14C9" w:rsidP="0061493D">
            <w:pPr>
              <w:jc w:val="center"/>
              <w:rPr>
                <w:sz w:val="22"/>
                <w:szCs w:val="22"/>
              </w:rPr>
            </w:pPr>
            <w:r w:rsidRPr="004A14C9">
              <w:rPr>
                <w:sz w:val="22"/>
                <w:szCs w:val="22"/>
              </w:rPr>
              <w:t>39%</w:t>
            </w:r>
          </w:p>
        </w:tc>
      </w:tr>
      <w:tr w:rsidR="0029682E" w:rsidRPr="00FC3D3E" w:rsidTr="001E01CF">
        <w:trPr>
          <w:jc w:val="center"/>
        </w:trPr>
        <w:tc>
          <w:tcPr>
            <w:tcW w:w="479" w:type="dxa"/>
            <w:vAlign w:val="center"/>
          </w:tcPr>
          <w:p w:rsidR="0029682E" w:rsidRPr="00FC3D3E" w:rsidRDefault="00045FB2" w:rsidP="0061493D">
            <w:pPr>
              <w:ind w:left="-54"/>
              <w:jc w:val="center"/>
              <w:rPr>
                <w:sz w:val="22"/>
                <w:szCs w:val="22"/>
              </w:rPr>
            </w:pPr>
            <w:r>
              <w:rPr>
                <w:sz w:val="22"/>
                <w:szCs w:val="22"/>
              </w:rPr>
              <w:t>26</w:t>
            </w:r>
          </w:p>
        </w:tc>
        <w:tc>
          <w:tcPr>
            <w:tcW w:w="2388" w:type="dxa"/>
            <w:vAlign w:val="center"/>
          </w:tcPr>
          <w:p w:rsidR="0029682E" w:rsidRPr="004A14C9" w:rsidRDefault="0029682E" w:rsidP="00C66CC2">
            <w:pPr>
              <w:pStyle w:val="aff7"/>
              <w:jc w:val="center"/>
              <w:rPr>
                <w:rFonts w:ascii="Times New Roman" w:hAnsi="Times New Roman"/>
                <w:lang w:eastAsia="ru-RU"/>
              </w:rPr>
            </w:pPr>
            <w:r w:rsidRPr="004A14C9">
              <w:rPr>
                <w:rFonts w:ascii="Times New Roman" w:hAnsi="Times New Roman"/>
                <w:lang w:eastAsia="ru-RU"/>
              </w:rPr>
              <w:t>Гостиница</w:t>
            </w:r>
          </w:p>
        </w:tc>
        <w:tc>
          <w:tcPr>
            <w:tcW w:w="1004" w:type="dxa"/>
            <w:vAlign w:val="center"/>
          </w:tcPr>
          <w:p w:rsidR="0029682E" w:rsidRPr="00E57F6A" w:rsidRDefault="0029682E" w:rsidP="0061493D">
            <w:pPr>
              <w:pStyle w:val="aff7"/>
              <w:jc w:val="center"/>
              <w:rPr>
                <w:rFonts w:ascii="Times New Roman" w:hAnsi="Times New Roman"/>
                <w:lang w:eastAsia="ru-RU"/>
              </w:rPr>
            </w:pPr>
            <w:proofErr w:type="gramStart"/>
            <w:r w:rsidRPr="00E57F6A">
              <w:rPr>
                <w:rFonts w:ascii="Times New Roman" w:hAnsi="Times New Roman"/>
                <w:lang w:eastAsia="ru-RU"/>
              </w:rPr>
              <w:t>мест</w:t>
            </w:r>
            <w:proofErr w:type="gramEnd"/>
          </w:p>
        </w:tc>
        <w:tc>
          <w:tcPr>
            <w:tcW w:w="1428" w:type="dxa"/>
            <w:vAlign w:val="center"/>
          </w:tcPr>
          <w:p w:rsidR="0029682E" w:rsidRPr="00E57F6A" w:rsidRDefault="0029682E" w:rsidP="0061493D">
            <w:pPr>
              <w:pStyle w:val="aff7"/>
              <w:jc w:val="center"/>
              <w:rPr>
                <w:rFonts w:ascii="Times New Roman" w:hAnsi="Times New Roman"/>
                <w:lang w:eastAsia="ru-RU"/>
              </w:rPr>
            </w:pPr>
            <w:r w:rsidRPr="00E57F6A">
              <w:rPr>
                <w:rFonts w:ascii="Times New Roman" w:hAnsi="Times New Roman"/>
                <w:lang w:eastAsia="ru-RU"/>
              </w:rPr>
              <w:t>6,0</w:t>
            </w:r>
          </w:p>
        </w:tc>
        <w:tc>
          <w:tcPr>
            <w:tcW w:w="865" w:type="dxa"/>
            <w:vAlign w:val="center"/>
          </w:tcPr>
          <w:p w:rsidR="0029682E" w:rsidRPr="00FC3D3E" w:rsidRDefault="004A14C9" w:rsidP="0061493D">
            <w:pPr>
              <w:ind w:left="-108" w:right="-93" w:firstLine="20"/>
              <w:jc w:val="center"/>
              <w:rPr>
                <w:sz w:val="22"/>
                <w:szCs w:val="22"/>
              </w:rPr>
            </w:pPr>
            <w:r>
              <w:rPr>
                <w:sz w:val="22"/>
                <w:szCs w:val="22"/>
              </w:rPr>
              <w:t>641</w:t>
            </w:r>
          </w:p>
        </w:tc>
        <w:tc>
          <w:tcPr>
            <w:tcW w:w="1049" w:type="dxa"/>
            <w:vAlign w:val="center"/>
          </w:tcPr>
          <w:p w:rsidR="0029682E" w:rsidRPr="004A14C9" w:rsidRDefault="0029682E" w:rsidP="0061493D">
            <w:pPr>
              <w:jc w:val="center"/>
              <w:rPr>
                <w:sz w:val="22"/>
                <w:szCs w:val="22"/>
              </w:rPr>
            </w:pPr>
            <w:r w:rsidRPr="004A14C9">
              <w:rPr>
                <w:sz w:val="22"/>
                <w:szCs w:val="22"/>
              </w:rPr>
              <w:t>283</w:t>
            </w:r>
          </w:p>
        </w:tc>
        <w:tc>
          <w:tcPr>
            <w:tcW w:w="1204" w:type="dxa"/>
            <w:vAlign w:val="center"/>
          </w:tcPr>
          <w:p w:rsidR="0029682E" w:rsidRPr="00FC3D3E" w:rsidRDefault="004A14C9" w:rsidP="00707367">
            <w:pPr>
              <w:ind w:right="-38"/>
              <w:jc w:val="center"/>
              <w:rPr>
                <w:sz w:val="22"/>
                <w:szCs w:val="22"/>
              </w:rPr>
            </w:pPr>
            <w:r>
              <w:rPr>
                <w:sz w:val="22"/>
                <w:szCs w:val="22"/>
              </w:rPr>
              <w:t>По проекту</w:t>
            </w:r>
          </w:p>
        </w:tc>
        <w:tc>
          <w:tcPr>
            <w:tcW w:w="1046" w:type="dxa"/>
            <w:vAlign w:val="center"/>
          </w:tcPr>
          <w:p w:rsidR="0029682E" w:rsidRPr="0029682E" w:rsidRDefault="0029682E" w:rsidP="0061493D">
            <w:pPr>
              <w:jc w:val="center"/>
              <w:rPr>
                <w:sz w:val="20"/>
                <w:szCs w:val="20"/>
                <w:highlight w:val="yellow"/>
              </w:rPr>
            </w:pPr>
          </w:p>
        </w:tc>
      </w:tr>
      <w:tr w:rsidR="00E57F6A" w:rsidRPr="00FC3D3E" w:rsidTr="001E01CF">
        <w:trPr>
          <w:jc w:val="center"/>
        </w:trPr>
        <w:tc>
          <w:tcPr>
            <w:tcW w:w="479" w:type="dxa"/>
            <w:vAlign w:val="center"/>
          </w:tcPr>
          <w:p w:rsidR="00E57F6A" w:rsidRPr="00FC3D3E" w:rsidRDefault="00045FB2" w:rsidP="0061493D">
            <w:pPr>
              <w:ind w:left="-54"/>
              <w:jc w:val="center"/>
              <w:rPr>
                <w:sz w:val="22"/>
                <w:szCs w:val="22"/>
              </w:rPr>
            </w:pPr>
            <w:r>
              <w:rPr>
                <w:sz w:val="22"/>
                <w:szCs w:val="22"/>
              </w:rPr>
              <w:t>27</w:t>
            </w:r>
          </w:p>
        </w:tc>
        <w:tc>
          <w:tcPr>
            <w:tcW w:w="2388" w:type="dxa"/>
            <w:vAlign w:val="center"/>
          </w:tcPr>
          <w:p w:rsidR="00E57F6A" w:rsidRPr="00045FB2" w:rsidRDefault="00E57F6A" w:rsidP="00DE47DD">
            <w:pPr>
              <w:pStyle w:val="aff7"/>
              <w:jc w:val="center"/>
              <w:rPr>
                <w:rFonts w:ascii="Times New Roman" w:hAnsi="Times New Roman"/>
                <w:highlight w:val="yellow"/>
                <w:lang w:eastAsia="ru-RU"/>
              </w:rPr>
            </w:pPr>
            <w:r w:rsidRPr="00DE47DD">
              <w:rPr>
                <w:rFonts w:ascii="Times New Roman" w:hAnsi="Times New Roman"/>
                <w:lang w:eastAsia="ru-RU"/>
              </w:rPr>
              <w:t>Пожарное депо</w:t>
            </w:r>
          </w:p>
        </w:tc>
        <w:tc>
          <w:tcPr>
            <w:tcW w:w="1004" w:type="dxa"/>
            <w:vAlign w:val="center"/>
          </w:tcPr>
          <w:p w:rsidR="00E57F6A" w:rsidRPr="00E57F6A" w:rsidRDefault="00DE47DD" w:rsidP="00DE47DD">
            <w:pPr>
              <w:pStyle w:val="aff7"/>
              <w:jc w:val="center"/>
              <w:rPr>
                <w:rFonts w:ascii="Times New Roman" w:hAnsi="Times New Roman"/>
                <w:lang w:eastAsia="ru-RU"/>
              </w:rPr>
            </w:pPr>
            <w:proofErr w:type="gramStart"/>
            <w:r>
              <w:rPr>
                <w:rFonts w:ascii="Times New Roman" w:hAnsi="Times New Roman"/>
                <w:lang w:eastAsia="ru-RU"/>
              </w:rPr>
              <w:t>п</w:t>
            </w:r>
            <w:r w:rsidR="004A14C9">
              <w:rPr>
                <w:rFonts w:ascii="Times New Roman" w:hAnsi="Times New Roman"/>
                <w:lang w:eastAsia="ru-RU"/>
              </w:rPr>
              <w:t>о</w:t>
            </w:r>
            <w:r w:rsidR="00E57F6A" w:rsidRPr="00E57F6A">
              <w:rPr>
                <w:rFonts w:ascii="Times New Roman" w:hAnsi="Times New Roman"/>
                <w:lang w:eastAsia="ru-RU"/>
              </w:rPr>
              <w:t>жар</w:t>
            </w:r>
            <w:proofErr w:type="gramEnd"/>
            <w:r>
              <w:rPr>
                <w:rFonts w:ascii="Times New Roman" w:hAnsi="Times New Roman"/>
                <w:lang w:eastAsia="ru-RU"/>
              </w:rPr>
              <w:t>.</w:t>
            </w:r>
            <w:r w:rsidR="004A14C9">
              <w:rPr>
                <w:rFonts w:ascii="Times New Roman" w:hAnsi="Times New Roman"/>
                <w:lang w:eastAsia="ru-RU"/>
              </w:rPr>
              <w:t xml:space="preserve"> </w:t>
            </w:r>
            <w:r w:rsidR="00E57F6A" w:rsidRPr="00E57F6A">
              <w:rPr>
                <w:rFonts w:ascii="Times New Roman" w:hAnsi="Times New Roman"/>
                <w:lang w:eastAsia="ru-RU"/>
              </w:rPr>
              <w:t>авто</w:t>
            </w:r>
            <w:r w:rsidR="004A14C9">
              <w:rPr>
                <w:rFonts w:ascii="Times New Roman" w:hAnsi="Times New Roman"/>
                <w:lang w:eastAsia="ru-RU"/>
              </w:rPr>
              <w:t>-мо</w:t>
            </w:r>
            <w:r w:rsidR="00E57F6A" w:rsidRPr="00E57F6A">
              <w:rPr>
                <w:rFonts w:ascii="Times New Roman" w:hAnsi="Times New Roman"/>
                <w:lang w:eastAsia="ru-RU"/>
              </w:rPr>
              <w:t>биль</w:t>
            </w:r>
          </w:p>
        </w:tc>
        <w:tc>
          <w:tcPr>
            <w:tcW w:w="1428" w:type="dxa"/>
            <w:vAlign w:val="center"/>
          </w:tcPr>
          <w:p w:rsidR="00E57F6A" w:rsidRPr="00E57F6A" w:rsidRDefault="004A14C9" w:rsidP="004A14C9">
            <w:pPr>
              <w:pStyle w:val="aff7"/>
              <w:jc w:val="center"/>
              <w:rPr>
                <w:rFonts w:ascii="Times New Roman" w:hAnsi="Times New Roman"/>
                <w:lang w:eastAsia="ru-RU"/>
              </w:rPr>
            </w:pPr>
            <w:r>
              <w:rPr>
                <w:rFonts w:ascii="Times New Roman" w:hAnsi="Times New Roman"/>
                <w:lang w:eastAsia="ru-RU"/>
              </w:rPr>
              <w:t xml:space="preserve">0,4-0,2 </w:t>
            </w:r>
          </w:p>
        </w:tc>
        <w:tc>
          <w:tcPr>
            <w:tcW w:w="865" w:type="dxa"/>
            <w:vAlign w:val="center"/>
          </w:tcPr>
          <w:p w:rsidR="00E57F6A" w:rsidRPr="00FC3D3E" w:rsidRDefault="004A14C9" w:rsidP="0061493D">
            <w:pPr>
              <w:ind w:left="-108" w:right="-93" w:firstLine="20"/>
              <w:jc w:val="center"/>
              <w:rPr>
                <w:sz w:val="22"/>
                <w:szCs w:val="22"/>
              </w:rPr>
            </w:pPr>
            <w:r>
              <w:rPr>
                <w:sz w:val="22"/>
                <w:szCs w:val="22"/>
              </w:rPr>
              <w:t>21</w:t>
            </w:r>
          </w:p>
        </w:tc>
        <w:tc>
          <w:tcPr>
            <w:tcW w:w="1049" w:type="dxa"/>
            <w:vAlign w:val="center"/>
          </w:tcPr>
          <w:p w:rsidR="00E57F6A" w:rsidRPr="00FC3D3E" w:rsidRDefault="004A14C9" w:rsidP="0061493D">
            <w:pPr>
              <w:jc w:val="center"/>
              <w:rPr>
                <w:sz w:val="22"/>
                <w:szCs w:val="22"/>
              </w:rPr>
            </w:pPr>
            <w:r>
              <w:rPr>
                <w:sz w:val="22"/>
                <w:szCs w:val="22"/>
              </w:rPr>
              <w:t>Нет данных</w:t>
            </w:r>
          </w:p>
        </w:tc>
        <w:tc>
          <w:tcPr>
            <w:tcW w:w="1204" w:type="dxa"/>
            <w:vAlign w:val="center"/>
          </w:tcPr>
          <w:p w:rsidR="00E57F6A" w:rsidRPr="00FC3D3E" w:rsidRDefault="004A14C9" w:rsidP="00707367">
            <w:pPr>
              <w:ind w:right="-38"/>
              <w:jc w:val="center"/>
              <w:rPr>
                <w:sz w:val="22"/>
                <w:szCs w:val="22"/>
              </w:rPr>
            </w:pPr>
            <w:r>
              <w:rPr>
                <w:sz w:val="22"/>
                <w:szCs w:val="22"/>
              </w:rPr>
              <w:t>6</w:t>
            </w:r>
          </w:p>
        </w:tc>
        <w:tc>
          <w:tcPr>
            <w:tcW w:w="1046" w:type="dxa"/>
            <w:vAlign w:val="center"/>
          </w:tcPr>
          <w:p w:rsidR="00E57F6A" w:rsidRPr="00FC3D3E" w:rsidRDefault="00E57F6A" w:rsidP="0061493D">
            <w:pPr>
              <w:jc w:val="center"/>
              <w:rPr>
                <w:sz w:val="22"/>
                <w:szCs w:val="22"/>
              </w:rPr>
            </w:pPr>
          </w:p>
        </w:tc>
      </w:tr>
      <w:tr w:rsidR="00E57F6A" w:rsidRPr="00FC3D3E" w:rsidTr="001E01CF">
        <w:trPr>
          <w:jc w:val="center"/>
        </w:trPr>
        <w:tc>
          <w:tcPr>
            <w:tcW w:w="479" w:type="dxa"/>
            <w:vAlign w:val="center"/>
          </w:tcPr>
          <w:p w:rsidR="00E57F6A" w:rsidRPr="00FC3D3E" w:rsidRDefault="00045FB2" w:rsidP="0061493D">
            <w:pPr>
              <w:ind w:left="-54"/>
              <w:jc w:val="center"/>
              <w:rPr>
                <w:sz w:val="22"/>
                <w:szCs w:val="22"/>
              </w:rPr>
            </w:pPr>
            <w:r>
              <w:rPr>
                <w:sz w:val="22"/>
                <w:szCs w:val="22"/>
              </w:rPr>
              <w:t>28</w:t>
            </w:r>
          </w:p>
        </w:tc>
        <w:tc>
          <w:tcPr>
            <w:tcW w:w="2388" w:type="dxa"/>
            <w:vAlign w:val="center"/>
          </w:tcPr>
          <w:p w:rsidR="00E57F6A" w:rsidRPr="00883EBB" w:rsidRDefault="00E57F6A" w:rsidP="00C66CC2">
            <w:pPr>
              <w:pStyle w:val="aff7"/>
              <w:jc w:val="center"/>
              <w:rPr>
                <w:rFonts w:ascii="Times New Roman" w:hAnsi="Times New Roman"/>
                <w:lang w:eastAsia="ru-RU"/>
              </w:rPr>
            </w:pPr>
            <w:r w:rsidRPr="00883EBB">
              <w:rPr>
                <w:rFonts w:ascii="Times New Roman" w:hAnsi="Times New Roman"/>
                <w:lang w:eastAsia="ru-RU"/>
              </w:rPr>
              <w:t>Кладбище</w:t>
            </w:r>
            <w:r w:rsidR="00883EBB">
              <w:rPr>
                <w:rFonts w:ascii="Times New Roman" w:hAnsi="Times New Roman"/>
                <w:lang w:eastAsia="ru-RU"/>
              </w:rPr>
              <w:t xml:space="preserve"> (действующее)</w:t>
            </w:r>
          </w:p>
        </w:tc>
        <w:tc>
          <w:tcPr>
            <w:tcW w:w="1004" w:type="dxa"/>
            <w:vAlign w:val="center"/>
          </w:tcPr>
          <w:p w:rsidR="00E57F6A" w:rsidRPr="00883EBB" w:rsidRDefault="00E57F6A" w:rsidP="0061493D">
            <w:pPr>
              <w:pStyle w:val="aff7"/>
              <w:jc w:val="center"/>
              <w:rPr>
                <w:rFonts w:ascii="Times New Roman" w:hAnsi="Times New Roman"/>
                <w:lang w:eastAsia="ru-RU"/>
              </w:rPr>
            </w:pPr>
            <w:proofErr w:type="gramStart"/>
            <w:r w:rsidRPr="00883EBB">
              <w:rPr>
                <w:rFonts w:ascii="Times New Roman" w:hAnsi="Times New Roman"/>
                <w:lang w:eastAsia="ru-RU"/>
              </w:rPr>
              <w:t>га</w:t>
            </w:r>
            <w:proofErr w:type="gramEnd"/>
          </w:p>
        </w:tc>
        <w:tc>
          <w:tcPr>
            <w:tcW w:w="1428" w:type="dxa"/>
            <w:vAlign w:val="center"/>
          </w:tcPr>
          <w:p w:rsidR="00E57F6A" w:rsidRPr="00883EBB" w:rsidRDefault="00E57F6A" w:rsidP="0061493D">
            <w:pPr>
              <w:pStyle w:val="aff7"/>
              <w:jc w:val="center"/>
              <w:rPr>
                <w:rFonts w:ascii="Times New Roman" w:hAnsi="Times New Roman"/>
                <w:lang w:eastAsia="ru-RU"/>
              </w:rPr>
            </w:pPr>
            <w:r w:rsidRPr="00883EBB">
              <w:rPr>
                <w:rFonts w:ascii="Times New Roman" w:hAnsi="Times New Roman"/>
                <w:lang w:eastAsia="ru-RU"/>
              </w:rPr>
              <w:t>0,24</w:t>
            </w:r>
          </w:p>
        </w:tc>
        <w:tc>
          <w:tcPr>
            <w:tcW w:w="865" w:type="dxa"/>
            <w:vAlign w:val="center"/>
          </w:tcPr>
          <w:p w:rsidR="00E57F6A" w:rsidRPr="001A616D" w:rsidRDefault="00DE47DD" w:rsidP="0061493D">
            <w:pPr>
              <w:ind w:left="-108" w:right="-93" w:firstLine="20"/>
              <w:jc w:val="center"/>
              <w:rPr>
                <w:b/>
                <w:sz w:val="22"/>
                <w:szCs w:val="22"/>
              </w:rPr>
            </w:pPr>
            <w:r w:rsidRPr="001A616D">
              <w:rPr>
                <w:b/>
                <w:sz w:val="22"/>
                <w:szCs w:val="22"/>
              </w:rPr>
              <w:t>25,7</w:t>
            </w:r>
          </w:p>
        </w:tc>
        <w:tc>
          <w:tcPr>
            <w:tcW w:w="1049" w:type="dxa"/>
            <w:vAlign w:val="center"/>
          </w:tcPr>
          <w:p w:rsidR="00E57F6A" w:rsidRPr="00FC3D3E" w:rsidRDefault="00883EBB" w:rsidP="0061493D">
            <w:pPr>
              <w:jc w:val="center"/>
              <w:rPr>
                <w:sz w:val="22"/>
                <w:szCs w:val="22"/>
              </w:rPr>
            </w:pPr>
            <w:r>
              <w:rPr>
                <w:sz w:val="22"/>
                <w:szCs w:val="22"/>
              </w:rPr>
              <w:t>16,7</w:t>
            </w:r>
          </w:p>
        </w:tc>
        <w:tc>
          <w:tcPr>
            <w:tcW w:w="1204" w:type="dxa"/>
            <w:vAlign w:val="center"/>
          </w:tcPr>
          <w:p w:rsidR="00E57F6A" w:rsidRPr="00FC3D3E" w:rsidRDefault="00883EBB" w:rsidP="00707367">
            <w:pPr>
              <w:ind w:right="-38"/>
              <w:jc w:val="center"/>
              <w:rPr>
                <w:sz w:val="22"/>
                <w:szCs w:val="22"/>
              </w:rPr>
            </w:pPr>
            <w:r>
              <w:rPr>
                <w:sz w:val="22"/>
                <w:szCs w:val="22"/>
              </w:rPr>
              <w:t>37,8</w:t>
            </w:r>
          </w:p>
        </w:tc>
        <w:tc>
          <w:tcPr>
            <w:tcW w:w="1046" w:type="dxa"/>
            <w:vAlign w:val="center"/>
          </w:tcPr>
          <w:p w:rsidR="00E57F6A" w:rsidRDefault="00883EBB" w:rsidP="0061493D">
            <w:pPr>
              <w:jc w:val="center"/>
              <w:rPr>
                <w:sz w:val="22"/>
                <w:szCs w:val="22"/>
              </w:rPr>
            </w:pPr>
            <w:r>
              <w:rPr>
                <w:sz w:val="22"/>
                <w:szCs w:val="22"/>
              </w:rPr>
              <w:t>54,5 га</w:t>
            </w:r>
          </w:p>
          <w:p w:rsidR="00883EBB" w:rsidRPr="00FC3D3E" w:rsidRDefault="00883EBB" w:rsidP="0061493D">
            <w:pPr>
              <w:jc w:val="center"/>
              <w:rPr>
                <w:sz w:val="22"/>
                <w:szCs w:val="22"/>
              </w:rPr>
            </w:pPr>
            <w:r>
              <w:rPr>
                <w:sz w:val="22"/>
                <w:szCs w:val="22"/>
              </w:rPr>
              <w:t>(147%)</w:t>
            </w:r>
          </w:p>
        </w:tc>
      </w:tr>
      <w:tr w:rsidR="00E57F6A" w:rsidRPr="00FC3D3E" w:rsidTr="00045FB2">
        <w:trPr>
          <w:trHeight w:val="377"/>
          <w:jc w:val="center"/>
        </w:trPr>
        <w:tc>
          <w:tcPr>
            <w:tcW w:w="9463" w:type="dxa"/>
            <w:gridSpan w:val="8"/>
            <w:vAlign w:val="center"/>
          </w:tcPr>
          <w:p w:rsidR="00E57F6A" w:rsidRPr="00045FB2" w:rsidRDefault="00E57F6A" w:rsidP="00C66CC2">
            <w:pPr>
              <w:ind w:right="-38"/>
              <w:jc w:val="center"/>
              <w:rPr>
                <w:b/>
                <w:sz w:val="22"/>
                <w:szCs w:val="22"/>
              </w:rPr>
            </w:pPr>
            <w:r w:rsidRPr="00045FB2">
              <w:rPr>
                <w:b/>
                <w:sz w:val="22"/>
                <w:szCs w:val="22"/>
                <w:lang w:eastAsia="en-US" w:bidi="en-US"/>
              </w:rPr>
              <w:t>Административно-деловые и хозяйственные учреждения</w:t>
            </w:r>
          </w:p>
        </w:tc>
      </w:tr>
      <w:tr w:rsidR="00E57F6A" w:rsidRPr="00FC3D3E" w:rsidTr="001E01CF">
        <w:trPr>
          <w:jc w:val="center"/>
        </w:trPr>
        <w:tc>
          <w:tcPr>
            <w:tcW w:w="479" w:type="dxa"/>
            <w:vAlign w:val="center"/>
          </w:tcPr>
          <w:p w:rsidR="00E57F6A" w:rsidRPr="00FC3D3E" w:rsidRDefault="00DE47DD" w:rsidP="0061493D">
            <w:pPr>
              <w:ind w:left="-54"/>
              <w:jc w:val="center"/>
              <w:rPr>
                <w:sz w:val="22"/>
                <w:szCs w:val="22"/>
              </w:rPr>
            </w:pPr>
            <w:r>
              <w:rPr>
                <w:sz w:val="22"/>
                <w:szCs w:val="22"/>
              </w:rPr>
              <w:t>29</w:t>
            </w:r>
          </w:p>
        </w:tc>
        <w:tc>
          <w:tcPr>
            <w:tcW w:w="2388" w:type="dxa"/>
            <w:vAlign w:val="center"/>
          </w:tcPr>
          <w:p w:rsidR="00E57F6A" w:rsidRPr="00045FB2" w:rsidRDefault="00E57F6A" w:rsidP="00C66CC2">
            <w:pPr>
              <w:pStyle w:val="aff7"/>
              <w:jc w:val="center"/>
              <w:rPr>
                <w:rFonts w:ascii="Times New Roman" w:hAnsi="Times New Roman"/>
                <w:highlight w:val="yellow"/>
                <w:lang w:eastAsia="ru-RU"/>
              </w:rPr>
            </w:pPr>
            <w:r w:rsidRPr="00045FB2">
              <w:rPr>
                <w:rFonts w:ascii="Times New Roman" w:hAnsi="Times New Roman"/>
                <w:lang w:eastAsia="ru-RU"/>
              </w:rPr>
              <w:t>Административно- управленческое учреждение</w:t>
            </w:r>
          </w:p>
        </w:tc>
        <w:tc>
          <w:tcPr>
            <w:tcW w:w="1004" w:type="dxa"/>
            <w:vAlign w:val="center"/>
          </w:tcPr>
          <w:p w:rsidR="00E57F6A" w:rsidRPr="00E57F6A" w:rsidRDefault="00E57F6A" w:rsidP="0061493D">
            <w:pPr>
              <w:pStyle w:val="aff7"/>
              <w:snapToGrid w:val="0"/>
              <w:jc w:val="center"/>
              <w:rPr>
                <w:rFonts w:ascii="Times New Roman" w:hAnsi="Times New Roman"/>
                <w:lang w:eastAsia="ru-RU"/>
              </w:rPr>
            </w:pPr>
            <w:proofErr w:type="gramStart"/>
            <w:r>
              <w:rPr>
                <w:rFonts w:ascii="Times New Roman" w:hAnsi="Times New Roman"/>
                <w:lang w:eastAsia="ru-RU"/>
              </w:rPr>
              <w:t>р</w:t>
            </w:r>
            <w:r w:rsidRPr="00E57F6A">
              <w:rPr>
                <w:rFonts w:ascii="Times New Roman" w:hAnsi="Times New Roman"/>
                <w:lang w:eastAsia="ru-RU"/>
              </w:rPr>
              <w:t>абочее</w:t>
            </w:r>
            <w:proofErr w:type="gramEnd"/>
            <w:r w:rsidRPr="00E57F6A">
              <w:rPr>
                <w:rFonts w:ascii="Times New Roman" w:hAnsi="Times New Roman"/>
                <w:lang w:eastAsia="ru-RU"/>
              </w:rPr>
              <w:t xml:space="preserve"> место</w:t>
            </w:r>
          </w:p>
        </w:tc>
        <w:tc>
          <w:tcPr>
            <w:tcW w:w="1428" w:type="dxa"/>
            <w:vAlign w:val="center"/>
          </w:tcPr>
          <w:p w:rsidR="00E57F6A" w:rsidRPr="00E57F6A" w:rsidRDefault="00E57F6A" w:rsidP="0061493D">
            <w:pPr>
              <w:pStyle w:val="aff7"/>
              <w:jc w:val="center"/>
              <w:rPr>
                <w:rFonts w:ascii="Times New Roman" w:hAnsi="Times New Roman"/>
                <w:lang w:eastAsia="ru-RU"/>
              </w:rPr>
            </w:pPr>
            <w:r w:rsidRPr="00E57F6A">
              <w:rPr>
                <w:rFonts w:ascii="Times New Roman" w:hAnsi="Times New Roman"/>
                <w:lang w:eastAsia="ru-RU"/>
              </w:rPr>
              <w:t xml:space="preserve">По заданию на </w:t>
            </w:r>
            <w:proofErr w:type="gramStart"/>
            <w:r w:rsidRPr="00E57F6A">
              <w:rPr>
                <w:rFonts w:ascii="Times New Roman" w:hAnsi="Times New Roman"/>
                <w:lang w:eastAsia="ru-RU"/>
              </w:rPr>
              <w:t>проекти</w:t>
            </w:r>
            <w:r w:rsidR="00045FB2">
              <w:rPr>
                <w:rFonts w:ascii="Times New Roman" w:hAnsi="Times New Roman"/>
                <w:lang w:eastAsia="ru-RU"/>
              </w:rPr>
              <w:t>-</w:t>
            </w:r>
            <w:r w:rsidRPr="00E57F6A">
              <w:rPr>
                <w:rFonts w:ascii="Times New Roman" w:hAnsi="Times New Roman"/>
                <w:lang w:eastAsia="ru-RU"/>
              </w:rPr>
              <w:t>рование</w:t>
            </w:r>
            <w:proofErr w:type="gramEnd"/>
          </w:p>
        </w:tc>
        <w:tc>
          <w:tcPr>
            <w:tcW w:w="865" w:type="dxa"/>
            <w:vAlign w:val="center"/>
          </w:tcPr>
          <w:p w:rsidR="00E57F6A" w:rsidRPr="00FC3D3E" w:rsidRDefault="00E57F6A" w:rsidP="0061493D">
            <w:pPr>
              <w:ind w:left="-108" w:right="-93" w:firstLine="20"/>
              <w:jc w:val="center"/>
              <w:rPr>
                <w:sz w:val="22"/>
                <w:szCs w:val="22"/>
              </w:rPr>
            </w:pPr>
          </w:p>
        </w:tc>
        <w:tc>
          <w:tcPr>
            <w:tcW w:w="1049" w:type="dxa"/>
            <w:vAlign w:val="center"/>
          </w:tcPr>
          <w:p w:rsidR="00E57F6A" w:rsidRPr="00FC3D3E" w:rsidRDefault="00045FB2" w:rsidP="0061493D">
            <w:pPr>
              <w:jc w:val="center"/>
              <w:rPr>
                <w:sz w:val="22"/>
                <w:szCs w:val="22"/>
              </w:rPr>
            </w:pPr>
            <w:r>
              <w:rPr>
                <w:sz w:val="22"/>
                <w:szCs w:val="22"/>
              </w:rPr>
              <w:t>2</w:t>
            </w:r>
          </w:p>
        </w:tc>
        <w:tc>
          <w:tcPr>
            <w:tcW w:w="1204" w:type="dxa"/>
            <w:vAlign w:val="center"/>
          </w:tcPr>
          <w:p w:rsidR="00E57F6A" w:rsidRPr="00FC3D3E" w:rsidRDefault="00045FB2" w:rsidP="00707367">
            <w:pPr>
              <w:ind w:right="-38"/>
              <w:jc w:val="center"/>
              <w:rPr>
                <w:sz w:val="22"/>
                <w:szCs w:val="22"/>
              </w:rPr>
            </w:pPr>
            <w:r>
              <w:rPr>
                <w:sz w:val="22"/>
                <w:szCs w:val="22"/>
              </w:rPr>
              <w:t>-</w:t>
            </w:r>
          </w:p>
        </w:tc>
        <w:tc>
          <w:tcPr>
            <w:tcW w:w="1046" w:type="dxa"/>
            <w:vAlign w:val="center"/>
          </w:tcPr>
          <w:p w:rsidR="00E57F6A" w:rsidRPr="00FC3D3E" w:rsidRDefault="00E57F6A" w:rsidP="0061493D">
            <w:pPr>
              <w:jc w:val="center"/>
              <w:rPr>
                <w:sz w:val="22"/>
                <w:szCs w:val="22"/>
              </w:rPr>
            </w:pPr>
          </w:p>
        </w:tc>
      </w:tr>
      <w:tr w:rsidR="00027189" w:rsidRPr="00FC3D3E" w:rsidTr="001E01CF">
        <w:trPr>
          <w:jc w:val="center"/>
        </w:trPr>
        <w:tc>
          <w:tcPr>
            <w:tcW w:w="479" w:type="dxa"/>
            <w:vAlign w:val="center"/>
          </w:tcPr>
          <w:p w:rsidR="00027189" w:rsidRPr="00FC3D3E" w:rsidRDefault="00027189" w:rsidP="00027189">
            <w:pPr>
              <w:ind w:left="-54"/>
              <w:jc w:val="center"/>
              <w:rPr>
                <w:sz w:val="22"/>
                <w:szCs w:val="22"/>
              </w:rPr>
            </w:pPr>
            <w:r>
              <w:rPr>
                <w:sz w:val="22"/>
                <w:szCs w:val="22"/>
              </w:rPr>
              <w:t>30</w:t>
            </w:r>
          </w:p>
        </w:tc>
        <w:tc>
          <w:tcPr>
            <w:tcW w:w="2388" w:type="dxa"/>
            <w:vAlign w:val="center"/>
          </w:tcPr>
          <w:p w:rsidR="00027189" w:rsidRPr="00027189" w:rsidRDefault="00027189" w:rsidP="00027189">
            <w:pPr>
              <w:pStyle w:val="aff7"/>
              <w:jc w:val="center"/>
              <w:rPr>
                <w:rFonts w:ascii="Times New Roman" w:hAnsi="Times New Roman"/>
                <w:lang w:eastAsia="ru-RU"/>
              </w:rPr>
            </w:pPr>
            <w:r w:rsidRPr="00027189">
              <w:rPr>
                <w:rFonts w:ascii="Times New Roman" w:hAnsi="Times New Roman"/>
                <w:lang w:eastAsia="ru-RU"/>
              </w:rPr>
              <w:t>Отделение, филиал банка</w:t>
            </w:r>
          </w:p>
        </w:tc>
        <w:tc>
          <w:tcPr>
            <w:tcW w:w="1004" w:type="dxa"/>
            <w:vAlign w:val="center"/>
          </w:tcPr>
          <w:p w:rsidR="00027189" w:rsidRPr="00E57F6A" w:rsidRDefault="00027189" w:rsidP="00027189">
            <w:pPr>
              <w:pStyle w:val="aff7"/>
              <w:snapToGrid w:val="0"/>
              <w:rPr>
                <w:rFonts w:ascii="Times New Roman" w:hAnsi="Times New Roman"/>
                <w:lang w:eastAsia="ru-RU"/>
              </w:rPr>
            </w:pPr>
            <w:r w:rsidRPr="00E57F6A">
              <w:rPr>
                <w:rFonts w:ascii="Times New Roman" w:hAnsi="Times New Roman"/>
                <w:lang w:eastAsia="ru-RU"/>
              </w:rPr>
              <w:t xml:space="preserve"> </w:t>
            </w:r>
            <w:proofErr w:type="gramStart"/>
            <w:r>
              <w:rPr>
                <w:rFonts w:ascii="Times New Roman" w:hAnsi="Times New Roman"/>
                <w:lang w:eastAsia="ru-RU"/>
              </w:rPr>
              <w:t>о</w:t>
            </w:r>
            <w:r w:rsidRPr="00E57F6A">
              <w:rPr>
                <w:rFonts w:ascii="Times New Roman" w:hAnsi="Times New Roman"/>
                <w:lang w:eastAsia="ru-RU"/>
              </w:rPr>
              <w:t>бъект</w:t>
            </w:r>
            <w:proofErr w:type="gramEnd"/>
          </w:p>
        </w:tc>
        <w:tc>
          <w:tcPr>
            <w:tcW w:w="1428" w:type="dxa"/>
            <w:vAlign w:val="center"/>
          </w:tcPr>
          <w:p w:rsidR="00027189" w:rsidRPr="00E57F6A" w:rsidRDefault="00027189" w:rsidP="00027189">
            <w:pPr>
              <w:pStyle w:val="aff7"/>
              <w:jc w:val="center"/>
              <w:rPr>
                <w:rFonts w:ascii="Times New Roman" w:hAnsi="Times New Roman"/>
                <w:lang w:eastAsia="ru-RU"/>
              </w:rPr>
            </w:pPr>
            <w:r w:rsidRPr="00E57F6A">
              <w:rPr>
                <w:rFonts w:ascii="Times New Roman" w:hAnsi="Times New Roman"/>
                <w:lang w:eastAsia="ru-RU"/>
              </w:rPr>
              <w:t>0,3-0,5</w:t>
            </w:r>
          </w:p>
        </w:tc>
        <w:tc>
          <w:tcPr>
            <w:tcW w:w="865" w:type="dxa"/>
            <w:vAlign w:val="center"/>
          </w:tcPr>
          <w:p w:rsidR="00027189" w:rsidRPr="00FC3D3E" w:rsidRDefault="00027189" w:rsidP="00027189">
            <w:pPr>
              <w:ind w:left="-108" w:right="-93" w:firstLine="20"/>
              <w:jc w:val="center"/>
              <w:rPr>
                <w:sz w:val="22"/>
                <w:szCs w:val="22"/>
              </w:rPr>
            </w:pPr>
            <w:r>
              <w:rPr>
                <w:sz w:val="22"/>
                <w:szCs w:val="22"/>
              </w:rPr>
              <w:t>32</w:t>
            </w:r>
          </w:p>
        </w:tc>
        <w:tc>
          <w:tcPr>
            <w:tcW w:w="1049" w:type="dxa"/>
            <w:vAlign w:val="center"/>
          </w:tcPr>
          <w:p w:rsidR="00027189" w:rsidRDefault="00027189" w:rsidP="00027189">
            <w:pPr>
              <w:jc w:val="center"/>
              <w:rPr>
                <w:sz w:val="22"/>
                <w:szCs w:val="22"/>
              </w:rPr>
            </w:pPr>
            <w:r>
              <w:rPr>
                <w:sz w:val="22"/>
                <w:szCs w:val="22"/>
              </w:rPr>
              <w:t>Нет данных</w:t>
            </w:r>
          </w:p>
        </w:tc>
        <w:tc>
          <w:tcPr>
            <w:tcW w:w="1204" w:type="dxa"/>
            <w:vAlign w:val="center"/>
          </w:tcPr>
          <w:p w:rsidR="00027189" w:rsidRDefault="00027189" w:rsidP="00027189">
            <w:pPr>
              <w:ind w:right="-38"/>
              <w:jc w:val="center"/>
              <w:rPr>
                <w:sz w:val="22"/>
                <w:szCs w:val="22"/>
              </w:rPr>
            </w:pPr>
            <w:r>
              <w:rPr>
                <w:sz w:val="22"/>
                <w:szCs w:val="22"/>
              </w:rPr>
              <w:t xml:space="preserve">По проекту </w:t>
            </w:r>
          </w:p>
        </w:tc>
        <w:tc>
          <w:tcPr>
            <w:tcW w:w="1046" w:type="dxa"/>
            <w:vAlign w:val="center"/>
          </w:tcPr>
          <w:p w:rsidR="00027189" w:rsidRPr="00FC3D3E" w:rsidRDefault="00027189" w:rsidP="00027189">
            <w:pPr>
              <w:jc w:val="center"/>
              <w:rPr>
                <w:sz w:val="22"/>
                <w:szCs w:val="22"/>
              </w:rPr>
            </w:pPr>
          </w:p>
        </w:tc>
      </w:tr>
      <w:tr w:rsidR="00027189" w:rsidRPr="00FC3D3E" w:rsidTr="001E01CF">
        <w:trPr>
          <w:jc w:val="center"/>
        </w:trPr>
        <w:tc>
          <w:tcPr>
            <w:tcW w:w="479" w:type="dxa"/>
            <w:vAlign w:val="center"/>
          </w:tcPr>
          <w:p w:rsidR="00027189" w:rsidRPr="00FC3D3E" w:rsidRDefault="00027189" w:rsidP="00027189">
            <w:pPr>
              <w:ind w:left="-54"/>
              <w:jc w:val="center"/>
              <w:rPr>
                <w:sz w:val="22"/>
                <w:szCs w:val="22"/>
              </w:rPr>
            </w:pPr>
            <w:r>
              <w:rPr>
                <w:sz w:val="22"/>
                <w:szCs w:val="22"/>
              </w:rPr>
              <w:t>31</w:t>
            </w:r>
          </w:p>
        </w:tc>
        <w:tc>
          <w:tcPr>
            <w:tcW w:w="2388" w:type="dxa"/>
            <w:vAlign w:val="center"/>
          </w:tcPr>
          <w:p w:rsidR="00027189" w:rsidRPr="00027189" w:rsidRDefault="00027189" w:rsidP="00027189">
            <w:pPr>
              <w:pStyle w:val="aff7"/>
              <w:snapToGrid w:val="0"/>
              <w:jc w:val="center"/>
              <w:rPr>
                <w:rFonts w:ascii="Times New Roman" w:hAnsi="Times New Roman"/>
                <w:lang w:eastAsia="ru-RU"/>
              </w:rPr>
            </w:pPr>
          </w:p>
          <w:p w:rsidR="00027189" w:rsidRPr="00027189" w:rsidRDefault="00027189" w:rsidP="00027189">
            <w:pPr>
              <w:pStyle w:val="aff7"/>
              <w:jc w:val="center"/>
              <w:rPr>
                <w:rFonts w:ascii="Times New Roman" w:hAnsi="Times New Roman"/>
                <w:lang w:eastAsia="ru-RU"/>
              </w:rPr>
            </w:pPr>
            <w:r w:rsidRPr="00027189">
              <w:rPr>
                <w:rFonts w:ascii="Times New Roman" w:hAnsi="Times New Roman"/>
                <w:lang w:eastAsia="ru-RU"/>
              </w:rPr>
              <w:t>Отделение связи</w:t>
            </w:r>
          </w:p>
          <w:p w:rsidR="00027189" w:rsidRPr="00027189" w:rsidRDefault="00027189" w:rsidP="00027189">
            <w:pPr>
              <w:pStyle w:val="aff7"/>
              <w:jc w:val="center"/>
              <w:rPr>
                <w:rFonts w:ascii="Times New Roman" w:hAnsi="Times New Roman"/>
                <w:lang w:eastAsia="ru-RU"/>
              </w:rPr>
            </w:pPr>
          </w:p>
        </w:tc>
        <w:tc>
          <w:tcPr>
            <w:tcW w:w="1004" w:type="dxa"/>
            <w:vAlign w:val="center"/>
          </w:tcPr>
          <w:p w:rsidR="00027189" w:rsidRPr="00E57F6A" w:rsidRDefault="00027189" w:rsidP="00027189">
            <w:pPr>
              <w:pStyle w:val="aff7"/>
              <w:snapToGrid w:val="0"/>
              <w:jc w:val="center"/>
              <w:rPr>
                <w:rFonts w:ascii="Times New Roman" w:hAnsi="Times New Roman"/>
                <w:lang w:eastAsia="ru-RU"/>
              </w:rPr>
            </w:pPr>
          </w:p>
          <w:p w:rsidR="00027189" w:rsidRPr="00E57F6A" w:rsidRDefault="00027189" w:rsidP="00027189">
            <w:pPr>
              <w:pStyle w:val="aff7"/>
              <w:jc w:val="center"/>
              <w:rPr>
                <w:rFonts w:ascii="Times New Roman" w:hAnsi="Times New Roman"/>
                <w:lang w:eastAsia="ru-RU"/>
              </w:rPr>
            </w:pPr>
            <w:r w:rsidRPr="00E57F6A">
              <w:rPr>
                <w:rFonts w:ascii="Times New Roman" w:hAnsi="Times New Roman"/>
                <w:lang w:eastAsia="ru-RU"/>
              </w:rPr>
              <w:t xml:space="preserve"> </w:t>
            </w:r>
            <w:proofErr w:type="gramStart"/>
            <w:r w:rsidRPr="00E57F6A">
              <w:rPr>
                <w:rFonts w:ascii="Times New Roman" w:hAnsi="Times New Roman"/>
                <w:lang w:eastAsia="ru-RU"/>
              </w:rPr>
              <w:t>объект</w:t>
            </w:r>
            <w:proofErr w:type="gramEnd"/>
          </w:p>
          <w:p w:rsidR="00027189" w:rsidRPr="00E57F6A" w:rsidRDefault="00027189" w:rsidP="00027189">
            <w:pPr>
              <w:pStyle w:val="aff7"/>
              <w:jc w:val="center"/>
              <w:rPr>
                <w:rFonts w:ascii="Times New Roman" w:hAnsi="Times New Roman"/>
                <w:lang w:eastAsia="ru-RU"/>
              </w:rPr>
            </w:pPr>
          </w:p>
        </w:tc>
        <w:tc>
          <w:tcPr>
            <w:tcW w:w="1428" w:type="dxa"/>
            <w:vAlign w:val="center"/>
          </w:tcPr>
          <w:p w:rsidR="00027189" w:rsidRPr="00E57F6A" w:rsidRDefault="00027189" w:rsidP="00883EBB">
            <w:pPr>
              <w:pStyle w:val="aff7"/>
              <w:jc w:val="center"/>
              <w:rPr>
                <w:rFonts w:ascii="Times New Roman" w:hAnsi="Times New Roman"/>
                <w:lang w:eastAsia="ru-RU"/>
              </w:rPr>
            </w:pPr>
            <w:r w:rsidRPr="00E57F6A">
              <w:rPr>
                <w:rFonts w:ascii="Times New Roman" w:hAnsi="Times New Roman"/>
                <w:lang w:eastAsia="ru-RU"/>
              </w:rPr>
              <w:t xml:space="preserve">1 на 9-25 тыс. жителей </w:t>
            </w:r>
          </w:p>
        </w:tc>
        <w:tc>
          <w:tcPr>
            <w:tcW w:w="865" w:type="dxa"/>
            <w:vAlign w:val="center"/>
          </w:tcPr>
          <w:p w:rsidR="00027189" w:rsidRPr="00FC3D3E" w:rsidRDefault="00027189" w:rsidP="00027189">
            <w:pPr>
              <w:ind w:left="-108" w:right="-93" w:firstLine="20"/>
              <w:jc w:val="center"/>
              <w:rPr>
                <w:sz w:val="22"/>
                <w:szCs w:val="22"/>
              </w:rPr>
            </w:pPr>
            <w:r>
              <w:rPr>
                <w:sz w:val="22"/>
                <w:szCs w:val="22"/>
              </w:rPr>
              <w:t>4</w:t>
            </w:r>
          </w:p>
        </w:tc>
        <w:tc>
          <w:tcPr>
            <w:tcW w:w="1049" w:type="dxa"/>
            <w:vAlign w:val="center"/>
          </w:tcPr>
          <w:p w:rsidR="00027189" w:rsidRDefault="00027189" w:rsidP="00027189">
            <w:pPr>
              <w:jc w:val="center"/>
              <w:rPr>
                <w:sz w:val="22"/>
                <w:szCs w:val="22"/>
              </w:rPr>
            </w:pPr>
            <w:r>
              <w:rPr>
                <w:sz w:val="22"/>
                <w:szCs w:val="22"/>
              </w:rPr>
              <w:t>Нет данных</w:t>
            </w:r>
          </w:p>
        </w:tc>
        <w:tc>
          <w:tcPr>
            <w:tcW w:w="1204" w:type="dxa"/>
            <w:vAlign w:val="center"/>
          </w:tcPr>
          <w:p w:rsidR="00027189" w:rsidRDefault="00027189" w:rsidP="00027189">
            <w:pPr>
              <w:ind w:right="-38"/>
              <w:jc w:val="center"/>
              <w:rPr>
                <w:sz w:val="22"/>
                <w:szCs w:val="22"/>
              </w:rPr>
            </w:pPr>
            <w:r>
              <w:rPr>
                <w:sz w:val="22"/>
                <w:szCs w:val="22"/>
              </w:rPr>
              <w:t xml:space="preserve">По проекту </w:t>
            </w:r>
          </w:p>
        </w:tc>
        <w:tc>
          <w:tcPr>
            <w:tcW w:w="1046" w:type="dxa"/>
            <w:vAlign w:val="center"/>
          </w:tcPr>
          <w:p w:rsidR="00027189" w:rsidRPr="00FC3D3E" w:rsidRDefault="00027189" w:rsidP="00027189">
            <w:pPr>
              <w:jc w:val="center"/>
              <w:rPr>
                <w:sz w:val="22"/>
                <w:szCs w:val="22"/>
              </w:rPr>
            </w:pPr>
          </w:p>
        </w:tc>
      </w:tr>
    </w:tbl>
    <w:p w:rsidR="00990D48" w:rsidRDefault="00990D48" w:rsidP="006439A6">
      <w:pPr>
        <w:spacing w:line="276" w:lineRule="auto"/>
        <w:ind w:firstLine="567"/>
        <w:jc w:val="center"/>
        <w:rPr>
          <w:u w:val="single"/>
        </w:rPr>
      </w:pPr>
    </w:p>
    <w:p w:rsidR="006439A6" w:rsidRPr="00F241F0" w:rsidRDefault="006439A6" w:rsidP="006439A6">
      <w:pPr>
        <w:spacing w:line="276" w:lineRule="auto"/>
        <w:ind w:firstLine="567"/>
        <w:jc w:val="center"/>
        <w:rPr>
          <w:u w:val="single"/>
        </w:rPr>
      </w:pPr>
      <w:r w:rsidRPr="00F241F0">
        <w:rPr>
          <w:u w:val="single"/>
        </w:rPr>
        <w:t>Развитие сферы образования</w:t>
      </w:r>
    </w:p>
    <w:p w:rsidR="002D1245" w:rsidRPr="002D1245" w:rsidRDefault="002D1245" w:rsidP="002D1245">
      <w:pPr>
        <w:spacing w:line="276" w:lineRule="auto"/>
        <w:ind w:firstLine="539"/>
        <w:jc w:val="both"/>
      </w:pPr>
      <w:r w:rsidRPr="002D1245">
        <w:t xml:space="preserve">Образовательный потенциал города в долгосрочной перспективе необходимо не только сохранить, но и преумножить. </w:t>
      </w:r>
    </w:p>
    <w:p w:rsidR="002D1245" w:rsidRPr="002D1245" w:rsidRDefault="002D1245" w:rsidP="002D1245">
      <w:pPr>
        <w:spacing w:line="276" w:lineRule="auto"/>
        <w:ind w:firstLine="539"/>
        <w:jc w:val="both"/>
      </w:pPr>
      <w:r w:rsidRPr="002D1245">
        <w:t xml:space="preserve">Цели деятельности органов власти в области образования: </w:t>
      </w:r>
    </w:p>
    <w:p w:rsidR="002D1245" w:rsidRPr="002D1245" w:rsidRDefault="002D1245" w:rsidP="002D1245">
      <w:pPr>
        <w:spacing w:line="276" w:lineRule="auto"/>
        <w:ind w:firstLine="539"/>
        <w:jc w:val="both"/>
      </w:pPr>
      <w:r w:rsidRPr="002D1245">
        <w:t>- создание системы доступного качественного дошкольного образования, удовлетворяющие запросам населения;</w:t>
      </w:r>
    </w:p>
    <w:p w:rsidR="002D1245" w:rsidRPr="002D1245" w:rsidRDefault="002D1245" w:rsidP="002D1245">
      <w:pPr>
        <w:spacing w:line="276" w:lineRule="auto"/>
        <w:ind w:firstLine="539"/>
        <w:jc w:val="both"/>
      </w:pPr>
      <w:r w:rsidRPr="002D1245">
        <w:t>- оптимизация бюджетных расходов;</w:t>
      </w:r>
    </w:p>
    <w:p w:rsidR="002D1245" w:rsidRPr="002D1245" w:rsidRDefault="002D1245" w:rsidP="002D1245">
      <w:pPr>
        <w:spacing w:line="276" w:lineRule="auto"/>
        <w:ind w:firstLine="539"/>
        <w:jc w:val="both"/>
      </w:pPr>
      <w:r w:rsidRPr="002D1245">
        <w:lastRenderedPageBreak/>
        <w:t>- обеспечение доступности и качества общего и дополнительного образования, соответствующего целям опережающего развития, позволяющего подготовить учащихся к жизни в технологичном конкурентном мире</w:t>
      </w:r>
      <w:r>
        <w:t>.</w:t>
      </w:r>
    </w:p>
    <w:p w:rsidR="00582513" w:rsidRPr="000167F7" w:rsidRDefault="00CC3845" w:rsidP="008265E4">
      <w:pPr>
        <w:spacing w:line="276" w:lineRule="auto"/>
        <w:ind w:firstLine="539"/>
        <w:jc w:val="both"/>
      </w:pPr>
      <w:r>
        <w:t>На сегодняшний день п</w:t>
      </w:r>
      <w:r w:rsidR="00582513" w:rsidRPr="000167F7">
        <w:t xml:space="preserve">ревышение проектной вместимости детских садов </w:t>
      </w:r>
      <w:r w:rsidR="00213486">
        <w:t xml:space="preserve">на сегодняшний день </w:t>
      </w:r>
      <w:r w:rsidR="00582513" w:rsidRPr="000167F7">
        <w:t>составляет 7</w:t>
      </w:r>
      <w:r w:rsidR="002B1241">
        <w:t>72</w:t>
      </w:r>
      <w:r w:rsidR="00582513" w:rsidRPr="000167F7">
        <w:t xml:space="preserve"> ребенка.</w:t>
      </w:r>
    </w:p>
    <w:p w:rsidR="00582513" w:rsidRPr="000167F7" w:rsidRDefault="00582513" w:rsidP="008265E4">
      <w:pPr>
        <w:spacing w:line="276" w:lineRule="auto"/>
        <w:ind w:firstLine="539"/>
        <w:jc w:val="both"/>
      </w:pPr>
      <w:r w:rsidRPr="000167F7">
        <w:t xml:space="preserve">В связи с этим, необходима реконструкция детских садов и строительство новых дошкольных учреждений. </w:t>
      </w:r>
    </w:p>
    <w:p w:rsidR="00582513" w:rsidRPr="000167F7" w:rsidRDefault="008265E4" w:rsidP="008265E4">
      <w:pPr>
        <w:spacing w:line="276" w:lineRule="auto"/>
        <w:ind w:firstLine="539"/>
        <w:jc w:val="both"/>
      </w:pPr>
      <w:r w:rsidRPr="000167F7">
        <w:t>О</w:t>
      </w:r>
      <w:r w:rsidR="00582513" w:rsidRPr="000167F7">
        <w:t xml:space="preserve">бъект </w:t>
      </w:r>
      <w:r w:rsidRPr="000167F7">
        <w:t xml:space="preserve">реконструкции </w:t>
      </w:r>
      <w:r w:rsidR="00582513" w:rsidRPr="000167F7">
        <w:t>№ 1: детский сад №19, расположенный по адресу: г. Глазов, ул. Молодёжная, д. 5 (1950 год – ввод в эксплуатацию, количество групп – 4, общее количество мест - 80), площадь=777,7 кв.м., разработана проектно-сметная документация по реконструкции детского сада.</w:t>
      </w:r>
    </w:p>
    <w:p w:rsidR="00582513" w:rsidRPr="000167F7" w:rsidRDefault="008265E4" w:rsidP="008265E4">
      <w:pPr>
        <w:spacing w:line="276" w:lineRule="auto"/>
        <w:ind w:firstLine="539"/>
        <w:jc w:val="both"/>
      </w:pPr>
      <w:r w:rsidRPr="000167F7">
        <w:t>О</w:t>
      </w:r>
      <w:r w:rsidR="00582513" w:rsidRPr="000167F7">
        <w:t xml:space="preserve">бъект </w:t>
      </w:r>
      <w:r w:rsidR="00750D64" w:rsidRPr="000167F7">
        <w:t xml:space="preserve">реконструкции </w:t>
      </w:r>
      <w:r w:rsidR="00582513" w:rsidRPr="000167F7">
        <w:t>№ 2: детский сад №16, расположенный по адресу: г. Глазов, ул. Республиканская, д. 25 (</w:t>
      </w:r>
      <w:r w:rsidR="001B2A02">
        <w:t>1954 год – ввод в эксплуатацию,</w:t>
      </w:r>
      <w:r w:rsidR="00582513" w:rsidRPr="000167F7">
        <w:t xml:space="preserve"> количество групп – 4, общее количество мест - 80), площадь=693,7 кв.м.</w:t>
      </w:r>
    </w:p>
    <w:p w:rsidR="008265E4" w:rsidRPr="000167F7" w:rsidRDefault="008265E4" w:rsidP="008265E4">
      <w:pPr>
        <w:spacing w:line="276" w:lineRule="auto"/>
        <w:ind w:firstLine="539"/>
        <w:jc w:val="both"/>
      </w:pPr>
      <w:r w:rsidRPr="000167F7">
        <w:t xml:space="preserve">Объект </w:t>
      </w:r>
      <w:r w:rsidR="00750D64" w:rsidRPr="000167F7">
        <w:t xml:space="preserve">реконструкции </w:t>
      </w:r>
      <w:r w:rsidRPr="000167F7">
        <w:t>№ 3: детский сад, расположенный по адресу: г. Глазов, ул. 70 лет Октября, 13а (количество групп – 9, общее количество мест - 180).</w:t>
      </w:r>
    </w:p>
    <w:p w:rsidR="008265E4" w:rsidRDefault="008265E4" w:rsidP="000167F7">
      <w:pPr>
        <w:spacing w:line="276" w:lineRule="auto"/>
        <w:ind w:firstLine="539"/>
        <w:jc w:val="both"/>
      </w:pPr>
      <w:r w:rsidRPr="000167F7">
        <w:t xml:space="preserve">К строительству предложены </w:t>
      </w:r>
      <w:r w:rsidR="00750D64">
        <w:t xml:space="preserve">еще </w:t>
      </w:r>
      <w:r w:rsidRPr="000167F7">
        <w:t xml:space="preserve">10 детских садов в разных районах города общей вместимостью </w:t>
      </w:r>
      <w:r w:rsidR="000167F7" w:rsidRPr="000167F7">
        <w:t>1265 мест</w:t>
      </w:r>
      <w:r w:rsidR="00213486">
        <w:t xml:space="preserve"> и новая школа на ул. Пехтина на 800 мест.</w:t>
      </w:r>
    </w:p>
    <w:p w:rsidR="00213486" w:rsidRPr="000167F7" w:rsidRDefault="00213486" w:rsidP="000167F7">
      <w:pPr>
        <w:spacing w:line="276" w:lineRule="auto"/>
        <w:ind w:firstLine="539"/>
        <w:jc w:val="both"/>
      </w:pPr>
    </w:p>
    <w:p w:rsidR="006439A6" w:rsidRPr="00A759E3" w:rsidRDefault="006439A6" w:rsidP="006439A6">
      <w:pPr>
        <w:spacing w:line="276" w:lineRule="auto"/>
        <w:ind w:firstLine="567"/>
        <w:jc w:val="center"/>
        <w:rPr>
          <w:u w:val="single"/>
        </w:rPr>
      </w:pPr>
      <w:r w:rsidRPr="00A759E3">
        <w:rPr>
          <w:u w:val="single"/>
        </w:rPr>
        <w:t>Развитие сферы здравоохранения</w:t>
      </w:r>
    </w:p>
    <w:p w:rsidR="00A24B32" w:rsidRPr="00A759E3" w:rsidRDefault="00A24B32" w:rsidP="00A759E3">
      <w:pPr>
        <w:spacing w:line="276" w:lineRule="auto"/>
        <w:ind w:firstLine="539"/>
        <w:jc w:val="both"/>
      </w:pPr>
      <w:r w:rsidRPr="00A759E3">
        <w:t xml:space="preserve">Стратегической целью государственной политики в сфере здравоохранения является: улучшение состояния здоровья населения на основе обеспечения доступности и качества медицинской и лекарственной помощи в соответствии с федеральными стандартами и ресурсами отрасли; совершенствование профилактики и формирование мотивации к здоровому образу жизни, увеличение продолжительности жизни населения, сохранение санитарно-эпидемиологического </w:t>
      </w:r>
      <w:r w:rsidR="00F07628">
        <w:t>благополучия на территории МО «</w:t>
      </w:r>
      <w:r w:rsidRPr="00A759E3">
        <w:t>Гор</w:t>
      </w:r>
      <w:r w:rsidR="00A759E3" w:rsidRPr="00A759E3">
        <w:t>од Глазов</w:t>
      </w:r>
      <w:r w:rsidRPr="00A759E3">
        <w:t>»</w:t>
      </w:r>
      <w:r w:rsidR="00A759E3" w:rsidRPr="00A759E3">
        <w:t>.</w:t>
      </w:r>
    </w:p>
    <w:p w:rsidR="00A24B32" w:rsidRPr="00A759E3" w:rsidRDefault="00A24B32" w:rsidP="00A759E3">
      <w:pPr>
        <w:spacing w:line="276" w:lineRule="auto"/>
        <w:ind w:firstLine="539"/>
        <w:jc w:val="both"/>
      </w:pPr>
      <w:r w:rsidRPr="00A759E3">
        <w:t>В области повышения качества медицинской помощи, приоритетных направлений охраны здоровья населения предусматривается:</w:t>
      </w:r>
    </w:p>
    <w:p w:rsidR="00A24B32" w:rsidRPr="00F07628" w:rsidRDefault="00A24B32" w:rsidP="00A759E3">
      <w:pPr>
        <w:spacing w:line="276" w:lineRule="auto"/>
        <w:ind w:firstLine="539"/>
        <w:jc w:val="both"/>
      </w:pPr>
      <w:r w:rsidRPr="00A759E3">
        <w:t xml:space="preserve">- </w:t>
      </w:r>
      <w:r w:rsidRPr="00F07628">
        <w:t>развитие первичной медико-санитарной помощи на базе муниципального здравоохранения, перераспределение части объемов медицинской помощи из стационарного в амбулаторное звено за счет проводимой реструктуризации сети и сокращения круглосуточных стационарных коек;</w:t>
      </w:r>
    </w:p>
    <w:p w:rsidR="00A24B32" w:rsidRPr="00F07628" w:rsidRDefault="00A24B32" w:rsidP="00A759E3">
      <w:pPr>
        <w:spacing w:line="276" w:lineRule="auto"/>
        <w:ind w:firstLine="539"/>
        <w:jc w:val="both"/>
      </w:pPr>
      <w:r w:rsidRPr="00F07628">
        <w:t>- проведение городских мероприятий в рамках республиканских и ведомственных целевых программ;</w:t>
      </w:r>
    </w:p>
    <w:p w:rsidR="00A24B32" w:rsidRPr="00F07628" w:rsidRDefault="00A24B32" w:rsidP="00A759E3">
      <w:pPr>
        <w:spacing w:line="276" w:lineRule="auto"/>
        <w:ind w:firstLine="539"/>
        <w:jc w:val="both"/>
      </w:pPr>
      <w:r w:rsidRPr="00F07628">
        <w:t>- развитие общеврачебной практики, открытие офиса врача общей практики в поселке «Птицефабрики»</w:t>
      </w:r>
    </w:p>
    <w:p w:rsidR="00A24B32" w:rsidRPr="00F07628" w:rsidRDefault="00A24B32" w:rsidP="00A759E3">
      <w:pPr>
        <w:spacing w:line="276" w:lineRule="auto"/>
        <w:ind w:firstLine="539"/>
        <w:jc w:val="both"/>
      </w:pPr>
      <w:r w:rsidRPr="00F07628">
        <w:t>- совершенствование стационарно-замещающих видов медицинской помощи, преимущественно в амбу</w:t>
      </w:r>
      <w:r w:rsidR="00F07628" w:rsidRPr="00F07628">
        <w:t>латорном звене здравоохранения;</w:t>
      </w:r>
    </w:p>
    <w:p w:rsidR="00A24B32" w:rsidRPr="00A759E3" w:rsidRDefault="00A24B32" w:rsidP="00A759E3">
      <w:pPr>
        <w:spacing w:line="276" w:lineRule="auto"/>
        <w:ind w:firstLine="539"/>
        <w:jc w:val="both"/>
      </w:pPr>
      <w:r w:rsidRPr="00F07628">
        <w:t>- обеспечение эффективной работы межрайонных центров специализированной медицинской помощи - первичного отделения неотложной сосудистой патологии на базе МУЗ «Городская больница №1»;</w:t>
      </w:r>
    </w:p>
    <w:p w:rsidR="00A24B32" w:rsidRPr="00A759E3" w:rsidRDefault="00A24B32" w:rsidP="00A759E3">
      <w:pPr>
        <w:spacing w:line="276" w:lineRule="auto"/>
        <w:ind w:firstLine="539"/>
        <w:jc w:val="both"/>
      </w:pPr>
      <w:r w:rsidRPr="00A759E3">
        <w:t>- совершенствование реанимационной помощи новорожденным, обеспечивающей выхаживание детей с экстремально низкой массой тела при рождении;</w:t>
      </w:r>
    </w:p>
    <w:p w:rsidR="00A24B32" w:rsidRPr="00A759E3" w:rsidRDefault="00A24B32" w:rsidP="00A759E3">
      <w:pPr>
        <w:spacing w:line="276" w:lineRule="auto"/>
        <w:ind w:firstLine="539"/>
        <w:jc w:val="both"/>
      </w:pPr>
      <w:r w:rsidRPr="00A759E3">
        <w:t>- развитие реабилитационной медицинской помощи детскому населению;</w:t>
      </w:r>
    </w:p>
    <w:p w:rsidR="00A24B32" w:rsidRPr="00A759E3" w:rsidRDefault="00A24B32" w:rsidP="00A759E3">
      <w:pPr>
        <w:spacing w:line="276" w:lineRule="auto"/>
        <w:ind w:firstLine="539"/>
        <w:jc w:val="both"/>
      </w:pPr>
      <w:r w:rsidRPr="00A759E3">
        <w:lastRenderedPageBreak/>
        <w:t>- внедрение федеральных стандартов диагностики и лечения пациентов как в амбулаторно-поликлинических, так и в больничных учреждениях;</w:t>
      </w:r>
    </w:p>
    <w:p w:rsidR="00A24B32" w:rsidRDefault="00A24B32" w:rsidP="00A759E3">
      <w:pPr>
        <w:spacing w:line="276" w:lineRule="auto"/>
        <w:ind w:firstLine="539"/>
        <w:jc w:val="both"/>
      </w:pPr>
      <w:r w:rsidRPr="00A759E3">
        <w:t>- продвижение современных медицинских и информационных те</w:t>
      </w:r>
      <w:r w:rsidR="00F07628">
        <w:t>хнологий в медицинскую практику;</w:t>
      </w:r>
    </w:p>
    <w:p w:rsidR="00F07628" w:rsidRDefault="00F07628" w:rsidP="00F07628">
      <w:pPr>
        <w:spacing w:line="276" w:lineRule="auto"/>
        <w:ind w:firstLine="539"/>
        <w:jc w:val="both"/>
      </w:pPr>
      <w:r w:rsidRPr="00F01533">
        <w:t>- строительство Центра ядерной медицины – объекта регионального значения на проектируемой площадке по ул. Толстого. Свободная от застройки территория и наличие поблизости крупной магистрали с инженерными коммуникациями стали приоритетными критериями при выборе этой площадки.</w:t>
      </w:r>
    </w:p>
    <w:p w:rsidR="00A24B32" w:rsidRDefault="00A24B32" w:rsidP="00A759E3">
      <w:pPr>
        <w:spacing w:line="276" w:lineRule="auto"/>
        <w:ind w:firstLine="539"/>
        <w:jc w:val="both"/>
      </w:pPr>
      <w:r w:rsidRPr="00A759E3">
        <w:t xml:space="preserve">Развитие и укрепление материально-технической базы предполагает дальнейшее развитие медицинских учреждений, оснащение их современным медицинским оборудованием. Одним из приоритетных направлений является улучшение учреждений родовспоможения и детства, социально значимых служб, развитие диагностической и амбулаторно-поликлинической помощи. </w:t>
      </w:r>
    </w:p>
    <w:p w:rsidR="006439A6" w:rsidRPr="00430136" w:rsidRDefault="006439A6" w:rsidP="006439A6">
      <w:pPr>
        <w:ind w:firstLine="567"/>
        <w:rPr>
          <w:b/>
          <w:highlight w:val="cyan"/>
        </w:rPr>
      </w:pPr>
    </w:p>
    <w:p w:rsidR="006439A6" w:rsidRPr="00F07628" w:rsidRDefault="006439A6" w:rsidP="006439A6">
      <w:pPr>
        <w:spacing w:line="276" w:lineRule="auto"/>
        <w:ind w:firstLine="567"/>
        <w:jc w:val="center"/>
        <w:rPr>
          <w:u w:val="single"/>
        </w:rPr>
      </w:pPr>
      <w:r w:rsidRPr="00F07628">
        <w:rPr>
          <w:u w:val="single"/>
        </w:rPr>
        <w:t>Развитие сети культурно-досуговых учреждений</w:t>
      </w:r>
    </w:p>
    <w:p w:rsidR="00A24B32" w:rsidRPr="005B7D48" w:rsidRDefault="00A24B32" w:rsidP="005B7D48">
      <w:pPr>
        <w:pStyle w:val="a8"/>
        <w:tabs>
          <w:tab w:val="left" w:pos="1134"/>
        </w:tabs>
        <w:spacing w:line="276" w:lineRule="auto"/>
        <w:ind w:right="22" w:firstLine="567"/>
        <w:rPr>
          <w:szCs w:val="24"/>
        </w:rPr>
      </w:pPr>
      <w:r w:rsidRPr="005B7D48">
        <w:rPr>
          <w:szCs w:val="24"/>
        </w:rPr>
        <w:t>Политика в сфере культуры и искусства по-прежнему будет ориентирована на развитие культурного потенциала города, на создание условий для реализации прав жителей и гостей города на участие в культурной жизни и пользование учреждениями культуры, на сохранение культурного наследия и национальных культур народов, проживающих в городе Глазове.</w:t>
      </w:r>
    </w:p>
    <w:p w:rsidR="00A24B32" w:rsidRPr="005B7D48" w:rsidRDefault="00A24B32" w:rsidP="005B7D48">
      <w:pPr>
        <w:pStyle w:val="a8"/>
        <w:tabs>
          <w:tab w:val="left" w:pos="1134"/>
        </w:tabs>
        <w:spacing w:line="276" w:lineRule="auto"/>
        <w:ind w:right="22" w:firstLine="567"/>
        <w:rPr>
          <w:szCs w:val="24"/>
        </w:rPr>
      </w:pPr>
      <w:r w:rsidRPr="005B7D48">
        <w:rPr>
          <w:szCs w:val="24"/>
        </w:rPr>
        <w:t xml:space="preserve">Основные задачи: </w:t>
      </w:r>
    </w:p>
    <w:p w:rsidR="00A24B32" w:rsidRPr="005B7D48" w:rsidRDefault="00A24B32" w:rsidP="007859B8">
      <w:pPr>
        <w:pStyle w:val="a8"/>
        <w:numPr>
          <w:ilvl w:val="1"/>
          <w:numId w:val="22"/>
        </w:numPr>
        <w:tabs>
          <w:tab w:val="clear" w:pos="1440"/>
          <w:tab w:val="num" w:pos="0"/>
          <w:tab w:val="left" w:pos="1134"/>
        </w:tabs>
        <w:autoSpaceDE w:val="0"/>
        <w:autoSpaceDN w:val="0"/>
        <w:spacing w:line="276" w:lineRule="auto"/>
        <w:ind w:left="0" w:right="22" w:firstLine="567"/>
        <w:rPr>
          <w:szCs w:val="24"/>
        </w:rPr>
      </w:pPr>
      <w:r w:rsidRPr="005B7D48">
        <w:rPr>
          <w:szCs w:val="24"/>
        </w:rPr>
        <w:t>Сохранение действующей сети культурно-досуговых учреждений и учреждений дополнительного образования детей в сфере «культура».</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t>Организация и проведение:</w:t>
      </w:r>
    </w:p>
    <w:p w:rsidR="00A24B32" w:rsidRPr="005B7D48" w:rsidRDefault="00A24B32" w:rsidP="007859B8">
      <w:pPr>
        <w:numPr>
          <w:ilvl w:val="0"/>
          <w:numId w:val="23"/>
        </w:numPr>
        <w:tabs>
          <w:tab w:val="clear" w:pos="720"/>
          <w:tab w:val="num" w:pos="0"/>
          <w:tab w:val="left" w:pos="1134"/>
        </w:tabs>
        <w:spacing w:line="276" w:lineRule="auto"/>
        <w:ind w:left="0" w:right="22" w:firstLine="567"/>
        <w:jc w:val="both"/>
      </w:pPr>
      <w:proofErr w:type="gramStart"/>
      <w:r w:rsidRPr="005B7D48">
        <w:t>государственных</w:t>
      </w:r>
      <w:proofErr w:type="gramEnd"/>
      <w:r w:rsidRPr="005B7D48">
        <w:t xml:space="preserve"> праздников, памятных дат: День Победы, День защитника Отечества, День памяти и скорби, День государственности Удмуртской Республики, День памяти жертв политических репрессий, День вывода войск из Афганистана и др.;</w:t>
      </w:r>
    </w:p>
    <w:p w:rsidR="00A24B32" w:rsidRPr="005B7D48" w:rsidRDefault="00A24B32" w:rsidP="007859B8">
      <w:pPr>
        <w:numPr>
          <w:ilvl w:val="0"/>
          <w:numId w:val="23"/>
        </w:numPr>
        <w:tabs>
          <w:tab w:val="clear" w:pos="720"/>
          <w:tab w:val="num" w:pos="0"/>
          <w:tab w:val="left" w:pos="1134"/>
        </w:tabs>
        <w:spacing w:line="276" w:lineRule="auto"/>
        <w:ind w:left="0" w:right="22" w:firstLine="567"/>
        <w:jc w:val="both"/>
      </w:pPr>
      <w:proofErr w:type="gramStart"/>
      <w:r w:rsidRPr="005B7D48">
        <w:t>праздников</w:t>
      </w:r>
      <w:proofErr w:type="gramEnd"/>
      <w:r w:rsidRPr="005B7D48">
        <w:t xml:space="preserve"> народного календаря: новогодние и рождественские мероприятия, проводы русской зимы «Широкая масленица», Сабантуй, Корбан и др.;</w:t>
      </w:r>
    </w:p>
    <w:p w:rsidR="00A24B32" w:rsidRPr="005B7D48" w:rsidRDefault="00A24B32" w:rsidP="007859B8">
      <w:pPr>
        <w:numPr>
          <w:ilvl w:val="0"/>
          <w:numId w:val="23"/>
        </w:numPr>
        <w:tabs>
          <w:tab w:val="clear" w:pos="720"/>
          <w:tab w:val="num" w:pos="0"/>
          <w:tab w:val="left" w:pos="1134"/>
        </w:tabs>
        <w:spacing w:line="276" w:lineRule="auto"/>
        <w:ind w:left="0" w:right="22" w:firstLine="567"/>
        <w:jc w:val="both"/>
      </w:pPr>
      <w:proofErr w:type="gramStart"/>
      <w:r w:rsidRPr="005B7D48">
        <w:t>традиционных</w:t>
      </w:r>
      <w:proofErr w:type="gramEnd"/>
      <w:r w:rsidRPr="005B7D48">
        <w:t xml:space="preserve"> общегородских мероприятий: День города, День защиты детей и др.</w:t>
      </w:r>
    </w:p>
    <w:p w:rsidR="00A24B32" w:rsidRPr="005B7D48" w:rsidRDefault="00A24B32" w:rsidP="007859B8">
      <w:pPr>
        <w:numPr>
          <w:ilvl w:val="0"/>
          <w:numId w:val="23"/>
        </w:numPr>
        <w:tabs>
          <w:tab w:val="clear" w:pos="720"/>
          <w:tab w:val="num" w:pos="0"/>
          <w:tab w:val="left" w:pos="1134"/>
        </w:tabs>
        <w:spacing w:line="276" w:lineRule="auto"/>
        <w:ind w:left="0" w:right="22" w:firstLine="567"/>
        <w:jc w:val="both"/>
      </w:pPr>
      <w:proofErr w:type="gramStart"/>
      <w:r w:rsidRPr="005B7D48">
        <w:t>научно</w:t>
      </w:r>
      <w:proofErr w:type="gramEnd"/>
      <w:r w:rsidRPr="005B7D48">
        <w:t>-практических конференций: региональная молодежная научно-практическая конференция «История г. Глазова и Глазовского района XIX – XX в.в.», научно-исследовательская конференция старшеклассников «Глазовская печать: вчера и сегодня», Короленковские чтения и др.;</w:t>
      </w:r>
    </w:p>
    <w:p w:rsidR="00A24B32" w:rsidRPr="005B7D48" w:rsidRDefault="00A24B32" w:rsidP="007859B8">
      <w:pPr>
        <w:numPr>
          <w:ilvl w:val="0"/>
          <w:numId w:val="23"/>
        </w:numPr>
        <w:tabs>
          <w:tab w:val="clear" w:pos="720"/>
          <w:tab w:val="num" w:pos="0"/>
          <w:tab w:val="left" w:pos="1134"/>
        </w:tabs>
        <w:spacing w:line="276" w:lineRule="auto"/>
        <w:ind w:left="0" w:right="22" w:firstLine="567"/>
        <w:jc w:val="both"/>
      </w:pPr>
      <w:proofErr w:type="gramStart"/>
      <w:r w:rsidRPr="005B7D48">
        <w:t>фестивалей</w:t>
      </w:r>
      <w:proofErr w:type="gramEnd"/>
      <w:r w:rsidRPr="005B7D48">
        <w:t xml:space="preserve"> и конкурсов детского творчества: межрегиональный фестиваль детских хоровых коллективов «Глазовчанка приглашает», открытый зональный конкурс для учащихся по классу фортопиано детских школ искусств «Юный концертмейстер», открытый республиканский фестиваль детских духовых оркестров и ансамблей «Весенний перезвон», открытый городской фестиваль детского художественного творчества «Иднакар», республиканский фестиваль юных исполнителей эстрадной песни «Поющий корабль».</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t xml:space="preserve">Поддержка коллективов любительского художественного творчества, участвующих в республиканских, межрегиональных и всероссийских мероприятиях. </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lastRenderedPageBreak/>
        <w:t>Деятельность клубных формирований (более 140 клубов, в том числе более 100 для детей до 14 лет) и коллективов любительского художественного творчества (всего 79 коллективов, в том числе 41 для детей до 14 лет) в учреждениях культурно-досугового типа.</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t>Охват художественно-эстетическим воспитанием подрастающих глазовчан в муниципальных образовательных учреждениях дополнительного образования детей в сфере «культура» составит ежегодно около 2 тысяч детей.</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t>Развитие филармонической деятельности учреждений культуры.</w:t>
      </w:r>
    </w:p>
    <w:p w:rsidR="00A24B32" w:rsidRPr="005B7D48" w:rsidRDefault="00A24B32" w:rsidP="007859B8">
      <w:pPr>
        <w:numPr>
          <w:ilvl w:val="1"/>
          <w:numId w:val="22"/>
        </w:numPr>
        <w:tabs>
          <w:tab w:val="clear" w:pos="1440"/>
          <w:tab w:val="num" w:pos="0"/>
          <w:tab w:val="left" w:pos="1134"/>
        </w:tabs>
        <w:spacing w:line="276" w:lineRule="auto"/>
        <w:ind w:left="0" w:right="22" w:firstLine="567"/>
        <w:jc w:val="both"/>
      </w:pPr>
      <w:r w:rsidRPr="005B7D48">
        <w:t>Сохранение, возрождение и развитие национальных культур народов, проживающих в городе Глазове – работа на базе Дома Дружбы 9 национально-культурных объединений, а также проведение Дней и месячников национальных культур.</w:t>
      </w:r>
    </w:p>
    <w:p w:rsidR="00A24B32" w:rsidRPr="005B7D48" w:rsidRDefault="005B7D48" w:rsidP="005B7D48">
      <w:pPr>
        <w:tabs>
          <w:tab w:val="left" w:pos="630"/>
          <w:tab w:val="num" w:pos="3600"/>
          <w:tab w:val="num" w:pos="4320"/>
        </w:tabs>
        <w:spacing w:line="276" w:lineRule="auto"/>
        <w:ind w:right="22" w:firstLine="567"/>
        <w:jc w:val="both"/>
      </w:pPr>
      <w:r w:rsidRPr="005B7D48">
        <w:t>8</w:t>
      </w:r>
      <w:r w:rsidR="00A24B32" w:rsidRPr="005B7D48">
        <w:t>. Сохранение действующей сети библиотек, обеспечение комплектования и повышения качественн</w:t>
      </w:r>
      <w:r w:rsidRPr="005B7D48">
        <w:t>ого состава библиотечного фонда</w:t>
      </w:r>
      <w:r w:rsidR="00A24B32" w:rsidRPr="005B7D48">
        <w:t>.</w:t>
      </w:r>
    </w:p>
    <w:p w:rsidR="00A24B32" w:rsidRPr="005B7D48" w:rsidRDefault="005B7D48" w:rsidP="005B7D48">
      <w:pPr>
        <w:tabs>
          <w:tab w:val="left" w:pos="630"/>
          <w:tab w:val="num" w:pos="3600"/>
          <w:tab w:val="num" w:pos="4320"/>
        </w:tabs>
        <w:spacing w:line="276" w:lineRule="auto"/>
        <w:ind w:right="22" w:firstLine="567"/>
        <w:jc w:val="both"/>
      </w:pPr>
      <w:r>
        <w:t>9</w:t>
      </w:r>
      <w:r w:rsidR="00A24B32" w:rsidRPr="005B7D48">
        <w:t>. Развитие местного традиционного народного художественного творчества; сохранение, возрождение и развитие народных художественных промыслов.</w:t>
      </w:r>
    </w:p>
    <w:p w:rsidR="00A24B32" w:rsidRPr="005B7D48" w:rsidRDefault="00A24B32" w:rsidP="005B7D48">
      <w:pPr>
        <w:tabs>
          <w:tab w:val="left" w:pos="630"/>
          <w:tab w:val="num" w:pos="3600"/>
          <w:tab w:val="num" w:pos="4320"/>
        </w:tabs>
        <w:spacing w:line="276" w:lineRule="auto"/>
        <w:ind w:right="22" w:firstLine="567"/>
        <w:jc w:val="both"/>
      </w:pPr>
      <w:r w:rsidRPr="005B7D48">
        <w:t>1</w:t>
      </w:r>
      <w:r w:rsidR="005B7D48">
        <w:t>0</w:t>
      </w:r>
      <w:r w:rsidRPr="005B7D48">
        <w:t>. В рамках предоставления горожанам возможности по реализации права на свободу совести и вероисповедания планируется продолжить воссоздание ансамбля Преображенского собора на площади Свобода.</w:t>
      </w:r>
    </w:p>
    <w:p w:rsidR="005B7D48" w:rsidRDefault="00A24B32" w:rsidP="005B7D48">
      <w:pPr>
        <w:spacing w:line="276" w:lineRule="auto"/>
        <w:ind w:firstLine="567"/>
        <w:jc w:val="both"/>
      </w:pPr>
      <w:r w:rsidRPr="005B7D48">
        <w:t>Основными проблемами в сфере «культура» остаются низкая заработная плата, необходимость капитального ремонта зданий, выполнение мероприятий по противопожарной б</w:t>
      </w:r>
      <w:r w:rsidR="005B7D48" w:rsidRPr="005B7D48">
        <w:t>езопасности учреждений культуры, в первую очередь, это касается МУК ОКЦ "Россия". Его реконструкция заложена на период 2018-2019</w:t>
      </w:r>
      <w:r w:rsidR="005B7D48">
        <w:t xml:space="preserve"> </w:t>
      </w:r>
      <w:r w:rsidR="005B7D48" w:rsidRPr="005B7D48">
        <w:t>гг.</w:t>
      </w:r>
    </w:p>
    <w:p w:rsidR="00D154CF" w:rsidRDefault="005B7D48" w:rsidP="00D154CF">
      <w:pPr>
        <w:tabs>
          <w:tab w:val="left" w:pos="630"/>
          <w:tab w:val="num" w:pos="3600"/>
          <w:tab w:val="num" w:pos="4320"/>
        </w:tabs>
        <w:spacing w:line="276" w:lineRule="auto"/>
        <w:ind w:right="22" w:firstLine="567"/>
        <w:jc w:val="both"/>
      </w:pPr>
      <w:r w:rsidRPr="001D13DC">
        <w:t xml:space="preserve">В целях сохранения культурного наследия и приобретения городом черт современного историко-культурного центра </w:t>
      </w:r>
      <w:r>
        <w:t xml:space="preserve">планируется </w:t>
      </w:r>
      <w:r w:rsidRPr="001D13DC">
        <w:t>паспортиз</w:t>
      </w:r>
      <w:r>
        <w:t>ировать</w:t>
      </w:r>
      <w:r w:rsidRPr="001D13DC">
        <w:t xml:space="preserve"> объект</w:t>
      </w:r>
      <w:r>
        <w:t>ы</w:t>
      </w:r>
      <w:r w:rsidRPr="001D13DC">
        <w:t xml:space="preserve"> культурного </w:t>
      </w:r>
      <w:r>
        <w:t>и исторического наследия города и</w:t>
      </w:r>
      <w:r w:rsidRPr="001D13DC">
        <w:t xml:space="preserve"> разви</w:t>
      </w:r>
      <w:r>
        <w:t>вать</w:t>
      </w:r>
      <w:r w:rsidRPr="001D13DC">
        <w:t xml:space="preserve"> туристическ</w:t>
      </w:r>
      <w:r>
        <w:t>ие</w:t>
      </w:r>
      <w:r w:rsidRPr="001D13DC">
        <w:t xml:space="preserve"> маршрут</w:t>
      </w:r>
      <w:r>
        <w:t>ы по объектам города</w:t>
      </w:r>
      <w:r w:rsidRPr="001D13DC">
        <w:t>, представляющим кул</w:t>
      </w:r>
      <w:r>
        <w:t xml:space="preserve">ьтурную и историческую ценность. Например, мощной точкой притяжения для туристов может стать </w:t>
      </w:r>
      <w:r w:rsidRPr="005B7D48">
        <w:t>объект федерального значения - городищ</w:t>
      </w:r>
      <w:r w:rsidR="009E4DCD">
        <w:t>е</w:t>
      </w:r>
      <w:r w:rsidRPr="005B7D48">
        <w:t xml:space="preserve"> Идна-Кар</w:t>
      </w:r>
      <w:r w:rsidR="00D154CF">
        <w:t xml:space="preserve"> и проектируемая</w:t>
      </w:r>
      <w:r>
        <w:t xml:space="preserve"> </w:t>
      </w:r>
      <w:r w:rsidR="00D154CF" w:rsidRPr="005B7D48">
        <w:t>со стороны д. С</w:t>
      </w:r>
      <w:r w:rsidR="00D154CF">
        <w:t>олдырь</w:t>
      </w:r>
      <w:r w:rsidR="00D154CF" w:rsidRPr="005B7D48">
        <w:t xml:space="preserve"> </w:t>
      </w:r>
      <w:r w:rsidRPr="005B7D48">
        <w:t>общественно-делов</w:t>
      </w:r>
      <w:r w:rsidR="00D154CF">
        <w:t>ая</w:t>
      </w:r>
      <w:r w:rsidRPr="005B7D48">
        <w:t xml:space="preserve"> зон</w:t>
      </w:r>
      <w:r w:rsidR="00D154CF">
        <w:t>а</w:t>
      </w:r>
      <w:r w:rsidRPr="005B7D48">
        <w:t xml:space="preserve"> площадью 45 га с объектами культурного и рекреационного назначения, допустимыми к размещению в охранной зоне указанного памятника истории и культуры.</w:t>
      </w:r>
    </w:p>
    <w:p w:rsidR="005B7D48" w:rsidRDefault="005B7D48" w:rsidP="00D154CF">
      <w:pPr>
        <w:tabs>
          <w:tab w:val="left" w:pos="630"/>
          <w:tab w:val="num" w:pos="3600"/>
          <w:tab w:val="num" w:pos="4320"/>
        </w:tabs>
        <w:spacing w:line="276" w:lineRule="auto"/>
        <w:ind w:right="22" w:firstLine="567"/>
        <w:jc w:val="both"/>
      </w:pPr>
      <w:r w:rsidRPr="005B7D48">
        <w:t xml:space="preserve">Данная площадка занимает чрезвычайно выгодную позицию для развития здесь этнического, археологического и экологического туризма, например, путем создания «этнодеревни». В конкретном случае этнодеревня может быть нацелена на создание типичных архитектурных сооружений, традиционных для данной местности, демонстрацию планировочных и пространственно-организационных этнических традиций удмуртов, основных хозяйственных и промысловых особенностей этноса, на проведение традиционных народных праздников. Кроме того, этнодеревня может нести функцию охраны объектов этнографического наследия.   </w:t>
      </w:r>
    </w:p>
    <w:p w:rsidR="00D154CF" w:rsidRDefault="00D154CF" w:rsidP="00D154CF">
      <w:pPr>
        <w:tabs>
          <w:tab w:val="left" w:pos="630"/>
          <w:tab w:val="num" w:pos="3600"/>
          <w:tab w:val="num" w:pos="4320"/>
        </w:tabs>
        <w:spacing w:line="276" w:lineRule="auto"/>
        <w:ind w:right="22" w:firstLine="567"/>
        <w:jc w:val="both"/>
      </w:pPr>
      <w:r w:rsidRPr="00D154CF">
        <w:t xml:space="preserve">На базе этнодеревень может проводиться деятельность детских этнооздоровительных центров, ориентированных на пропаганду духовной культуры удмуртов, ознакомление с элементами материальной культуры, мировоззрением, языком, а также оздоровление детей. С этой целью на территории нужно разместить экспозиционно-выставочный комплекс (возможно, состоящий из нескольких объектов, поскольку параметры всех новых строений строго регламентируются), гостиница, кемпинговые площадки для приезжающих, набор </w:t>
      </w:r>
      <w:r w:rsidRPr="00D154CF">
        <w:lastRenderedPageBreak/>
        <w:t xml:space="preserve">обслуживающих объектов (перечень которых будет зависеть от профиля этнодеревни), корпуса детского лагеря и пр.  </w:t>
      </w:r>
    </w:p>
    <w:p w:rsidR="009E4DCD" w:rsidRPr="001D13DC" w:rsidRDefault="009E4DCD" w:rsidP="00D154CF">
      <w:pPr>
        <w:tabs>
          <w:tab w:val="left" w:pos="630"/>
          <w:tab w:val="num" w:pos="3600"/>
          <w:tab w:val="num" w:pos="4320"/>
        </w:tabs>
        <w:spacing w:line="276" w:lineRule="auto"/>
        <w:ind w:right="22" w:firstLine="567"/>
        <w:jc w:val="both"/>
      </w:pPr>
      <w:r>
        <w:t xml:space="preserve">На перспективу в периферийных районах нового индивидуального жилищного строительства необходимо сформировать общественные зоны для размещения в них объектов </w:t>
      </w:r>
      <w:r w:rsidRPr="009E4DCD">
        <w:t>периодического обслуживания</w:t>
      </w:r>
      <w:r>
        <w:t xml:space="preserve"> в сфере культуры (небольшой дом культуры или клуб).</w:t>
      </w:r>
    </w:p>
    <w:p w:rsidR="00E17A79" w:rsidRPr="00D154CF" w:rsidRDefault="00E17A79" w:rsidP="006439A6">
      <w:pPr>
        <w:spacing w:line="276" w:lineRule="auto"/>
        <w:ind w:firstLine="567"/>
        <w:jc w:val="both"/>
        <w:rPr>
          <w:color w:val="000000"/>
        </w:rPr>
      </w:pPr>
    </w:p>
    <w:p w:rsidR="006439A6" w:rsidRPr="00D154CF" w:rsidRDefault="006439A6" w:rsidP="009E4DCD">
      <w:pPr>
        <w:spacing w:line="276" w:lineRule="auto"/>
        <w:ind w:firstLine="567"/>
        <w:jc w:val="center"/>
        <w:rPr>
          <w:u w:val="single"/>
        </w:rPr>
      </w:pPr>
      <w:r w:rsidRPr="00D154CF">
        <w:rPr>
          <w:u w:val="single"/>
        </w:rPr>
        <w:t>Развитие физической культуры</w:t>
      </w:r>
      <w:r w:rsidR="00B66D6B">
        <w:rPr>
          <w:u w:val="single"/>
        </w:rPr>
        <w:t>,</w:t>
      </w:r>
      <w:r w:rsidRPr="00D154CF">
        <w:rPr>
          <w:u w:val="single"/>
        </w:rPr>
        <w:t xml:space="preserve"> массового спорта</w:t>
      </w:r>
      <w:r w:rsidR="00B66D6B">
        <w:rPr>
          <w:u w:val="single"/>
        </w:rPr>
        <w:t xml:space="preserve"> и инфраструктуры отдыха</w:t>
      </w:r>
    </w:p>
    <w:p w:rsidR="00A24B32" w:rsidRPr="009E4DCD" w:rsidRDefault="00A24B32" w:rsidP="009E4DCD">
      <w:pPr>
        <w:tabs>
          <w:tab w:val="left" w:pos="630"/>
          <w:tab w:val="num" w:pos="3600"/>
          <w:tab w:val="num" w:pos="4320"/>
        </w:tabs>
        <w:spacing w:line="276" w:lineRule="auto"/>
        <w:ind w:right="22" w:firstLine="567"/>
        <w:jc w:val="both"/>
      </w:pPr>
      <w:r w:rsidRPr="009E4DCD">
        <w:t xml:space="preserve">Приоритетными направлениями в городе Глазове являются физическое развитие подрастающего поколения, организация спортивно-массовой физкультурно-оздоровительной работы в организациях и по месту жительства, среди работающего населения, ветеранов спорта и спортсменов–инвалидов. </w:t>
      </w:r>
    </w:p>
    <w:p w:rsidR="009E4DCD" w:rsidRPr="009E4DCD" w:rsidRDefault="009E4DCD" w:rsidP="009E4DCD">
      <w:pPr>
        <w:tabs>
          <w:tab w:val="left" w:pos="630"/>
          <w:tab w:val="num" w:pos="3600"/>
          <w:tab w:val="num" w:pos="4320"/>
        </w:tabs>
        <w:spacing w:line="276" w:lineRule="auto"/>
        <w:ind w:right="22" w:firstLine="567"/>
        <w:jc w:val="both"/>
      </w:pPr>
      <w:r w:rsidRPr="009E4DCD">
        <w:t>Развитие массовой физической культуры предполагает:</w:t>
      </w:r>
    </w:p>
    <w:p w:rsidR="009E4DCD" w:rsidRPr="009E4DCD" w:rsidRDefault="009E4DCD" w:rsidP="009E4DCD">
      <w:pPr>
        <w:tabs>
          <w:tab w:val="left" w:pos="630"/>
          <w:tab w:val="num" w:pos="3600"/>
          <w:tab w:val="num" w:pos="4320"/>
        </w:tabs>
        <w:spacing w:line="276" w:lineRule="auto"/>
        <w:ind w:right="22" w:firstLine="567"/>
        <w:jc w:val="both"/>
      </w:pPr>
      <w:r w:rsidRPr="009E4DCD">
        <w:t>- развитие детского и юношеского спорта, внеурочных форм занятий физкультурой и спортом;</w:t>
      </w:r>
    </w:p>
    <w:p w:rsidR="009E4DCD" w:rsidRPr="009E4DCD" w:rsidRDefault="009E4DCD" w:rsidP="009E4DCD">
      <w:pPr>
        <w:tabs>
          <w:tab w:val="left" w:pos="630"/>
          <w:tab w:val="num" w:pos="3600"/>
          <w:tab w:val="num" w:pos="4320"/>
        </w:tabs>
        <w:spacing w:line="276" w:lineRule="auto"/>
        <w:ind w:right="22" w:firstLine="567"/>
        <w:jc w:val="both"/>
      </w:pPr>
      <w:r w:rsidRPr="009E4DCD">
        <w:t>- укрепление системы непрерывности и преемственности физического воспитания для различных возрастных групп населения на всех этапах их жизнедеятельности;</w:t>
      </w:r>
    </w:p>
    <w:p w:rsidR="009E4DCD" w:rsidRPr="009E4DCD" w:rsidRDefault="009E4DCD" w:rsidP="009E4DCD">
      <w:pPr>
        <w:tabs>
          <w:tab w:val="left" w:pos="630"/>
          <w:tab w:val="num" w:pos="3600"/>
          <w:tab w:val="num" w:pos="4320"/>
        </w:tabs>
        <w:spacing w:line="276" w:lineRule="auto"/>
        <w:ind w:right="22" w:firstLine="567"/>
        <w:jc w:val="both"/>
      </w:pPr>
      <w:r w:rsidRPr="009E4DCD">
        <w:t>- увеличение числа доступных (без предварительного отбора) соревнований по массовым видам спорта для всех возрастных групп населения;</w:t>
      </w:r>
    </w:p>
    <w:p w:rsidR="009E4DCD" w:rsidRPr="009E4DCD" w:rsidRDefault="009E4DCD" w:rsidP="009E4DCD">
      <w:pPr>
        <w:tabs>
          <w:tab w:val="left" w:pos="630"/>
          <w:tab w:val="num" w:pos="3600"/>
          <w:tab w:val="num" w:pos="4320"/>
        </w:tabs>
        <w:spacing w:line="276" w:lineRule="auto"/>
        <w:ind w:right="22" w:firstLine="567"/>
        <w:jc w:val="both"/>
      </w:pPr>
      <w:r w:rsidRPr="009E4DCD">
        <w:t>- создание системы мониторинга, оценки и прогнозирования состояния физического здоровья населения;</w:t>
      </w:r>
    </w:p>
    <w:p w:rsidR="009E4DCD" w:rsidRPr="009E4DCD" w:rsidRDefault="009E4DCD" w:rsidP="009E4DCD">
      <w:pPr>
        <w:tabs>
          <w:tab w:val="left" w:pos="630"/>
          <w:tab w:val="num" w:pos="3600"/>
          <w:tab w:val="num" w:pos="4320"/>
        </w:tabs>
        <w:spacing w:line="276" w:lineRule="auto"/>
        <w:ind w:right="22" w:firstLine="567"/>
        <w:jc w:val="both"/>
      </w:pPr>
      <w:r w:rsidRPr="009E4DCD">
        <w:t>- содействие развитию материальной базы спортивных сооружений;</w:t>
      </w:r>
    </w:p>
    <w:p w:rsidR="000956B3" w:rsidRDefault="009E4DCD" w:rsidP="009E4DCD">
      <w:pPr>
        <w:tabs>
          <w:tab w:val="left" w:pos="630"/>
          <w:tab w:val="num" w:pos="3600"/>
          <w:tab w:val="num" w:pos="4320"/>
        </w:tabs>
        <w:spacing w:line="276" w:lineRule="auto"/>
        <w:ind w:right="22" w:firstLine="567"/>
        <w:jc w:val="both"/>
      </w:pPr>
      <w:r w:rsidRPr="009E4DCD">
        <w:t>- привлечение в сферу физической культуры и спорта средств из внебюджетных источников</w:t>
      </w:r>
      <w:r w:rsidR="000956B3">
        <w:t>;</w:t>
      </w:r>
    </w:p>
    <w:p w:rsidR="0085439E" w:rsidRDefault="000956B3" w:rsidP="009E4DCD">
      <w:pPr>
        <w:tabs>
          <w:tab w:val="left" w:pos="630"/>
          <w:tab w:val="num" w:pos="3600"/>
          <w:tab w:val="num" w:pos="4320"/>
        </w:tabs>
        <w:spacing w:line="276" w:lineRule="auto"/>
        <w:ind w:right="22" w:firstLine="567"/>
        <w:jc w:val="both"/>
      </w:pPr>
      <w:r>
        <w:t>- строительство спортивных комплекс</w:t>
      </w:r>
      <w:r w:rsidR="0085439E">
        <w:t>ов и открытых площадок</w:t>
      </w:r>
      <w:r>
        <w:t xml:space="preserve"> </w:t>
      </w:r>
      <w:r w:rsidR="0085439E">
        <w:t xml:space="preserve">периодического профиля </w:t>
      </w:r>
      <w:r>
        <w:t>в районах новой жилой застройки</w:t>
      </w:r>
      <w:r w:rsidR="0085439E">
        <w:t xml:space="preserve"> («Сыга», «Левобережье-2», «Заводской»);</w:t>
      </w:r>
    </w:p>
    <w:p w:rsidR="009E4DCD" w:rsidRDefault="0085439E" w:rsidP="009E4DCD">
      <w:pPr>
        <w:tabs>
          <w:tab w:val="left" w:pos="630"/>
          <w:tab w:val="num" w:pos="3600"/>
          <w:tab w:val="num" w:pos="4320"/>
        </w:tabs>
        <w:spacing w:line="276" w:lineRule="auto"/>
        <w:ind w:right="22" w:firstLine="567"/>
        <w:jc w:val="both"/>
      </w:pPr>
      <w:r>
        <w:t xml:space="preserve">- строительство </w:t>
      </w:r>
      <w:r w:rsidRPr="0085439E">
        <w:t>физкультурно-оздоровительного центра общей площадью - 860,0 м2 по ул. Карла Маркса</w:t>
      </w:r>
      <w:r>
        <w:t>;</w:t>
      </w:r>
    </w:p>
    <w:p w:rsidR="0085439E" w:rsidRDefault="0085439E" w:rsidP="009E4DCD">
      <w:pPr>
        <w:tabs>
          <w:tab w:val="left" w:pos="630"/>
          <w:tab w:val="num" w:pos="3600"/>
          <w:tab w:val="num" w:pos="4320"/>
        </w:tabs>
        <w:spacing w:line="276" w:lineRule="auto"/>
        <w:ind w:right="22" w:firstLine="567"/>
        <w:jc w:val="both"/>
      </w:pPr>
      <w:r>
        <w:t xml:space="preserve">- </w:t>
      </w:r>
      <w:r w:rsidRPr="0085439E">
        <w:t>организаци</w:t>
      </w:r>
      <w:r>
        <w:t>я</w:t>
      </w:r>
      <w:r w:rsidRPr="0085439E">
        <w:t xml:space="preserve"> масштабной рекреационной зоны в составе: пешеходно-прогулочной системы в Заречном парке - по одну сторону автодороги, и зоны спортивных объектов для активных видов спорта (сохранение трассы по мотокроссу, размещение крытого физкультурно-спортивного комплекса, открытых площадок </w:t>
      </w:r>
      <w:r w:rsidR="00B66D6B">
        <w:t>для спортивных игр) – по другую;</w:t>
      </w:r>
    </w:p>
    <w:p w:rsidR="00B66D6B" w:rsidRDefault="00B66D6B" w:rsidP="009E4DCD">
      <w:pPr>
        <w:tabs>
          <w:tab w:val="left" w:pos="630"/>
          <w:tab w:val="num" w:pos="3600"/>
          <w:tab w:val="num" w:pos="4320"/>
        </w:tabs>
        <w:spacing w:line="276" w:lineRule="auto"/>
        <w:ind w:right="22" w:firstLine="567"/>
        <w:jc w:val="both"/>
      </w:pPr>
      <w:r>
        <w:t xml:space="preserve">- </w:t>
      </w:r>
      <w:r w:rsidRPr="00DD142E">
        <w:t>реконструкция Горсада</w:t>
      </w:r>
      <w:r w:rsidR="001836A1">
        <w:t>;</w:t>
      </w:r>
    </w:p>
    <w:p w:rsidR="00B66D6B" w:rsidRDefault="00B66D6B" w:rsidP="009E4DCD">
      <w:pPr>
        <w:tabs>
          <w:tab w:val="left" w:pos="630"/>
          <w:tab w:val="num" w:pos="3600"/>
          <w:tab w:val="num" w:pos="4320"/>
        </w:tabs>
        <w:spacing w:line="276" w:lineRule="auto"/>
        <w:ind w:right="22" w:firstLine="567"/>
        <w:jc w:val="both"/>
      </w:pPr>
      <w:r>
        <w:t>- р</w:t>
      </w:r>
      <w:r w:rsidRPr="00DD142E">
        <w:t>еконструкция Парка культуры и отдыха</w:t>
      </w:r>
      <w:r w:rsidR="00DD142E">
        <w:t>;</w:t>
      </w:r>
      <w:r w:rsidRPr="00DD142E">
        <w:t xml:space="preserve"> </w:t>
      </w:r>
    </w:p>
    <w:p w:rsidR="00DD142E" w:rsidRDefault="00B66D6B" w:rsidP="009E4DCD">
      <w:pPr>
        <w:tabs>
          <w:tab w:val="left" w:pos="630"/>
          <w:tab w:val="num" w:pos="3600"/>
          <w:tab w:val="num" w:pos="4320"/>
        </w:tabs>
        <w:spacing w:line="276" w:lineRule="auto"/>
        <w:ind w:right="22" w:firstLine="567"/>
        <w:jc w:val="both"/>
      </w:pPr>
      <w:r>
        <w:t xml:space="preserve">- реконструкция и благоустройство скверов (у </w:t>
      </w:r>
      <w:r w:rsidRPr="00DD142E">
        <w:t>педагогическ</w:t>
      </w:r>
      <w:r w:rsidR="001836A1">
        <w:t>ого</w:t>
      </w:r>
      <w:r w:rsidRPr="00DD142E">
        <w:t xml:space="preserve"> института, на привокзальной площади, у музыкальной школы, у памятника участникам локальных войн, у здания Администрации города, у памятника Павлику Морозову</w:t>
      </w:r>
      <w:r>
        <w:t>), бульвара Карла Маркса</w:t>
      </w:r>
      <w:r w:rsidR="00DD142E">
        <w:t>;</w:t>
      </w:r>
    </w:p>
    <w:p w:rsidR="00B66D6B" w:rsidRDefault="00DD142E" w:rsidP="009E4DCD">
      <w:pPr>
        <w:tabs>
          <w:tab w:val="left" w:pos="630"/>
          <w:tab w:val="num" w:pos="3600"/>
          <w:tab w:val="num" w:pos="4320"/>
        </w:tabs>
        <w:spacing w:line="276" w:lineRule="auto"/>
        <w:ind w:right="22" w:firstLine="567"/>
        <w:jc w:val="both"/>
      </w:pPr>
      <w:r>
        <w:t>-</w:t>
      </w:r>
      <w:r w:rsidR="00B66D6B">
        <w:t xml:space="preserve"> </w:t>
      </w:r>
      <w:r>
        <w:t>строительство скверо</w:t>
      </w:r>
      <w:r w:rsidR="001836A1">
        <w:t>в</w:t>
      </w:r>
      <w:r>
        <w:t xml:space="preserve"> и бульваров </w:t>
      </w:r>
      <w:r w:rsidR="001836A1">
        <w:t>в кварталах проектируемой застройки;</w:t>
      </w:r>
    </w:p>
    <w:p w:rsidR="001836A1" w:rsidRPr="009E4DCD" w:rsidRDefault="001836A1" w:rsidP="009E4DCD">
      <w:pPr>
        <w:tabs>
          <w:tab w:val="left" w:pos="630"/>
          <w:tab w:val="num" w:pos="3600"/>
          <w:tab w:val="num" w:pos="4320"/>
        </w:tabs>
        <w:spacing w:line="276" w:lineRule="auto"/>
        <w:ind w:right="22" w:firstLine="567"/>
        <w:jc w:val="both"/>
      </w:pPr>
      <w:r>
        <w:t xml:space="preserve">- </w:t>
      </w:r>
      <w:r w:rsidRPr="001836A1">
        <w:t xml:space="preserve">строительство дендропарка в </w:t>
      </w:r>
      <w:r>
        <w:t>ж</w:t>
      </w:r>
      <w:r w:rsidRPr="001836A1">
        <w:t>ило</w:t>
      </w:r>
      <w:r>
        <w:t>м</w:t>
      </w:r>
      <w:r w:rsidRPr="001836A1">
        <w:t xml:space="preserve"> район</w:t>
      </w:r>
      <w:r>
        <w:t>е</w:t>
      </w:r>
      <w:r w:rsidRPr="001836A1">
        <w:t xml:space="preserve"> "Южный".</w:t>
      </w:r>
    </w:p>
    <w:p w:rsidR="009E4DCD" w:rsidRDefault="009E4DCD" w:rsidP="009E4DCD">
      <w:pPr>
        <w:tabs>
          <w:tab w:val="left" w:pos="630"/>
          <w:tab w:val="num" w:pos="3600"/>
          <w:tab w:val="num" w:pos="4320"/>
        </w:tabs>
        <w:spacing w:line="276" w:lineRule="auto"/>
        <w:ind w:right="22" w:firstLine="567"/>
        <w:jc w:val="both"/>
      </w:pPr>
      <w:r w:rsidRPr="009E4DCD">
        <w:t>Развитие массового спорта будет способствовать улучшению здоровья жителей города, снижению преступности, социализации молодежи, а, следовательно, повышению качества жизни.</w:t>
      </w:r>
    </w:p>
    <w:p w:rsidR="00316852" w:rsidRDefault="00316852" w:rsidP="009E4DCD">
      <w:pPr>
        <w:tabs>
          <w:tab w:val="left" w:pos="630"/>
          <w:tab w:val="num" w:pos="3600"/>
          <w:tab w:val="num" w:pos="4320"/>
        </w:tabs>
        <w:spacing w:line="276" w:lineRule="auto"/>
        <w:ind w:right="22" w:firstLine="567"/>
        <w:jc w:val="both"/>
      </w:pPr>
    </w:p>
    <w:p w:rsidR="006439A6" w:rsidRPr="00F74C27" w:rsidRDefault="00133263" w:rsidP="00F74C27">
      <w:pPr>
        <w:pStyle w:val="10"/>
        <w:spacing w:line="276" w:lineRule="auto"/>
        <w:ind w:firstLine="567"/>
        <w:rPr>
          <w:b/>
          <w:i w:val="0"/>
          <w:sz w:val="24"/>
          <w:szCs w:val="24"/>
        </w:rPr>
      </w:pPr>
      <w:bookmarkStart w:id="27" w:name="_Toc509388724"/>
      <w:r w:rsidRPr="00F74C27">
        <w:rPr>
          <w:b/>
          <w:i w:val="0"/>
          <w:sz w:val="24"/>
          <w:szCs w:val="24"/>
        </w:rPr>
        <w:lastRenderedPageBreak/>
        <w:t>2.2.</w:t>
      </w:r>
      <w:r w:rsidR="00F74C27" w:rsidRPr="00F74C27">
        <w:rPr>
          <w:b/>
          <w:i w:val="0"/>
          <w:sz w:val="24"/>
          <w:szCs w:val="24"/>
        </w:rPr>
        <w:t>4</w:t>
      </w:r>
      <w:r w:rsidRPr="00F74C27">
        <w:rPr>
          <w:b/>
          <w:i w:val="0"/>
          <w:sz w:val="24"/>
          <w:szCs w:val="24"/>
        </w:rPr>
        <w:t xml:space="preserve"> </w:t>
      </w:r>
      <w:r w:rsidR="006439A6" w:rsidRPr="00F74C27">
        <w:rPr>
          <w:b/>
          <w:i w:val="0"/>
          <w:sz w:val="24"/>
          <w:szCs w:val="24"/>
        </w:rPr>
        <w:t>Транспорт</w:t>
      </w:r>
      <w:r w:rsidR="00102886">
        <w:rPr>
          <w:b/>
          <w:i w:val="0"/>
          <w:sz w:val="24"/>
          <w:szCs w:val="24"/>
        </w:rPr>
        <w:t>ная инфраструктура</w:t>
      </w:r>
      <w:bookmarkEnd w:id="27"/>
    </w:p>
    <w:p w:rsidR="00B10D8A" w:rsidRPr="00B10D8A" w:rsidRDefault="00B10D8A" w:rsidP="00F74C27">
      <w:pPr>
        <w:tabs>
          <w:tab w:val="left" w:pos="630"/>
          <w:tab w:val="num" w:pos="3600"/>
          <w:tab w:val="num" w:pos="4320"/>
        </w:tabs>
        <w:spacing w:line="276" w:lineRule="auto"/>
        <w:ind w:right="22" w:firstLine="567"/>
        <w:jc w:val="center"/>
        <w:rPr>
          <w:i/>
        </w:rPr>
      </w:pPr>
      <w:r w:rsidRPr="00B10D8A">
        <w:rPr>
          <w:i/>
        </w:rPr>
        <w:t>Проект: «Строительство и эксплуатация автомобильной дороги Глазов – Киров (участок п. Яр – п. Фаленки) в Удмуртской Республике»</w:t>
      </w:r>
    </w:p>
    <w:p w:rsidR="00B10D8A" w:rsidRPr="00B10D8A" w:rsidRDefault="00B10D8A" w:rsidP="00F74C27">
      <w:pPr>
        <w:tabs>
          <w:tab w:val="left" w:pos="630"/>
          <w:tab w:val="num" w:pos="3600"/>
          <w:tab w:val="num" w:pos="4320"/>
        </w:tabs>
        <w:spacing w:line="276" w:lineRule="auto"/>
        <w:ind w:right="22" w:firstLine="567"/>
        <w:jc w:val="both"/>
      </w:pPr>
      <w:r w:rsidRPr="00B10D8A">
        <w:t xml:space="preserve">В рамках Проекта предусматривается строительство автомобильной дороги, общей протяженностью </w:t>
      </w:r>
      <w:smartTag w:uri="urn:schemas-microsoft-com:office:smarttags" w:element="metricconverter">
        <w:smartTagPr>
          <w:attr w:name="ProductID" w:val="42 км"/>
        </w:smartTagPr>
        <w:r w:rsidRPr="00B10D8A">
          <w:t>42 км</w:t>
        </w:r>
      </w:smartTag>
      <w:r w:rsidRPr="00B10D8A">
        <w:t xml:space="preserve">, включающего строительство собственно автомобильной дороги с водопропускными сооружениями и пересечениями. </w:t>
      </w:r>
    </w:p>
    <w:p w:rsidR="00B10D8A" w:rsidRPr="00B10D8A" w:rsidRDefault="00B10D8A" w:rsidP="00B10D8A">
      <w:pPr>
        <w:tabs>
          <w:tab w:val="left" w:pos="630"/>
          <w:tab w:val="num" w:pos="3600"/>
          <w:tab w:val="num" w:pos="4320"/>
        </w:tabs>
        <w:spacing w:line="276" w:lineRule="auto"/>
        <w:ind w:right="22" w:firstLine="567"/>
        <w:jc w:val="both"/>
      </w:pPr>
      <w:r w:rsidRPr="00B10D8A">
        <w:t xml:space="preserve">Реализация инвестиционного проекта по строительству автомобильной дороги Глазов – Киров (участок п. Яр – п. Фаленки) в частности, позволит в значительной степени увеличить транзитный потенциал региона и развить транспортно-экономические связи Центрального, Приволжского и Уральского федеральных округов. </w:t>
      </w:r>
    </w:p>
    <w:p w:rsidR="00B10D8A" w:rsidRPr="00B10D8A" w:rsidRDefault="00B10D8A" w:rsidP="00B10D8A">
      <w:pPr>
        <w:tabs>
          <w:tab w:val="left" w:pos="630"/>
          <w:tab w:val="num" w:pos="3600"/>
          <w:tab w:val="num" w:pos="4320"/>
        </w:tabs>
        <w:spacing w:line="276" w:lineRule="auto"/>
        <w:ind w:right="22" w:firstLine="567"/>
        <w:jc w:val="both"/>
      </w:pPr>
      <w:r w:rsidRPr="00B10D8A">
        <w:t xml:space="preserve">Другой, не менее важной, целью реализации Проекта является создание на территории Республики ключевого транспортного звена на перспективных транспортных направлениях «Киров – Ижевск – Уфа – Оренбург», позволяющего существенным образом сократить текущие маршруты между указанными городами. </w:t>
      </w:r>
    </w:p>
    <w:p w:rsidR="00B10D8A" w:rsidRPr="00B10D8A" w:rsidRDefault="00B10D8A" w:rsidP="00B10D8A">
      <w:pPr>
        <w:tabs>
          <w:tab w:val="left" w:pos="630"/>
          <w:tab w:val="num" w:pos="3600"/>
          <w:tab w:val="num" w:pos="4320"/>
        </w:tabs>
        <w:spacing w:line="276" w:lineRule="auto"/>
        <w:ind w:right="22" w:firstLine="567"/>
        <w:jc w:val="both"/>
      </w:pPr>
      <w:r w:rsidRPr="00B10D8A">
        <w:t>Кроме вышеуказанных целей, реализация проекта также позволит:</w:t>
      </w:r>
    </w:p>
    <w:p w:rsidR="00B10D8A" w:rsidRPr="00B10D8A" w:rsidRDefault="00B10D8A" w:rsidP="00B10D8A">
      <w:pPr>
        <w:tabs>
          <w:tab w:val="left" w:pos="630"/>
          <w:tab w:val="num" w:pos="3600"/>
          <w:tab w:val="num" w:pos="4320"/>
        </w:tabs>
        <w:spacing w:line="276" w:lineRule="auto"/>
        <w:ind w:right="22" w:firstLine="567"/>
        <w:jc w:val="both"/>
      </w:pPr>
      <w:r>
        <w:t xml:space="preserve">- </w:t>
      </w:r>
      <w:r w:rsidRPr="00B10D8A">
        <w:t>обеспечить для населения и предприятий муниципального образования «Город Глазов Удмуртской Республики» круглогодичное транспортное сообщение с другими территориями Удмуртской Республики и Кировской области;</w:t>
      </w:r>
    </w:p>
    <w:p w:rsidR="00B10D8A" w:rsidRPr="00B10D8A" w:rsidRDefault="00B10D8A" w:rsidP="00B10D8A">
      <w:pPr>
        <w:tabs>
          <w:tab w:val="left" w:pos="630"/>
          <w:tab w:val="num" w:pos="3600"/>
          <w:tab w:val="num" w:pos="4320"/>
        </w:tabs>
        <w:spacing w:line="276" w:lineRule="auto"/>
        <w:ind w:right="22" w:firstLine="567"/>
        <w:jc w:val="both"/>
      </w:pPr>
      <w:r>
        <w:t xml:space="preserve">- </w:t>
      </w:r>
      <w:r w:rsidRPr="00B10D8A">
        <w:t xml:space="preserve">организовать 400 новых рабочих мест на период строительства и 40 новых постоянных рабочих мест на период его эксплуатации; </w:t>
      </w:r>
    </w:p>
    <w:p w:rsidR="00B10D8A" w:rsidRPr="00B10D8A" w:rsidRDefault="00B10D8A" w:rsidP="00B10D8A">
      <w:pPr>
        <w:tabs>
          <w:tab w:val="left" w:pos="630"/>
          <w:tab w:val="num" w:pos="3600"/>
          <w:tab w:val="num" w:pos="4320"/>
        </w:tabs>
        <w:spacing w:line="276" w:lineRule="auto"/>
        <w:ind w:right="22" w:firstLine="567"/>
        <w:jc w:val="both"/>
      </w:pPr>
      <w:r>
        <w:t xml:space="preserve">- </w:t>
      </w:r>
      <w:r w:rsidRPr="00B10D8A">
        <w:t>создать предпосылки для развития малого и среднего бизнеса с использованием придорожной полосы строящегося объекта;</w:t>
      </w:r>
    </w:p>
    <w:p w:rsidR="00B10D8A" w:rsidRDefault="00B10D8A" w:rsidP="00B10D8A">
      <w:pPr>
        <w:tabs>
          <w:tab w:val="left" w:pos="630"/>
          <w:tab w:val="num" w:pos="3600"/>
          <w:tab w:val="num" w:pos="4320"/>
        </w:tabs>
        <w:spacing w:line="276" w:lineRule="auto"/>
        <w:ind w:right="22" w:firstLine="567"/>
        <w:jc w:val="both"/>
      </w:pPr>
      <w:r>
        <w:t xml:space="preserve">- </w:t>
      </w:r>
      <w:r w:rsidRPr="00B10D8A">
        <w:t>увеличить налогооблагаемую базу, доходы бюджетов всех уровней и валовой региональный продукт Удмуртской Республики.</w:t>
      </w:r>
    </w:p>
    <w:p w:rsidR="002C3B67" w:rsidRDefault="002C3B67" w:rsidP="002C3B67">
      <w:pPr>
        <w:tabs>
          <w:tab w:val="left" w:pos="630"/>
          <w:tab w:val="num" w:pos="3600"/>
          <w:tab w:val="num" w:pos="4320"/>
        </w:tabs>
        <w:spacing w:line="276" w:lineRule="auto"/>
        <w:ind w:right="22" w:firstLine="567"/>
        <w:jc w:val="both"/>
      </w:pPr>
    </w:p>
    <w:p w:rsidR="002C3B67" w:rsidRPr="002C3B67" w:rsidRDefault="00B10D8A" w:rsidP="002C3B67">
      <w:pPr>
        <w:tabs>
          <w:tab w:val="left" w:pos="630"/>
          <w:tab w:val="num" w:pos="3600"/>
          <w:tab w:val="num" w:pos="4320"/>
        </w:tabs>
        <w:spacing w:line="276" w:lineRule="auto"/>
        <w:ind w:right="22" w:firstLine="567"/>
        <w:jc w:val="both"/>
      </w:pPr>
      <w:r w:rsidRPr="002C3B67">
        <w:t>Одной из дорожно-транспортных проблем в городе является образование автомобильных заторов из-за вынужденного транзитного потока автотранспорта через центр</w:t>
      </w:r>
      <w:r w:rsidR="002C3B67">
        <w:t>альную часть города. Причина –</w:t>
      </w:r>
      <w:r w:rsidRPr="002C3B67">
        <w:t xml:space="preserve"> отсутстви</w:t>
      </w:r>
      <w:r w:rsidR="002C3B67">
        <w:t>е</w:t>
      </w:r>
      <w:r w:rsidRPr="002C3B67">
        <w:t xml:space="preserve"> альтернативного проезда через город.  </w:t>
      </w:r>
    </w:p>
    <w:p w:rsidR="002C3B67" w:rsidRDefault="002C3B67" w:rsidP="002C3B67">
      <w:pPr>
        <w:tabs>
          <w:tab w:val="left" w:pos="630"/>
          <w:tab w:val="num" w:pos="3600"/>
          <w:tab w:val="num" w:pos="4320"/>
        </w:tabs>
        <w:spacing w:line="276" w:lineRule="auto"/>
        <w:ind w:right="22" w:firstLine="567"/>
        <w:jc w:val="both"/>
      </w:pPr>
      <w:r>
        <w:t>В этом случае можно предложить 2 решения:</w:t>
      </w:r>
    </w:p>
    <w:p w:rsidR="002C3B67" w:rsidRDefault="002C3B67" w:rsidP="002C3B67">
      <w:pPr>
        <w:tabs>
          <w:tab w:val="left" w:pos="630"/>
          <w:tab w:val="num" w:pos="3600"/>
          <w:tab w:val="num" w:pos="4320"/>
        </w:tabs>
        <w:spacing w:line="276" w:lineRule="auto"/>
        <w:ind w:right="22" w:firstLine="567"/>
        <w:jc w:val="both"/>
      </w:pPr>
      <w:r w:rsidRPr="002C3B67">
        <w:rPr>
          <w:u w:val="single"/>
        </w:rPr>
        <w:t>1 вариант</w:t>
      </w:r>
      <w:r w:rsidRPr="002C3B67">
        <w:t>:</w:t>
      </w:r>
      <w:r>
        <w:t xml:space="preserve"> «пустить» грузовой транспорт по существующим улицам и проездам города, но в объезд центральной части города, по максимуму избегая жилых территорий (</w:t>
      </w:r>
      <w:r w:rsidRPr="002C3B67">
        <w:t>магистральная улица общегородского значения</w:t>
      </w:r>
      <w:r>
        <w:t>);</w:t>
      </w:r>
    </w:p>
    <w:p w:rsidR="002C3B67" w:rsidRDefault="002C3B67" w:rsidP="002C3B67">
      <w:pPr>
        <w:tabs>
          <w:tab w:val="left" w:pos="630"/>
          <w:tab w:val="num" w:pos="3600"/>
          <w:tab w:val="num" w:pos="4320"/>
        </w:tabs>
        <w:spacing w:line="276" w:lineRule="auto"/>
        <w:ind w:right="22" w:firstLine="567"/>
        <w:jc w:val="both"/>
      </w:pPr>
      <w:r w:rsidRPr="002C3B67">
        <w:rPr>
          <w:u w:val="single"/>
        </w:rPr>
        <w:t>2 вариант</w:t>
      </w:r>
      <w:r w:rsidRPr="002C3B67">
        <w:t>:</w:t>
      </w:r>
      <w:r>
        <w:t xml:space="preserve"> построить объездную дорогу вокруг Глазова по </w:t>
      </w:r>
      <w:r w:rsidRPr="00B10D8A">
        <w:t>территории МО "Глазовский район", с южной стороны от города</w:t>
      </w:r>
      <w:r>
        <w:t xml:space="preserve"> (дорога м</w:t>
      </w:r>
      <w:r w:rsidRPr="002C3B67">
        <w:t>ежмуниципального значения III-IV категории</w:t>
      </w:r>
      <w:r>
        <w:t>)</w:t>
      </w:r>
      <w:r w:rsidRPr="00B10D8A">
        <w:t xml:space="preserve">. </w:t>
      </w:r>
    </w:p>
    <w:p w:rsidR="002C3B67" w:rsidRDefault="00B10D8A" w:rsidP="002C3B67">
      <w:pPr>
        <w:tabs>
          <w:tab w:val="left" w:pos="630"/>
          <w:tab w:val="num" w:pos="3600"/>
          <w:tab w:val="num" w:pos="4320"/>
        </w:tabs>
        <w:spacing w:line="276" w:lineRule="auto"/>
        <w:ind w:right="22" w:firstLine="567"/>
        <w:jc w:val="both"/>
      </w:pPr>
      <w:r w:rsidRPr="002C3B67">
        <w:t xml:space="preserve">В рамках </w:t>
      </w:r>
      <w:r w:rsidR="002C3B67" w:rsidRPr="002C3B67">
        <w:t>Проекта генерального плана учтены оба варианта.</w:t>
      </w:r>
      <w:r w:rsidRPr="002C3B67">
        <w:t xml:space="preserve"> </w:t>
      </w:r>
    </w:p>
    <w:p w:rsidR="002C3B67" w:rsidRPr="002C3B67" w:rsidRDefault="002C3B67" w:rsidP="002C3B67">
      <w:pPr>
        <w:tabs>
          <w:tab w:val="left" w:pos="630"/>
          <w:tab w:val="num" w:pos="3600"/>
          <w:tab w:val="num" w:pos="4320"/>
        </w:tabs>
        <w:spacing w:line="276" w:lineRule="auto"/>
        <w:ind w:right="22" w:firstLine="567"/>
        <w:jc w:val="both"/>
      </w:pPr>
      <w:r w:rsidRPr="00A15E48">
        <w:rPr>
          <w:u w:val="single"/>
        </w:rPr>
        <w:t>Магистральная улица общегородского значения</w:t>
      </w:r>
      <w:r>
        <w:t xml:space="preserve"> «</w:t>
      </w:r>
      <w:r w:rsidRPr="002C3B67">
        <w:t>пойдет»</w:t>
      </w:r>
      <w:r w:rsidR="00B10D8A" w:rsidRPr="002C3B67">
        <w:t xml:space="preserve"> с востока на запад в обход городского центра. Она начинается от въезда со стороны Ижевска по Объездному шоссе, затем продолжается по ул. Юкаменская, по ул. Драгунова до пересечения с ул. Совесткая. Затем на запад проектируемый участок улицы продолжается вдоль гаражных кооперативов, через проектируемый мост на р. Сыга, вдоль старого кладбища</w:t>
      </w:r>
      <w:r>
        <w:t>, с выездом на ул. Техническая.</w:t>
      </w:r>
      <w:r w:rsidR="00B10D8A" w:rsidRPr="002C3B67">
        <w:t xml:space="preserve"> Далее </w:t>
      </w:r>
      <w:r>
        <w:t>-</w:t>
      </w:r>
      <w:r w:rsidR="00B10D8A" w:rsidRPr="002C3B67">
        <w:t xml:space="preserve"> по ул. Технической до конца, затем в том же направлении вдоль СНТ «Приозерье» и по границе населенного пункта (проектируемый участок), мимо СНТ «Ромашка» с выездом на автодорогу на село Яр. </w:t>
      </w:r>
    </w:p>
    <w:p w:rsidR="002C3B67" w:rsidRPr="002C3B67" w:rsidRDefault="00B10D8A" w:rsidP="002C3B67">
      <w:pPr>
        <w:tabs>
          <w:tab w:val="left" w:pos="630"/>
          <w:tab w:val="num" w:pos="3600"/>
          <w:tab w:val="num" w:pos="4320"/>
        </w:tabs>
        <w:spacing w:line="276" w:lineRule="auto"/>
        <w:ind w:right="22" w:firstLine="567"/>
        <w:jc w:val="both"/>
      </w:pPr>
      <w:r w:rsidRPr="002C3B67">
        <w:t xml:space="preserve">Данный вариант затрагивает следующие проблемные участки: </w:t>
      </w:r>
    </w:p>
    <w:p w:rsidR="002C3B67" w:rsidRPr="002C3B67" w:rsidRDefault="00B10D8A" w:rsidP="002C3B67">
      <w:pPr>
        <w:tabs>
          <w:tab w:val="left" w:pos="630"/>
          <w:tab w:val="num" w:pos="3600"/>
          <w:tab w:val="num" w:pos="4320"/>
        </w:tabs>
        <w:spacing w:line="276" w:lineRule="auto"/>
        <w:ind w:right="22" w:firstLine="567"/>
        <w:jc w:val="both"/>
      </w:pPr>
      <w:r w:rsidRPr="002C3B67">
        <w:lastRenderedPageBreak/>
        <w:t xml:space="preserve">- Земельные участки вдоль ул. Драгунова (расширение существующей улицы до нормативных параметров); </w:t>
      </w:r>
    </w:p>
    <w:p w:rsidR="002C3B67" w:rsidRPr="002C3B67" w:rsidRDefault="00B10D8A" w:rsidP="002C3B67">
      <w:pPr>
        <w:tabs>
          <w:tab w:val="left" w:pos="630"/>
          <w:tab w:val="num" w:pos="3600"/>
          <w:tab w:val="num" w:pos="4320"/>
        </w:tabs>
        <w:spacing w:line="276" w:lineRule="auto"/>
        <w:ind w:right="22" w:firstLine="567"/>
        <w:jc w:val="both"/>
      </w:pPr>
      <w:r w:rsidRPr="002C3B67">
        <w:t xml:space="preserve">- СНТ «Ромашка» и СНТ «Ромашка-2» (отрезок проектируемой дороги пересекает участки СНТ «Ромашка-2» вдоль проезжей части). </w:t>
      </w:r>
    </w:p>
    <w:p w:rsidR="002C3B67" w:rsidRPr="002C3B67" w:rsidRDefault="002C3B67" w:rsidP="002C3B67">
      <w:pPr>
        <w:tabs>
          <w:tab w:val="left" w:pos="630"/>
          <w:tab w:val="num" w:pos="3600"/>
          <w:tab w:val="num" w:pos="4320"/>
        </w:tabs>
        <w:spacing w:line="276" w:lineRule="auto"/>
        <w:ind w:right="22" w:firstLine="567"/>
        <w:jc w:val="both"/>
      </w:pPr>
      <w:r w:rsidRPr="00A15E48">
        <w:rPr>
          <w:u w:val="single"/>
        </w:rPr>
        <w:t>Трасса межмуниципальной дороги</w:t>
      </w:r>
      <w:r w:rsidRPr="002C3B67">
        <w:t xml:space="preserve"> должна разрабатываться совместно с администрацией МО «Глазовский район».</w:t>
      </w:r>
    </w:p>
    <w:p w:rsidR="00A15E48" w:rsidRDefault="00A15E48" w:rsidP="002C3B67">
      <w:pPr>
        <w:tabs>
          <w:tab w:val="left" w:pos="630"/>
          <w:tab w:val="num" w:pos="3600"/>
          <w:tab w:val="num" w:pos="4320"/>
        </w:tabs>
        <w:spacing w:line="276" w:lineRule="auto"/>
        <w:ind w:right="22" w:firstLine="567"/>
        <w:jc w:val="both"/>
      </w:pPr>
      <w:r w:rsidRPr="00A15E48">
        <w:t xml:space="preserve">Категорию </w:t>
      </w:r>
      <w:r w:rsidRPr="002C3B67">
        <w:t>магистральн</w:t>
      </w:r>
      <w:r>
        <w:t>ой</w:t>
      </w:r>
      <w:r w:rsidRPr="002C3B67">
        <w:t xml:space="preserve"> улиц</w:t>
      </w:r>
      <w:r>
        <w:t>ы</w:t>
      </w:r>
      <w:r w:rsidRPr="002C3B67">
        <w:t xml:space="preserve"> общегородского значения</w:t>
      </w:r>
      <w:r>
        <w:t xml:space="preserve"> имеет также проектируемый участок</w:t>
      </w:r>
      <w:r w:rsidRPr="00A15E48">
        <w:t xml:space="preserve"> улицы от Пехтина до ул. Карла Маркса, от ул. Карла Маркса до автодороги «Афанасьево - Глазов» в правобережной части города. Это добавит дополнительные выходы на внешние и объездные автодороги и разгрузит центральные улицы.</w:t>
      </w:r>
      <w:r w:rsidRPr="0085439E">
        <w:t xml:space="preserve">   </w:t>
      </w:r>
    </w:p>
    <w:p w:rsidR="00A15E48" w:rsidRDefault="00A15E48" w:rsidP="002C3B67">
      <w:pPr>
        <w:tabs>
          <w:tab w:val="left" w:pos="630"/>
          <w:tab w:val="num" w:pos="3600"/>
          <w:tab w:val="num" w:pos="4320"/>
        </w:tabs>
        <w:spacing w:line="276" w:lineRule="auto"/>
        <w:ind w:right="22" w:firstLine="567"/>
        <w:jc w:val="both"/>
      </w:pPr>
      <w:r>
        <w:t xml:space="preserve">Проектируемые участки </w:t>
      </w:r>
      <w:r w:rsidRPr="003A2218">
        <w:rPr>
          <w:u w:val="single"/>
        </w:rPr>
        <w:t>магистральных улиц районного значения</w:t>
      </w:r>
      <w:r>
        <w:t>:</w:t>
      </w:r>
    </w:p>
    <w:p w:rsidR="00A15E48" w:rsidRPr="00A15E48" w:rsidRDefault="00A15E48" w:rsidP="002C3B67">
      <w:pPr>
        <w:tabs>
          <w:tab w:val="left" w:pos="630"/>
          <w:tab w:val="num" w:pos="3600"/>
          <w:tab w:val="num" w:pos="4320"/>
        </w:tabs>
        <w:spacing w:line="276" w:lineRule="auto"/>
        <w:ind w:right="22" w:firstLine="567"/>
        <w:jc w:val="both"/>
      </w:pPr>
      <w:r>
        <w:t xml:space="preserve">- </w:t>
      </w:r>
      <w:r w:rsidRPr="00A15E48">
        <w:t>Продолжение ул. Пряженникова, с выездом на ул. Вятскую;</w:t>
      </w:r>
    </w:p>
    <w:p w:rsidR="00A15E48" w:rsidRPr="00A15E48" w:rsidRDefault="00A15E48" w:rsidP="002C3B67">
      <w:pPr>
        <w:tabs>
          <w:tab w:val="left" w:pos="630"/>
          <w:tab w:val="num" w:pos="3600"/>
          <w:tab w:val="num" w:pos="4320"/>
        </w:tabs>
        <w:spacing w:line="276" w:lineRule="auto"/>
        <w:ind w:right="22" w:firstLine="567"/>
        <w:jc w:val="both"/>
      </w:pPr>
      <w:r w:rsidRPr="00A15E48">
        <w:t>- Продолжение ул. Первой, от ул. Колхозной до ул. Красноармейской, от ул. Красноармейской до ул. Братьев Касимовых, от ул. Братьев Касимовых до Окружного шоссе;</w:t>
      </w:r>
    </w:p>
    <w:p w:rsidR="00A15E48" w:rsidRPr="00A15E48" w:rsidRDefault="00A15E48" w:rsidP="002C3B67">
      <w:pPr>
        <w:tabs>
          <w:tab w:val="left" w:pos="630"/>
          <w:tab w:val="num" w:pos="3600"/>
          <w:tab w:val="num" w:pos="4320"/>
        </w:tabs>
        <w:spacing w:line="276" w:lineRule="auto"/>
        <w:ind w:right="22" w:firstLine="567"/>
        <w:jc w:val="both"/>
      </w:pPr>
      <w:r w:rsidRPr="00A15E48">
        <w:t>- Ул. Пастухова, от ул. Братьев Касимовых, до Окружного шоссе, от ул. Пионерской до ул. Драгунова</w:t>
      </w:r>
      <w:r>
        <w:t>;</w:t>
      </w:r>
    </w:p>
    <w:p w:rsidR="00A15E48" w:rsidRPr="00A15E48" w:rsidRDefault="00A15E48" w:rsidP="002C3B67">
      <w:pPr>
        <w:tabs>
          <w:tab w:val="left" w:pos="630"/>
          <w:tab w:val="num" w:pos="3600"/>
          <w:tab w:val="num" w:pos="4320"/>
        </w:tabs>
        <w:spacing w:line="276" w:lineRule="auto"/>
        <w:ind w:right="22" w:firstLine="567"/>
        <w:jc w:val="both"/>
      </w:pPr>
      <w:r w:rsidRPr="00A15E48">
        <w:t>- Продолжение ул. Толстого, от ул. Пехтина до МУП "Водоканал", от МУП "Водоканал" до ул. Сибирской</w:t>
      </w:r>
      <w:r w:rsidR="003A2218">
        <w:t xml:space="preserve">, затем на </w:t>
      </w:r>
      <w:r w:rsidR="003A2218" w:rsidRPr="003A2218">
        <w:t>Красногорский тракт, через магистральную ж/д линию по проектируемому путепроводу</w:t>
      </w:r>
      <w:r w:rsidRPr="00A15E48">
        <w:t>;</w:t>
      </w:r>
    </w:p>
    <w:p w:rsidR="00A15E48" w:rsidRPr="00A15E48" w:rsidRDefault="00A15E48" w:rsidP="002C3B67">
      <w:pPr>
        <w:tabs>
          <w:tab w:val="left" w:pos="630"/>
          <w:tab w:val="num" w:pos="3600"/>
          <w:tab w:val="num" w:pos="4320"/>
        </w:tabs>
        <w:spacing w:line="276" w:lineRule="auto"/>
        <w:ind w:right="22" w:firstLine="567"/>
        <w:jc w:val="both"/>
      </w:pPr>
      <w:r w:rsidRPr="00A15E48">
        <w:t>- Ул. Юго-западная;</w:t>
      </w:r>
    </w:p>
    <w:p w:rsidR="00A15E48" w:rsidRPr="00A15E48" w:rsidRDefault="00A15E48" w:rsidP="002C3B67">
      <w:pPr>
        <w:tabs>
          <w:tab w:val="left" w:pos="630"/>
          <w:tab w:val="num" w:pos="3600"/>
          <w:tab w:val="num" w:pos="4320"/>
        </w:tabs>
        <w:spacing w:line="276" w:lineRule="auto"/>
        <w:ind w:right="22" w:firstLine="567"/>
        <w:jc w:val="both"/>
      </w:pPr>
      <w:r w:rsidRPr="00A15E48">
        <w:t>- Ул. Пастухова, от Окружного шоссе на юго-запад к СНТ «Парус»;</w:t>
      </w:r>
    </w:p>
    <w:p w:rsidR="00A15E48" w:rsidRDefault="00A15E48" w:rsidP="002C3B67">
      <w:pPr>
        <w:tabs>
          <w:tab w:val="left" w:pos="630"/>
          <w:tab w:val="num" w:pos="3600"/>
          <w:tab w:val="num" w:pos="4320"/>
        </w:tabs>
        <w:spacing w:line="276" w:lineRule="auto"/>
        <w:ind w:right="22" w:firstLine="567"/>
        <w:jc w:val="both"/>
      </w:pPr>
      <w:r w:rsidRPr="00A15E48">
        <w:t>- Продолжение Химмашевского шоссе, вдоль железной дороги, через магистральную ж/д линию, с выездом на а/д на с. Яр</w:t>
      </w:r>
      <w:r>
        <w:t>.</w:t>
      </w:r>
    </w:p>
    <w:p w:rsidR="003A2218" w:rsidRPr="00A15E48" w:rsidRDefault="003A2218" w:rsidP="002C3B67">
      <w:pPr>
        <w:tabs>
          <w:tab w:val="left" w:pos="630"/>
          <w:tab w:val="num" w:pos="3600"/>
          <w:tab w:val="num" w:pos="4320"/>
        </w:tabs>
        <w:spacing w:line="276" w:lineRule="auto"/>
        <w:ind w:right="22" w:firstLine="567"/>
        <w:jc w:val="both"/>
      </w:pPr>
      <w:r>
        <w:t xml:space="preserve">На перспективу для обслуживания западной части мкр. «Сыга» нужно проложить </w:t>
      </w:r>
      <w:r w:rsidRPr="003A2218">
        <w:t>Ул. Звездная (от ул. Технической до бульвара Озерный) и бульвар Озерный (от ул. Звездной на запад до с/х угодий, затем на юго-запад до продолжения ул. Технической).</w:t>
      </w:r>
    </w:p>
    <w:p w:rsidR="00F15BCD" w:rsidRDefault="00F15BCD" w:rsidP="00A15E48">
      <w:pPr>
        <w:tabs>
          <w:tab w:val="left" w:pos="630"/>
          <w:tab w:val="num" w:pos="3600"/>
          <w:tab w:val="num" w:pos="4320"/>
        </w:tabs>
        <w:spacing w:line="276" w:lineRule="auto"/>
        <w:ind w:right="22" w:firstLine="567"/>
        <w:jc w:val="both"/>
      </w:pPr>
    </w:p>
    <w:p w:rsidR="00A15E48" w:rsidRDefault="00A15E48" w:rsidP="00A15E48">
      <w:pPr>
        <w:tabs>
          <w:tab w:val="left" w:pos="630"/>
          <w:tab w:val="num" w:pos="3600"/>
          <w:tab w:val="num" w:pos="4320"/>
        </w:tabs>
        <w:spacing w:line="276" w:lineRule="auto"/>
        <w:ind w:right="22" w:firstLine="567"/>
        <w:jc w:val="both"/>
      </w:pPr>
      <w:r>
        <w:t xml:space="preserve">Проектируемые участки </w:t>
      </w:r>
      <w:r w:rsidRPr="003A2218">
        <w:rPr>
          <w:u w:val="single"/>
        </w:rPr>
        <w:t>улиц местного значения</w:t>
      </w:r>
      <w:r>
        <w:t>:</w:t>
      </w:r>
    </w:p>
    <w:p w:rsidR="00A15E48" w:rsidRPr="003A2218" w:rsidRDefault="00A15E48" w:rsidP="002C3B67">
      <w:pPr>
        <w:tabs>
          <w:tab w:val="left" w:pos="630"/>
          <w:tab w:val="num" w:pos="3600"/>
          <w:tab w:val="num" w:pos="4320"/>
        </w:tabs>
        <w:spacing w:line="276" w:lineRule="auto"/>
        <w:ind w:right="22" w:firstLine="567"/>
        <w:jc w:val="both"/>
      </w:pPr>
      <w:r w:rsidRPr="003A2218">
        <w:t>- Продолжение ул. Барышникова, от ул. Красноармейской до ул. Братьев Касимовых, от ул. Братьев Касимовых до Окружного шоссе;</w:t>
      </w:r>
    </w:p>
    <w:p w:rsidR="00A15E48" w:rsidRPr="003A2218" w:rsidRDefault="00A15E48" w:rsidP="002C3B67">
      <w:pPr>
        <w:tabs>
          <w:tab w:val="left" w:pos="630"/>
          <w:tab w:val="num" w:pos="3600"/>
          <w:tab w:val="num" w:pos="4320"/>
        </w:tabs>
        <w:spacing w:line="276" w:lineRule="auto"/>
        <w:ind w:right="22" w:firstLine="567"/>
        <w:jc w:val="both"/>
      </w:pPr>
      <w:r w:rsidRPr="003A2218">
        <w:t>- Продолжение ул. Барышникова, от Окружного шоссе на юго-запад к д.Штанигурт, затем на ул. Пастухова;</w:t>
      </w:r>
    </w:p>
    <w:p w:rsidR="00A15E48" w:rsidRPr="003A2218" w:rsidRDefault="00A15E48" w:rsidP="002C3B67">
      <w:pPr>
        <w:tabs>
          <w:tab w:val="left" w:pos="630"/>
          <w:tab w:val="num" w:pos="3600"/>
          <w:tab w:val="num" w:pos="4320"/>
        </w:tabs>
        <w:spacing w:line="276" w:lineRule="auto"/>
        <w:ind w:right="22" w:firstLine="567"/>
        <w:jc w:val="both"/>
      </w:pPr>
      <w:r w:rsidRPr="003A2218">
        <w:t>- Проезд Газовиков;</w:t>
      </w:r>
    </w:p>
    <w:p w:rsidR="00A15E48" w:rsidRPr="003A2218" w:rsidRDefault="00A15E48" w:rsidP="002C3B67">
      <w:pPr>
        <w:tabs>
          <w:tab w:val="left" w:pos="630"/>
          <w:tab w:val="num" w:pos="3600"/>
          <w:tab w:val="num" w:pos="4320"/>
        </w:tabs>
        <w:spacing w:line="276" w:lineRule="auto"/>
        <w:ind w:right="22" w:firstLine="567"/>
        <w:jc w:val="both"/>
      </w:pPr>
      <w:r w:rsidRPr="003A2218">
        <w:t>- От п/с Звездная до ул. Первая линия;</w:t>
      </w:r>
    </w:p>
    <w:p w:rsidR="00A15E48" w:rsidRPr="003A2218" w:rsidRDefault="00A15E48" w:rsidP="002C3B67">
      <w:pPr>
        <w:tabs>
          <w:tab w:val="left" w:pos="630"/>
          <w:tab w:val="num" w:pos="3600"/>
          <w:tab w:val="num" w:pos="4320"/>
        </w:tabs>
        <w:spacing w:line="276" w:lineRule="auto"/>
        <w:ind w:right="22" w:firstLine="567"/>
        <w:jc w:val="both"/>
      </w:pPr>
      <w:r w:rsidRPr="003A2218">
        <w:t>- Ул. Братьев Касимовых, от ул. Пастухова до ул. Барышникова, от ул. Барышникова до ул. Первой, от ул. Первой до ул. Циолковского;</w:t>
      </w:r>
    </w:p>
    <w:p w:rsidR="00A15E48" w:rsidRPr="003A2218" w:rsidRDefault="00A15E48" w:rsidP="002C3B67">
      <w:pPr>
        <w:tabs>
          <w:tab w:val="left" w:pos="630"/>
          <w:tab w:val="num" w:pos="3600"/>
          <w:tab w:val="num" w:pos="4320"/>
        </w:tabs>
        <w:spacing w:line="276" w:lineRule="auto"/>
        <w:ind w:right="22" w:firstLine="567"/>
        <w:jc w:val="both"/>
      </w:pPr>
      <w:r w:rsidRPr="003A2218">
        <w:t>- От пер. Гвардейский до Окружного шоссе;</w:t>
      </w:r>
    </w:p>
    <w:p w:rsidR="00A15E48" w:rsidRPr="003A2218" w:rsidRDefault="00A15E48" w:rsidP="002C3B67">
      <w:pPr>
        <w:tabs>
          <w:tab w:val="left" w:pos="630"/>
          <w:tab w:val="num" w:pos="3600"/>
          <w:tab w:val="num" w:pos="4320"/>
        </w:tabs>
        <w:spacing w:line="276" w:lineRule="auto"/>
        <w:ind w:right="22" w:firstLine="567"/>
        <w:jc w:val="both"/>
      </w:pPr>
      <w:r w:rsidRPr="003A2218">
        <w:t>- Параллельно ул. Первой, от ул. Братьев Касимовых до Окружного шоссе;</w:t>
      </w:r>
    </w:p>
    <w:p w:rsidR="00A15E48" w:rsidRPr="003A2218" w:rsidRDefault="00A15E48" w:rsidP="002C3B67">
      <w:pPr>
        <w:tabs>
          <w:tab w:val="left" w:pos="630"/>
          <w:tab w:val="num" w:pos="3600"/>
          <w:tab w:val="num" w:pos="4320"/>
        </w:tabs>
        <w:spacing w:line="276" w:lineRule="auto"/>
        <w:ind w:right="22" w:firstLine="567"/>
        <w:jc w:val="both"/>
      </w:pPr>
      <w:r w:rsidRPr="003A2218">
        <w:t xml:space="preserve">- </w:t>
      </w:r>
      <w:r w:rsidR="003A2218" w:rsidRPr="003A2218">
        <w:t>От ул. Сыгинской в сторону ул. Технической;</w:t>
      </w:r>
    </w:p>
    <w:p w:rsidR="003A2218" w:rsidRPr="003A2218" w:rsidRDefault="003A2218" w:rsidP="002C3B67">
      <w:pPr>
        <w:tabs>
          <w:tab w:val="left" w:pos="630"/>
          <w:tab w:val="num" w:pos="3600"/>
          <w:tab w:val="num" w:pos="4320"/>
        </w:tabs>
        <w:spacing w:line="276" w:lineRule="auto"/>
        <w:ind w:right="22" w:firstLine="567"/>
        <w:jc w:val="both"/>
      </w:pPr>
      <w:r w:rsidRPr="003A2218">
        <w:t>- ул. Луговая;</w:t>
      </w:r>
    </w:p>
    <w:p w:rsidR="003A2218" w:rsidRPr="003A2218" w:rsidRDefault="003A2218" w:rsidP="003A2218">
      <w:pPr>
        <w:tabs>
          <w:tab w:val="left" w:pos="630"/>
          <w:tab w:val="num" w:pos="3600"/>
          <w:tab w:val="num" w:pos="4320"/>
        </w:tabs>
        <w:spacing w:line="276" w:lineRule="auto"/>
        <w:ind w:right="22" w:firstLine="567"/>
        <w:jc w:val="both"/>
      </w:pPr>
      <w:r w:rsidRPr="003A2218">
        <w:t>- ул. Четвертая линия, ул. Пятая линия, ул. Шестая линия, ул. Седьмая линия, ул. Восьмая линия, ул. Девятая линия;</w:t>
      </w:r>
    </w:p>
    <w:p w:rsidR="003A2218" w:rsidRPr="003A2218" w:rsidRDefault="003A2218" w:rsidP="003A2218">
      <w:pPr>
        <w:tabs>
          <w:tab w:val="left" w:pos="630"/>
          <w:tab w:val="num" w:pos="3600"/>
          <w:tab w:val="num" w:pos="4320"/>
        </w:tabs>
        <w:spacing w:line="276" w:lineRule="auto"/>
        <w:ind w:right="22" w:firstLine="567"/>
        <w:jc w:val="both"/>
      </w:pPr>
      <w:r w:rsidRPr="003A2218">
        <w:lastRenderedPageBreak/>
        <w:t>- Вокруг проектируемой промплощадки с выездом на дорогу к ТЭЦ-2.</w:t>
      </w:r>
    </w:p>
    <w:p w:rsidR="003A2218" w:rsidRPr="003A2218" w:rsidRDefault="003A2218" w:rsidP="003A2218">
      <w:pPr>
        <w:tabs>
          <w:tab w:val="left" w:pos="630"/>
          <w:tab w:val="num" w:pos="3600"/>
          <w:tab w:val="num" w:pos="4320"/>
        </w:tabs>
        <w:spacing w:line="276" w:lineRule="auto"/>
        <w:ind w:right="22" w:firstLine="567"/>
        <w:jc w:val="both"/>
      </w:pPr>
    </w:p>
    <w:p w:rsidR="003A2218" w:rsidRPr="003A2218" w:rsidRDefault="003A2218" w:rsidP="002C3B67">
      <w:pPr>
        <w:tabs>
          <w:tab w:val="left" w:pos="630"/>
          <w:tab w:val="num" w:pos="3600"/>
          <w:tab w:val="num" w:pos="4320"/>
        </w:tabs>
        <w:spacing w:line="276" w:lineRule="auto"/>
        <w:ind w:right="22" w:firstLine="567"/>
        <w:jc w:val="both"/>
      </w:pPr>
      <w:r w:rsidRPr="003A2218">
        <w:t>Для комфортного сообщения между районами города, предложено</w:t>
      </w:r>
      <w:r>
        <w:t xml:space="preserve"> строительство</w:t>
      </w:r>
      <w:r w:rsidRPr="003A2218">
        <w:t>:</w:t>
      </w:r>
    </w:p>
    <w:p w:rsidR="003A2218" w:rsidRPr="003A2218" w:rsidRDefault="003A2218" w:rsidP="002C3B67">
      <w:pPr>
        <w:tabs>
          <w:tab w:val="left" w:pos="630"/>
          <w:tab w:val="num" w:pos="3600"/>
          <w:tab w:val="num" w:pos="4320"/>
        </w:tabs>
        <w:spacing w:line="276" w:lineRule="auto"/>
        <w:ind w:right="22" w:firstLine="567"/>
        <w:jc w:val="both"/>
      </w:pPr>
      <w:r>
        <w:t xml:space="preserve">- </w:t>
      </w:r>
      <w:r w:rsidRPr="003A2218">
        <w:t>путепровода через магистральную ж/д линию между ул. Сибирской и Красногорским трактом;</w:t>
      </w:r>
    </w:p>
    <w:p w:rsidR="003A2218" w:rsidRPr="003A2218" w:rsidRDefault="003A2218" w:rsidP="002C3B67">
      <w:pPr>
        <w:tabs>
          <w:tab w:val="left" w:pos="630"/>
          <w:tab w:val="num" w:pos="3600"/>
          <w:tab w:val="num" w:pos="4320"/>
        </w:tabs>
        <w:spacing w:line="276" w:lineRule="auto"/>
        <w:ind w:right="22" w:firstLine="567"/>
        <w:jc w:val="both"/>
      </w:pPr>
      <w:r w:rsidRPr="003A2218">
        <w:t>- автомобильный мост по ул. Вятской, через р. Сыга;</w:t>
      </w:r>
    </w:p>
    <w:p w:rsidR="003A2218" w:rsidRPr="003A2218" w:rsidRDefault="003A2218" w:rsidP="003A2218">
      <w:pPr>
        <w:tabs>
          <w:tab w:val="left" w:pos="630"/>
          <w:tab w:val="num" w:pos="3600"/>
          <w:tab w:val="num" w:pos="4320"/>
        </w:tabs>
        <w:spacing w:line="276" w:lineRule="auto"/>
        <w:ind w:right="22" w:firstLine="567"/>
        <w:jc w:val="both"/>
      </w:pPr>
      <w:r w:rsidRPr="003A2218">
        <w:t>- автомобильный мост по ул. Драгунова, через р. Сыга;</w:t>
      </w:r>
    </w:p>
    <w:p w:rsidR="003A2218" w:rsidRPr="003A2218" w:rsidRDefault="003A2218" w:rsidP="003A2218">
      <w:pPr>
        <w:tabs>
          <w:tab w:val="left" w:pos="630"/>
          <w:tab w:val="num" w:pos="3600"/>
          <w:tab w:val="num" w:pos="4320"/>
        </w:tabs>
        <w:spacing w:line="276" w:lineRule="auto"/>
        <w:ind w:right="22" w:firstLine="567"/>
        <w:jc w:val="both"/>
      </w:pPr>
      <w:r w:rsidRPr="003A2218">
        <w:t>- автомобильный мост по ул. Пехтина, через р. Чепца;</w:t>
      </w:r>
    </w:p>
    <w:p w:rsidR="003A2218" w:rsidRPr="003A2218" w:rsidRDefault="003A2218" w:rsidP="003A2218">
      <w:pPr>
        <w:tabs>
          <w:tab w:val="left" w:pos="630"/>
          <w:tab w:val="num" w:pos="3600"/>
          <w:tab w:val="num" w:pos="4320"/>
        </w:tabs>
        <w:spacing w:line="276" w:lineRule="auto"/>
        <w:ind w:right="22" w:firstLine="567"/>
        <w:jc w:val="both"/>
      </w:pPr>
      <w:r w:rsidRPr="003A2218">
        <w:t>- открытый переезд в створе ул. Советской, через магистральную ж/д линию;</w:t>
      </w:r>
    </w:p>
    <w:p w:rsidR="003A2218" w:rsidRPr="003A2218" w:rsidRDefault="003A2218" w:rsidP="003A2218">
      <w:pPr>
        <w:tabs>
          <w:tab w:val="left" w:pos="630"/>
          <w:tab w:val="num" w:pos="3600"/>
          <w:tab w:val="num" w:pos="4320"/>
        </w:tabs>
        <w:spacing w:line="276" w:lineRule="auto"/>
        <w:ind w:right="22" w:firstLine="567"/>
        <w:jc w:val="both"/>
      </w:pPr>
      <w:r w:rsidRPr="003A2218">
        <w:t>- пешеходного моста в створе ул. Удмуртской, через магистральную ж/д линию (на</w:t>
      </w:r>
      <w:r>
        <w:t xml:space="preserve"> </w:t>
      </w:r>
      <w:r w:rsidRPr="003A2218">
        <w:t>перспективу).</w:t>
      </w:r>
    </w:p>
    <w:p w:rsidR="003A2218" w:rsidRPr="003A2218" w:rsidRDefault="003A2218" w:rsidP="003A2218">
      <w:pPr>
        <w:tabs>
          <w:tab w:val="left" w:pos="630"/>
          <w:tab w:val="num" w:pos="3600"/>
          <w:tab w:val="num" w:pos="4320"/>
        </w:tabs>
        <w:spacing w:line="276" w:lineRule="auto"/>
        <w:ind w:right="22" w:firstLine="567"/>
        <w:jc w:val="both"/>
      </w:pPr>
    </w:p>
    <w:p w:rsidR="003A2218" w:rsidRPr="007E7404" w:rsidRDefault="007E7404" w:rsidP="003A2218">
      <w:pPr>
        <w:tabs>
          <w:tab w:val="left" w:pos="630"/>
          <w:tab w:val="num" w:pos="3600"/>
          <w:tab w:val="num" w:pos="4320"/>
        </w:tabs>
        <w:spacing w:line="276" w:lineRule="auto"/>
        <w:ind w:right="22" w:firstLine="567"/>
        <w:jc w:val="both"/>
      </w:pPr>
      <w:r w:rsidRPr="007E7404">
        <w:t>К проектируемым объектам транспортного обслуживания относится АЗС, предложенная на выезде из города в сторону д. Яр (площадь 0,6 га).</w:t>
      </w:r>
    </w:p>
    <w:p w:rsidR="00022613" w:rsidRPr="006F7110" w:rsidRDefault="006F7110" w:rsidP="006F7110">
      <w:pPr>
        <w:tabs>
          <w:tab w:val="left" w:pos="630"/>
          <w:tab w:val="num" w:pos="3600"/>
          <w:tab w:val="num" w:pos="4320"/>
        </w:tabs>
        <w:spacing w:line="276" w:lineRule="auto"/>
        <w:ind w:right="22" w:firstLine="567"/>
        <w:jc w:val="both"/>
      </w:pPr>
      <w:r w:rsidRPr="007E7404">
        <w:t xml:space="preserve">Транспортную систему города </w:t>
      </w:r>
      <w:r w:rsidR="00022613" w:rsidRPr="007E7404">
        <w:t>Глазова необходимо модернизировать с целью пов</w:t>
      </w:r>
      <w:r w:rsidRPr="007E7404">
        <w:t xml:space="preserve">ышения эффективности и потенциала </w:t>
      </w:r>
      <w:r w:rsidR="00022613" w:rsidRPr="007E7404">
        <w:t xml:space="preserve">работы городского маршрутного автобусного транспорта, </w:t>
      </w:r>
      <w:r w:rsidRPr="007E7404">
        <w:t>учитывая возросшие потребности в качестве</w:t>
      </w:r>
      <w:r w:rsidR="00022613" w:rsidRPr="006F7110">
        <w:t xml:space="preserve"> обслуживания пассажиров.</w:t>
      </w:r>
    </w:p>
    <w:p w:rsidR="00022613" w:rsidRPr="00022613" w:rsidRDefault="00022613" w:rsidP="00022613">
      <w:pPr>
        <w:spacing w:line="276" w:lineRule="auto"/>
        <w:ind w:firstLine="567"/>
        <w:jc w:val="both"/>
        <w:rPr>
          <w:highlight w:val="yellow"/>
        </w:rPr>
      </w:pPr>
    </w:p>
    <w:p w:rsidR="006439A6" w:rsidRPr="00F74C27" w:rsidRDefault="00F74C27" w:rsidP="00F74C27">
      <w:pPr>
        <w:pStyle w:val="10"/>
        <w:spacing w:line="276" w:lineRule="auto"/>
        <w:ind w:firstLine="567"/>
        <w:rPr>
          <w:b/>
          <w:i w:val="0"/>
          <w:sz w:val="24"/>
          <w:szCs w:val="24"/>
        </w:rPr>
      </w:pPr>
      <w:bookmarkStart w:id="28" w:name="_Toc509388725"/>
      <w:r w:rsidRPr="00F74C27">
        <w:rPr>
          <w:b/>
          <w:i w:val="0"/>
          <w:sz w:val="24"/>
          <w:szCs w:val="24"/>
        </w:rPr>
        <w:t>2.2.5</w:t>
      </w:r>
      <w:r w:rsidR="003A1E97" w:rsidRPr="00F74C27">
        <w:rPr>
          <w:b/>
          <w:i w:val="0"/>
          <w:sz w:val="24"/>
          <w:szCs w:val="24"/>
        </w:rPr>
        <w:t xml:space="preserve"> </w:t>
      </w:r>
      <w:r w:rsidR="006439A6" w:rsidRPr="00F74C27">
        <w:rPr>
          <w:b/>
          <w:i w:val="0"/>
          <w:sz w:val="24"/>
          <w:szCs w:val="24"/>
        </w:rPr>
        <w:t>Инженерная инфраструктура</w:t>
      </w:r>
      <w:bookmarkEnd w:id="28"/>
    </w:p>
    <w:p w:rsidR="003A1E97" w:rsidRDefault="003A1E97" w:rsidP="00F74C27">
      <w:pPr>
        <w:autoSpaceDE w:val="0"/>
        <w:spacing w:line="276" w:lineRule="auto"/>
        <w:ind w:left="567"/>
        <w:jc w:val="both"/>
      </w:pPr>
    </w:p>
    <w:p w:rsidR="003A1E97" w:rsidRPr="005F40F6" w:rsidRDefault="003A1E97" w:rsidP="00F74C27">
      <w:pPr>
        <w:spacing w:line="276" w:lineRule="auto"/>
        <w:ind w:firstLine="567"/>
        <w:jc w:val="center"/>
      </w:pPr>
      <w:r w:rsidRPr="005F40F6">
        <w:t>ВОДОСНАБЖЕНИЕ</w:t>
      </w:r>
    </w:p>
    <w:p w:rsidR="003A1E97" w:rsidRPr="00407693" w:rsidRDefault="006F59D7" w:rsidP="00F74C27">
      <w:pPr>
        <w:spacing w:line="276" w:lineRule="auto"/>
        <w:ind w:firstLine="567"/>
        <w:jc w:val="both"/>
      </w:pPr>
      <w:r>
        <w:t xml:space="preserve">Проектом </w:t>
      </w:r>
      <w:r w:rsidR="003A1E97" w:rsidRPr="00407693">
        <w:t>Генеральн</w:t>
      </w:r>
      <w:r>
        <w:t>ого</w:t>
      </w:r>
      <w:r w:rsidR="003A1E97" w:rsidRPr="00407693">
        <w:t xml:space="preserve"> план</w:t>
      </w:r>
      <w:r>
        <w:t>а</w:t>
      </w:r>
      <w:r w:rsidR="003A1E97" w:rsidRPr="00407693">
        <w:t xml:space="preserve"> (на срок до 2025 года) планируется развитие централизованной системы водоснабжения с сохранением существующих водозаборов. </w:t>
      </w:r>
    </w:p>
    <w:p w:rsidR="003A1E97" w:rsidRPr="00407693" w:rsidRDefault="003A1E97" w:rsidP="00F74C27">
      <w:pPr>
        <w:spacing w:line="276" w:lineRule="auto"/>
        <w:ind w:firstLine="567"/>
        <w:jc w:val="both"/>
      </w:pPr>
      <w:r w:rsidRPr="00407693">
        <w:t>Основными мероприятиями по развитию системы водоснабжения являются:</w:t>
      </w:r>
    </w:p>
    <w:p w:rsidR="003A1E97" w:rsidRPr="00407693" w:rsidRDefault="003A1E97" w:rsidP="00F74C27">
      <w:pPr>
        <w:spacing w:line="276" w:lineRule="auto"/>
        <w:ind w:firstLine="567"/>
        <w:jc w:val="both"/>
      </w:pPr>
      <w:r w:rsidRPr="00407693">
        <w:t xml:space="preserve">1) </w:t>
      </w:r>
      <w:r>
        <w:t>К</w:t>
      </w:r>
      <w:r w:rsidRPr="00407693">
        <w:t>омплексная модернизация системы водоснабжения, с заменой отдельных участков, находящихся в нерабочем состоянии и реконструкцией систем, подающих воду питьевого качества;</w:t>
      </w:r>
    </w:p>
    <w:p w:rsidR="003A1E97" w:rsidRPr="00C2253C" w:rsidRDefault="003A1E97" w:rsidP="00D03685">
      <w:pPr>
        <w:spacing w:line="276" w:lineRule="auto"/>
        <w:ind w:firstLine="567"/>
        <w:jc w:val="both"/>
      </w:pPr>
      <w:r>
        <w:t>2</w:t>
      </w:r>
      <w:r w:rsidRPr="00407693">
        <w:t xml:space="preserve">) </w:t>
      </w:r>
      <w:r>
        <w:t>Н</w:t>
      </w:r>
      <w:r w:rsidRPr="00407693">
        <w:t>овое строительство сетей и сооружений системы водоснабжения на</w:t>
      </w:r>
      <w:r>
        <w:t xml:space="preserve"> площадках нового строительства. В том числе </w:t>
      </w:r>
      <w:r w:rsidRPr="00407693">
        <w:t xml:space="preserve">капитальное строительство второй нитки магистрального водовода диаметром </w:t>
      </w:r>
      <w:r w:rsidRPr="00C2253C">
        <w:t>500мм от насосной станции 2-го подъема, подземного водозабора «Сянино</w:t>
      </w:r>
      <w:proofErr w:type="gramStart"/>
      <w:r w:rsidRPr="00C2253C">
        <w:t>»,  до</w:t>
      </w:r>
      <w:proofErr w:type="gramEnd"/>
      <w:r w:rsidRPr="00C2253C">
        <w:t xml:space="preserve"> насосной станции 3-го подъема;</w:t>
      </w:r>
    </w:p>
    <w:p w:rsidR="003A1E97" w:rsidRPr="00C2253C" w:rsidRDefault="003A1E97" w:rsidP="00D03685">
      <w:pPr>
        <w:spacing w:line="276" w:lineRule="auto"/>
        <w:ind w:firstLine="567"/>
        <w:jc w:val="both"/>
      </w:pPr>
      <w:r w:rsidRPr="00C2253C">
        <w:t>3) Модернизация водопров</w:t>
      </w:r>
      <w:r>
        <w:t>одных насосных станций (ВНС) №1-</w:t>
      </w:r>
      <w:r w:rsidRPr="00C2253C">
        <w:t>15;</w:t>
      </w:r>
    </w:p>
    <w:p w:rsidR="003A1E97" w:rsidRPr="00C2253C" w:rsidRDefault="003A1E97" w:rsidP="00D03685">
      <w:pPr>
        <w:spacing w:line="276" w:lineRule="auto"/>
        <w:ind w:firstLine="567"/>
        <w:jc w:val="both"/>
      </w:pPr>
      <w:r w:rsidRPr="00C2253C">
        <w:t>4) Модернизация насосного оборудования насосной станции 3-го подъема;</w:t>
      </w:r>
    </w:p>
    <w:p w:rsidR="003A1E97" w:rsidRDefault="003A1E97" w:rsidP="00D03685">
      <w:pPr>
        <w:spacing w:line="276" w:lineRule="auto"/>
        <w:ind w:firstLine="567"/>
        <w:jc w:val="both"/>
      </w:pPr>
      <w:r w:rsidRPr="00C2253C">
        <w:t>5) Комплекс мероприятий по доведению содержания кремния</w:t>
      </w:r>
      <w:r>
        <w:t xml:space="preserve"> в питьевой воде до норм </w:t>
      </w:r>
      <w:r w:rsidRPr="00C2253C">
        <w:t>СанПиН 2.1.4.1074-01,</w:t>
      </w:r>
      <w:r>
        <w:t xml:space="preserve"> на </w:t>
      </w:r>
      <w:r w:rsidRPr="00C2253C">
        <w:t>подзем</w:t>
      </w:r>
      <w:r>
        <w:t>ном</w:t>
      </w:r>
      <w:r w:rsidRPr="00C2253C">
        <w:t xml:space="preserve"> водозабор</w:t>
      </w:r>
      <w:r>
        <w:t>е</w:t>
      </w:r>
      <w:r w:rsidRPr="00C2253C">
        <w:t xml:space="preserve"> «Сянино»</w:t>
      </w:r>
      <w:r>
        <w:t>.</w:t>
      </w:r>
    </w:p>
    <w:p w:rsidR="003A1E97" w:rsidRDefault="003A1E97" w:rsidP="00D03685">
      <w:pPr>
        <w:spacing w:line="276" w:lineRule="auto"/>
        <w:ind w:firstLine="567"/>
        <w:jc w:val="both"/>
      </w:pPr>
      <w:r>
        <w:t xml:space="preserve">6) Комплекс мероприятий по замене устаревшего оборудования, поверхностного водозабора </w:t>
      </w:r>
      <w:r w:rsidRPr="00E13102">
        <w:t>из реки Чепцы</w:t>
      </w:r>
      <w:r>
        <w:t>.</w:t>
      </w:r>
    </w:p>
    <w:p w:rsidR="003A1E97" w:rsidRPr="00C2253C" w:rsidRDefault="003A1E97" w:rsidP="00D03685">
      <w:pPr>
        <w:spacing w:line="276" w:lineRule="auto"/>
        <w:ind w:firstLine="567"/>
        <w:jc w:val="both"/>
      </w:pPr>
    </w:p>
    <w:p w:rsidR="003A1E97" w:rsidRPr="006F59D7" w:rsidRDefault="003A1E97" w:rsidP="00D03685">
      <w:pPr>
        <w:spacing w:line="276" w:lineRule="auto"/>
        <w:ind w:firstLine="567"/>
        <w:jc w:val="both"/>
        <w:rPr>
          <w:i/>
        </w:rPr>
      </w:pPr>
      <w:r w:rsidRPr="006F59D7">
        <w:rPr>
          <w:i/>
        </w:rPr>
        <w:t>Расчетное водопотребление</w:t>
      </w:r>
    </w:p>
    <w:p w:rsidR="003A1E97" w:rsidRPr="00C2253C" w:rsidRDefault="003A1E97" w:rsidP="00D03685">
      <w:pPr>
        <w:spacing w:line="276" w:lineRule="auto"/>
        <w:ind w:firstLine="567"/>
        <w:jc w:val="both"/>
      </w:pPr>
      <w:r w:rsidRPr="00C2253C">
        <w:t>Источником хозяйственно-питьевого и противопожарного водоснабжения г. Глазов принимаются поверхностные и подземные артезианские воды.</w:t>
      </w:r>
    </w:p>
    <w:p w:rsidR="003A1E97" w:rsidRPr="00407693" w:rsidRDefault="003A1E97" w:rsidP="00D03685">
      <w:pPr>
        <w:spacing w:line="276" w:lineRule="auto"/>
        <w:ind w:firstLine="567"/>
        <w:jc w:val="both"/>
      </w:pPr>
      <w:r w:rsidRPr="00C2253C">
        <w:t>При проектировании системы водоснабжения определяются требуемые расходы воды для различных категорий потребителей</w:t>
      </w:r>
      <w:r w:rsidRPr="00407693">
        <w:t>:</w:t>
      </w:r>
    </w:p>
    <w:p w:rsidR="003A1E97" w:rsidRPr="00407693" w:rsidRDefault="006F59D7" w:rsidP="00D03685">
      <w:pPr>
        <w:spacing w:line="276" w:lineRule="auto"/>
        <w:ind w:firstLine="567"/>
        <w:jc w:val="both"/>
      </w:pPr>
      <w:r>
        <w:t xml:space="preserve">- </w:t>
      </w:r>
      <w:r w:rsidR="003A1E97" w:rsidRPr="00407693">
        <w:t>хозяйственно-питьевые нужды населения;</w:t>
      </w:r>
    </w:p>
    <w:p w:rsidR="003A1E97" w:rsidRPr="00407693" w:rsidRDefault="006F59D7" w:rsidP="00D03685">
      <w:pPr>
        <w:spacing w:line="276" w:lineRule="auto"/>
        <w:ind w:firstLine="567"/>
        <w:jc w:val="both"/>
      </w:pPr>
      <w:r>
        <w:lastRenderedPageBreak/>
        <w:t xml:space="preserve">- </w:t>
      </w:r>
      <w:r w:rsidR="003A1E97" w:rsidRPr="00407693">
        <w:t>нужды промышленных предприятий;</w:t>
      </w:r>
    </w:p>
    <w:p w:rsidR="003A1E97" w:rsidRPr="00407693" w:rsidRDefault="006F59D7" w:rsidP="00D03685">
      <w:pPr>
        <w:spacing w:line="276" w:lineRule="auto"/>
        <w:ind w:firstLine="567"/>
        <w:jc w:val="both"/>
      </w:pPr>
      <w:r>
        <w:t xml:space="preserve">- </w:t>
      </w:r>
      <w:r w:rsidR="003A1E97" w:rsidRPr="00407693">
        <w:t>расход воды на пожаротушение;</w:t>
      </w:r>
    </w:p>
    <w:p w:rsidR="003A1E97" w:rsidRPr="00407693" w:rsidRDefault="006F59D7" w:rsidP="00D03685">
      <w:pPr>
        <w:spacing w:line="276" w:lineRule="auto"/>
        <w:ind w:firstLine="567"/>
        <w:jc w:val="both"/>
      </w:pPr>
      <w:r>
        <w:t xml:space="preserve">- </w:t>
      </w:r>
      <w:r w:rsidR="003A1E97" w:rsidRPr="00407693">
        <w:t>расход воды на полив территории и зеленых насаждений.</w:t>
      </w:r>
    </w:p>
    <w:p w:rsidR="003A1E97" w:rsidRPr="002C5D05" w:rsidRDefault="003A1E97" w:rsidP="00D03685">
      <w:pPr>
        <w:spacing w:line="276" w:lineRule="auto"/>
        <w:ind w:firstLine="567"/>
        <w:jc w:val="both"/>
      </w:pPr>
      <w:r w:rsidRPr="002C5D05">
        <w:t>Расходование воды на хозяйственно-питьевые нужды населения является основн</w:t>
      </w:r>
      <w:r w:rsidR="00316631">
        <w:t>ой категорией водопотребления в</w:t>
      </w:r>
      <w:r w:rsidRPr="002C5D05">
        <w:t xml:space="preserve"> городе. Количество расходуемой воды зависит от степени санитарно-технического благоустройства районов жилой застройки.</w:t>
      </w:r>
    </w:p>
    <w:p w:rsidR="003A1E97" w:rsidRPr="002C5D05" w:rsidRDefault="003A1E97" w:rsidP="00D03685">
      <w:pPr>
        <w:spacing w:line="276" w:lineRule="auto"/>
        <w:ind w:firstLine="567"/>
        <w:jc w:val="both"/>
      </w:pPr>
      <w:r w:rsidRPr="002C5D05">
        <w:t>В соответствии с СП 30.13330.2016:</w:t>
      </w:r>
    </w:p>
    <w:p w:rsidR="003A1E97" w:rsidRPr="002C5D05" w:rsidRDefault="006F59D7" w:rsidP="00D03685">
      <w:pPr>
        <w:spacing w:line="276" w:lineRule="auto"/>
        <w:ind w:firstLine="567"/>
        <w:jc w:val="both"/>
      </w:pPr>
      <w:r>
        <w:t xml:space="preserve">- </w:t>
      </w:r>
      <w:r w:rsidR="003A1E97" w:rsidRPr="002C5D05">
        <w:t>многоквартирной жилой застройки с полным благоустройством – 250 л/чел. в сутки;</w:t>
      </w:r>
    </w:p>
    <w:p w:rsidR="003A1E97" w:rsidRPr="002C5D05" w:rsidRDefault="006F59D7" w:rsidP="00D03685">
      <w:pPr>
        <w:spacing w:line="276" w:lineRule="auto"/>
        <w:ind w:firstLine="567"/>
        <w:jc w:val="both"/>
      </w:pPr>
      <w:r>
        <w:t xml:space="preserve">- </w:t>
      </w:r>
      <w:r w:rsidR="003A1E97" w:rsidRPr="002C5D05">
        <w:t>индивидуальной жилой застройки – 210 л/чел. в сутки для населения с постоянным проживанием;</w:t>
      </w:r>
    </w:p>
    <w:p w:rsidR="003A1E97" w:rsidRPr="002C5D05" w:rsidRDefault="003A1E97" w:rsidP="00D03685">
      <w:pPr>
        <w:spacing w:line="276" w:lineRule="auto"/>
        <w:ind w:firstLine="567"/>
        <w:jc w:val="both"/>
      </w:pPr>
      <w:r w:rsidRPr="002C5D05">
        <w:t>Суточный коэффициент неравномерности принят 1,3 в соответствии с СП 31.13330.2012 «Водоснабжение. Наружные сети и сооружения».</w:t>
      </w:r>
    </w:p>
    <w:p w:rsidR="003A1E97" w:rsidRDefault="003A1E97" w:rsidP="00D03685">
      <w:pPr>
        <w:spacing w:line="276" w:lineRule="auto"/>
        <w:ind w:firstLine="567"/>
        <w:jc w:val="both"/>
      </w:pPr>
      <w:r w:rsidRPr="002C5D05">
        <w:t xml:space="preserve">Расчет расходов воды на хозяйственно-питьевые нужды населения по этапам строительства представлен в </w:t>
      </w:r>
      <w:r w:rsidRPr="006463AD">
        <w:t xml:space="preserve">таблице </w:t>
      </w:r>
      <w:r w:rsidR="006463AD" w:rsidRPr="006463AD">
        <w:t>18</w:t>
      </w:r>
      <w:r w:rsidRPr="006463AD">
        <w:t>.</w:t>
      </w:r>
    </w:p>
    <w:p w:rsidR="006463AD" w:rsidRPr="009B46FE" w:rsidRDefault="006463AD" w:rsidP="006463AD">
      <w:pPr>
        <w:ind w:left="284" w:firstLine="284"/>
        <w:jc w:val="center"/>
      </w:pPr>
      <w:r w:rsidRPr="009B46FE">
        <w:rPr>
          <w:b/>
        </w:rPr>
        <w:t>Суммарное водопотребление г. Глазов</w:t>
      </w:r>
    </w:p>
    <w:p w:rsidR="006463AD" w:rsidRPr="009B46FE" w:rsidRDefault="006463AD" w:rsidP="006463AD">
      <w:pPr>
        <w:ind w:left="284" w:firstLine="283"/>
        <w:jc w:val="right"/>
        <w:rPr>
          <w:i/>
        </w:rPr>
      </w:pPr>
      <w:r w:rsidRPr="006463AD">
        <w:rPr>
          <w:i/>
        </w:rPr>
        <w:t xml:space="preserve">Таблица </w:t>
      </w:r>
      <w:r>
        <w:rPr>
          <w:i/>
        </w:rPr>
        <w:t>18</w:t>
      </w:r>
    </w:p>
    <w:tbl>
      <w:tblPr>
        <w:tblW w:w="47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3"/>
        <w:gridCol w:w="3342"/>
        <w:gridCol w:w="2602"/>
        <w:gridCol w:w="2341"/>
      </w:tblGrid>
      <w:tr w:rsidR="006463AD" w:rsidRPr="009B46FE" w:rsidTr="00537C10">
        <w:trPr>
          <w:jc w:val="center"/>
        </w:trPr>
        <w:tc>
          <w:tcPr>
            <w:tcW w:w="386" w:type="pct"/>
            <w:vMerge w:val="restart"/>
            <w:vAlign w:val="center"/>
          </w:tcPr>
          <w:p w:rsidR="006463AD" w:rsidRPr="009B46FE" w:rsidRDefault="006463AD" w:rsidP="00537C10">
            <w:pPr>
              <w:tabs>
                <w:tab w:val="left" w:pos="719"/>
              </w:tabs>
              <w:spacing w:before="40"/>
              <w:jc w:val="center"/>
              <w:rPr>
                <w:b/>
              </w:rPr>
            </w:pPr>
            <w:r w:rsidRPr="009B46FE">
              <w:rPr>
                <w:b/>
              </w:rPr>
              <w:t>№</w:t>
            </w:r>
          </w:p>
          <w:p w:rsidR="006463AD" w:rsidRPr="009B46FE" w:rsidRDefault="006463AD" w:rsidP="00537C10">
            <w:pPr>
              <w:tabs>
                <w:tab w:val="left" w:pos="719"/>
              </w:tabs>
              <w:spacing w:before="40"/>
              <w:jc w:val="center"/>
              <w:rPr>
                <w:b/>
              </w:rPr>
            </w:pPr>
            <w:proofErr w:type="gramStart"/>
            <w:r w:rsidRPr="009B46FE">
              <w:rPr>
                <w:b/>
              </w:rPr>
              <w:t>п</w:t>
            </w:r>
            <w:proofErr w:type="gramEnd"/>
            <w:r w:rsidRPr="009B46FE">
              <w:rPr>
                <w:b/>
              </w:rPr>
              <w:t>/п</w:t>
            </w:r>
          </w:p>
        </w:tc>
        <w:tc>
          <w:tcPr>
            <w:tcW w:w="1861" w:type="pct"/>
            <w:vMerge w:val="restart"/>
            <w:vAlign w:val="center"/>
          </w:tcPr>
          <w:p w:rsidR="006463AD" w:rsidRPr="009B46FE" w:rsidRDefault="006463AD" w:rsidP="00537C10">
            <w:pPr>
              <w:spacing w:before="40"/>
              <w:ind w:left="129"/>
              <w:jc w:val="center"/>
              <w:rPr>
                <w:b/>
              </w:rPr>
            </w:pPr>
            <w:r w:rsidRPr="009B46FE">
              <w:rPr>
                <w:b/>
              </w:rPr>
              <w:t>Наименование водопотребителей</w:t>
            </w:r>
          </w:p>
        </w:tc>
        <w:tc>
          <w:tcPr>
            <w:tcW w:w="2753" w:type="pct"/>
            <w:gridSpan w:val="2"/>
            <w:vAlign w:val="center"/>
          </w:tcPr>
          <w:p w:rsidR="006463AD" w:rsidRPr="009B46FE" w:rsidRDefault="006463AD" w:rsidP="00537C10">
            <w:pPr>
              <w:spacing w:before="40"/>
              <w:ind w:left="129"/>
              <w:jc w:val="center"/>
              <w:rPr>
                <w:b/>
              </w:rPr>
            </w:pPr>
            <w:r w:rsidRPr="009B46FE">
              <w:rPr>
                <w:b/>
              </w:rPr>
              <w:t>Потребность в воде</w:t>
            </w:r>
            <w:r>
              <w:rPr>
                <w:b/>
              </w:rPr>
              <w:t xml:space="preserve"> </w:t>
            </w:r>
            <w:r w:rsidRPr="009B46FE">
              <w:rPr>
                <w:b/>
              </w:rPr>
              <w:t>питьевого качества, м</w:t>
            </w:r>
            <w:r w:rsidRPr="009B46FE">
              <w:rPr>
                <w:b/>
                <w:vertAlign w:val="superscript"/>
              </w:rPr>
              <w:t>3</w:t>
            </w:r>
            <w:r w:rsidRPr="009B46FE">
              <w:rPr>
                <w:b/>
              </w:rPr>
              <w:t>/сутки</w:t>
            </w:r>
          </w:p>
        </w:tc>
      </w:tr>
      <w:tr w:rsidR="006463AD" w:rsidRPr="009B46FE" w:rsidTr="00537C10">
        <w:trPr>
          <w:trHeight w:val="315"/>
          <w:jc w:val="center"/>
        </w:trPr>
        <w:tc>
          <w:tcPr>
            <w:tcW w:w="386" w:type="pct"/>
            <w:vMerge/>
            <w:vAlign w:val="center"/>
          </w:tcPr>
          <w:p w:rsidR="006463AD" w:rsidRPr="009B46FE" w:rsidRDefault="006463AD" w:rsidP="00537C10">
            <w:pPr>
              <w:tabs>
                <w:tab w:val="left" w:pos="719"/>
              </w:tabs>
              <w:spacing w:before="40"/>
              <w:jc w:val="center"/>
              <w:rPr>
                <w:b/>
              </w:rPr>
            </w:pPr>
          </w:p>
        </w:tc>
        <w:tc>
          <w:tcPr>
            <w:tcW w:w="1861" w:type="pct"/>
            <w:vMerge/>
            <w:vAlign w:val="center"/>
          </w:tcPr>
          <w:p w:rsidR="006463AD" w:rsidRPr="009B46FE" w:rsidRDefault="006463AD" w:rsidP="00537C10">
            <w:pPr>
              <w:spacing w:before="40"/>
              <w:ind w:left="129"/>
              <w:jc w:val="center"/>
              <w:rPr>
                <w:b/>
              </w:rPr>
            </w:pPr>
          </w:p>
        </w:tc>
        <w:tc>
          <w:tcPr>
            <w:tcW w:w="1449" w:type="pct"/>
            <w:vAlign w:val="center"/>
          </w:tcPr>
          <w:p w:rsidR="006463AD" w:rsidRPr="009B46FE" w:rsidRDefault="006463AD" w:rsidP="00537C10">
            <w:pPr>
              <w:spacing w:before="40"/>
              <w:ind w:left="129"/>
              <w:jc w:val="center"/>
              <w:rPr>
                <w:b/>
              </w:rPr>
            </w:pPr>
            <w:proofErr w:type="gramStart"/>
            <w:r>
              <w:rPr>
                <w:b/>
              </w:rPr>
              <w:t>до</w:t>
            </w:r>
            <w:proofErr w:type="gramEnd"/>
            <w:r w:rsidRPr="009B46FE">
              <w:rPr>
                <w:b/>
              </w:rPr>
              <w:t xml:space="preserve"> 2025 год</w:t>
            </w:r>
          </w:p>
        </w:tc>
        <w:tc>
          <w:tcPr>
            <w:tcW w:w="1304" w:type="pct"/>
            <w:vAlign w:val="center"/>
          </w:tcPr>
          <w:p w:rsidR="006463AD" w:rsidRPr="009B46FE" w:rsidRDefault="006463AD" w:rsidP="00537C10">
            <w:pPr>
              <w:spacing w:before="40"/>
              <w:ind w:left="34" w:hanging="34"/>
              <w:jc w:val="center"/>
              <w:rPr>
                <w:b/>
              </w:rPr>
            </w:pPr>
            <w:r>
              <w:rPr>
                <w:b/>
              </w:rPr>
              <w:t>На перспективу</w:t>
            </w:r>
          </w:p>
        </w:tc>
      </w:tr>
      <w:tr w:rsidR="006463AD" w:rsidRPr="009B46FE" w:rsidTr="00537C10">
        <w:trPr>
          <w:trHeight w:val="478"/>
          <w:jc w:val="center"/>
        </w:trPr>
        <w:tc>
          <w:tcPr>
            <w:tcW w:w="386" w:type="pct"/>
            <w:vAlign w:val="center"/>
          </w:tcPr>
          <w:p w:rsidR="006463AD" w:rsidRPr="009B46FE" w:rsidRDefault="006463AD" w:rsidP="00537C10">
            <w:pPr>
              <w:tabs>
                <w:tab w:val="left" w:pos="719"/>
              </w:tabs>
              <w:spacing w:before="40"/>
              <w:jc w:val="center"/>
            </w:pPr>
            <w:r w:rsidRPr="009B46FE">
              <w:t>1</w:t>
            </w:r>
          </w:p>
        </w:tc>
        <w:tc>
          <w:tcPr>
            <w:tcW w:w="1861" w:type="pct"/>
            <w:vAlign w:val="center"/>
          </w:tcPr>
          <w:p w:rsidR="006463AD" w:rsidRPr="009B46FE" w:rsidRDefault="006463AD" w:rsidP="00537C10">
            <w:pPr>
              <w:spacing w:before="40"/>
              <w:ind w:left="129"/>
              <w:jc w:val="center"/>
            </w:pPr>
            <w:r w:rsidRPr="009B46FE">
              <w:t>Население</w:t>
            </w:r>
          </w:p>
        </w:tc>
        <w:tc>
          <w:tcPr>
            <w:tcW w:w="1449" w:type="pct"/>
            <w:vAlign w:val="center"/>
          </w:tcPr>
          <w:p w:rsidR="006463AD" w:rsidRPr="009B46FE" w:rsidRDefault="006463AD" w:rsidP="00537C10">
            <w:pPr>
              <w:spacing w:before="40"/>
              <w:ind w:left="129"/>
              <w:jc w:val="center"/>
            </w:pPr>
            <w:r w:rsidRPr="009B46FE">
              <w:t>34742,5</w:t>
            </w:r>
          </w:p>
        </w:tc>
        <w:tc>
          <w:tcPr>
            <w:tcW w:w="1304" w:type="pct"/>
            <w:vAlign w:val="center"/>
          </w:tcPr>
          <w:p w:rsidR="006463AD" w:rsidRPr="009B46FE" w:rsidRDefault="006463AD" w:rsidP="00537C10">
            <w:pPr>
              <w:spacing w:before="40"/>
              <w:ind w:left="34" w:hanging="34"/>
              <w:jc w:val="center"/>
            </w:pPr>
            <w:r w:rsidRPr="009B46FE">
              <w:t>37992,5</w:t>
            </w:r>
          </w:p>
        </w:tc>
      </w:tr>
      <w:tr w:rsidR="006463AD" w:rsidRPr="009B46FE" w:rsidTr="00537C10">
        <w:trPr>
          <w:jc w:val="center"/>
        </w:trPr>
        <w:tc>
          <w:tcPr>
            <w:tcW w:w="386" w:type="pct"/>
            <w:vAlign w:val="center"/>
          </w:tcPr>
          <w:p w:rsidR="006463AD" w:rsidRPr="009B46FE" w:rsidRDefault="006463AD" w:rsidP="00537C10">
            <w:pPr>
              <w:tabs>
                <w:tab w:val="left" w:pos="719"/>
              </w:tabs>
              <w:spacing w:before="40"/>
              <w:jc w:val="center"/>
            </w:pPr>
            <w:r w:rsidRPr="009B46FE">
              <w:t>2</w:t>
            </w:r>
          </w:p>
        </w:tc>
        <w:tc>
          <w:tcPr>
            <w:tcW w:w="1861" w:type="pct"/>
            <w:vAlign w:val="center"/>
          </w:tcPr>
          <w:p w:rsidR="006463AD" w:rsidRPr="009B46FE" w:rsidRDefault="006463AD" w:rsidP="00537C10">
            <w:pPr>
              <w:spacing w:before="40"/>
              <w:ind w:left="129"/>
              <w:jc w:val="center"/>
            </w:pPr>
            <w:r w:rsidRPr="009B46FE">
              <w:t>Полив улиц и зеленых насаждений</w:t>
            </w:r>
          </w:p>
        </w:tc>
        <w:tc>
          <w:tcPr>
            <w:tcW w:w="1449" w:type="pct"/>
            <w:vAlign w:val="center"/>
          </w:tcPr>
          <w:p w:rsidR="006463AD" w:rsidRPr="009B46FE" w:rsidRDefault="006463AD" w:rsidP="00537C10">
            <w:pPr>
              <w:spacing w:before="40"/>
              <w:ind w:left="129"/>
              <w:jc w:val="center"/>
            </w:pPr>
            <w:r w:rsidRPr="009B46FE">
              <w:t>5345,0</w:t>
            </w:r>
          </w:p>
        </w:tc>
        <w:tc>
          <w:tcPr>
            <w:tcW w:w="1304" w:type="pct"/>
            <w:vAlign w:val="center"/>
          </w:tcPr>
          <w:p w:rsidR="006463AD" w:rsidRPr="009B46FE" w:rsidRDefault="006463AD" w:rsidP="00537C10">
            <w:pPr>
              <w:spacing w:before="40"/>
              <w:ind w:left="34" w:hanging="34"/>
              <w:jc w:val="center"/>
            </w:pPr>
            <w:r w:rsidRPr="009B46FE">
              <w:t>5845,0</w:t>
            </w:r>
          </w:p>
        </w:tc>
      </w:tr>
      <w:tr w:rsidR="006463AD" w:rsidRPr="009B46FE" w:rsidTr="00537C10">
        <w:trPr>
          <w:jc w:val="center"/>
        </w:trPr>
        <w:tc>
          <w:tcPr>
            <w:tcW w:w="386" w:type="pct"/>
            <w:vAlign w:val="center"/>
          </w:tcPr>
          <w:p w:rsidR="006463AD" w:rsidRPr="009B46FE" w:rsidRDefault="006463AD" w:rsidP="00537C10">
            <w:pPr>
              <w:tabs>
                <w:tab w:val="left" w:pos="719"/>
              </w:tabs>
              <w:spacing w:before="40"/>
              <w:jc w:val="center"/>
            </w:pPr>
            <w:r w:rsidRPr="009B46FE">
              <w:t>3</w:t>
            </w:r>
          </w:p>
        </w:tc>
        <w:tc>
          <w:tcPr>
            <w:tcW w:w="1861" w:type="pct"/>
            <w:vAlign w:val="center"/>
          </w:tcPr>
          <w:p w:rsidR="006463AD" w:rsidRPr="009B46FE" w:rsidRDefault="006463AD" w:rsidP="00537C10">
            <w:pPr>
              <w:spacing w:before="40"/>
              <w:ind w:left="129"/>
              <w:jc w:val="center"/>
            </w:pPr>
            <w:r w:rsidRPr="009B46FE">
              <w:t>Итого:</w:t>
            </w:r>
          </w:p>
        </w:tc>
        <w:tc>
          <w:tcPr>
            <w:tcW w:w="1449" w:type="pct"/>
            <w:vAlign w:val="center"/>
          </w:tcPr>
          <w:p w:rsidR="006463AD" w:rsidRPr="009B46FE" w:rsidRDefault="006463AD" w:rsidP="00537C10">
            <w:pPr>
              <w:spacing w:before="40"/>
              <w:ind w:left="129"/>
              <w:jc w:val="center"/>
            </w:pPr>
            <w:r w:rsidRPr="009B46FE">
              <w:t>40087,5</w:t>
            </w:r>
          </w:p>
        </w:tc>
        <w:tc>
          <w:tcPr>
            <w:tcW w:w="1304" w:type="pct"/>
            <w:vAlign w:val="center"/>
          </w:tcPr>
          <w:p w:rsidR="006463AD" w:rsidRPr="009B46FE" w:rsidRDefault="006463AD" w:rsidP="00537C10">
            <w:pPr>
              <w:spacing w:before="40"/>
              <w:ind w:left="34" w:hanging="34"/>
              <w:jc w:val="center"/>
            </w:pPr>
            <w:r w:rsidRPr="009B46FE">
              <w:t>43837,6</w:t>
            </w:r>
          </w:p>
        </w:tc>
      </w:tr>
      <w:tr w:rsidR="006463AD" w:rsidRPr="009B46FE" w:rsidTr="00537C10">
        <w:trPr>
          <w:trHeight w:val="719"/>
          <w:jc w:val="center"/>
        </w:trPr>
        <w:tc>
          <w:tcPr>
            <w:tcW w:w="386" w:type="pct"/>
            <w:vAlign w:val="center"/>
          </w:tcPr>
          <w:p w:rsidR="006463AD" w:rsidRPr="009B46FE" w:rsidRDefault="006463AD" w:rsidP="00537C10">
            <w:pPr>
              <w:tabs>
                <w:tab w:val="left" w:pos="719"/>
              </w:tabs>
              <w:spacing w:before="40"/>
              <w:jc w:val="center"/>
            </w:pPr>
            <w:r w:rsidRPr="009B46FE">
              <w:t>4</w:t>
            </w:r>
          </w:p>
        </w:tc>
        <w:tc>
          <w:tcPr>
            <w:tcW w:w="1861" w:type="pct"/>
            <w:vAlign w:val="center"/>
          </w:tcPr>
          <w:p w:rsidR="006463AD" w:rsidRPr="009B46FE" w:rsidRDefault="006463AD" w:rsidP="00537C10">
            <w:pPr>
              <w:spacing w:before="40"/>
              <w:ind w:left="129"/>
              <w:jc w:val="center"/>
            </w:pPr>
            <w:r w:rsidRPr="009B46FE">
              <w:t>Неучтенные расходы 10%</w:t>
            </w:r>
          </w:p>
        </w:tc>
        <w:tc>
          <w:tcPr>
            <w:tcW w:w="1449" w:type="pct"/>
            <w:vAlign w:val="center"/>
          </w:tcPr>
          <w:p w:rsidR="006463AD" w:rsidRPr="009B46FE" w:rsidRDefault="006463AD" w:rsidP="00537C10">
            <w:pPr>
              <w:spacing w:before="40"/>
              <w:ind w:left="129"/>
              <w:jc w:val="center"/>
            </w:pPr>
            <w:r w:rsidRPr="009B46FE">
              <w:t>4008,75</w:t>
            </w:r>
          </w:p>
        </w:tc>
        <w:tc>
          <w:tcPr>
            <w:tcW w:w="1304" w:type="pct"/>
            <w:vAlign w:val="center"/>
          </w:tcPr>
          <w:p w:rsidR="006463AD" w:rsidRPr="009B46FE" w:rsidRDefault="006463AD" w:rsidP="00537C10">
            <w:pPr>
              <w:spacing w:before="40"/>
              <w:ind w:left="34" w:hanging="34"/>
              <w:jc w:val="center"/>
            </w:pPr>
            <w:r w:rsidRPr="009B46FE">
              <w:t>4383,76</w:t>
            </w:r>
          </w:p>
        </w:tc>
      </w:tr>
      <w:tr w:rsidR="006463AD" w:rsidRPr="009B46FE" w:rsidTr="00537C10">
        <w:trPr>
          <w:jc w:val="center"/>
        </w:trPr>
        <w:tc>
          <w:tcPr>
            <w:tcW w:w="386" w:type="pct"/>
            <w:vAlign w:val="center"/>
          </w:tcPr>
          <w:p w:rsidR="006463AD" w:rsidRPr="009B46FE" w:rsidRDefault="006463AD" w:rsidP="00537C10">
            <w:pPr>
              <w:tabs>
                <w:tab w:val="left" w:pos="719"/>
              </w:tabs>
              <w:spacing w:before="40"/>
              <w:jc w:val="center"/>
              <w:rPr>
                <w:b/>
              </w:rPr>
            </w:pPr>
            <w:r w:rsidRPr="009B46FE">
              <w:rPr>
                <w:b/>
              </w:rPr>
              <w:t>5</w:t>
            </w:r>
          </w:p>
        </w:tc>
        <w:tc>
          <w:tcPr>
            <w:tcW w:w="1861" w:type="pct"/>
          </w:tcPr>
          <w:p w:rsidR="006463AD" w:rsidRPr="009B46FE" w:rsidRDefault="006463AD" w:rsidP="00537C10">
            <w:pPr>
              <w:spacing w:before="40"/>
              <w:ind w:left="129"/>
              <w:jc w:val="center"/>
              <w:rPr>
                <w:b/>
                <w:lang w:val="en-US"/>
              </w:rPr>
            </w:pPr>
            <w:r w:rsidRPr="009B46FE">
              <w:rPr>
                <w:b/>
              </w:rPr>
              <w:t>Всего:</w:t>
            </w:r>
          </w:p>
        </w:tc>
        <w:tc>
          <w:tcPr>
            <w:tcW w:w="1449" w:type="pct"/>
            <w:vAlign w:val="center"/>
          </w:tcPr>
          <w:p w:rsidR="006463AD" w:rsidRPr="009B46FE" w:rsidRDefault="006463AD" w:rsidP="00537C10">
            <w:pPr>
              <w:spacing w:before="40"/>
              <w:ind w:left="129"/>
              <w:jc w:val="center"/>
              <w:rPr>
                <w:b/>
              </w:rPr>
            </w:pPr>
            <w:r w:rsidRPr="009B46FE">
              <w:rPr>
                <w:b/>
              </w:rPr>
              <w:t>44096,25</w:t>
            </w:r>
          </w:p>
        </w:tc>
        <w:tc>
          <w:tcPr>
            <w:tcW w:w="1304" w:type="pct"/>
            <w:vAlign w:val="center"/>
          </w:tcPr>
          <w:p w:rsidR="006463AD" w:rsidRPr="009B46FE" w:rsidRDefault="006463AD" w:rsidP="00537C10">
            <w:pPr>
              <w:spacing w:before="40"/>
              <w:ind w:left="129"/>
              <w:jc w:val="center"/>
              <w:rPr>
                <w:b/>
              </w:rPr>
            </w:pPr>
            <w:r w:rsidRPr="009B46FE">
              <w:rPr>
                <w:b/>
              </w:rPr>
              <w:t>48221,36</w:t>
            </w:r>
          </w:p>
        </w:tc>
      </w:tr>
    </w:tbl>
    <w:p w:rsidR="006463AD" w:rsidRPr="002C5D05" w:rsidRDefault="006463AD" w:rsidP="00D03685">
      <w:pPr>
        <w:spacing w:line="276" w:lineRule="auto"/>
        <w:ind w:firstLine="567"/>
        <w:jc w:val="both"/>
      </w:pPr>
    </w:p>
    <w:p w:rsidR="003A1E97" w:rsidRPr="002C5D05" w:rsidRDefault="00F01533" w:rsidP="00D03685">
      <w:pPr>
        <w:spacing w:line="276" w:lineRule="auto"/>
        <w:ind w:firstLine="567"/>
        <w:jc w:val="both"/>
      </w:pPr>
      <w:r>
        <w:t>Расчетные расходы на нужды</w:t>
      </w:r>
      <w:r w:rsidR="003A1E97" w:rsidRPr="002C5D05">
        <w:t xml:space="preserve"> промышленных пр</w:t>
      </w:r>
      <w:r w:rsidR="005F40F6">
        <w:t xml:space="preserve">едприятий принимаются согласно </w:t>
      </w:r>
      <w:r w:rsidR="003A1E97" w:rsidRPr="002C5D05">
        <w:t>Генерального плана развития города.</w:t>
      </w:r>
    </w:p>
    <w:p w:rsidR="00D03685" w:rsidRDefault="003A1E97" w:rsidP="00D03685">
      <w:pPr>
        <w:spacing w:line="276" w:lineRule="auto"/>
        <w:ind w:firstLine="567"/>
        <w:jc w:val="both"/>
      </w:pPr>
      <w:r w:rsidRPr="002C5D05">
        <w:t>Расходы воды на наружное пожаротушение от централизованной системы водоснабжения на расчетный срок принимаются в соответствии с требованиями СП 8.13130.2009, исходя из численности населения и территории объектов. В расчетное количество одновременных пожаров включены и пожары на промышленных предприятиях.</w:t>
      </w:r>
    </w:p>
    <w:p w:rsidR="00D03685" w:rsidRPr="006914BF" w:rsidRDefault="00D03685" w:rsidP="00D03685">
      <w:pPr>
        <w:spacing w:line="276" w:lineRule="auto"/>
        <w:ind w:firstLine="567"/>
        <w:jc w:val="both"/>
      </w:pPr>
      <w:r w:rsidRPr="002C5D05">
        <w:t xml:space="preserve">Расход воды на наружное </w:t>
      </w:r>
      <w:r w:rsidRPr="006914BF">
        <w:t>пожаротушение в жилых кварталах – 35 л/с; для коммунально-производственных объектов – 40 л/с.</w:t>
      </w:r>
    </w:p>
    <w:p w:rsidR="003A1E97" w:rsidRPr="006914BF" w:rsidRDefault="003A1E97" w:rsidP="00D03685">
      <w:pPr>
        <w:spacing w:line="276" w:lineRule="auto"/>
        <w:ind w:firstLine="567"/>
        <w:jc w:val="both"/>
      </w:pPr>
      <w:r w:rsidRPr="006914BF">
        <w:t>Расчетное количество одновременных пожаров в городе – 2 (1 – в жилых зонах, 1 – в производственно-коммунальной зоне). Расход воды на внутреннее пожаротушение принимается из расчета 2 струи по 5 л/с. Продолжительность тушения пожара – 3 часа. Восстановление противопожарного запаса производится в течение 24 часов.</w:t>
      </w:r>
    </w:p>
    <w:p w:rsidR="003A1E97" w:rsidRPr="006914BF" w:rsidRDefault="003A1E97" w:rsidP="00D03685">
      <w:pPr>
        <w:spacing w:line="276" w:lineRule="auto"/>
        <w:ind w:firstLine="567"/>
        <w:jc w:val="both"/>
      </w:pPr>
      <w:r w:rsidRPr="006914BF">
        <w:t>Суточный расход воды на пожаротушение составит: 918 м</w:t>
      </w:r>
      <w:r w:rsidRPr="00D03685">
        <w:rPr>
          <w:vertAlign w:val="superscript"/>
        </w:rPr>
        <w:t>3</w:t>
      </w:r>
      <w:r w:rsidRPr="006914BF">
        <w:t>/сут.</w:t>
      </w:r>
    </w:p>
    <w:p w:rsidR="003A1E97" w:rsidRPr="006914BF" w:rsidRDefault="003A1E97" w:rsidP="00D03685">
      <w:pPr>
        <w:spacing w:line="276" w:lineRule="auto"/>
        <w:ind w:firstLine="567"/>
        <w:jc w:val="both"/>
      </w:pPr>
      <w:r w:rsidRPr="006914BF">
        <w:t>Неприкосновенный пожарный запас воды хранится в резервуарах на водозаборных узлах.</w:t>
      </w:r>
    </w:p>
    <w:p w:rsidR="003A1E97" w:rsidRPr="006914BF" w:rsidRDefault="003A1E97" w:rsidP="00D03685">
      <w:pPr>
        <w:spacing w:line="276" w:lineRule="auto"/>
        <w:ind w:firstLine="567"/>
        <w:jc w:val="both"/>
      </w:pPr>
      <w:r w:rsidRPr="006914BF">
        <w:lastRenderedPageBreak/>
        <w:t>Расход воды на полив территории принимается в расчете на одного жителя 50 л/чел. в сутки, в соответствии с СП 31.13330.2016 и в расчете хозяйственно-питьевого водопотребления не учитывается. Количество поливок – одна в сутки.</w:t>
      </w:r>
    </w:p>
    <w:p w:rsidR="003A1E97" w:rsidRPr="009B46FE" w:rsidRDefault="003A1E97" w:rsidP="00D03685">
      <w:pPr>
        <w:spacing w:line="276" w:lineRule="auto"/>
        <w:ind w:firstLine="567"/>
        <w:jc w:val="both"/>
      </w:pPr>
      <w:r w:rsidRPr="006914BF">
        <w:t xml:space="preserve">Расчетный расход воды на полив </w:t>
      </w:r>
      <w:r w:rsidRPr="009B46FE">
        <w:t>составит: 5845 м</w:t>
      </w:r>
      <w:r w:rsidRPr="00D03685">
        <w:rPr>
          <w:vertAlign w:val="superscript"/>
        </w:rPr>
        <w:t>3</w:t>
      </w:r>
      <w:r w:rsidRPr="009B46FE">
        <w:t>/сут.</w:t>
      </w:r>
    </w:p>
    <w:p w:rsidR="003A1E97" w:rsidRPr="009B46FE" w:rsidRDefault="003A1E97" w:rsidP="00D03685">
      <w:pPr>
        <w:spacing w:line="276" w:lineRule="auto"/>
        <w:ind w:firstLine="567"/>
        <w:jc w:val="both"/>
      </w:pPr>
      <w:r w:rsidRPr="009B46FE">
        <w:t>В городе полив улиц и зеленых насаждений предусматривается водой из поверхностных источников или очищенной водой поверхностного стока.</w:t>
      </w:r>
    </w:p>
    <w:p w:rsidR="003A1E97" w:rsidRPr="009B46FE" w:rsidRDefault="003A1E97" w:rsidP="003A1E97">
      <w:pPr>
        <w:ind w:left="284" w:firstLine="283"/>
        <w:jc w:val="both"/>
      </w:pPr>
    </w:p>
    <w:p w:rsidR="003A1E97" w:rsidRPr="009B46FE" w:rsidRDefault="003A1E97" w:rsidP="00D03685">
      <w:pPr>
        <w:spacing w:line="276" w:lineRule="auto"/>
        <w:ind w:left="284" w:firstLine="283"/>
        <w:jc w:val="both"/>
        <w:rPr>
          <w:i/>
        </w:rPr>
      </w:pPr>
      <w:r w:rsidRPr="009B46FE">
        <w:rPr>
          <w:i/>
        </w:rPr>
        <w:t>Схема водоснабжения</w:t>
      </w:r>
    </w:p>
    <w:p w:rsidR="003A1E97" w:rsidRPr="009B46FE" w:rsidRDefault="003A1E97" w:rsidP="00D03685">
      <w:pPr>
        <w:spacing w:line="276" w:lineRule="auto"/>
        <w:ind w:firstLine="567"/>
        <w:jc w:val="both"/>
      </w:pPr>
      <w:r w:rsidRPr="00BF6D4E">
        <w:t>Источником водоснабжения г. Глазов на расчетный ср</w:t>
      </w:r>
      <w:r w:rsidR="00D03685">
        <w:t xml:space="preserve">ок принимаются поверхностные и </w:t>
      </w:r>
      <w:r w:rsidRPr="00BF6D4E">
        <w:t xml:space="preserve">артезианские воды. На территории города предусматривается 100%-ное обеспечение централизованным </w:t>
      </w:r>
      <w:r w:rsidRPr="009B46FE">
        <w:t>водоснабжением существующих и планируемых объектов капитального строительства за счет дальнейшего развития существ</w:t>
      </w:r>
      <w:r w:rsidR="00F15BCD">
        <w:t xml:space="preserve">ующей централизованной системы </w:t>
      </w:r>
      <w:r w:rsidRPr="009B46FE">
        <w:t xml:space="preserve">хозяйственно-питьевого и противопожарного водоснабжения.  </w:t>
      </w:r>
    </w:p>
    <w:p w:rsidR="003A1E97" w:rsidRPr="009B46FE" w:rsidRDefault="00F15BCD" w:rsidP="00D03685">
      <w:pPr>
        <w:spacing w:line="276" w:lineRule="auto"/>
        <w:ind w:firstLine="567"/>
        <w:jc w:val="both"/>
      </w:pPr>
      <w:r>
        <w:t>Увеличение водопотребления</w:t>
      </w:r>
      <w:r w:rsidR="003A1E97" w:rsidRPr="009B46FE">
        <w:t xml:space="preserve"> города планируется за счет развития объектов хозяйственной деятельности и прироста населения. </w:t>
      </w:r>
    </w:p>
    <w:p w:rsidR="003A1E97" w:rsidRPr="00BF6D4E" w:rsidRDefault="003A1E97" w:rsidP="00D03685">
      <w:pPr>
        <w:spacing w:line="276" w:lineRule="auto"/>
        <w:ind w:firstLine="567"/>
        <w:jc w:val="both"/>
      </w:pPr>
      <w:r w:rsidRPr="00BF6D4E">
        <w:t>Для улучшения качества питьевой воды необходимо модернизировать работу станции водоподготовки с использованием современных технологий очистки. Водопроводные сети необходимо предусмотреть для обеспечения 100%-ного охвата жилой и коммунальной застройки централизованными системами водоснабжения с одновременной заменой старых сетей, выработавших свой амортизационный срок и сетей с недостаточной пропускной способностью.</w:t>
      </w:r>
    </w:p>
    <w:p w:rsidR="003A1E97" w:rsidRPr="00BF6D4E" w:rsidRDefault="003A1E97" w:rsidP="00D03685">
      <w:pPr>
        <w:spacing w:line="276" w:lineRule="auto"/>
        <w:ind w:firstLine="567"/>
        <w:jc w:val="both"/>
      </w:pPr>
      <w:r w:rsidRPr="00BF6D4E">
        <w:t>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w:t>
      </w:r>
    </w:p>
    <w:p w:rsidR="003A1E97" w:rsidRPr="00BF6D4E" w:rsidRDefault="003A1E97" w:rsidP="00D03685">
      <w:pPr>
        <w:spacing w:line="276" w:lineRule="auto"/>
        <w:ind w:firstLine="567"/>
        <w:jc w:val="both"/>
      </w:pPr>
      <w:r w:rsidRPr="00BF6D4E">
        <w:t>Для снижения расходов воды на нужды -</w:t>
      </w:r>
      <w:r w:rsidR="00D03685">
        <w:t xml:space="preserve"> </w:t>
      </w:r>
      <w:r w:rsidRPr="00BF6D4E">
        <w:t xml:space="preserve">производственных объектов необходимо создать оборотные системы водоснабжения. Систему поливочного водопровода дачных кооперативов, а также полив улиц предусмотреть отдельно от хозяйственно-питьевого водопровода.  </w:t>
      </w:r>
    </w:p>
    <w:p w:rsidR="003A1E97" w:rsidRPr="00BF6D4E" w:rsidRDefault="003A1E97" w:rsidP="00D03685">
      <w:pPr>
        <w:spacing w:line="276" w:lineRule="auto"/>
        <w:ind w:firstLine="567"/>
        <w:jc w:val="both"/>
      </w:pPr>
      <w:r w:rsidRPr="00BF6D4E">
        <w:t>Для снижения потерь воды, связанных с нерациональным ее использованием, у потребителей повсеместно предусмотреть установку счетчиков учета расхода воды.</w:t>
      </w:r>
    </w:p>
    <w:p w:rsidR="00805659" w:rsidRPr="00D03685" w:rsidRDefault="00805659" w:rsidP="00D03685">
      <w:pPr>
        <w:spacing w:line="276" w:lineRule="auto"/>
        <w:ind w:firstLine="567"/>
        <w:jc w:val="both"/>
      </w:pPr>
    </w:p>
    <w:p w:rsidR="003A1E97" w:rsidRPr="005F40F6" w:rsidRDefault="003A1E97" w:rsidP="003A1E97">
      <w:pPr>
        <w:spacing w:line="276" w:lineRule="auto"/>
        <w:ind w:firstLine="567"/>
        <w:jc w:val="center"/>
      </w:pPr>
      <w:r w:rsidRPr="005F40F6">
        <w:t>ВОДООТВЕДЕНИЕ</w:t>
      </w:r>
    </w:p>
    <w:p w:rsidR="003A1E97" w:rsidRPr="00D03685" w:rsidRDefault="003A1E97" w:rsidP="00D03685">
      <w:pPr>
        <w:spacing w:line="276" w:lineRule="auto"/>
        <w:ind w:firstLine="567"/>
        <w:jc w:val="both"/>
      </w:pPr>
      <w:r w:rsidRPr="00D03685">
        <w:t>Основными мероприятиями по развитию системы водоотведения являются:</w:t>
      </w:r>
    </w:p>
    <w:p w:rsidR="003A1E97" w:rsidRPr="00D03685" w:rsidRDefault="003A1E97" w:rsidP="00D03685">
      <w:pPr>
        <w:spacing w:line="276" w:lineRule="auto"/>
        <w:ind w:firstLine="567"/>
        <w:jc w:val="both"/>
      </w:pPr>
      <w:r w:rsidRPr="00D03685">
        <w:t>1) Комплексная модернизация системы водоотведения, с заменой отдельных участков находящихся в нерабочем состоянии и реконструкцией отдельных технологических сооружений;</w:t>
      </w:r>
    </w:p>
    <w:p w:rsidR="003A1E97" w:rsidRPr="00D03685" w:rsidRDefault="003A1E97" w:rsidP="00D03685">
      <w:pPr>
        <w:spacing w:line="276" w:lineRule="auto"/>
        <w:ind w:firstLine="567"/>
        <w:jc w:val="both"/>
      </w:pPr>
      <w:r w:rsidRPr="00D03685">
        <w:t>2) Завершение строительства 3 очереди очистных сооружений, с доведением общей производительности очистных сооружений до 67,5 тыс. м</w:t>
      </w:r>
      <w:r w:rsidRPr="00D03685">
        <w:rPr>
          <w:vertAlign w:val="superscript"/>
        </w:rPr>
        <w:t>3</w:t>
      </w:r>
      <w:r w:rsidRPr="00D03685">
        <w:t>/сут (сохранение нормативного качества при выводе из эксплуатации 1-й очереди очистных сооружений);</w:t>
      </w:r>
    </w:p>
    <w:p w:rsidR="003A1E97" w:rsidRPr="00D03685" w:rsidRDefault="003A1E97" w:rsidP="00D03685">
      <w:pPr>
        <w:spacing w:line="276" w:lineRule="auto"/>
        <w:ind w:firstLine="567"/>
        <w:jc w:val="both"/>
      </w:pPr>
      <w:r w:rsidRPr="00D03685">
        <w:t>3) Новое строительство сетей и сооружений системы водоотведения на площадках нового строительства;</w:t>
      </w:r>
    </w:p>
    <w:p w:rsidR="003A1E97" w:rsidRPr="00D03685" w:rsidRDefault="003A1E97" w:rsidP="00D03685">
      <w:pPr>
        <w:spacing w:line="276" w:lineRule="auto"/>
        <w:ind w:firstLine="567"/>
        <w:jc w:val="both"/>
      </w:pPr>
      <w:r w:rsidRPr="00D03685">
        <w:t>4) Строительство локальных сетей водоотведения (локальные очистные сооружения, выгребные ямы);</w:t>
      </w:r>
    </w:p>
    <w:p w:rsidR="003A1E97" w:rsidRPr="00D03685" w:rsidRDefault="003A1E97" w:rsidP="00D03685">
      <w:pPr>
        <w:spacing w:line="276" w:lineRule="auto"/>
        <w:ind w:firstLine="567"/>
        <w:jc w:val="both"/>
      </w:pPr>
      <w:r w:rsidRPr="00D03685">
        <w:lastRenderedPageBreak/>
        <w:t>5) Строительство полигона иловых карт (выполнение требований природоохранного законодательства по размещению осадков);</w:t>
      </w:r>
    </w:p>
    <w:p w:rsidR="003A1E97" w:rsidRPr="00D03685" w:rsidRDefault="003A1E97" w:rsidP="00D03685">
      <w:pPr>
        <w:spacing w:line="276" w:lineRule="auto"/>
        <w:ind w:firstLine="567"/>
        <w:jc w:val="both"/>
      </w:pPr>
      <w:r w:rsidRPr="00D03685">
        <w:t>6) Реконструкция канализационных насосных станций КНС-4, 52, 79, 14;</w:t>
      </w:r>
    </w:p>
    <w:p w:rsidR="003A1E97" w:rsidRPr="00D03685" w:rsidRDefault="003A1E97" w:rsidP="00D03685">
      <w:pPr>
        <w:spacing w:line="276" w:lineRule="auto"/>
        <w:ind w:firstLine="567"/>
        <w:jc w:val="both"/>
      </w:pPr>
      <w:r w:rsidRPr="00D03685">
        <w:t>7) Модернизация насосного и энергосберегающего оборудования ГКНС, КНС-3,8, 9,11,79.</w:t>
      </w:r>
    </w:p>
    <w:p w:rsidR="003A1E97" w:rsidRPr="00D03685" w:rsidRDefault="003A1E97" w:rsidP="00D03685">
      <w:pPr>
        <w:spacing w:line="276" w:lineRule="auto"/>
        <w:ind w:firstLine="567"/>
        <w:jc w:val="both"/>
      </w:pPr>
      <w:r w:rsidRPr="00D03685">
        <w:t>8) Строительство очистных сооружений поверхностных сточных вод.</w:t>
      </w:r>
    </w:p>
    <w:p w:rsidR="003A1E97" w:rsidRPr="00D03685" w:rsidRDefault="003A1E97" w:rsidP="00D03685">
      <w:pPr>
        <w:spacing w:line="276" w:lineRule="auto"/>
        <w:ind w:firstLine="567"/>
        <w:jc w:val="both"/>
      </w:pPr>
    </w:p>
    <w:p w:rsidR="003A1E97" w:rsidRPr="00D03685" w:rsidRDefault="003A1E97" w:rsidP="00D03685">
      <w:pPr>
        <w:spacing w:line="276" w:lineRule="auto"/>
        <w:ind w:firstLine="567"/>
        <w:jc w:val="both"/>
        <w:rPr>
          <w:i/>
        </w:rPr>
      </w:pPr>
      <w:r w:rsidRPr="00D03685">
        <w:rPr>
          <w:i/>
        </w:rPr>
        <w:t>Расчетное водоотведение</w:t>
      </w:r>
    </w:p>
    <w:p w:rsidR="003A1E97" w:rsidRPr="00173ED8" w:rsidRDefault="003A1E97" w:rsidP="00D03685">
      <w:pPr>
        <w:spacing w:line="276" w:lineRule="auto"/>
        <w:ind w:firstLine="567"/>
        <w:jc w:val="both"/>
      </w:pPr>
      <w:r w:rsidRPr="00173ED8">
        <w:t>Нормы водоотведения от населения согласно СП 32.13330.2012 «Канализация. Наружные сети и сооружения» принимаются равными нормам водопотребления, без учета расходов воды на восстановление пожарного запаса и полив территории, с учетом коэффициента суточной неравномерности.</w:t>
      </w:r>
    </w:p>
    <w:p w:rsidR="003A1E97" w:rsidRDefault="003A1E97" w:rsidP="00D03685">
      <w:pPr>
        <w:spacing w:line="276" w:lineRule="auto"/>
        <w:ind w:firstLine="567"/>
        <w:jc w:val="both"/>
      </w:pPr>
      <w:r w:rsidRPr="00173ED8">
        <w:t>Объемы водоотведения от сохраняемых и планируемых объектов производственного, общественно-делового и рекреационно-спортивного назначения рассчитаны ориентировочно на основе объемов водопотребления.</w:t>
      </w:r>
    </w:p>
    <w:p w:rsidR="003A1E97" w:rsidRPr="00173ED8" w:rsidRDefault="003A1E97" w:rsidP="003A1E97">
      <w:pPr>
        <w:ind w:left="284" w:firstLine="283"/>
        <w:jc w:val="both"/>
      </w:pPr>
    </w:p>
    <w:p w:rsidR="003A1E97" w:rsidRPr="00D03685" w:rsidRDefault="003A1E97" w:rsidP="00D03685">
      <w:pPr>
        <w:spacing w:line="276" w:lineRule="auto"/>
        <w:ind w:firstLine="567"/>
        <w:jc w:val="both"/>
        <w:rPr>
          <w:i/>
        </w:rPr>
      </w:pPr>
      <w:r w:rsidRPr="00D03685">
        <w:rPr>
          <w:i/>
        </w:rPr>
        <w:t>Схема хозяйственно-бытовой канализации</w:t>
      </w:r>
    </w:p>
    <w:p w:rsidR="003A1E97" w:rsidRPr="00173ED8" w:rsidRDefault="003A1E97" w:rsidP="00D03685">
      <w:pPr>
        <w:spacing w:line="276" w:lineRule="auto"/>
        <w:ind w:firstLine="567"/>
        <w:jc w:val="both"/>
      </w:pPr>
      <w:r w:rsidRPr="00173ED8">
        <w:t>Проектируемая схема водоотведения учитывает развитие города, его первоочередную и перспективную застройки, исходя из увеличения степени благоустройства жилых зданий, развития производственных, рекреационных и общественно-деловых центров.</w:t>
      </w:r>
    </w:p>
    <w:p w:rsidR="003A1E97" w:rsidRPr="0002324A" w:rsidRDefault="003A1E97" w:rsidP="00D03685">
      <w:pPr>
        <w:spacing w:line="276" w:lineRule="auto"/>
        <w:ind w:firstLine="567"/>
        <w:jc w:val="both"/>
      </w:pPr>
      <w:r w:rsidRPr="00173ED8">
        <w:t xml:space="preserve">Проектируемая система водоотведения предусматривает дальнейшее строительство единой централизованной </w:t>
      </w:r>
      <w:r w:rsidRPr="0002324A">
        <w:t xml:space="preserve">системы, в которую будут поступать хозяйственно-бытовые и промышленные стоки, прошедшие предварительную очистку на локальных очистных сооружениях до ПДК, допустимых к сбросу в городскую сеть. Для города принята неполная раздельная система водоотведения с учетом рельефа местности. </w:t>
      </w:r>
    </w:p>
    <w:p w:rsidR="003A1E97" w:rsidRPr="0002324A" w:rsidRDefault="003A1E97" w:rsidP="00D03685">
      <w:pPr>
        <w:spacing w:line="276" w:lineRule="auto"/>
        <w:ind w:firstLine="567"/>
        <w:jc w:val="both"/>
      </w:pPr>
      <w:r w:rsidRPr="0002324A">
        <w:t>Общее расчетное водоотведение по сельскому поселению составит:</w:t>
      </w:r>
    </w:p>
    <w:p w:rsidR="00D03685" w:rsidRDefault="00D03685" w:rsidP="00D03685">
      <w:pPr>
        <w:spacing w:line="276" w:lineRule="auto"/>
        <w:ind w:firstLine="567"/>
        <w:jc w:val="both"/>
      </w:pPr>
      <w:r>
        <w:t xml:space="preserve">- до 2025 г. – </w:t>
      </w:r>
      <w:r w:rsidRPr="0002324A">
        <w:t>4</w:t>
      </w:r>
      <w:r>
        <w:t>4</w:t>
      </w:r>
      <w:r w:rsidRPr="0002324A">
        <w:t>,</w:t>
      </w:r>
      <w:r>
        <w:t xml:space="preserve">1 </w:t>
      </w:r>
      <w:r w:rsidRPr="0002324A">
        <w:t>тыс. м³/сутки</w:t>
      </w:r>
      <w:r>
        <w:t>;</w:t>
      </w:r>
    </w:p>
    <w:p w:rsidR="003A1E97" w:rsidRPr="0002324A" w:rsidRDefault="00D03685" w:rsidP="00D03685">
      <w:pPr>
        <w:spacing w:line="276" w:lineRule="auto"/>
        <w:ind w:firstLine="567"/>
        <w:jc w:val="both"/>
      </w:pPr>
      <w:r>
        <w:t xml:space="preserve">- на перспективу - </w:t>
      </w:r>
      <w:r w:rsidR="003A1E97" w:rsidRPr="0002324A">
        <w:t>48,2</w:t>
      </w:r>
      <w:r>
        <w:t xml:space="preserve"> </w:t>
      </w:r>
      <w:r w:rsidR="003A1E97" w:rsidRPr="0002324A">
        <w:t>тыс. м³/сутки</w:t>
      </w:r>
      <w:r>
        <w:t>.</w:t>
      </w:r>
    </w:p>
    <w:p w:rsidR="003A1E97" w:rsidRPr="0002324A" w:rsidRDefault="003A1E97" w:rsidP="00D03685">
      <w:pPr>
        <w:spacing w:line="276" w:lineRule="auto"/>
        <w:ind w:firstLine="567"/>
        <w:jc w:val="both"/>
      </w:pPr>
      <w:r w:rsidRPr="0002324A">
        <w:t>На территории города для обеспечения отвода</w:t>
      </w:r>
      <w:r w:rsidR="00F15BCD">
        <w:t xml:space="preserve"> и очистки бытовых сточных вод </w:t>
      </w:r>
      <w:r w:rsidRPr="0002324A">
        <w:t>предлагается:</w:t>
      </w:r>
    </w:p>
    <w:p w:rsidR="003A1E97" w:rsidRPr="00F36BE9" w:rsidRDefault="00D03685" w:rsidP="00D03685">
      <w:pPr>
        <w:spacing w:line="276" w:lineRule="auto"/>
        <w:ind w:firstLine="567"/>
        <w:jc w:val="both"/>
      </w:pPr>
      <w:r>
        <w:t xml:space="preserve">- </w:t>
      </w:r>
      <w:r w:rsidR="003A1E97" w:rsidRPr="00F36BE9">
        <w:t xml:space="preserve"> замена изношенных самотечных канализационных сетей, выработавших свой эксплуатационный ресурс;</w:t>
      </w:r>
    </w:p>
    <w:p w:rsidR="003A1E97" w:rsidRPr="00F36BE9" w:rsidRDefault="00D03685" w:rsidP="00D03685">
      <w:pPr>
        <w:spacing w:line="276" w:lineRule="auto"/>
        <w:ind w:firstLine="567"/>
        <w:jc w:val="both"/>
      </w:pPr>
      <w:r>
        <w:t xml:space="preserve">- </w:t>
      </w:r>
      <w:r w:rsidR="003A1E97" w:rsidRPr="00F36BE9">
        <w:t xml:space="preserve">подключение всей существующей и планируемой застройки к существующим очистным сооружениям путем строительства самотечно-напорных сетей канализации;  </w:t>
      </w:r>
    </w:p>
    <w:p w:rsidR="003A1E97" w:rsidRDefault="003A1E97" w:rsidP="00D03685">
      <w:pPr>
        <w:spacing w:line="276" w:lineRule="auto"/>
        <w:ind w:firstLine="567"/>
        <w:jc w:val="both"/>
      </w:pPr>
      <w:r w:rsidRPr="00F36BE9">
        <w:t xml:space="preserve"> </w:t>
      </w:r>
      <w:r w:rsidR="00D03685">
        <w:t xml:space="preserve">- </w:t>
      </w:r>
      <w:r w:rsidRPr="00F36BE9">
        <w:t>реконструкция и модернизация действующих канализационных очистных сооружений со строительством узла доочистки сточных вод и цеха механического обезвоживания осадка с его дальнейшей утилизацией.</w:t>
      </w:r>
    </w:p>
    <w:p w:rsidR="006339C9" w:rsidRDefault="006339C9" w:rsidP="006339C9">
      <w:pPr>
        <w:spacing w:line="276" w:lineRule="auto"/>
        <w:ind w:firstLine="567"/>
        <w:jc w:val="center"/>
        <w:rPr>
          <w:b/>
        </w:rPr>
      </w:pPr>
    </w:p>
    <w:p w:rsidR="006339C9" w:rsidRPr="005F40F6" w:rsidRDefault="006339C9" w:rsidP="006339C9">
      <w:pPr>
        <w:spacing w:line="276" w:lineRule="auto"/>
        <w:ind w:firstLine="567"/>
        <w:jc w:val="center"/>
      </w:pPr>
      <w:r w:rsidRPr="005F40F6">
        <w:t>ЭЛЕКТРОСНАБЖЕНИЕ</w:t>
      </w:r>
    </w:p>
    <w:p w:rsidR="006339C9" w:rsidRPr="006339C9" w:rsidRDefault="006339C9" w:rsidP="006339C9">
      <w:pPr>
        <w:spacing w:line="276" w:lineRule="auto"/>
        <w:ind w:firstLine="567"/>
        <w:jc w:val="both"/>
      </w:pPr>
      <w:r w:rsidRPr="006339C9">
        <w:t xml:space="preserve">Основными мероприятиями по развитию сетей электроснабжения будут являться строительство новых сетей и объектов на территории новой жилой застройки и комплексная реконструкция существующих сетей и объектов. </w:t>
      </w:r>
      <w:r w:rsidRPr="006339C9">
        <w:tab/>
      </w:r>
    </w:p>
    <w:p w:rsidR="006339C9" w:rsidRPr="006339C9" w:rsidRDefault="006339C9" w:rsidP="006339C9">
      <w:pPr>
        <w:spacing w:line="276" w:lineRule="auto"/>
        <w:ind w:firstLine="567"/>
        <w:jc w:val="both"/>
        <w:rPr>
          <w:i/>
        </w:rPr>
      </w:pPr>
      <w:r w:rsidRPr="006339C9">
        <w:rPr>
          <w:i/>
        </w:rPr>
        <w:t xml:space="preserve">Мероприятия по обеспечению электроснабжения и надежного питания объектов I очереди (до 2025г.) и на перспективу </w:t>
      </w:r>
      <w:r w:rsidR="00E1156B">
        <w:rPr>
          <w:i/>
        </w:rPr>
        <w:t>(</w:t>
      </w:r>
      <w:r w:rsidRPr="006339C9">
        <w:rPr>
          <w:i/>
        </w:rPr>
        <w:t>после 2025г.)</w:t>
      </w:r>
    </w:p>
    <w:p w:rsidR="006339C9" w:rsidRPr="00E1156B" w:rsidRDefault="006339C9" w:rsidP="00E1156B">
      <w:pPr>
        <w:spacing w:line="276" w:lineRule="auto"/>
        <w:ind w:firstLine="567"/>
        <w:jc w:val="both"/>
      </w:pPr>
      <w:r w:rsidRPr="00E1156B">
        <w:rPr>
          <w:u w:val="single"/>
        </w:rPr>
        <w:lastRenderedPageBreak/>
        <w:t>В жилом районе «Сыга»</w:t>
      </w:r>
      <w:r w:rsidRPr="00E1156B">
        <w:t xml:space="preserve"> предусматривается:</w:t>
      </w:r>
    </w:p>
    <w:p w:rsidR="006339C9" w:rsidRPr="00E1156B" w:rsidRDefault="006339C9" w:rsidP="00E1156B">
      <w:pPr>
        <w:spacing w:line="276" w:lineRule="auto"/>
        <w:ind w:firstLine="567"/>
        <w:jc w:val="both"/>
      </w:pPr>
      <w:r w:rsidRPr="00E1156B">
        <w:t>Строительство РП- 10 кВ, совмещенного с ТП 10/0.4 кВ с трансформаторами 2х630 кВА. Подключение распределительного пункта (далее РП) выполнить от ПС «Бройлерная» по двухлучевой схеме.</w:t>
      </w:r>
    </w:p>
    <w:p w:rsidR="006339C9" w:rsidRPr="00E1156B" w:rsidRDefault="006339C9" w:rsidP="00E1156B">
      <w:pPr>
        <w:spacing w:line="276" w:lineRule="auto"/>
        <w:ind w:firstLine="567"/>
        <w:jc w:val="both"/>
      </w:pPr>
      <w:r w:rsidRPr="00E1156B">
        <w:t>Замена существующих масляных выключателей на вакуумные в вводных ячейках 10 кВ ПС «Бройлерная», предназначенных для электроснабжения проектируемой РП-10кВ.</w:t>
      </w:r>
    </w:p>
    <w:p w:rsidR="006339C9" w:rsidRPr="00E1156B" w:rsidRDefault="006339C9" w:rsidP="00E1156B">
      <w:pPr>
        <w:spacing w:line="276" w:lineRule="auto"/>
        <w:ind w:firstLine="567"/>
        <w:jc w:val="both"/>
      </w:pPr>
      <w:r w:rsidRPr="00E1156B">
        <w:t>Строительство КТП-10/0.4 кВ с трансформаторами 2х250 кВА в количестве 2 шт., трансформаторами 2х630кВА в количестве 1 шт. и с трансформаторами 2х400 кВА в количестве 2 шт. Подключение трансформаторных подстанций произвести к новому распределительному пункту кабельной линией 10 кВ. Схему подключения проектируемых КТП увязать с существующей схемой с учетом резервирования. Существующие нагрузки от КТП-340, 341, 342, ТП-277, 347 перевести на новый распределительный пункт (угол ул. Удмуртская-Луговая).</w:t>
      </w:r>
    </w:p>
    <w:p w:rsidR="006339C9" w:rsidRPr="00E1156B" w:rsidRDefault="006339C9" w:rsidP="00E1156B">
      <w:pPr>
        <w:spacing w:line="276" w:lineRule="auto"/>
        <w:ind w:firstLine="567"/>
        <w:jc w:val="both"/>
      </w:pPr>
      <w:r w:rsidRPr="00E1156B">
        <w:rPr>
          <w:u w:val="single"/>
        </w:rPr>
        <w:t>В районе жилого массива «Заводской»</w:t>
      </w:r>
      <w:r w:rsidRPr="00E1156B">
        <w:t xml:space="preserve"> предусматривается:</w:t>
      </w:r>
    </w:p>
    <w:p w:rsidR="006339C9" w:rsidRPr="00E1156B" w:rsidRDefault="006339C9" w:rsidP="00E1156B">
      <w:pPr>
        <w:spacing w:line="276" w:lineRule="auto"/>
        <w:ind w:firstLine="567"/>
        <w:jc w:val="both"/>
      </w:pPr>
      <w:r w:rsidRPr="00E1156B">
        <w:t>Для индивидуальной жилой застройки, детсада выполнить строительство двух ТП-6/0.4 кВ с трансформаторами 2х400 кВА и с трансформаторами 2х160 кВА</w:t>
      </w:r>
    </w:p>
    <w:p w:rsidR="006339C9" w:rsidRPr="00E1156B" w:rsidRDefault="006339C9" w:rsidP="00E1156B">
      <w:pPr>
        <w:spacing w:line="276" w:lineRule="auto"/>
        <w:ind w:firstLine="567"/>
        <w:jc w:val="both"/>
      </w:pPr>
      <w:r w:rsidRPr="00E1156B">
        <w:t xml:space="preserve">Подключение выполнить от существующих сетей 6кВ ближайшей трансформаторной подстанции проходного типа. </w:t>
      </w:r>
    </w:p>
    <w:p w:rsidR="006339C9" w:rsidRPr="00E1156B" w:rsidRDefault="006339C9" w:rsidP="00E1156B">
      <w:pPr>
        <w:spacing w:line="276" w:lineRule="auto"/>
        <w:ind w:firstLine="567"/>
        <w:jc w:val="both"/>
      </w:pPr>
      <w:r w:rsidRPr="00E1156B">
        <w:t>Схема питания ТП — радиальная, двухлучевая, с секционированием через разъединитель в центре нагрузок.</w:t>
      </w:r>
    </w:p>
    <w:p w:rsidR="006339C9" w:rsidRPr="00E1156B" w:rsidRDefault="006339C9" w:rsidP="00E1156B">
      <w:pPr>
        <w:spacing w:line="276" w:lineRule="auto"/>
        <w:ind w:firstLine="567"/>
        <w:jc w:val="both"/>
      </w:pPr>
      <w:r w:rsidRPr="00E1156B">
        <w:rPr>
          <w:u w:val="single"/>
        </w:rPr>
        <w:t>В районе СНТ «Приозерье»</w:t>
      </w:r>
      <w:r w:rsidRPr="00E1156B">
        <w:t xml:space="preserve"> предусматривается:</w:t>
      </w:r>
    </w:p>
    <w:p w:rsidR="006339C9" w:rsidRPr="00E1156B" w:rsidRDefault="006339C9" w:rsidP="00E1156B">
      <w:pPr>
        <w:spacing w:line="276" w:lineRule="auto"/>
        <w:ind w:firstLine="567"/>
        <w:jc w:val="both"/>
      </w:pPr>
      <w:r w:rsidRPr="00E1156B">
        <w:t>Для индивидуальной жилой застройки выполнить строительство одной ТП-10/0.4 кВ с трансформаторами 2х250 кВА.</w:t>
      </w:r>
    </w:p>
    <w:p w:rsidR="006339C9" w:rsidRPr="00E1156B" w:rsidRDefault="006339C9" w:rsidP="00E1156B">
      <w:pPr>
        <w:spacing w:line="276" w:lineRule="auto"/>
        <w:ind w:firstLine="567"/>
        <w:jc w:val="both"/>
      </w:pPr>
      <w:r w:rsidRPr="00E1156B">
        <w:t xml:space="preserve">Подключение выполнить от нового распределительного пункта РП-10кВ (угол ул. Удмуртская-Луговая) кабельной линией 10кВ. </w:t>
      </w:r>
    </w:p>
    <w:p w:rsidR="006339C9" w:rsidRPr="00E1156B" w:rsidRDefault="006339C9" w:rsidP="00E1156B">
      <w:pPr>
        <w:spacing w:line="276" w:lineRule="auto"/>
        <w:ind w:firstLine="567"/>
        <w:jc w:val="both"/>
      </w:pPr>
      <w:r w:rsidRPr="00E1156B">
        <w:t>Схема питания ТП — радиальная, двухлучевая.</w:t>
      </w:r>
    </w:p>
    <w:p w:rsidR="006339C9" w:rsidRPr="00E1156B" w:rsidRDefault="006339C9" w:rsidP="00E1156B">
      <w:pPr>
        <w:spacing w:line="276" w:lineRule="auto"/>
        <w:ind w:firstLine="567"/>
        <w:jc w:val="both"/>
      </w:pPr>
      <w:r w:rsidRPr="00E1156B">
        <w:rPr>
          <w:u w:val="single"/>
        </w:rPr>
        <w:t>В жилом районе «Южный»</w:t>
      </w:r>
      <w:r w:rsidRPr="00E1156B">
        <w:t xml:space="preserve"> предусматривается:</w:t>
      </w:r>
    </w:p>
    <w:p w:rsidR="006339C9" w:rsidRPr="00E1156B" w:rsidRDefault="006339C9" w:rsidP="00E1156B">
      <w:pPr>
        <w:spacing w:line="276" w:lineRule="auto"/>
        <w:ind w:firstLine="567"/>
        <w:jc w:val="both"/>
      </w:pPr>
      <w:r w:rsidRPr="00E1156B">
        <w:t>Строительство нового распределительного пункта РП-6 кВ, совмещенного с ТП 6/0.4 кВ с трансформаторами 2х630 кВА. Подключение РП выполнить от ПС «Южная» по двух лучевой схеме.</w:t>
      </w:r>
    </w:p>
    <w:p w:rsidR="006339C9" w:rsidRPr="00E1156B" w:rsidRDefault="006339C9" w:rsidP="00E1156B">
      <w:pPr>
        <w:spacing w:line="276" w:lineRule="auto"/>
        <w:ind w:firstLine="567"/>
        <w:jc w:val="both"/>
      </w:pPr>
      <w:r w:rsidRPr="00E1156B">
        <w:t xml:space="preserve">Трассы электроснабжения от ПС «Южная» до проектируемого РП-6 кВ и от РП-6 кВ до ТП 6/0.4 кВ- выполнить кабелем 6 кВ. </w:t>
      </w:r>
    </w:p>
    <w:p w:rsidR="006339C9" w:rsidRPr="00E1156B" w:rsidRDefault="006339C9" w:rsidP="00E1156B">
      <w:pPr>
        <w:spacing w:line="276" w:lineRule="auto"/>
        <w:ind w:firstLine="567"/>
        <w:jc w:val="both"/>
      </w:pPr>
      <w:r w:rsidRPr="00E1156B">
        <w:t>На ПС «Южная» выполнить реконструкцию двух линейных ячеек 6 кВ в сторону проектируемого РП микрорайона с заменой масляных выключателей на вакуумные и установкой оборудования РЗ и А, АСКУЭ, телесигнализации и телеизмерения. Произвести замену устаревшего оборудования, участвующего в схеме электроснабжения.</w:t>
      </w:r>
    </w:p>
    <w:p w:rsidR="006339C9" w:rsidRPr="00E1156B" w:rsidRDefault="006339C9" w:rsidP="00E1156B">
      <w:pPr>
        <w:spacing w:line="276" w:lineRule="auto"/>
        <w:ind w:firstLine="567"/>
        <w:jc w:val="both"/>
      </w:pPr>
      <w:r w:rsidRPr="00E1156B">
        <w:t xml:space="preserve">Для среднеэтажной застройки выполнить строительство двух ТП-6/0.4 кВ проходного типа с трансформаторами 2х630 кВА и одной трансформаторной подстанции с трансформаторами 2х400 кВА. </w:t>
      </w:r>
    </w:p>
    <w:p w:rsidR="006339C9" w:rsidRPr="00E1156B" w:rsidRDefault="006339C9" w:rsidP="00E1156B">
      <w:pPr>
        <w:spacing w:line="276" w:lineRule="auto"/>
        <w:ind w:firstLine="567"/>
        <w:jc w:val="both"/>
      </w:pPr>
      <w:r w:rsidRPr="00E1156B">
        <w:t>Для индивидуальной и блокированной застройки выполнить строительство одной ТП-6/0.4 кВ проходного типа с трансформаторами 2х630 кВА и одной трансформаторной подстанции с трансформаторами 2х400 кВА.</w:t>
      </w:r>
    </w:p>
    <w:p w:rsidR="006339C9" w:rsidRPr="00E1156B" w:rsidRDefault="006339C9" w:rsidP="00E1156B">
      <w:pPr>
        <w:spacing w:line="276" w:lineRule="auto"/>
        <w:ind w:firstLine="567"/>
        <w:jc w:val="both"/>
      </w:pPr>
      <w:r w:rsidRPr="00E1156B">
        <w:t>Схема распределительных сетей 6 кВ- двух лучевая радиально-кольцевая с секционированием на трансформаторных подстанциях.</w:t>
      </w:r>
    </w:p>
    <w:p w:rsidR="006339C9" w:rsidRPr="00E1156B" w:rsidRDefault="006339C9" w:rsidP="00E1156B">
      <w:pPr>
        <w:spacing w:line="276" w:lineRule="auto"/>
        <w:ind w:firstLine="567"/>
        <w:jc w:val="both"/>
      </w:pPr>
      <w:r w:rsidRPr="00E1156B">
        <w:rPr>
          <w:u w:val="single"/>
        </w:rPr>
        <w:lastRenderedPageBreak/>
        <w:t>В жилом районе «Левобережье</w:t>
      </w:r>
      <w:r w:rsidR="00E1156B">
        <w:rPr>
          <w:u w:val="single"/>
        </w:rPr>
        <w:t>-2</w:t>
      </w:r>
      <w:r w:rsidRPr="00E1156B">
        <w:rPr>
          <w:u w:val="single"/>
        </w:rPr>
        <w:t>»</w:t>
      </w:r>
      <w:r w:rsidRPr="00E1156B">
        <w:t xml:space="preserve"> предусматривается:</w:t>
      </w:r>
    </w:p>
    <w:p w:rsidR="006339C9" w:rsidRPr="00E1156B" w:rsidRDefault="006339C9" w:rsidP="00E1156B">
      <w:pPr>
        <w:spacing w:line="276" w:lineRule="auto"/>
        <w:ind w:firstLine="567"/>
        <w:jc w:val="both"/>
      </w:pPr>
      <w:r w:rsidRPr="00E1156B">
        <w:t>Строительство нового распределительного пункта РП-6/0.4 кВ, совмещенного с ТП 6/0.4 кВ с сухими трансформаторами 2х2000 кВА. Подключение РП выполнить от ПС «Сибирская» по двух лучевой схеме.</w:t>
      </w:r>
    </w:p>
    <w:p w:rsidR="006339C9" w:rsidRPr="00E1156B" w:rsidRDefault="006339C9" w:rsidP="00E1156B">
      <w:pPr>
        <w:spacing w:line="276" w:lineRule="auto"/>
        <w:ind w:firstLine="567"/>
        <w:jc w:val="both"/>
      </w:pPr>
      <w:r w:rsidRPr="00E1156B">
        <w:t>На ПС «Сибирская» выполнить реконструкцию двух линейных ячеек 6 кВ в сторону проектируемого РП микрорайона с заменой масляных выключателей на вакуумные и установкой оборудования РЗ и А, АСКУЭ, телесигнализации и телеизмерения. Произвести замену устаревшего оборудования, участвующего в схеме электроснабжения.</w:t>
      </w:r>
    </w:p>
    <w:p w:rsidR="006339C9" w:rsidRPr="00E1156B" w:rsidRDefault="006339C9" w:rsidP="00E1156B">
      <w:pPr>
        <w:spacing w:line="276" w:lineRule="auto"/>
        <w:ind w:firstLine="567"/>
        <w:jc w:val="both"/>
      </w:pPr>
      <w:r w:rsidRPr="00E1156B">
        <w:t>Трассы электроснабжения от подстанции ПС «Сибирская» до проектируемого РП-6 кВ и от РП-6 кВ до ТП-6/0.4кВ - выполнить кабелем 6 кВ.</w:t>
      </w:r>
    </w:p>
    <w:p w:rsidR="006339C9" w:rsidRPr="00E1156B" w:rsidRDefault="006339C9" w:rsidP="00E1156B">
      <w:pPr>
        <w:spacing w:line="276" w:lineRule="auto"/>
        <w:ind w:firstLine="567"/>
        <w:jc w:val="both"/>
      </w:pPr>
      <w:r w:rsidRPr="00E1156B">
        <w:t xml:space="preserve">Строительство трех ТП-6/0.4 кВ проходного типа с трансформаторами 2х630 кВА и одной ТП-6/0.4 кВ проходного типа с трансформаторами 2х1000кВА. Схема распределительных сетей 6 кВ- двух лучевая радиально-кольцевая с секционированием на трансформаторных подстанциях. </w:t>
      </w:r>
    </w:p>
    <w:p w:rsidR="006339C9" w:rsidRPr="00E1156B" w:rsidRDefault="006339C9" w:rsidP="00E1156B">
      <w:pPr>
        <w:spacing w:line="276" w:lineRule="auto"/>
        <w:ind w:firstLine="567"/>
        <w:jc w:val="both"/>
      </w:pPr>
      <w:r w:rsidRPr="00E1156B">
        <w:t xml:space="preserve">Для среднеэтажных жилых домов и зданий обслуживания (п. 11 по генплану) выполнить строительство одной ТП-6/0.4 кВ с трансформаторами 2х630 кВА от новой РП-6/0.4кВ. </w:t>
      </w:r>
    </w:p>
    <w:p w:rsidR="006339C9" w:rsidRPr="00E1156B" w:rsidRDefault="006339C9" w:rsidP="00E1156B">
      <w:pPr>
        <w:spacing w:line="276" w:lineRule="auto"/>
        <w:ind w:firstLine="567"/>
        <w:jc w:val="both"/>
      </w:pPr>
      <w:r w:rsidRPr="00E1156B">
        <w:rPr>
          <w:u w:val="single"/>
        </w:rPr>
        <w:t>В районе д. Лекшур</w:t>
      </w:r>
      <w:r w:rsidRPr="00E1156B">
        <w:t xml:space="preserve"> предусматривается:</w:t>
      </w:r>
    </w:p>
    <w:p w:rsidR="006339C9" w:rsidRPr="00E1156B" w:rsidRDefault="006339C9" w:rsidP="00E1156B">
      <w:pPr>
        <w:spacing w:line="276" w:lineRule="auto"/>
        <w:ind w:firstLine="567"/>
        <w:jc w:val="both"/>
      </w:pPr>
      <w:r w:rsidRPr="00E1156B">
        <w:t xml:space="preserve">Для индивидуальной застройки построить две трансформаторных подстанции ТП-6/0.4 кВ с трансформаторами 2х250 кВА. </w:t>
      </w:r>
    </w:p>
    <w:p w:rsidR="006339C9" w:rsidRPr="00E1156B" w:rsidRDefault="006339C9" w:rsidP="00E1156B">
      <w:pPr>
        <w:spacing w:line="276" w:lineRule="auto"/>
        <w:ind w:firstLine="567"/>
        <w:jc w:val="both"/>
      </w:pPr>
      <w:r w:rsidRPr="00E1156B">
        <w:t>Подключение трансформаторных подстанций выполнить от существующей сети 6кВ ПС «Сибирская» кабельными линиями 6кВ.</w:t>
      </w:r>
    </w:p>
    <w:p w:rsidR="006339C9" w:rsidRPr="00E1156B" w:rsidRDefault="006339C9" w:rsidP="00E1156B">
      <w:pPr>
        <w:spacing w:line="276" w:lineRule="auto"/>
        <w:ind w:firstLine="567"/>
        <w:jc w:val="both"/>
      </w:pPr>
      <w:r w:rsidRPr="00E1156B">
        <w:t>Схема питания ТП-6/0.4кВ — радиальная, двухлучевая, с секционированием через разъединитель в центре нагрузок.</w:t>
      </w:r>
    </w:p>
    <w:p w:rsidR="006339C9" w:rsidRPr="00E1156B" w:rsidRDefault="006339C9" w:rsidP="00E1156B">
      <w:pPr>
        <w:spacing w:line="276" w:lineRule="auto"/>
        <w:ind w:firstLine="567"/>
        <w:jc w:val="both"/>
      </w:pPr>
      <w:r w:rsidRPr="00E1156B">
        <w:rPr>
          <w:u w:val="single"/>
        </w:rPr>
        <w:t>В районе д. Солдырь</w:t>
      </w:r>
      <w:r w:rsidRPr="00E1156B">
        <w:t xml:space="preserve"> предусматривается:</w:t>
      </w:r>
    </w:p>
    <w:p w:rsidR="006339C9" w:rsidRPr="00E1156B" w:rsidRDefault="006339C9" w:rsidP="00E1156B">
      <w:pPr>
        <w:spacing w:line="276" w:lineRule="auto"/>
        <w:ind w:firstLine="567"/>
        <w:jc w:val="both"/>
      </w:pPr>
      <w:r w:rsidRPr="00E1156B">
        <w:t>Для гостиницы, детского лагеря-базы отдыха, выставочного комплекса выполнить строительство одной ТП-10/0.4 кВ с трансформаторами 2х400 кВА.</w:t>
      </w:r>
    </w:p>
    <w:p w:rsidR="006339C9" w:rsidRPr="00E1156B" w:rsidRDefault="006339C9" w:rsidP="00E1156B">
      <w:pPr>
        <w:spacing w:line="276" w:lineRule="auto"/>
        <w:ind w:firstLine="567"/>
        <w:jc w:val="both"/>
      </w:pPr>
      <w:r w:rsidRPr="00E1156B">
        <w:t xml:space="preserve">Подключение выполнить от существующих сетей 10 кВ ПС 35/10 кВ «Горная» двумя фидерами с разных секций шин по ВЛ-10 кВ. </w:t>
      </w:r>
    </w:p>
    <w:p w:rsidR="006339C9" w:rsidRPr="00E1156B" w:rsidRDefault="006339C9" w:rsidP="00E1156B">
      <w:pPr>
        <w:spacing w:line="276" w:lineRule="auto"/>
        <w:ind w:firstLine="567"/>
        <w:jc w:val="both"/>
      </w:pPr>
      <w:r w:rsidRPr="00E1156B">
        <w:t>Схема питания ТП — радиальная, двухлучевая, с секционированием через разъединитель в центре нагрузок.</w:t>
      </w:r>
    </w:p>
    <w:p w:rsidR="00F15BCD" w:rsidRDefault="00F15BCD" w:rsidP="00E1156B">
      <w:pPr>
        <w:spacing w:line="276" w:lineRule="auto"/>
        <w:ind w:firstLine="567"/>
        <w:jc w:val="both"/>
        <w:rPr>
          <w:u w:val="single"/>
        </w:rPr>
      </w:pPr>
    </w:p>
    <w:p w:rsidR="006339C9" w:rsidRPr="00E1156B" w:rsidRDefault="006339C9" w:rsidP="00E1156B">
      <w:pPr>
        <w:spacing w:line="276" w:lineRule="auto"/>
        <w:ind w:firstLine="567"/>
        <w:jc w:val="both"/>
      </w:pPr>
      <w:r w:rsidRPr="00E1156B">
        <w:rPr>
          <w:u w:val="single"/>
        </w:rPr>
        <w:t>В районе правого берега р. Чепца</w:t>
      </w:r>
      <w:r w:rsidRPr="00E1156B">
        <w:t xml:space="preserve"> предусматривается:</w:t>
      </w:r>
    </w:p>
    <w:p w:rsidR="006339C9" w:rsidRPr="00E1156B" w:rsidRDefault="006339C9" w:rsidP="00E1156B">
      <w:pPr>
        <w:spacing w:line="276" w:lineRule="auto"/>
        <w:ind w:firstLine="567"/>
        <w:jc w:val="both"/>
      </w:pPr>
      <w:r w:rsidRPr="00E1156B">
        <w:t>Для физкультурно-оздоровительного комплекса выполнить строительство одной ТП-6/0.4 кВ с трансформаторами 2х250 кВА</w:t>
      </w:r>
    </w:p>
    <w:p w:rsidR="006339C9" w:rsidRPr="00E1156B" w:rsidRDefault="006339C9" w:rsidP="00E1156B">
      <w:pPr>
        <w:spacing w:line="276" w:lineRule="auto"/>
        <w:ind w:firstLine="567"/>
        <w:jc w:val="both"/>
      </w:pPr>
      <w:r w:rsidRPr="00E1156B">
        <w:t xml:space="preserve">Подключение выполнить от существующих сетей 6кВ ближайшей трансформаторной подстанции проходного типа. </w:t>
      </w:r>
    </w:p>
    <w:p w:rsidR="006339C9" w:rsidRPr="00E1156B" w:rsidRDefault="006339C9" w:rsidP="00E1156B">
      <w:pPr>
        <w:spacing w:line="276" w:lineRule="auto"/>
        <w:ind w:firstLine="567"/>
        <w:jc w:val="both"/>
      </w:pPr>
      <w:r w:rsidRPr="00E1156B">
        <w:t>Схема питания ТП — радиальная, двухлучевая, с секционированием через разъединитель в центре нагрузок.</w:t>
      </w:r>
    </w:p>
    <w:p w:rsidR="006339C9" w:rsidRPr="00E1156B" w:rsidRDefault="006339C9" w:rsidP="00E1156B">
      <w:pPr>
        <w:spacing w:line="276" w:lineRule="auto"/>
        <w:ind w:firstLine="567"/>
        <w:jc w:val="both"/>
      </w:pPr>
      <w:r w:rsidRPr="00E1156B">
        <w:rPr>
          <w:u w:val="single"/>
        </w:rPr>
        <w:t>В районе СНТ «Звездный»</w:t>
      </w:r>
      <w:r w:rsidRPr="00E1156B">
        <w:t xml:space="preserve"> предусматривается:</w:t>
      </w:r>
    </w:p>
    <w:p w:rsidR="006339C9" w:rsidRPr="00E1156B" w:rsidRDefault="006339C9" w:rsidP="00E1156B">
      <w:pPr>
        <w:spacing w:line="276" w:lineRule="auto"/>
        <w:ind w:firstLine="567"/>
        <w:jc w:val="both"/>
      </w:pPr>
      <w:r w:rsidRPr="00E1156B">
        <w:t>Для индивидуальной жилой застройки выполнить строительство одной ТП-6/0.4 кВ с трансформаторами 2х250 кВА</w:t>
      </w:r>
    </w:p>
    <w:p w:rsidR="006339C9" w:rsidRPr="00E1156B" w:rsidRDefault="006339C9" w:rsidP="00E1156B">
      <w:pPr>
        <w:spacing w:line="276" w:lineRule="auto"/>
        <w:ind w:firstLine="567"/>
        <w:jc w:val="both"/>
      </w:pPr>
      <w:r w:rsidRPr="00E1156B">
        <w:t xml:space="preserve">Подключение выполнить от существующих сетей 6кВ ближайшей трансформаторной подстанции проходного типа. </w:t>
      </w:r>
    </w:p>
    <w:p w:rsidR="006339C9" w:rsidRPr="00E1156B" w:rsidRDefault="006339C9" w:rsidP="00E1156B">
      <w:pPr>
        <w:spacing w:line="276" w:lineRule="auto"/>
        <w:ind w:firstLine="567"/>
        <w:jc w:val="both"/>
      </w:pPr>
      <w:r w:rsidRPr="00E1156B">
        <w:lastRenderedPageBreak/>
        <w:t>Схема питания ТП — радиальная, двухлучевая, с секционированием через разъединитель в центре нагрузок.</w:t>
      </w:r>
    </w:p>
    <w:p w:rsidR="006339C9" w:rsidRDefault="006339C9" w:rsidP="006339C9">
      <w:pPr>
        <w:jc w:val="both"/>
        <w:rPr>
          <w:rFonts w:eastAsia="Calibri"/>
          <w:lang w:eastAsia="en-US"/>
        </w:rPr>
      </w:pPr>
    </w:p>
    <w:p w:rsidR="006339C9" w:rsidRPr="00E1156B" w:rsidRDefault="006339C9" w:rsidP="00E1156B">
      <w:pPr>
        <w:spacing w:line="276" w:lineRule="auto"/>
        <w:ind w:firstLine="567"/>
        <w:jc w:val="both"/>
        <w:rPr>
          <w:i/>
        </w:rPr>
      </w:pPr>
      <w:r w:rsidRPr="00E1156B">
        <w:rPr>
          <w:i/>
        </w:rPr>
        <w:t xml:space="preserve">Расчет электрических нагрузок объектов I очереди (до 2025г.) и на перспективу </w:t>
      </w:r>
      <w:r w:rsidR="00E1156B">
        <w:rPr>
          <w:i/>
        </w:rPr>
        <w:t>(</w:t>
      </w:r>
      <w:r w:rsidRPr="00E1156B">
        <w:rPr>
          <w:i/>
        </w:rPr>
        <w:t>после 2025г.)</w:t>
      </w:r>
    </w:p>
    <w:p w:rsidR="006339C9" w:rsidRPr="00E1156B" w:rsidRDefault="006339C9" w:rsidP="00E1156B">
      <w:pPr>
        <w:spacing w:line="276" w:lineRule="auto"/>
        <w:ind w:firstLine="567"/>
        <w:jc w:val="both"/>
      </w:pPr>
      <w:r w:rsidRPr="00E1156B">
        <w:t xml:space="preserve">Согласно РД 34.20.185-94 «Инструкция по проектированию городских электрических сетей» для ориентировочных расчетов электрических нагрузок района на расчетный срок развития города рекомендуется применять укрупненные удельные показатели в табл. 2.4.3. </w:t>
      </w:r>
    </w:p>
    <w:p w:rsidR="00E1156B" w:rsidRDefault="00E1156B" w:rsidP="00E1156B">
      <w:pPr>
        <w:spacing w:line="276" w:lineRule="auto"/>
        <w:ind w:firstLine="567"/>
        <w:jc w:val="center"/>
        <w:rPr>
          <w:rFonts w:eastAsia="Calibri"/>
          <w:b/>
          <w:lang w:eastAsia="en-US"/>
        </w:rPr>
      </w:pPr>
    </w:p>
    <w:p w:rsidR="006339C9" w:rsidRPr="00E1156B" w:rsidRDefault="00E1156B" w:rsidP="00E1156B">
      <w:pPr>
        <w:spacing w:line="276" w:lineRule="auto"/>
        <w:ind w:firstLine="567"/>
        <w:jc w:val="center"/>
        <w:rPr>
          <w:b/>
        </w:rPr>
      </w:pPr>
      <w:r w:rsidRPr="00E1156B">
        <w:rPr>
          <w:rFonts w:eastAsia="Calibri"/>
          <w:b/>
          <w:lang w:eastAsia="en-US"/>
        </w:rPr>
        <w:t>Расчет электрических нагрузок</w:t>
      </w:r>
    </w:p>
    <w:p w:rsidR="00E1156B" w:rsidRPr="009B46FE" w:rsidRDefault="00E1156B" w:rsidP="00E1156B">
      <w:pPr>
        <w:ind w:left="284" w:firstLine="283"/>
        <w:jc w:val="right"/>
        <w:rPr>
          <w:i/>
        </w:rPr>
      </w:pPr>
      <w:r w:rsidRPr="006463AD">
        <w:rPr>
          <w:i/>
        </w:rPr>
        <w:t xml:space="preserve">Таблица </w:t>
      </w:r>
      <w:r w:rsidR="006463AD">
        <w:rPr>
          <w:i/>
        </w:rPr>
        <w:t>19</w:t>
      </w:r>
    </w:p>
    <w:tbl>
      <w:tblPr>
        <w:tblW w:w="5000" w:type="pct"/>
        <w:jc w:val="center"/>
        <w:tblLayout w:type="fixed"/>
        <w:tblLook w:val="04A0" w:firstRow="1" w:lastRow="0" w:firstColumn="1" w:lastColumn="0" w:noHBand="0" w:noVBand="1"/>
      </w:tblPr>
      <w:tblGrid>
        <w:gridCol w:w="2586"/>
        <w:gridCol w:w="2087"/>
        <w:gridCol w:w="967"/>
        <w:gridCol w:w="1246"/>
        <w:gridCol w:w="1256"/>
        <w:gridCol w:w="1341"/>
      </w:tblGrid>
      <w:tr w:rsidR="00627FBF" w:rsidRPr="00E1156B" w:rsidTr="006463AD">
        <w:trPr>
          <w:trHeight w:val="527"/>
          <w:jc w:val="center"/>
        </w:trPr>
        <w:tc>
          <w:tcPr>
            <w:tcW w:w="1363" w:type="pct"/>
            <w:tcBorders>
              <w:top w:val="single" w:sz="8" w:space="0" w:color="auto"/>
              <w:left w:val="single" w:sz="4" w:space="0" w:color="auto"/>
              <w:bottom w:val="single" w:sz="8" w:space="0" w:color="auto"/>
              <w:right w:val="single" w:sz="8" w:space="0" w:color="auto"/>
            </w:tcBorders>
            <w:shd w:val="clear" w:color="auto" w:fill="auto"/>
            <w:vAlign w:val="center"/>
            <w:hideMark/>
          </w:tcPr>
          <w:p w:rsidR="00627FBF" w:rsidRPr="00E1156B" w:rsidRDefault="00627FBF" w:rsidP="00E543A5">
            <w:pPr>
              <w:jc w:val="center"/>
              <w:rPr>
                <w:b/>
                <w:bCs/>
                <w:color w:val="000000"/>
                <w:sz w:val="22"/>
                <w:szCs w:val="22"/>
              </w:rPr>
            </w:pPr>
            <w:r w:rsidRPr="00E1156B">
              <w:rPr>
                <w:b/>
                <w:bCs/>
                <w:color w:val="000000"/>
                <w:sz w:val="22"/>
                <w:szCs w:val="22"/>
              </w:rPr>
              <w:t>Район</w:t>
            </w:r>
          </w:p>
        </w:tc>
        <w:tc>
          <w:tcPr>
            <w:tcW w:w="1100" w:type="pct"/>
            <w:tcBorders>
              <w:top w:val="single" w:sz="8" w:space="0" w:color="auto"/>
              <w:left w:val="nil"/>
              <w:bottom w:val="single" w:sz="8" w:space="0" w:color="auto"/>
              <w:right w:val="single" w:sz="8" w:space="0" w:color="auto"/>
            </w:tcBorders>
            <w:shd w:val="clear" w:color="auto" w:fill="auto"/>
            <w:vAlign w:val="center"/>
            <w:hideMark/>
          </w:tcPr>
          <w:p w:rsidR="00627FBF" w:rsidRPr="00E1156B" w:rsidRDefault="006463AD" w:rsidP="006463AD">
            <w:pPr>
              <w:jc w:val="center"/>
              <w:rPr>
                <w:b/>
                <w:bCs/>
                <w:color w:val="000000"/>
                <w:sz w:val="22"/>
                <w:szCs w:val="22"/>
              </w:rPr>
            </w:pPr>
            <w:r>
              <w:rPr>
                <w:b/>
                <w:bCs/>
                <w:color w:val="000000"/>
                <w:sz w:val="22"/>
                <w:szCs w:val="22"/>
              </w:rPr>
              <w:t>Удельный показатель</w:t>
            </w:r>
            <w:r w:rsidR="00627FBF" w:rsidRPr="00E1156B">
              <w:rPr>
                <w:b/>
                <w:bCs/>
                <w:color w:val="000000"/>
                <w:sz w:val="22"/>
                <w:szCs w:val="22"/>
              </w:rPr>
              <w:t xml:space="preserve"> расчета электрических нагрузок</w:t>
            </w:r>
            <w:r>
              <w:rPr>
                <w:b/>
                <w:bCs/>
                <w:color w:val="000000"/>
                <w:sz w:val="22"/>
                <w:szCs w:val="22"/>
              </w:rPr>
              <w:t xml:space="preserve">, </w:t>
            </w:r>
            <w:r w:rsidR="00627FBF" w:rsidRPr="00E1156B">
              <w:rPr>
                <w:b/>
                <w:bCs/>
                <w:color w:val="000000"/>
                <w:sz w:val="22"/>
                <w:szCs w:val="22"/>
              </w:rPr>
              <w:t xml:space="preserve">кВт/чел </w:t>
            </w:r>
          </w:p>
        </w:tc>
        <w:tc>
          <w:tcPr>
            <w:tcW w:w="510" w:type="pct"/>
            <w:tcBorders>
              <w:top w:val="single" w:sz="8" w:space="0" w:color="auto"/>
              <w:left w:val="nil"/>
              <w:bottom w:val="single" w:sz="8" w:space="0" w:color="auto"/>
              <w:right w:val="single" w:sz="8" w:space="0" w:color="auto"/>
            </w:tcBorders>
            <w:shd w:val="clear" w:color="auto" w:fill="auto"/>
            <w:vAlign w:val="center"/>
            <w:hideMark/>
          </w:tcPr>
          <w:p w:rsidR="00627FBF" w:rsidRPr="00E1156B" w:rsidRDefault="00627FBF" w:rsidP="00627FBF">
            <w:pPr>
              <w:jc w:val="center"/>
              <w:rPr>
                <w:b/>
                <w:bCs/>
                <w:color w:val="000000"/>
                <w:sz w:val="22"/>
                <w:szCs w:val="22"/>
              </w:rPr>
            </w:pPr>
            <w:r>
              <w:rPr>
                <w:b/>
                <w:bCs/>
                <w:color w:val="000000"/>
                <w:sz w:val="22"/>
                <w:szCs w:val="22"/>
              </w:rPr>
              <w:t>Н</w:t>
            </w:r>
            <w:r w:rsidRPr="00E1156B">
              <w:rPr>
                <w:b/>
                <w:bCs/>
                <w:color w:val="000000"/>
                <w:sz w:val="22"/>
                <w:szCs w:val="22"/>
              </w:rPr>
              <w:t>аселени</w:t>
            </w:r>
            <w:r>
              <w:rPr>
                <w:b/>
                <w:bCs/>
                <w:color w:val="000000"/>
                <w:sz w:val="22"/>
                <w:szCs w:val="22"/>
              </w:rPr>
              <w:t>е</w:t>
            </w:r>
            <w:r w:rsidRPr="00E1156B">
              <w:rPr>
                <w:b/>
                <w:bCs/>
                <w:color w:val="000000"/>
                <w:sz w:val="22"/>
                <w:szCs w:val="22"/>
              </w:rPr>
              <w:t>, чел.</w:t>
            </w:r>
          </w:p>
        </w:tc>
        <w:tc>
          <w:tcPr>
            <w:tcW w:w="657" w:type="pct"/>
            <w:tcBorders>
              <w:top w:val="single" w:sz="8" w:space="0" w:color="auto"/>
              <w:left w:val="nil"/>
              <w:bottom w:val="single" w:sz="8" w:space="0" w:color="auto"/>
              <w:right w:val="single" w:sz="8" w:space="0" w:color="auto"/>
            </w:tcBorders>
            <w:shd w:val="clear" w:color="auto" w:fill="auto"/>
            <w:vAlign w:val="center"/>
            <w:hideMark/>
          </w:tcPr>
          <w:p w:rsidR="00627FBF" w:rsidRPr="00E1156B" w:rsidRDefault="00627FBF" w:rsidP="00E543A5">
            <w:pPr>
              <w:jc w:val="center"/>
              <w:rPr>
                <w:b/>
                <w:bCs/>
                <w:color w:val="000000"/>
                <w:sz w:val="22"/>
                <w:szCs w:val="22"/>
              </w:rPr>
            </w:pPr>
            <w:proofErr w:type="gramStart"/>
            <w:r w:rsidRPr="00E1156B">
              <w:rPr>
                <w:b/>
                <w:bCs/>
                <w:color w:val="000000"/>
                <w:sz w:val="22"/>
                <w:szCs w:val="22"/>
              </w:rPr>
              <w:t>Расчет</w:t>
            </w:r>
            <w:r w:rsidR="006463AD">
              <w:rPr>
                <w:b/>
                <w:bCs/>
                <w:color w:val="000000"/>
                <w:sz w:val="22"/>
                <w:szCs w:val="22"/>
              </w:rPr>
              <w:t>-</w:t>
            </w:r>
            <w:r w:rsidRPr="00E1156B">
              <w:rPr>
                <w:b/>
                <w:bCs/>
                <w:color w:val="000000"/>
                <w:sz w:val="22"/>
                <w:szCs w:val="22"/>
              </w:rPr>
              <w:t>ная</w:t>
            </w:r>
            <w:proofErr w:type="gramEnd"/>
            <w:r w:rsidRPr="00E1156B">
              <w:rPr>
                <w:b/>
                <w:bCs/>
                <w:color w:val="000000"/>
                <w:sz w:val="22"/>
                <w:szCs w:val="22"/>
              </w:rPr>
              <w:t xml:space="preserve"> нагрузка, кВт</w:t>
            </w:r>
          </w:p>
        </w:tc>
        <w:tc>
          <w:tcPr>
            <w:tcW w:w="662" w:type="pct"/>
            <w:tcBorders>
              <w:top w:val="single" w:sz="8" w:space="0" w:color="auto"/>
              <w:left w:val="nil"/>
              <w:bottom w:val="single" w:sz="8" w:space="0" w:color="auto"/>
              <w:right w:val="single" w:sz="8" w:space="0" w:color="auto"/>
            </w:tcBorders>
            <w:shd w:val="clear" w:color="auto" w:fill="auto"/>
            <w:vAlign w:val="center"/>
            <w:hideMark/>
          </w:tcPr>
          <w:p w:rsidR="00627FBF" w:rsidRPr="00E1156B" w:rsidRDefault="006463AD" w:rsidP="006463AD">
            <w:pPr>
              <w:jc w:val="center"/>
              <w:rPr>
                <w:b/>
                <w:bCs/>
                <w:color w:val="000000"/>
                <w:sz w:val="22"/>
                <w:szCs w:val="22"/>
              </w:rPr>
            </w:pPr>
            <w:r>
              <w:rPr>
                <w:b/>
                <w:bCs/>
                <w:color w:val="000000"/>
                <w:sz w:val="22"/>
                <w:szCs w:val="22"/>
              </w:rPr>
              <w:t>Этап реализации</w:t>
            </w:r>
          </w:p>
        </w:tc>
        <w:tc>
          <w:tcPr>
            <w:tcW w:w="707" w:type="pct"/>
            <w:tcBorders>
              <w:top w:val="single" w:sz="8" w:space="0" w:color="auto"/>
              <w:left w:val="nil"/>
              <w:bottom w:val="single" w:sz="8" w:space="0" w:color="auto"/>
              <w:right w:val="single" w:sz="8" w:space="0" w:color="auto"/>
            </w:tcBorders>
            <w:shd w:val="clear" w:color="auto" w:fill="auto"/>
            <w:vAlign w:val="center"/>
            <w:hideMark/>
          </w:tcPr>
          <w:p w:rsidR="00627FBF" w:rsidRPr="00E1156B" w:rsidRDefault="00627FBF" w:rsidP="00E543A5">
            <w:pPr>
              <w:jc w:val="center"/>
              <w:rPr>
                <w:b/>
                <w:bCs/>
                <w:color w:val="000000"/>
                <w:sz w:val="22"/>
                <w:szCs w:val="22"/>
              </w:rPr>
            </w:pPr>
            <w:r w:rsidRPr="00E1156B">
              <w:rPr>
                <w:b/>
                <w:bCs/>
                <w:color w:val="000000"/>
                <w:sz w:val="22"/>
                <w:szCs w:val="22"/>
              </w:rPr>
              <w:t>Суммарная нагрузка, кВт</w:t>
            </w:r>
          </w:p>
        </w:tc>
      </w:tr>
      <w:tr w:rsidR="00627FBF" w:rsidRPr="00E1156B" w:rsidTr="006463AD">
        <w:trPr>
          <w:trHeight w:val="12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Жилой район "Левобережье-2" от проектируемого участка ул. Толстого в северном направлении - под многоквартирную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3662</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1575</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6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proofErr w:type="gramStart"/>
            <w:r w:rsidRPr="00E1156B">
              <w:rPr>
                <w:color w:val="000000"/>
                <w:sz w:val="22"/>
                <w:szCs w:val="22"/>
              </w:rPr>
              <w:t>в</w:t>
            </w:r>
            <w:proofErr w:type="gramEnd"/>
            <w:r w:rsidRPr="00E1156B">
              <w:rPr>
                <w:color w:val="000000"/>
                <w:sz w:val="22"/>
                <w:szCs w:val="22"/>
              </w:rPr>
              <w:t xml:space="preserve"> том числе строительство "Центра ядерной медицины"</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3200</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1156B">
            <w:pPr>
              <w:jc w:val="center"/>
              <w:rPr>
                <w:color w:val="000000"/>
                <w:sz w:val="22"/>
                <w:szCs w:val="22"/>
              </w:rPr>
            </w:pPr>
            <w:r w:rsidRPr="00E1156B">
              <w:rPr>
                <w:color w:val="000000"/>
                <w:sz w:val="22"/>
                <w:szCs w:val="22"/>
              </w:rPr>
              <w:t>2018-2023</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9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Жилой район "Южный" - под индивидуальное и среднеэтажное жилищное строительство</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5087</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2187</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96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Жилой район "Сыга" - под индивидуальную и блокированную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713</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307</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96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Жилой район "Сыга" - под индивидуальную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1577</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678</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proofErr w:type="gramStart"/>
            <w:r w:rsidRPr="00E1156B">
              <w:rPr>
                <w:color w:val="000000"/>
                <w:sz w:val="22"/>
                <w:szCs w:val="22"/>
              </w:rPr>
              <w:t>на</w:t>
            </w:r>
            <w:proofErr w:type="gramEnd"/>
            <w:r w:rsidRPr="00E1156B">
              <w:rPr>
                <w:color w:val="000000"/>
                <w:sz w:val="22"/>
                <w:szCs w:val="22"/>
              </w:rPr>
              <w:t xml:space="preserve"> перспективу (после 2025г.)</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1185"/>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районе СНТ «Звездный» - под индивидуальную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525</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226</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6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районе д. Лекшур - под индивидуальную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1256</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540</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12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 xml:space="preserve">Территория в районе бывшей воинской части около д. Штанигурт - под индивидуальную и </w:t>
            </w:r>
            <w:r w:rsidRPr="00E1156B">
              <w:rPr>
                <w:color w:val="000000"/>
                <w:sz w:val="22"/>
                <w:szCs w:val="22"/>
              </w:rPr>
              <w:lastRenderedPageBreak/>
              <w:t>блокированную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lastRenderedPageBreak/>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2163</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930</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6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lastRenderedPageBreak/>
              <w:t>Территория в районе жилого массива «Заводской»</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359</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154</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9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районе СНТ «Приозерье» - под индивидуальную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374</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161</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proofErr w:type="gramStart"/>
            <w:r w:rsidRPr="00E1156B">
              <w:rPr>
                <w:color w:val="000000"/>
                <w:sz w:val="22"/>
                <w:szCs w:val="22"/>
              </w:rPr>
              <w:t>на</w:t>
            </w:r>
            <w:proofErr w:type="gramEnd"/>
            <w:r w:rsidRPr="00E1156B">
              <w:rPr>
                <w:color w:val="000000"/>
                <w:sz w:val="22"/>
                <w:szCs w:val="22"/>
              </w:rPr>
              <w:t xml:space="preserve"> перспективу (после 2025г.)</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9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Жилой район "Левобережье-2" крайний северный квартал - под многоквартирную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2885</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1241</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proofErr w:type="gramStart"/>
            <w:r w:rsidRPr="00E1156B">
              <w:rPr>
                <w:color w:val="000000"/>
                <w:sz w:val="22"/>
                <w:szCs w:val="22"/>
              </w:rPr>
              <w:t>на</w:t>
            </w:r>
            <w:proofErr w:type="gramEnd"/>
            <w:r w:rsidRPr="00E1156B">
              <w:rPr>
                <w:color w:val="000000"/>
                <w:sz w:val="22"/>
                <w:szCs w:val="22"/>
              </w:rPr>
              <w:t xml:space="preserve"> перспективу (после 2025г.)</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12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районе «поселка Птицефабрики» - под среднеэтажную и блокированную застройку</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1829</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786</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proofErr w:type="gramStart"/>
            <w:r w:rsidRPr="00E1156B">
              <w:rPr>
                <w:color w:val="000000"/>
                <w:sz w:val="22"/>
                <w:szCs w:val="22"/>
              </w:rPr>
              <w:t>на</w:t>
            </w:r>
            <w:proofErr w:type="gramEnd"/>
            <w:r w:rsidRPr="00E1156B">
              <w:rPr>
                <w:color w:val="000000"/>
                <w:sz w:val="22"/>
                <w:szCs w:val="22"/>
              </w:rPr>
              <w:t xml:space="preserve"> перспективу (после 2025г.)</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24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квартале ул. Пехтина, Сибирская, проектируемого участка ул. Толстого - предлагается провести ликвидацию недостроенных корпусов приборного завода и строительство здесь среднеэтажных жилых домов и объектов обслуживания</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3208</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1379</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proofErr w:type="gramStart"/>
            <w:r w:rsidRPr="00E1156B">
              <w:rPr>
                <w:color w:val="000000"/>
                <w:sz w:val="22"/>
                <w:szCs w:val="22"/>
              </w:rPr>
              <w:t>на</w:t>
            </w:r>
            <w:proofErr w:type="gramEnd"/>
            <w:r w:rsidRPr="00E1156B">
              <w:rPr>
                <w:color w:val="000000"/>
                <w:sz w:val="22"/>
                <w:szCs w:val="22"/>
              </w:rPr>
              <w:t xml:space="preserve"> перспективу (после 2025г.)</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21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Территория в квартале ул. Пехтина, Сибирская, проектируемого участка ул. Толстого - предлагается провести ликвидацию недостроенных корпусов приборного завода и строительство здесь школы и детсада</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1020</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439</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12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color w:val="000000"/>
                <w:sz w:val="22"/>
                <w:szCs w:val="22"/>
              </w:rPr>
            </w:pPr>
            <w:r w:rsidRPr="00E1156B">
              <w:rPr>
                <w:color w:val="000000"/>
                <w:sz w:val="22"/>
                <w:szCs w:val="22"/>
              </w:rPr>
              <w:t>В районе д. Солдырь планируется строительство гостиницы, детского лагеря-базы отдыха, выставочного комплекса</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0,43</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300</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129</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2018-2025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600"/>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86237">
            <w:pPr>
              <w:rPr>
                <w:color w:val="000000"/>
                <w:sz w:val="22"/>
                <w:szCs w:val="22"/>
              </w:rPr>
            </w:pPr>
            <w:r w:rsidRPr="00E1156B">
              <w:rPr>
                <w:color w:val="000000"/>
                <w:sz w:val="22"/>
                <w:szCs w:val="22"/>
              </w:rPr>
              <w:t xml:space="preserve">Строительство ФОКа </w:t>
            </w:r>
            <w:r w:rsidR="00E86237">
              <w:rPr>
                <w:color w:val="000000"/>
                <w:sz w:val="22"/>
                <w:szCs w:val="22"/>
              </w:rPr>
              <w:t>на</w:t>
            </w:r>
            <w:r w:rsidRPr="00E1156B">
              <w:rPr>
                <w:color w:val="000000"/>
                <w:sz w:val="22"/>
                <w:szCs w:val="22"/>
              </w:rPr>
              <w:t xml:space="preserve"> право</w:t>
            </w:r>
            <w:r w:rsidR="00E86237">
              <w:rPr>
                <w:color w:val="000000"/>
                <w:sz w:val="22"/>
                <w:szCs w:val="22"/>
              </w:rPr>
              <w:t>м</w:t>
            </w:r>
            <w:r w:rsidRPr="00E1156B">
              <w:rPr>
                <w:color w:val="000000"/>
                <w:sz w:val="22"/>
                <w:szCs w:val="22"/>
              </w:rPr>
              <w:t xml:space="preserve"> берег</w:t>
            </w:r>
            <w:r w:rsidR="00E86237">
              <w:rPr>
                <w:color w:val="000000"/>
                <w:sz w:val="22"/>
                <w:szCs w:val="22"/>
              </w:rPr>
              <w:t>у</w:t>
            </w:r>
            <w:r w:rsidRPr="00E1156B">
              <w:rPr>
                <w:color w:val="000000"/>
                <w:sz w:val="22"/>
                <w:szCs w:val="22"/>
              </w:rPr>
              <w:t xml:space="preserve"> р. Чепца</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69</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2023-2025</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r>
      <w:tr w:rsidR="00627FBF" w:rsidRPr="00E1156B" w:rsidTr="006463AD">
        <w:trPr>
          <w:trHeight w:val="315"/>
          <w:jc w:val="center"/>
        </w:trPr>
        <w:tc>
          <w:tcPr>
            <w:tcW w:w="1363" w:type="pct"/>
            <w:tcBorders>
              <w:top w:val="nil"/>
              <w:left w:val="single" w:sz="4" w:space="0" w:color="auto"/>
              <w:bottom w:val="single" w:sz="4" w:space="0" w:color="auto"/>
              <w:right w:val="single" w:sz="4" w:space="0" w:color="auto"/>
            </w:tcBorders>
            <w:shd w:val="clear" w:color="000000" w:fill="FFFFFF"/>
            <w:vAlign w:val="center"/>
            <w:hideMark/>
          </w:tcPr>
          <w:p w:rsidR="00627FBF" w:rsidRPr="00E1156B" w:rsidRDefault="00627FBF" w:rsidP="00E543A5">
            <w:pPr>
              <w:rPr>
                <w:b/>
                <w:bCs/>
                <w:color w:val="000000"/>
                <w:sz w:val="22"/>
                <w:szCs w:val="22"/>
              </w:rPr>
            </w:pPr>
            <w:r w:rsidRPr="00E1156B">
              <w:rPr>
                <w:b/>
                <w:bCs/>
                <w:color w:val="000000"/>
                <w:sz w:val="22"/>
                <w:szCs w:val="22"/>
              </w:rPr>
              <w:t>Итого за 2018-2025г.:</w:t>
            </w:r>
          </w:p>
        </w:tc>
        <w:tc>
          <w:tcPr>
            <w:tcW w:w="110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510"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57"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62" w:type="pct"/>
            <w:tcBorders>
              <w:top w:val="nil"/>
              <w:left w:val="nil"/>
              <w:bottom w:val="single" w:sz="4"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707" w:type="pct"/>
            <w:tcBorders>
              <w:top w:val="nil"/>
              <w:left w:val="nil"/>
              <w:bottom w:val="single" w:sz="4" w:space="0" w:color="auto"/>
              <w:right w:val="single" w:sz="8" w:space="0" w:color="auto"/>
            </w:tcBorders>
            <w:shd w:val="clear" w:color="000000" w:fill="FFFFFF"/>
            <w:vAlign w:val="center"/>
            <w:hideMark/>
          </w:tcPr>
          <w:p w:rsidR="00627FBF" w:rsidRPr="00E1156B" w:rsidRDefault="00627FBF" w:rsidP="00E543A5">
            <w:pPr>
              <w:jc w:val="center"/>
              <w:rPr>
                <w:b/>
                <w:color w:val="000000"/>
                <w:sz w:val="22"/>
                <w:szCs w:val="22"/>
              </w:rPr>
            </w:pPr>
            <w:r w:rsidRPr="00E1156B">
              <w:rPr>
                <w:b/>
                <w:color w:val="000000"/>
                <w:sz w:val="22"/>
                <w:szCs w:val="22"/>
              </w:rPr>
              <w:t>9756</w:t>
            </w:r>
          </w:p>
        </w:tc>
      </w:tr>
      <w:tr w:rsidR="00627FBF" w:rsidRPr="00E1156B" w:rsidTr="006463AD">
        <w:trPr>
          <w:trHeight w:val="645"/>
          <w:jc w:val="center"/>
        </w:trPr>
        <w:tc>
          <w:tcPr>
            <w:tcW w:w="1363" w:type="pct"/>
            <w:tcBorders>
              <w:top w:val="nil"/>
              <w:left w:val="single" w:sz="4" w:space="0" w:color="auto"/>
              <w:bottom w:val="single" w:sz="8" w:space="0" w:color="auto"/>
              <w:right w:val="single" w:sz="4" w:space="0" w:color="auto"/>
            </w:tcBorders>
            <w:shd w:val="clear" w:color="000000" w:fill="FFFFFF"/>
            <w:vAlign w:val="center"/>
            <w:hideMark/>
          </w:tcPr>
          <w:p w:rsidR="00627FBF" w:rsidRPr="00E1156B" w:rsidRDefault="00627FBF" w:rsidP="00E543A5">
            <w:pPr>
              <w:rPr>
                <w:b/>
                <w:bCs/>
                <w:color w:val="000000"/>
                <w:sz w:val="22"/>
                <w:szCs w:val="22"/>
              </w:rPr>
            </w:pPr>
            <w:r w:rsidRPr="00E1156B">
              <w:rPr>
                <w:b/>
                <w:bCs/>
                <w:color w:val="000000"/>
                <w:sz w:val="22"/>
                <w:szCs w:val="22"/>
              </w:rPr>
              <w:lastRenderedPageBreak/>
              <w:t>Итого на перспективу (после 2025г.):</w:t>
            </w:r>
          </w:p>
        </w:tc>
        <w:tc>
          <w:tcPr>
            <w:tcW w:w="1100" w:type="pct"/>
            <w:tcBorders>
              <w:top w:val="nil"/>
              <w:left w:val="nil"/>
              <w:bottom w:val="single" w:sz="8"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510" w:type="pct"/>
            <w:tcBorders>
              <w:top w:val="nil"/>
              <w:left w:val="nil"/>
              <w:bottom w:val="single" w:sz="8"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57" w:type="pct"/>
            <w:tcBorders>
              <w:top w:val="nil"/>
              <w:left w:val="nil"/>
              <w:bottom w:val="single" w:sz="8"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662" w:type="pct"/>
            <w:tcBorders>
              <w:top w:val="nil"/>
              <w:left w:val="nil"/>
              <w:bottom w:val="single" w:sz="8" w:space="0" w:color="auto"/>
              <w:right w:val="single" w:sz="4" w:space="0" w:color="auto"/>
            </w:tcBorders>
            <w:shd w:val="clear" w:color="000000" w:fill="FFFFFF"/>
            <w:vAlign w:val="center"/>
            <w:hideMark/>
          </w:tcPr>
          <w:p w:rsidR="00627FBF" w:rsidRPr="00E1156B" w:rsidRDefault="00627FBF" w:rsidP="00E543A5">
            <w:pPr>
              <w:jc w:val="center"/>
              <w:rPr>
                <w:color w:val="000000"/>
                <w:sz w:val="22"/>
                <w:szCs w:val="22"/>
              </w:rPr>
            </w:pPr>
            <w:r w:rsidRPr="00E1156B">
              <w:rPr>
                <w:color w:val="000000"/>
                <w:sz w:val="22"/>
                <w:szCs w:val="22"/>
              </w:rPr>
              <w:t> </w:t>
            </w:r>
          </w:p>
        </w:tc>
        <w:tc>
          <w:tcPr>
            <w:tcW w:w="707" w:type="pct"/>
            <w:tcBorders>
              <w:top w:val="nil"/>
              <w:left w:val="nil"/>
              <w:bottom w:val="single" w:sz="8" w:space="0" w:color="auto"/>
              <w:right w:val="single" w:sz="8" w:space="0" w:color="auto"/>
            </w:tcBorders>
            <w:shd w:val="clear" w:color="000000" w:fill="FFFFFF"/>
            <w:vAlign w:val="center"/>
            <w:hideMark/>
          </w:tcPr>
          <w:p w:rsidR="00627FBF" w:rsidRPr="00E1156B" w:rsidRDefault="00627FBF" w:rsidP="00E543A5">
            <w:pPr>
              <w:jc w:val="center"/>
              <w:rPr>
                <w:b/>
                <w:color w:val="000000"/>
                <w:sz w:val="22"/>
                <w:szCs w:val="22"/>
              </w:rPr>
            </w:pPr>
            <w:r w:rsidRPr="00E1156B">
              <w:rPr>
                <w:b/>
                <w:color w:val="000000"/>
                <w:sz w:val="22"/>
                <w:szCs w:val="22"/>
              </w:rPr>
              <w:t>4245</w:t>
            </w:r>
          </w:p>
        </w:tc>
      </w:tr>
    </w:tbl>
    <w:p w:rsidR="006339C9" w:rsidRDefault="006339C9" w:rsidP="006339C9">
      <w:pPr>
        <w:ind w:left="567"/>
        <w:jc w:val="both"/>
        <w:rPr>
          <w:rFonts w:eastAsia="Calibri"/>
          <w:lang w:eastAsia="en-US"/>
        </w:rPr>
      </w:pPr>
    </w:p>
    <w:p w:rsidR="006339C9" w:rsidRDefault="006339C9" w:rsidP="006339C9">
      <w:pPr>
        <w:ind w:firstLine="567"/>
        <w:jc w:val="center"/>
        <w:rPr>
          <w:rFonts w:eastAsia="Calibri"/>
          <w:b/>
          <w:lang w:eastAsia="en-US"/>
        </w:rPr>
      </w:pPr>
      <w:r>
        <w:rPr>
          <w:rFonts w:eastAsia="Calibri"/>
          <w:b/>
          <w:lang w:eastAsia="en-US"/>
        </w:rPr>
        <w:t>Объем потребляемой электрической энергии</w:t>
      </w:r>
    </w:p>
    <w:p w:rsidR="00627FBF" w:rsidRPr="009B46FE" w:rsidRDefault="00627FBF" w:rsidP="00627FBF">
      <w:pPr>
        <w:ind w:left="284" w:firstLine="283"/>
        <w:jc w:val="right"/>
        <w:rPr>
          <w:i/>
        </w:rPr>
      </w:pPr>
      <w:r w:rsidRPr="006463AD">
        <w:rPr>
          <w:i/>
        </w:rPr>
        <w:t xml:space="preserve">Таблица </w:t>
      </w:r>
      <w:r w:rsidR="006463AD" w:rsidRPr="006463AD">
        <w:rPr>
          <w:i/>
        </w:rPr>
        <w:t>20</w:t>
      </w:r>
    </w:p>
    <w:tbl>
      <w:tblPr>
        <w:tblW w:w="4944" w:type="pct"/>
        <w:jc w:val="center"/>
        <w:tblLook w:val="04A0" w:firstRow="1" w:lastRow="0" w:firstColumn="1" w:lastColumn="0" w:noHBand="0" w:noVBand="1"/>
      </w:tblPr>
      <w:tblGrid>
        <w:gridCol w:w="605"/>
        <w:gridCol w:w="3183"/>
        <w:gridCol w:w="2765"/>
        <w:gridCol w:w="2819"/>
      </w:tblGrid>
      <w:tr w:rsidR="006339C9" w:rsidRPr="00627FBF" w:rsidTr="00627FBF">
        <w:trPr>
          <w:trHeight w:val="446"/>
          <w:jc w:val="center"/>
        </w:trPr>
        <w:tc>
          <w:tcPr>
            <w:tcW w:w="323" w:type="pct"/>
            <w:vMerge w:val="restar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27FBF" w:rsidRDefault="006339C9" w:rsidP="00E543A5">
            <w:pPr>
              <w:jc w:val="center"/>
              <w:rPr>
                <w:b/>
                <w:bCs/>
                <w:color w:val="000000"/>
              </w:rPr>
            </w:pPr>
            <w:r w:rsidRPr="00627FBF">
              <w:rPr>
                <w:b/>
                <w:bCs/>
                <w:color w:val="000000"/>
              </w:rPr>
              <w:t xml:space="preserve">№ </w:t>
            </w:r>
          </w:p>
          <w:p w:rsidR="006339C9" w:rsidRPr="00627FBF" w:rsidRDefault="006339C9" w:rsidP="00E543A5">
            <w:pPr>
              <w:jc w:val="center"/>
              <w:rPr>
                <w:b/>
                <w:bCs/>
                <w:color w:val="000000"/>
              </w:rPr>
            </w:pPr>
            <w:proofErr w:type="gramStart"/>
            <w:r w:rsidRPr="00627FBF">
              <w:rPr>
                <w:b/>
                <w:bCs/>
                <w:color w:val="000000"/>
              </w:rPr>
              <w:t>п</w:t>
            </w:r>
            <w:proofErr w:type="gramEnd"/>
            <w:r w:rsidRPr="00627FBF">
              <w:rPr>
                <w:b/>
                <w:bCs/>
                <w:color w:val="000000"/>
              </w:rPr>
              <w:t>/п</w:t>
            </w:r>
          </w:p>
        </w:tc>
        <w:tc>
          <w:tcPr>
            <w:tcW w:w="1698"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6339C9" w:rsidRPr="00627FBF" w:rsidRDefault="006339C9" w:rsidP="00E543A5">
            <w:pPr>
              <w:jc w:val="center"/>
              <w:rPr>
                <w:b/>
                <w:bCs/>
                <w:color w:val="000000"/>
              </w:rPr>
            </w:pPr>
            <w:r w:rsidRPr="00627FBF">
              <w:rPr>
                <w:b/>
                <w:bCs/>
                <w:color w:val="000000"/>
              </w:rPr>
              <w:t>Наименование потребителя</w:t>
            </w:r>
          </w:p>
        </w:tc>
        <w:tc>
          <w:tcPr>
            <w:tcW w:w="2979" w:type="pct"/>
            <w:gridSpan w:val="2"/>
            <w:tcBorders>
              <w:top w:val="single" w:sz="8" w:space="0" w:color="auto"/>
              <w:left w:val="nil"/>
              <w:bottom w:val="single" w:sz="8" w:space="0" w:color="auto"/>
              <w:right w:val="single" w:sz="8" w:space="0" w:color="auto"/>
            </w:tcBorders>
            <w:shd w:val="clear" w:color="auto" w:fill="auto"/>
            <w:vAlign w:val="center"/>
            <w:hideMark/>
          </w:tcPr>
          <w:p w:rsidR="006339C9" w:rsidRPr="00627FBF" w:rsidRDefault="006339C9" w:rsidP="00E543A5">
            <w:pPr>
              <w:jc w:val="center"/>
              <w:rPr>
                <w:b/>
                <w:bCs/>
                <w:color w:val="000000"/>
              </w:rPr>
            </w:pPr>
            <w:r w:rsidRPr="00627FBF">
              <w:rPr>
                <w:b/>
                <w:bCs/>
                <w:color w:val="000000"/>
              </w:rPr>
              <w:t>Потребление электроэнергии за год, млн.кВт/час</w:t>
            </w:r>
          </w:p>
        </w:tc>
      </w:tr>
      <w:tr w:rsidR="00627FBF" w:rsidRPr="00627FBF" w:rsidTr="00627FBF">
        <w:trPr>
          <w:trHeight w:val="315"/>
          <w:jc w:val="center"/>
        </w:trPr>
        <w:tc>
          <w:tcPr>
            <w:tcW w:w="323" w:type="pct"/>
            <w:vMerge/>
            <w:tcBorders>
              <w:top w:val="single" w:sz="8" w:space="0" w:color="auto"/>
              <w:left w:val="single" w:sz="8" w:space="0" w:color="auto"/>
              <w:bottom w:val="single" w:sz="8" w:space="0" w:color="auto"/>
              <w:right w:val="single" w:sz="8" w:space="0" w:color="auto"/>
            </w:tcBorders>
            <w:vAlign w:val="center"/>
            <w:hideMark/>
          </w:tcPr>
          <w:p w:rsidR="006339C9" w:rsidRPr="00627FBF" w:rsidRDefault="006339C9" w:rsidP="00E543A5">
            <w:pPr>
              <w:rPr>
                <w:b/>
                <w:bCs/>
                <w:color w:val="000000"/>
              </w:rPr>
            </w:pPr>
          </w:p>
        </w:tc>
        <w:tc>
          <w:tcPr>
            <w:tcW w:w="1698" w:type="pct"/>
            <w:vMerge/>
            <w:tcBorders>
              <w:top w:val="single" w:sz="8" w:space="0" w:color="auto"/>
              <w:left w:val="single" w:sz="8" w:space="0" w:color="auto"/>
              <w:bottom w:val="single" w:sz="8" w:space="0" w:color="auto"/>
              <w:right w:val="single" w:sz="8" w:space="0" w:color="auto"/>
            </w:tcBorders>
            <w:vAlign w:val="center"/>
            <w:hideMark/>
          </w:tcPr>
          <w:p w:rsidR="006339C9" w:rsidRPr="00627FBF" w:rsidRDefault="006339C9" w:rsidP="00E543A5">
            <w:pPr>
              <w:rPr>
                <w:b/>
                <w:bCs/>
                <w:color w:val="000000"/>
              </w:rPr>
            </w:pPr>
          </w:p>
        </w:tc>
        <w:tc>
          <w:tcPr>
            <w:tcW w:w="1475" w:type="pct"/>
            <w:tcBorders>
              <w:top w:val="nil"/>
              <w:left w:val="nil"/>
              <w:bottom w:val="single" w:sz="8" w:space="0" w:color="auto"/>
              <w:right w:val="single" w:sz="8" w:space="0" w:color="auto"/>
            </w:tcBorders>
            <w:shd w:val="clear" w:color="auto" w:fill="auto"/>
            <w:noWrap/>
            <w:vAlign w:val="center"/>
            <w:hideMark/>
          </w:tcPr>
          <w:p w:rsidR="006339C9" w:rsidRPr="00627FBF" w:rsidRDefault="006339C9" w:rsidP="00E543A5">
            <w:pPr>
              <w:jc w:val="center"/>
              <w:rPr>
                <w:b/>
                <w:color w:val="000000"/>
              </w:rPr>
            </w:pPr>
            <w:r w:rsidRPr="00627FBF">
              <w:rPr>
                <w:b/>
                <w:color w:val="000000"/>
              </w:rPr>
              <w:t>2018-2025</w:t>
            </w:r>
          </w:p>
        </w:tc>
        <w:tc>
          <w:tcPr>
            <w:tcW w:w="1504" w:type="pct"/>
            <w:tcBorders>
              <w:top w:val="nil"/>
              <w:left w:val="nil"/>
              <w:bottom w:val="single" w:sz="8" w:space="0" w:color="auto"/>
              <w:right w:val="single" w:sz="8" w:space="0" w:color="auto"/>
            </w:tcBorders>
            <w:shd w:val="clear" w:color="auto" w:fill="auto"/>
            <w:noWrap/>
            <w:vAlign w:val="center"/>
            <w:hideMark/>
          </w:tcPr>
          <w:p w:rsidR="006339C9" w:rsidRPr="00627FBF" w:rsidRDefault="006339C9" w:rsidP="009E4CE2">
            <w:pPr>
              <w:jc w:val="center"/>
              <w:rPr>
                <w:b/>
                <w:color w:val="000000"/>
              </w:rPr>
            </w:pPr>
            <w:proofErr w:type="gramStart"/>
            <w:r w:rsidRPr="00627FBF">
              <w:rPr>
                <w:b/>
                <w:color w:val="000000"/>
              </w:rPr>
              <w:t>после</w:t>
            </w:r>
            <w:proofErr w:type="gramEnd"/>
            <w:r w:rsidRPr="00627FBF">
              <w:rPr>
                <w:b/>
                <w:color w:val="000000"/>
              </w:rPr>
              <w:t xml:space="preserve"> 2025</w:t>
            </w:r>
          </w:p>
        </w:tc>
      </w:tr>
      <w:tr w:rsidR="00627FBF" w:rsidRPr="00627FBF" w:rsidTr="00627FBF">
        <w:trPr>
          <w:trHeight w:val="315"/>
          <w:jc w:val="center"/>
        </w:trPr>
        <w:tc>
          <w:tcPr>
            <w:tcW w:w="323" w:type="pct"/>
            <w:tcBorders>
              <w:top w:val="nil"/>
              <w:left w:val="single" w:sz="8" w:space="0" w:color="auto"/>
              <w:bottom w:val="single" w:sz="8" w:space="0" w:color="auto"/>
              <w:right w:val="single" w:sz="4" w:space="0" w:color="auto"/>
            </w:tcBorders>
            <w:shd w:val="clear" w:color="auto" w:fill="auto"/>
            <w:noWrap/>
            <w:vAlign w:val="center"/>
            <w:hideMark/>
          </w:tcPr>
          <w:p w:rsidR="006339C9" w:rsidRPr="00627FBF" w:rsidRDefault="006339C9" w:rsidP="00E543A5">
            <w:pPr>
              <w:jc w:val="center"/>
              <w:rPr>
                <w:color w:val="000000"/>
              </w:rPr>
            </w:pPr>
            <w:r w:rsidRPr="00627FBF">
              <w:rPr>
                <w:color w:val="000000"/>
              </w:rPr>
              <w:t>1</w:t>
            </w:r>
          </w:p>
        </w:tc>
        <w:tc>
          <w:tcPr>
            <w:tcW w:w="1698" w:type="pct"/>
            <w:tcBorders>
              <w:top w:val="nil"/>
              <w:left w:val="nil"/>
              <w:bottom w:val="single" w:sz="8" w:space="0" w:color="auto"/>
              <w:right w:val="single" w:sz="4" w:space="0" w:color="auto"/>
            </w:tcBorders>
            <w:shd w:val="clear" w:color="auto" w:fill="auto"/>
            <w:noWrap/>
            <w:vAlign w:val="center"/>
            <w:hideMark/>
          </w:tcPr>
          <w:p w:rsidR="006339C9" w:rsidRPr="00627FBF" w:rsidRDefault="006339C9" w:rsidP="00E543A5">
            <w:pPr>
              <w:rPr>
                <w:color w:val="000000"/>
              </w:rPr>
            </w:pPr>
            <w:r w:rsidRPr="00627FBF">
              <w:rPr>
                <w:color w:val="000000"/>
              </w:rPr>
              <w:t>Население</w:t>
            </w:r>
          </w:p>
        </w:tc>
        <w:tc>
          <w:tcPr>
            <w:tcW w:w="1475" w:type="pct"/>
            <w:tcBorders>
              <w:top w:val="nil"/>
              <w:left w:val="nil"/>
              <w:bottom w:val="single" w:sz="8" w:space="0" w:color="auto"/>
              <w:right w:val="single" w:sz="4" w:space="0" w:color="auto"/>
            </w:tcBorders>
            <w:shd w:val="clear" w:color="auto" w:fill="auto"/>
            <w:noWrap/>
            <w:vAlign w:val="center"/>
            <w:hideMark/>
          </w:tcPr>
          <w:p w:rsidR="006339C9" w:rsidRPr="00627FBF" w:rsidRDefault="006339C9" w:rsidP="00E543A5">
            <w:pPr>
              <w:jc w:val="center"/>
              <w:rPr>
                <w:color w:val="000000"/>
              </w:rPr>
            </w:pPr>
            <w:r w:rsidRPr="00627FBF">
              <w:rPr>
                <w:color w:val="000000"/>
              </w:rPr>
              <w:t>52,1921925</w:t>
            </w:r>
          </w:p>
        </w:tc>
        <w:tc>
          <w:tcPr>
            <w:tcW w:w="1504" w:type="pct"/>
            <w:tcBorders>
              <w:top w:val="nil"/>
              <w:left w:val="nil"/>
              <w:bottom w:val="single" w:sz="8" w:space="0" w:color="auto"/>
              <w:right w:val="single" w:sz="8" w:space="0" w:color="auto"/>
            </w:tcBorders>
            <w:shd w:val="clear" w:color="auto" w:fill="auto"/>
            <w:noWrap/>
            <w:vAlign w:val="center"/>
            <w:hideMark/>
          </w:tcPr>
          <w:p w:rsidR="006339C9" w:rsidRPr="00627FBF" w:rsidRDefault="006339C9" w:rsidP="00E543A5">
            <w:pPr>
              <w:jc w:val="center"/>
              <w:rPr>
                <w:color w:val="000000"/>
              </w:rPr>
            </w:pPr>
            <w:r w:rsidRPr="00627FBF">
              <w:rPr>
                <w:color w:val="000000"/>
              </w:rPr>
              <w:t>22,7128365</w:t>
            </w:r>
          </w:p>
        </w:tc>
      </w:tr>
    </w:tbl>
    <w:p w:rsidR="006339C9" w:rsidRPr="005F40F6" w:rsidRDefault="006339C9" w:rsidP="006339C9">
      <w:pPr>
        <w:ind w:firstLine="567"/>
        <w:jc w:val="center"/>
        <w:rPr>
          <w:rFonts w:eastAsia="Calibri"/>
          <w:lang w:eastAsia="en-US"/>
        </w:rPr>
      </w:pPr>
    </w:p>
    <w:p w:rsidR="00E543A5" w:rsidRPr="005F40F6" w:rsidRDefault="00E543A5" w:rsidP="00E543A5">
      <w:pPr>
        <w:spacing w:line="276" w:lineRule="auto"/>
        <w:ind w:firstLine="567"/>
        <w:jc w:val="center"/>
      </w:pPr>
      <w:r w:rsidRPr="00537C10">
        <w:t>ГАЗОСНАБЖЕНИЕ</w:t>
      </w:r>
    </w:p>
    <w:p w:rsidR="00537C10" w:rsidRPr="00537C10" w:rsidRDefault="00537C10" w:rsidP="00537C10">
      <w:pPr>
        <w:spacing w:line="276" w:lineRule="auto"/>
        <w:ind w:firstLine="567"/>
        <w:jc w:val="both"/>
        <w:rPr>
          <w:i/>
        </w:rPr>
      </w:pPr>
      <w:r w:rsidRPr="00537C10">
        <w:rPr>
          <w:i/>
        </w:rPr>
        <w:t>Сведения о часовых и годовых нагрузках на газоснабжение</w:t>
      </w:r>
    </w:p>
    <w:p w:rsidR="00537C10" w:rsidRPr="00537C10" w:rsidRDefault="00537C10" w:rsidP="00537C10">
      <w:pPr>
        <w:spacing w:line="276" w:lineRule="auto"/>
        <w:ind w:firstLine="567"/>
        <w:jc w:val="both"/>
      </w:pPr>
      <w:r w:rsidRPr="00537C10">
        <w:t>Расчет расчетного часового расхода газа существующих потребителей выполнен по методике, приведенной в СП 42-101-2003 "Общие положения по проектированию и строительству газораспределительных систем из металлических и полиэтиленовых труб".</w:t>
      </w:r>
    </w:p>
    <w:p w:rsidR="00537C10" w:rsidRPr="00537C10" w:rsidRDefault="00537C10" w:rsidP="00537C10">
      <w:pPr>
        <w:spacing w:line="276" w:lineRule="auto"/>
        <w:ind w:firstLine="567"/>
        <w:jc w:val="both"/>
      </w:pPr>
      <w:r>
        <w:t xml:space="preserve">Для потребителей расчетный часовой расход </w:t>
      </w:r>
      <w:proofErr w:type="gramStart"/>
      <w:r>
        <w:t xml:space="preserve">газа </w:t>
      </w:r>
      <m:oMath>
        <m:sSubSup>
          <m:sSubSupPr>
            <m:ctrlPr>
              <w:rPr>
                <w:rFonts w:ascii="Cambria Math" w:hAnsi="Cambria Math"/>
              </w:rPr>
            </m:ctrlPr>
          </m:sSubSupPr>
          <m:e>
            <m:r>
              <w:rPr>
                <w:rFonts w:ascii="Cambria Math" w:hAnsi="Cambria Math"/>
              </w:rPr>
              <m:t>Q</m:t>
            </m:r>
          </m:e>
          <m:sub>
            <m:r>
              <w:rPr>
                <w:rFonts w:ascii="Cambria Math" w:hAnsi="Cambria Math"/>
              </w:rPr>
              <m:t>d</m:t>
            </m:r>
          </m:sub>
          <m:sup>
            <m:r>
              <w:rPr>
                <w:rFonts w:ascii="Cambria Math" w:hAnsi="Cambria Math"/>
              </w:rPr>
              <m:t>h</m:t>
            </m:r>
          </m:sup>
        </m:sSubSup>
      </m:oMath>
      <w:r w:rsidRPr="00537C10">
        <w:t>,</w:t>
      </w:r>
      <w:proofErr w:type="gramEnd"/>
      <w:r w:rsidRPr="00537C10">
        <w:t xml:space="preserve"> м3/ч, определен по сумме номинальных  расходов газа газовыми приборами с учетом коэффициента одновременности их действия по формуле:</w:t>
      </w:r>
    </w:p>
    <w:p w:rsidR="00537C10" w:rsidRPr="00F3235F" w:rsidRDefault="001D2D4E" w:rsidP="00537C10">
      <w:pPr>
        <w:jc w:val="center"/>
      </w:pPr>
      <m:oMath>
        <m:sSubSup>
          <m:sSubSupPr>
            <m:ctrlPr>
              <w:rPr>
                <w:rFonts w:ascii="Cambria Math" w:hAnsi="Cambria Math"/>
                <w:i/>
                <w:szCs w:val="28"/>
              </w:rPr>
            </m:ctrlPr>
          </m:sSubSupPr>
          <m:e>
            <m:r>
              <w:rPr>
                <w:rFonts w:ascii="Cambria Math" w:hAnsi="Cambria Math"/>
                <w:szCs w:val="28"/>
              </w:rPr>
              <m:t>Q</m:t>
            </m:r>
          </m:e>
          <m:sub>
            <m:r>
              <w:rPr>
                <w:rFonts w:ascii="Cambria Math" w:hAnsi="Cambria Math"/>
                <w:szCs w:val="28"/>
              </w:rPr>
              <m:t>d</m:t>
            </m:r>
          </m:sub>
          <m:sup>
            <m:r>
              <w:rPr>
                <w:rFonts w:ascii="Cambria Math" w:hAnsi="Cambria Math"/>
                <w:szCs w:val="28"/>
              </w:rPr>
              <m:t>h</m:t>
            </m:r>
          </m:sup>
        </m:sSubSup>
        <m:r>
          <w:rPr>
            <w:rFonts w:ascii="Cambria Math" w:hAnsi="Cambria Math"/>
            <w:szCs w:val="28"/>
          </w:rPr>
          <m:t xml:space="preserve">= </m:t>
        </m:r>
        <m:nary>
          <m:naryPr>
            <m:chr m:val="∑"/>
            <m:limLoc m:val="undOvr"/>
            <m:ctrlPr>
              <w:rPr>
                <w:rFonts w:ascii="Cambria Math" w:hAnsi="Cambria Math"/>
                <w:i/>
                <w:szCs w:val="28"/>
              </w:rPr>
            </m:ctrlPr>
          </m:naryPr>
          <m:sub>
            <m:r>
              <w:rPr>
                <w:rFonts w:ascii="Cambria Math" w:hAnsi="Cambria Math"/>
                <w:szCs w:val="28"/>
              </w:rPr>
              <m:t>i=1</m:t>
            </m:r>
          </m:sub>
          <m:sup>
            <m:r>
              <w:rPr>
                <w:rFonts w:ascii="Cambria Math" w:hAnsi="Cambria Math"/>
                <w:szCs w:val="28"/>
              </w:rPr>
              <m:t>m</m:t>
            </m:r>
          </m:sup>
          <m:e>
            <m:sSub>
              <m:sSubPr>
                <m:ctrlPr>
                  <w:rPr>
                    <w:rFonts w:ascii="Cambria Math" w:hAnsi="Cambria Math"/>
                    <w:i/>
                    <w:szCs w:val="28"/>
                  </w:rPr>
                </m:ctrlPr>
              </m:sSubPr>
              <m:e>
                <m:r>
                  <w:rPr>
                    <w:rFonts w:ascii="Cambria Math" w:hAnsi="Cambria Math"/>
                    <w:szCs w:val="28"/>
                  </w:rPr>
                  <m:t>K</m:t>
                </m:r>
              </m:e>
              <m:sub>
                <m:r>
                  <w:rPr>
                    <w:rFonts w:ascii="Cambria Math" w:hAnsi="Cambria Math"/>
                    <w:szCs w:val="28"/>
                  </w:rPr>
                  <m:t>sim</m:t>
                </m:r>
              </m:sub>
            </m:sSub>
            <m:sSub>
              <m:sSubPr>
                <m:ctrlPr>
                  <w:rPr>
                    <w:rFonts w:ascii="Cambria Math" w:hAnsi="Cambria Math"/>
                    <w:i/>
                    <w:szCs w:val="28"/>
                  </w:rPr>
                </m:ctrlPr>
              </m:sSubPr>
              <m:e>
                <m:r>
                  <w:rPr>
                    <w:rFonts w:ascii="Cambria Math" w:hAnsi="Cambria Math"/>
                    <w:szCs w:val="28"/>
                  </w:rPr>
                  <m:t>q</m:t>
                </m:r>
              </m:e>
              <m:sub>
                <m:r>
                  <w:rPr>
                    <w:rFonts w:ascii="Cambria Math" w:hAnsi="Cambria Math"/>
                    <w:szCs w:val="28"/>
                  </w:rPr>
                  <m:t>пот</m:t>
                </m:r>
              </m:sub>
            </m:sSub>
            <m:sSub>
              <m:sSubPr>
                <m:ctrlPr>
                  <w:rPr>
                    <w:rFonts w:ascii="Cambria Math" w:hAnsi="Cambria Math"/>
                    <w:i/>
                    <w:szCs w:val="28"/>
                  </w:rPr>
                </m:ctrlPr>
              </m:sSubPr>
              <m:e>
                <m:r>
                  <w:rPr>
                    <w:rFonts w:ascii="Cambria Math" w:hAnsi="Cambria Math"/>
                    <w:szCs w:val="28"/>
                  </w:rPr>
                  <m:t>n</m:t>
                </m:r>
              </m:e>
              <m:sub>
                <m:r>
                  <w:rPr>
                    <w:rFonts w:ascii="Cambria Math" w:hAnsi="Cambria Math"/>
                    <w:szCs w:val="28"/>
                  </w:rPr>
                  <m:t>i</m:t>
                </m:r>
              </m:sub>
            </m:sSub>
          </m:e>
        </m:nary>
      </m:oMath>
      <w:r w:rsidR="00537C10" w:rsidRPr="00F3235F">
        <w:t>(1)</w:t>
      </w:r>
    </w:p>
    <w:p w:rsidR="00537C10" w:rsidRPr="00F3235F" w:rsidRDefault="00537C10" w:rsidP="00537C10">
      <w:pPr>
        <w:jc w:val="both"/>
        <w:rPr>
          <w:rFonts w:ascii="Arial CYR" w:hAnsi="Arial CYR" w:cs="Arial CYR"/>
        </w:rPr>
      </w:pPr>
    </w:p>
    <w:p w:rsidR="00537C10" w:rsidRPr="00F3235F" w:rsidRDefault="00537C10" w:rsidP="00537C10">
      <w:pPr>
        <w:ind w:firstLine="567"/>
        <w:jc w:val="both"/>
        <w:rPr>
          <w:szCs w:val="28"/>
        </w:rPr>
      </w:pPr>
      <w:proofErr w:type="gramStart"/>
      <w:r w:rsidRPr="00F3235F">
        <w:rPr>
          <w:szCs w:val="28"/>
        </w:rPr>
        <w:t>где</w:t>
      </w:r>
      <w:proofErr w:type="gramEnd"/>
      <w:r w:rsidRPr="00F3235F">
        <w:rPr>
          <w:szCs w:val="28"/>
        </w:rPr>
        <w:t xml:space="preserve"> </w:t>
      </w:r>
      <m:oMath>
        <m:sSubSup>
          <m:sSubSupPr>
            <m:ctrlPr>
              <w:rPr>
                <w:rFonts w:ascii="Cambria Math" w:hAnsi="Cambria Math"/>
                <w:i/>
                <w:szCs w:val="28"/>
              </w:rPr>
            </m:ctrlPr>
          </m:sSubSupPr>
          <m:e>
            <m:r>
              <w:rPr>
                <w:rFonts w:ascii="Cambria Math" w:hAnsi="Cambria Math"/>
                <w:szCs w:val="28"/>
              </w:rPr>
              <m:t>Q</m:t>
            </m:r>
          </m:e>
          <m:sub>
            <m:r>
              <w:rPr>
                <w:rFonts w:ascii="Cambria Math" w:hAnsi="Cambria Math"/>
                <w:szCs w:val="28"/>
              </w:rPr>
              <m:t>d</m:t>
            </m:r>
          </m:sub>
          <m:sup>
            <m:r>
              <w:rPr>
                <w:rFonts w:ascii="Cambria Math" w:hAnsi="Cambria Math"/>
                <w:szCs w:val="28"/>
              </w:rPr>
              <m:t>h</m:t>
            </m:r>
          </m:sup>
        </m:sSubSup>
        <m:r>
          <w:rPr>
            <w:rFonts w:ascii="Cambria Math" w:hAnsi="Cambria Math"/>
            <w:szCs w:val="28"/>
          </w:rPr>
          <m:t xml:space="preserve">= </m:t>
        </m:r>
        <m:nary>
          <m:naryPr>
            <m:chr m:val="∑"/>
            <m:limLoc m:val="undOvr"/>
            <m:ctrlPr>
              <w:rPr>
                <w:rFonts w:ascii="Cambria Math" w:hAnsi="Cambria Math"/>
                <w:i/>
                <w:szCs w:val="28"/>
              </w:rPr>
            </m:ctrlPr>
          </m:naryPr>
          <m:sub>
            <m:r>
              <w:rPr>
                <w:rFonts w:ascii="Cambria Math" w:hAnsi="Cambria Math"/>
                <w:szCs w:val="28"/>
              </w:rPr>
              <m:t>i=1</m:t>
            </m:r>
          </m:sub>
          <m:sup>
            <m:r>
              <w:rPr>
                <w:rFonts w:ascii="Cambria Math" w:hAnsi="Cambria Math"/>
                <w:szCs w:val="28"/>
              </w:rPr>
              <m:t>m</m:t>
            </m:r>
          </m:sup>
          <m:e/>
        </m:nary>
      </m:oMath>
      <w:r w:rsidRPr="00F3235F">
        <w:rPr>
          <w:szCs w:val="28"/>
        </w:rPr>
        <w:t xml:space="preserve">- сумма произведений величин </w:t>
      </w:r>
      <w:r w:rsidRPr="00F3235F">
        <w:rPr>
          <w:i/>
          <w:szCs w:val="28"/>
        </w:rPr>
        <w:t>K</w:t>
      </w:r>
      <w:r w:rsidRPr="00F3235F">
        <w:rPr>
          <w:i/>
          <w:szCs w:val="28"/>
          <w:vertAlign w:val="subscript"/>
        </w:rPr>
        <w:t>sim</w:t>
      </w:r>
      <w:r w:rsidRPr="00F3235F">
        <w:rPr>
          <w:szCs w:val="28"/>
        </w:rPr>
        <w:t xml:space="preserve">, </w:t>
      </w:r>
      <w:r w:rsidRPr="00F3235F">
        <w:rPr>
          <w:i/>
          <w:szCs w:val="28"/>
        </w:rPr>
        <w:t>q</w:t>
      </w:r>
      <w:r w:rsidRPr="00F3235F">
        <w:rPr>
          <w:i/>
          <w:szCs w:val="28"/>
          <w:vertAlign w:val="subscript"/>
        </w:rPr>
        <w:t>nom</w:t>
      </w:r>
      <w:r w:rsidRPr="00F3235F">
        <w:rPr>
          <w:szCs w:val="28"/>
        </w:rPr>
        <w:t xml:space="preserve"> и </w:t>
      </w:r>
      <w:r w:rsidRPr="00F3235F">
        <w:rPr>
          <w:i/>
          <w:szCs w:val="28"/>
        </w:rPr>
        <w:t>n</w:t>
      </w:r>
      <w:r w:rsidRPr="00F3235F">
        <w:rPr>
          <w:i/>
          <w:szCs w:val="28"/>
          <w:vertAlign w:val="subscript"/>
        </w:rPr>
        <w:t>i</w:t>
      </w:r>
      <w:r w:rsidRPr="00F3235F">
        <w:rPr>
          <w:szCs w:val="28"/>
        </w:rPr>
        <w:t xml:space="preserve"> от </w:t>
      </w:r>
      <w:r w:rsidRPr="00F3235F">
        <w:rPr>
          <w:i/>
          <w:szCs w:val="28"/>
        </w:rPr>
        <w:t>i</w:t>
      </w:r>
      <w:r w:rsidRPr="00F3235F">
        <w:rPr>
          <w:szCs w:val="28"/>
        </w:rPr>
        <w:t xml:space="preserve"> до </w:t>
      </w:r>
      <w:r w:rsidRPr="00F3235F">
        <w:rPr>
          <w:i/>
          <w:szCs w:val="28"/>
        </w:rPr>
        <w:t>m</w:t>
      </w:r>
      <w:r w:rsidRPr="00F3235F">
        <w:rPr>
          <w:szCs w:val="28"/>
        </w:rPr>
        <w:t>;</w:t>
      </w:r>
    </w:p>
    <w:p w:rsidR="00537C10" w:rsidRPr="00F3235F" w:rsidRDefault="00537C10" w:rsidP="00537C10">
      <w:pPr>
        <w:ind w:firstLine="567"/>
        <w:jc w:val="both"/>
        <w:rPr>
          <w:szCs w:val="28"/>
        </w:rPr>
      </w:pPr>
      <w:r w:rsidRPr="00F3235F">
        <w:rPr>
          <w:i/>
          <w:szCs w:val="28"/>
        </w:rPr>
        <w:t>K</w:t>
      </w:r>
      <w:r w:rsidRPr="00F3235F">
        <w:rPr>
          <w:i/>
          <w:szCs w:val="28"/>
          <w:vertAlign w:val="subscript"/>
        </w:rPr>
        <w:t>sim</w:t>
      </w:r>
      <w:r w:rsidRPr="00F3235F">
        <w:rPr>
          <w:szCs w:val="28"/>
        </w:rPr>
        <w:t xml:space="preserve"> — коэффициент одновременности, принимаемый для жилых домов по таблице 5 СП 42-101-2003;</w:t>
      </w:r>
    </w:p>
    <w:p w:rsidR="00537C10" w:rsidRPr="00F3235F" w:rsidRDefault="00537C10" w:rsidP="00537C10">
      <w:pPr>
        <w:ind w:firstLine="567"/>
        <w:jc w:val="both"/>
        <w:rPr>
          <w:szCs w:val="28"/>
        </w:rPr>
      </w:pPr>
      <w:proofErr w:type="gramStart"/>
      <w:r w:rsidRPr="00F3235F">
        <w:rPr>
          <w:i/>
          <w:szCs w:val="28"/>
        </w:rPr>
        <w:t>q</w:t>
      </w:r>
      <w:r w:rsidRPr="00F3235F">
        <w:rPr>
          <w:i/>
          <w:szCs w:val="28"/>
          <w:vertAlign w:val="subscript"/>
        </w:rPr>
        <w:t>nom</w:t>
      </w:r>
      <w:proofErr w:type="gramEnd"/>
      <w:r w:rsidRPr="00F3235F">
        <w:rPr>
          <w:szCs w:val="28"/>
        </w:rPr>
        <w:t xml:space="preserve"> — номинальный расход газа прибором или группой приборов, </w:t>
      </w:r>
      <w:r w:rsidRPr="00F3235F">
        <w:rPr>
          <w:i/>
          <w:szCs w:val="28"/>
        </w:rPr>
        <w:t>м</w:t>
      </w:r>
      <w:r w:rsidRPr="00F3235F">
        <w:rPr>
          <w:i/>
          <w:szCs w:val="28"/>
          <w:vertAlign w:val="superscript"/>
        </w:rPr>
        <w:t>3</w:t>
      </w:r>
      <w:r w:rsidRPr="00F3235F">
        <w:rPr>
          <w:i/>
          <w:szCs w:val="28"/>
        </w:rPr>
        <w:t>/ч</w:t>
      </w:r>
      <w:r w:rsidRPr="00F3235F">
        <w:rPr>
          <w:szCs w:val="28"/>
        </w:rPr>
        <w:t>, принимаемый по паспортным данным или техническим характеристикам приборов;</w:t>
      </w:r>
    </w:p>
    <w:p w:rsidR="00537C10" w:rsidRPr="00F3235F" w:rsidRDefault="00537C10" w:rsidP="00537C10">
      <w:pPr>
        <w:ind w:firstLine="567"/>
        <w:jc w:val="both"/>
        <w:rPr>
          <w:szCs w:val="28"/>
        </w:rPr>
      </w:pPr>
      <w:proofErr w:type="gramStart"/>
      <w:r w:rsidRPr="00F3235F">
        <w:rPr>
          <w:i/>
          <w:szCs w:val="28"/>
        </w:rPr>
        <w:t>n</w:t>
      </w:r>
      <w:r w:rsidRPr="00F3235F">
        <w:rPr>
          <w:i/>
          <w:szCs w:val="28"/>
          <w:vertAlign w:val="subscript"/>
        </w:rPr>
        <w:t>i</w:t>
      </w:r>
      <w:proofErr w:type="gramEnd"/>
      <w:r w:rsidRPr="00F3235F">
        <w:rPr>
          <w:szCs w:val="28"/>
        </w:rPr>
        <w:t xml:space="preserve"> — число однотипных приборов или групп приборов;</w:t>
      </w:r>
    </w:p>
    <w:p w:rsidR="00F15BCD" w:rsidRDefault="00537C10" w:rsidP="00316631">
      <w:pPr>
        <w:ind w:firstLine="567"/>
        <w:jc w:val="both"/>
        <w:rPr>
          <w:szCs w:val="28"/>
        </w:rPr>
      </w:pPr>
      <w:proofErr w:type="gramStart"/>
      <w:r w:rsidRPr="00F3235F">
        <w:rPr>
          <w:i/>
          <w:szCs w:val="28"/>
        </w:rPr>
        <w:t>m</w:t>
      </w:r>
      <w:proofErr w:type="gramEnd"/>
      <w:r w:rsidRPr="00F3235F">
        <w:rPr>
          <w:szCs w:val="28"/>
        </w:rPr>
        <w:t xml:space="preserve"> — число типов приборов или групп приборов.</w:t>
      </w:r>
    </w:p>
    <w:p w:rsidR="00316631" w:rsidRDefault="00316631" w:rsidP="00316631">
      <w:pPr>
        <w:ind w:firstLine="567"/>
        <w:jc w:val="both"/>
        <w:rPr>
          <w:rFonts w:eastAsia="Andale Sans UI" w:cs="Tahoma"/>
          <w:kern w:val="3"/>
          <w:lang w:bidi="en-US"/>
        </w:rPr>
      </w:pPr>
    </w:p>
    <w:p w:rsidR="00537C10" w:rsidRDefault="00537C10" w:rsidP="00537C10">
      <w:pPr>
        <w:widowControl w:val="0"/>
        <w:suppressAutoHyphens/>
        <w:autoSpaceDN w:val="0"/>
        <w:jc w:val="center"/>
        <w:rPr>
          <w:rFonts w:eastAsia="Andale Sans UI" w:cs="Tahoma"/>
          <w:b/>
          <w:kern w:val="3"/>
          <w:lang w:bidi="en-US"/>
        </w:rPr>
      </w:pPr>
      <w:r>
        <w:rPr>
          <w:rFonts w:eastAsia="Andale Sans UI" w:cs="Tahoma"/>
          <w:b/>
          <w:kern w:val="3"/>
          <w:lang w:bidi="en-US"/>
        </w:rPr>
        <w:t>Состав газа и его характеристики</w:t>
      </w:r>
    </w:p>
    <w:p w:rsidR="00537C10" w:rsidRPr="009B46FE" w:rsidRDefault="00537C10" w:rsidP="00537C10">
      <w:pPr>
        <w:ind w:left="284" w:firstLine="283"/>
        <w:jc w:val="right"/>
        <w:rPr>
          <w:i/>
        </w:rPr>
      </w:pPr>
      <w:r w:rsidRPr="006463AD">
        <w:rPr>
          <w:i/>
        </w:rPr>
        <w:t>Таблица 2</w:t>
      </w:r>
      <w:r>
        <w:rPr>
          <w:i/>
        </w:rPr>
        <w:t>1</w:t>
      </w:r>
    </w:p>
    <w:tbl>
      <w:tblPr>
        <w:tblW w:w="9645" w:type="dxa"/>
        <w:tblLayout w:type="fixed"/>
        <w:tblCellMar>
          <w:left w:w="10" w:type="dxa"/>
          <w:right w:w="10" w:type="dxa"/>
        </w:tblCellMar>
        <w:tblLook w:val="04A0" w:firstRow="1" w:lastRow="0" w:firstColumn="1" w:lastColumn="0" w:noHBand="0" w:noVBand="1"/>
      </w:tblPr>
      <w:tblGrid>
        <w:gridCol w:w="720"/>
        <w:gridCol w:w="4770"/>
        <w:gridCol w:w="2295"/>
        <w:gridCol w:w="1860"/>
      </w:tblGrid>
      <w:tr w:rsidR="00537C10" w:rsidRPr="009F03F2" w:rsidTr="00537C10">
        <w:tc>
          <w:tcPr>
            <w:tcW w:w="720" w:type="dxa"/>
            <w:tcBorders>
              <w:top w:val="single" w:sz="2" w:space="0" w:color="000000"/>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b/>
                <w:kern w:val="3"/>
                <w:lang w:bidi="en-US"/>
              </w:rPr>
            </w:pPr>
            <w:r w:rsidRPr="009F03F2">
              <w:rPr>
                <w:rFonts w:eastAsia="Andale Sans UI" w:cs="Tahoma"/>
                <w:b/>
                <w:kern w:val="3"/>
                <w:lang w:bidi="en-US"/>
              </w:rPr>
              <w:t>№№</w:t>
            </w:r>
          </w:p>
          <w:p w:rsidR="00537C10" w:rsidRPr="009F03F2" w:rsidRDefault="00537C10" w:rsidP="00537C10">
            <w:pPr>
              <w:widowControl w:val="0"/>
              <w:suppressLineNumbers/>
              <w:suppressAutoHyphens/>
              <w:autoSpaceDN w:val="0"/>
              <w:jc w:val="center"/>
              <w:rPr>
                <w:rFonts w:eastAsia="Andale Sans UI" w:cs="Tahoma"/>
                <w:b/>
                <w:kern w:val="3"/>
                <w:lang w:bidi="en-US"/>
              </w:rPr>
            </w:pPr>
            <w:r>
              <w:rPr>
                <w:rFonts w:eastAsia="Andale Sans UI" w:cs="Tahoma"/>
                <w:b/>
                <w:kern w:val="3"/>
                <w:lang w:bidi="en-US"/>
              </w:rPr>
              <w:t>п</w:t>
            </w:r>
            <w:r w:rsidRPr="009F03F2">
              <w:rPr>
                <w:rFonts w:eastAsia="Andale Sans UI" w:cs="Tahoma"/>
                <w:b/>
                <w:kern w:val="3"/>
                <w:lang w:bidi="en-US"/>
              </w:rPr>
              <w:t>.</w:t>
            </w:r>
          </w:p>
        </w:tc>
        <w:tc>
          <w:tcPr>
            <w:tcW w:w="4770" w:type="dxa"/>
            <w:tcBorders>
              <w:top w:val="single" w:sz="2" w:space="0" w:color="000000"/>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b/>
                <w:kern w:val="3"/>
                <w:lang w:bidi="en-US"/>
              </w:rPr>
            </w:pPr>
            <w:r w:rsidRPr="009F03F2">
              <w:rPr>
                <w:rFonts w:eastAsia="Andale Sans UI" w:cs="Tahoma"/>
                <w:b/>
                <w:kern w:val="3"/>
                <w:lang w:bidi="en-US"/>
              </w:rPr>
              <w:t>Наименование</w:t>
            </w:r>
          </w:p>
        </w:tc>
        <w:tc>
          <w:tcPr>
            <w:tcW w:w="2295" w:type="dxa"/>
            <w:tcBorders>
              <w:top w:val="single" w:sz="2" w:space="0" w:color="000000"/>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b/>
                <w:kern w:val="3"/>
                <w:lang w:bidi="en-US"/>
              </w:rPr>
            </w:pPr>
            <w:r w:rsidRPr="009F03F2">
              <w:rPr>
                <w:rFonts w:eastAsia="Andale Sans UI" w:cs="Tahoma"/>
                <w:b/>
                <w:kern w:val="3"/>
                <w:lang w:bidi="en-US"/>
              </w:rPr>
              <w:t>Химическая</w:t>
            </w:r>
          </w:p>
          <w:p w:rsidR="00537C10" w:rsidRPr="009F03F2" w:rsidRDefault="00537C10" w:rsidP="00537C10">
            <w:pPr>
              <w:widowControl w:val="0"/>
              <w:suppressLineNumbers/>
              <w:suppressAutoHyphens/>
              <w:autoSpaceDN w:val="0"/>
              <w:jc w:val="center"/>
              <w:rPr>
                <w:rFonts w:eastAsia="Andale Sans UI" w:cs="Tahoma"/>
                <w:b/>
                <w:kern w:val="3"/>
                <w:lang w:bidi="en-US"/>
              </w:rPr>
            </w:pPr>
            <w:proofErr w:type="gramStart"/>
            <w:r>
              <w:rPr>
                <w:rFonts w:eastAsia="Andale Sans UI" w:cs="Tahoma"/>
                <w:b/>
                <w:kern w:val="3"/>
                <w:lang w:bidi="en-US"/>
              </w:rPr>
              <w:t>формула</w:t>
            </w:r>
            <w:proofErr w:type="gramEnd"/>
          </w:p>
        </w:tc>
        <w:tc>
          <w:tcPr>
            <w:tcW w:w="1860"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b/>
                <w:kern w:val="3"/>
                <w:lang w:bidi="en-US"/>
              </w:rPr>
            </w:pPr>
            <w:r w:rsidRPr="009F03F2">
              <w:rPr>
                <w:rFonts w:eastAsia="Andale Sans UI" w:cs="Tahoma"/>
                <w:b/>
                <w:kern w:val="3"/>
                <w:lang w:bidi="en-US"/>
              </w:rPr>
              <w:t>Результаты</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1</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Теплота сгорания, ккал/Нм ³</w:t>
            </w:r>
          </w:p>
        </w:tc>
        <w:tc>
          <w:tcPr>
            <w:tcW w:w="2295" w:type="dxa"/>
            <w:tcBorders>
              <w:top w:val="nil"/>
              <w:left w:val="single" w:sz="2" w:space="0" w:color="000000"/>
              <w:bottom w:val="single" w:sz="2" w:space="0" w:color="000000"/>
              <w:right w:val="nil"/>
            </w:tcBorders>
            <w:tcMar>
              <w:top w:w="55" w:type="dxa"/>
              <w:left w:w="55" w:type="dxa"/>
              <w:bottom w:w="55" w:type="dxa"/>
              <w:right w:w="55" w:type="dxa"/>
            </w:tcMar>
          </w:tcPr>
          <w:p w:rsidR="00537C10" w:rsidRPr="009F03F2" w:rsidRDefault="00537C10" w:rsidP="00537C10">
            <w:pPr>
              <w:widowControl w:val="0"/>
              <w:suppressLineNumbers/>
              <w:suppressAutoHyphens/>
              <w:autoSpaceDN w:val="0"/>
              <w:jc w:val="center"/>
              <w:rPr>
                <w:rFonts w:eastAsia="Andale Sans UI" w:cs="Tahoma"/>
                <w:kern w:val="3"/>
                <w:lang w:val="en-US" w:bidi="en-US"/>
              </w:rPr>
            </w:pP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8000</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2</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Плотность при 20 º С и 760 мм рт ст., кг/м ³</w:t>
            </w:r>
          </w:p>
        </w:tc>
        <w:tc>
          <w:tcPr>
            <w:tcW w:w="2295" w:type="dxa"/>
            <w:tcBorders>
              <w:top w:val="nil"/>
              <w:left w:val="single" w:sz="2" w:space="0" w:color="000000"/>
              <w:bottom w:val="single" w:sz="2" w:space="0" w:color="000000"/>
              <w:right w:val="nil"/>
            </w:tcBorders>
            <w:tcMar>
              <w:top w:w="55" w:type="dxa"/>
              <w:left w:w="55" w:type="dxa"/>
              <w:bottom w:w="55" w:type="dxa"/>
              <w:right w:w="55" w:type="dxa"/>
            </w:tcMar>
          </w:tcPr>
          <w:p w:rsidR="00537C10" w:rsidRPr="009F03F2" w:rsidRDefault="00537C10" w:rsidP="00537C10">
            <w:pPr>
              <w:widowControl w:val="0"/>
              <w:suppressLineNumbers/>
              <w:suppressAutoHyphens/>
              <w:autoSpaceDN w:val="0"/>
              <w:jc w:val="center"/>
              <w:rPr>
                <w:rFonts w:eastAsia="Andale Sans UI" w:cs="Tahoma"/>
                <w:kern w:val="3"/>
                <w:lang w:bidi="en-US"/>
              </w:rPr>
            </w:pP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0,674</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3</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Влагосодержание, г/м ³</w:t>
            </w:r>
          </w:p>
        </w:tc>
        <w:tc>
          <w:tcPr>
            <w:tcW w:w="2295" w:type="dxa"/>
            <w:tcBorders>
              <w:top w:val="nil"/>
              <w:left w:val="single" w:sz="2" w:space="0" w:color="000000"/>
              <w:bottom w:val="single" w:sz="2" w:space="0" w:color="000000"/>
              <w:right w:val="nil"/>
            </w:tcBorders>
            <w:tcMar>
              <w:top w:w="55" w:type="dxa"/>
              <w:left w:w="55" w:type="dxa"/>
              <w:bottom w:w="55" w:type="dxa"/>
              <w:right w:w="55" w:type="dxa"/>
            </w:tcMar>
          </w:tcPr>
          <w:p w:rsidR="00537C10" w:rsidRPr="009F03F2" w:rsidRDefault="00537C10" w:rsidP="00537C10">
            <w:pPr>
              <w:widowControl w:val="0"/>
              <w:suppressLineNumbers/>
              <w:suppressAutoHyphens/>
              <w:autoSpaceDN w:val="0"/>
              <w:jc w:val="center"/>
              <w:rPr>
                <w:rFonts w:eastAsia="Andale Sans UI" w:cs="Tahoma"/>
                <w:kern w:val="3"/>
                <w:lang w:val="en-US" w:bidi="en-US"/>
              </w:rPr>
            </w:pP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Сухой</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Состав аза в % по объему:</w:t>
            </w:r>
          </w:p>
        </w:tc>
        <w:tc>
          <w:tcPr>
            <w:tcW w:w="2295" w:type="dxa"/>
            <w:tcBorders>
              <w:top w:val="nil"/>
              <w:left w:val="single" w:sz="2" w:space="0" w:color="000000"/>
              <w:bottom w:val="single" w:sz="2" w:space="0" w:color="000000"/>
              <w:right w:val="nil"/>
            </w:tcBorders>
            <w:tcMar>
              <w:top w:w="55" w:type="dxa"/>
              <w:left w:w="55" w:type="dxa"/>
              <w:bottom w:w="55" w:type="dxa"/>
              <w:right w:w="55" w:type="dxa"/>
            </w:tcMar>
          </w:tcPr>
          <w:p w:rsidR="00537C10" w:rsidRPr="009F03F2" w:rsidRDefault="00537C10" w:rsidP="00537C10">
            <w:pPr>
              <w:widowControl w:val="0"/>
              <w:suppressLineNumbers/>
              <w:suppressAutoHyphens/>
              <w:autoSpaceDN w:val="0"/>
              <w:jc w:val="center"/>
              <w:rPr>
                <w:rFonts w:eastAsia="Andale Sans UI" w:cs="Tahoma"/>
                <w:kern w:val="3"/>
                <w:lang w:bidi="en-US"/>
              </w:rPr>
            </w:pP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tcPr>
          <w:p w:rsidR="00537C10" w:rsidRPr="009F03F2" w:rsidRDefault="00537C10" w:rsidP="00537C10">
            <w:pPr>
              <w:widowControl w:val="0"/>
              <w:suppressLineNumbers/>
              <w:suppressAutoHyphens/>
              <w:autoSpaceDN w:val="0"/>
              <w:jc w:val="center"/>
              <w:rPr>
                <w:rFonts w:eastAsia="Andale Sans UI" w:cs="Tahoma"/>
                <w:kern w:val="3"/>
                <w:lang w:bidi="en-US"/>
              </w:rPr>
            </w:pP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4.1</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Метан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С</w:t>
            </w:r>
            <w:r w:rsidRPr="009F03F2">
              <w:rPr>
                <w:rFonts w:eastAsia="Andale Sans UI" w:cs="Tahoma"/>
                <w:kern w:val="3"/>
                <w:lang w:val="en-US" w:bidi="en-US"/>
              </w:rPr>
              <w:t xml:space="preserve">H </w:t>
            </w:r>
            <w:r w:rsidRPr="009F03F2">
              <w:rPr>
                <w:rFonts w:eastAsia="Andale Sans UI" w:cs="Tahoma"/>
                <w:kern w:val="3"/>
                <w:sz w:val="14"/>
                <w:szCs w:val="14"/>
                <w:lang w:val="en-US" w:bidi="en-US"/>
              </w:rPr>
              <w:t>4</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98,296</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4.2</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Этан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val="en-US" w:bidi="en-US"/>
              </w:rPr>
              <w:t xml:space="preserve">2 </w:t>
            </w:r>
            <w:r w:rsidRPr="009F03F2">
              <w:rPr>
                <w:rFonts w:eastAsia="Andale Sans UI" w:cs="Tahoma"/>
                <w:kern w:val="3"/>
                <w:lang w:val="en-US" w:bidi="en-US"/>
              </w:rPr>
              <w:t xml:space="preserve">H </w:t>
            </w:r>
            <w:r w:rsidRPr="009F03F2">
              <w:rPr>
                <w:rFonts w:eastAsia="Andale Sans UI" w:cs="Tahoma"/>
                <w:kern w:val="3"/>
                <w:sz w:val="14"/>
                <w:szCs w:val="14"/>
                <w:lang w:val="en-US" w:bidi="en-US"/>
              </w:rPr>
              <w:t>6</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0,72</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4.3</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Пропан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bidi="en-US"/>
              </w:rPr>
              <w:t>3</w:t>
            </w:r>
            <w:r w:rsidRPr="009F03F2">
              <w:rPr>
                <w:rFonts w:eastAsia="Andale Sans UI" w:cs="Tahoma"/>
                <w:kern w:val="3"/>
                <w:sz w:val="14"/>
                <w:szCs w:val="14"/>
                <w:lang w:val="en-US" w:bidi="en-US"/>
              </w:rPr>
              <w:t xml:space="preserve"> </w:t>
            </w:r>
            <w:r w:rsidRPr="009F03F2">
              <w:rPr>
                <w:rFonts w:eastAsia="Andale Sans UI" w:cs="Tahoma"/>
                <w:kern w:val="3"/>
                <w:lang w:val="en-US" w:bidi="en-US"/>
              </w:rPr>
              <w:t xml:space="preserve">H </w:t>
            </w:r>
            <w:r w:rsidRPr="009F03F2">
              <w:rPr>
                <w:rFonts w:eastAsia="Andale Sans UI" w:cs="Tahoma"/>
                <w:kern w:val="3"/>
                <w:sz w:val="14"/>
                <w:szCs w:val="14"/>
                <w:lang w:bidi="en-US"/>
              </w:rPr>
              <w:t>8</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0,15</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4.4</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Бутан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bidi="en-US"/>
              </w:rPr>
              <w:t>4</w:t>
            </w:r>
            <w:r w:rsidRPr="009F03F2">
              <w:rPr>
                <w:rFonts w:eastAsia="Andale Sans UI" w:cs="Tahoma"/>
                <w:kern w:val="3"/>
                <w:sz w:val="14"/>
                <w:szCs w:val="14"/>
                <w:lang w:val="en-US" w:bidi="en-US"/>
              </w:rPr>
              <w:t xml:space="preserve"> </w:t>
            </w:r>
            <w:r w:rsidRPr="009F03F2">
              <w:rPr>
                <w:rFonts w:eastAsia="Andale Sans UI" w:cs="Tahoma"/>
                <w:kern w:val="3"/>
                <w:lang w:val="en-US" w:bidi="en-US"/>
              </w:rPr>
              <w:t xml:space="preserve">H </w:t>
            </w:r>
            <w:r w:rsidRPr="009F03F2">
              <w:rPr>
                <w:rFonts w:eastAsia="Andale Sans UI" w:cs="Tahoma"/>
                <w:kern w:val="3"/>
                <w:sz w:val="14"/>
                <w:szCs w:val="14"/>
                <w:lang w:bidi="en-US"/>
              </w:rPr>
              <w:t>10</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0,06</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4.5</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Пентан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val="en-US" w:bidi="en-US"/>
              </w:rPr>
              <w:t xml:space="preserve">5 </w:t>
            </w:r>
            <w:r w:rsidRPr="009F03F2">
              <w:rPr>
                <w:rFonts w:eastAsia="Andale Sans UI" w:cs="Tahoma"/>
                <w:kern w:val="3"/>
                <w:lang w:val="en-US" w:bidi="en-US"/>
              </w:rPr>
              <w:t xml:space="preserve">H </w:t>
            </w:r>
            <w:r w:rsidRPr="009F03F2">
              <w:rPr>
                <w:rFonts w:eastAsia="Andale Sans UI" w:cs="Tahoma"/>
                <w:kern w:val="3"/>
                <w:sz w:val="14"/>
                <w:szCs w:val="14"/>
                <w:lang w:bidi="en-US"/>
              </w:rPr>
              <w:t>1</w:t>
            </w:r>
            <w:r w:rsidRPr="009F03F2">
              <w:rPr>
                <w:rFonts w:eastAsia="Andale Sans UI" w:cs="Tahoma"/>
                <w:kern w:val="3"/>
                <w:sz w:val="14"/>
                <w:szCs w:val="14"/>
                <w:lang w:val="en-US" w:bidi="en-US"/>
              </w:rPr>
              <w:t>2</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0,009</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4.6</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Гексан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val="en-US" w:bidi="en-US"/>
              </w:rPr>
              <w:t xml:space="preserve">6 </w:t>
            </w:r>
            <w:r w:rsidRPr="009F03F2">
              <w:rPr>
                <w:rFonts w:eastAsia="Andale Sans UI" w:cs="Tahoma"/>
                <w:kern w:val="3"/>
                <w:lang w:val="en-US" w:bidi="en-US"/>
              </w:rPr>
              <w:t xml:space="preserve">H </w:t>
            </w:r>
            <w:r w:rsidRPr="009F03F2">
              <w:rPr>
                <w:rFonts w:eastAsia="Andale Sans UI" w:cs="Tahoma"/>
                <w:kern w:val="3"/>
                <w:sz w:val="14"/>
                <w:szCs w:val="14"/>
                <w:lang w:bidi="en-US"/>
              </w:rPr>
              <w:t>1</w:t>
            </w:r>
            <w:r w:rsidRPr="009F03F2">
              <w:rPr>
                <w:rFonts w:eastAsia="Andale Sans UI" w:cs="Tahoma"/>
                <w:kern w:val="3"/>
                <w:sz w:val="14"/>
                <w:szCs w:val="14"/>
                <w:lang w:val="en-US" w:bidi="en-US"/>
              </w:rPr>
              <w:t>4</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0,009</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4.7</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Гептан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val="en-US" w:bidi="en-US"/>
              </w:rPr>
              <w:t xml:space="preserve">7 </w:t>
            </w:r>
            <w:r w:rsidRPr="009F03F2">
              <w:rPr>
                <w:rFonts w:eastAsia="Andale Sans UI" w:cs="Tahoma"/>
                <w:kern w:val="3"/>
                <w:lang w:val="en-US" w:bidi="en-US"/>
              </w:rPr>
              <w:t xml:space="preserve">H </w:t>
            </w:r>
            <w:r w:rsidRPr="009F03F2">
              <w:rPr>
                <w:rFonts w:eastAsia="Andale Sans UI" w:cs="Tahoma"/>
                <w:kern w:val="3"/>
                <w:sz w:val="14"/>
                <w:szCs w:val="14"/>
                <w:lang w:bidi="en-US"/>
              </w:rPr>
              <w:t>1</w:t>
            </w:r>
            <w:r w:rsidRPr="009F03F2">
              <w:rPr>
                <w:rFonts w:eastAsia="Andale Sans UI" w:cs="Tahoma"/>
                <w:kern w:val="3"/>
                <w:sz w:val="14"/>
                <w:szCs w:val="14"/>
                <w:lang w:val="en-US" w:bidi="en-US"/>
              </w:rPr>
              <w:t>6</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0,004</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lastRenderedPageBreak/>
              <w:t>4.8</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Октан</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 </w:t>
            </w:r>
            <w:r w:rsidRPr="009F03F2">
              <w:rPr>
                <w:rFonts w:eastAsia="Andale Sans UI" w:cs="Tahoma"/>
                <w:kern w:val="3"/>
                <w:sz w:val="14"/>
                <w:szCs w:val="14"/>
                <w:lang w:val="en-US" w:bidi="en-US"/>
              </w:rPr>
              <w:t xml:space="preserve">8 </w:t>
            </w:r>
            <w:r w:rsidRPr="009F03F2">
              <w:rPr>
                <w:rFonts w:eastAsia="Andale Sans UI" w:cs="Tahoma"/>
                <w:kern w:val="3"/>
                <w:lang w:val="en-US" w:bidi="en-US"/>
              </w:rPr>
              <w:t xml:space="preserve">H </w:t>
            </w:r>
            <w:r w:rsidRPr="009F03F2">
              <w:rPr>
                <w:rFonts w:eastAsia="Andale Sans UI" w:cs="Tahoma"/>
                <w:kern w:val="3"/>
                <w:sz w:val="14"/>
                <w:szCs w:val="14"/>
                <w:lang w:bidi="en-US"/>
              </w:rPr>
              <w:t>1</w:t>
            </w:r>
            <w:r w:rsidRPr="009F03F2">
              <w:rPr>
                <w:rFonts w:eastAsia="Andale Sans UI" w:cs="Tahoma"/>
                <w:kern w:val="3"/>
                <w:sz w:val="14"/>
                <w:szCs w:val="14"/>
                <w:lang w:val="en-US" w:bidi="en-US"/>
              </w:rPr>
              <w:t>8</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0,002</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4.9</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Углекислый газ</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CO </w:t>
            </w:r>
            <w:r w:rsidRPr="009F03F2">
              <w:rPr>
                <w:rFonts w:eastAsia="Andale Sans UI" w:cs="Tahoma"/>
                <w:kern w:val="3"/>
                <w:sz w:val="14"/>
                <w:szCs w:val="14"/>
                <w:lang w:val="en-US" w:bidi="en-US"/>
              </w:rPr>
              <w:t>2</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0,04</w:t>
            </w:r>
          </w:p>
        </w:tc>
      </w:tr>
      <w:tr w:rsidR="00537C10" w:rsidRPr="009F03F2" w:rsidTr="00537C10">
        <w:tc>
          <w:tcPr>
            <w:tcW w:w="72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4.10</w:t>
            </w:r>
          </w:p>
        </w:tc>
        <w:tc>
          <w:tcPr>
            <w:tcW w:w="4770"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Азот</w:t>
            </w:r>
          </w:p>
        </w:tc>
        <w:tc>
          <w:tcPr>
            <w:tcW w:w="2295" w:type="dxa"/>
            <w:tcBorders>
              <w:top w:val="nil"/>
              <w:left w:val="single" w:sz="2" w:space="0" w:color="000000"/>
              <w:bottom w:val="single" w:sz="2" w:space="0" w:color="000000"/>
              <w:right w:val="nil"/>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val="en-US" w:bidi="en-US"/>
              </w:rPr>
            </w:pPr>
            <w:r w:rsidRPr="009F03F2">
              <w:rPr>
                <w:rFonts w:eastAsia="Andale Sans UI" w:cs="Tahoma"/>
                <w:kern w:val="3"/>
                <w:lang w:val="en-US" w:bidi="en-US"/>
              </w:rPr>
              <w:t xml:space="preserve">N </w:t>
            </w:r>
            <w:r w:rsidRPr="009F03F2">
              <w:rPr>
                <w:rFonts w:eastAsia="Andale Sans UI" w:cs="Tahoma"/>
                <w:kern w:val="3"/>
                <w:sz w:val="14"/>
                <w:szCs w:val="14"/>
                <w:lang w:val="en-US" w:bidi="en-US"/>
              </w:rPr>
              <w:t>2</w:t>
            </w:r>
          </w:p>
        </w:tc>
        <w:tc>
          <w:tcPr>
            <w:tcW w:w="1860" w:type="dxa"/>
            <w:tcBorders>
              <w:top w:val="nil"/>
              <w:left w:val="single" w:sz="2" w:space="0" w:color="000000"/>
              <w:bottom w:val="single" w:sz="2" w:space="0" w:color="000000"/>
              <w:right w:val="single" w:sz="2" w:space="0" w:color="000000"/>
            </w:tcBorders>
            <w:tcMar>
              <w:top w:w="55" w:type="dxa"/>
              <w:left w:w="55" w:type="dxa"/>
              <w:bottom w:w="55" w:type="dxa"/>
              <w:right w:w="55" w:type="dxa"/>
            </w:tcMar>
            <w:hideMark/>
          </w:tcPr>
          <w:p w:rsidR="00537C10" w:rsidRPr="009F03F2" w:rsidRDefault="00537C10" w:rsidP="00537C10">
            <w:pPr>
              <w:widowControl w:val="0"/>
              <w:suppressLineNumbers/>
              <w:suppressAutoHyphens/>
              <w:autoSpaceDN w:val="0"/>
              <w:jc w:val="center"/>
              <w:rPr>
                <w:rFonts w:eastAsia="Andale Sans UI" w:cs="Tahoma"/>
                <w:kern w:val="3"/>
                <w:lang w:bidi="en-US"/>
              </w:rPr>
            </w:pPr>
            <w:r w:rsidRPr="009F03F2">
              <w:rPr>
                <w:rFonts w:eastAsia="Andale Sans UI" w:cs="Tahoma"/>
                <w:kern w:val="3"/>
                <w:lang w:bidi="en-US"/>
              </w:rPr>
              <w:t>0,71</w:t>
            </w:r>
          </w:p>
        </w:tc>
      </w:tr>
    </w:tbl>
    <w:p w:rsidR="00537C10" w:rsidRPr="009F03F2" w:rsidRDefault="00537C10" w:rsidP="00537C10">
      <w:pPr>
        <w:widowControl w:val="0"/>
        <w:suppressAutoHyphens/>
        <w:autoSpaceDN w:val="0"/>
        <w:rPr>
          <w:rFonts w:eastAsia="Andale Sans UI" w:cs="Tahoma"/>
          <w:kern w:val="3"/>
          <w:lang w:bidi="en-US"/>
        </w:rPr>
      </w:pPr>
    </w:p>
    <w:p w:rsidR="00537C10" w:rsidRPr="00537C10" w:rsidRDefault="00537C10" w:rsidP="00537C10">
      <w:pPr>
        <w:spacing w:line="276" w:lineRule="auto"/>
        <w:ind w:firstLine="567"/>
        <w:jc w:val="both"/>
      </w:pPr>
      <w:r w:rsidRPr="00537C10">
        <w:t>Состав газа и его характеристики могут меняться в зависимости от месторождения.</w:t>
      </w:r>
    </w:p>
    <w:p w:rsidR="00537C10" w:rsidRPr="00537C10" w:rsidRDefault="00537C10" w:rsidP="00537C10">
      <w:pPr>
        <w:spacing w:line="276" w:lineRule="auto"/>
        <w:ind w:firstLine="567"/>
        <w:jc w:val="both"/>
      </w:pPr>
      <w:r w:rsidRPr="00537C10">
        <w:t xml:space="preserve">Для повышения надежности газоснабжения в муниципальном образовании «Город Глазов» предусмотрена закольцовка существующей системы газоснабжения через микрорайон </w:t>
      </w:r>
      <w:r w:rsidRPr="003E1A5B">
        <w:t>«За</w:t>
      </w:r>
      <w:r w:rsidR="00F15BCD" w:rsidRPr="003E1A5B">
        <w:t>водской</w:t>
      </w:r>
      <w:r w:rsidRPr="003E1A5B">
        <w:t>».</w:t>
      </w:r>
    </w:p>
    <w:p w:rsidR="00537C10" w:rsidRPr="00537C10" w:rsidRDefault="00537C10" w:rsidP="00537C10">
      <w:pPr>
        <w:spacing w:line="276" w:lineRule="auto"/>
        <w:ind w:firstLine="567"/>
        <w:jc w:val="both"/>
      </w:pPr>
      <w:r w:rsidRPr="00537C10">
        <w:t>Использование газа предусматривается на:</w:t>
      </w:r>
    </w:p>
    <w:p w:rsidR="00537C10" w:rsidRPr="00537C10" w:rsidRDefault="00537C10" w:rsidP="00537C10">
      <w:pPr>
        <w:spacing w:line="276" w:lineRule="auto"/>
        <w:ind w:firstLine="567"/>
        <w:jc w:val="both"/>
      </w:pPr>
      <w:r w:rsidRPr="00537C10">
        <w:t>- индивидуально-бытовые нужды населения в многоквартирных домах с централизованным горячим водоснабжением и отоплением, в муниципальном образовании «Город Глазов» по состоянию на 01.10.2015 зарегистрировано 12037 лицевых счетов потребителей газа (жилые помещения) в МКД;</w:t>
      </w:r>
    </w:p>
    <w:p w:rsidR="00537C10" w:rsidRPr="00537C10" w:rsidRDefault="00537C10" w:rsidP="00537C10">
      <w:pPr>
        <w:spacing w:line="276" w:lineRule="auto"/>
        <w:ind w:firstLine="567"/>
        <w:jc w:val="both"/>
      </w:pPr>
      <w:r w:rsidRPr="00537C10">
        <w:t>- индивидуально-бытовые нужды населения в жилых индивидуальных домах без централизованного отопления и горячего водоснабжения с газовыми водоподогревателями;</w:t>
      </w:r>
    </w:p>
    <w:p w:rsidR="00537C10" w:rsidRPr="00537C10" w:rsidRDefault="00537C10" w:rsidP="00537C10">
      <w:pPr>
        <w:spacing w:line="276" w:lineRule="auto"/>
        <w:ind w:firstLine="567"/>
        <w:jc w:val="both"/>
      </w:pPr>
      <w:r w:rsidRPr="00537C10">
        <w:t xml:space="preserve">- отопление, вентиляцию и горячее водоснабжение общественных зданий, многоквартирных домов города Глазова; </w:t>
      </w:r>
    </w:p>
    <w:p w:rsidR="00537C10" w:rsidRPr="00537C10" w:rsidRDefault="00537C10" w:rsidP="00537C10">
      <w:pPr>
        <w:spacing w:line="276" w:lineRule="auto"/>
        <w:ind w:firstLine="567"/>
        <w:jc w:val="both"/>
      </w:pPr>
      <w:r w:rsidRPr="00537C10">
        <w:t>- отопление и нужды производственных и коммунально-бытовых потребителей.</w:t>
      </w:r>
    </w:p>
    <w:p w:rsidR="00537C10" w:rsidRPr="00537C10" w:rsidRDefault="00537C10" w:rsidP="00537C10">
      <w:pPr>
        <w:spacing w:line="276" w:lineRule="auto"/>
        <w:ind w:firstLine="567"/>
        <w:jc w:val="both"/>
      </w:pPr>
      <w:r w:rsidRPr="00537C10">
        <w:t>Теплоснабжение зон застройки индивидуальными и блокированными жилыми домами предусматривается от индивидуальных теплоисточников на газовом топливе.</w:t>
      </w:r>
    </w:p>
    <w:p w:rsidR="00F15BCD" w:rsidRDefault="00537C10" w:rsidP="00316631">
      <w:pPr>
        <w:spacing w:line="276" w:lineRule="auto"/>
        <w:ind w:firstLine="567"/>
        <w:jc w:val="both"/>
      </w:pPr>
      <w:r w:rsidRPr="00537C10">
        <w:t xml:space="preserve">В таблице </w:t>
      </w:r>
      <w:r>
        <w:t>2</w:t>
      </w:r>
      <w:r w:rsidRPr="00537C10">
        <w:t>2 представлены расчетные расходы газа потребителями (согласно СП 42-101-2003).</w:t>
      </w:r>
      <w:r>
        <w:t xml:space="preserve"> </w:t>
      </w:r>
      <w:r w:rsidRPr="00537C10">
        <w:t>Годовой расход газа для перспективных потребителей, рассчитанный по укрупненным показателям, составляет 2219760 м</w:t>
      </w:r>
      <w:r w:rsidRPr="00493E41">
        <w:rPr>
          <w:vertAlign w:val="superscript"/>
        </w:rPr>
        <w:t>3</w:t>
      </w:r>
      <w:r w:rsidRPr="00537C10">
        <w:t>/год.</w:t>
      </w:r>
    </w:p>
    <w:p w:rsidR="00316631" w:rsidRDefault="00316631" w:rsidP="00316631">
      <w:pPr>
        <w:spacing w:line="276" w:lineRule="auto"/>
        <w:ind w:firstLine="567"/>
        <w:jc w:val="both"/>
        <w:rPr>
          <w:b/>
        </w:rPr>
      </w:pPr>
    </w:p>
    <w:p w:rsidR="00537C10" w:rsidRPr="00537C10" w:rsidRDefault="00537C10" w:rsidP="009A225C">
      <w:pPr>
        <w:spacing w:line="276" w:lineRule="auto"/>
        <w:jc w:val="center"/>
        <w:rPr>
          <w:b/>
        </w:rPr>
      </w:pPr>
      <w:r w:rsidRPr="00537C10">
        <w:rPr>
          <w:b/>
        </w:rPr>
        <w:t>Расчетные расходы газа перспективными потребителями</w:t>
      </w:r>
    </w:p>
    <w:p w:rsidR="00537C10" w:rsidRDefault="00537C10" w:rsidP="00537C10">
      <w:pPr>
        <w:spacing w:line="276" w:lineRule="auto"/>
        <w:jc w:val="right"/>
      </w:pPr>
      <w:r w:rsidRPr="006463AD">
        <w:rPr>
          <w:i/>
        </w:rPr>
        <w:t>Таблица 2</w:t>
      </w:r>
      <w:r>
        <w:rPr>
          <w:i/>
        </w:rPr>
        <w:t>2</w:t>
      </w:r>
    </w:p>
    <w:tbl>
      <w:tblPr>
        <w:tblW w:w="9571" w:type="dxa"/>
        <w:jc w:val="center"/>
        <w:tblLook w:val="04A0" w:firstRow="1" w:lastRow="0" w:firstColumn="1" w:lastColumn="0" w:noHBand="0" w:noVBand="1"/>
      </w:tblPr>
      <w:tblGrid>
        <w:gridCol w:w="812"/>
        <w:gridCol w:w="3607"/>
        <w:gridCol w:w="972"/>
        <w:gridCol w:w="1579"/>
        <w:gridCol w:w="2601"/>
      </w:tblGrid>
      <w:tr w:rsidR="00537C10" w:rsidRPr="00FF3DFF" w:rsidTr="00537C10">
        <w:trPr>
          <w:cantSplit/>
          <w:trHeight w:val="1275"/>
          <w:jc w:val="center"/>
        </w:trPr>
        <w:tc>
          <w:tcPr>
            <w:tcW w:w="8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 п/п</w:t>
            </w:r>
          </w:p>
        </w:tc>
        <w:tc>
          <w:tcPr>
            <w:tcW w:w="3607" w:type="dxa"/>
            <w:tcBorders>
              <w:top w:val="single" w:sz="4" w:space="0" w:color="auto"/>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Наименование потребителя</w:t>
            </w:r>
          </w:p>
        </w:tc>
        <w:tc>
          <w:tcPr>
            <w:tcW w:w="972" w:type="dxa"/>
            <w:tcBorders>
              <w:top w:val="single" w:sz="4" w:space="0" w:color="auto"/>
              <w:left w:val="nil"/>
              <w:bottom w:val="single" w:sz="4" w:space="0" w:color="auto"/>
              <w:right w:val="single" w:sz="4" w:space="0" w:color="auto"/>
            </w:tcBorders>
            <w:shd w:val="clear" w:color="auto" w:fill="auto"/>
            <w:textDirection w:val="btLr"/>
            <w:vAlign w:val="center"/>
            <w:hideMark/>
          </w:tcPr>
          <w:p w:rsidR="00537C10" w:rsidRPr="00FF3DFF" w:rsidRDefault="00537C10" w:rsidP="00537C10">
            <w:pPr>
              <w:ind w:left="113" w:right="113"/>
              <w:jc w:val="center"/>
              <w:rPr>
                <w:b/>
                <w:bCs/>
                <w:color w:val="000000"/>
              </w:rPr>
            </w:pPr>
            <w:r>
              <w:rPr>
                <w:b/>
                <w:bCs/>
                <w:color w:val="000000"/>
              </w:rPr>
              <w:t>Кол-во зданий</w:t>
            </w:r>
          </w:p>
        </w:tc>
        <w:tc>
          <w:tcPr>
            <w:tcW w:w="1579" w:type="dxa"/>
            <w:tcBorders>
              <w:top w:val="single" w:sz="4" w:space="0" w:color="auto"/>
              <w:left w:val="nil"/>
              <w:bottom w:val="single" w:sz="4" w:space="0" w:color="auto"/>
              <w:right w:val="single" w:sz="4" w:space="0" w:color="auto"/>
            </w:tcBorders>
            <w:shd w:val="clear" w:color="auto" w:fill="auto"/>
            <w:textDirection w:val="btLr"/>
            <w:vAlign w:val="center"/>
            <w:hideMark/>
          </w:tcPr>
          <w:p w:rsidR="00537C10" w:rsidRPr="00FF3DFF" w:rsidRDefault="00537C10" w:rsidP="00537C10">
            <w:pPr>
              <w:ind w:left="113" w:right="113"/>
              <w:jc w:val="center"/>
              <w:rPr>
                <w:b/>
                <w:bCs/>
                <w:color w:val="000000"/>
              </w:rPr>
            </w:pPr>
            <w:r>
              <w:rPr>
                <w:b/>
                <w:bCs/>
                <w:color w:val="000000"/>
              </w:rPr>
              <w:t>Кол-во квартир</w:t>
            </w:r>
          </w:p>
        </w:tc>
        <w:tc>
          <w:tcPr>
            <w:tcW w:w="2601" w:type="dxa"/>
            <w:tcBorders>
              <w:top w:val="single" w:sz="4" w:space="0" w:color="auto"/>
              <w:left w:val="nil"/>
              <w:bottom w:val="single" w:sz="4" w:space="0" w:color="auto"/>
              <w:right w:val="single" w:sz="4" w:space="0" w:color="auto"/>
            </w:tcBorders>
            <w:vAlign w:val="center"/>
          </w:tcPr>
          <w:p w:rsidR="00537C10" w:rsidRPr="00FF3DFF" w:rsidRDefault="00537C10" w:rsidP="00537C10">
            <w:pPr>
              <w:jc w:val="center"/>
              <w:rPr>
                <w:b/>
                <w:bCs/>
                <w:color w:val="000000"/>
              </w:rPr>
            </w:pPr>
            <w:r w:rsidRPr="000E529D">
              <w:rPr>
                <w:b/>
                <w:bCs/>
                <w:color w:val="000000"/>
              </w:rPr>
              <w:t>Расчетный часовой расход газа, м3/ч</w:t>
            </w:r>
          </w:p>
        </w:tc>
      </w:tr>
      <w:tr w:rsidR="00537C10" w:rsidRPr="00FF3DFF" w:rsidTr="00537C10">
        <w:trPr>
          <w:trHeight w:val="300"/>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1</w:t>
            </w:r>
          </w:p>
        </w:tc>
        <w:tc>
          <w:tcPr>
            <w:tcW w:w="3607"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2</w:t>
            </w:r>
          </w:p>
        </w:tc>
        <w:tc>
          <w:tcPr>
            <w:tcW w:w="972"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3</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b/>
                <w:bCs/>
                <w:color w:val="000000"/>
              </w:rPr>
            </w:pPr>
            <w:r w:rsidRPr="00FF3DFF">
              <w:rPr>
                <w:b/>
                <w:bCs/>
                <w:color w:val="000000"/>
              </w:rPr>
              <w:t>4</w:t>
            </w:r>
          </w:p>
        </w:tc>
        <w:tc>
          <w:tcPr>
            <w:tcW w:w="2601" w:type="dxa"/>
            <w:tcBorders>
              <w:top w:val="nil"/>
              <w:left w:val="nil"/>
              <w:bottom w:val="single" w:sz="4" w:space="0" w:color="auto"/>
              <w:right w:val="single" w:sz="4" w:space="0" w:color="auto"/>
            </w:tcBorders>
          </w:tcPr>
          <w:p w:rsidR="00537C10" w:rsidRPr="00FF3DFF" w:rsidRDefault="00537C10" w:rsidP="00537C10">
            <w:pPr>
              <w:jc w:val="center"/>
              <w:rPr>
                <w:b/>
                <w:bCs/>
                <w:color w:val="000000"/>
              </w:rPr>
            </w:pPr>
            <w:r>
              <w:rPr>
                <w:b/>
                <w:bCs/>
                <w:color w:val="000000"/>
              </w:rPr>
              <w:t>5</w:t>
            </w:r>
          </w:p>
        </w:tc>
      </w:tr>
      <w:tr w:rsidR="00537C10" w:rsidRPr="00FF3DFF" w:rsidTr="00537C10">
        <w:trPr>
          <w:trHeight w:val="300"/>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37C10" w:rsidRDefault="00537C10" w:rsidP="00537C10">
            <w:pPr>
              <w:jc w:val="center"/>
              <w:rPr>
                <w:b/>
                <w:bCs/>
                <w:color w:val="000000"/>
              </w:rPr>
            </w:pPr>
            <w:r w:rsidRPr="000E529D">
              <w:rPr>
                <w:b/>
                <w:bCs/>
                <w:color w:val="000000"/>
              </w:rPr>
              <w:t>I очередь строительства (2018-2025 гг.)</w:t>
            </w:r>
          </w:p>
        </w:tc>
      </w:tr>
      <w:tr w:rsidR="00537C10" w:rsidRPr="00FF3DFF" w:rsidTr="00537C10">
        <w:trPr>
          <w:trHeight w:val="353"/>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37C10" w:rsidRDefault="005812B9" w:rsidP="005812B9">
            <w:pPr>
              <w:jc w:val="center"/>
              <w:rPr>
                <w:color w:val="000000"/>
              </w:rPr>
            </w:pPr>
            <w:r>
              <w:rPr>
                <w:color w:val="000000"/>
              </w:rPr>
              <w:t>Восточная часть р</w:t>
            </w:r>
            <w:r w:rsidR="00537C10" w:rsidRPr="00957599">
              <w:rPr>
                <w:color w:val="000000"/>
              </w:rPr>
              <w:t>айон</w:t>
            </w:r>
            <w:r>
              <w:rPr>
                <w:color w:val="000000"/>
              </w:rPr>
              <w:t>а</w:t>
            </w:r>
            <w:r w:rsidR="00537C10" w:rsidRPr="00957599">
              <w:rPr>
                <w:color w:val="000000"/>
              </w:rPr>
              <w:t xml:space="preserve"> "Сыга"</w:t>
            </w:r>
          </w:p>
        </w:tc>
      </w:tr>
      <w:tr w:rsidR="00537C10" w:rsidRPr="00FF3DFF" w:rsidTr="00493E41">
        <w:trPr>
          <w:trHeight w:val="383"/>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1.1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100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24,9</w:t>
            </w:r>
          </w:p>
        </w:tc>
      </w:tr>
      <w:tr w:rsidR="00537C10" w:rsidRPr="00FF3DFF" w:rsidTr="00493E41">
        <w:trPr>
          <w:trHeight w:val="403"/>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1.2</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214</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963</w:t>
            </w:r>
          </w:p>
        </w:tc>
      </w:tr>
      <w:tr w:rsidR="00537C10" w:rsidRPr="00FF3DFF" w:rsidTr="00493E41">
        <w:trPr>
          <w:trHeight w:val="422"/>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1.3</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Блокированная застройка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22</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99</w:t>
            </w:r>
          </w:p>
        </w:tc>
      </w:tr>
      <w:tr w:rsidR="00537C10" w:rsidRPr="00FF3DFF" w:rsidTr="00493E41">
        <w:trPr>
          <w:trHeight w:val="414"/>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1.4</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493E41">
        <w:trPr>
          <w:trHeight w:val="421"/>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1.5</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Спортивный комплекс</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812B9" w:rsidRPr="00FF3DFF" w:rsidTr="005812B9">
        <w:trPr>
          <w:trHeight w:val="417"/>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192E00">
            <w:pPr>
              <w:jc w:val="center"/>
              <w:rPr>
                <w:color w:val="000000"/>
              </w:rPr>
            </w:pPr>
            <w:proofErr w:type="gramStart"/>
            <w:r w:rsidRPr="00192E00">
              <w:rPr>
                <w:color w:val="000000"/>
              </w:rPr>
              <w:t>мкр</w:t>
            </w:r>
            <w:proofErr w:type="gramEnd"/>
            <w:r w:rsidRPr="00192E00">
              <w:rPr>
                <w:color w:val="000000"/>
              </w:rPr>
              <w:t>. "</w:t>
            </w:r>
            <w:r w:rsidR="00192E00" w:rsidRPr="00192E00">
              <w:rPr>
                <w:color w:val="000000"/>
              </w:rPr>
              <w:t>Заводской</w:t>
            </w:r>
            <w:r w:rsidRPr="00192E00">
              <w:rPr>
                <w:color w:val="000000"/>
              </w:rPr>
              <w:t>"</w:t>
            </w:r>
          </w:p>
        </w:tc>
      </w:tr>
      <w:tr w:rsidR="00537C10" w:rsidRPr="00FF3DFF" w:rsidTr="00493E41">
        <w:trPr>
          <w:trHeight w:val="41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2.1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100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FF3DFF"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493E41">
        <w:trPr>
          <w:trHeight w:val="396"/>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2.2</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138</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621</w:t>
            </w:r>
          </w:p>
        </w:tc>
      </w:tr>
      <w:tr w:rsidR="005812B9" w:rsidRPr="00FF3DFF" w:rsidTr="005812B9">
        <w:trPr>
          <w:trHeight w:val="371"/>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5812B9">
            <w:pPr>
              <w:jc w:val="center"/>
              <w:rPr>
                <w:color w:val="000000"/>
              </w:rPr>
            </w:pPr>
            <w:r w:rsidRPr="00714626">
              <w:rPr>
                <w:color w:val="000000"/>
              </w:rPr>
              <w:lastRenderedPageBreak/>
              <w:t>Территория в</w:t>
            </w:r>
            <w:r>
              <w:rPr>
                <w:color w:val="000000"/>
              </w:rPr>
              <w:t xml:space="preserve"> районе</w:t>
            </w:r>
            <w:r w:rsidRPr="00957599">
              <w:rPr>
                <w:color w:val="000000"/>
              </w:rPr>
              <w:t xml:space="preserve"> СНТ "Звездный"</w:t>
            </w:r>
          </w:p>
        </w:tc>
      </w:tr>
      <w:tr w:rsidR="00537C10" w:rsidRPr="00FF3DFF" w:rsidTr="00493E41">
        <w:trPr>
          <w:trHeight w:val="47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3.1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202</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909</w:t>
            </w:r>
          </w:p>
        </w:tc>
      </w:tr>
      <w:tr w:rsidR="005812B9" w:rsidRPr="00FF3DFF" w:rsidTr="00493E41">
        <w:trPr>
          <w:trHeight w:val="439"/>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Pr="005812B9" w:rsidRDefault="005812B9" w:rsidP="00493E41">
            <w:pPr>
              <w:jc w:val="center"/>
              <w:rPr>
                <w:color w:val="000000"/>
                <w:highlight w:val="yellow"/>
              </w:rPr>
            </w:pPr>
            <w:r w:rsidRPr="00493E41">
              <w:rPr>
                <w:color w:val="000000"/>
              </w:rPr>
              <w:t xml:space="preserve">Район </w:t>
            </w:r>
            <w:r w:rsidR="00493E41" w:rsidRPr="00957599">
              <w:rPr>
                <w:color w:val="000000"/>
              </w:rPr>
              <w:t>"</w:t>
            </w:r>
            <w:r w:rsidR="00493E41">
              <w:rPr>
                <w:color w:val="000000"/>
              </w:rPr>
              <w:t>Южный</w:t>
            </w:r>
            <w:r w:rsidR="00493E41" w:rsidRPr="00957599">
              <w:rPr>
                <w:color w:val="000000"/>
              </w:rPr>
              <w:t>"</w:t>
            </w:r>
          </w:p>
        </w:tc>
      </w:tr>
      <w:tr w:rsidR="00537C10" w:rsidRPr="00FF3DFF" w:rsidTr="00493E41">
        <w:trPr>
          <w:trHeight w:val="38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4.1</w:t>
            </w:r>
          </w:p>
        </w:tc>
        <w:tc>
          <w:tcPr>
            <w:tcW w:w="3607" w:type="dxa"/>
            <w:tcBorders>
              <w:top w:val="nil"/>
              <w:left w:val="nil"/>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Многоквартирный дом (4-5 эт.)</w:t>
            </w:r>
          </w:p>
        </w:tc>
        <w:tc>
          <w:tcPr>
            <w:tcW w:w="972" w:type="dxa"/>
            <w:tcBorders>
              <w:top w:val="nil"/>
              <w:left w:val="nil"/>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w:t>
            </w:r>
          </w:p>
        </w:tc>
        <w:tc>
          <w:tcPr>
            <w:tcW w:w="1579" w:type="dxa"/>
            <w:tcBorders>
              <w:top w:val="nil"/>
              <w:left w:val="nil"/>
              <w:bottom w:val="single" w:sz="4" w:space="0" w:color="auto"/>
              <w:right w:val="single" w:sz="4" w:space="0" w:color="auto"/>
            </w:tcBorders>
            <w:shd w:val="clear" w:color="auto" w:fill="auto"/>
            <w:vAlign w:val="center"/>
            <w:hideMark/>
          </w:tcPr>
          <w:p w:rsidR="00537C10" w:rsidRPr="00493E41" w:rsidRDefault="00493E41" w:rsidP="00537C10">
            <w:pPr>
              <w:jc w:val="center"/>
              <w:rPr>
                <w:color w:val="000000"/>
              </w:rPr>
            </w:pPr>
            <w:r>
              <w:rPr>
                <w:color w:val="000000"/>
              </w:rPr>
              <w:t>1173</w:t>
            </w:r>
          </w:p>
        </w:tc>
        <w:tc>
          <w:tcPr>
            <w:tcW w:w="2601" w:type="dxa"/>
            <w:tcBorders>
              <w:top w:val="nil"/>
              <w:left w:val="nil"/>
              <w:bottom w:val="single" w:sz="4" w:space="0" w:color="auto"/>
              <w:right w:val="single" w:sz="4" w:space="0" w:color="auto"/>
            </w:tcBorders>
            <w:vAlign w:val="center"/>
          </w:tcPr>
          <w:p w:rsidR="00537C10" w:rsidRPr="00493E41" w:rsidRDefault="00493E41" w:rsidP="00537C10">
            <w:pPr>
              <w:jc w:val="center"/>
              <w:rPr>
                <w:color w:val="000000"/>
              </w:rPr>
            </w:pPr>
            <w:r>
              <w:rPr>
                <w:color w:val="000000"/>
              </w:rPr>
              <w:t>321,95</w:t>
            </w:r>
          </w:p>
        </w:tc>
      </w:tr>
      <w:tr w:rsidR="00493E41" w:rsidRPr="00FF3DFF" w:rsidTr="00493E41">
        <w:trPr>
          <w:trHeight w:val="425"/>
          <w:jc w:val="center"/>
        </w:trPr>
        <w:tc>
          <w:tcPr>
            <w:tcW w:w="812" w:type="dxa"/>
            <w:tcBorders>
              <w:top w:val="nil"/>
              <w:left w:val="single" w:sz="4" w:space="0" w:color="auto"/>
              <w:bottom w:val="single" w:sz="4" w:space="0" w:color="auto"/>
              <w:right w:val="single" w:sz="4" w:space="0" w:color="auto"/>
            </w:tcBorders>
            <w:shd w:val="clear" w:color="auto" w:fill="auto"/>
            <w:vAlign w:val="center"/>
          </w:tcPr>
          <w:p w:rsidR="00493E41" w:rsidRPr="00957599" w:rsidRDefault="00CB2800" w:rsidP="00493E41">
            <w:pPr>
              <w:jc w:val="center"/>
              <w:rPr>
                <w:color w:val="000000"/>
              </w:rPr>
            </w:pPr>
            <w:r>
              <w:rPr>
                <w:color w:val="000000"/>
              </w:rPr>
              <w:t>4.2</w:t>
            </w:r>
          </w:p>
        </w:tc>
        <w:tc>
          <w:tcPr>
            <w:tcW w:w="3607" w:type="dxa"/>
            <w:tcBorders>
              <w:top w:val="nil"/>
              <w:left w:val="nil"/>
              <w:bottom w:val="single" w:sz="4" w:space="0" w:color="auto"/>
              <w:right w:val="single" w:sz="4" w:space="0" w:color="auto"/>
            </w:tcBorders>
            <w:shd w:val="clear" w:color="auto" w:fill="auto"/>
            <w:vAlign w:val="center"/>
          </w:tcPr>
          <w:p w:rsidR="00493E41" w:rsidRPr="00957599" w:rsidRDefault="00493E41" w:rsidP="00493E41">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tcPr>
          <w:p w:rsidR="00493E41" w:rsidRPr="00714626" w:rsidRDefault="00493E41" w:rsidP="00493E41">
            <w:pPr>
              <w:jc w:val="center"/>
              <w:rPr>
                <w:color w:val="000000"/>
              </w:rPr>
            </w:pPr>
            <w:r>
              <w:rPr>
                <w:color w:val="000000"/>
              </w:rPr>
              <w:t>737</w:t>
            </w:r>
          </w:p>
        </w:tc>
        <w:tc>
          <w:tcPr>
            <w:tcW w:w="1579" w:type="dxa"/>
            <w:tcBorders>
              <w:top w:val="nil"/>
              <w:left w:val="nil"/>
              <w:bottom w:val="single" w:sz="4" w:space="0" w:color="auto"/>
              <w:right w:val="single" w:sz="4" w:space="0" w:color="auto"/>
            </w:tcBorders>
            <w:shd w:val="clear" w:color="auto" w:fill="auto"/>
            <w:vAlign w:val="center"/>
          </w:tcPr>
          <w:p w:rsidR="00493E41" w:rsidRDefault="00493E41" w:rsidP="00493E41">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493E41" w:rsidRDefault="00493E41" w:rsidP="00493E41">
            <w:pPr>
              <w:jc w:val="center"/>
              <w:rPr>
                <w:color w:val="000000"/>
              </w:rPr>
            </w:pPr>
            <w:r>
              <w:rPr>
                <w:color w:val="000000"/>
              </w:rPr>
              <w:t>1240,5</w:t>
            </w:r>
          </w:p>
        </w:tc>
      </w:tr>
      <w:tr w:rsidR="00537C10" w:rsidRPr="00FF3DFF" w:rsidTr="00493E41">
        <w:trPr>
          <w:trHeight w:val="425"/>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493E41" w:rsidRDefault="00537C10" w:rsidP="00CB2800">
            <w:pPr>
              <w:jc w:val="center"/>
              <w:rPr>
                <w:color w:val="000000"/>
              </w:rPr>
            </w:pPr>
            <w:r w:rsidRPr="00493E41">
              <w:rPr>
                <w:color w:val="000000"/>
              </w:rPr>
              <w:t>4.</w:t>
            </w:r>
            <w:r w:rsidR="00CB2800">
              <w:rPr>
                <w:color w:val="000000"/>
              </w:rPr>
              <w:t>3</w:t>
            </w:r>
          </w:p>
        </w:tc>
        <w:tc>
          <w:tcPr>
            <w:tcW w:w="3607" w:type="dxa"/>
            <w:tcBorders>
              <w:top w:val="nil"/>
              <w:left w:val="nil"/>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Детский сад на 45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493E41" w:rsidRDefault="00537C10" w:rsidP="00537C10">
            <w:pPr>
              <w:jc w:val="center"/>
              <w:rPr>
                <w:color w:val="000000"/>
              </w:rPr>
            </w:pPr>
            <w:r w:rsidRPr="00493E41">
              <w:rPr>
                <w:color w:val="000000"/>
              </w:rPr>
              <w:t>-</w:t>
            </w:r>
          </w:p>
        </w:tc>
        <w:tc>
          <w:tcPr>
            <w:tcW w:w="2601" w:type="dxa"/>
            <w:tcBorders>
              <w:top w:val="nil"/>
              <w:left w:val="nil"/>
              <w:bottom w:val="single" w:sz="4" w:space="0" w:color="auto"/>
              <w:right w:val="single" w:sz="4" w:space="0" w:color="auto"/>
            </w:tcBorders>
            <w:vAlign w:val="center"/>
          </w:tcPr>
          <w:p w:rsidR="00537C10" w:rsidRPr="00493E41" w:rsidRDefault="00537C10" w:rsidP="00537C10">
            <w:pPr>
              <w:jc w:val="center"/>
              <w:rPr>
                <w:color w:val="000000"/>
              </w:rPr>
            </w:pPr>
            <w:r w:rsidRPr="00493E41">
              <w:rPr>
                <w:color w:val="000000"/>
              </w:rPr>
              <w:t>-</w:t>
            </w:r>
          </w:p>
        </w:tc>
      </w:tr>
      <w:tr w:rsidR="00537C10" w:rsidRPr="00FF3DFF" w:rsidTr="00493E41">
        <w:trPr>
          <w:trHeight w:val="408"/>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4.4</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493E41">
        <w:trPr>
          <w:trHeight w:val="393"/>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4.5</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192E00" w:rsidRPr="00FF3DFF" w:rsidTr="00192E00">
        <w:trPr>
          <w:trHeight w:val="404"/>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192E00" w:rsidRDefault="00192E00" w:rsidP="00192E00">
            <w:pPr>
              <w:jc w:val="center"/>
              <w:rPr>
                <w:color w:val="000000"/>
              </w:rPr>
            </w:pPr>
            <w:r w:rsidRPr="00192E00">
              <w:rPr>
                <w:color w:val="000000"/>
              </w:rPr>
              <w:t xml:space="preserve">Территория в районе </w:t>
            </w:r>
            <w:r>
              <w:rPr>
                <w:color w:val="000000"/>
              </w:rPr>
              <w:t>д. Штанигурт</w:t>
            </w:r>
          </w:p>
        </w:tc>
      </w:tr>
      <w:tr w:rsidR="00537C10" w:rsidRPr="00FF3DFF" w:rsidTr="00192E00">
        <w:trPr>
          <w:trHeight w:val="411"/>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5.1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192E00">
        <w:trPr>
          <w:trHeight w:val="417"/>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5.2</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192E00" w:rsidP="00537C10">
            <w:pPr>
              <w:jc w:val="center"/>
              <w:rPr>
                <w:color w:val="000000"/>
              </w:rPr>
            </w:pPr>
            <w:r>
              <w:rPr>
                <w:color w:val="000000"/>
              </w:rPr>
              <w:t>627</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192E00" w:rsidP="00537C10">
            <w:pPr>
              <w:jc w:val="center"/>
              <w:rPr>
                <w:color w:val="000000"/>
              </w:rPr>
            </w:pPr>
            <w:r>
              <w:rPr>
                <w:color w:val="000000"/>
              </w:rPr>
              <w:t>2822</w:t>
            </w:r>
          </w:p>
        </w:tc>
      </w:tr>
      <w:tr w:rsidR="00537C10" w:rsidRPr="00FF3DFF" w:rsidTr="00192E00">
        <w:trPr>
          <w:trHeight w:val="422"/>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5.3</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Блокированная застройка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205</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923</w:t>
            </w:r>
          </w:p>
        </w:tc>
      </w:tr>
      <w:tr w:rsidR="005812B9" w:rsidRPr="00FF3DFF" w:rsidTr="005812B9">
        <w:trPr>
          <w:trHeight w:val="419"/>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537C10">
            <w:pPr>
              <w:jc w:val="center"/>
              <w:rPr>
                <w:color w:val="000000"/>
              </w:rPr>
            </w:pPr>
            <w:r w:rsidRPr="00957599">
              <w:rPr>
                <w:color w:val="000000"/>
              </w:rPr>
              <w:t>Территория в районе д. Лекшур</w:t>
            </w:r>
          </w:p>
        </w:tc>
      </w:tr>
      <w:tr w:rsidR="00537C10" w:rsidRPr="00FF3DFF" w:rsidTr="00192E00">
        <w:trPr>
          <w:trHeight w:val="407"/>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6.1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699</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3146</w:t>
            </w:r>
          </w:p>
        </w:tc>
      </w:tr>
      <w:tr w:rsidR="00537C10" w:rsidRPr="00FF3DFF" w:rsidTr="00192E00">
        <w:trPr>
          <w:trHeight w:val="413"/>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CB2800" w:rsidP="00537C10">
            <w:pPr>
              <w:jc w:val="center"/>
              <w:rPr>
                <w:color w:val="000000"/>
              </w:rPr>
            </w:pPr>
            <w:r>
              <w:rPr>
                <w:color w:val="000000"/>
              </w:rPr>
              <w:t>6.2</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100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CB2800" w:rsidRPr="00FF3DFF" w:rsidTr="00CB2800">
        <w:trPr>
          <w:trHeight w:val="416"/>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CB2800" w:rsidRDefault="00CB2800" w:rsidP="00CB2800">
            <w:pPr>
              <w:jc w:val="center"/>
              <w:rPr>
                <w:color w:val="000000"/>
              </w:rPr>
            </w:pPr>
            <w:r w:rsidRPr="00714626">
              <w:rPr>
                <w:color w:val="000000"/>
              </w:rPr>
              <w:t>"</w:t>
            </w:r>
            <w:r w:rsidRPr="00CB2800">
              <w:rPr>
                <w:color w:val="000000"/>
              </w:rPr>
              <w:t>Левобережье-2"</w:t>
            </w:r>
            <w:r w:rsidR="00EA212D">
              <w:rPr>
                <w:color w:val="000000"/>
              </w:rPr>
              <w:t>,</w:t>
            </w:r>
            <w:r w:rsidRPr="00CB2800">
              <w:rPr>
                <w:color w:val="000000"/>
              </w:rPr>
              <w:t xml:space="preserve"> квартал Толстого - Пехтина - Сибирская </w:t>
            </w:r>
          </w:p>
        </w:tc>
      </w:tr>
      <w:tr w:rsidR="00537C10" w:rsidRPr="00FF3DFF" w:rsidTr="00CB2800">
        <w:trPr>
          <w:trHeight w:val="408"/>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CB2800" w:rsidRDefault="00CB2800" w:rsidP="00537C10">
            <w:pPr>
              <w:jc w:val="center"/>
              <w:rPr>
                <w:color w:val="000000"/>
              </w:rPr>
            </w:pPr>
            <w:r>
              <w:rPr>
                <w:color w:val="000000"/>
              </w:rPr>
              <w:t>7.1</w:t>
            </w:r>
          </w:p>
        </w:tc>
        <w:tc>
          <w:tcPr>
            <w:tcW w:w="3607" w:type="dxa"/>
            <w:tcBorders>
              <w:top w:val="nil"/>
              <w:left w:val="nil"/>
              <w:bottom w:val="single" w:sz="4" w:space="0" w:color="auto"/>
              <w:right w:val="single" w:sz="4" w:space="0" w:color="auto"/>
            </w:tcBorders>
            <w:shd w:val="clear" w:color="auto" w:fill="auto"/>
            <w:vAlign w:val="center"/>
            <w:hideMark/>
          </w:tcPr>
          <w:p w:rsidR="00537C10" w:rsidRPr="00CB2800" w:rsidRDefault="00537C10" w:rsidP="00537C10">
            <w:pPr>
              <w:jc w:val="center"/>
              <w:rPr>
                <w:color w:val="000000"/>
              </w:rPr>
            </w:pPr>
            <w:r w:rsidRPr="00CB2800">
              <w:rPr>
                <w:color w:val="000000"/>
              </w:rPr>
              <w:t>Детский сад на 220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CB2800">
        <w:trPr>
          <w:trHeight w:val="45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CB2800" w:rsidRDefault="00CB2800" w:rsidP="00537C10">
            <w:pPr>
              <w:jc w:val="center"/>
              <w:rPr>
                <w:color w:val="000000"/>
              </w:rPr>
            </w:pPr>
            <w:r>
              <w:rPr>
                <w:color w:val="000000"/>
              </w:rPr>
              <w:t>7.</w:t>
            </w:r>
            <w:r w:rsidR="00537C10" w:rsidRPr="00CB2800">
              <w:rPr>
                <w:color w:val="000000"/>
              </w:rPr>
              <w:t>2</w:t>
            </w:r>
          </w:p>
        </w:tc>
        <w:tc>
          <w:tcPr>
            <w:tcW w:w="3607" w:type="dxa"/>
            <w:tcBorders>
              <w:top w:val="nil"/>
              <w:left w:val="nil"/>
              <w:bottom w:val="single" w:sz="4" w:space="0" w:color="auto"/>
              <w:right w:val="single" w:sz="4" w:space="0" w:color="auto"/>
            </w:tcBorders>
            <w:shd w:val="clear" w:color="auto" w:fill="auto"/>
            <w:vAlign w:val="center"/>
            <w:hideMark/>
          </w:tcPr>
          <w:p w:rsidR="00537C10" w:rsidRPr="00CB2800" w:rsidRDefault="00537C10" w:rsidP="00537C10">
            <w:pPr>
              <w:jc w:val="center"/>
              <w:rPr>
                <w:color w:val="000000"/>
              </w:rPr>
            </w:pPr>
            <w:r w:rsidRPr="00CB2800">
              <w:rPr>
                <w:color w:val="000000"/>
              </w:rPr>
              <w:t>Школа на 800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CB2800" w:rsidRPr="00FF3DFF" w:rsidTr="00CB2800">
        <w:trPr>
          <w:trHeight w:val="363"/>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CB2800" w:rsidRDefault="00CB2800" w:rsidP="00EA212D">
            <w:pPr>
              <w:jc w:val="center"/>
              <w:rPr>
                <w:color w:val="000000"/>
              </w:rPr>
            </w:pPr>
            <w:r w:rsidRPr="00714626">
              <w:rPr>
                <w:color w:val="000000"/>
              </w:rPr>
              <w:t>"</w:t>
            </w:r>
            <w:r w:rsidRPr="00CB2800">
              <w:rPr>
                <w:color w:val="000000"/>
              </w:rPr>
              <w:t>Левобережье-2"</w:t>
            </w:r>
            <w:r w:rsidR="00EA212D">
              <w:rPr>
                <w:color w:val="000000"/>
              </w:rPr>
              <w:t>,</w:t>
            </w:r>
            <w:r>
              <w:rPr>
                <w:color w:val="000000"/>
              </w:rPr>
              <w:t xml:space="preserve"> </w:t>
            </w:r>
            <w:r w:rsidR="00EA212D">
              <w:rPr>
                <w:color w:val="000000"/>
              </w:rPr>
              <w:t>два</w:t>
            </w:r>
            <w:r>
              <w:rPr>
                <w:color w:val="000000"/>
              </w:rPr>
              <w:t xml:space="preserve"> квартала севернее ул.</w:t>
            </w:r>
            <w:r w:rsidR="00EA212D">
              <w:rPr>
                <w:color w:val="000000"/>
              </w:rPr>
              <w:t xml:space="preserve"> </w:t>
            </w:r>
            <w:r>
              <w:rPr>
                <w:color w:val="000000"/>
              </w:rPr>
              <w:t>Толстого</w:t>
            </w:r>
          </w:p>
        </w:tc>
      </w:tr>
      <w:tr w:rsidR="00537C10" w:rsidRPr="00FF3DFF" w:rsidTr="00EA212D">
        <w:trPr>
          <w:trHeight w:val="425"/>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EA212D" w:rsidP="00537C10">
            <w:pPr>
              <w:jc w:val="center"/>
              <w:rPr>
                <w:color w:val="000000"/>
              </w:rPr>
            </w:pPr>
            <w:r>
              <w:rPr>
                <w:color w:val="000000"/>
              </w:rPr>
              <w:t>8.1</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Многоквартирные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sidRPr="000015A3">
              <w:rPr>
                <w:color w:val="000000"/>
              </w:rPr>
              <w:t>1408</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189</w:t>
            </w:r>
          </w:p>
        </w:tc>
      </w:tr>
      <w:tr w:rsidR="00537C10" w:rsidRPr="00FF3DFF" w:rsidTr="00EA212D">
        <w:trPr>
          <w:trHeight w:val="403"/>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EA212D" w:rsidP="00537C10">
            <w:pPr>
              <w:jc w:val="center"/>
              <w:rPr>
                <w:color w:val="000000"/>
              </w:rPr>
            </w:pPr>
            <w:r>
              <w:rPr>
                <w:color w:val="000000"/>
              </w:rPr>
              <w:t>8</w:t>
            </w:r>
            <w:r w:rsidR="00537C10" w:rsidRPr="00957599">
              <w:rPr>
                <w:color w:val="000000"/>
              </w:rPr>
              <w:t>.2</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Центр ядерной медицины</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EA212D">
        <w:trPr>
          <w:trHeight w:val="436"/>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EA212D" w:rsidP="00537C10">
            <w:pPr>
              <w:jc w:val="center"/>
              <w:rPr>
                <w:color w:val="000000"/>
              </w:rPr>
            </w:pPr>
            <w:r>
              <w:rPr>
                <w:color w:val="000000"/>
              </w:rPr>
              <w:t>8</w:t>
            </w:r>
            <w:r w:rsidR="00537C10" w:rsidRPr="00957599">
              <w:rPr>
                <w:color w:val="000000"/>
              </w:rPr>
              <w:t>.3</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Детский сад на 220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EA212D">
        <w:trPr>
          <w:trHeight w:val="401"/>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EA212D" w:rsidP="00537C10">
            <w:pPr>
              <w:jc w:val="center"/>
              <w:rPr>
                <w:color w:val="000000"/>
              </w:rPr>
            </w:pPr>
            <w:r>
              <w:rPr>
                <w:color w:val="000000"/>
              </w:rPr>
              <w:t>8</w:t>
            </w:r>
            <w:r w:rsidR="00537C10">
              <w:rPr>
                <w:color w:val="000000"/>
              </w:rPr>
              <w:t>.4</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Pr>
                <w:color w:val="000000"/>
              </w:rPr>
              <w:t>Спорткомплекс</w:t>
            </w:r>
          </w:p>
        </w:tc>
        <w:tc>
          <w:tcPr>
            <w:tcW w:w="972"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537C10">
        <w:trPr>
          <w:trHeight w:val="65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EA212D" w:rsidP="00537C10">
            <w:pPr>
              <w:jc w:val="center"/>
              <w:rPr>
                <w:color w:val="000000"/>
              </w:rPr>
            </w:pPr>
            <w:r>
              <w:rPr>
                <w:color w:val="000000"/>
              </w:rPr>
              <w:t>9</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Физкультурно-оздоровительный центр</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w:t>
            </w:r>
          </w:p>
        </w:tc>
      </w:tr>
      <w:tr w:rsidR="00537C10" w:rsidRPr="00FF3DFF" w:rsidTr="00537C10">
        <w:trPr>
          <w:trHeight w:val="65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EA212D">
            <w:pPr>
              <w:jc w:val="center"/>
              <w:rPr>
                <w:color w:val="000000"/>
              </w:rPr>
            </w:pPr>
            <w:r w:rsidRPr="00957599">
              <w:rPr>
                <w:color w:val="000000"/>
              </w:rPr>
              <w:t>1</w:t>
            </w:r>
            <w:r w:rsidR="00EA212D">
              <w:rPr>
                <w:color w:val="000000"/>
              </w:rPr>
              <w:t>0</w:t>
            </w: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957599">
              <w:rPr>
                <w:color w:val="000000"/>
              </w:rPr>
              <w:t>Физкультурно-оздоровительный комплекс с трибуной на 500 мест</w:t>
            </w:r>
          </w:p>
        </w:tc>
        <w:tc>
          <w:tcPr>
            <w:tcW w:w="972"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61,75</w:t>
            </w:r>
          </w:p>
        </w:tc>
      </w:tr>
      <w:tr w:rsidR="00537C10" w:rsidRPr="00FF3DFF" w:rsidTr="005812B9">
        <w:trPr>
          <w:trHeight w:val="445"/>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p>
        </w:tc>
        <w:tc>
          <w:tcPr>
            <w:tcW w:w="3607" w:type="dxa"/>
            <w:tcBorders>
              <w:top w:val="nil"/>
              <w:left w:val="nil"/>
              <w:bottom w:val="single" w:sz="4" w:space="0" w:color="auto"/>
              <w:right w:val="single" w:sz="4" w:space="0" w:color="auto"/>
            </w:tcBorders>
            <w:shd w:val="clear" w:color="auto" w:fill="auto"/>
            <w:vAlign w:val="center"/>
            <w:hideMark/>
          </w:tcPr>
          <w:p w:rsidR="00537C10" w:rsidRPr="00957599" w:rsidRDefault="00537C10" w:rsidP="00537C10">
            <w:pPr>
              <w:jc w:val="center"/>
              <w:rPr>
                <w:color w:val="000000"/>
              </w:rPr>
            </w:pPr>
            <w:r w:rsidRPr="00D87989">
              <w:rPr>
                <w:b/>
                <w:color w:val="000000"/>
              </w:rPr>
              <w:t>Итого</w:t>
            </w:r>
          </w:p>
        </w:tc>
        <w:tc>
          <w:tcPr>
            <w:tcW w:w="2551" w:type="dxa"/>
            <w:gridSpan w:val="2"/>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11259,35</w:t>
            </w:r>
          </w:p>
        </w:tc>
      </w:tr>
      <w:tr w:rsidR="00537C10" w:rsidRPr="00FF3DFF" w:rsidTr="005812B9">
        <w:trPr>
          <w:trHeight w:val="409"/>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37C10" w:rsidRPr="000E529D" w:rsidRDefault="00537C10" w:rsidP="00537C10">
            <w:pPr>
              <w:jc w:val="center"/>
              <w:rPr>
                <w:b/>
                <w:color w:val="000000"/>
              </w:rPr>
            </w:pPr>
            <w:r w:rsidRPr="000E529D">
              <w:rPr>
                <w:b/>
                <w:color w:val="000000"/>
              </w:rPr>
              <w:t>Расчетный срок (2025-2031 гг.)</w:t>
            </w:r>
          </w:p>
        </w:tc>
      </w:tr>
      <w:tr w:rsidR="005812B9" w:rsidRPr="00FF3DFF" w:rsidTr="005812B9">
        <w:trPr>
          <w:trHeight w:val="446"/>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493E41" w:rsidP="00493E41">
            <w:pPr>
              <w:jc w:val="center"/>
              <w:rPr>
                <w:color w:val="000000"/>
              </w:rPr>
            </w:pPr>
            <w:r>
              <w:rPr>
                <w:color w:val="000000"/>
              </w:rPr>
              <w:t>С</w:t>
            </w:r>
            <w:r w:rsidR="005812B9" w:rsidRPr="00714626">
              <w:rPr>
                <w:color w:val="000000"/>
              </w:rPr>
              <w:t>еверн</w:t>
            </w:r>
            <w:r>
              <w:rPr>
                <w:color w:val="000000"/>
              </w:rPr>
              <w:t>ая часть</w:t>
            </w:r>
            <w:r w:rsidR="005812B9" w:rsidRPr="00714626">
              <w:rPr>
                <w:color w:val="000000"/>
              </w:rPr>
              <w:t xml:space="preserve"> района "Левобережье</w:t>
            </w:r>
            <w:r>
              <w:rPr>
                <w:color w:val="000000"/>
              </w:rPr>
              <w:t>-2</w:t>
            </w:r>
            <w:r w:rsidR="005812B9" w:rsidRPr="00714626">
              <w:rPr>
                <w:color w:val="000000"/>
              </w:rPr>
              <w:t>"</w:t>
            </w:r>
          </w:p>
        </w:tc>
      </w:tr>
      <w:tr w:rsidR="00537C10" w:rsidRPr="00FF3DFF" w:rsidTr="00493E41">
        <w:trPr>
          <w:trHeight w:val="466"/>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714626" w:rsidRDefault="00537C10" w:rsidP="00EA212D">
            <w:pPr>
              <w:jc w:val="center"/>
              <w:rPr>
                <w:color w:val="000000"/>
              </w:rPr>
            </w:pPr>
            <w:r w:rsidRPr="00714626">
              <w:rPr>
                <w:color w:val="000000"/>
              </w:rPr>
              <w:t>1</w:t>
            </w:r>
            <w:r w:rsidR="00EA212D">
              <w:rPr>
                <w:color w:val="000000"/>
              </w:rPr>
              <w:t>1</w:t>
            </w:r>
            <w:r w:rsidRPr="00714626">
              <w:rPr>
                <w:color w:val="000000"/>
              </w:rPr>
              <w:t>.1</w:t>
            </w:r>
          </w:p>
        </w:tc>
        <w:tc>
          <w:tcPr>
            <w:tcW w:w="3607"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Многоквартирные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w:t>
            </w:r>
          </w:p>
        </w:tc>
        <w:tc>
          <w:tcPr>
            <w:tcW w:w="1579"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1110</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135</w:t>
            </w:r>
          </w:p>
        </w:tc>
      </w:tr>
      <w:tr w:rsidR="005812B9" w:rsidRPr="00FF3DFF" w:rsidTr="00493E41">
        <w:trPr>
          <w:trHeight w:val="417"/>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5812B9">
            <w:pPr>
              <w:jc w:val="center"/>
              <w:rPr>
                <w:color w:val="000000"/>
              </w:rPr>
            </w:pPr>
            <w:r w:rsidRPr="00714626">
              <w:rPr>
                <w:color w:val="000000"/>
              </w:rPr>
              <w:t>Территория в районе СНТ "Приозер</w:t>
            </w:r>
            <w:r>
              <w:rPr>
                <w:color w:val="000000"/>
              </w:rPr>
              <w:t>ье</w:t>
            </w:r>
            <w:r w:rsidRPr="00714626">
              <w:rPr>
                <w:color w:val="000000"/>
              </w:rPr>
              <w:t>"</w:t>
            </w:r>
          </w:p>
        </w:tc>
      </w:tr>
      <w:tr w:rsidR="00537C10" w:rsidRPr="00FF3DFF" w:rsidTr="00493E41">
        <w:trPr>
          <w:trHeight w:val="40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714626" w:rsidRDefault="00537C10" w:rsidP="00EA212D">
            <w:pPr>
              <w:jc w:val="center"/>
              <w:rPr>
                <w:color w:val="000000"/>
              </w:rPr>
            </w:pPr>
            <w:r w:rsidRPr="00714626">
              <w:rPr>
                <w:color w:val="000000"/>
              </w:rPr>
              <w:t>1</w:t>
            </w:r>
            <w:r w:rsidR="00EA212D">
              <w:rPr>
                <w:color w:val="000000"/>
              </w:rPr>
              <w:t>2</w:t>
            </w:r>
            <w:r w:rsidRPr="00714626">
              <w:rPr>
                <w:color w:val="000000"/>
              </w:rPr>
              <w:t>.1</w:t>
            </w:r>
          </w:p>
        </w:tc>
        <w:tc>
          <w:tcPr>
            <w:tcW w:w="3607"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144</w:t>
            </w:r>
          </w:p>
        </w:tc>
        <w:tc>
          <w:tcPr>
            <w:tcW w:w="1579"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648</w:t>
            </w:r>
          </w:p>
        </w:tc>
      </w:tr>
      <w:tr w:rsidR="005812B9" w:rsidRPr="00FF3DFF" w:rsidTr="005812B9">
        <w:trPr>
          <w:trHeight w:val="441"/>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537C10">
            <w:pPr>
              <w:jc w:val="center"/>
              <w:rPr>
                <w:color w:val="000000"/>
              </w:rPr>
            </w:pPr>
            <w:r w:rsidRPr="00714626">
              <w:rPr>
                <w:color w:val="000000"/>
              </w:rPr>
              <w:lastRenderedPageBreak/>
              <w:t>Район "Птицефабрики"</w:t>
            </w:r>
          </w:p>
        </w:tc>
      </w:tr>
      <w:tr w:rsidR="00537C10" w:rsidRPr="00FF3DFF" w:rsidTr="00EA212D">
        <w:trPr>
          <w:trHeight w:val="487"/>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714626" w:rsidRDefault="00537C10" w:rsidP="00EA212D">
            <w:pPr>
              <w:jc w:val="center"/>
              <w:rPr>
                <w:color w:val="000000"/>
              </w:rPr>
            </w:pPr>
            <w:r w:rsidRPr="00714626">
              <w:rPr>
                <w:color w:val="000000"/>
              </w:rPr>
              <w:t>1</w:t>
            </w:r>
            <w:r w:rsidR="00EA212D">
              <w:rPr>
                <w:color w:val="000000"/>
              </w:rPr>
              <w:t>3</w:t>
            </w:r>
            <w:r w:rsidRPr="00714626">
              <w:rPr>
                <w:color w:val="000000"/>
              </w:rPr>
              <w:t>.1</w:t>
            </w:r>
          </w:p>
        </w:tc>
        <w:tc>
          <w:tcPr>
            <w:tcW w:w="3607"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Многоквартирные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w:t>
            </w:r>
          </w:p>
        </w:tc>
        <w:tc>
          <w:tcPr>
            <w:tcW w:w="1579"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703</w:t>
            </w:r>
          </w:p>
        </w:tc>
        <w:tc>
          <w:tcPr>
            <w:tcW w:w="2601" w:type="dxa"/>
            <w:tcBorders>
              <w:top w:val="nil"/>
              <w:left w:val="nil"/>
              <w:bottom w:val="single" w:sz="4" w:space="0" w:color="auto"/>
              <w:right w:val="single" w:sz="4" w:space="0" w:color="auto"/>
            </w:tcBorders>
          </w:tcPr>
          <w:p w:rsidR="00537C10" w:rsidRDefault="00537C10" w:rsidP="00537C10">
            <w:pPr>
              <w:jc w:val="center"/>
              <w:rPr>
                <w:color w:val="000000"/>
              </w:rPr>
            </w:pPr>
            <w:r>
              <w:rPr>
                <w:color w:val="000000"/>
              </w:rPr>
              <w:t>83,25</w:t>
            </w:r>
          </w:p>
        </w:tc>
      </w:tr>
      <w:tr w:rsidR="005812B9" w:rsidRPr="00FF3DFF" w:rsidTr="00D8748E">
        <w:trPr>
          <w:trHeight w:val="404"/>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5812B9" w:rsidRDefault="005812B9" w:rsidP="00537C10">
            <w:pPr>
              <w:jc w:val="center"/>
              <w:rPr>
                <w:color w:val="000000"/>
              </w:rPr>
            </w:pPr>
            <w:r>
              <w:rPr>
                <w:color w:val="000000"/>
              </w:rPr>
              <w:t>Западная часть р</w:t>
            </w:r>
            <w:r w:rsidRPr="00957599">
              <w:rPr>
                <w:color w:val="000000"/>
              </w:rPr>
              <w:t>айон</w:t>
            </w:r>
            <w:r>
              <w:rPr>
                <w:color w:val="000000"/>
              </w:rPr>
              <w:t>а</w:t>
            </w:r>
            <w:r w:rsidRPr="00714626">
              <w:rPr>
                <w:color w:val="000000"/>
              </w:rPr>
              <w:t xml:space="preserve"> "Сыга"</w:t>
            </w:r>
          </w:p>
        </w:tc>
      </w:tr>
      <w:tr w:rsidR="00537C10" w:rsidRPr="00FF3DFF" w:rsidTr="00EA212D">
        <w:trPr>
          <w:trHeight w:val="428"/>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714626" w:rsidRDefault="00EA212D" w:rsidP="00537C10">
            <w:pPr>
              <w:jc w:val="center"/>
              <w:rPr>
                <w:color w:val="000000"/>
              </w:rPr>
            </w:pPr>
            <w:r>
              <w:rPr>
                <w:color w:val="000000"/>
              </w:rPr>
              <w:t>14.1</w:t>
            </w:r>
          </w:p>
        </w:tc>
        <w:tc>
          <w:tcPr>
            <w:tcW w:w="3607"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Дом культуры</w:t>
            </w:r>
          </w:p>
        </w:tc>
        <w:tc>
          <w:tcPr>
            <w:tcW w:w="972"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1</w:t>
            </w:r>
          </w:p>
        </w:tc>
        <w:tc>
          <w:tcPr>
            <w:tcW w:w="1579"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34,66</w:t>
            </w:r>
          </w:p>
        </w:tc>
      </w:tr>
      <w:tr w:rsidR="00537C10" w:rsidRPr="00FF3DFF" w:rsidTr="00EA212D">
        <w:trPr>
          <w:trHeight w:val="406"/>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714626" w:rsidRDefault="00537C10" w:rsidP="00EA212D">
            <w:pPr>
              <w:jc w:val="center"/>
              <w:rPr>
                <w:color w:val="000000"/>
              </w:rPr>
            </w:pPr>
            <w:r w:rsidRPr="00714626">
              <w:rPr>
                <w:color w:val="000000"/>
              </w:rPr>
              <w:t>1</w:t>
            </w:r>
            <w:r w:rsidR="00EA212D">
              <w:rPr>
                <w:color w:val="000000"/>
              </w:rPr>
              <w:t>4.2</w:t>
            </w:r>
          </w:p>
        </w:tc>
        <w:tc>
          <w:tcPr>
            <w:tcW w:w="3607" w:type="dxa"/>
            <w:tcBorders>
              <w:top w:val="nil"/>
              <w:left w:val="nil"/>
              <w:bottom w:val="single" w:sz="4" w:space="0" w:color="auto"/>
              <w:right w:val="single" w:sz="4" w:space="0" w:color="auto"/>
            </w:tcBorders>
            <w:shd w:val="clear" w:color="auto" w:fill="auto"/>
            <w:vAlign w:val="center"/>
            <w:hideMark/>
          </w:tcPr>
          <w:p w:rsidR="00537C10" w:rsidRPr="00714626" w:rsidRDefault="00537C10" w:rsidP="00537C10">
            <w:pPr>
              <w:jc w:val="center"/>
              <w:rPr>
                <w:color w:val="000000"/>
              </w:rPr>
            </w:pPr>
            <w:r w:rsidRPr="00714626">
              <w:rPr>
                <w:color w:val="000000"/>
              </w:rPr>
              <w:t>Индивидуальные жилые дома</w:t>
            </w:r>
          </w:p>
        </w:tc>
        <w:tc>
          <w:tcPr>
            <w:tcW w:w="972"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645</w:t>
            </w:r>
          </w:p>
        </w:tc>
        <w:tc>
          <w:tcPr>
            <w:tcW w:w="1579" w:type="dxa"/>
            <w:tcBorders>
              <w:top w:val="nil"/>
              <w:left w:val="nil"/>
              <w:bottom w:val="single" w:sz="4" w:space="0" w:color="auto"/>
              <w:right w:val="single" w:sz="4" w:space="0" w:color="auto"/>
            </w:tcBorders>
            <w:shd w:val="clear" w:color="auto" w:fill="auto"/>
            <w:vAlign w:val="center"/>
            <w:hideMark/>
          </w:tcPr>
          <w:p w:rsidR="00537C10" w:rsidRPr="00CE1981" w:rsidRDefault="00537C10" w:rsidP="00537C10">
            <w:pPr>
              <w:jc w:val="center"/>
              <w:rPr>
                <w:color w:val="000000"/>
              </w:rPr>
            </w:pPr>
            <w:r w:rsidRPr="00CE1981">
              <w:rPr>
                <w:color w:val="000000"/>
              </w:rPr>
              <w:t>-</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2903</w:t>
            </w:r>
          </w:p>
        </w:tc>
      </w:tr>
      <w:tr w:rsidR="00EA212D" w:rsidRPr="00FF3DFF" w:rsidTr="00EA212D">
        <w:trPr>
          <w:trHeight w:val="427"/>
          <w:jc w:val="center"/>
        </w:trPr>
        <w:tc>
          <w:tcPr>
            <w:tcW w:w="9571" w:type="dxa"/>
            <w:gridSpan w:val="5"/>
            <w:tcBorders>
              <w:top w:val="nil"/>
              <w:left w:val="single" w:sz="4" w:space="0" w:color="auto"/>
              <w:bottom w:val="single" w:sz="4" w:space="0" w:color="auto"/>
              <w:right w:val="single" w:sz="4" w:space="0" w:color="auto"/>
            </w:tcBorders>
            <w:shd w:val="clear" w:color="auto" w:fill="auto"/>
            <w:vAlign w:val="center"/>
            <w:hideMark/>
          </w:tcPr>
          <w:p w:rsidR="00EA212D" w:rsidRDefault="00EA212D" w:rsidP="00537C10">
            <w:pPr>
              <w:jc w:val="center"/>
              <w:rPr>
                <w:color w:val="000000"/>
              </w:rPr>
            </w:pPr>
            <w:r w:rsidRPr="00714626">
              <w:rPr>
                <w:color w:val="000000"/>
              </w:rPr>
              <w:t>"</w:t>
            </w:r>
            <w:r w:rsidRPr="00CB2800">
              <w:rPr>
                <w:color w:val="000000"/>
              </w:rPr>
              <w:t>Левобережье-2"</w:t>
            </w:r>
            <w:r>
              <w:rPr>
                <w:color w:val="000000"/>
              </w:rPr>
              <w:t>,</w:t>
            </w:r>
            <w:r w:rsidRPr="00CB2800">
              <w:rPr>
                <w:color w:val="000000"/>
              </w:rPr>
              <w:t xml:space="preserve"> квартал Толстого - Пехтина - Сибирская</w:t>
            </w:r>
          </w:p>
        </w:tc>
      </w:tr>
      <w:tr w:rsidR="00537C10" w:rsidRPr="00FF3DFF" w:rsidTr="00EA212D">
        <w:trPr>
          <w:trHeight w:val="419"/>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Pr="00EA212D" w:rsidRDefault="00EA212D" w:rsidP="00537C10">
            <w:pPr>
              <w:jc w:val="center"/>
              <w:rPr>
                <w:color w:val="000000"/>
              </w:rPr>
            </w:pPr>
            <w:r w:rsidRPr="00EA212D">
              <w:rPr>
                <w:color w:val="000000"/>
              </w:rPr>
              <w:t>15.1</w:t>
            </w:r>
          </w:p>
        </w:tc>
        <w:tc>
          <w:tcPr>
            <w:tcW w:w="3607" w:type="dxa"/>
            <w:tcBorders>
              <w:top w:val="nil"/>
              <w:left w:val="nil"/>
              <w:bottom w:val="single" w:sz="4" w:space="0" w:color="auto"/>
              <w:right w:val="single" w:sz="4" w:space="0" w:color="auto"/>
            </w:tcBorders>
            <w:shd w:val="clear" w:color="auto" w:fill="auto"/>
            <w:vAlign w:val="center"/>
            <w:hideMark/>
          </w:tcPr>
          <w:p w:rsidR="00537C10" w:rsidRPr="00EA212D" w:rsidRDefault="00537C10" w:rsidP="00537C10">
            <w:pPr>
              <w:jc w:val="center"/>
              <w:rPr>
                <w:color w:val="000000"/>
              </w:rPr>
            </w:pPr>
            <w:r w:rsidRPr="00EA212D">
              <w:rPr>
                <w:color w:val="000000"/>
              </w:rPr>
              <w:t>Многоквартирный дом</w:t>
            </w:r>
          </w:p>
        </w:tc>
        <w:tc>
          <w:tcPr>
            <w:tcW w:w="972"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w:t>
            </w: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Pr>
                <w:color w:val="000000"/>
              </w:rPr>
              <w:t>1234</w:t>
            </w: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162</w:t>
            </w:r>
          </w:p>
        </w:tc>
      </w:tr>
      <w:tr w:rsidR="00537C10" w:rsidRPr="00FF3DFF" w:rsidTr="00493E41">
        <w:trPr>
          <w:trHeight w:val="371"/>
          <w:jc w:val="center"/>
        </w:trPr>
        <w:tc>
          <w:tcPr>
            <w:tcW w:w="812" w:type="dxa"/>
            <w:tcBorders>
              <w:top w:val="nil"/>
              <w:left w:val="single" w:sz="4" w:space="0" w:color="auto"/>
              <w:bottom w:val="single" w:sz="4" w:space="0" w:color="auto"/>
              <w:right w:val="single" w:sz="4" w:space="0" w:color="auto"/>
            </w:tcBorders>
            <w:shd w:val="clear" w:color="auto" w:fill="auto"/>
            <w:vAlign w:val="center"/>
            <w:hideMark/>
          </w:tcPr>
          <w:p w:rsidR="00537C10" w:rsidRDefault="00537C10" w:rsidP="00537C10">
            <w:pPr>
              <w:jc w:val="center"/>
              <w:rPr>
                <w:color w:val="000000"/>
              </w:rPr>
            </w:pPr>
          </w:p>
        </w:tc>
        <w:tc>
          <w:tcPr>
            <w:tcW w:w="3607"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r w:rsidRPr="008F778C">
              <w:rPr>
                <w:b/>
                <w:color w:val="000000"/>
              </w:rPr>
              <w:t>Итого</w:t>
            </w:r>
          </w:p>
        </w:tc>
        <w:tc>
          <w:tcPr>
            <w:tcW w:w="972"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p>
        </w:tc>
        <w:tc>
          <w:tcPr>
            <w:tcW w:w="1579" w:type="dxa"/>
            <w:tcBorders>
              <w:top w:val="nil"/>
              <w:left w:val="nil"/>
              <w:bottom w:val="single" w:sz="4" w:space="0" w:color="auto"/>
              <w:right w:val="single" w:sz="4" w:space="0" w:color="auto"/>
            </w:tcBorders>
            <w:shd w:val="clear" w:color="auto" w:fill="auto"/>
            <w:vAlign w:val="center"/>
            <w:hideMark/>
          </w:tcPr>
          <w:p w:rsidR="00537C10" w:rsidRDefault="00537C10" w:rsidP="00537C10">
            <w:pPr>
              <w:jc w:val="center"/>
              <w:rPr>
                <w:color w:val="000000"/>
              </w:rPr>
            </w:pPr>
          </w:p>
        </w:tc>
        <w:tc>
          <w:tcPr>
            <w:tcW w:w="2601" w:type="dxa"/>
            <w:tcBorders>
              <w:top w:val="nil"/>
              <w:left w:val="nil"/>
              <w:bottom w:val="single" w:sz="4" w:space="0" w:color="auto"/>
              <w:right w:val="single" w:sz="4" w:space="0" w:color="auto"/>
            </w:tcBorders>
            <w:vAlign w:val="center"/>
          </w:tcPr>
          <w:p w:rsidR="00537C10" w:rsidRDefault="00537C10" w:rsidP="00537C10">
            <w:pPr>
              <w:jc w:val="center"/>
              <w:rPr>
                <w:color w:val="000000"/>
              </w:rPr>
            </w:pPr>
            <w:r>
              <w:rPr>
                <w:color w:val="000000"/>
              </w:rPr>
              <w:t>3965,91</w:t>
            </w:r>
          </w:p>
        </w:tc>
      </w:tr>
      <w:tr w:rsidR="00537C10" w:rsidRPr="00FF3DFF" w:rsidTr="00493E41">
        <w:trPr>
          <w:trHeight w:val="419"/>
          <w:jc w:val="center"/>
        </w:trPr>
        <w:tc>
          <w:tcPr>
            <w:tcW w:w="8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37C10" w:rsidRDefault="00537C10" w:rsidP="00537C10">
            <w:pPr>
              <w:jc w:val="center"/>
              <w:rPr>
                <w:color w:val="000000"/>
              </w:rPr>
            </w:pPr>
          </w:p>
        </w:tc>
        <w:tc>
          <w:tcPr>
            <w:tcW w:w="6158" w:type="dxa"/>
            <w:gridSpan w:val="3"/>
            <w:tcBorders>
              <w:top w:val="single" w:sz="4" w:space="0" w:color="auto"/>
              <w:left w:val="nil"/>
              <w:bottom w:val="single" w:sz="4" w:space="0" w:color="auto"/>
              <w:right w:val="single" w:sz="4" w:space="0" w:color="auto"/>
            </w:tcBorders>
            <w:shd w:val="clear" w:color="auto" w:fill="auto"/>
            <w:vAlign w:val="center"/>
            <w:hideMark/>
          </w:tcPr>
          <w:p w:rsidR="00537C10" w:rsidRPr="000E529D" w:rsidRDefault="00537C10" w:rsidP="00537C10">
            <w:pPr>
              <w:jc w:val="center"/>
              <w:rPr>
                <w:b/>
                <w:color w:val="000000"/>
              </w:rPr>
            </w:pPr>
            <w:r w:rsidRPr="000E529D">
              <w:rPr>
                <w:b/>
                <w:color w:val="000000"/>
              </w:rPr>
              <w:t>Общий</w:t>
            </w:r>
          </w:p>
        </w:tc>
        <w:tc>
          <w:tcPr>
            <w:tcW w:w="2601" w:type="dxa"/>
            <w:tcBorders>
              <w:top w:val="single" w:sz="4" w:space="0" w:color="auto"/>
              <w:left w:val="nil"/>
              <w:bottom w:val="single" w:sz="4" w:space="0" w:color="auto"/>
              <w:right w:val="single" w:sz="4" w:space="0" w:color="auto"/>
            </w:tcBorders>
            <w:vAlign w:val="center"/>
          </w:tcPr>
          <w:p w:rsidR="00537C10" w:rsidRDefault="00537C10" w:rsidP="00537C10">
            <w:pPr>
              <w:jc w:val="center"/>
              <w:rPr>
                <w:color w:val="000000"/>
              </w:rPr>
            </w:pPr>
            <w:r>
              <w:rPr>
                <w:color w:val="000000"/>
              </w:rPr>
              <w:t>15225,26</w:t>
            </w:r>
          </w:p>
        </w:tc>
      </w:tr>
    </w:tbl>
    <w:p w:rsidR="00537C10" w:rsidRPr="00537C10" w:rsidRDefault="00537C10" w:rsidP="00537C10">
      <w:pPr>
        <w:spacing w:line="276" w:lineRule="auto"/>
        <w:ind w:firstLine="539"/>
        <w:jc w:val="both"/>
      </w:pPr>
    </w:p>
    <w:p w:rsidR="00537C10" w:rsidRPr="00537C10" w:rsidRDefault="00537C10" w:rsidP="00493E41">
      <w:pPr>
        <w:spacing w:line="276" w:lineRule="auto"/>
        <w:ind w:firstLine="567"/>
        <w:jc w:val="both"/>
      </w:pPr>
      <w:r w:rsidRPr="00537C10">
        <w:t>Часовой расход газа территории с учетом коэффициента одновременности составит 15225,26 м</w:t>
      </w:r>
      <w:r w:rsidRPr="00493E41">
        <w:t>3</w:t>
      </w:r>
      <w:r w:rsidRPr="00537C10">
        <w:t>/ч.</w:t>
      </w:r>
    </w:p>
    <w:p w:rsidR="00E543A5" w:rsidRPr="00537C10" w:rsidRDefault="00537C10" w:rsidP="00493E41">
      <w:pPr>
        <w:spacing w:line="276" w:lineRule="auto"/>
        <w:ind w:firstLine="567"/>
        <w:jc w:val="both"/>
      </w:pPr>
      <w:r w:rsidRPr="00537C10">
        <w:t>С целью увеличения пропускной способности газопровода и бесперебойного газоснабжения потребителей планируется прокладка газопровода высокого давления по ул. Сибирская в районе мебельной фабрики, задвижка №34 до ПРГ №46 по ул. Пряженникова.</w:t>
      </w:r>
    </w:p>
    <w:p w:rsidR="00537C10" w:rsidRPr="005F40F6" w:rsidRDefault="00537C10" w:rsidP="00537C10">
      <w:pPr>
        <w:autoSpaceDE w:val="0"/>
        <w:autoSpaceDN w:val="0"/>
        <w:adjustRightInd w:val="0"/>
        <w:spacing w:line="276" w:lineRule="auto"/>
        <w:ind w:firstLine="567"/>
        <w:jc w:val="center"/>
      </w:pPr>
    </w:p>
    <w:p w:rsidR="00E543A5" w:rsidRPr="009A225C" w:rsidRDefault="00E543A5" w:rsidP="00E543A5">
      <w:pPr>
        <w:tabs>
          <w:tab w:val="left" w:pos="3780"/>
        </w:tabs>
        <w:ind w:firstLine="567"/>
        <w:jc w:val="center"/>
        <w:outlineLvl w:val="0"/>
      </w:pPr>
      <w:r w:rsidRPr="009A225C">
        <w:t>ТЕПЛОСНАБЖЕНИЕ</w:t>
      </w:r>
    </w:p>
    <w:p w:rsidR="003E6BCE" w:rsidRPr="009A225C" w:rsidRDefault="003E6BCE" w:rsidP="009A225C">
      <w:pPr>
        <w:spacing w:line="276" w:lineRule="auto"/>
        <w:ind w:firstLine="539"/>
        <w:jc w:val="both"/>
      </w:pPr>
      <w:r w:rsidRPr="009A225C">
        <w:t>Для повышения эффективности функционирования системы теплоснабжения предусматривается вывод из эксплуатации котельных № 2, 3 и АО «Реммаш» с переключением их потребителей на тепловые сети от ТЭЦ, для обеспечения указанных переключений требуется строительство следующих тепломагистралей:</w:t>
      </w:r>
    </w:p>
    <w:p w:rsidR="003E6BCE" w:rsidRPr="009A225C" w:rsidRDefault="003E6BCE" w:rsidP="009A225C">
      <w:pPr>
        <w:spacing w:line="276" w:lineRule="auto"/>
        <w:ind w:firstLine="539"/>
        <w:jc w:val="both"/>
      </w:pPr>
      <w:r w:rsidRPr="009A225C">
        <w:t>От Уз-344 до Уз-1000 суммарной протяженностью 2,8 км диаметром 250 мм – для теплоснабжения потребителей котельной МУП «Глазовские теплосети» от ТЭЦ ОТЭК.</w:t>
      </w:r>
    </w:p>
    <w:p w:rsidR="003E6BCE" w:rsidRPr="009A225C" w:rsidRDefault="003E6BCE" w:rsidP="009A225C">
      <w:pPr>
        <w:spacing w:line="276" w:lineRule="auto"/>
        <w:ind w:firstLine="539"/>
        <w:jc w:val="both"/>
      </w:pPr>
      <w:r w:rsidRPr="009A225C">
        <w:t>От ТК-805 до Уз-1173а суммарной протяженностью 2,8 км диаметром 350 мм – для теплоснабж</w:t>
      </w:r>
      <w:r w:rsidR="009A225C">
        <w:t>ения потребителей котельных МУП «</w:t>
      </w:r>
      <w:r w:rsidRPr="009A225C">
        <w:t>Глазовские теплосети» и АО «Реммаш» от ТЭЦ ОТЭК.</w:t>
      </w:r>
    </w:p>
    <w:p w:rsidR="003E6BCE" w:rsidRPr="009A225C" w:rsidRDefault="003E6BCE" w:rsidP="009A225C">
      <w:pPr>
        <w:spacing w:line="276" w:lineRule="auto"/>
        <w:ind w:firstLine="539"/>
        <w:jc w:val="both"/>
      </w:pPr>
      <w:r w:rsidRPr="009A225C">
        <w:t>От Уз-1173а до ТК-1066 суммарной протяженностью 1 км диаметром 250 мм – для теплоснабжения потребителей котельной АО «Реммаш» от ТЭЦ ОТЭК.</w:t>
      </w:r>
    </w:p>
    <w:p w:rsidR="003E6BCE" w:rsidRPr="009A225C" w:rsidRDefault="003E6BCE" w:rsidP="009A225C">
      <w:pPr>
        <w:spacing w:line="276" w:lineRule="auto"/>
        <w:ind w:firstLine="539"/>
        <w:jc w:val="both"/>
      </w:pPr>
      <w:r w:rsidRPr="009A225C">
        <w:t>Нормативная надежность системы теплоснабжения обеспечивается наличием на магистральных тепловых сетях закольцованных трубопроводов с большим количеством перемычек.</w:t>
      </w:r>
    </w:p>
    <w:p w:rsidR="003E6BCE" w:rsidRPr="009A225C" w:rsidRDefault="003E6BCE" w:rsidP="009A225C">
      <w:pPr>
        <w:spacing w:line="276" w:lineRule="auto"/>
        <w:ind w:firstLine="539"/>
        <w:jc w:val="both"/>
      </w:pPr>
      <w:r w:rsidRPr="009A225C">
        <w:t>Предусмотренные новые магистральные связи между котельными повышают надежность системы, за счет обеспечения возможности аварийной переброски тепловой мощности.</w:t>
      </w:r>
    </w:p>
    <w:p w:rsidR="003E6BCE" w:rsidRPr="009A225C" w:rsidRDefault="003E6BCE" w:rsidP="009A225C">
      <w:pPr>
        <w:spacing w:line="276" w:lineRule="auto"/>
        <w:ind w:firstLine="539"/>
        <w:jc w:val="both"/>
      </w:pPr>
      <w:r w:rsidRPr="009A225C">
        <w:t>Устройства перемычки от Уз-911 до ТК-1612 суммарной протяженностью 1,7 км диаметром 300 мм – для передачи нагрузки котельной ООО «КомЭнерго» на ТЭЦ ОТЭК</w:t>
      </w:r>
      <w:r w:rsidR="009A225C">
        <w:t xml:space="preserve"> не требуется, </w:t>
      </w:r>
      <w:r w:rsidRPr="009A225C">
        <w:t>так как котельная ООО «КомЭнерго» прошла модернизацию в 2014 году. Полностью обновлен парк насосных агрегатов, что положительно повлияло на надежную эксплуатацию всей системы теплоснабжения.</w:t>
      </w:r>
      <w:r w:rsidRPr="009A225C">
        <w:tab/>
        <w:t>В 2014 году была проложена новая трасса, идущая от котельной д</w:t>
      </w:r>
      <w:r w:rsidR="009A225C">
        <w:t xml:space="preserve">ля теплоснабжения жилого фонда. </w:t>
      </w:r>
      <w:r w:rsidRPr="009A225C">
        <w:t>В настоящее время котельная имеет высокий запас мощности (коэффициент использования установле</w:t>
      </w:r>
      <w:r w:rsidR="009A225C">
        <w:t xml:space="preserve">нной тепловой мощности </w:t>
      </w:r>
      <w:r w:rsidR="009A225C">
        <w:lastRenderedPageBreak/>
        <w:t>18,35%).</w:t>
      </w:r>
      <w:r w:rsidRPr="009A225C">
        <w:t xml:space="preserve"> Это свидетельствует о имеющейся возможности подключения новых потребителей без необходимости проведения модернизации. Радиус теплоснабжения котельной не превышает эффективный радиус теплоснабжения.</w:t>
      </w:r>
    </w:p>
    <w:p w:rsidR="009A225C" w:rsidRDefault="009A225C" w:rsidP="009A225C">
      <w:pPr>
        <w:spacing w:line="276" w:lineRule="auto"/>
        <w:ind w:firstLine="539"/>
        <w:jc w:val="both"/>
        <w:rPr>
          <w:i/>
        </w:rPr>
      </w:pPr>
    </w:p>
    <w:p w:rsidR="003E6BCE" w:rsidRPr="009A225C" w:rsidRDefault="003E6BCE" w:rsidP="009A225C">
      <w:pPr>
        <w:spacing w:line="276" w:lineRule="auto"/>
        <w:ind w:firstLine="539"/>
        <w:jc w:val="both"/>
        <w:rPr>
          <w:i/>
        </w:rPr>
      </w:pPr>
      <w:r w:rsidRPr="009A225C">
        <w:rPr>
          <w:i/>
        </w:rPr>
        <w:t>Сведения о климатических и мет</w:t>
      </w:r>
      <w:r w:rsidR="009A225C" w:rsidRPr="009A225C">
        <w:rPr>
          <w:i/>
        </w:rPr>
        <w:t xml:space="preserve">еорологических условиях района </w:t>
      </w:r>
      <w:r w:rsidRPr="009A225C">
        <w:rPr>
          <w:i/>
        </w:rPr>
        <w:t>строительства, расчетных параметрах наружного воздуха</w:t>
      </w:r>
    </w:p>
    <w:p w:rsidR="003E6BCE" w:rsidRDefault="003E6BCE" w:rsidP="009A225C">
      <w:pPr>
        <w:spacing w:line="276" w:lineRule="auto"/>
        <w:ind w:firstLine="539"/>
        <w:jc w:val="both"/>
      </w:pPr>
      <w:r>
        <w:t xml:space="preserve">Город Глазов расположен в Республике Удмуртия. </w:t>
      </w:r>
      <w:r w:rsidRPr="00310655">
        <w:t>В соответствии с СП 131.13330.2012 (СНиП 23-01-99*) «Строительная климатоло</w:t>
      </w:r>
      <w:r>
        <w:t>гия» для г. Глазов</w:t>
      </w:r>
      <w:r w:rsidRPr="00310655">
        <w:t xml:space="preserve"> расчетная температура наружного воздуха для проектирования отопления, вентиляции и ГВС </w:t>
      </w:r>
      <w:r w:rsidR="009A225C">
        <w:t xml:space="preserve">на территории города составляет </w:t>
      </w:r>
      <w:r w:rsidRPr="00310655">
        <w:t>-</w:t>
      </w:r>
      <w:r>
        <w:t>35</w:t>
      </w:r>
      <w:r w:rsidRPr="009A225C">
        <w:t>°С</w:t>
      </w:r>
      <w:r w:rsidRPr="00310655">
        <w:t>, средняя температура отопительного сезона составляет -</w:t>
      </w:r>
      <w:r>
        <w:t>5,2</w:t>
      </w:r>
      <w:r w:rsidRPr="009A225C">
        <w:t>°С</w:t>
      </w:r>
      <w:r w:rsidRPr="00310655">
        <w:t>, продолжительност</w:t>
      </w:r>
      <w:r>
        <w:t>ь отопительного сезона равна 203</w:t>
      </w:r>
      <w:r w:rsidRPr="00310655">
        <w:t xml:space="preserve"> суткам.</w:t>
      </w:r>
    </w:p>
    <w:p w:rsidR="003E6BCE" w:rsidRPr="009A225C" w:rsidRDefault="003E6BCE" w:rsidP="009A225C">
      <w:pPr>
        <w:spacing w:line="276" w:lineRule="auto"/>
        <w:ind w:firstLine="539"/>
        <w:jc w:val="both"/>
      </w:pPr>
      <w:r w:rsidRPr="009A225C">
        <w:t>Удельные показатели теплопотребления перспективного строительства рассчитываются исходя из:</w:t>
      </w:r>
    </w:p>
    <w:p w:rsidR="003E6BCE" w:rsidRPr="009A225C" w:rsidRDefault="003E6BCE" w:rsidP="009A225C">
      <w:pPr>
        <w:spacing w:line="276" w:lineRule="auto"/>
        <w:ind w:firstLine="539"/>
        <w:jc w:val="both"/>
      </w:pPr>
      <w:r w:rsidRPr="009A225C">
        <w:t xml:space="preserve"> - базового уровня энергопотребления жилых зданий в соответствии с МР 23-345-2008 УР (Удмуртская Республика) «Методические Рекомендации по проектированию тепловой защиты жилых и общественных зданий»;</w:t>
      </w:r>
    </w:p>
    <w:p w:rsidR="003E6BCE" w:rsidRPr="009A225C" w:rsidRDefault="003E6BCE" w:rsidP="009A225C">
      <w:pPr>
        <w:spacing w:line="276" w:lineRule="auto"/>
        <w:ind w:firstLine="539"/>
        <w:jc w:val="both"/>
      </w:pPr>
      <w:r w:rsidRPr="009A225C">
        <w:t>- положений Постановления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w:t>
      </w:r>
    </w:p>
    <w:p w:rsidR="003E6BCE" w:rsidRPr="009A225C" w:rsidRDefault="003E6BCE" w:rsidP="009A225C">
      <w:pPr>
        <w:spacing w:line="276" w:lineRule="auto"/>
        <w:ind w:firstLine="539"/>
        <w:jc w:val="both"/>
      </w:pPr>
      <w:r w:rsidRPr="009A225C">
        <w:t>- требований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rsidR="003E6BCE" w:rsidRPr="009A225C" w:rsidRDefault="003E6BCE" w:rsidP="009A225C">
      <w:pPr>
        <w:spacing w:line="276" w:lineRule="auto"/>
        <w:ind w:firstLine="539"/>
        <w:jc w:val="both"/>
      </w:pPr>
      <w:r w:rsidRPr="009A225C">
        <w:t>- требований Приказа Министерства регионального развития РФ от 28 мая 2010 года №262 «О требованиях энергетической эффективности зданий, строений и сооружений»;</w:t>
      </w:r>
    </w:p>
    <w:p w:rsidR="003E6BCE" w:rsidRPr="009A225C" w:rsidRDefault="003E6BCE" w:rsidP="009A225C">
      <w:pPr>
        <w:spacing w:line="276" w:lineRule="auto"/>
        <w:ind w:firstLine="539"/>
        <w:jc w:val="both"/>
      </w:pPr>
      <w:r w:rsidRPr="009A225C">
        <w:t>- требований ГОСТ Р 54954-2012 Оценка соответствия. Экологические требования к объектам недвижимости;</w:t>
      </w:r>
    </w:p>
    <w:p w:rsidR="003E6BCE" w:rsidRPr="009A225C" w:rsidRDefault="003E6BCE" w:rsidP="009A225C">
      <w:pPr>
        <w:spacing w:line="276" w:lineRule="auto"/>
        <w:ind w:firstLine="539"/>
        <w:jc w:val="both"/>
      </w:pPr>
      <w:r w:rsidRPr="009A225C">
        <w:t>- положений СП 50.13330.2012 Тепловая защита зданий;</w:t>
      </w:r>
    </w:p>
    <w:p w:rsidR="003E6BCE" w:rsidRPr="009A225C" w:rsidRDefault="003E6BCE" w:rsidP="009A225C">
      <w:pPr>
        <w:spacing w:line="276" w:lineRule="auto"/>
        <w:ind w:firstLine="539"/>
        <w:jc w:val="both"/>
      </w:pPr>
      <w:r w:rsidRPr="009A225C">
        <w:t>- положений СП 124.13330.2012 Тепловые сети;</w:t>
      </w:r>
    </w:p>
    <w:p w:rsidR="003E6BCE" w:rsidRPr="009A225C" w:rsidRDefault="003E6BCE" w:rsidP="009A225C">
      <w:pPr>
        <w:spacing w:line="276" w:lineRule="auto"/>
        <w:ind w:firstLine="539"/>
        <w:jc w:val="both"/>
      </w:pPr>
      <w:r w:rsidRPr="009A225C">
        <w:t>- положений СП 131.13330.2012 Строительная климатология;</w:t>
      </w:r>
    </w:p>
    <w:p w:rsidR="003E6BCE" w:rsidRPr="009A225C" w:rsidRDefault="003E6BCE" w:rsidP="009A225C">
      <w:pPr>
        <w:spacing w:line="276" w:lineRule="auto"/>
        <w:ind w:firstLine="539"/>
        <w:jc w:val="both"/>
      </w:pPr>
      <w:r w:rsidRPr="009A225C">
        <w:t>- положений СП 42.13330.2011 Градостроительство. Планировка и застройка городских и сельских поселений.</w:t>
      </w:r>
    </w:p>
    <w:p w:rsidR="003E6BCE" w:rsidRPr="009A225C" w:rsidRDefault="003E6BCE" w:rsidP="009A225C">
      <w:pPr>
        <w:spacing w:line="276" w:lineRule="auto"/>
        <w:ind w:firstLine="539"/>
        <w:jc w:val="both"/>
      </w:pPr>
      <w:r w:rsidRPr="009A225C">
        <w:t>Климатологические данные для расчета удельных показателей теплопотребления зданий нового строительства принимаются по ТСН 23-345-2003 УР. Климатологические данные, принятые при разработке удельных показателей приведены</w:t>
      </w:r>
      <w:r w:rsidR="009A225C">
        <w:t xml:space="preserve"> ниже</w:t>
      </w:r>
      <w:r w:rsidRPr="009A225C">
        <w:t xml:space="preserve"> (</w:t>
      </w:r>
      <w:r w:rsidR="009A225C">
        <w:t>т</w:t>
      </w:r>
      <w:r w:rsidRPr="009A225C">
        <w:t>аблица 23).</w:t>
      </w:r>
    </w:p>
    <w:p w:rsidR="003E6BCE" w:rsidRPr="009A225C" w:rsidRDefault="003E6BCE" w:rsidP="009A225C">
      <w:pPr>
        <w:spacing w:before="240" w:line="360" w:lineRule="auto"/>
        <w:jc w:val="center"/>
        <w:rPr>
          <w:b/>
          <w:bCs/>
        </w:rPr>
      </w:pPr>
      <w:bookmarkStart w:id="29" w:name="_Ref428888675"/>
      <w:r w:rsidRPr="009A225C">
        <w:rPr>
          <w:b/>
          <w:bCs/>
        </w:rPr>
        <w:t>Климатологические данные, принятые при разработке удельных показателей</w:t>
      </w:r>
      <w:bookmarkEnd w:id="29"/>
    </w:p>
    <w:p w:rsidR="009A225C" w:rsidRDefault="009A225C" w:rsidP="009A225C">
      <w:pPr>
        <w:spacing w:line="276" w:lineRule="auto"/>
        <w:jc w:val="right"/>
      </w:pPr>
      <w:r w:rsidRPr="006463AD">
        <w:rPr>
          <w:i/>
        </w:rPr>
        <w:t>Таблица 2</w:t>
      </w:r>
      <w:r>
        <w:rPr>
          <w:i/>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64"/>
        <w:gridCol w:w="5569"/>
        <w:gridCol w:w="1512"/>
        <w:gridCol w:w="1843"/>
      </w:tblGrid>
      <w:tr w:rsidR="003E6BCE" w:rsidRPr="00BC16BE" w:rsidTr="00D8748E">
        <w:trPr>
          <w:cantSplit/>
          <w:trHeight w:val="284"/>
          <w:tblHeader/>
          <w:jc w:val="center"/>
        </w:trPr>
        <w:tc>
          <w:tcPr>
            <w:tcW w:w="297" w:type="pct"/>
            <w:shd w:val="clear" w:color="auto" w:fill="FFFFFF"/>
            <w:vAlign w:val="center"/>
          </w:tcPr>
          <w:p w:rsidR="003E6BCE" w:rsidRPr="009A225C" w:rsidRDefault="003E6BCE" w:rsidP="00D8748E">
            <w:pPr>
              <w:jc w:val="center"/>
              <w:rPr>
                <w:b/>
              </w:rPr>
            </w:pPr>
            <w:r w:rsidRPr="009A225C">
              <w:rPr>
                <w:b/>
              </w:rPr>
              <w:t>Поз.</w:t>
            </w:r>
          </w:p>
        </w:tc>
        <w:tc>
          <w:tcPr>
            <w:tcW w:w="2935" w:type="pct"/>
            <w:shd w:val="clear" w:color="auto" w:fill="FFFFFF"/>
            <w:vAlign w:val="center"/>
          </w:tcPr>
          <w:p w:rsidR="003E6BCE" w:rsidRPr="009A225C" w:rsidRDefault="003E6BCE" w:rsidP="00D8748E">
            <w:pPr>
              <w:jc w:val="center"/>
              <w:rPr>
                <w:b/>
              </w:rPr>
            </w:pPr>
            <w:r w:rsidRPr="009A225C">
              <w:rPr>
                <w:b/>
              </w:rPr>
              <w:t>Наименование показателя, здания</w:t>
            </w:r>
          </w:p>
        </w:tc>
        <w:tc>
          <w:tcPr>
            <w:tcW w:w="797" w:type="pct"/>
            <w:shd w:val="clear" w:color="auto" w:fill="FFFFFF"/>
            <w:vAlign w:val="center"/>
          </w:tcPr>
          <w:p w:rsidR="003E6BCE" w:rsidRPr="009A225C" w:rsidRDefault="003E6BCE" w:rsidP="00D8748E">
            <w:pPr>
              <w:jc w:val="center"/>
              <w:rPr>
                <w:b/>
              </w:rPr>
            </w:pPr>
            <w:r w:rsidRPr="009A225C">
              <w:rPr>
                <w:b/>
              </w:rPr>
              <w:t>Единицы измерения</w:t>
            </w:r>
          </w:p>
        </w:tc>
        <w:tc>
          <w:tcPr>
            <w:tcW w:w="971" w:type="pct"/>
            <w:shd w:val="clear" w:color="auto" w:fill="FFFFFF"/>
            <w:vAlign w:val="center"/>
          </w:tcPr>
          <w:p w:rsidR="003E6BCE" w:rsidRPr="009A225C" w:rsidRDefault="003E6BCE" w:rsidP="00D8748E">
            <w:pPr>
              <w:jc w:val="center"/>
              <w:rPr>
                <w:b/>
              </w:rPr>
            </w:pPr>
            <w:r w:rsidRPr="009A225C">
              <w:rPr>
                <w:b/>
              </w:rPr>
              <w:t>Значения</w:t>
            </w:r>
          </w:p>
        </w:tc>
      </w:tr>
      <w:tr w:rsidR="003E6BCE" w:rsidRPr="00BC16BE" w:rsidTr="00D8748E">
        <w:trPr>
          <w:cantSplit/>
          <w:trHeight w:val="284"/>
          <w:jc w:val="center"/>
        </w:trPr>
        <w:tc>
          <w:tcPr>
            <w:tcW w:w="297" w:type="pct"/>
            <w:vMerge w:val="restart"/>
            <w:shd w:val="clear" w:color="auto" w:fill="FFFFFF"/>
            <w:vAlign w:val="center"/>
          </w:tcPr>
          <w:p w:rsidR="003E6BCE" w:rsidRPr="00BC16BE" w:rsidRDefault="003E6BCE" w:rsidP="00D8748E">
            <w:pPr>
              <w:jc w:val="center"/>
            </w:pPr>
            <w:r w:rsidRPr="00BC16BE">
              <w:t>1</w:t>
            </w:r>
          </w:p>
        </w:tc>
        <w:tc>
          <w:tcPr>
            <w:tcW w:w="2935" w:type="pct"/>
            <w:shd w:val="clear" w:color="auto" w:fill="FFFFFF"/>
            <w:vAlign w:val="center"/>
          </w:tcPr>
          <w:p w:rsidR="003E6BCE" w:rsidRPr="00BC16BE" w:rsidRDefault="003E6BCE" w:rsidP="00D8748E">
            <w:pPr>
              <w:jc w:val="center"/>
            </w:pPr>
            <w:r w:rsidRPr="00BC16BE">
              <w:t>Жилые здания, гостиницы общежития</w:t>
            </w:r>
          </w:p>
        </w:tc>
        <w:tc>
          <w:tcPr>
            <w:tcW w:w="797" w:type="pct"/>
            <w:shd w:val="clear" w:color="auto" w:fill="FFFFFF"/>
            <w:vAlign w:val="center"/>
          </w:tcPr>
          <w:p w:rsidR="003E6BCE" w:rsidRPr="00BC16BE" w:rsidRDefault="003E6BCE" w:rsidP="00D8748E">
            <w:pPr>
              <w:jc w:val="center"/>
            </w:pPr>
          </w:p>
        </w:tc>
        <w:tc>
          <w:tcPr>
            <w:tcW w:w="971" w:type="pct"/>
            <w:shd w:val="clear" w:color="auto" w:fill="FFFFFF"/>
            <w:vAlign w:val="center"/>
          </w:tcPr>
          <w:p w:rsidR="003E6BCE" w:rsidRPr="00BC16BE" w:rsidRDefault="003E6BCE" w:rsidP="00D8748E">
            <w:pPr>
              <w:jc w:val="center"/>
            </w:pP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Температура внутреннего воздуха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21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Расчетная температура наружного воздуха для проектирования отопления</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-35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Средняя температура наружного воздуха за отопительный период</w:t>
            </w:r>
          </w:p>
        </w:tc>
        <w:tc>
          <w:tcPr>
            <w:tcW w:w="797" w:type="pct"/>
            <w:shd w:val="clear" w:color="auto" w:fill="FFFFFF"/>
            <w:vAlign w:val="center"/>
          </w:tcPr>
          <w:p w:rsidR="003E6BCE" w:rsidRPr="00BC16BE" w:rsidRDefault="003E6BCE" w:rsidP="00D8748E">
            <w:pPr>
              <w:jc w:val="center"/>
            </w:pPr>
            <w:r w:rsidRPr="00BC16BE">
              <w:t>0С</w:t>
            </w:r>
          </w:p>
        </w:tc>
        <w:tc>
          <w:tcPr>
            <w:tcW w:w="971" w:type="pct"/>
            <w:shd w:val="clear" w:color="auto" w:fill="FFFFFF"/>
            <w:vAlign w:val="center"/>
          </w:tcPr>
          <w:p w:rsidR="003E6BCE" w:rsidRPr="00BC16BE" w:rsidRDefault="003E6BCE" w:rsidP="00D8748E">
            <w:pPr>
              <w:jc w:val="center"/>
            </w:pPr>
            <w:r w:rsidRPr="00BC16BE">
              <w:t>-6</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Продолжительность отопительного режима</w:t>
            </w:r>
          </w:p>
        </w:tc>
        <w:tc>
          <w:tcPr>
            <w:tcW w:w="797" w:type="pct"/>
            <w:shd w:val="clear" w:color="auto" w:fill="FFFFFF"/>
            <w:vAlign w:val="center"/>
          </w:tcPr>
          <w:p w:rsidR="003E6BCE" w:rsidRPr="00BC16BE" w:rsidRDefault="003E6BCE" w:rsidP="00D8748E">
            <w:pPr>
              <w:jc w:val="center"/>
            </w:pPr>
            <w:proofErr w:type="gramStart"/>
            <w:r w:rsidRPr="00BC16BE">
              <w:t>сут</w:t>
            </w:r>
            <w:proofErr w:type="gramEnd"/>
          </w:p>
        </w:tc>
        <w:tc>
          <w:tcPr>
            <w:tcW w:w="971" w:type="pct"/>
            <w:shd w:val="clear" w:color="auto" w:fill="FFFFFF"/>
            <w:vAlign w:val="center"/>
          </w:tcPr>
          <w:p w:rsidR="003E6BCE" w:rsidRPr="00BC16BE" w:rsidRDefault="003E6BCE" w:rsidP="00D8748E">
            <w:pPr>
              <w:jc w:val="center"/>
            </w:pPr>
            <w:r w:rsidRPr="00BC16BE">
              <w:t>231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Градусо-сутки отопительного режима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 х сут</w:t>
            </w:r>
          </w:p>
        </w:tc>
        <w:tc>
          <w:tcPr>
            <w:tcW w:w="971" w:type="pct"/>
            <w:shd w:val="clear" w:color="auto" w:fill="FFFFFF"/>
            <w:vAlign w:val="center"/>
          </w:tcPr>
          <w:p w:rsidR="003E6BCE" w:rsidRPr="00BC16BE" w:rsidRDefault="003E6BCE" w:rsidP="00D8748E">
            <w:pPr>
              <w:jc w:val="center"/>
            </w:pPr>
            <w:r w:rsidRPr="00BC16BE">
              <w:t>6237</w:t>
            </w:r>
          </w:p>
        </w:tc>
      </w:tr>
      <w:tr w:rsidR="003E6BCE" w:rsidRPr="00BC16BE" w:rsidTr="00D8748E">
        <w:trPr>
          <w:cantSplit/>
          <w:trHeight w:val="284"/>
          <w:jc w:val="center"/>
        </w:trPr>
        <w:tc>
          <w:tcPr>
            <w:tcW w:w="297" w:type="pct"/>
            <w:vMerge w:val="restart"/>
            <w:shd w:val="clear" w:color="auto" w:fill="FFFFFF"/>
            <w:vAlign w:val="center"/>
          </w:tcPr>
          <w:p w:rsidR="003E6BCE" w:rsidRPr="00BC16BE" w:rsidRDefault="003E6BCE" w:rsidP="00D8748E">
            <w:pPr>
              <w:jc w:val="center"/>
            </w:pPr>
            <w:r w:rsidRPr="00BC16BE">
              <w:t>2</w:t>
            </w:r>
          </w:p>
        </w:tc>
        <w:tc>
          <w:tcPr>
            <w:tcW w:w="2935" w:type="pct"/>
            <w:shd w:val="clear" w:color="auto" w:fill="FFFFFF"/>
            <w:vAlign w:val="center"/>
          </w:tcPr>
          <w:p w:rsidR="003E6BCE" w:rsidRPr="00BC16BE" w:rsidRDefault="003E6BCE" w:rsidP="00D8748E">
            <w:pPr>
              <w:jc w:val="center"/>
            </w:pPr>
            <w:r w:rsidRPr="00BC16BE">
              <w:t>Общественные, кроме перечисленных в графе 3, 4 и 5</w:t>
            </w:r>
          </w:p>
        </w:tc>
        <w:tc>
          <w:tcPr>
            <w:tcW w:w="797" w:type="pct"/>
            <w:shd w:val="clear" w:color="auto" w:fill="FFFFFF"/>
            <w:vAlign w:val="center"/>
          </w:tcPr>
          <w:p w:rsidR="003E6BCE" w:rsidRPr="00BC16BE" w:rsidRDefault="003E6BCE" w:rsidP="00D8748E">
            <w:pPr>
              <w:jc w:val="center"/>
            </w:pPr>
          </w:p>
        </w:tc>
        <w:tc>
          <w:tcPr>
            <w:tcW w:w="971" w:type="pct"/>
            <w:shd w:val="clear" w:color="auto" w:fill="FFFFFF"/>
            <w:vAlign w:val="center"/>
          </w:tcPr>
          <w:p w:rsidR="003E6BCE" w:rsidRPr="00BC16BE" w:rsidRDefault="003E6BCE" w:rsidP="00D8748E">
            <w:pPr>
              <w:jc w:val="center"/>
            </w:pP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Температура внутреннего воздуха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20</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Расчетная температура наружного воздуха для проектирования отопления</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-35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Средняя температура наружного воздуха за отопительный период</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-6</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Продолжительность отопительного режима</w:t>
            </w:r>
          </w:p>
        </w:tc>
        <w:tc>
          <w:tcPr>
            <w:tcW w:w="797" w:type="pct"/>
            <w:shd w:val="clear" w:color="auto" w:fill="FFFFFF"/>
            <w:vAlign w:val="center"/>
          </w:tcPr>
          <w:p w:rsidR="003E6BCE" w:rsidRPr="00BC16BE" w:rsidRDefault="003E6BCE" w:rsidP="00D8748E">
            <w:pPr>
              <w:jc w:val="center"/>
            </w:pPr>
            <w:proofErr w:type="gramStart"/>
            <w:r w:rsidRPr="00BC16BE">
              <w:t>сут</w:t>
            </w:r>
            <w:proofErr w:type="gramEnd"/>
          </w:p>
        </w:tc>
        <w:tc>
          <w:tcPr>
            <w:tcW w:w="971" w:type="pct"/>
            <w:shd w:val="clear" w:color="auto" w:fill="FFFFFF"/>
            <w:vAlign w:val="center"/>
          </w:tcPr>
          <w:p w:rsidR="003E6BCE" w:rsidRPr="00BC16BE" w:rsidRDefault="003E6BCE" w:rsidP="00D8748E">
            <w:pPr>
              <w:jc w:val="center"/>
            </w:pPr>
            <w:r w:rsidRPr="00BC16BE">
              <w:t>231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Градусо-сутки отопительного режима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 х сут</w:t>
            </w:r>
          </w:p>
        </w:tc>
        <w:tc>
          <w:tcPr>
            <w:tcW w:w="971" w:type="pct"/>
            <w:shd w:val="clear" w:color="auto" w:fill="FFFFFF"/>
            <w:vAlign w:val="center"/>
          </w:tcPr>
          <w:p w:rsidR="003E6BCE" w:rsidRPr="00BC16BE" w:rsidRDefault="003E6BCE" w:rsidP="00D8748E">
            <w:pPr>
              <w:jc w:val="center"/>
            </w:pPr>
            <w:r w:rsidRPr="00BC16BE">
              <w:t>6006</w:t>
            </w:r>
          </w:p>
        </w:tc>
      </w:tr>
      <w:tr w:rsidR="003E6BCE" w:rsidRPr="00BC16BE" w:rsidTr="00D8748E">
        <w:trPr>
          <w:cantSplit/>
          <w:trHeight w:val="284"/>
          <w:jc w:val="center"/>
        </w:trPr>
        <w:tc>
          <w:tcPr>
            <w:tcW w:w="297" w:type="pct"/>
            <w:vMerge w:val="restart"/>
            <w:shd w:val="clear" w:color="auto" w:fill="FFFFFF"/>
            <w:vAlign w:val="center"/>
          </w:tcPr>
          <w:p w:rsidR="003E6BCE" w:rsidRPr="00BC16BE" w:rsidRDefault="003E6BCE" w:rsidP="00D8748E">
            <w:pPr>
              <w:jc w:val="center"/>
            </w:pPr>
            <w:r w:rsidRPr="00BC16BE">
              <w:t>3</w:t>
            </w:r>
          </w:p>
        </w:tc>
        <w:tc>
          <w:tcPr>
            <w:tcW w:w="2935" w:type="pct"/>
            <w:shd w:val="clear" w:color="auto" w:fill="FFFFFF"/>
            <w:vAlign w:val="center"/>
          </w:tcPr>
          <w:p w:rsidR="003E6BCE" w:rsidRPr="00BC16BE" w:rsidRDefault="003E6BCE" w:rsidP="00D8748E">
            <w:pPr>
              <w:jc w:val="center"/>
            </w:pPr>
            <w:r w:rsidRPr="00BC16BE">
              <w:t>Школы общеобразовательные</w:t>
            </w:r>
          </w:p>
        </w:tc>
        <w:tc>
          <w:tcPr>
            <w:tcW w:w="797" w:type="pct"/>
            <w:shd w:val="clear" w:color="auto" w:fill="FFFFFF"/>
            <w:vAlign w:val="center"/>
          </w:tcPr>
          <w:p w:rsidR="003E6BCE" w:rsidRPr="00BC16BE" w:rsidRDefault="003E6BCE" w:rsidP="00D8748E">
            <w:pPr>
              <w:jc w:val="center"/>
            </w:pPr>
          </w:p>
        </w:tc>
        <w:tc>
          <w:tcPr>
            <w:tcW w:w="971" w:type="pct"/>
            <w:shd w:val="clear" w:color="auto" w:fill="FFFFFF"/>
            <w:vAlign w:val="center"/>
          </w:tcPr>
          <w:p w:rsidR="003E6BCE" w:rsidRPr="00BC16BE" w:rsidRDefault="003E6BCE" w:rsidP="00D8748E">
            <w:pPr>
              <w:jc w:val="center"/>
            </w:pP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Температура внутреннего воздуха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21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Расчетная температура наружного воздуха для проектирования отопления</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-35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Средняя температура наружного воздуха за отопительный период</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-6</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Продолжительность отопительного режима</w:t>
            </w:r>
          </w:p>
        </w:tc>
        <w:tc>
          <w:tcPr>
            <w:tcW w:w="797" w:type="pct"/>
            <w:shd w:val="clear" w:color="auto" w:fill="FFFFFF"/>
            <w:vAlign w:val="center"/>
          </w:tcPr>
          <w:p w:rsidR="003E6BCE" w:rsidRPr="00BC16BE" w:rsidRDefault="003E6BCE" w:rsidP="00D8748E">
            <w:pPr>
              <w:jc w:val="center"/>
            </w:pPr>
            <w:proofErr w:type="gramStart"/>
            <w:r w:rsidRPr="00BC16BE">
              <w:t>сут</w:t>
            </w:r>
            <w:proofErr w:type="gramEnd"/>
          </w:p>
        </w:tc>
        <w:tc>
          <w:tcPr>
            <w:tcW w:w="971" w:type="pct"/>
            <w:shd w:val="clear" w:color="auto" w:fill="FFFFFF"/>
            <w:vAlign w:val="center"/>
          </w:tcPr>
          <w:p w:rsidR="003E6BCE" w:rsidRPr="00BC16BE" w:rsidRDefault="003E6BCE" w:rsidP="00D8748E">
            <w:pPr>
              <w:jc w:val="center"/>
            </w:pPr>
            <w:r w:rsidRPr="00BC16BE">
              <w:t>231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Градусо-сутки отопительного режима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 х сут</w:t>
            </w:r>
          </w:p>
        </w:tc>
        <w:tc>
          <w:tcPr>
            <w:tcW w:w="971" w:type="pct"/>
            <w:shd w:val="clear" w:color="auto" w:fill="FFFFFF"/>
            <w:vAlign w:val="center"/>
          </w:tcPr>
          <w:p w:rsidR="003E6BCE" w:rsidRPr="00BC16BE" w:rsidRDefault="003E6BCE" w:rsidP="00D8748E">
            <w:pPr>
              <w:jc w:val="center"/>
            </w:pPr>
            <w:r w:rsidRPr="00BC16BE">
              <w:t>6237</w:t>
            </w:r>
          </w:p>
        </w:tc>
      </w:tr>
      <w:tr w:rsidR="003E6BCE" w:rsidRPr="00BC16BE" w:rsidTr="00D8748E">
        <w:trPr>
          <w:cantSplit/>
          <w:trHeight w:val="284"/>
          <w:jc w:val="center"/>
        </w:trPr>
        <w:tc>
          <w:tcPr>
            <w:tcW w:w="297" w:type="pct"/>
            <w:vMerge w:val="restart"/>
            <w:shd w:val="clear" w:color="auto" w:fill="FFFFFF"/>
            <w:vAlign w:val="center"/>
          </w:tcPr>
          <w:p w:rsidR="003E6BCE" w:rsidRPr="00BC16BE" w:rsidRDefault="003E6BCE" w:rsidP="00D8748E">
            <w:pPr>
              <w:jc w:val="center"/>
            </w:pPr>
            <w:r w:rsidRPr="00BC16BE">
              <w:t>4</w:t>
            </w:r>
          </w:p>
        </w:tc>
        <w:tc>
          <w:tcPr>
            <w:tcW w:w="2935" w:type="pct"/>
            <w:shd w:val="clear" w:color="auto" w:fill="FFFFFF"/>
            <w:vAlign w:val="center"/>
          </w:tcPr>
          <w:p w:rsidR="003E6BCE" w:rsidRPr="00BC16BE" w:rsidRDefault="003E6BCE" w:rsidP="00D8748E">
            <w:pPr>
              <w:jc w:val="center"/>
            </w:pPr>
            <w:r w:rsidRPr="00BC16BE">
              <w:t>Поликлиники и лечебные учреждения, дома-интернаты</w:t>
            </w:r>
          </w:p>
        </w:tc>
        <w:tc>
          <w:tcPr>
            <w:tcW w:w="797" w:type="pct"/>
            <w:shd w:val="clear" w:color="auto" w:fill="FFFFFF"/>
            <w:vAlign w:val="center"/>
          </w:tcPr>
          <w:p w:rsidR="003E6BCE" w:rsidRPr="00BC16BE" w:rsidRDefault="003E6BCE" w:rsidP="00D8748E">
            <w:pPr>
              <w:jc w:val="center"/>
            </w:pPr>
          </w:p>
        </w:tc>
        <w:tc>
          <w:tcPr>
            <w:tcW w:w="971" w:type="pct"/>
            <w:shd w:val="clear" w:color="auto" w:fill="FFFFFF"/>
            <w:vAlign w:val="center"/>
          </w:tcPr>
          <w:p w:rsidR="003E6BCE" w:rsidRPr="00BC16BE" w:rsidRDefault="003E6BCE" w:rsidP="00D8748E">
            <w:pPr>
              <w:jc w:val="center"/>
            </w:pP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Температура внутреннего воздуха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21</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Расчетная температура наружного воздуха для проектирования отопления</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-35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Средняя температура наружного воздуха за отопительный период</w:t>
            </w:r>
          </w:p>
        </w:tc>
        <w:tc>
          <w:tcPr>
            <w:tcW w:w="797" w:type="pct"/>
            <w:shd w:val="clear" w:color="auto" w:fill="FFFFFF"/>
            <w:vAlign w:val="center"/>
          </w:tcPr>
          <w:p w:rsidR="003E6BCE" w:rsidRPr="00BC16BE" w:rsidRDefault="003E6BCE" w:rsidP="00D8748E">
            <w:pPr>
              <w:jc w:val="center"/>
            </w:pPr>
            <w:r w:rsidRPr="00BC16BE">
              <w:t>0С</w:t>
            </w:r>
          </w:p>
        </w:tc>
        <w:tc>
          <w:tcPr>
            <w:tcW w:w="971" w:type="pct"/>
            <w:shd w:val="clear" w:color="auto" w:fill="FFFFFF"/>
            <w:vAlign w:val="center"/>
          </w:tcPr>
          <w:p w:rsidR="003E6BCE" w:rsidRPr="00BC16BE" w:rsidRDefault="003E6BCE" w:rsidP="00D8748E">
            <w:pPr>
              <w:jc w:val="center"/>
            </w:pPr>
            <w:r w:rsidRPr="00BC16BE">
              <w:t>-5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Продолжительность отопительного режима</w:t>
            </w:r>
          </w:p>
        </w:tc>
        <w:tc>
          <w:tcPr>
            <w:tcW w:w="797" w:type="pct"/>
            <w:shd w:val="clear" w:color="auto" w:fill="FFFFFF"/>
            <w:vAlign w:val="center"/>
          </w:tcPr>
          <w:p w:rsidR="003E6BCE" w:rsidRPr="00BC16BE" w:rsidRDefault="003E6BCE" w:rsidP="00D8748E">
            <w:pPr>
              <w:jc w:val="center"/>
            </w:pPr>
            <w:proofErr w:type="gramStart"/>
            <w:r w:rsidRPr="00BC16BE">
              <w:t>сут</w:t>
            </w:r>
            <w:proofErr w:type="gramEnd"/>
          </w:p>
        </w:tc>
        <w:tc>
          <w:tcPr>
            <w:tcW w:w="971" w:type="pct"/>
            <w:shd w:val="clear" w:color="auto" w:fill="FFFFFF"/>
            <w:vAlign w:val="center"/>
          </w:tcPr>
          <w:p w:rsidR="003E6BCE" w:rsidRPr="00BC16BE" w:rsidRDefault="003E6BCE" w:rsidP="00D8748E">
            <w:pPr>
              <w:jc w:val="center"/>
            </w:pPr>
            <w:r w:rsidRPr="00BC16BE">
              <w:t>247</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Градусо-сутки отопительного режима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 х сут</w:t>
            </w:r>
          </w:p>
        </w:tc>
        <w:tc>
          <w:tcPr>
            <w:tcW w:w="971" w:type="pct"/>
            <w:shd w:val="clear" w:color="auto" w:fill="FFFFFF"/>
            <w:vAlign w:val="center"/>
          </w:tcPr>
          <w:p w:rsidR="003E6BCE" w:rsidRPr="00BC16BE" w:rsidRDefault="003E6BCE" w:rsidP="00D8748E">
            <w:pPr>
              <w:jc w:val="center"/>
            </w:pPr>
            <w:r w:rsidRPr="00BC16BE">
              <w:t>6422</w:t>
            </w:r>
          </w:p>
        </w:tc>
      </w:tr>
      <w:tr w:rsidR="003E6BCE" w:rsidRPr="00BC16BE" w:rsidTr="00D8748E">
        <w:trPr>
          <w:cantSplit/>
          <w:trHeight w:val="284"/>
          <w:jc w:val="center"/>
        </w:trPr>
        <w:tc>
          <w:tcPr>
            <w:tcW w:w="297" w:type="pct"/>
            <w:vMerge w:val="restart"/>
            <w:shd w:val="clear" w:color="auto" w:fill="FFFFFF"/>
            <w:vAlign w:val="center"/>
          </w:tcPr>
          <w:p w:rsidR="003E6BCE" w:rsidRPr="00BC16BE" w:rsidRDefault="003E6BCE" w:rsidP="00D8748E">
            <w:pPr>
              <w:jc w:val="center"/>
            </w:pPr>
            <w:r w:rsidRPr="00BC16BE">
              <w:t>5</w:t>
            </w:r>
          </w:p>
        </w:tc>
        <w:tc>
          <w:tcPr>
            <w:tcW w:w="2935" w:type="pct"/>
            <w:shd w:val="clear" w:color="auto" w:fill="FFFFFF"/>
            <w:vAlign w:val="center"/>
          </w:tcPr>
          <w:p w:rsidR="003E6BCE" w:rsidRPr="00BC16BE" w:rsidRDefault="003E6BCE" w:rsidP="00D8748E">
            <w:pPr>
              <w:jc w:val="center"/>
            </w:pPr>
            <w:r w:rsidRPr="00BC16BE">
              <w:t>Дошкольные учреждения</w:t>
            </w:r>
          </w:p>
        </w:tc>
        <w:tc>
          <w:tcPr>
            <w:tcW w:w="797" w:type="pct"/>
            <w:shd w:val="clear" w:color="auto" w:fill="FFFFFF"/>
            <w:vAlign w:val="center"/>
          </w:tcPr>
          <w:p w:rsidR="003E6BCE" w:rsidRPr="00BC16BE" w:rsidRDefault="003E6BCE" w:rsidP="00D8748E">
            <w:pPr>
              <w:jc w:val="center"/>
            </w:pPr>
          </w:p>
        </w:tc>
        <w:tc>
          <w:tcPr>
            <w:tcW w:w="971" w:type="pct"/>
            <w:shd w:val="clear" w:color="auto" w:fill="FFFFFF"/>
            <w:vAlign w:val="center"/>
          </w:tcPr>
          <w:p w:rsidR="003E6BCE" w:rsidRPr="00BC16BE" w:rsidRDefault="003E6BCE" w:rsidP="00D8748E">
            <w:pPr>
              <w:jc w:val="center"/>
            </w:pP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Температура внутреннего воздуха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22</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Расчетная температура наружного воздуха для проектирования отопления</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-35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Средняя температура наружного воздуха за отопительный период</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w:t>
            </w:r>
          </w:p>
        </w:tc>
        <w:tc>
          <w:tcPr>
            <w:tcW w:w="971" w:type="pct"/>
            <w:shd w:val="clear" w:color="auto" w:fill="FFFFFF"/>
            <w:vAlign w:val="center"/>
          </w:tcPr>
          <w:p w:rsidR="003E6BCE" w:rsidRPr="00BC16BE" w:rsidRDefault="003E6BCE" w:rsidP="00D8748E">
            <w:pPr>
              <w:jc w:val="center"/>
            </w:pPr>
            <w:r w:rsidRPr="00BC16BE">
              <w:t>-5</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Продолжительность отопительного режима</w:t>
            </w:r>
          </w:p>
        </w:tc>
        <w:tc>
          <w:tcPr>
            <w:tcW w:w="797" w:type="pct"/>
            <w:shd w:val="clear" w:color="auto" w:fill="FFFFFF"/>
            <w:vAlign w:val="center"/>
          </w:tcPr>
          <w:p w:rsidR="003E6BCE" w:rsidRPr="00BC16BE" w:rsidRDefault="003E6BCE" w:rsidP="00D8748E">
            <w:pPr>
              <w:jc w:val="center"/>
            </w:pPr>
            <w:proofErr w:type="gramStart"/>
            <w:r w:rsidRPr="00BC16BE">
              <w:t>сут</w:t>
            </w:r>
            <w:proofErr w:type="gramEnd"/>
          </w:p>
        </w:tc>
        <w:tc>
          <w:tcPr>
            <w:tcW w:w="971" w:type="pct"/>
            <w:shd w:val="clear" w:color="auto" w:fill="FFFFFF"/>
            <w:vAlign w:val="center"/>
          </w:tcPr>
          <w:p w:rsidR="003E6BCE" w:rsidRPr="00BC16BE" w:rsidRDefault="003E6BCE" w:rsidP="00D8748E">
            <w:pPr>
              <w:jc w:val="center"/>
            </w:pPr>
            <w:r w:rsidRPr="00BC16BE">
              <w:t>247</w:t>
            </w:r>
          </w:p>
        </w:tc>
      </w:tr>
      <w:tr w:rsidR="003E6BCE" w:rsidRPr="00BC16BE" w:rsidTr="00D8748E">
        <w:trPr>
          <w:cantSplit/>
          <w:trHeight w:val="284"/>
          <w:jc w:val="center"/>
        </w:trPr>
        <w:tc>
          <w:tcPr>
            <w:tcW w:w="297" w:type="pct"/>
            <w:vMerge/>
            <w:shd w:val="clear" w:color="auto" w:fill="FFFFFF"/>
            <w:vAlign w:val="center"/>
          </w:tcPr>
          <w:p w:rsidR="003E6BCE" w:rsidRPr="00BC16BE" w:rsidRDefault="003E6BCE" w:rsidP="00D8748E">
            <w:pPr>
              <w:jc w:val="center"/>
            </w:pPr>
          </w:p>
        </w:tc>
        <w:tc>
          <w:tcPr>
            <w:tcW w:w="2935" w:type="pct"/>
            <w:shd w:val="clear" w:color="auto" w:fill="FFFFFF"/>
            <w:vAlign w:val="center"/>
          </w:tcPr>
          <w:p w:rsidR="003E6BCE" w:rsidRPr="00BC16BE" w:rsidRDefault="003E6BCE" w:rsidP="00D8748E">
            <w:pPr>
              <w:jc w:val="center"/>
            </w:pPr>
            <w:r w:rsidRPr="00BC16BE">
              <w:t>Градусо-сутки отопительного режима</w:t>
            </w:r>
          </w:p>
        </w:tc>
        <w:tc>
          <w:tcPr>
            <w:tcW w:w="797" w:type="pct"/>
            <w:shd w:val="clear" w:color="auto" w:fill="FFFFFF"/>
            <w:vAlign w:val="center"/>
          </w:tcPr>
          <w:p w:rsidR="003E6BCE" w:rsidRPr="00BC16BE" w:rsidRDefault="003E6BCE" w:rsidP="00D8748E">
            <w:pPr>
              <w:jc w:val="center"/>
            </w:pPr>
            <w:r w:rsidRPr="00BC16BE">
              <w:rPr>
                <w:vertAlign w:val="superscript"/>
              </w:rPr>
              <w:t>0</w:t>
            </w:r>
            <w:r w:rsidRPr="00BC16BE">
              <w:t>С х сут</w:t>
            </w:r>
          </w:p>
        </w:tc>
        <w:tc>
          <w:tcPr>
            <w:tcW w:w="971" w:type="pct"/>
            <w:shd w:val="clear" w:color="auto" w:fill="FFFFFF"/>
            <w:vAlign w:val="center"/>
          </w:tcPr>
          <w:p w:rsidR="003E6BCE" w:rsidRPr="00BC16BE" w:rsidRDefault="003E6BCE" w:rsidP="00D8748E">
            <w:pPr>
              <w:jc w:val="center"/>
            </w:pPr>
            <w:r w:rsidRPr="00BC16BE">
              <w:t>6669</w:t>
            </w:r>
          </w:p>
        </w:tc>
      </w:tr>
    </w:tbl>
    <w:p w:rsidR="00316631" w:rsidRDefault="00316631" w:rsidP="009A225C">
      <w:pPr>
        <w:spacing w:line="276" w:lineRule="auto"/>
        <w:ind w:firstLine="539"/>
        <w:jc w:val="both"/>
      </w:pPr>
    </w:p>
    <w:p w:rsidR="003E6BCE" w:rsidRPr="003B427F" w:rsidRDefault="003E6BCE" w:rsidP="009A225C">
      <w:pPr>
        <w:spacing w:line="276" w:lineRule="auto"/>
        <w:ind w:firstLine="539"/>
        <w:jc w:val="both"/>
      </w:pPr>
      <w:r>
        <w:t xml:space="preserve">Результаты расчетов сведены в </w:t>
      </w:r>
      <w:r w:rsidRPr="00062FFE">
        <w:t>таблицу</w:t>
      </w:r>
      <w:r>
        <w:t xml:space="preserve"> 24.</w:t>
      </w:r>
    </w:p>
    <w:p w:rsidR="009A225C" w:rsidRDefault="003E6BCE" w:rsidP="009A225C">
      <w:pPr>
        <w:spacing w:line="276" w:lineRule="auto"/>
        <w:ind w:firstLine="539"/>
        <w:jc w:val="both"/>
      </w:pPr>
      <w:r w:rsidRPr="003B427F">
        <w:t>С целью выполнения требований Федерального закона от 27.07.2010 № 190-ФЗ «О теплоснабжении», согласно которым с 01.01.2013 не допускается подключение объектов капитального строительства потребителей к централизованным открытым системам теплоснабжения (горячего водоснабжения), а с 01.01.2022 года не допускается использование централизованных открытых систем теплоснабжения на нужды горячего водоснабжения, в городе Глазове необходимо будет провести ряд мероприятий по переходу с открытой системы ГВС на закрытую.</w:t>
      </w:r>
    </w:p>
    <w:p w:rsidR="003E6BCE" w:rsidRPr="009A225C" w:rsidRDefault="003E6BCE" w:rsidP="009A225C">
      <w:pPr>
        <w:spacing w:line="276" w:lineRule="auto"/>
        <w:ind w:firstLine="539"/>
        <w:jc w:val="center"/>
        <w:rPr>
          <w:b/>
        </w:rPr>
      </w:pPr>
      <w:r w:rsidRPr="009A225C">
        <w:rPr>
          <w:b/>
        </w:rPr>
        <w:lastRenderedPageBreak/>
        <w:t>Расчетные расходы теплоты потребителями перспективного строительства</w:t>
      </w:r>
    </w:p>
    <w:p w:rsidR="009A225C" w:rsidRDefault="009A225C" w:rsidP="009A225C">
      <w:pPr>
        <w:spacing w:line="276" w:lineRule="auto"/>
        <w:jc w:val="right"/>
      </w:pPr>
      <w:r w:rsidRPr="006463AD">
        <w:rPr>
          <w:i/>
        </w:rPr>
        <w:t>Таблица 2</w:t>
      </w:r>
      <w:r>
        <w:rPr>
          <w:i/>
        </w:rPr>
        <w:t>4</w:t>
      </w:r>
    </w:p>
    <w:tbl>
      <w:tblPr>
        <w:tblW w:w="10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1966"/>
        <w:gridCol w:w="546"/>
        <w:gridCol w:w="656"/>
        <w:gridCol w:w="656"/>
        <w:gridCol w:w="1565"/>
        <w:gridCol w:w="1155"/>
        <w:gridCol w:w="1006"/>
        <w:gridCol w:w="1062"/>
        <w:gridCol w:w="1062"/>
      </w:tblGrid>
      <w:tr w:rsidR="00E503CE" w:rsidRPr="00E503CE" w:rsidTr="00316631">
        <w:trPr>
          <w:cantSplit/>
          <w:trHeight w:val="1387"/>
          <w:jc w:val="center"/>
        </w:trPr>
        <w:tc>
          <w:tcPr>
            <w:tcW w:w="699"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 п/п</w:t>
            </w:r>
          </w:p>
        </w:tc>
        <w:tc>
          <w:tcPr>
            <w:tcW w:w="196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Наименование потребителя</w:t>
            </w:r>
          </w:p>
        </w:tc>
        <w:tc>
          <w:tcPr>
            <w:tcW w:w="546" w:type="dxa"/>
            <w:shd w:val="clear" w:color="auto" w:fill="auto"/>
            <w:textDirection w:val="btLr"/>
            <w:vAlign w:val="center"/>
            <w:hideMark/>
          </w:tcPr>
          <w:p w:rsidR="003E6BCE" w:rsidRPr="00E503CE" w:rsidRDefault="003E6BCE" w:rsidP="00D8748E">
            <w:pPr>
              <w:ind w:left="113" w:right="113"/>
              <w:jc w:val="center"/>
              <w:rPr>
                <w:b/>
                <w:bCs/>
                <w:color w:val="000000"/>
                <w:sz w:val="22"/>
                <w:szCs w:val="22"/>
              </w:rPr>
            </w:pPr>
            <w:r w:rsidRPr="00E503CE">
              <w:rPr>
                <w:b/>
                <w:bCs/>
                <w:color w:val="000000"/>
                <w:sz w:val="22"/>
                <w:szCs w:val="22"/>
              </w:rPr>
              <w:t>Количество зданий</w:t>
            </w:r>
          </w:p>
        </w:tc>
        <w:tc>
          <w:tcPr>
            <w:tcW w:w="656" w:type="dxa"/>
            <w:shd w:val="clear" w:color="auto" w:fill="auto"/>
            <w:textDirection w:val="btLr"/>
            <w:vAlign w:val="center"/>
            <w:hideMark/>
          </w:tcPr>
          <w:p w:rsidR="003E6BCE" w:rsidRPr="00E503CE" w:rsidRDefault="003E6BCE" w:rsidP="00D8748E">
            <w:pPr>
              <w:ind w:left="113" w:right="113"/>
              <w:jc w:val="center"/>
              <w:rPr>
                <w:b/>
                <w:bCs/>
                <w:color w:val="000000"/>
                <w:sz w:val="22"/>
                <w:szCs w:val="22"/>
              </w:rPr>
            </w:pPr>
            <w:r w:rsidRPr="00E503CE">
              <w:rPr>
                <w:b/>
                <w:bCs/>
                <w:color w:val="000000"/>
                <w:sz w:val="22"/>
                <w:szCs w:val="22"/>
              </w:rPr>
              <w:t>Количество квартир</w:t>
            </w:r>
          </w:p>
        </w:tc>
        <w:tc>
          <w:tcPr>
            <w:tcW w:w="656" w:type="dxa"/>
            <w:shd w:val="clear" w:color="auto" w:fill="auto"/>
            <w:textDirection w:val="btLr"/>
            <w:vAlign w:val="center"/>
            <w:hideMark/>
          </w:tcPr>
          <w:p w:rsidR="003E6BCE" w:rsidRPr="00E503CE" w:rsidRDefault="003E6BCE" w:rsidP="00D8748E">
            <w:pPr>
              <w:ind w:left="113" w:right="113"/>
              <w:jc w:val="center"/>
              <w:rPr>
                <w:b/>
                <w:bCs/>
                <w:color w:val="000000"/>
                <w:sz w:val="22"/>
                <w:szCs w:val="22"/>
              </w:rPr>
            </w:pPr>
            <w:r w:rsidRPr="00E503CE">
              <w:rPr>
                <w:b/>
                <w:bCs/>
                <w:color w:val="000000"/>
                <w:sz w:val="22"/>
                <w:szCs w:val="22"/>
              </w:rPr>
              <w:t>Этажность</w:t>
            </w:r>
          </w:p>
        </w:tc>
        <w:tc>
          <w:tcPr>
            <w:tcW w:w="1565"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 xml:space="preserve">Количество жителей </w:t>
            </w:r>
            <w:r w:rsidR="00D8748E">
              <w:rPr>
                <w:b/>
                <w:bCs/>
                <w:color w:val="000000"/>
                <w:sz w:val="22"/>
                <w:szCs w:val="22"/>
              </w:rPr>
              <w:t>(посетителей, работников и т.п.</w:t>
            </w:r>
            <w:r w:rsidRPr="00E503CE">
              <w:rPr>
                <w:b/>
                <w:bCs/>
                <w:color w:val="000000"/>
                <w:sz w:val="22"/>
                <w:szCs w:val="22"/>
              </w:rPr>
              <w:t xml:space="preserve">), </w:t>
            </w:r>
            <w:r w:rsidRPr="00E503CE">
              <w:rPr>
                <w:b/>
                <w:bCs/>
                <w:i/>
                <w:iCs/>
                <w:color w:val="000000"/>
                <w:sz w:val="22"/>
                <w:szCs w:val="22"/>
              </w:rPr>
              <w:t>чел</w:t>
            </w:r>
          </w:p>
        </w:tc>
        <w:tc>
          <w:tcPr>
            <w:tcW w:w="1155"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 xml:space="preserve">Общая площадь, </w:t>
            </w:r>
          </w:p>
          <w:p w:rsidR="003E6BCE" w:rsidRPr="00E503CE" w:rsidRDefault="003E6BCE" w:rsidP="00D8748E">
            <w:pPr>
              <w:jc w:val="center"/>
              <w:rPr>
                <w:b/>
                <w:bCs/>
                <w:color w:val="000000"/>
                <w:sz w:val="22"/>
                <w:szCs w:val="22"/>
                <w:vertAlign w:val="superscript"/>
              </w:rPr>
            </w:pPr>
            <w:proofErr w:type="gramStart"/>
            <w:r w:rsidRPr="00E503CE">
              <w:rPr>
                <w:b/>
                <w:bCs/>
                <w:color w:val="000000"/>
                <w:sz w:val="22"/>
                <w:szCs w:val="22"/>
              </w:rPr>
              <w:t>м</w:t>
            </w:r>
            <w:proofErr w:type="gramEnd"/>
            <w:r w:rsidRPr="00E503CE">
              <w:rPr>
                <w:b/>
                <w:bCs/>
                <w:color w:val="000000"/>
                <w:sz w:val="22"/>
                <w:szCs w:val="22"/>
                <w:vertAlign w:val="superscript"/>
              </w:rPr>
              <w:t>2</w:t>
            </w:r>
          </w:p>
        </w:tc>
        <w:tc>
          <w:tcPr>
            <w:tcW w:w="1006" w:type="dxa"/>
            <w:shd w:val="clear" w:color="auto" w:fill="auto"/>
            <w:vAlign w:val="center"/>
            <w:hideMark/>
          </w:tcPr>
          <w:p w:rsidR="003E6BCE" w:rsidRPr="00E503CE" w:rsidRDefault="003E6BCE" w:rsidP="00E503CE">
            <w:pPr>
              <w:jc w:val="center"/>
              <w:rPr>
                <w:b/>
                <w:bCs/>
                <w:color w:val="000000"/>
                <w:sz w:val="22"/>
                <w:szCs w:val="22"/>
                <w:vertAlign w:val="superscript"/>
              </w:rPr>
            </w:pPr>
            <w:r w:rsidRPr="00E503CE">
              <w:rPr>
                <w:b/>
                <w:bCs/>
                <w:color w:val="000000"/>
                <w:sz w:val="22"/>
                <w:szCs w:val="22"/>
              </w:rPr>
              <w:t>Строит</w:t>
            </w:r>
            <w:proofErr w:type="gramStart"/>
            <w:r w:rsidR="00E503CE">
              <w:rPr>
                <w:b/>
                <w:bCs/>
                <w:color w:val="000000"/>
                <w:sz w:val="22"/>
                <w:szCs w:val="22"/>
              </w:rPr>
              <w:t xml:space="preserve">. </w:t>
            </w:r>
            <w:r w:rsidRPr="00E503CE">
              <w:rPr>
                <w:b/>
                <w:bCs/>
                <w:color w:val="000000"/>
                <w:sz w:val="22"/>
                <w:szCs w:val="22"/>
              </w:rPr>
              <w:t>объем</w:t>
            </w:r>
            <w:proofErr w:type="gramEnd"/>
            <w:r w:rsidRPr="00E503CE">
              <w:rPr>
                <w:b/>
                <w:bCs/>
                <w:color w:val="000000"/>
                <w:sz w:val="22"/>
                <w:szCs w:val="22"/>
              </w:rPr>
              <w:t>, м</w:t>
            </w:r>
            <w:r w:rsidRPr="00E503CE">
              <w:rPr>
                <w:b/>
                <w:bCs/>
                <w:color w:val="000000"/>
                <w:sz w:val="22"/>
                <w:szCs w:val="22"/>
                <w:vertAlign w:val="superscript"/>
              </w:rPr>
              <w:t>3</w:t>
            </w:r>
          </w:p>
        </w:tc>
        <w:tc>
          <w:tcPr>
            <w:tcW w:w="1062" w:type="dxa"/>
            <w:vAlign w:val="center"/>
          </w:tcPr>
          <w:p w:rsidR="003E6BCE" w:rsidRPr="00E503CE" w:rsidRDefault="003E6BCE" w:rsidP="00D8748E">
            <w:pPr>
              <w:jc w:val="center"/>
              <w:rPr>
                <w:b/>
                <w:bCs/>
                <w:color w:val="000000"/>
                <w:sz w:val="22"/>
                <w:szCs w:val="22"/>
              </w:rPr>
            </w:pPr>
            <w:r w:rsidRPr="00E503CE">
              <w:rPr>
                <w:b/>
                <w:bCs/>
                <w:color w:val="000000"/>
                <w:sz w:val="22"/>
                <w:szCs w:val="22"/>
              </w:rPr>
              <w:t>Часовой расход теплоты на ОВ,</w:t>
            </w:r>
            <w:r w:rsidRPr="00E503CE">
              <w:rPr>
                <w:b/>
                <w:bCs/>
                <w:i/>
                <w:iCs/>
                <w:color w:val="000000"/>
                <w:sz w:val="22"/>
                <w:szCs w:val="22"/>
              </w:rPr>
              <w:t xml:space="preserve"> Гкал/ч</w:t>
            </w:r>
          </w:p>
        </w:tc>
        <w:tc>
          <w:tcPr>
            <w:tcW w:w="1062" w:type="dxa"/>
            <w:vAlign w:val="center"/>
          </w:tcPr>
          <w:p w:rsidR="003E6BCE" w:rsidRPr="00E503CE" w:rsidRDefault="003E6BCE" w:rsidP="00D8748E">
            <w:pPr>
              <w:jc w:val="center"/>
              <w:rPr>
                <w:b/>
                <w:bCs/>
                <w:i/>
                <w:iCs/>
                <w:color w:val="000000"/>
                <w:sz w:val="22"/>
                <w:szCs w:val="22"/>
              </w:rPr>
            </w:pPr>
            <w:r w:rsidRPr="00E503CE">
              <w:rPr>
                <w:b/>
                <w:bCs/>
                <w:color w:val="000000"/>
                <w:sz w:val="22"/>
                <w:szCs w:val="22"/>
              </w:rPr>
              <w:t>Годовой расход теплоты на ОВ,</w:t>
            </w:r>
            <w:r w:rsidRPr="00E503CE">
              <w:rPr>
                <w:b/>
                <w:bCs/>
                <w:i/>
                <w:iCs/>
                <w:color w:val="000000"/>
                <w:sz w:val="22"/>
                <w:szCs w:val="22"/>
              </w:rPr>
              <w:t xml:space="preserve"> </w:t>
            </w:r>
          </w:p>
          <w:p w:rsidR="003E6BCE" w:rsidRPr="00E503CE" w:rsidRDefault="003E6BCE" w:rsidP="00D8748E">
            <w:pPr>
              <w:jc w:val="center"/>
              <w:rPr>
                <w:b/>
                <w:bCs/>
                <w:color w:val="000000"/>
                <w:sz w:val="22"/>
                <w:szCs w:val="22"/>
              </w:rPr>
            </w:pPr>
            <w:r w:rsidRPr="00E503CE">
              <w:rPr>
                <w:b/>
                <w:bCs/>
                <w:i/>
                <w:iCs/>
                <w:color w:val="000000"/>
                <w:sz w:val="22"/>
                <w:szCs w:val="22"/>
              </w:rPr>
              <w:t>Гкал/год</w:t>
            </w:r>
          </w:p>
        </w:tc>
      </w:tr>
      <w:tr w:rsidR="00E503CE" w:rsidRPr="00E503CE" w:rsidTr="00316631">
        <w:trPr>
          <w:trHeight w:val="300"/>
          <w:jc w:val="center"/>
        </w:trPr>
        <w:tc>
          <w:tcPr>
            <w:tcW w:w="699"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1</w:t>
            </w:r>
          </w:p>
        </w:tc>
        <w:tc>
          <w:tcPr>
            <w:tcW w:w="196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2</w:t>
            </w:r>
          </w:p>
        </w:tc>
        <w:tc>
          <w:tcPr>
            <w:tcW w:w="54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3</w:t>
            </w:r>
          </w:p>
        </w:tc>
        <w:tc>
          <w:tcPr>
            <w:tcW w:w="65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4</w:t>
            </w:r>
          </w:p>
        </w:tc>
        <w:tc>
          <w:tcPr>
            <w:tcW w:w="65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5</w:t>
            </w:r>
          </w:p>
        </w:tc>
        <w:tc>
          <w:tcPr>
            <w:tcW w:w="1565"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6</w:t>
            </w:r>
          </w:p>
        </w:tc>
        <w:tc>
          <w:tcPr>
            <w:tcW w:w="1155"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7</w:t>
            </w:r>
          </w:p>
        </w:tc>
        <w:tc>
          <w:tcPr>
            <w:tcW w:w="1006" w:type="dxa"/>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8</w:t>
            </w:r>
          </w:p>
        </w:tc>
        <w:tc>
          <w:tcPr>
            <w:tcW w:w="1062" w:type="dxa"/>
          </w:tcPr>
          <w:p w:rsidR="003E6BCE" w:rsidRPr="00E503CE" w:rsidRDefault="003E6BCE" w:rsidP="00D8748E">
            <w:pPr>
              <w:jc w:val="center"/>
              <w:rPr>
                <w:b/>
                <w:bCs/>
                <w:color w:val="000000"/>
                <w:sz w:val="22"/>
                <w:szCs w:val="22"/>
              </w:rPr>
            </w:pPr>
            <w:r w:rsidRPr="00E503CE">
              <w:rPr>
                <w:b/>
                <w:bCs/>
                <w:color w:val="000000"/>
                <w:sz w:val="22"/>
                <w:szCs w:val="22"/>
              </w:rPr>
              <w:t>9</w:t>
            </w:r>
          </w:p>
        </w:tc>
        <w:tc>
          <w:tcPr>
            <w:tcW w:w="1062" w:type="dxa"/>
          </w:tcPr>
          <w:p w:rsidR="003E6BCE" w:rsidRPr="00E503CE" w:rsidRDefault="003E6BCE" w:rsidP="00D8748E">
            <w:pPr>
              <w:jc w:val="center"/>
              <w:rPr>
                <w:b/>
                <w:bCs/>
                <w:color w:val="000000"/>
                <w:sz w:val="22"/>
                <w:szCs w:val="22"/>
              </w:rPr>
            </w:pPr>
            <w:r w:rsidRPr="00E503CE">
              <w:rPr>
                <w:b/>
                <w:bCs/>
                <w:color w:val="000000"/>
                <w:sz w:val="22"/>
                <w:szCs w:val="22"/>
              </w:rPr>
              <w:t>10</w:t>
            </w:r>
          </w:p>
        </w:tc>
      </w:tr>
      <w:tr w:rsidR="003E6BCE" w:rsidRPr="00E503CE" w:rsidTr="00316631">
        <w:trPr>
          <w:trHeight w:val="391"/>
          <w:jc w:val="center"/>
        </w:trPr>
        <w:tc>
          <w:tcPr>
            <w:tcW w:w="10373" w:type="dxa"/>
            <w:gridSpan w:val="10"/>
            <w:shd w:val="clear" w:color="auto" w:fill="auto"/>
            <w:vAlign w:val="center"/>
            <w:hideMark/>
          </w:tcPr>
          <w:p w:rsidR="003E6BCE" w:rsidRPr="00E503CE" w:rsidRDefault="003E6BCE" w:rsidP="00D8748E">
            <w:pPr>
              <w:jc w:val="center"/>
              <w:rPr>
                <w:b/>
                <w:bCs/>
                <w:color w:val="000000"/>
                <w:sz w:val="22"/>
                <w:szCs w:val="22"/>
              </w:rPr>
            </w:pPr>
            <w:r w:rsidRPr="00E503CE">
              <w:rPr>
                <w:b/>
                <w:bCs/>
                <w:color w:val="000000"/>
                <w:sz w:val="22"/>
                <w:szCs w:val="22"/>
              </w:rPr>
              <w:t>I очередь строительства (2018-2025 гг.)</w:t>
            </w:r>
          </w:p>
        </w:tc>
      </w:tr>
      <w:tr w:rsidR="00E503CE" w:rsidRPr="00E503CE" w:rsidTr="00316631">
        <w:trPr>
          <w:trHeight w:val="385"/>
          <w:jc w:val="center"/>
        </w:trPr>
        <w:tc>
          <w:tcPr>
            <w:tcW w:w="10373" w:type="dxa"/>
            <w:gridSpan w:val="10"/>
            <w:shd w:val="clear" w:color="auto" w:fill="auto"/>
            <w:vAlign w:val="center"/>
            <w:hideMark/>
          </w:tcPr>
          <w:p w:rsidR="00E503CE" w:rsidRPr="00E503CE" w:rsidRDefault="00E503CE" w:rsidP="00E503CE">
            <w:pPr>
              <w:jc w:val="center"/>
              <w:rPr>
                <w:color w:val="000000"/>
                <w:sz w:val="22"/>
                <w:szCs w:val="22"/>
              </w:rPr>
            </w:pPr>
            <w:r>
              <w:rPr>
                <w:color w:val="000000"/>
                <w:sz w:val="22"/>
                <w:szCs w:val="22"/>
              </w:rPr>
              <w:t xml:space="preserve">Восточная часть района </w:t>
            </w:r>
            <w:r w:rsidRPr="00E503CE">
              <w:rPr>
                <w:color w:val="000000"/>
                <w:sz w:val="22"/>
                <w:szCs w:val="22"/>
              </w:rPr>
              <w:t>"Сыга"</w:t>
            </w:r>
          </w:p>
        </w:tc>
      </w:tr>
      <w:tr w:rsidR="00E503CE" w:rsidRPr="00E503CE" w:rsidTr="00316631">
        <w:trPr>
          <w:trHeight w:val="600"/>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100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100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00"/>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214</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556</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00"/>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1.3</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Блокированная застройка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22</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57</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00"/>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1.4</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120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0,288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674</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1.5</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Спортивный комплекс</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1034</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7860</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0,326</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657</w:t>
            </w:r>
          </w:p>
        </w:tc>
      </w:tr>
      <w:tr w:rsidR="00E503CE" w:rsidRPr="00E503CE" w:rsidTr="00316631">
        <w:trPr>
          <w:trHeight w:val="424"/>
          <w:jc w:val="center"/>
        </w:trPr>
        <w:tc>
          <w:tcPr>
            <w:tcW w:w="10373" w:type="dxa"/>
            <w:gridSpan w:val="10"/>
            <w:shd w:val="clear" w:color="auto" w:fill="auto"/>
            <w:vAlign w:val="center"/>
            <w:hideMark/>
          </w:tcPr>
          <w:p w:rsidR="00E503CE" w:rsidRPr="00E503CE" w:rsidRDefault="00192E00" w:rsidP="00D8748E">
            <w:pPr>
              <w:jc w:val="center"/>
              <w:rPr>
                <w:color w:val="000000"/>
                <w:sz w:val="22"/>
                <w:szCs w:val="22"/>
              </w:rPr>
            </w:pPr>
            <w:proofErr w:type="gramStart"/>
            <w:r w:rsidRPr="00192E00">
              <w:rPr>
                <w:color w:val="000000"/>
              </w:rPr>
              <w:t>мкр</w:t>
            </w:r>
            <w:proofErr w:type="gramEnd"/>
            <w:r w:rsidRPr="00192E00">
              <w:rPr>
                <w:color w:val="000000"/>
              </w:rPr>
              <w:t>. "Заводской"</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100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100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0,232</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543</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138</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359</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D8748E" w:rsidRPr="00E503CE" w:rsidTr="00316631">
        <w:trPr>
          <w:trHeight w:val="351"/>
          <w:jc w:val="center"/>
        </w:trPr>
        <w:tc>
          <w:tcPr>
            <w:tcW w:w="10373" w:type="dxa"/>
            <w:gridSpan w:val="10"/>
            <w:shd w:val="clear" w:color="auto" w:fill="auto"/>
            <w:vAlign w:val="center"/>
            <w:hideMark/>
          </w:tcPr>
          <w:p w:rsidR="00D8748E" w:rsidRPr="00E503CE" w:rsidRDefault="005617B3" w:rsidP="00D8748E">
            <w:pPr>
              <w:jc w:val="center"/>
              <w:rPr>
                <w:color w:val="000000"/>
                <w:sz w:val="22"/>
                <w:szCs w:val="22"/>
              </w:rPr>
            </w:pPr>
            <w:r>
              <w:rPr>
                <w:color w:val="000000"/>
                <w:sz w:val="22"/>
                <w:szCs w:val="22"/>
              </w:rPr>
              <w:t>Территория в районе</w:t>
            </w:r>
            <w:r w:rsidR="00D8748E" w:rsidRPr="00E503CE">
              <w:rPr>
                <w:color w:val="000000"/>
                <w:sz w:val="22"/>
                <w:szCs w:val="22"/>
              </w:rPr>
              <w:t xml:space="preserve"> СНТ "Звездный"</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3.1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202</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525</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5617B3" w:rsidRPr="00E503CE" w:rsidTr="00316631">
        <w:trPr>
          <w:trHeight w:val="438"/>
          <w:jc w:val="center"/>
        </w:trPr>
        <w:tc>
          <w:tcPr>
            <w:tcW w:w="10373" w:type="dxa"/>
            <w:gridSpan w:val="10"/>
            <w:shd w:val="clear" w:color="auto" w:fill="auto"/>
            <w:vAlign w:val="center"/>
            <w:hideMark/>
          </w:tcPr>
          <w:p w:rsidR="005617B3" w:rsidRPr="00E503CE" w:rsidRDefault="005617B3" w:rsidP="005617B3">
            <w:pPr>
              <w:jc w:val="center"/>
              <w:rPr>
                <w:color w:val="000000"/>
                <w:sz w:val="22"/>
                <w:szCs w:val="22"/>
              </w:rPr>
            </w:pPr>
            <w:r w:rsidRPr="00E503CE">
              <w:rPr>
                <w:color w:val="000000"/>
                <w:sz w:val="22"/>
                <w:szCs w:val="22"/>
              </w:rPr>
              <w:t>Район "</w:t>
            </w:r>
            <w:r>
              <w:rPr>
                <w:color w:val="000000"/>
                <w:sz w:val="22"/>
                <w:szCs w:val="22"/>
              </w:rPr>
              <w:t>Южный</w:t>
            </w:r>
            <w:r w:rsidRPr="00E503CE">
              <w:rPr>
                <w:color w:val="000000"/>
                <w:sz w:val="22"/>
                <w:szCs w:val="22"/>
              </w:rPr>
              <w:t>"</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4.1</w:t>
            </w:r>
          </w:p>
        </w:tc>
        <w:tc>
          <w:tcPr>
            <w:tcW w:w="1966" w:type="dxa"/>
            <w:shd w:val="clear" w:color="auto" w:fill="auto"/>
            <w:vAlign w:val="center"/>
            <w:hideMark/>
          </w:tcPr>
          <w:p w:rsidR="003E6BCE" w:rsidRPr="005617B3" w:rsidRDefault="003E6BCE" w:rsidP="00D8748E">
            <w:pPr>
              <w:jc w:val="center"/>
              <w:rPr>
                <w:color w:val="000000"/>
                <w:sz w:val="22"/>
                <w:szCs w:val="22"/>
                <w:highlight w:val="yellow"/>
              </w:rPr>
            </w:pPr>
            <w:r w:rsidRPr="009A6F6A">
              <w:rPr>
                <w:color w:val="000000"/>
                <w:sz w:val="22"/>
                <w:szCs w:val="22"/>
              </w:rPr>
              <w:t>Многоквартирный дом (4-5 эт.)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1173</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4-5</w:t>
            </w:r>
          </w:p>
        </w:tc>
        <w:tc>
          <w:tcPr>
            <w:tcW w:w="1565"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3051</w:t>
            </w:r>
          </w:p>
        </w:tc>
        <w:tc>
          <w:tcPr>
            <w:tcW w:w="1155"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91920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9A6F6A" w:rsidP="00D8748E">
            <w:pPr>
              <w:jc w:val="center"/>
              <w:rPr>
                <w:color w:val="000000"/>
                <w:sz w:val="22"/>
                <w:szCs w:val="22"/>
              </w:rPr>
            </w:pPr>
            <w:r>
              <w:rPr>
                <w:color w:val="000000"/>
                <w:sz w:val="22"/>
                <w:szCs w:val="22"/>
              </w:rPr>
              <w:t>7,182</w:t>
            </w:r>
          </w:p>
        </w:tc>
        <w:tc>
          <w:tcPr>
            <w:tcW w:w="1062" w:type="dxa"/>
            <w:vAlign w:val="center"/>
          </w:tcPr>
          <w:p w:rsidR="003E6BCE" w:rsidRPr="00E503CE" w:rsidRDefault="003E6BCE" w:rsidP="009A6F6A">
            <w:pPr>
              <w:jc w:val="center"/>
              <w:rPr>
                <w:color w:val="000000"/>
                <w:sz w:val="22"/>
                <w:szCs w:val="22"/>
              </w:rPr>
            </w:pPr>
            <w:r w:rsidRPr="00E503CE">
              <w:rPr>
                <w:color w:val="000000"/>
                <w:sz w:val="22"/>
                <w:szCs w:val="22"/>
              </w:rPr>
              <w:t>3</w:t>
            </w:r>
            <w:r w:rsidR="009A6F6A">
              <w:rPr>
                <w:color w:val="000000"/>
                <w:sz w:val="22"/>
                <w:szCs w:val="22"/>
              </w:rPr>
              <w:t>1895</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4.2</w:t>
            </w:r>
          </w:p>
        </w:tc>
        <w:tc>
          <w:tcPr>
            <w:tcW w:w="1966" w:type="dxa"/>
            <w:shd w:val="clear" w:color="auto" w:fill="auto"/>
            <w:vAlign w:val="center"/>
            <w:hideMark/>
          </w:tcPr>
          <w:p w:rsidR="003E6BCE" w:rsidRPr="005617B3" w:rsidRDefault="003E6BCE" w:rsidP="00D8748E">
            <w:pPr>
              <w:jc w:val="center"/>
              <w:rPr>
                <w:color w:val="000000"/>
                <w:sz w:val="22"/>
                <w:szCs w:val="22"/>
                <w:highlight w:val="yellow"/>
              </w:rPr>
            </w:pPr>
            <w:r w:rsidRPr="009A6F6A">
              <w:rPr>
                <w:color w:val="000000"/>
                <w:sz w:val="22"/>
                <w:szCs w:val="22"/>
              </w:rPr>
              <w:t>Детский сад на 45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45</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0,083</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192</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4.3</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Детский сад на 120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0,288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674</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4.4</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Индивидуальные жилые дома</w:t>
            </w:r>
          </w:p>
        </w:tc>
        <w:tc>
          <w:tcPr>
            <w:tcW w:w="546"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737</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1916</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9A6F6A">
            <w:pPr>
              <w:jc w:val="center"/>
              <w:rPr>
                <w:color w:val="000000"/>
                <w:sz w:val="22"/>
                <w:szCs w:val="22"/>
              </w:rPr>
            </w:pPr>
            <w:r>
              <w:rPr>
                <w:color w:val="000000"/>
                <w:sz w:val="22"/>
                <w:szCs w:val="22"/>
              </w:rPr>
              <w:t>4.5</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Детский сад на 120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0,288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674</w:t>
            </w:r>
          </w:p>
        </w:tc>
      </w:tr>
      <w:tr w:rsidR="005617B3" w:rsidRPr="00E503CE" w:rsidTr="00316631">
        <w:trPr>
          <w:trHeight w:val="413"/>
          <w:jc w:val="center"/>
        </w:trPr>
        <w:tc>
          <w:tcPr>
            <w:tcW w:w="10373" w:type="dxa"/>
            <w:gridSpan w:val="10"/>
            <w:shd w:val="clear" w:color="auto" w:fill="auto"/>
            <w:vAlign w:val="center"/>
            <w:hideMark/>
          </w:tcPr>
          <w:p w:rsidR="005617B3" w:rsidRPr="009A6F6A" w:rsidRDefault="005617B3" w:rsidP="00D8748E">
            <w:pPr>
              <w:jc w:val="center"/>
              <w:rPr>
                <w:color w:val="000000"/>
                <w:sz w:val="22"/>
                <w:szCs w:val="22"/>
              </w:rPr>
            </w:pPr>
            <w:r w:rsidRPr="009A6F6A">
              <w:rPr>
                <w:color w:val="000000"/>
              </w:rPr>
              <w:t>Территория в районе д. Штанигурт</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5</w:t>
            </w:r>
            <w:r w:rsidR="003E6BCE" w:rsidRPr="00E503CE">
              <w:rPr>
                <w:color w:val="000000"/>
                <w:sz w:val="22"/>
                <w:szCs w:val="22"/>
              </w:rPr>
              <w:t>.1</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Детский сад на 120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0,288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674</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lastRenderedPageBreak/>
              <w:t>5</w:t>
            </w:r>
            <w:r w:rsidR="003E6BCE" w:rsidRPr="00E503CE">
              <w:rPr>
                <w:color w:val="000000"/>
                <w:sz w:val="22"/>
                <w:szCs w:val="22"/>
              </w:rPr>
              <w:t>.2</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Индивидуальные жилые дома</w:t>
            </w:r>
          </w:p>
        </w:tc>
        <w:tc>
          <w:tcPr>
            <w:tcW w:w="546"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627</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1631</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5</w:t>
            </w:r>
            <w:r w:rsidR="003E6BCE" w:rsidRPr="00E503CE">
              <w:rPr>
                <w:color w:val="000000"/>
                <w:sz w:val="22"/>
                <w:szCs w:val="22"/>
              </w:rPr>
              <w:t>.3</w:t>
            </w:r>
          </w:p>
        </w:tc>
        <w:tc>
          <w:tcPr>
            <w:tcW w:w="1966" w:type="dxa"/>
            <w:shd w:val="clear" w:color="auto" w:fill="auto"/>
            <w:vAlign w:val="center"/>
            <w:hideMark/>
          </w:tcPr>
          <w:p w:rsidR="003E6BCE" w:rsidRPr="009A6F6A" w:rsidRDefault="003E6BCE" w:rsidP="00D8748E">
            <w:pPr>
              <w:jc w:val="center"/>
              <w:rPr>
                <w:color w:val="000000"/>
                <w:sz w:val="22"/>
                <w:szCs w:val="22"/>
              </w:rPr>
            </w:pPr>
            <w:r w:rsidRPr="009A6F6A">
              <w:rPr>
                <w:color w:val="000000"/>
                <w:sz w:val="22"/>
                <w:szCs w:val="22"/>
              </w:rPr>
              <w:t>Блокированная застройка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205</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532</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5617B3" w:rsidRPr="00E503CE" w:rsidTr="00316631">
        <w:trPr>
          <w:trHeight w:val="429"/>
          <w:jc w:val="center"/>
        </w:trPr>
        <w:tc>
          <w:tcPr>
            <w:tcW w:w="10373" w:type="dxa"/>
            <w:gridSpan w:val="10"/>
            <w:shd w:val="clear" w:color="auto" w:fill="auto"/>
            <w:vAlign w:val="center"/>
            <w:hideMark/>
          </w:tcPr>
          <w:p w:rsidR="005617B3" w:rsidRPr="00E503CE" w:rsidRDefault="005617B3" w:rsidP="00D8748E">
            <w:pPr>
              <w:jc w:val="center"/>
              <w:rPr>
                <w:color w:val="000000"/>
                <w:sz w:val="22"/>
                <w:szCs w:val="22"/>
              </w:rPr>
            </w:pPr>
            <w:r w:rsidRPr="00E503CE">
              <w:rPr>
                <w:color w:val="000000"/>
                <w:sz w:val="22"/>
                <w:szCs w:val="22"/>
              </w:rPr>
              <w:t>Территория в районе д. Лекшур</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6</w:t>
            </w:r>
            <w:r w:rsidR="003E6BCE" w:rsidRPr="00E503CE">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699</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1259</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6</w:t>
            </w:r>
            <w:r w:rsidR="003E6BCE" w:rsidRPr="00E503CE">
              <w:rPr>
                <w:color w:val="000000"/>
                <w:sz w:val="22"/>
                <w:szCs w:val="22"/>
              </w:rPr>
              <w:t>.2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100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100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5617B3" w:rsidRPr="00E503CE" w:rsidTr="00316631">
        <w:trPr>
          <w:trHeight w:val="396"/>
          <w:jc w:val="center"/>
        </w:trPr>
        <w:tc>
          <w:tcPr>
            <w:tcW w:w="10373" w:type="dxa"/>
            <w:gridSpan w:val="10"/>
            <w:shd w:val="clear" w:color="auto" w:fill="auto"/>
            <w:vAlign w:val="center"/>
            <w:hideMark/>
          </w:tcPr>
          <w:p w:rsidR="005617B3" w:rsidRPr="00E503CE" w:rsidRDefault="005617B3" w:rsidP="00D8748E">
            <w:pPr>
              <w:jc w:val="center"/>
              <w:rPr>
                <w:color w:val="000000"/>
                <w:sz w:val="22"/>
                <w:szCs w:val="22"/>
              </w:rPr>
            </w:pPr>
            <w:r w:rsidRPr="00714626">
              <w:rPr>
                <w:color w:val="000000"/>
              </w:rPr>
              <w:t>"</w:t>
            </w:r>
            <w:r w:rsidRPr="00CB2800">
              <w:rPr>
                <w:color w:val="000000"/>
              </w:rPr>
              <w:t>Левобережье-2"</w:t>
            </w:r>
            <w:r>
              <w:rPr>
                <w:color w:val="000000"/>
              </w:rPr>
              <w:t>,</w:t>
            </w:r>
            <w:r w:rsidRPr="00CB2800">
              <w:rPr>
                <w:color w:val="000000"/>
              </w:rPr>
              <w:t xml:space="preserve"> квартал Толстого - Пехтина - Сибирская</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7.1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220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0,330</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1812</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7</w:t>
            </w:r>
            <w:r w:rsidR="003E6BCE" w:rsidRPr="00E503CE">
              <w:rPr>
                <w:color w:val="000000"/>
                <w:sz w:val="22"/>
                <w:szCs w:val="22"/>
              </w:rPr>
              <w:t>.2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Школа на 800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800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2,533</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13973</w:t>
            </w:r>
          </w:p>
        </w:tc>
      </w:tr>
      <w:tr w:rsidR="00BC2961" w:rsidRPr="00E503CE" w:rsidTr="00316631">
        <w:trPr>
          <w:trHeight w:val="363"/>
          <w:jc w:val="center"/>
        </w:trPr>
        <w:tc>
          <w:tcPr>
            <w:tcW w:w="10373" w:type="dxa"/>
            <w:gridSpan w:val="10"/>
            <w:shd w:val="clear" w:color="auto" w:fill="auto"/>
            <w:vAlign w:val="center"/>
            <w:hideMark/>
          </w:tcPr>
          <w:p w:rsidR="00BC2961" w:rsidRPr="00E503CE" w:rsidRDefault="00BC2961" w:rsidP="00D8748E">
            <w:pPr>
              <w:jc w:val="center"/>
              <w:rPr>
                <w:color w:val="000000"/>
                <w:sz w:val="22"/>
                <w:szCs w:val="22"/>
              </w:rPr>
            </w:pPr>
            <w:r w:rsidRPr="00714626">
              <w:rPr>
                <w:color w:val="000000"/>
              </w:rPr>
              <w:t>"</w:t>
            </w:r>
            <w:r w:rsidRPr="00CB2800">
              <w:rPr>
                <w:color w:val="000000"/>
              </w:rPr>
              <w:t>Левобережье-2"</w:t>
            </w:r>
            <w:r>
              <w:rPr>
                <w:color w:val="000000"/>
              </w:rPr>
              <w:t>, два квартала севернее ул. Толстого</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8</w:t>
            </w:r>
            <w:r w:rsidR="003E6BCE" w:rsidRPr="00E503CE">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Многоквартирные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6-16</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1408</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3662</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109900</w:t>
            </w:r>
          </w:p>
        </w:tc>
        <w:tc>
          <w:tcPr>
            <w:tcW w:w="1006" w:type="dxa"/>
            <w:shd w:val="clear" w:color="auto" w:fill="auto"/>
            <w:vAlign w:val="center"/>
            <w:hideMark/>
          </w:tcPr>
          <w:p w:rsidR="003E6BCE" w:rsidRPr="00E503CE" w:rsidRDefault="003E6BCE" w:rsidP="00D8748E">
            <w:pPr>
              <w:jc w:val="center"/>
              <w:rPr>
                <w:color w:val="000000"/>
                <w:sz w:val="22"/>
                <w:szCs w:val="22"/>
              </w:rPr>
            </w:pP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7,221</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38481</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8</w:t>
            </w:r>
            <w:r w:rsidR="003E6BCE" w:rsidRPr="00E503CE">
              <w:rPr>
                <w:color w:val="000000"/>
                <w:sz w:val="22"/>
                <w:szCs w:val="22"/>
              </w:rPr>
              <w:t>.2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Центр ядерной медицины</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0,322</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1729</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8</w:t>
            </w:r>
            <w:r w:rsidR="003E6BCE" w:rsidRPr="00E503CE">
              <w:rPr>
                <w:color w:val="000000"/>
                <w:sz w:val="22"/>
                <w:szCs w:val="22"/>
              </w:rPr>
              <w:t>.3</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Детский сад на 220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220</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0,330</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1812</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D8748E">
            <w:pPr>
              <w:jc w:val="center"/>
              <w:rPr>
                <w:color w:val="000000"/>
                <w:sz w:val="22"/>
                <w:szCs w:val="22"/>
              </w:rPr>
            </w:pPr>
            <w:r>
              <w:rPr>
                <w:color w:val="000000"/>
                <w:sz w:val="22"/>
                <w:szCs w:val="22"/>
              </w:rPr>
              <w:t>8</w:t>
            </w:r>
            <w:r w:rsidR="003E6BCE" w:rsidRPr="00E503CE">
              <w:rPr>
                <w:color w:val="000000"/>
                <w:sz w:val="22"/>
                <w:szCs w:val="22"/>
              </w:rPr>
              <w:t>.4</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Спорткомплекс</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1,867</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10332</w:t>
            </w:r>
          </w:p>
        </w:tc>
      </w:tr>
      <w:tr w:rsidR="00E503CE" w:rsidRPr="00E503CE" w:rsidTr="00316631">
        <w:trPr>
          <w:trHeight w:val="659"/>
          <w:jc w:val="center"/>
        </w:trPr>
        <w:tc>
          <w:tcPr>
            <w:tcW w:w="699" w:type="dxa"/>
            <w:shd w:val="clear" w:color="auto" w:fill="auto"/>
            <w:vAlign w:val="center"/>
            <w:hideMark/>
          </w:tcPr>
          <w:p w:rsidR="003E6BCE" w:rsidRPr="00E503CE" w:rsidRDefault="00397ECA" w:rsidP="00D8748E">
            <w:pPr>
              <w:jc w:val="center"/>
              <w:rPr>
                <w:color w:val="000000"/>
                <w:sz w:val="22"/>
                <w:szCs w:val="22"/>
              </w:rPr>
            </w:pPr>
            <w:r>
              <w:rPr>
                <w:color w:val="000000"/>
                <w:sz w:val="22"/>
                <w:szCs w:val="22"/>
              </w:rPr>
              <w:t>9</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Физкультурно-оздоровительный центр</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860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5500</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0,218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1200</w:t>
            </w:r>
          </w:p>
        </w:tc>
      </w:tr>
      <w:tr w:rsidR="00E503CE" w:rsidRPr="00E503CE" w:rsidTr="00316631">
        <w:trPr>
          <w:trHeight w:val="659"/>
          <w:jc w:val="center"/>
        </w:trPr>
        <w:tc>
          <w:tcPr>
            <w:tcW w:w="699" w:type="dxa"/>
            <w:shd w:val="clear" w:color="auto" w:fill="auto"/>
            <w:vAlign w:val="center"/>
            <w:hideMark/>
          </w:tcPr>
          <w:p w:rsidR="003E6BCE" w:rsidRPr="00E503CE" w:rsidRDefault="00397ECA" w:rsidP="009A6F6A">
            <w:pPr>
              <w:jc w:val="center"/>
              <w:rPr>
                <w:color w:val="000000"/>
                <w:sz w:val="22"/>
                <w:szCs w:val="22"/>
              </w:rPr>
            </w:pPr>
            <w:r>
              <w:rPr>
                <w:color w:val="000000"/>
                <w:sz w:val="22"/>
                <w:szCs w:val="22"/>
              </w:rPr>
              <w:t>10</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Физкультурно-оздоровительный комплекс с трибуной на 500 мест</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1752</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14108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380"/>
          <w:jc w:val="center"/>
        </w:trPr>
        <w:tc>
          <w:tcPr>
            <w:tcW w:w="699" w:type="dxa"/>
            <w:shd w:val="clear" w:color="auto" w:fill="auto"/>
            <w:vAlign w:val="center"/>
            <w:hideMark/>
          </w:tcPr>
          <w:p w:rsidR="003E6BCE" w:rsidRPr="00E503CE" w:rsidRDefault="003E6BCE" w:rsidP="00D8748E">
            <w:pPr>
              <w:jc w:val="center"/>
              <w:rPr>
                <w:color w:val="000000"/>
                <w:sz w:val="22"/>
                <w:szCs w:val="22"/>
              </w:rPr>
            </w:pPr>
          </w:p>
        </w:tc>
        <w:tc>
          <w:tcPr>
            <w:tcW w:w="1966" w:type="dxa"/>
            <w:shd w:val="clear" w:color="auto" w:fill="auto"/>
            <w:vAlign w:val="center"/>
            <w:hideMark/>
          </w:tcPr>
          <w:p w:rsidR="003E6BCE" w:rsidRPr="00E503CE" w:rsidRDefault="003E6BCE" w:rsidP="00D8748E">
            <w:pPr>
              <w:jc w:val="center"/>
              <w:rPr>
                <w:b/>
                <w:color w:val="000000"/>
                <w:sz w:val="22"/>
                <w:szCs w:val="22"/>
              </w:rPr>
            </w:pPr>
            <w:r w:rsidRPr="00E503CE">
              <w:rPr>
                <w:b/>
                <w:color w:val="000000"/>
                <w:sz w:val="22"/>
                <w:szCs w:val="22"/>
              </w:rPr>
              <w:t>Итого</w:t>
            </w:r>
          </w:p>
        </w:tc>
        <w:tc>
          <w:tcPr>
            <w:tcW w:w="5584" w:type="dxa"/>
            <w:gridSpan w:val="6"/>
            <w:shd w:val="clear" w:color="auto" w:fill="auto"/>
            <w:vAlign w:val="center"/>
            <w:hideMark/>
          </w:tcPr>
          <w:p w:rsidR="003E6BCE" w:rsidRPr="00E503CE" w:rsidRDefault="003E6BCE" w:rsidP="00D8748E">
            <w:pPr>
              <w:jc w:val="center"/>
              <w:rPr>
                <w:color w:val="000000"/>
                <w:sz w:val="22"/>
                <w:szCs w:val="22"/>
              </w:rPr>
            </w:pP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21,796</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105322</w:t>
            </w:r>
          </w:p>
        </w:tc>
      </w:tr>
      <w:tr w:rsidR="003E6BCE" w:rsidRPr="00E503CE" w:rsidTr="00316631">
        <w:trPr>
          <w:trHeight w:val="413"/>
          <w:jc w:val="center"/>
        </w:trPr>
        <w:tc>
          <w:tcPr>
            <w:tcW w:w="10373" w:type="dxa"/>
            <w:gridSpan w:val="10"/>
            <w:shd w:val="clear" w:color="auto" w:fill="auto"/>
            <w:vAlign w:val="center"/>
            <w:hideMark/>
          </w:tcPr>
          <w:p w:rsidR="003E6BCE" w:rsidRPr="00E503CE" w:rsidRDefault="003E6BCE" w:rsidP="00D8748E">
            <w:pPr>
              <w:jc w:val="center"/>
              <w:rPr>
                <w:color w:val="000000"/>
                <w:sz w:val="22"/>
                <w:szCs w:val="22"/>
              </w:rPr>
            </w:pPr>
            <w:r w:rsidRPr="00E503CE">
              <w:rPr>
                <w:b/>
                <w:color w:val="000000"/>
                <w:sz w:val="22"/>
                <w:szCs w:val="22"/>
              </w:rPr>
              <w:t>Расчетный срок (2025-2031 гг.)</w:t>
            </w:r>
          </w:p>
        </w:tc>
      </w:tr>
      <w:tr w:rsidR="00BC2961" w:rsidRPr="00E503CE" w:rsidTr="00316631">
        <w:trPr>
          <w:trHeight w:val="399"/>
          <w:jc w:val="center"/>
        </w:trPr>
        <w:tc>
          <w:tcPr>
            <w:tcW w:w="10373" w:type="dxa"/>
            <w:gridSpan w:val="10"/>
            <w:shd w:val="clear" w:color="auto" w:fill="auto"/>
            <w:vAlign w:val="center"/>
            <w:hideMark/>
          </w:tcPr>
          <w:p w:rsidR="00BC2961" w:rsidRPr="00E503CE" w:rsidRDefault="00BC2961" w:rsidP="00D8748E">
            <w:pPr>
              <w:jc w:val="center"/>
              <w:rPr>
                <w:color w:val="000000"/>
                <w:sz w:val="22"/>
                <w:szCs w:val="22"/>
              </w:rPr>
            </w:pPr>
            <w:r>
              <w:rPr>
                <w:color w:val="000000"/>
              </w:rPr>
              <w:t>С</w:t>
            </w:r>
            <w:r w:rsidRPr="00714626">
              <w:rPr>
                <w:color w:val="000000"/>
              </w:rPr>
              <w:t>еверн</w:t>
            </w:r>
            <w:r>
              <w:rPr>
                <w:color w:val="000000"/>
              </w:rPr>
              <w:t>ая часть</w:t>
            </w:r>
            <w:r w:rsidRPr="00714626">
              <w:rPr>
                <w:color w:val="000000"/>
              </w:rPr>
              <w:t xml:space="preserve"> района "Левобережье</w:t>
            </w:r>
            <w:r>
              <w:rPr>
                <w:color w:val="000000"/>
              </w:rPr>
              <w:t>-2</w:t>
            </w:r>
            <w:r w:rsidRPr="00714626">
              <w:rPr>
                <w:color w:val="000000"/>
              </w:rPr>
              <w:t>"</w:t>
            </w:r>
          </w:p>
        </w:tc>
      </w:tr>
      <w:tr w:rsidR="00E503CE" w:rsidRPr="00E503CE" w:rsidTr="00316631">
        <w:trPr>
          <w:trHeight w:val="659"/>
          <w:jc w:val="center"/>
        </w:trPr>
        <w:tc>
          <w:tcPr>
            <w:tcW w:w="699" w:type="dxa"/>
            <w:shd w:val="clear" w:color="auto" w:fill="auto"/>
            <w:vAlign w:val="center"/>
            <w:hideMark/>
          </w:tcPr>
          <w:p w:rsidR="003E6BCE" w:rsidRPr="00E503CE" w:rsidRDefault="00397ECA" w:rsidP="009A6F6A">
            <w:pPr>
              <w:jc w:val="center"/>
              <w:rPr>
                <w:color w:val="000000"/>
                <w:sz w:val="22"/>
                <w:szCs w:val="22"/>
              </w:rPr>
            </w:pPr>
            <w:r>
              <w:rPr>
                <w:color w:val="000000"/>
                <w:sz w:val="22"/>
                <w:szCs w:val="22"/>
              </w:rPr>
              <w:t>11</w:t>
            </w:r>
            <w:r w:rsidR="003E6BCE" w:rsidRPr="00E503CE">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Многоквартирные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6-16</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1110</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2885</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86500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8,219</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43681</w:t>
            </w:r>
          </w:p>
        </w:tc>
      </w:tr>
      <w:tr w:rsidR="00BC2961" w:rsidRPr="00E503CE" w:rsidTr="00316631">
        <w:trPr>
          <w:trHeight w:val="443"/>
          <w:jc w:val="center"/>
        </w:trPr>
        <w:tc>
          <w:tcPr>
            <w:tcW w:w="10373" w:type="dxa"/>
            <w:gridSpan w:val="10"/>
            <w:shd w:val="clear" w:color="auto" w:fill="auto"/>
            <w:vAlign w:val="center"/>
            <w:hideMark/>
          </w:tcPr>
          <w:p w:rsidR="00BC2961" w:rsidRPr="00E503CE" w:rsidRDefault="00BC2961" w:rsidP="00D8748E">
            <w:pPr>
              <w:jc w:val="center"/>
              <w:rPr>
                <w:color w:val="000000"/>
                <w:sz w:val="22"/>
                <w:szCs w:val="22"/>
              </w:rPr>
            </w:pPr>
            <w:r w:rsidRPr="00E503CE">
              <w:rPr>
                <w:color w:val="000000"/>
                <w:sz w:val="22"/>
                <w:szCs w:val="22"/>
              </w:rPr>
              <w:t>Территория в районе СНТ "Приозерный"</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397ECA">
            <w:pPr>
              <w:jc w:val="center"/>
              <w:rPr>
                <w:color w:val="000000"/>
                <w:sz w:val="22"/>
                <w:szCs w:val="22"/>
              </w:rPr>
            </w:pPr>
            <w:r>
              <w:rPr>
                <w:color w:val="000000"/>
                <w:sz w:val="22"/>
                <w:szCs w:val="22"/>
              </w:rPr>
              <w:t>1</w:t>
            </w:r>
            <w:r w:rsidR="00397ECA">
              <w:rPr>
                <w:color w:val="000000"/>
                <w:sz w:val="22"/>
                <w:szCs w:val="22"/>
              </w:rPr>
              <w:t>2</w:t>
            </w:r>
            <w:r w:rsidR="003E6BCE" w:rsidRPr="00E503CE">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144</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374</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BC2961" w:rsidRPr="00E503CE" w:rsidTr="00316631">
        <w:trPr>
          <w:trHeight w:val="459"/>
          <w:jc w:val="center"/>
        </w:trPr>
        <w:tc>
          <w:tcPr>
            <w:tcW w:w="10373" w:type="dxa"/>
            <w:gridSpan w:val="10"/>
            <w:shd w:val="clear" w:color="auto" w:fill="auto"/>
            <w:vAlign w:val="center"/>
            <w:hideMark/>
          </w:tcPr>
          <w:p w:rsidR="00BC2961" w:rsidRPr="00E503CE" w:rsidRDefault="00BC2961" w:rsidP="00D8748E">
            <w:pPr>
              <w:jc w:val="center"/>
              <w:rPr>
                <w:color w:val="000000"/>
                <w:sz w:val="22"/>
                <w:szCs w:val="22"/>
              </w:rPr>
            </w:pPr>
            <w:r w:rsidRPr="00E503CE">
              <w:rPr>
                <w:color w:val="000000"/>
                <w:sz w:val="22"/>
                <w:szCs w:val="22"/>
              </w:rPr>
              <w:t>Район "Птицефабрики"</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397ECA">
            <w:pPr>
              <w:jc w:val="center"/>
              <w:rPr>
                <w:color w:val="000000"/>
                <w:sz w:val="22"/>
                <w:szCs w:val="22"/>
              </w:rPr>
            </w:pPr>
            <w:r w:rsidRPr="00E503CE">
              <w:rPr>
                <w:color w:val="000000"/>
                <w:sz w:val="22"/>
                <w:szCs w:val="22"/>
              </w:rPr>
              <w:t>1</w:t>
            </w:r>
            <w:r w:rsidR="00397ECA">
              <w:rPr>
                <w:color w:val="000000"/>
                <w:sz w:val="22"/>
                <w:szCs w:val="22"/>
              </w:rPr>
              <w:t>3</w:t>
            </w:r>
            <w:r w:rsidRPr="00E503CE">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Многоквартирные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4-5</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703</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1829</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54900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tcPr>
          <w:p w:rsidR="003E6BCE" w:rsidRPr="00E503CE" w:rsidRDefault="003E6BCE" w:rsidP="00D8748E">
            <w:pPr>
              <w:jc w:val="center"/>
              <w:rPr>
                <w:color w:val="000000"/>
                <w:sz w:val="22"/>
                <w:szCs w:val="22"/>
              </w:rPr>
            </w:pPr>
            <w:r w:rsidRPr="00E503CE">
              <w:rPr>
                <w:color w:val="000000"/>
                <w:sz w:val="22"/>
                <w:szCs w:val="22"/>
              </w:rPr>
              <w:t>5,213</w:t>
            </w:r>
          </w:p>
        </w:tc>
        <w:tc>
          <w:tcPr>
            <w:tcW w:w="1062" w:type="dxa"/>
          </w:tcPr>
          <w:p w:rsidR="003E6BCE" w:rsidRPr="00E503CE" w:rsidRDefault="003E6BCE" w:rsidP="00D8748E">
            <w:pPr>
              <w:jc w:val="center"/>
              <w:rPr>
                <w:color w:val="000000"/>
                <w:sz w:val="22"/>
                <w:szCs w:val="22"/>
              </w:rPr>
            </w:pPr>
            <w:r w:rsidRPr="00E503CE">
              <w:rPr>
                <w:color w:val="000000"/>
                <w:sz w:val="22"/>
                <w:szCs w:val="22"/>
              </w:rPr>
              <w:t>27707</w:t>
            </w:r>
          </w:p>
        </w:tc>
      </w:tr>
      <w:tr w:rsidR="00BC2961" w:rsidRPr="00E503CE" w:rsidTr="00316631">
        <w:trPr>
          <w:trHeight w:val="447"/>
          <w:jc w:val="center"/>
        </w:trPr>
        <w:tc>
          <w:tcPr>
            <w:tcW w:w="10373" w:type="dxa"/>
            <w:gridSpan w:val="10"/>
            <w:shd w:val="clear" w:color="auto" w:fill="auto"/>
            <w:vAlign w:val="center"/>
            <w:hideMark/>
          </w:tcPr>
          <w:p w:rsidR="00BC2961" w:rsidRPr="00E503CE" w:rsidRDefault="00BC2961" w:rsidP="00BC2961">
            <w:pPr>
              <w:jc w:val="center"/>
              <w:rPr>
                <w:color w:val="000000"/>
                <w:sz w:val="22"/>
                <w:szCs w:val="22"/>
              </w:rPr>
            </w:pPr>
            <w:r w:rsidRPr="00BC2961">
              <w:rPr>
                <w:color w:val="000000"/>
                <w:sz w:val="22"/>
                <w:szCs w:val="22"/>
              </w:rPr>
              <w:lastRenderedPageBreak/>
              <w:t>Западная часть района "Сыга"</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397ECA">
            <w:pPr>
              <w:jc w:val="center"/>
              <w:rPr>
                <w:color w:val="000000"/>
                <w:sz w:val="22"/>
                <w:szCs w:val="22"/>
              </w:rPr>
            </w:pPr>
            <w:r w:rsidRPr="00E503CE">
              <w:rPr>
                <w:color w:val="000000"/>
                <w:sz w:val="22"/>
                <w:szCs w:val="22"/>
              </w:rPr>
              <w:t>1</w:t>
            </w:r>
            <w:r w:rsidR="00397ECA">
              <w:rPr>
                <w:color w:val="000000"/>
                <w:sz w:val="22"/>
                <w:szCs w:val="22"/>
              </w:rPr>
              <w:t>4</w:t>
            </w:r>
            <w:r w:rsidRPr="00E503CE">
              <w:rPr>
                <w:color w:val="000000"/>
                <w:sz w:val="22"/>
                <w:szCs w:val="22"/>
              </w:rPr>
              <w:t>.</w:t>
            </w:r>
            <w:r w:rsidR="009A6F6A">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Дом культуры</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1400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E503CE" w:rsidRPr="00E503CE" w:rsidTr="00316631">
        <w:trPr>
          <w:trHeight w:val="659"/>
          <w:jc w:val="center"/>
        </w:trPr>
        <w:tc>
          <w:tcPr>
            <w:tcW w:w="699" w:type="dxa"/>
            <w:shd w:val="clear" w:color="auto" w:fill="auto"/>
            <w:vAlign w:val="center"/>
            <w:hideMark/>
          </w:tcPr>
          <w:p w:rsidR="003E6BCE" w:rsidRPr="00E503CE" w:rsidRDefault="003E6BCE" w:rsidP="00397ECA">
            <w:pPr>
              <w:jc w:val="center"/>
              <w:rPr>
                <w:color w:val="000000"/>
                <w:sz w:val="22"/>
                <w:szCs w:val="22"/>
              </w:rPr>
            </w:pPr>
            <w:r w:rsidRPr="00E503CE">
              <w:rPr>
                <w:color w:val="000000"/>
                <w:sz w:val="22"/>
                <w:szCs w:val="22"/>
              </w:rPr>
              <w:t>1</w:t>
            </w:r>
            <w:r w:rsidR="00397ECA">
              <w:rPr>
                <w:color w:val="000000"/>
                <w:sz w:val="22"/>
                <w:szCs w:val="22"/>
              </w:rPr>
              <w:t>4</w:t>
            </w:r>
            <w:r w:rsidR="009A6F6A">
              <w:rPr>
                <w:color w:val="000000"/>
                <w:sz w:val="22"/>
                <w:szCs w:val="22"/>
              </w:rPr>
              <w:t>.2</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Индивидуальные жилые дома</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645</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1677</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w:t>
            </w:r>
          </w:p>
        </w:tc>
      </w:tr>
      <w:tr w:rsidR="00BC2961" w:rsidRPr="00E503CE" w:rsidTr="00316631">
        <w:trPr>
          <w:trHeight w:val="501"/>
          <w:jc w:val="center"/>
        </w:trPr>
        <w:tc>
          <w:tcPr>
            <w:tcW w:w="10373" w:type="dxa"/>
            <w:gridSpan w:val="10"/>
            <w:shd w:val="clear" w:color="auto" w:fill="auto"/>
            <w:vAlign w:val="center"/>
            <w:hideMark/>
          </w:tcPr>
          <w:p w:rsidR="00BC2961" w:rsidRPr="00E503CE" w:rsidRDefault="00BC2961" w:rsidP="00D8748E">
            <w:pPr>
              <w:jc w:val="center"/>
              <w:rPr>
                <w:color w:val="000000"/>
                <w:sz w:val="22"/>
                <w:szCs w:val="22"/>
              </w:rPr>
            </w:pPr>
            <w:r w:rsidRPr="00714626">
              <w:rPr>
                <w:color w:val="000000"/>
              </w:rPr>
              <w:t>"</w:t>
            </w:r>
            <w:r w:rsidRPr="00CB2800">
              <w:rPr>
                <w:color w:val="000000"/>
              </w:rPr>
              <w:t>Левобережье-2"</w:t>
            </w:r>
            <w:r>
              <w:rPr>
                <w:color w:val="000000"/>
              </w:rPr>
              <w:t>,</w:t>
            </w:r>
            <w:r w:rsidRPr="00CB2800">
              <w:rPr>
                <w:color w:val="000000"/>
              </w:rPr>
              <w:t xml:space="preserve"> квартал Толстого - Пехтина - Сибирская</w:t>
            </w:r>
          </w:p>
        </w:tc>
      </w:tr>
      <w:tr w:rsidR="00E503CE" w:rsidRPr="00E503CE" w:rsidTr="00316631">
        <w:trPr>
          <w:trHeight w:val="659"/>
          <w:jc w:val="center"/>
        </w:trPr>
        <w:tc>
          <w:tcPr>
            <w:tcW w:w="699" w:type="dxa"/>
            <w:shd w:val="clear" w:color="auto" w:fill="auto"/>
            <w:vAlign w:val="center"/>
            <w:hideMark/>
          </w:tcPr>
          <w:p w:rsidR="003E6BCE" w:rsidRPr="00E503CE" w:rsidRDefault="009A6F6A" w:rsidP="00397ECA">
            <w:pPr>
              <w:jc w:val="center"/>
              <w:rPr>
                <w:color w:val="000000"/>
                <w:sz w:val="22"/>
                <w:szCs w:val="22"/>
              </w:rPr>
            </w:pPr>
            <w:r>
              <w:rPr>
                <w:color w:val="000000"/>
                <w:sz w:val="22"/>
                <w:szCs w:val="22"/>
              </w:rPr>
              <w:t>1</w:t>
            </w:r>
            <w:r w:rsidR="00397ECA">
              <w:rPr>
                <w:color w:val="000000"/>
                <w:sz w:val="22"/>
                <w:szCs w:val="22"/>
              </w:rPr>
              <w:t>5</w:t>
            </w:r>
            <w:r>
              <w:rPr>
                <w:color w:val="000000"/>
                <w:sz w:val="22"/>
                <w:szCs w:val="22"/>
              </w:rPr>
              <w:t>.1</w:t>
            </w:r>
          </w:p>
        </w:tc>
        <w:tc>
          <w:tcPr>
            <w:tcW w:w="196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Многоквартирный дом</w:t>
            </w:r>
          </w:p>
        </w:tc>
        <w:tc>
          <w:tcPr>
            <w:tcW w:w="54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6-16</w:t>
            </w:r>
          </w:p>
        </w:tc>
        <w:tc>
          <w:tcPr>
            <w:tcW w:w="65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1234</w:t>
            </w:r>
          </w:p>
        </w:tc>
        <w:tc>
          <w:tcPr>
            <w:tcW w:w="156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3208</w:t>
            </w:r>
          </w:p>
        </w:tc>
        <w:tc>
          <w:tcPr>
            <w:tcW w:w="1155"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96300</w:t>
            </w:r>
          </w:p>
        </w:tc>
        <w:tc>
          <w:tcPr>
            <w:tcW w:w="1006" w:type="dxa"/>
            <w:shd w:val="clear" w:color="auto" w:fill="auto"/>
            <w:vAlign w:val="center"/>
            <w:hideMark/>
          </w:tcPr>
          <w:p w:rsidR="003E6BCE" w:rsidRPr="00E503CE" w:rsidRDefault="003E6BCE" w:rsidP="00D8748E">
            <w:pPr>
              <w:jc w:val="center"/>
              <w:rPr>
                <w:color w:val="000000"/>
                <w:sz w:val="22"/>
                <w:szCs w:val="22"/>
              </w:rPr>
            </w:pPr>
            <w:r w:rsidRPr="00E503CE">
              <w:rPr>
                <w:color w:val="000000"/>
                <w:sz w:val="22"/>
                <w:szCs w:val="22"/>
              </w:rPr>
              <w:t>-</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9,148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48619</w:t>
            </w:r>
          </w:p>
        </w:tc>
      </w:tr>
      <w:tr w:rsidR="00E503CE" w:rsidRPr="00E503CE" w:rsidTr="00316631">
        <w:trPr>
          <w:trHeight w:val="396"/>
          <w:jc w:val="center"/>
        </w:trPr>
        <w:tc>
          <w:tcPr>
            <w:tcW w:w="699" w:type="dxa"/>
            <w:shd w:val="clear" w:color="auto" w:fill="auto"/>
            <w:vAlign w:val="center"/>
            <w:hideMark/>
          </w:tcPr>
          <w:p w:rsidR="003E6BCE" w:rsidRPr="00E503CE" w:rsidRDefault="003E6BCE" w:rsidP="00D8748E">
            <w:pPr>
              <w:jc w:val="center"/>
              <w:rPr>
                <w:color w:val="000000"/>
                <w:sz w:val="22"/>
                <w:szCs w:val="22"/>
              </w:rPr>
            </w:pPr>
          </w:p>
        </w:tc>
        <w:tc>
          <w:tcPr>
            <w:tcW w:w="1966" w:type="dxa"/>
            <w:shd w:val="clear" w:color="auto" w:fill="auto"/>
            <w:vAlign w:val="center"/>
            <w:hideMark/>
          </w:tcPr>
          <w:p w:rsidR="003E6BCE" w:rsidRPr="00E503CE" w:rsidRDefault="003E6BCE" w:rsidP="00D8748E">
            <w:pPr>
              <w:jc w:val="center"/>
              <w:rPr>
                <w:b/>
                <w:color w:val="000000"/>
                <w:sz w:val="22"/>
                <w:szCs w:val="22"/>
              </w:rPr>
            </w:pPr>
            <w:r w:rsidRPr="00E503CE">
              <w:rPr>
                <w:b/>
                <w:color w:val="000000"/>
                <w:sz w:val="22"/>
                <w:szCs w:val="22"/>
              </w:rPr>
              <w:t>Итого</w:t>
            </w:r>
          </w:p>
        </w:tc>
        <w:tc>
          <w:tcPr>
            <w:tcW w:w="5584" w:type="dxa"/>
            <w:gridSpan w:val="6"/>
            <w:shd w:val="clear" w:color="auto" w:fill="auto"/>
            <w:vAlign w:val="center"/>
            <w:hideMark/>
          </w:tcPr>
          <w:p w:rsidR="003E6BCE" w:rsidRPr="00E503CE" w:rsidRDefault="003E6BCE" w:rsidP="00D8748E">
            <w:pPr>
              <w:jc w:val="center"/>
              <w:rPr>
                <w:color w:val="000000"/>
                <w:sz w:val="22"/>
                <w:szCs w:val="22"/>
              </w:rPr>
            </w:pP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22,58</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120007</w:t>
            </w:r>
          </w:p>
        </w:tc>
      </w:tr>
      <w:tr w:rsidR="00E503CE" w:rsidRPr="00E503CE" w:rsidTr="00316631">
        <w:trPr>
          <w:trHeight w:val="396"/>
          <w:jc w:val="center"/>
        </w:trPr>
        <w:tc>
          <w:tcPr>
            <w:tcW w:w="699" w:type="dxa"/>
            <w:shd w:val="clear" w:color="auto" w:fill="auto"/>
            <w:vAlign w:val="center"/>
            <w:hideMark/>
          </w:tcPr>
          <w:p w:rsidR="003E6BCE" w:rsidRPr="00E503CE" w:rsidRDefault="003E6BCE" w:rsidP="00D8748E">
            <w:pPr>
              <w:jc w:val="center"/>
              <w:rPr>
                <w:color w:val="000000"/>
                <w:sz w:val="22"/>
                <w:szCs w:val="22"/>
              </w:rPr>
            </w:pPr>
          </w:p>
        </w:tc>
        <w:tc>
          <w:tcPr>
            <w:tcW w:w="7550" w:type="dxa"/>
            <w:gridSpan w:val="7"/>
            <w:shd w:val="clear" w:color="auto" w:fill="auto"/>
            <w:vAlign w:val="center"/>
            <w:hideMark/>
          </w:tcPr>
          <w:p w:rsidR="003E6BCE" w:rsidRPr="00E503CE" w:rsidRDefault="003E6BCE" w:rsidP="00D8748E">
            <w:pPr>
              <w:jc w:val="center"/>
              <w:rPr>
                <w:b/>
                <w:color w:val="000000"/>
                <w:sz w:val="22"/>
                <w:szCs w:val="22"/>
              </w:rPr>
            </w:pPr>
            <w:r w:rsidRPr="00E503CE">
              <w:rPr>
                <w:b/>
                <w:color w:val="000000"/>
                <w:sz w:val="22"/>
                <w:szCs w:val="22"/>
              </w:rPr>
              <w:t xml:space="preserve">Общий </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44,376</w:t>
            </w:r>
          </w:p>
        </w:tc>
        <w:tc>
          <w:tcPr>
            <w:tcW w:w="1062" w:type="dxa"/>
            <w:vAlign w:val="center"/>
          </w:tcPr>
          <w:p w:rsidR="003E6BCE" w:rsidRPr="00E503CE" w:rsidRDefault="003E6BCE" w:rsidP="00D8748E">
            <w:pPr>
              <w:jc w:val="center"/>
              <w:rPr>
                <w:color w:val="000000"/>
                <w:sz w:val="22"/>
                <w:szCs w:val="22"/>
              </w:rPr>
            </w:pPr>
            <w:r w:rsidRPr="00E503CE">
              <w:rPr>
                <w:color w:val="000000"/>
                <w:sz w:val="22"/>
                <w:szCs w:val="22"/>
              </w:rPr>
              <w:t>225329</w:t>
            </w:r>
          </w:p>
        </w:tc>
      </w:tr>
    </w:tbl>
    <w:p w:rsidR="005F40F6" w:rsidRPr="005F40F6" w:rsidRDefault="005F40F6" w:rsidP="00E543A5">
      <w:pPr>
        <w:tabs>
          <w:tab w:val="left" w:pos="3780"/>
        </w:tabs>
        <w:ind w:firstLine="567"/>
        <w:jc w:val="center"/>
        <w:outlineLvl w:val="0"/>
        <w:rPr>
          <w:b/>
          <w:highlight w:val="yellow"/>
        </w:rPr>
      </w:pPr>
    </w:p>
    <w:p w:rsidR="005F40F6" w:rsidRPr="005F40F6" w:rsidRDefault="005F40F6" w:rsidP="005F40F6">
      <w:pPr>
        <w:tabs>
          <w:tab w:val="left" w:pos="3780"/>
        </w:tabs>
        <w:ind w:firstLine="567"/>
        <w:jc w:val="center"/>
        <w:outlineLvl w:val="0"/>
      </w:pPr>
      <w:r w:rsidRPr="005F40F6">
        <w:t>СВЯЗЬ, РАДИОФИКАЦИЯ И ТЕЛЕВИДЕНИЕ</w:t>
      </w:r>
    </w:p>
    <w:p w:rsidR="005F40F6" w:rsidRPr="005F40F6" w:rsidRDefault="005F40F6" w:rsidP="005F40F6">
      <w:pPr>
        <w:spacing w:line="276" w:lineRule="auto"/>
        <w:ind w:firstLine="539"/>
        <w:jc w:val="both"/>
      </w:pPr>
      <w:r w:rsidRPr="005F40F6">
        <w:t>Проектом Генерального плана сохраняются существующие направления развития и использования объектов и сетей связи, радиофикации и телевидения.</w:t>
      </w:r>
    </w:p>
    <w:p w:rsidR="005F40F6" w:rsidRPr="005F40F6" w:rsidRDefault="005F40F6" w:rsidP="005F40F6">
      <w:pPr>
        <w:spacing w:line="276" w:lineRule="auto"/>
        <w:ind w:firstLine="539"/>
        <w:jc w:val="both"/>
      </w:pPr>
      <w:r w:rsidRPr="005F40F6">
        <w:t>Одной из важнейших задач функционирования систем связи, радиофикации и телевидения является создание на базе сети беспроводного вещания оповещения служб ГО и ЧС, использование его при оповещении населения при возникновении ЧС природного и техногенного характера, а также в особый период.</w:t>
      </w:r>
    </w:p>
    <w:p w:rsidR="005F40F6" w:rsidRPr="005F40F6" w:rsidRDefault="005F40F6" w:rsidP="005F40F6">
      <w:pPr>
        <w:spacing w:line="276" w:lineRule="auto"/>
        <w:ind w:firstLine="539"/>
        <w:jc w:val="both"/>
      </w:pPr>
      <w:r w:rsidRPr="005F40F6">
        <w:t>Основными мероприятиями проекта Генерального плана по развитию системы связи, радиофикация и телевидения являются:</w:t>
      </w:r>
    </w:p>
    <w:p w:rsidR="005F40F6" w:rsidRPr="005F40F6" w:rsidRDefault="005F40F6" w:rsidP="005F40F6">
      <w:pPr>
        <w:spacing w:line="276" w:lineRule="auto"/>
        <w:ind w:firstLine="539"/>
        <w:jc w:val="both"/>
      </w:pPr>
      <w:r w:rsidRPr="005F40F6">
        <w:t>1) комплексная модернизация системы связи, радиофикации и телевидения путем поэтапной замены морально и физически устаревшего оборудования;</w:t>
      </w:r>
    </w:p>
    <w:p w:rsidR="005F40F6" w:rsidRPr="005F40F6" w:rsidRDefault="005F40F6" w:rsidP="005F40F6">
      <w:pPr>
        <w:spacing w:line="276" w:lineRule="auto"/>
        <w:ind w:firstLine="539"/>
        <w:jc w:val="both"/>
      </w:pPr>
      <w:r w:rsidRPr="005F40F6">
        <w:t>2) сокращение аварийности на сетях и создание условий для бесперебойной подачи сигнала потребителю, внедрение мероприятий по энерго- и ресурсосбережению;</w:t>
      </w:r>
    </w:p>
    <w:p w:rsidR="005F40F6" w:rsidRPr="005F40F6" w:rsidRDefault="005F40F6" w:rsidP="005F40F6">
      <w:pPr>
        <w:spacing w:line="276" w:lineRule="auto"/>
        <w:ind w:firstLine="539"/>
        <w:jc w:val="both"/>
      </w:pPr>
      <w:r w:rsidRPr="005F40F6">
        <w:t>3) новое строительство и модернизация существующих объектов и сетей на площадках нового строительства.</w:t>
      </w:r>
    </w:p>
    <w:p w:rsidR="005F40F6" w:rsidRPr="005F40F6" w:rsidRDefault="005F40F6" w:rsidP="005F40F6">
      <w:pPr>
        <w:spacing w:line="276" w:lineRule="auto"/>
        <w:ind w:firstLine="539"/>
        <w:jc w:val="both"/>
      </w:pPr>
    </w:p>
    <w:p w:rsidR="005F40F6" w:rsidRPr="005F40F6" w:rsidRDefault="005F40F6" w:rsidP="005F40F6">
      <w:pPr>
        <w:tabs>
          <w:tab w:val="left" w:pos="3780"/>
        </w:tabs>
        <w:ind w:firstLine="567"/>
        <w:jc w:val="center"/>
        <w:outlineLvl w:val="0"/>
      </w:pPr>
      <w:r w:rsidRPr="005F40F6">
        <w:t>ИНЖЕНЕРНАЯ ПОДГОТОВКА ТЕРРИТОРИИ</w:t>
      </w:r>
    </w:p>
    <w:p w:rsidR="005F40F6" w:rsidRPr="005F40F6" w:rsidRDefault="005F40F6" w:rsidP="005F40F6">
      <w:pPr>
        <w:spacing w:line="276" w:lineRule="auto"/>
        <w:ind w:firstLine="539"/>
        <w:jc w:val="both"/>
      </w:pPr>
      <w:r w:rsidRPr="005F40F6">
        <w:t>Комплекс мероприятий по инженерной подготовке территории города Глазова, характеризующейся достаточно сложными природными и техногенными условиями, ориентирован на стабилизацию среды, инженерную защиту осваиваемой под жилую застройку территории, дальнейшее инженерно-техническое благоустройство (набережные, организация водоотведения поверхностного стока, благоустройство малых рек и пр.).</w:t>
      </w:r>
    </w:p>
    <w:p w:rsidR="005F40F6" w:rsidRPr="005F40F6" w:rsidRDefault="005F40F6" w:rsidP="005F40F6">
      <w:pPr>
        <w:spacing w:line="276" w:lineRule="auto"/>
        <w:ind w:firstLine="539"/>
        <w:jc w:val="both"/>
      </w:pPr>
      <w:r w:rsidRPr="005F40F6">
        <w:t>Основными мероприятиями проекта Генерального плана по развитию системы инженерной подготовки являются:</w:t>
      </w:r>
    </w:p>
    <w:p w:rsidR="005F40F6" w:rsidRPr="005F40F6" w:rsidRDefault="005F40F6" w:rsidP="005F40F6">
      <w:pPr>
        <w:spacing w:line="276" w:lineRule="auto"/>
        <w:ind w:firstLine="539"/>
        <w:jc w:val="both"/>
      </w:pPr>
      <w:r w:rsidRPr="005F40F6">
        <w:t>1) разработка комплексного проекта водоотведения дождевых стоков с территории города;</w:t>
      </w:r>
    </w:p>
    <w:p w:rsidR="005F40F6" w:rsidRPr="005F40F6" w:rsidRDefault="005F40F6" w:rsidP="005F40F6">
      <w:pPr>
        <w:spacing w:line="276" w:lineRule="auto"/>
        <w:ind w:firstLine="539"/>
        <w:jc w:val="both"/>
      </w:pPr>
      <w:r w:rsidRPr="005F40F6">
        <w:t>2) защита территории от затопления и подтопления;</w:t>
      </w:r>
    </w:p>
    <w:p w:rsidR="005F40F6" w:rsidRPr="005F40F6" w:rsidRDefault="005F40F6" w:rsidP="005F40F6">
      <w:pPr>
        <w:spacing w:line="276" w:lineRule="auto"/>
        <w:ind w:firstLine="539"/>
        <w:jc w:val="both"/>
      </w:pPr>
      <w:r w:rsidRPr="005F40F6">
        <w:t>3) берегоукрепление р. Чепца;</w:t>
      </w:r>
    </w:p>
    <w:p w:rsidR="005F40F6" w:rsidRPr="005F40F6" w:rsidRDefault="005F40F6" w:rsidP="005F40F6">
      <w:pPr>
        <w:spacing w:line="276" w:lineRule="auto"/>
        <w:ind w:firstLine="539"/>
        <w:jc w:val="both"/>
      </w:pPr>
      <w:r w:rsidRPr="005F40F6">
        <w:t>4) благоустройство малых городских водотоков;</w:t>
      </w:r>
    </w:p>
    <w:p w:rsidR="005F40F6" w:rsidRDefault="005F40F6" w:rsidP="005F40F6">
      <w:pPr>
        <w:spacing w:line="276" w:lineRule="auto"/>
        <w:ind w:firstLine="539"/>
        <w:jc w:val="both"/>
      </w:pPr>
      <w:r w:rsidRPr="005F40F6">
        <w:t>5) проведение комплекса мероприятий по инженерной подготовке территории и водоотведению на площадках нового строительства.</w:t>
      </w:r>
    </w:p>
    <w:p w:rsidR="00E543A5" w:rsidRPr="008B73D2" w:rsidRDefault="00E543A5" w:rsidP="006339C9">
      <w:pPr>
        <w:ind w:firstLine="567"/>
        <w:jc w:val="center"/>
        <w:rPr>
          <w:rFonts w:eastAsia="Calibri"/>
          <w:b/>
          <w:lang w:eastAsia="en-US"/>
        </w:rPr>
      </w:pPr>
    </w:p>
    <w:p w:rsidR="006439A6" w:rsidRDefault="006439A6" w:rsidP="006439A6">
      <w:pPr>
        <w:pStyle w:val="10"/>
        <w:jc w:val="center"/>
        <w:rPr>
          <w:b/>
          <w:i w:val="0"/>
          <w:sz w:val="24"/>
          <w:szCs w:val="24"/>
        </w:rPr>
      </w:pPr>
      <w:bookmarkStart w:id="30" w:name="_Toc490488368"/>
      <w:bookmarkStart w:id="31" w:name="_Toc509388726"/>
      <w:r w:rsidRPr="008D5491">
        <w:rPr>
          <w:b/>
          <w:i w:val="0"/>
          <w:sz w:val="24"/>
          <w:szCs w:val="24"/>
        </w:rPr>
        <w:lastRenderedPageBreak/>
        <w:t>2.3. Прогнозируемые ограничения использования территорий</w:t>
      </w:r>
      <w:bookmarkEnd w:id="30"/>
      <w:bookmarkEnd w:id="31"/>
    </w:p>
    <w:p w:rsidR="006439A6" w:rsidRDefault="006439A6" w:rsidP="006439A6">
      <w:pPr>
        <w:spacing w:line="264" w:lineRule="auto"/>
        <w:rPr>
          <w:highlight w:val="yellow"/>
        </w:rPr>
      </w:pPr>
    </w:p>
    <w:p w:rsidR="006439A6" w:rsidRDefault="006439A6" w:rsidP="006439A6">
      <w:pPr>
        <w:spacing w:line="264" w:lineRule="auto"/>
        <w:ind w:firstLine="708"/>
        <w:jc w:val="both"/>
      </w:pPr>
      <w:r w:rsidRPr="00276B92">
        <w:t>В соответствии с Градостроительным кодексом РФ (ГрК РФ, 2011 год, ст.1, п.4), к зонам с особыми условиями использования (в которых хозяйственная деятельность ограничена или запрещена) отнесены: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w:t>
      </w:r>
      <w:r>
        <w:t>ательством Российской Федерации.</w:t>
      </w:r>
    </w:p>
    <w:p w:rsidR="006439A6" w:rsidRPr="008D5491" w:rsidRDefault="006439A6" w:rsidP="006439A6">
      <w:pPr>
        <w:spacing w:line="264" w:lineRule="auto"/>
        <w:ind w:firstLine="708"/>
        <w:jc w:val="both"/>
      </w:pPr>
      <w:r w:rsidRPr="00430136">
        <w:t>На «</w:t>
      </w:r>
      <w:r w:rsidR="00430136" w:rsidRPr="00430136">
        <w:t>Схеме комплексной оценки территории</w:t>
      </w:r>
      <w:r w:rsidRPr="00430136">
        <w:t>»</w:t>
      </w:r>
      <w:r w:rsidRPr="002B7277">
        <w:t xml:space="preserve"> отображены </w:t>
      </w:r>
      <w:r w:rsidR="00430136">
        <w:t>зоны</w:t>
      </w:r>
      <w:r w:rsidRPr="008D5491">
        <w:t xml:space="preserve">, в границах которых устанавливаются ограничения на использование территорий при осуществлении градостроительной деятельности в соответствии с действующими нормативно-правовыми документами. </w:t>
      </w:r>
    </w:p>
    <w:p w:rsidR="006439A6" w:rsidRPr="008D5491" w:rsidRDefault="006439A6" w:rsidP="006439A6">
      <w:pPr>
        <w:spacing w:line="264" w:lineRule="auto"/>
        <w:ind w:firstLine="709"/>
        <w:jc w:val="both"/>
      </w:pPr>
      <w:r w:rsidRPr="008D5491">
        <w:t>К зонам с особыми условиями использования территории</w:t>
      </w:r>
      <w:r>
        <w:t xml:space="preserve"> в городе </w:t>
      </w:r>
      <w:r w:rsidR="00430136">
        <w:t>Глазове</w:t>
      </w:r>
      <w:r w:rsidRPr="008D5491">
        <w:t xml:space="preserve"> относятся:</w:t>
      </w:r>
    </w:p>
    <w:p w:rsidR="006439A6" w:rsidRPr="008D5491" w:rsidRDefault="006439A6" w:rsidP="006439A6">
      <w:pPr>
        <w:spacing w:line="264" w:lineRule="auto"/>
        <w:ind w:firstLine="709"/>
        <w:jc w:val="both"/>
      </w:pPr>
      <w:r w:rsidRPr="008D5491">
        <w:t xml:space="preserve">- </w:t>
      </w:r>
      <w:r w:rsidRPr="008D5491">
        <w:rPr>
          <w:b/>
          <w:i/>
        </w:rPr>
        <w:t>санитарно-защитные зоны</w:t>
      </w:r>
      <w:r w:rsidRPr="008D5491">
        <w:t xml:space="preserve"> (в соответствии с СанПиН 2.2.1/2.1.1.1200-03) промышленных и с/х предприятий, коммунально-бытовых объектов (кладбища, очистные сооружения хозяйственно-бытовой и ливневой канализации, водопроводных очистных сооружений, котельных и др.), коридоров ЛЭП, объектов транспортной инфраструктуры</w:t>
      </w:r>
      <w:r w:rsidR="00430136">
        <w:t xml:space="preserve"> и др.</w:t>
      </w:r>
      <w:r w:rsidRPr="008D5491">
        <w:t>;</w:t>
      </w:r>
    </w:p>
    <w:p w:rsidR="006439A6" w:rsidRPr="008D5491" w:rsidRDefault="006439A6" w:rsidP="006439A6">
      <w:pPr>
        <w:spacing w:line="264" w:lineRule="auto"/>
        <w:ind w:firstLine="709"/>
        <w:jc w:val="both"/>
      </w:pPr>
      <w:r w:rsidRPr="008D5491">
        <w:t xml:space="preserve">- </w:t>
      </w:r>
      <w:r w:rsidRPr="008D5491">
        <w:rPr>
          <w:b/>
          <w:i/>
        </w:rPr>
        <w:t>водоохранная зон</w:t>
      </w:r>
      <w:r>
        <w:rPr>
          <w:b/>
          <w:i/>
        </w:rPr>
        <w:t>а</w:t>
      </w:r>
      <w:r w:rsidRPr="008D5491">
        <w:rPr>
          <w:b/>
          <w:i/>
        </w:rPr>
        <w:t>, прибрежная защитная полоса</w:t>
      </w:r>
      <w:r w:rsidRPr="008D5491">
        <w:t xml:space="preserve">, </w:t>
      </w:r>
      <w:r w:rsidRPr="008D5491">
        <w:rPr>
          <w:b/>
          <w:i/>
        </w:rPr>
        <w:t>береговая полоса</w:t>
      </w:r>
      <w:r w:rsidR="00E543A5">
        <w:t xml:space="preserve"> рек </w:t>
      </w:r>
      <w:r w:rsidRPr="008D5491">
        <w:t xml:space="preserve">(в соответствии с Водным кодексом, 2006г.); </w:t>
      </w:r>
    </w:p>
    <w:p w:rsidR="006439A6" w:rsidRPr="008D5491" w:rsidRDefault="006439A6" w:rsidP="006439A6">
      <w:pPr>
        <w:spacing w:line="264" w:lineRule="auto"/>
        <w:ind w:firstLine="709"/>
        <w:jc w:val="both"/>
      </w:pPr>
      <w:r w:rsidRPr="008D5491">
        <w:t xml:space="preserve">- </w:t>
      </w:r>
      <w:r w:rsidRPr="008D5491">
        <w:rPr>
          <w:b/>
          <w:i/>
        </w:rPr>
        <w:t>зоны охраны источников питьевого водоснабжения и водопроводов питьевого назначения</w:t>
      </w:r>
      <w:r w:rsidRPr="008D5491">
        <w:t xml:space="preserve"> (СанПиН 2.1.4.1110-02);</w:t>
      </w:r>
    </w:p>
    <w:p w:rsidR="006439A6" w:rsidRPr="008D5491" w:rsidRDefault="006439A6" w:rsidP="006439A6">
      <w:pPr>
        <w:spacing w:line="264" w:lineRule="auto"/>
        <w:ind w:firstLine="709"/>
        <w:jc w:val="both"/>
      </w:pPr>
      <w:r w:rsidRPr="008D5491">
        <w:t xml:space="preserve">- </w:t>
      </w:r>
      <w:r w:rsidRPr="008D5491">
        <w:rPr>
          <w:b/>
          <w:i/>
        </w:rPr>
        <w:t>охранные зоны от транспортных и инженерных коммуникаций, автомагистралей; от магистральных газопроводов</w:t>
      </w:r>
      <w:r w:rsidRPr="008D5491">
        <w:t xml:space="preserve"> (в соответствии с СанПиН 2.2.1/2.1.1200-03 и СП 36.13330.2010 (СНиП 2.05.06-85*) «Магистральные трубопроводы»;</w:t>
      </w:r>
    </w:p>
    <w:p w:rsidR="006439A6" w:rsidRDefault="006439A6" w:rsidP="006439A6">
      <w:pPr>
        <w:spacing w:line="264" w:lineRule="auto"/>
        <w:ind w:firstLine="709"/>
        <w:jc w:val="both"/>
      </w:pPr>
      <w:r w:rsidRPr="008D5491">
        <w:t xml:space="preserve">- </w:t>
      </w:r>
      <w:r w:rsidRPr="008D5491">
        <w:rPr>
          <w:b/>
          <w:i/>
        </w:rPr>
        <w:t>территории и зоны охраны</w:t>
      </w:r>
      <w:r w:rsidRPr="008D5491">
        <w:t xml:space="preserve"> объектов культурного наследия.</w:t>
      </w:r>
    </w:p>
    <w:p w:rsidR="006439A6" w:rsidRDefault="006439A6" w:rsidP="006439A6">
      <w:pPr>
        <w:spacing w:before="120" w:after="120"/>
        <w:jc w:val="center"/>
        <w:rPr>
          <w:b/>
        </w:rPr>
      </w:pPr>
      <w:r w:rsidRPr="00B3314B">
        <w:rPr>
          <w:b/>
        </w:rPr>
        <w:t>Характеристики зон с особыми условиями использования территории</w:t>
      </w:r>
    </w:p>
    <w:p w:rsidR="006439A6" w:rsidRPr="008B1CFB" w:rsidRDefault="006439A6" w:rsidP="006439A6">
      <w:pPr>
        <w:jc w:val="right"/>
      </w:pPr>
      <w:r w:rsidRPr="003E6BCE">
        <w:rPr>
          <w:i/>
        </w:rPr>
        <w:t xml:space="preserve">Таблица </w:t>
      </w:r>
      <w:r w:rsidR="003E6BCE" w:rsidRPr="003E6BCE">
        <w:rPr>
          <w:i/>
        </w:rPr>
        <w:t>25</w:t>
      </w:r>
    </w:p>
    <w:tbl>
      <w:tblPr>
        <w:tblW w:w="9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2160"/>
        <w:gridCol w:w="20"/>
        <w:gridCol w:w="72"/>
        <w:gridCol w:w="7326"/>
      </w:tblGrid>
      <w:tr w:rsidR="006439A6" w:rsidRPr="00BF785C" w:rsidTr="00350E14">
        <w:trPr>
          <w:jc w:val="center"/>
        </w:trPr>
        <w:tc>
          <w:tcPr>
            <w:tcW w:w="9938" w:type="dxa"/>
            <w:gridSpan w:val="5"/>
          </w:tcPr>
          <w:p w:rsidR="006439A6" w:rsidRPr="00BF785C" w:rsidRDefault="006439A6" w:rsidP="00350E14">
            <w:pPr>
              <w:spacing w:before="40" w:after="40"/>
              <w:jc w:val="center"/>
              <w:rPr>
                <w:b/>
                <w:sz w:val="20"/>
                <w:szCs w:val="20"/>
              </w:rPr>
            </w:pPr>
            <w:r w:rsidRPr="00BF785C">
              <w:rPr>
                <w:b/>
                <w:sz w:val="20"/>
                <w:szCs w:val="20"/>
              </w:rPr>
              <w:t>Водоохранные зоны и прибрежные защитные полосы</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Водный кодекс РФ от 3 июня 2006 года №74-ФЗ.</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Водоохранная зона, прибрежная защитная полоса</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 xml:space="preserve">Объект охраны </w:t>
            </w:r>
          </w:p>
        </w:tc>
        <w:tc>
          <w:tcPr>
            <w:tcW w:w="7398" w:type="dxa"/>
            <w:gridSpan w:val="2"/>
            <w:vAlign w:val="center"/>
          </w:tcPr>
          <w:p w:rsidR="006439A6" w:rsidRPr="007764F8" w:rsidRDefault="006439A6" w:rsidP="00350E14">
            <w:pPr>
              <w:spacing w:before="40" w:after="40"/>
              <w:rPr>
                <w:sz w:val="20"/>
                <w:szCs w:val="20"/>
              </w:rPr>
            </w:pPr>
            <w:proofErr w:type="gramStart"/>
            <w:r w:rsidRPr="007764F8">
              <w:rPr>
                <w:sz w:val="20"/>
                <w:szCs w:val="20"/>
              </w:rPr>
              <w:t>река</w:t>
            </w:r>
            <w:proofErr w:type="gramEnd"/>
            <w:r w:rsidRPr="007764F8">
              <w:rPr>
                <w:sz w:val="20"/>
                <w:szCs w:val="20"/>
              </w:rPr>
              <w:t>, ручей, канал, озеро.</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Требования Водного Кодекса РФ (ст.65)</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Предотвращение загрязнения, засорения, заиления указанных водных объектов и истощения их вод, а также сохранение среды обитания водных биологических ресурсов и других объектов животного и растительного мира.</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Примыкает к береговой линии реки, ручья, озера.</w:t>
            </w:r>
          </w:p>
        </w:tc>
      </w:tr>
      <w:tr w:rsidR="006439A6" w:rsidRPr="00BF78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Установленные ограничения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В водоохранной зоне запрещается (в соответствии с Водным кодексом РФ):</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использование</w:t>
            </w:r>
            <w:proofErr w:type="gramEnd"/>
            <w:r w:rsidRPr="007764F8">
              <w:rPr>
                <w:sz w:val="20"/>
                <w:szCs w:val="20"/>
              </w:rPr>
              <w:t xml:space="preserve"> сточных вод для удобрения почв;</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lastRenderedPageBreak/>
              <w:t>размещение</w:t>
            </w:r>
            <w:proofErr w:type="gramEnd"/>
            <w:r w:rsidRPr="007764F8">
              <w:rPr>
                <w:sz w:val="20"/>
                <w:szCs w:val="20"/>
              </w:rPr>
              <w:t xml:space="preserve">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осуществление</w:t>
            </w:r>
            <w:proofErr w:type="gramEnd"/>
            <w:r w:rsidRPr="007764F8">
              <w:rPr>
                <w:sz w:val="20"/>
                <w:szCs w:val="20"/>
              </w:rPr>
              <w:t xml:space="preserve"> авиационных мер по борьбе с вредителями и болезнями растений;</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движение</w:t>
            </w:r>
            <w:proofErr w:type="gramEnd"/>
            <w:r w:rsidRPr="007764F8">
              <w:rPr>
                <w:sz w:val="20"/>
                <w:szCs w:val="20"/>
              </w:rPr>
              <w:t xml:space="preserve"> и стоянка транспортных средств (кроме специальных), за исключением их движения по дорогам, и стоянки на дорогах и в специально оборудованных местах, имеющих твёрдое покрытие.</w:t>
            </w:r>
          </w:p>
          <w:p w:rsidR="006439A6" w:rsidRPr="007764F8" w:rsidRDefault="006439A6" w:rsidP="00350E14">
            <w:pPr>
              <w:spacing w:before="40" w:after="40"/>
              <w:rPr>
                <w:sz w:val="20"/>
                <w:szCs w:val="20"/>
              </w:rPr>
            </w:pPr>
            <w:r w:rsidRPr="007764F8">
              <w:rPr>
                <w:sz w:val="20"/>
                <w:szCs w:val="20"/>
              </w:rPr>
              <w:t>В пределах водоохранных зон выделяются прибрежные защитные полосы, на территории которых вводятся дополнительные ограничения использования. Запрещается:</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распашка</w:t>
            </w:r>
            <w:proofErr w:type="gramEnd"/>
            <w:r w:rsidRPr="007764F8">
              <w:rPr>
                <w:sz w:val="20"/>
                <w:szCs w:val="20"/>
              </w:rPr>
              <w:t xml:space="preserve"> земель;</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размещение</w:t>
            </w:r>
            <w:proofErr w:type="gramEnd"/>
            <w:r w:rsidRPr="007764F8">
              <w:rPr>
                <w:sz w:val="20"/>
                <w:szCs w:val="20"/>
              </w:rPr>
              <w:t xml:space="preserve"> отвалов размываемых грунтов;</w:t>
            </w:r>
          </w:p>
          <w:p w:rsidR="006439A6" w:rsidRPr="007764F8" w:rsidRDefault="006439A6" w:rsidP="007859B8">
            <w:pPr>
              <w:numPr>
                <w:ilvl w:val="0"/>
                <w:numId w:val="7"/>
              </w:numPr>
              <w:tabs>
                <w:tab w:val="clear" w:pos="720"/>
                <w:tab w:val="num" w:pos="432"/>
              </w:tabs>
              <w:spacing w:before="40" w:after="40"/>
              <w:ind w:left="0" w:firstLine="0"/>
              <w:rPr>
                <w:sz w:val="20"/>
                <w:szCs w:val="20"/>
              </w:rPr>
            </w:pPr>
            <w:proofErr w:type="gramStart"/>
            <w:r w:rsidRPr="007764F8">
              <w:rPr>
                <w:sz w:val="20"/>
                <w:szCs w:val="20"/>
              </w:rPr>
              <w:t>выпас</w:t>
            </w:r>
            <w:proofErr w:type="gramEnd"/>
            <w:r w:rsidRPr="007764F8">
              <w:rPr>
                <w:sz w:val="20"/>
                <w:szCs w:val="20"/>
              </w:rPr>
              <w:t xml:space="preserve"> сельскохозяйственных животных и организация для них летних лагерей, ванн.</w:t>
            </w:r>
          </w:p>
        </w:tc>
      </w:tr>
      <w:tr w:rsidR="006439A6" w:rsidRPr="000C312E" w:rsidTr="00350E14">
        <w:trPr>
          <w:jc w:val="center"/>
        </w:trPr>
        <w:tc>
          <w:tcPr>
            <w:tcW w:w="360" w:type="dxa"/>
            <w:vAlign w:val="center"/>
          </w:tcPr>
          <w:p w:rsidR="006439A6" w:rsidRPr="007764F8" w:rsidRDefault="006439A6" w:rsidP="00350E14">
            <w:pPr>
              <w:spacing w:before="40" w:after="40"/>
              <w:rPr>
                <w:sz w:val="20"/>
                <w:szCs w:val="20"/>
              </w:rPr>
            </w:pPr>
            <w:r>
              <w:rPr>
                <w:sz w:val="20"/>
                <w:szCs w:val="20"/>
              </w:rPr>
              <w:lastRenderedPageBreak/>
              <w:t>8</w:t>
            </w:r>
          </w:p>
        </w:tc>
        <w:tc>
          <w:tcPr>
            <w:tcW w:w="2180" w:type="dxa"/>
            <w:gridSpan w:val="2"/>
            <w:vAlign w:val="center"/>
          </w:tcPr>
          <w:p w:rsidR="006439A6" w:rsidRDefault="006439A6" w:rsidP="00350E14">
            <w:pPr>
              <w:spacing w:before="40" w:after="40"/>
              <w:rPr>
                <w:sz w:val="20"/>
                <w:szCs w:val="20"/>
              </w:rPr>
            </w:pPr>
            <w:r w:rsidRPr="007764F8">
              <w:rPr>
                <w:sz w:val="20"/>
                <w:szCs w:val="20"/>
              </w:rPr>
              <w:t>Размер зоны</w:t>
            </w:r>
          </w:p>
          <w:p w:rsidR="006439A6" w:rsidRDefault="006439A6" w:rsidP="00350E14">
            <w:pPr>
              <w:spacing w:before="40" w:after="40"/>
              <w:rPr>
                <w:sz w:val="20"/>
                <w:szCs w:val="20"/>
              </w:rPr>
            </w:pPr>
          </w:p>
          <w:p w:rsidR="006439A6" w:rsidRPr="007764F8" w:rsidRDefault="006439A6" w:rsidP="00350E14">
            <w:pPr>
              <w:spacing w:before="40" w:after="40"/>
              <w:rPr>
                <w:sz w:val="20"/>
                <w:szCs w:val="20"/>
              </w:rPr>
            </w:pPr>
          </w:p>
        </w:tc>
        <w:tc>
          <w:tcPr>
            <w:tcW w:w="7398" w:type="dxa"/>
            <w:gridSpan w:val="2"/>
            <w:vAlign w:val="center"/>
          </w:tcPr>
          <w:p w:rsidR="006439A6" w:rsidRPr="00AB6E8E" w:rsidRDefault="006439A6" w:rsidP="00350E14">
            <w:pPr>
              <w:rPr>
                <w:sz w:val="20"/>
                <w:szCs w:val="20"/>
              </w:rPr>
            </w:pPr>
            <w:r>
              <w:rPr>
                <w:sz w:val="20"/>
                <w:szCs w:val="20"/>
              </w:rPr>
              <w:t>200м</w:t>
            </w:r>
          </w:p>
          <w:p w:rsidR="006439A6" w:rsidRPr="007764F8" w:rsidRDefault="006439A6" w:rsidP="00350E14">
            <w:pPr>
              <w:spacing w:before="40" w:after="40"/>
              <w:rPr>
                <w:sz w:val="20"/>
                <w:szCs w:val="20"/>
              </w:rPr>
            </w:pPr>
          </w:p>
        </w:tc>
      </w:tr>
      <w:tr w:rsidR="006439A6" w:rsidRPr="00BF785C" w:rsidTr="00350E14">
        <w:trPr>
          <w:trHeight w:val="202"/>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t>Зоны санитарной охраны источников водоснабжения и водопроводов питьевого назначения</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r w:rsidRPr="007764F8">
              <w:rPr>
                <w:sz w:val="20"/>
                <w:szCs w:val="20"/>
              </w:rPr>
              <w:t>1</w:t>
            </w:r>
          </w:p>
        </w:tc>
        <w:tc>
          <w:tcPr>
            <w:tcW w:w="2180" w:type="dxa"/>
            <w:gridSpan w:val="2"/>
            <w:vAlign w:val="center"/>
          </w:tcPr>
          <w:p w:rsidR="006439A6" w:rsidRPr="007764F8" w:rsidRDefault="006439A6" w:rsidP="00350E14">
            <w:pPr>
              <w:rPr>
                <w:sz w:val="20"/>
                <w:szCs w:val="20"/>
              </w:rPr>
            </w:pPr>
            <w:r w:rsidRPr="007764F8">
              <w:rPr>
                <w:sz w:val="20"/>
                <w:szCs w:val="20"/>
              </w:rPr>
              <w:t>Нормативно-правовой акт (первоисточник существования зоны)</w:t>
            </w:r>
          </w:p>
        </w:tc>
        <w:tc>
          <w:tcPr>
            <w:tcW w:w="7398" w:type="dxa"/>
            <w:gridSpan w:val="2"/>
          </w:tcPr>
          <w:p w:rsidR="006439A6" w:rsidRPr="007764F8" w:rsidRDefault="006439A6" w:rsidP="00350E14">
            <w:pPr>
              <w:rPr>
                <w:sz w:val="20"/>
                <w:szCs w:val="20"/>
              </w:rPr>
            </w:pPr>
            <w:r w:rsidRPr="007764F8">
              <w:rPr>
                <w:sz w:val="20"/>
                <w:szCs w:val="20"/>
              </w:rPr>
              <w:t>Постановление Главного государственного санитарного врача РФ от 14 марта 2002 года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Наименование зоны</w:t>
            </w:r>
          </w:p>
        </w:tc>
        <w:tc>
          <w:tcPr>
            <w:tcW w:w="7398" w:type="dxa"/>
            <w:gridSpan w:val="2"/>
          </w:tcPr>
          <w:p w:rsidR="006439A6" w:rsidRPr="007764F8" w:rsidRDefault="006439A6" w:rsidP="00350E14">
            <w:pPr>
              <w:rPr>
                <w:sz w:val="20"/>
                <w:szCs w:val="20"/>
              </w:rPr>
            </w:pPr>
            <w:r w:rsidRPr="007764F8">
              <w:rPr>
                <w:sz w:val="20"/>
                <w:szCs w:val="20"/>
              </w:rPr>
              <w:t>Зоны санитарной охраны:</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первый</w:t>
            </w:r>
            <w:proofErr w:type="gramEnd"/>
            <w:r w:rsidRPr="007764F8">
              <w:rPr>
                <w:sz w:val="20"/>
                <w:szCs w:val="20"/>
              </w:rPr>
              <w:t xml:space="preserve"> пояс (строгого режима);</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второй</w:t>
            </w:r>
            <w:proofErr w:type="gramEnd"/>
            <w:r w:rsidRPr="007764F8">
              <w:rPr>
                <w:sz w:val="20"/>
                <w:szCs w:val="20"/>
              </w:rPr>
              <w:t xml:space="preserve"> пояс ограничений;</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третий</w:t>
            </w:r>
            <w:proofErr w:type="gramEnd"/>
            <w:r w:rsidRPr="007764F8">
              <w:rPr>
                <w:sz w:val="20"/>
                <w:szCs w:val="20"/>
              </w:rPr>
              <w:t xml:space="preserve"> пояс ограничений.</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rPr>
                <w:sz w:val="20"/>
                <w:szCs w:val="20"/>
              </w:rPr>
            </w:pPr>
            <w:r w:rsidRPr="007764F8">
              <w:rPr>
                <w:sz w:val="20"/>
                <w:szCs w:val="20"/>
              </w:rPr>
              <w:t>Источник водоснабжения и водопровод питьевого назначения</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Основание установления зоны</w:t>
            </w:r>
          </w:p>
        </w:tc>
        <w:tc>
          <w:tcPr>
            <w:tcW w:w="7398" w:type="dxa"/>
            <w:gridSpan w:val="2"/>
          </w:tcPr>
          <w:p w:rsidR="006439A6" w:rsidRPr="007764F8" w:rsidRDefault="006439A6" w:rsidP="00350E14">
            <w:pPr>
              <w:rPr>
                <w:sz w:val="20"/>
                <w:szCs w:val="20"/>
              </w:rPr>
            </w:pPr>
            <w:r w:rsidRPr="007764F8">
              <w:rPr>
                <w:sz w:val="20"/>
                <w:szCs w:val="20"/>
              </w:rPr>
              <w:t>Проект зоны санитарной охраны</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Цель установления</w:t>
            </w:r>
          </w:p>
        </w:tc>
        <w:tc>
          <w:tcPr>
            <w:tcW w:w="7398" w:type="dxa"/>
            <w:gridSpan w:val="2"/>
          </w:tcPr>
          <w:p w:rsidR="006439A6" w:rsidRPr="007764F8" w:rsidRDefault="006439A6" w:rsidP="00350E14">
            <w:pPr>
              <w:rPr>
                <w:sz w:val="20"/>
                <w:szCs w:val="20"/>
              </w:rPr>
            </w:pPr>
            <w:r w:rsidRPr="007764F8">
              <w:rPr>
                <w:sz w:val="20"/>
                <w:szCs w:val="20"/>
              </w:rPr>
              <w:t>Санитарная охрана от загрязнения источников водоснабжения и водопроводных сооружений, а также территорий, на которых они расположены</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Принцип установления зоны</w:t>
            </w:r>
          </w:p>
        </w:tc>
        <w:tc>
          <w:tcPr>
            <w:tcW w:w="7398" w:type="dxa"/>
            <w:gridSpan w:val="2"/>
          </w:tcPr>
          <w:p w:rsidR="006439A6" w:rsidRPr="007764F8" w:rsidRDefault="006439A6" w:rsidP="00350E14">
            <w:pPr>
              <w:rPr>
                <w:sz w:val="20"/>
                <w:szCs w:val="20"/>
              </w:rPr>
            </w:pPr>
            <w:r w:rsidRPr="007764F8">
              <w:rPr>
                <w:sz w:val="20"/>
                <w:szCs w:val="20"/>
              </w:rPr>
              <w:t>Включает в себя территорию расположения водозаборов, площадок всех водопроводных сооружений и водопроводящего канала, а также территорию, предназначенную для предупреждения загрязнения воды источников водоснабжения.</w:t>
            </w:r>
          </w:p>
        </w:tc>
      </w:tr>
      <w:tr w:rsidR="006439A6" w:rsidRPr="00BF785C" w:rsidTr="00350E14">
        <w:trPr>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Установленные ограничения</w:t>
            </w:r>
          </w:p>
        </w:tc>
        <w:tc>
          <w:tcPr>
            <w:tcW w:w="7398" w:type="dxa"/>
            <w:gridSpan w:val="2"/>
          </w:tcPr>
          <w:p w:rsidR="006439A6" w:rsidRPr="007764F8" w:rsidRDefault="006439A6" w:rsidP="00350E14">
            <w:pPr>
              <w:rPr>
                <w:sz w:val="20"/>
                <w:szCs w:val="20"/>
              </w:rPr>
            </w:pPr>
            <w:r>
              <w:rPr>
                <w:sz w:val="20"/>
                <w:szCs w:val="20"/>
              </w:rPr>
              <w:t>-</w:t>
            </w:r>
          </w:p>
        </w:tc>
      </w:tr>
      <w:tr w:rsidR="006439A6" w:rsidRPr="00BF785C" w:rsidTr="00350E14">
        <w:trPr>
          <w:trHeight w:val="517"/>
          <w:jc w:val="center"/>
        </w:trPr>
        <w:tc>
          <w:tcPr>
            <w:tcW w:w="360" w:type="dxa"/>
            <w:vAlign w:val="center"/>
          </w:tcPr>
          <w:p w:rsidR="006439A6" w:rsidRPr="007764F8" w:rsidRDefault="006439A6" w:rsidP="007859B8">
            <w:pPr>
              <w:numPr>
                <w:ilvl w:val="0"/>
                <w:numId w:val="8"/>
              </w:numPr>
              <w:ind w:left="0" w:firstLine="0"/>
              <w:rPr>
                <w:sz w:val="20"/>
                <w:szCs w:val="20"/>
              </w:rPr>
            </w:pPr>
          </w:p>
        </w:tc>
        <w:tc>
          <w:tcPr>
            <w:tcW w:w="2180" w:type="dxa"/>
            <w:gridSpan w:val="2"/>
            <w:vAlign w:val="center"/>
          </w:tcPr>
          <w:p w:rsidR="006439A6" w:rsidRPr="007764F8" w:rsidRDefault="006439A6" w:rsidP="00350E14">
            <w:pPr>
              <w:rPr>
                <w:sz w:val="20"/>
                <w:szCs w:val="20"/>
              </w:rPr>
            </w:pPr>
            <w:r w:rsidRPr="007764F8">
              <w:rPr>
                <w:sz w:val="20"/>
                <w:szCs w:val="20"/>
              </w:rPr>
              <w:t>Размер зоны</w:t>
            </w:r>
          </w:p>
        </w:tc>
        <w:tc>
          <w:tcPr>
            <w:tcW w:w="7398" w:type="dxa"/>
            <w:gridSpan w:val="2"/>
          </w:tcPr>
          <w:p w:rsidR="006439A6" w:rsidRPr="007764F8" w:rsidRDefault="006439A6" w:rsidP="00350E14">
            <w:pPr>
              <w:rPr>
                <w:sz w:val="20"/>
                <w:szCs w:val="20"/>
              </w:rPr>
            </w:pPr>
            <w:r>
              <w:rPr>
                <w:sz w:val="20"/>
                <w:szCs w:val="20"/>
              </w:rPr>
              <w:t>-</w:t>
            </w:r>
          </w:p>
        </w:tc>
      </w:tr>
      <w:tr w:rsidR="006439A6" w:rsidRPr="00EB63B4" w:rsidTr="00350E14">
        <w:trPr>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t>Санитарно-защитные зоны предприятий, сооружений и иных объектов</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 xml:space="preserve">Нормативно-правовой акт </w:t>
            </w:r>
          </w:p>
        </w:tc>
        <w:tc>
          <w:tcPr>
            <w:tcW w:w="7398" w:type="dxa"/>
            <w:gridSpan w:val="2"/>
          </w:tcPr>
          <w:p w:rsidR="006439A6" w:rsidRPr="007764F8" w:rsidRDefault="006439A6" w:rsidP="00350E14">
            <w:pPr>
              <w:spacing w:before="40" w:after="40"/>
              <w:rPr>
                <w:sz w:val="20"/>
                <w:szCs w:val="20"/>
              </w:rPr>
            </w:pPr>
            <w:r w:rsidRPr="007764F8">
              <w:rPr>
                <w:sz w:val="20"/>
                <w:szCs w:val="20"/>
              </w:rPr>
              <w:t>Федеральный закон от 30 марта 1999 года № 52-ФЗ «О санитарно-эпидемиологическом благополучии населения»</w:t>
            </w:r>
          </w:p>
          <w:p w:rsidR="006439A6" w:rsidRPr="007764F8" w:rsidRDefault="006439A6" w:rsidP="00350E14">
            <w:pPr>
              <w:spacing w:before="40" w:after="40"/>
              <w:rPr>
                <w:sz w:val="20"/>
                <w:szCs w:val="20"/>
              </w:rPr>
            </w:pPr>
            <w:r w:rsidRPr="007764F8">
              <w:rPr>
                <w:sz w:val="20"/>
                <w:szCs w:val="20"/>
              </w:rPr>
              <w:t>Постановление Главного государственного санитарного врача РФ от 25 сентября 2007 года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Санитарно-защитная зона</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 xml:space="preserve">Промышленные объекты и производства, объекты транспорта, связи, сельского хозяйства, энергетики, опытно-экспериментальных производств, объекты коммунального назначения, спорта, торговли, общественного питания и другие, являющиеся источниками воздействия на среду обитания и здоровье человека (за исключением промышленных объектов и производств, являющихся источниками </w:t>
            </w:r>
            <w:r w:rsidRPr="007764F8">
              <w:rPr>
                <w:sz w:val="20"/>
                <w:szCs w:val="20"/>
              </w:rPr>
              <w:lastRenderedPageBreak/>
              <w:t>ионизирующих излучений), группы промышленных объектов и производств; промышленные узлы (комплексы): то есть объекты, для которых уровни создаваемого загрязнения за пределами промышленной площадки превышают 0,1 ПДК и/или ПДУ</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4</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При определении ориентировочных размеров санитарно-защитных зон необходимо руководствоваться требованиями СанПиН 2.2.1/2.1.1.1200-03 (для всех предприятий, сооружений и иных объектов I-V классов опасности)</w:t>
            </w:r>
          </w:p>
          <w:p w:rsidR="006439A6" w:rsidRPr="007764F8" w:rsidRDefault="006439A6" w:rsidP="00350E14">
            <w:pPr>
              <w:spacing w:before="40" w:after="40"/>
              <w:rPr>
                <w:sz w:val="20"/>
                <w:szCs w:val="20"/>
              </w:rPr>
            </w:pPr>
            <w:r w:rsidRPr="007764F8">
              <w:rPr>
                <w:sz w:val="20"/>
                <w:szCs w:val="20"/>
              </w:rPr>
              <w:t>При определении нормативных размеров санитарно-защитных зон необходимо руководствоваться индивидуальными проектами санитарно-защитной зоны (подготовка проектов санитарно-защитных зон обязательна для объектов I - III класса опасности)</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Обеспечение безопасности населения</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Установленные ограничения</w:t>
            </w:r>
          </w:p>
        </w:tc>
        <w:tc>
          <w:tcPr>
            <w:tcW w:w="7398" w:type="dxa"/>
            <w:gridSpan w:val="2"/>
            <w:vAlign w:val="center"/>
          </w:tcPr>
          <w:p w:rsidR="006439A6" w:rsidRPr="007764F8" w:rsidRDefault="006439A6" w:rsidP="00350E14">
            <w:pPr>
              <w:rPr>
                <w:sz w:val="20"/>
                <w:szCs w:val="20"/>
              </w:rPr>
            </w:pPr>
            <w:r w:rsidRPr="007764F8">
              <w:rPr>
                <w:sz w:val="20"/>
                <w:szCs w:val="20"/>
              </w:rPr>
              <w:t>В санитарно-защитной зоне не допускается размещать:</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жилую</w:t>
            </w:r>
            <w:proofErr w:type="gramEnd"/>
            <w:r w:rsidRPr="007764F8">
              <w:rPr>
                <w:sz w:val="20"/>
                <w:szCs w:val="20"/>
              </w:rPr>
              <w:t xml:space="preserve"> застройку, включая отдельные жилые дома,</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ландшафтно</w:t>
            </w:r>
            <w:proofErr w:type="gramEnd"/>
            <w:r w:rsidRPr="007764F8">
              <w:rPr>
                <w:sz w:val="20"/>
                <w:szCs w:val="20"/>
              </w:rPr>
              <w:t>-рекреационные зоны,</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зоны</w:t>
            </w:r>
            <w:proofErr w:type="gramEnd"/>
            <w:r w:rsidRPr="007764F8">
              <w:rPr>
                <w:sz w:val="20"/>
                <w:szCs w:val="20"/>
              </w:rPr>
              <w:t xml:space="preserve"> отдыха,</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территории</w:t>
            </w:r>
            <w:proofErr w:type="gramEnd"/>
            <w:r w:rsidRPr="007764F8">
              <w:rPr>
                <w:sz w:val="20"/>
                <w:szCs w:val="20"/>
              </w:rPr>
              <w:t xml:space="preserve"> курортов, санаториев и домов отдыха,</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территорий</w:t>
            </w:r>
            <w:proofErr w:type="gramEnd"/>
            <w:r w:rsidRPr="007764F8">
              <w:rPr>
                <w:sz w:val="20"/>
                <w:szCs w:val="20"/>
              </w:rPr>
              <w:t xml:space="preserve">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спортивные</w:t>
            </w:r>
            <w:proofErr w:type="gramEnd"/>
            <w:r w:rsidRPr="007764F8">
              <w:rPr>
                <w:sz w:val="20"/>
                <w:szCs w:val="20"/>
              </w:rPr>
              <w:t xml:space="preserve"> сооружения,</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детские</w:t>
            </w:r>
            <w:proofErr w:type="gramEnd"/>
            <w:r w:rsidRPr="007764F8">
              <w:rPr>
                <w:sz w:val="20"/>
                <w:szCs w:val="20"/>
              </w:rPr>
              <w:t xml:space="preserve"> площадки, образовательные и детские учреждения,</w:t>
            </w:r>
          </w:p>
          <w:p w:rsidR="006439A6" w:rsidRPr="007764F8" w:rsidRDefault="006439A6" w:rsidP="007859B8">
            <w:pPr>
              <w:numPr>
                <w:ilvl w:val="0"/>
                <w:numId w:val="7"/>
              </w:numPr>
              <w:tabs>
                <w:tab w:val="clear" w:pos="720"/>
                <w:tab w:val="num" w:pos="432"/>
              </w:tabs>
              <w:ind w:left="0" w:firstLine="0"/>
              <w:rPr>
                <w:sz w:val="20"/>
                <w:szCs w:val="20"/>
              </w:rPr>
            </w:pPr>
            <w:proofErr w:type="gramStart"/>
            <w:r w:rsidRPr="007764F8">
              <w:rPr>
                <w:sz w:val="20"/>
                <w:szCs w:val="20"/>
              </w:rPr>
              <w:t>лечебно</w:t>
            </w:r>
            <w:proofErr w:type="gramEnd"/>
            <w:r w:rsidRPr="007764F8">
              <w:rPr>
                <w:sz w:val="20"/>
                <w:szCs w:val="20"/>
              </w:rPr>
              <w:t>-профилактические и оздоровительные учреждения общего пользования.</w:t>
            </w:r>
          </w:p>
          <w:p w:rsidR="006439A6" w:rsidRPr="007764F8" w:rsidRDefault="006439A6" w:rsidP="00350E14">
            <w:pPr>
              <w:spacing w:before="40" w:after="40"/>
              <w:rPr>
                <w:sz w:val="20"/>
                <w:szCs w:val="20"/>
              </w:rPr>
            </w:pPr>
            <w:r w:rsidRPr="007764F8">
              <w:rPr>
                <w:sz w:val="20"/>
                <w:szCs w:val="20"/>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Устанавливается 1) от источников химического, биологического и/или физического воздействия либо 2)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(то есть от границы промышленной площадки) – см. пункты 3.3-3.4 СанПиН 2.2.1/2.1.1.1200-03</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8</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Размер зоны</w:t>
            </w:r>
          </w:p>
        </w:tc>
        <w:tc>
          <w:tcPr>
            <w:tcW w:w="7398" w:type="dxa"/>
            <w:gridSpan w:val="2"/>
            <w:vAlign w:val="center"/>
          </w:tcPr>
          <w:p w:rsidR="006439A6" w:rsidRPr="007764F8" w:rsidRDefault="006439A6" w:rsidP="00350E14">
            <w:pPr>
              <w:spacing w:before="40" w:after="40"/>
              <w:rPr>
                <w:sz w:val="20"/>
                <w:szCs w:val="20"/>
              </w:rPr>
            </w:pPr>
            <w:r>
              <w:rPr>
                <w:sz w:val="20"/>
                <w:szCs w:val="20"/>
              </w:rPr>
              <w:t>-</w:t>
            </w:r>
          </w:p>
        </w:tc>
      </w:tr>
      <w:tr w:rsidR="006439A6" w:rsidRPr="00EB63B4" w:rsidTr="00350E14">
        <w:trPr>
          <w:jc w:val="center"/>
        </w:trPr>
        <w:tc>
          <w:tcPr>
            <w:tcW w:w="9938" w:type="dxa"/>
            <w:gridSpan w:val="5"/>
            <w:vAlign w:val="center"/>
          </w:tcPr>
          <w:p w:rsidR="006439A6" w:rsidRPr="007764F8" w:rsidRDefault="006439A6" w:rsidP="00350E14">
            <w:pPr>
              <w:spacing w:before="40" w:after="40"/>
              <w:jc w:val="center"/>
              <w:rPr>
                <w:b/>
                <w:sz w:val="20"/>
                <w:szCs w:val="20"/>
              </w:rPr>
            </w:pPr>
            <w:bookmarkStart w:id="32" w:name="_Toc326584566"/>
            <w:r w:rsidRPr="007764F8">
              <w:rPr>
                <w:b/>
                <w:sz w:val="20"/>
                <w:szCs w:val="20"/>
              </w:rPr>
              <w:t>Санитарный разрыв (санитарная полоса отчуждения) – для магистральных трубопроводов углеводородного сырья и компрессорных установок</w:t>
            </w:r>
            <w:bookmarkEnd w:id="32"/>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398" w:type="dxa"/>
            <w:gridSpan w:val="2"/>
          </w:tcPr>
          <w:p w:rsidR="006439A6" w:rsidRPr="007764F8" w:rsidRDefault="006439A6" w:rsidP="00350E14">
            <w:pPr>
              <w:spacing w:before="40" w:after="40"/>
              <w:rPr>
                <w:sz w:val="20"/>
                <w:szCs w:val="20"/>
              </w:rPr>
            </w:pPr>
            <w:r w:rsidRPr="007764F8">
              <w:rPr>
                <w:sz w:val="20"/>
                <w:szCs w:val="20"/>
              </w:rPr>
              <w:t>Федеральный закон от 30 марта 1999 года № 52-ФЗ «О санитарно-эпидемиологическом благополучии населения»</w:t>
            </w:r>
          </w:p>
          <w:p w:rsidR="006439A6" w:rsidRPr="007764F8" w:rsidRDefault="006439A6" w:rsidP="00350E14">
            <w:pPr>
              <w:spacing w:before="40" w:after="40"/>
              <w:rPr>
                <w:sz w:val="20"/>
                <w:szCs w:val="20"/>
              </w:rPr>
            </w:pPr>
            <w:r w:rsidRPr="007764F8">
              <w:rPr>
                <w:sz w:val="20"/>
                <w:szCs w:val="20"/>
              </w:rPr>
              <w:t>Постановление Главного государственного санитарного врача РФ от 25 сентября 2007 года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398" w:type="dxa"/>
            <w:gridSpan w:val="2"/>
          </w:tcPr>
          <w:p w:rsidR="006439A6" w:rsidRPr="007764F8" w:rsidRDefault="006439A6" w:rsidP="00350E14">
            <w:pPr>
              <w:spacing w:before="40" w:after="40"/>
              <w:rPr>
                <w:sz w:val="20"/>
                <w:szCs w:val="20"/>
              </w:rPr>
            </w:pPr>
            <w:r w:rsidRPr="007764F8">
              <w:rPr>
                <w:sz w:val="20"/>
                <w:szCs w:val="20"/>
              </w:rPr>
              <w:t>Санитарный разрыв (санитарная полоса отчуждения)</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Магистральные трубопроводы углеводородного сырья, компрессорные установки (наземные магистральные газопроводы, не содержащие сероводород; трубопроводы для сжиженных углеводородных газов; компрессорные станции; газопроводы низкого давления; магистральные трубопроводы для транспортирования нефти; нефтеперекачивающие станции)</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Требования СанПиН 2.2.1/2.1.1.1200-03</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Обеспечение безопасности населения</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6</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Устанавливается вдоль и вокруг соответствующих объектов</w:t>
            </w:r>
          </w:p>
        </w:tc>
      </w:tr>
      <w:tr w:rsidR="006439A6" w:rsidRPr="00EB63B4"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Размер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 xml:space="preserve">Рекомендуемые минимальные размеры: от </w:t>
            </w:r>
            <w:smartTag w:uri="urn:schemas-microsoft-com:office:smarttags" w:element="metricconverter">
              <w:smartTagPr>
                <w:attr w:name="ProductID" w:val="20 метров"/>
              </w:smartTagPr>
              <w:r w:rsidRPr="007764F8">
                <w:rPr>
                  <w:sz w:val="20"/>
                  <w:szCs w:val="20"/>
                </w:rPr>
                <w:t>20 метров</w:t>
              </w:r>
            </w:smartTag>
            <w:r w:rsidRPr="007764F8">
              <w:rPr>
                <w:sz w:val="20"/>
                <w:szCs w:val="20"/>
              </w:rPr>
              <w:t xml:space="preserve"> до </w:t>
            </w:r>
            <w:smartTag w:uri="urn:schemas-microsoft-com:office:smarttags" w:element="metricconverter">
              <w:smartTagPr>
                <w:attr w:name="ProductID" w:val="1200 метров"/>
              </w:smartTagPr>
              <w:r w:rsidRPr="007764F8">
                <w:rPr>
                  <w:sz w:val="20"/>
                  <w:szCs w:val="20"/>
                </w:rPr>
                <w:t>1200 метров</w:t>
              </w:r>
            </w:smartTag>
            <w:r w:rsidRPr="007764F8">
              <w:rPr>
                <w:sz w:val="20"/>
                <w:szCs w:val="20"/>
              </w:rPr>
              <w:t xml:space="preserve"> и более (см. СанПиН 2.2.1/2.1.1.1200-03)</w:t>
            </w:r>
          </w:p>
        </w:tc>
      </w:tr>
      <w:tr w:rsidR="006439A6" w:rsidRPr="00F91098" w:rsidTr="00350E14">
        <w:trPr>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t>Охранные зоны объектов электросетевого хозяйства</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252" w:type="dxa"/>
            <w:gridSpan w:val="3"/>
            <w:vAlign w:val="center"/>
          </w:tcPr>
          <w:p w:rsidR="006439A6" w:rsidRPr="007764F8" w:rsidRDefault="006439A6" w:rsidP="00350E14">
            <w:pPr>
              <w:rPr>
                <w:sz w:val="20"/>
                <w:szCs w:val="20"/>
              </w:rPr>
            </w:pPr>
            <w:r w:rsidRPr="007764F8">
              <w:rPr>
                <w:sz w:val="20"/>
                <w:szCs w:val="20"/>
              </w:rPr>
              <w:t>Нормативно-правовой акт (первоисточник существования зоны)</w:t>
            </w:r>
          </w:p>
        </w:tc>
        <w:tc>
          <w:tcPr>
            <w:tcW w:w="7326" w:type="dxa"/>
            <w:vAlign w:val="center"/>
          </w:tcPr>
          <w:p w:rsidR="006439A6" w:rsidRPr="007764F8" w:rsidRDefault="006439A6" w:rsidP="00350E14">
            <w:pPr>
              <w:rPr>
                <w:sz w:val="20"/>
                <w:szCs w:val="20"/>
              </w:rPr>
            </w:pPr>
            <w:r w:rsidRPr="007764F8">
              <w:rPr>
                <w:sz w:val="20"/>
                <w:szCs w:val="20"/>
              </w:rPr>
              <w:t>Постановление Правительства РФ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от 24 февраля 2009 года № 160</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252" w:type="dxa"/>
            <w:gridSpan w:val="3"/>
            <w:vAlign w:val="center"/>
          </w:tcPr>
          <w:p w:rsidR="006439A6" w:rsidRPr="007764F8" w:rsidRDefault="006439A6" w:rsidP="00350E14">
            <w:pPr>
              <w:rPr>
                <w:sz w:val="20"/>
                <w:szCs w:val="20"/>
              </w:rPr>
            </w:pPr>
            <w:r w:rsidRPr="007764F8">
              <w:rPr>
                <w:sz w:val="20"/>
                <w:szCs w:val="20"/>
              </w:rPr>
              <w:t>Наименование зоны</w:t>
            </w:r>
          </w:p>
        </w:tc>
        <w:tc>
          <w:tcPr>
            <w:tcW w:w="7326" w:type="dxa"/>
            <w:vAlign w:val="center"/>
          </w:tcPr>
          <w:p w:rsidR="006439A6" w:rsidRPr="007764F8" w:rsidRDefault="006439A6" w:rsidP="00350E14">
            <w:pPr>
              <w:rPr>
                <w:sz w:val="20"/>
                <w:szCs w:val="20"/>
              </w:rPr>
            </w:pPr>
            <w:r w:rsidRPr="007764F8">
              <w:rPr>
                <w:sz w:val="20"/>
                <w:szCs w:val="20"/>
              </w:rPr>
              <w:t>Охранная зона</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252" w:type="dxa"/>
            <w:gridSpan w:val="3"/>
            <w:vAlign w:val="center"/>
          </w:tcPr>
          <w:p w:rsidR="006439A6" w:rsidRPr="007764F8" w:rsidRDefault="006439A6" w:rsidP="00350E14">
            <w:pPr>
              <w:rPr>
                <w:sz w:val="20"/>
                <w:szCs w:val="20"/>
              </w:rPr>
            </w:pPr>
            <w:r w:rsidRPr="007764F8">
              <w:rPr>
                <w:sz w:val="20"/>
                <w:szCs w:val="20"/>
              </w:rPr>
              <w:t xml:space="preserve">Объект охраны </w:t>
            </w:r>
          </w:p>
        </w:tc>
        <w:tc>
          <w:tcPr>
            <w:tcW w:w="7326" w:type="dxa"/>
            <w:vAlign w:val="center"/>
          </w:tcPr>
          <w:p w:rsidR="006439A6" w:rsidRPr="007764F8" w:rsidRDefault="006439A6" w:rsidP="00350E14">
            <w:pPr>
              <w:rPr>
                <w:sz w:val="20"/>
                <w:szCs w:val="20"/>
              </w:rPr>
            </w:pPr>
            <w:r w:rsidRPr="007764F8">
              <w:rPr>
                <w:sz w:val="20"/>
                <w:szCs w:val="20"/>
              </w:rPr>
              <w:t>Объекты электросетевого хозяйства (воздушные линии электропередачи, подземные кабельные линии электропередачи, подводные кабельные линии электропередачи, переходы воздушных линий электропередачи через водоёмы)</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252" w:type="dxa"/>
            <w:gridSpan w:val="3"/>
            <w:vAlign w:val="center"/>
          </w:tcPr>
          <w:p w:rsidR="006439A6" w:rsidRPr="007764F8" w:rsidRDefault="006439A6" w:rsidP="00350E14">
            <w:pPr>
              <w:rPr>
                <w:sz w:val="20"/>
                <w:szCs w:val="20"/>
              </w:rPr>
            </w:pPr>
            <w:r w:rsidRPr="007764F8">
              <w:rPr>
                <w:sz w:val="20"/>
                <w:szCs w:val="20"/>
              </w:rPr>
              <w:t>Цель установления</w:t>
            </w:r>
          </w:p>
        </w:tc>
        <w:tc>
          <w:tcPr>
            <w:tcW w:w="7326" w:type="dxa"/>
            <w:vAlign w:val="center"/>
          </w:tcPr>
          <w:p w:rsidR="006439A6" w:rsidRPr="007764F8" w:rsidRDefault="006439A6" w:rsidP="00350E14">
            <w:pPr>
              <w:rPr>
                <w:sz w:val="20"/>
                <w:szCs w:val="20"/>
              </w:rPr>
            </w:pPr>
            <w:r w:rsidRPr="007764F8">
              <w:rPr>
                <w:sz w:val="20"/>
                <w:szCs w:val="20"/>
              </w:rPr>
              <w:t>Обеспечение безопасных условий эксплуатации и исключение возможности повреждения объектов электросетевого хозяйства</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252" w:type="dxa"/>
            <w:gridSpan w:val="3"/>
            <w:vAlign w:val="center"/>
          </w:tcPr>
          <w:p w:rsidR="006439A6" w:rsidRPr="007764F8" w:rsidRDefault="006439A6" w:rsidP="00350E14">
            <w:pPr>
              <w:rPr>
                <w:sz w:val="20"/>
                <w:szCs w:val="20"/>
              </w:rPr>
            </w:pPr>
            <w:r w:rsidRPr="007764F8">
              <w:rPr>
                <w:sz w:val="20"/>
                <w:szCs w:val="20"/>
              </w:rPr>
              <w:t>Установленные ограничения</w:t>
            </w:r>
          </w:p>
        </w:tc>
        <w:tc>
          <w:tcPr>
            <w:tcW w:w="7326" w:type="dxa"/>
            <w:vAlign w:val="center"/>
          </w:tcPr>
          <w:p w:rsidR="006439A6" w:rsidRPr="007764F8" w:rsidRDefault="006439A6" w:rsidP="00350E14">
            <w:pPr>
              <w:rPr>
                <w:sz w:val="20"/>
                <w:szCs w:val="20"/>
              </w:rPr>
            </w:pPr>
            <w:r w:rsidRPr="007764F8">
              <w:rPr>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6439A6" w:rsidRPr="007764F8" w:rsidRDefault="009E4CE2" w:rsidP="009E4CE2">
            <w:pPr>
              <w:rPr>
                <w:sz w:val="20"/>
                <w:szCs w:val="20"/>
              </w:rPr>
            </w:pPr>
            <w:r>
              <w:rPr>
                <w:sz w:val="20"/>
                <w:szCs w:val="20"/>
              </w:rPr>
              <w:t xml:space="preserve">- </w:t>
            </w:r>
            <w:r w:rsidR="006439A6" w:rsidRPr="007764F8">
              <w:rPr>
                <w:sz w:val="20"/>
                <w:szCs w:val="20"/>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6439A6" w:rsidRPr="007764F8" w:rsidRDefault="009E4CE2" w:rsidP="009E4CE2">
            <w:pPr>
              <w:rPr>
                <w:sz w:val="20"/>
                <w:szCs w:val="20"/>
              </w:rPr>
            </w:pPr>
            <w:r>
              <w:rPr>
                <w:sz w:val="20"/>
                <w:szCs w:val="20"/>
              </w:rPr>
              <w:t xml:space="preserve">- </w:t>
            </w:r>
            <w:r w:rsidR="006439A6" w:rsidRPr="007764F8">
              <w:rPr>
                <w:sz w:val="20"/>
                <w:szCs w:val="20"/>
              </w:rPr>
              <w:t>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6439A6" w:rsidRPr="007764F8" w:rsidRDefault="009E4CE2" w:rsidP="009E4CE2">
            <w:pPr>
              <w:rPr>
                <w:sz w:val="20"/>
                <w:szCs w:val="20"/>
              </w:rPr>
            </w:pPr>
            <w:r>
              <w:rPr>
                <w:sz w:val="20"/>
                <w:szCs w:val="20"/>
              </w:rPr>
              <w:t xml:space="preserve">- </w:t>
            </w:r>
            <w:r w:rsidR="006439A6" w:rsidRPr="007764F8">
              <w:rPr>
                <w:sz w:val="20"/>
                <w:szCs w:val="20"/>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размещать</w:t>
            </w:r>
            <w:proofErr w:type="gramEnd"/>
            <w:r w:rsidRPr="007764F8">
              <w:rPr>
                <w:sz w:val="20"/>
                <w:szCs w:val="20"/>
              </w:rPr>
              <w:t xml:space="preserve"> свалки;</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производить</w:t>
            </w:r>
            <w:proofErr w:type="gramEnd"/>
            <w:r w:rsidRPr="007764F8">
              <w:rPr>
                <w:sz w:val="20"/>
                <w:szCs w:val="20"/>
              </w:rPr>
              <w:t xml:space="preserve">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tc>
      </w:tr>
      <w:tr w:rsidR="006439A6" w:rsidRPr="00F9109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252" w:type="dxa"/>
            <w:gridSpan w:val="3"/>
            <w:vAlign w:val="center"/>
          </w:tcPr>
          <w:p w:rsidR="006439A6" w:rsidRPr="007764F8" w:rsidRDefault="006439A6" w:rsidP="00350E14">
            <w:pPr>
              <w:rPr>
                <w:sz w:val="20"/>
                <w:szCs w:val="20"/>
              </w:rPr>
            </w:pPr>
            <w:r w:rsidRPr="007764F8">
              <w:rPr>
                <w:sz w:val="20"/>
                <w:szCs w:val="20"/>
              </w:rPr>
              <w:t>Принцип установления зоны</w:t>
            </w:r>
          </w:p>
        </w:tc>
        <w:tc>
          <w:tcPr>
            <w:tcW w:w="7326" w:type="dxa"/>
            <w:vAlign w:val="center"/>
          </w:tcPr>
          <w:p w:rsidR="006439A6" w:rsidRPr="007764F8" w:rsidRDefault="006439A6" w:rsidP="00350E14">
            <w:pPr>
              <w:rPr>
                <w:sz w:val="20"/>
                <w:szCs w:val="20"/>
              </w:rPr>
            </w:pPr>
            <w:r w:rsidRPr="007764F8">
              <w:rPr>
                <w:sz w:val="20"/>
                <w:szCs w:val="20"/>
              </w:rPr>
              <w:t xml:space="preserve">Устанавливается вдоль воздушных </w:t>
            </w:r>
            <w:r>
              <w:rPr>
                <w:sz w:val="20"/>
                <w:szCs w:val="20"/>
              </w:rPr>
              <w:t xml:space="preserve">и кабельных </w:t>
            </w:r>
            <w:r w:rsidRPr="007764F8">
              <w:rPr>
                <w:sz w:val="20"/>
                <w:szCs w:val="20"/>
              </w:rPr>
              <w:t xml:space="preserve">линий электропередачи </w:t>
            </w:r>
          </w:p>
        </w:tc>
      </w:tr>
      <w:tr w:rsidR="006439A6" w:rsidRPr="00F91098" w:rsidTr="00350E14">
        <w:trPr>
          <w:trHeight w:val="70"/>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252" w:type="dxa"/>
            <w:gridSpan w:val="3"/>
            <w:vAlign w:val="center"/>
          </w:tcPr>
          <w:p w:rsidR="006439A6" w:rsidRPr="007764F8" w:rsidRDefault="006439A6" w:rsidP="00350E14">
            <w:pPr>
              <w:rPr>
                <w:sz w:val="20"/>
                <w:szCs w:val="20"/>
              </w:rPr>
            </w:pPr>
            <w:r w:rsidRPr="007764F8">
              <w:rPr>
                <w:sz w:val="20"/>
                <w:szCs w:val="20"/>
              </w:rPr>
              <w:t>Размер зоны</w:t>
            </w:r>
          </w:p>
        </w:tc>
        <w:tc>
          <w:tcPr>
            <w:tcW w:w="7326" w:type="dxa"/>
            <w:vAlign w:val="center"/>
          </w:tcPr>
          <w:p w:rsidR="006439A6" w:rsidRPr="007764F8" w:rsidRDefault="006439A6" w:rsidP="00350E14">
            <w:pPr>
              <w:rPr>
                <w:sz w:val="20"/>
                <w:szCs w:val="20"/>
                <w:u w:val="single"/>
              </w:rPr>
            </w:pPr>
            <w:r w:rsidRPr="007764F8">
              <w:rPr>
                <w:sz w:val="20"/>
                <w:szCs w:val="20"/>
              </w:rPr>
              <w:t xml:space="preserve">От </w:t>
            </w:r>
            <w:smartTag w:uri="urn:schemas-microsoft-com:office:smarttags" w:element="metricconverter">
              <w:smartTagPr>
                <w:attr w:name="ProductID" w:val="1,6 метра"/>
              </w:smartTagPr>
              <w:r w:rsidRPr="007764F8">
                <w:rPr>
                  <w:sz w:val="20"/>
                  <w:szCs w:val="20"/>
                </w:rPr>
                <w:t>1,6 метра</w:t>
              </w:r>
            </w:smartTag>
            <w:r w:rsidRPr="007764F8">
              <w:rPr>
                <w:sz w:val="20"/>
                <w:szCs w:val="20"/>
              </w:rPr>
              <w:t xml:space="preserve"> до </w:t>
            </w:r>
            <w:smartTag w:uri="urn:schemas-microsoft-com:office:smarttags" w:element="metricconverter">
              <w:smartTagPr>
                <w:attr w:name="ProductID" w:val="200 метров"/>
              </w:smartTagPr>
              <w:r w:rsidRPr="007764F8">
                <w:rPr>
                  <w:sz w:val="20"/>
                  <w:szCs w:val="20"/>
                </w:rPr>
                <w:t>200 метров</w:t>
              </w:r>
            </w:smartTag>
            <w:r w:rsidRPr="007764F8">
              <w:rPr>
                <w:sz w:val="20"/>
                <w:szCs w:val="20"/>
              </w:rPr>
              <w:t xml:space="preserve"> (см. приложение к Постановлению Правительства РФ от 24 февраля 2009 года № 160)</w:t>
            </w:r>
          </w:p>
          <w:p w:rsidR="006439A6" w:rsidRPr="007764F8" w:rsidRDefault="006439A6" w:rsidP="00350E14">
            <w:pPr>
              <w:rPr>
                <w:sz w:val="20"/>
                <w:szCs w:val="20"/>
                <w:u w:val="single"/>
              </w:rPr>
            </w:pPr>
            <w:r w:rsidRPr="007764F8">
              <w:rPr>
                <w:sz w:val="20"/>
                <w:szCs w:val="20"/>
                <w:u w:val="single"/>
              </w:rPr>
              <w:t>Вдоль воздушных линий электропередачи</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до 1 кВ – </w:t>
            </w:r>
            <w:smartTag w:uri="urn:schemas-microsoft-com:office:smarttags" w:element="metricconverter">
              <w:smartTagPr>
                <w:attr w:name="ProductID" w:val="2 метра"/>
              </w:smartTagPr>
              <w:r w:rsidRPr="007764F8">
                <w:rPr>
                  <w:sz w:val="20"/>
                  <w:szCs w:val="20"/>
                </w:rPr>
                <w:t>2 метра</w:t>
              </w:r>
            </w:smartTag>
            <w:r w:rsidRPr="007764F8">
              <w:rPr>
                <w:sz w:val="20"/>
                <w:szCs w:val="20"/>
              </w:rPr>
              <w:t xml:space="preserve">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1-10 кВ - </w:t>
            </w:r>
            <w:smartTag w:uri="urn:schemas-microsoft-com:office:smarttags" w:element="metricconverter">
              <w:smartTagPr>
                <w:attr w:name="ProductID" w:val="10 метров"/>
              </w:smartTagPr>
              <w:r w:rsidRPr="007764F8">
                <w:rPr>
                  <w:sz w:val="20"/>
                  <w:szCs w:val="20"/>
                </w:rPr>
                <w:t>10 метров</w:t>
              </w:r>
            </w:smartTag>
            <w:r w:rsidRPr="007764F8">
              <w:rPr>
                <w:sz w:val="20"/>
                <w:szCs w:val="20"/>
              </w:rPr>
              <w:t xml:space="preserve"> (5 - для линий с самонесущими или изолированными проводами, размещенных в границах населенных пунктов)</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до 20 кВ – </w:t>
            </w:r>
            <w:smartTag w:uri="urn:schemas-microsoft-com:office:smarttags" w:element="metricconverter">
              <w:smartTagPr>
                <w:attr w:name="ProductID" w:val="10 метров"/>
              </w:smartTagPr>
              <w:r w:rsidRPr="007764F8">
                <w:rPr>
                  <w:sz w:val="20"/>
                  <w:szCs w:val="20"/>
                </w:rPr>
                <w:t>10 метров</w:t>
              </w:r>
            </w:smartTag>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от 20 до 35 кВ – </w:t>
            </w:r>
            <w:smartTag w:uri="urn:schemas-microsoft-com:office:smarttags" w:element="metricconverter">
              <w:smartTagPr>
                <w:attr w:name="ProductID" w:val="15 метров"/>
              </w:smartTagPr>
              <w:r w:rsidRPr="007764F8">
                <w:rPr>
                  <w:sz w:val="20"/>
                  <w:szCs w:val="20"/>
                </w:rPr>
                <w:t>15 метров</w:t>
              </w:r>
            </w:smartTag>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от 25 до 110 кВ- </w:t>
            </w:r>
            <w:smartTag w:uri="urn:schemas-microsoft-com:office:smarttags" w:element="metricconverter">
              <w:smartTagPr>
                <w:attr w:name="ProductID" w:val="20 метров"/>
              </w:smartTagPr>
              <w:r w:rsidRPr="007764F8">
                <w:rPr>
                  <w:sz w:val="20"/>
                  <w:szCs w:val="20"/>
                </w:rPr>
                <w:t>20 метров</w:t>
              </w:r>
            </w:smartTag>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от 110 до 220 кВ – </w:t>
            </w:r>
            <w:smartTag w:uri="urn:schemas-microsoft-com:office:smarttags" w:element="metricconverter">
              <w:smartTagPr>
                <w:attr w:name="ProductID" w:val="25 метров"/>
              </w:smartTagPr>
              <w:r w:rsidRPr="007764F8">
                <w:rPr>
                  <w:sz w:val="20"/>
                  <w:szCs w:val="20"/>
                </w:rPr>
                <w:t>25 метров</w:t>
              </w:r>
            </w:smartTag>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от 220 до 500 кВ – </w:t>
            </w:r>
            <w:smartTag w:uri="urn:schemas-microsoft-com:office:smarttags" w:element="metricconverter">
              <w:smartTagPr>
                <w:attr w:name="ProductID" w:val="30 метров"/>
              </w:smartTagPr>
              <w:r w:rsidRPr="007764F8">
                <w:rPr>
                  <w:sz w:val="20"/>
                  <w:szCs w:val="20"/>
                </w:rPr>
                <w:t>30 метров</w:t>
              </w:r>
            </w:smartTag>
            <w:r w:rsidRPr="007764F8">
              <w:rPr>
                <w:sz w:val="20"/>
                <w:szCs w:val="20"/>
              </w:rPr>
              <w:t>.</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ВЛ от 500 до 750 кВ – </w:t>
            </w:r>
            <w:smartTag w:uri="urn:schemas-microsoft-com:office:smarttags" w:element="metricconverter">
              <w:smartTagPr>
                <w:attr w:name="ProductID" w:val="40 метров"/>
              </w:smartTagPr>
              <w:r w:rsidRPr="007764F8">
                <w:rPr>
                  <w:sz w:val="20"/>
                  <w:szCs w:val="20"/>
                </w:rPr>
                <w:t>40 метров</w:t>
              </w:r>
            </w:smartTag>
          </w:p>
          <w:p w:rsidR="006439A6" w:rsidRPr="007764F8" w:rsidRDefault="006439A6" w:rsidP="00350E14">
            <w:pPr>
              <w:rPr>
                <w:sz w:val="20"/>
                <w:szCs w:val="20"/>
              </w:rPr>
            </w:pPr>
            <w:r w:rsidRPr="007764F8">
              <w:rPr>
                <w:sz w:val="20"/>
                <w:szCs w:val="20"/>
                <w:u w:val="single"/>
              </w:rPr>
              <w:lastRenderedPageBreak/>
              <w:t>Вдоль подземных кабельных линий электропередачи</w:t>
            </w:r>
            <w:r w:rsidRPr="007764F8">
              <w:rPr>
                <w:sz w:val="20"/>
                <w:szCs w:val="20"/>
              </w:rPr>
              <w:t xml:space="preserve"> - на расстоянии </w:t>
            </w:r>
            <w:smartTag w:uri="urn:schemas-microsoft-com:office:smarttags" w:element="metricconverter">
              <w:smartTagPr>
                <w:attr w:name="ProductID" w:val="1 метра"/>
              </w:smartTagPr>
              <w:r w:rsidRPr="007764F8">
                <w:rPr>
                  <w:sz w:val="20"/>
                  <w:szCs w:val="20"/>
                </w:rPr>
                <w:t>1 метра</w:t>
              </w:r>
            </w:smartTag>
            <w:r w:rsidRPr="007764F8">
              <w:rPr>
                <w:sz w:val="20"/>
                <w:szCs w:val="20"/>
              </w:rPr>
              <w:t xml:space="preserve"> (при прохождении кабельных линий напряжением до 1 киловольта в городах под тротуарами - на </w:t>
            </w:r>
            <w:smartTag w:uri="urn:schemas-microsoft-com:office:smarttags" w:element="metricconverter">
              <w:smartTagPr>
                <w:attr w:name="ProductID" w:val="0,6 метра"/>
              </w:smartTagPr>
              <w:r w:rsidRPr="007764F8">
                <w:rPr>
                  <w:sz w:val="20"/>
                  <w:szCs w:val="20"/>
                </w:rPr>
                <w:t>0,6 метра</w:t>
              </w:r>
            </w:smartTag>
            <w:r w:rsidRPr="007764F8">
              <w:rPr>
                <w:sz w:val="20"/>
                <w:szCs w:val="20"/>
              </w:rPr>
              <w:t xml:space="preserve"> в сторону зданий и сооружений и на </w:t>
            </w:r>
            <w:smartTag w:uri="urn:schemas-microsoft-com:office:smarttags" w:element="metricconverter">
              <w:smartTagPr>
                <w:attr w:name="ProductID" w:val="1 метр"/>
              </w:smartTagPr>
              <w:r w:rsidRPr="007764F8">
                <w:rPr>
                  <w:sz w:val="20"/>
                  <w:szCs w:val="20"/>
                </w:rPr>
                <w:t>1 метр</w:t>
              </w:r>
            </w:smartTag>
            <w:r w:rsidRPr="007764F8">
              <w:rPr>
                <w:sz w:val="20"/>
                <w:szCs w:val="20"/>
              </w:rPr>
              <w:t xml:space="preserve"> </w:t>
            </w:r>
            <w:r>
              <w:rPr>
                <w:sz w:val="20"/>
                <w:szCs w:val="20"/>
              </w:rPr>
              <w:t>в сторону проезжей части улицы)</w:t>
            </w:r>
          </w:p>
        </w:tc>
      </w:tr>
      <w:tr w:rsidR="006439A6" w:rsidRPr="00FA6B5C" w:rsidTr="00350E14">
        <w:trPr>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lastRenderedPageBreak/>
              <w:t>Охранные зоны линий связи и радиофикации</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1</w:t>
            </w:r>
          </w:p>
        </w:tc>
        <w:tc>
          <w:tcPr>
            <w:tcW w:w="2180" w:type="dxa"/>
            <w:gridSpan w:val="2"/>
            <w:vAlign w:val="center"/>
          </w:tcPr>
          <w:p w:rsidR="006439A6" w:rsidRPr="007764F8" w:rsidRDefault="006439A6" w:rsidP="00350E14">
            <w:pPr>
              <w:rPr>
                <w:sz w:val="20"/>
                <w:szCs w:val="20"/>
              </w:rPr>
            </w:pPr>
            <w:r w:rsidRPr="007764F8">
              <w:rPr>
                <w:sz w:val="20"/>
                <w:szCs w:val="20"/>
              </w:rPr>
              <w:t>Нормативно-правовой акт (первоисточник существования зоны)</w:t>
            </w:r>
          </w:p>
        </w:tc>
        <w:tc>
          <w:tcPr>
            <w:tcW w:w="7398" w:type="dxa"/>
            <w:gridSpan w:val="2"/>
            <w:vAlign w:val="center"/>
          </w:tcPr>
          <w:p w:rsidR="006439A6" w:rsidRPr="007764F8" w:rsidRDefault="006439A6" w:rsidP="00350E14">
            <w:pPr>
              <w:rPr>
                <w:sz w:val="20"/>
                <w:szCs w:val="20"/>
              </w:rPr>
            </w:pPr>
            <w:r w:rsidRPr="007764F8">
              <w:rPr>
                <w:sz w:val="20"/>
                <w:szCs w:val="20"/>
              </w:rPr>
              <w:t>Федеральный закон от 7 июля 2003 года №126-ФЗ «О связи».</w:t>
            </w:r>
          </w:p>
          <w:p w:rsidR="006439A6" w:rsidRPr="007764F8" w:rsidRDefault="006439A6" w:rsidP="00350E14">
            <w:pPr>
              <w:rPr>
                <w:sz w:val="20"/>
                <w:szCs w:val="20"/>
              </w:rPr>
            </w:pPr>
            <w:r w:rsidRPr="007764F8">
              <w:rPr>
                <w:sz w:val="20"/>
                <w:szCs w:val="20"/>
              </w:rPr>
              <w:t>Постановление Правительства РФ «Об утверждении Правил охраны линий и сооружений связи Российской Федерации» от 9 июня 1995 года №578</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2</w:t>
            </w:r>
          </w:p>
        </w:tc>
        <w:tc>
          <w:tcPr>
            <w:tcW w:w="2180" w:type="dxa"/>
            <w:gridSpan w:val="2"/>
            <w:vAlign w:val="center"/>
          </w:tcPr>
          <w:p w:rsidR="006439A6" w:rsidRPr="007764F8" w:rsidRDefault="006439A6" w:rsidP="00350E14">
            <w:pPr>
              <w:rPr>
                <w:sz w:val="20"/>
                <w:szCs w:val="20"/>
              </w:rPr>
            </w:pPr>
            <w:r w:rsidRPr="007764F8">
              <w:rPr>
                <w:sz w:val="20"/>
                <w:szCs w:val="20"/>
              </w:rPr>
              <w:t>Наименование зоны</w:t>
            </w:r>
          </w:p>
        </w:tc>
        <w:tc>
          <w:tcPr>
            <w:tcW w:w="7398" w:type="dxa"/>
            <w:gridSpan w:val="2"/>
            <w:vAlign w:val="center"/>
          </w:tcPr>
          <w:p w:rsidR="006439A6" w:rsidRPr="007764F8" w:rsidRDefault="006439A6" w:rsidP="00350E14">
            <w:pPr>
              <w:rPr>
                <w:sz w:val="20"/>
                <w:szCs w:val="20"/>
              </w:rPr>
            </w:pPr>
            <w:r w:rsidRPr="007764F8">
              <w:rPr>
                <w:sz w:val="20"/>
                <w:szCs w:val="20"/>
              </w:rPr>
              <w:t>Охранная зона</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3</w:t>
            </w:r>
          </w:p>
        </w:tc>
        <w:tc>
          <w:tcPr>
            <w:tcW w:w="2180" w:type="dxa"/>
            <w:gridSpan w:val="2"/>
            <w:vAlign w:val="center"/>
          </w:tcPr>
          <w:p w:rsidR="006439A6" w:rsidRPr="007764F8" w:rsidRDefault="006439A6" w:rsidP="00350E14">
            <w:pPr>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rPr>
                <w:sz w:val="20"/>
                <w:szCs w:val="20"/>
              </w:rPr>
            </w:pPr>
            <w:r w:rsidRPr="007764F8">
              <w:rPr>
                <w:sz w:val="20"/>
                <w:szCs w:val="20"/>
              </w:rPr>
              <w:t>Линии и сооружения связи (кабельные и воздушные линии связи и линии радиофикации; кабели связи при переходах через судоходные и сплавные реки, озера, водохранилища и каналы; наземные и подземные необслуживаемые усилительные и регенерационные пункты на кабельных линиях связи и другие</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4</w:t>
            </w:r>
          </w:p>
        </w:tc>
        <w:tc>
          <w:tcPr>
            <w:tcW w:w="2180" w:type="dxa"/>
            <w:gridSpan w:val="2"/>
            <w:vAlign w:val="center"/>
          </w:tcPr>
          <w:p w:rsidR="006439A6" w:rsidRPr="007764F8" w:rsidRDefault="006439A6" w:rsidP="00350E14">
            <w:pPr>
              <w:rPr>
                <w:sz w:val="20"/>
                <w:szCs w:val="20"/>
              </w:rPr>
            </w:pPr>
            <w:r w:rsidRPr="007764F8">
              <w:rPr>
                <w:sz w:val="20"/>
                <w:szCs w:val="20"/>
              </w:rPr>
              <w:t>Цель установления</w:t>
            </w:r>
          </w:p>
        </w:tc>
        <w:tc>
          <w:tcPr>
            <w:tcW w:w="7398" w:type="dxa"/>
            <w:gridSpan w:val="2"/>
            <w:vAlign w:val="center"/>
          </w:tcPr>
          <w:p w:rsidR="006439A6" w:rsidRPr="007764F8" w:rsidRDefault="006439A6" w:rsidP="00350E14">
            <w:pPr>
              <w:rPr>
                <w:sz w:val="20"/>
                <w:szCs w:val="20"/>
              </w:rPr>
            </w:pPr>
            <w:r w:rsidRPr="007764F8">
              <w:rPr>
                <w:sz w:val="20"/>
                <w:szCs w:val="20"/>
              </w:rPr>
              <w:t>Обеспечение сохранности действующих кабельных, радиорелейных и воздушных линий связи и линий радиофикации, а также сооружений связи, повреждение которых нарушает нормальную работу взаимоувязанной сети связи РФ, наносит ущерб интересам граждан, производственной деятельности хозяйствующих субъектов, обороноспособности и безопасности России</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5</w:t>
            </w:r>
          </w:p>
        </w:tc>
        <w:tc>
          <w:tcPr>
            <w:tcW w:w="2180" w:type="dxa"/>
            <w:gridSpan w:val="2"/>
            <w:vAlign w:val="center"/>
          </w:tcPr>
          <w:p w:rsidR="006439A6" w:rsidRPr="007764F8" w:rsidRDefault="006439A6" w:rsidP="00350E14">
            <w:pPr>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rPr>
                <w:sz w:val="20"/>
                <w:szCs w:val="20"/>
              </w:rPr>
            </w:pPr>
            <w:r w:rsidRPr="007764F8">
              <w:rPr>
                <w:sz w:val="20"/>
                <w:szCs w:val="20"/>
              </w:rPr>
              <w:t>Устанавливается вдоль и вокруг линий и сооружений связи и радиофикации</w:t>
            </w:r>
          </w:p>
        </w:tc>
      </w:tr>
      <w:tr w:rsidR="006439A6" w:rsidRPr="00FA6B5C" w:rsidTr="00350E14">
        <w:trPr>
          <w:jc w:val="center"/>
        </w:trPr>
        <w:tc>
          <w:tcPr>
            <w:tcW w:w="360" w:type="dxa"/>
            <w:vAlign w:val="center"/>
          </w:tcPr>
          <w:p w:rsidR="006439A6" w:rsidRPr="007764F8" w:rsidRDefault="006439A6" w:rsidP="00350E14">
            <w:pPr>
              <w:rPr>
                <w:sz w:val="20"/>
                <w:szCs w:val="20"/>
              </w:rPr>
            </w:pPr>
            <w:r w:rsidRPr="007764F8">
              <w:rPr>
                <w:sz w:val="20"/>
                <w:szCs w:val="20"/>
              </w:rPr>
              <w:t>6</w:t>
            </w:r>
          </w:p>
        </w:tc>
        <w:tc>
          <w:tcPr>
            <w:tcW w:w="2180" w:type="dxa"/>
            <w:gridSpan w:val="2"/>
            <w:vAlign w:val="center"/>
          </w:tcPr>
          <w:p w:rsidR="006439A6" w:rsidRPr="007764F8" w:rsidRDefault="006439A6" w:rsidP="00350E14">
            <w:pPr>
              <w:rPr>
                <w:sz w:val="20"/>
                <w:szCs w:val="20"/>
              </w:rPr>
            </w:pPr>
            <w:r w:rsidRPr="007764F8">
              <w:rPr>
                <w:sz w:val="20"/>
                <w:szCs w:val="20"/>
              </w:rPr>
              <w:t>Размер зоны, установленные ограничения</w:t>
            </w:r>
          </w:p>
        </w:tc>
        <w:tc>
          <w:tcPr>
            <w:tcW w:w="7398" w:type="dxa"/>
            <w:gridSpan w:val="2"/>
            <w:vAlign w:val="center"/>
          </w:tcPr>
          <w:p w:rsidR="006439A6" w:rsidRPr="007764F8" w:rsidRDefault="006439A6" w:rsidP="00350E14">
            <w:pPr>
              <w:rPr>
                <w:sz w:val="20"/>
                <w:szCs w:val="20"/>
              </w:rPr>
            </w:pPr>
            <w:r w:rsidRPr="007764F8">
              <w:rPr>
                <w:sz w:val="20"/>
                <w:szCs w:val="20"/>
              </w:rPr>
              <w:t>На трассах кабельных и воздушных линий связи и линий радиофикации:</w:t>
            </w:r>
          </w:p>
          <w:p w:rsidR="006439A6" w:rsidRPr="007764F8" w:rsidRDefault="006439A6" w:rsidP="007859B8">
            <w:pPr>
              <w:numPr>
                <w:ilvl w:val="0"/>
                <w:numId w:val="6"/>
              </w:numPr>
              <w:tabs>
                <w:tab w:val="clear" w:pos="1004"/>
                <w:tab w:val="num" w:pos="324"/>
              </w:tabs>
              <w:ind w:left="0" w:firstLine="0"/>
              <w:rPr>
                <w:sz w:val="20"/>
                <w:szCs w:val="20"/>
              </w:rPr>
            </w:pPr>
            <w:proofErr w:type="gramStart"/>
            <w:r w:rsidRPr="007764F8">
              <w:rPr>
                <w:sz w:val="20"/>
                <w:szCs w:val="20"/>
              </w:rPr>
              <w:t>устанавливаются</w:t>
            </w:r>
            <w:proofErr w:type="gramEnd"/>
            <w:r w:rsidRPr="007764F8">
              <w:rPr>
                <w:sz w:val="20"/>
                <w:szCs w:val="20"/>
              </w:rPr>
              <w:t xml:space="preserve"> охранные зоны с особыми условиями использования:</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для</w:t>
            </w:r>
            <w:proofErr w:type="gramEnd"/>
            <w:r w:rsidRPr="007764F8">
              <w:rPr>
                <w:sz w:val="20"/>
                <w:szCs w:val="20"/>
              </w:rPr>
              <w:t xml:space="preserve">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w:t>
            </w:r>
            <w:smartTag w:uri="urn:schemas-microsoft-com:office:smarttags" w:element="metricconverter">
              <w:smartTagPr>
                <w:attr w:name="ProductID" w:val="2 метра"/>
              </w:smartTagPr>
              <w:r w:rsidRPr="007764F8">
                <w:rPr>
                  <w:sz w:val="20"/>
                  <w:szCs w:val="20"/>
                </w:rPr>
                <w:t>2 метра</w:t>
              </w:r>
            </w:smartTag>
            <w:r w:rsidRPr="007764F8">
              <w:rPr>
                <w:sz w:val="20"/>
                <w:szCs w:val="20"/>
              </w:rPr>
              <w:t xml:space="preserve"> с каждой стороны;</w:t>
            </w:r>
          </w:p>
          <w:p w:rsidR="006439A6" w:rsidRPr="007764F8" w:rsidRDefault="006439A6" w:rsidP="007859B8">
            <w:pPr>
              <w:numPr>
                <w:ilvl w:val="0"/>
                <w:numId w:val="6"/>
              </w:numPr>
              <w:tabs>
                <w:tab w:val="clear" w:pos="1004"/>
                <w:tab w:val="num" w:pos="324"/>
              </w:tabs>
              <w:ind w:left="0" w:firstLine="0"/>
              <w:rPr>
                <w:sz w:val="20"/>
                <w:szCs w:val="20"/>
              </w:rPr>
            </w:pPr>
            <w:proofErr w:type="gramStart"/>
            <w:r w:rsidRPr="007764F8">
              <w:rPr>
                <w:sz w:val="20"/>
                <w:szCs w:val="20"/>
              </w:rPr>
              <w:t>создаются</w:t>
            </w:r>
            <w:proofErr w:type="gramEnd"/>
            <w:r w:rsidRPr="007764F8">
              <w:rPr>
                <w:sz w:val="20"/>
                <w:szCs w:val="20"/>
              </w:rPr>
              <w:t xml:space="preserve"> просеки в лесных массивах и зеленых насаждениях:</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при</w:t>
            </w:r>
            <w:proofErr w:type="gramEnd"/>
            <w:r w:rsidRPr="007764F8">
              <w:rPr>
                <w:sz w:val="20"/>
                <w:szCs w:val="20"/>
              </w:rPr>
              <w:t xml:space="preserve"> высоте насаждений менее </w:t>
            </w:r>
            <w:smartTag w:uri="urn:schemas-microsoft-com:office:smarttags" w:element="metricconverter">
              <w:smartTagPr>
                <w:attr w:name="ProductID" w:val="4 метров"/>
              </w:smartTagPr>
              <w:r w:rsidRPr="007764F8">
                <w:rPr>
                  <w:sz w:val="20"/>
                  <w:szCs w:val="20"/>
                </w:rPr>
                <w:t>4 метров</w:t>
              </w:r>
            </w:smartTag>
            <w:r w:rsidRPr="007764F8">
              <w:rPr>
                <w:sz w:val="20"/>
                <w:szCs w:val="20"/>
              </w:rPr>
              <w:t xml:space="preserve"> - шириной не менее расстояния между крайними проводами воздушных линий связи и линий радиофикации плюс </w:t>
            </w:r>
            <w:smartTag w:uri="urn:schemas-microsoft-com:office:smarttags" w:element="metricconverter">
              <w:smartTagPr>
                <w:attr w:name="ProductID" w:val="4 метра"/>
              </w:smartTagPr>
              <w:r w:rsidRPr="007764F8">
                <w:rPr>
                  <w:sz w:val="20"/>
                  <w:szCs w:val="20"/>
                </w:rPr>
                <w:t>4 метра</w:t>
              </w:r>
            </w:smartTag>
            <w:r w:rsidRPr="007764F8">
              <w:rPr>
                <w:sz w:val="20"/>
                <w:szCs w:val="20"/>
              </w:rPr>
              <w:t xml:space="preserve"> (по </w:t>
            </w:r>
            <w:smartTag w:uri="urn:schemas-microsoft-com:office:smarttags" w:element="metricconverter">
              <w:smartTagPr>
                <w:attr w:name="ProductID" w:val="2 метра"/>
              </w:smartTagPr>
              <w:r w:rsidRPr="007764F8">
                <w:rPr>
                  <w:sz w:val="20"/>
                  <w:szCs w:val="20"/>
                </w:rPr>
                <w:t>2 метра</w:t>
              </w:r>
            </w:smartTag>
            <w:r w:rsidRPr="007764F8">
              <w:rPr>
                <w:sz w:val="20"/>
                <w:szCs w:val="20"/>
              </w:rPr>
              <w:t xml:space="preserve"> с каждой стороны от крайних проводов до ветвей деревьев);</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при</w:t>
            </w:r>
            <w:proofErr w:type="gramEnd"/>
            <w:r w:rsidRPr="007764F8">
              <w:rPr>
                <w:sz w:val="20"/>
                <w:szCs w:val="20"/>
              </w:rPr>
              <w:t xml:space="preserve"> высоте насаждений более </w:t>
            </w:r>
            <w:smartTag w:uri="urn:schemas-microsoft-com:office:smarttags" w:element="metricconverter">
              <w:smartTagPr>
                <w:attr w:name="ProductID" w:val="4 метров"/>
              </w:smartTagPr>
              <w:r w:rsidRPr="007764F8">
                <w:rPr>
                  <w:sz w:val="20"/>
                  <w:szCs w:val="20"/>
                </w:rPr>
                <w:t>4 метров</w:t>
              </w:r>
            </w:smartTag>
            <w:r w:rsidRPr="007764F8">
              <w:rPr>
                <w:sz w:val="20"/>
                <w:szCs w:val="20"/>
              </w:rPr>
              <w:t xml:space="preserve"> - шириной не менее расстояния между крайними проводами воздушных линий связи и линий радиофикации плюс </w:t>
            </w:r>
            <w:smartTag w:uri="urn:schemas-microsoft-com:office:smarttags" w:element="metricconverter">
              <w:smartTagPr>
                <w:attr w:name="ProductID" w:val="6 метров"/>
              </w:smartTagPr>
              <w:r w:rsidRPr="007764F8">
                <w:rPr>
                  <w:sz w:val="20"/>
                  <w:szCs w:val="20"/>
                </w:rPr>
                <w:t>6 метров</w:t>
              </w:r>
            </w:smartTag>
            <w:r w:rsidRPr="007764F8">
              <w:rPr>
                <w:sz w:val="20"/>
                <w:szCs w:val="20"/>
              </w:rPr>
              <w:t xml:space="preserve"> (по </w:t>
            </w:r>
            <w:smartTag w:uri="urn:schemas-microsoft-com:office:smarttags" w:element="metricconverter">
              <w:smartTagPr>
                <w:attr w:name="ProductID" w:val="3 метра"/>
              </w:smartTagPr>
              <w:r w:rsidRPr="007764F8">
                <w:rPr>
                  <w:sz w:val="20"/>
                  <w:szCs w:val="20"/>
                </w:rPr>
                <w:t>3 метра</w:t>
              </w:r>
            </w:smartTag>
            <w:r w:rsidRPr="007764F8">
              <w:rPr>
                <w:sz w:val="20"/>
                <w:szCs w:val="20"/>
              </w:rPr>
              <w:t xml:space="preserve"> с каждой стороны от крайних проводов до ветвей деревьев);</w:t>
            </w:r>
          </w:p>
          <w:p w:rsidR="006439A6" w:rsidRPr="007764F8" w:rsidRDefault="006439A6" w:rsidP="007859B8">
            <w:pPr>
              <w:numPr>
                <w:ilvl w:val="0"/>
                <w:numId w:val="5"/>
              </w:numPr>
              <w:tabs>
                <w:tab w:val="clear" w:pos="720"/>
              </w:tabs>
              <w:ind w:left="0" w:firstLine="0"/>
              <w:rPr>
                <w:sz w:val="20"/>
                <w:szCs w:val="20"/>
              </w:rPr>
            </w:pPr>
            <w:proofErr w:type="gramStart"/>
            <w:r w:rsidRPr="007764F8">
              <w:rPr>
                <w:sz w:val="20"/>
                <w:szCs w:val="20"/>
              </w:rPr>
              <w:t>вдоль</w:t>
            </w:r>
            <w:proofErr w:type="gramEnd"/>
            <w:r w:rsidRPr="007764F8">
              <w:rPr>
                <w:sz w:val="20"/>
                <w:szCs w:val="20"/>
              </w:rPr>
              <w:t xml:space="preserve"> трассы кабеля связи - шириной не менее </w:t>
            </w:r>
            <w:smartTag w:uri="urn:schemas-microsoft-com:office:smarttags" w:element="metricconverter">
              <w:smartTagPr>
                <w:attr w:name="ProductID" w:val="6 метров"/>
              </w:smartTagPr>
              <w:r w:rsidRPr="007764F8">
                <w:rPr>
                  <w:sz w:val="20"/>
                  <w:szCs w:val="20"/>
                </w:rPr>
                <w:t>6 метров</w:t>
              </w:r>
            </w:smartTag>
            <w:r w:rsidRPr="007764F8">
              <w:rPr>
                <w:sz w:val="20"/>
                <w:szCs w:val="20"/>
              </w:rPr>
              <w:t xml:space="preserve"> (по </w:t>
            </w:r>
            <w:smartTag w:uri="urn:schemas-microsoft-com:office:smarttags" w:element="metricconverter">
              <w:smartTagPr>
                <w:attr w:name="ProductID" w:val="3 метра"/>
              </w:smartTagPr>
              <w:r w:rsidRPr="007764F8">
                <w:rPr>
                  <w:sz w:val="20"/>
                  <w:szCs w:val="20"/>
                </w:rPr>
                <w:t>3 метра</w:t>
              </w:r>
            </w:smartTag>
            <w:r w:rsidRPr="007764F8">
              <w:rPr>
                <w:sz w:val="20"/>
                <w:szCs w:val="20"/>
              </w:rPr>
              <w:t xml:space="preserve"> с каждой стороны от кабеля связи).</w:t>
            </w:r>
          </w:p>
          <w:p w:rsidR="006439A6" w:rsidRPr="007764F8" w:rsidRDefault="006439A6" w:rsidP="007859B8">
            <w:pPr>
              <w:numPr>
                <w:ilvl w:val="0"/>
                <w:numId w:val="5"/>
              </w:numPr>
              <w:tabs>
                <w:tab w:val="clear" w:pos="720"/>
              </w:tabs>
              <w:ind w:left="0" w:firstLine="0"/>
              <w:rPr>
                <w:sz w:val="20"/>
                <w:szCs w:val="20"/>
              </w:rPr>
            </w:pPr>
            <w:r w:rsidRPr="007764F8">
              <w:rPr>
                <w:sz w:val="20"/>
                <w:szCs w:val="20"/>
              </w:rPr>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tc>
      </w:tr>
      <w:tr w:rsidR="006439A6" w:rsidRPr="00FA6B5C" w:rsidTr="00350E14">
        <w:trPr>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t>Охранные зоны тепловой сети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Приказ Минстроя РФ от 17 августа 1992 года №197 «О типовых правилах охраны коммунальных тепловых сетей»</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Обеспечение сохранности элементов тепловой сети и бесперебойного теплоснабжения потребителей</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Требования приказа Минстроя РФ от 17 августа 1992 года №197</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Устанавливается вдоль трассы прокладки тепловой сети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7</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Размер зоны</w:t>
            </w:r>
          </w:p>
        </w:tc>
        <w:tc>
          <w:tcPr>
            <w:tcW w:w="7398" w:type="dxa"/>
            <w:gridSpan w:val="2"/>
            <w:vAlign w:val="center"/>
          </w:tcPr>
          <w:p w:rsidR="006439A6" w:rsidRPr="007764F8" w:rsidRDefault="006439A6" w:rsidP="00350E14">
            <w:pPr>
              <w:spacing w:before="40" w:after="40"/>
              <w:rPr>
                <w:sz w:val="20"/>
                <w:szCs w:val="20"/>
              </w:rPr>
            </w:pPr>
            <w:r w:rsidRPr="00BB4D8C">
              <w:rPr>
                <w:sz w:val="20"/>
                <w:szCs w:val="20"/>
              </w:rPr>
              <w:t xml:space="preserve">Не менее </w:t>
            </w:r>
            <w:smartTag w:uri="urn:schemas-microsoft-com:office:smarttags" w:element="metricconverter">
              <w:smartTagPr>
                <w:attr w:name="ProductID" w:val="5 метров"/>
              </w:smartTagPr>
              <w:r w:rsidRPr="00BB4D8C">
                <w:rPr>
                  <w:sz w:val="20"/>
                  <w:szCs w:val="20"/>
                </w:rPr>
                <w:t>5 метров</w:t>
              </w:r>
            </w:smartTag>
            <w:r w:rsidRPr="00BB4D8C">
              <w:rPr>
                <w:sz w:val="20"/>
                <w:szCs w:val="20"/>
              </w:rPr>
              <w:t xml:space="preserve"> в каждую сторону</w:t>
            </w:r>
            <w:r w:rsidRPr="007B153C">
              <w:rPr>
                <w:sz w:val="20"/>
                <w:szCs w:val="20"/>
              </w:rPr>
              <w:t xml:space="preserve"> (см. пункт 4</w:t>
            </w:r>
            <w:r w:rsidRPr="007764F8">
              <w:rPr>
                <w:sz w:val="20"/>
                <w:szCs w:val="20"/>
              </w:rPr>
              <w:t xml:space="preserve"> приказа Минстроя РФ от 17 августа 1992 года №</w:t>
            </w:r>
            <w:r>
              <w:rPr>
                <w:sz w:val="20"/>
                <w:szCs w:val="20"/>
              </w:rPr>
              <w:t xml:space="preserve"> </w:t>
            </w:r>
            <w:r w:rsidRPr="007764F8">
              <w:rPr>
                <w:sz w:val="20"/>
                <w:szCs w:val="20"/>
              </w:rPr>
              <w:t>197)</w:t>
            </w:r>
          </w:p>
        </w:tc>
      </w:tr>
      <w:tr w:rsidR="006439A6" w:rsidRPr="00FA6B5C" w:rsidTr="00350E14">
        <w:trPr>
          <w:jc w:val="center"/>
        </w:trPr>
        <w:tc>
          <w:tcPr>
            <w:tcW w:w="9938" w:type="dxa"/>
            <w:gridSpan w:val="5"/>
          </w:tcPr>
          <w:p w:rsidR="006439A6" w:rsidRPr="007764F8" w:rsidRDefault="006439A6" w:rsidP="00350E14">
            <w:pPr>
              <w:spacing w:before="40" w:after="40"/>
              <w:jc w:val="center"/>
              <w:rPr>
                <w:b/>
                <w:sz w:val="20"/>
                <w:szCs w:val="20"/>
              </w:rPr>
            </w:pPr>
            <w:r w:rsidRPr="007764F8">
              <w:rPr>
                <w:b/>
                <w:sz w:val="20"/>
                <w:szCs w:val="20"/>
              </w:rPr>
              <w:t>Придорожные полосы автомобильной дороги вне границ населённого пункт</w:t>
            </w:r>
            <w:r>
              <w:rPr>
                <w:b/>
                <w:sz w:val="20"/>
                <w:szCs w:val="20"/>
              </w:rPr>
              <w:t>а</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Федеральный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Pr>
                <w:sz w:val="20"/>
                <w:szCs w:val="20"/>
              </w:rPr>
              <w:t>2</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Придорожная полоса</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Pr>
                <w:sz w:val="20"/>
                <w:szCs w:val="20"/>
              </w:rPr>
              <w:t>3</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Автомобильные дороги, за исключением автомобильных дорог, расположенных в границах населённых пунктов</w:t>
            </w:r>
          </w:p>
        </w:tc>
      </w:tr>
      <w:tr w:rsidR="006439A6" w:rsidRPr="00FA6B5C" w:rsidTr="00350E14">
        <w:trPr>
          <w:trHeight w:val="839"/>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398" w:type="dxa"/>
            <w:gridSpan w:val="2"/>
            <w:vAlign w:val="center"/>
          </w:tcPr>
          <w:p w:rsidR="006439A6" w:rsidRPr="005021C4" w:rsidRDefault="006439A6" w:rsidP="00350E14">
            <w:pPr>
              <w:spacing w:before="40" w:after="40"/>
              <w:rPr>
                <w:sz w:val="20"/>
                <w:szCs w:val="20"/>
              </w:rPr>
            </w:pPr>
            <w:r w:rsidRPr="007764F8">
              <w:rPr>
                <w:sz w:val="20"/>
                <w:szCs w:val="20"/>
              </w:rPr>
              <w:t>Обеспечение требований безопасности дорожного движения, а также нормальных условий реконструкции, капитального ремонта, ремонта, содержания автомобильной дороги, её сохранности с учётом перспектив развития автомобильной дорог</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Прилегает с обеих сторон к полосе отвода автомобильной дороги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Установленные ограничения</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6439A6" w:rsidRPr="007764F8" w:rsidRDefault="006439A6" w:rsidP="00350E14">
            <w:pPr>
              <w:spacing w:before="40" w:after="40"/>
              <w:rPr>
                <w:sz w:val="20"/>
                <w:szCs w:val="20"/>
              </w:rPr>
            </w:pPr>
            <w:r w:rsidRPr="007764F8">
              <w:rPr>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w:t>
            </w:r>
          </w:p>
        </w:tc>
      </w:tr>
      <w:tr w:rsidR="006439A6" w:rsidRPr="00FA6B5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80" w:type="dxa"/>
            <w:gridSpan w:val="2"/>
            <w:vAlign w:val="center"/>
          </w:tcPr>
          <w:p w:rsidR="006439A6" w:rsidRPr="007764F8" w:rsidRDefault="006439A6" w:rsidP="00350E14">
            <w:pPr>
              <w:spacing w:before="40" w:after="40"/>
              <w:rPr>
                <w:sz w:val="20"/>
                <w:szCs w:val="20"/>
              </w:rPr>
            </w:pPr>
            <w:r w:rsidRPr="007764F8">
              <w:rPr>
                <w:sz w:val="20"/>
                <w:szCs w:val="20"/>
              </w:rPr>
              <w:t>Размер зоны</w:t>
            </w:r>
          </w:p>
        </w:tc>
        <w:tc>
          <w:tcPr>
            <w:tcW w:w="7398" w:type="dxa"/>
            <w:gridSpan w:val="2"/>
            <w:vAlign w:val="center"/>
          </w:tcPr>
          <w:p w:rsidR="006439A6" w:rsidRPr="007764F8" w:rsidRDefault="006439A6" w:rsidP="00350E14">
            <w:pPr>
              <w:spacing w:before="40" w:after="40"/>
              <w:rPr>
                <w:sz w:val="20"/>
                <w:szCs w:val="20"/>
              </w:rPr>
            </w:pPr>
            <w:r w:rsidRPr="007764F8">
              <w:rPr>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6439A6" w:rsidRPr="007764F8" w:rsidRDefault="006439A6" w:rsidP="00350E14">
            <w:pPr>
              <w:spacing w:before="40" w:after="40"/>
              <w:rPr>
                <w:sz w:val="20"/>
                <w:szCs w:val="20"/>
              </w:rPr>
            </w:pPr>
            <w:r w:rsidRPr="007764F8">
              <w:rPr>
                <w:sz w:val="20"/>
                <w:szCs w:val="20"/>
              </w:rPr>
              <w:t>75 место для автомобильных дорог первой и второй категорий</w:t>
            </w:r>
          </w:p>
          <w:p w:rsidR="006439A6" w:rsidRPr="007764F8" w:rsidRDefault="006439A6" w:rsidP="00350E14">
            <w:pPr>
              <w:spacing w:before="40" w:after="40"/>
              <w:rPr>
                <w:sz w:val="20"/>
                <w:szCs w:val="20"/>
              </w:rPr>
            </w:pPr>
            <w:smartTag w:uri="urn:schemas-microsoft-com:office:smarttags" w:element="metricconverter">
              <w:smartTagPr>
                <w:attr w:name="ProductID" w:val="50 метров"/>
              </w:smartTagPr>
              <w:r w:rsidRPr="007764F8">
                <w:rPr>
                  <w:sz w:val="20"/>
                  <w:szCs w:val="20"/>
                </w:rPr>
                <w:t>50 метров</w:t>
              </w:r>
            </w:smartTag>
            <w:r w:rsidRPr="007764F8">
              <w:rPr>
                <w:sz w:val="20"/>
                <w:szCs w:val="20"/>
              </w:rPr>
              <w:t xml:space="preserve"> - для автомобильных дорог третьей и четвертой категорий;</w:t>
            </w:r>
          </w:p>
          <w:p w:rsidR="006439A6" w:rsidRPr="007764F8" w:rsidRDefault="006439A6" w:rsidP="00350E14">
            <w:pPr>
              <w:spacing w:before="40" w:after="40"/>
              <w:rPr>
                <w:sz w:val="20"/>
                <w:szCs w:val="20"/>
              </w:rPr>
            </w:pPr>
            <w:smartTag w:uri="urn:schemas-microsoft-com:office:smarttags" w:element="metricconverter">
              <w:smartTagPr>
                <w:attr w:name="ProductID" w:val="25 метров"/>
              </w:smartTagPr>
              <w:r w:rsidRPr="007764F8">
                <w:rPr>
                  <w:sz w:val="20"/>
                  <w:szCs w:val="20"/>
                </w:rPr>
                <w:t>25 метров</w:t>
              </w:r>
            </w:smartTag>
            <w:r w:rsidRPr="007764F8">
              <w:rPr>
                <w:sz w:val="20"/>
                <w:szCs w:val="20"/>
              </w:rPr>
              <w:t xml:space="preserve"> - для автомобильных дорог пятой категории;</w:t>
            </w:r>
          </w:p>
        </w:tc>
      </w:tr>
      <w:tr w:rsidR="006439A6" w:rsidRPr="00DD6438" w:rsidTr="00350E14">
        <w:trPr>
          <w:jc w:val="center"/>
        </w:trPr>
        <w:tc>
          <w:tcPr>
            <w:tcW w:w="9938" w:type="dxa"/>
            <w:gridSpan w:val="5"/>
            <w:vAlign w:val="center"/>
          </w:tcPr>
          <w:p w:rsidR="006439A6" w:rsidRPr="007764F8" w:rsidRDefault="006439A6" w:rsidP="00350E14">
            <w:pPr>
              <w:spacing w:before="40" w:after="40"/>
              <w:jc w:val="center"/>
              <w:rPr>
                <w:sz w:val="20"/>
                <w:szCs w:val="20"/>
                <w:highlight w:val="magenta"/>
              </w:rPr>
            </w:pPr>
            <w:bookmarkStart w:id="33" w:name="_Toc326584544"/>
            <w:r w:rsidRPr="007764F8">
              <w:rPr>
                <w:b/>
                <w:sz w:val="20"/>
                <w:szCs w:val="20"/>
              </w:rPr>
              <w:t>Охранная зона (систем газоснабжения)</w:t>
            </w:r>
            <w:bookmarkEnd w:id="33"/>
          </w:p>
        </w:tc>
      </w:tr>
      <w:tr w:rsidR="006439A6" w:rsidRPr="00DD643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ФЗ «О газоснабжении в РФ» от 31 марта 1999 года №69-ФЗ</w:t>
            </w:r>
          </w:p>
          <w:p w:rsidR="006439A6" w:rsidRPr="007764F8" w:rsidRDefault="006439A6" w:rsidP="00350E14">
            <w:pPr>
              <w:spacing w:before="40" w:after="40"/>
              <w:rPr>
                <w:sz w:val="20"/>
                <w:szCs w:val="20"/>
              </w:rPr>
            </w:pPr>
            <w:r w:rsidRPr="007764F8">
              <w:rPr>
                <w:sz w:val="20"/>
                <w:szCs w:val="20"/>
              </w:rPr>
              <w:t>Правила охраны систем газоснабжения (утверждены Минтопэнерго РФ 24 сентября 1992 года).</w:t>
            </w:r>
          </w:p>
        </w:tc>
      </w:tr>
      <w:tr w:rsidR="006439A6" w:rsidRPr="00DD6438"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4E1639"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bookmarkStart w:id="34" w:name="_Toc374021245"/>
            <w:bookmarkStart w:id="35" w:name="_Toc374021601"/>
            <w:bookmarkStart w:id="36" w:name="_Toc374207484"/>
            <w:bookmarkStart w:id="37" w:name="_Toc374360228"/>
            <w:bookmarkStart w:id="38" w:name="_Toc374360501"/>
            <w:bookmarkStart w:id="39" w:name="_Toc374373081"/>
            <w:bookmarkStart w:id="40" w:name="_Toc374541194"/>
            <w:bookmarkStart w:id="41" w:name="_Toc374541446"/>
            <w:bookmarkStart w:id="42" w:name="_Toc374546389"/>
            <w:r w:rsidRPr="007764F8">
              <w:rPr>
                <w:sz w:val="20"/>
                <w:szCs w:val="20"/>
              </w:rPr>
              <w:t>Системы газоснабжения (газорегуляторные отдельно стоящие пункты, шкафные регуляторные установки, дворовые групповые резервуарные установки сжиженного газа, межпоселковые, уличные, внутриквартальные, дворовые подземные и надземные газопроводы (наружные газопроводы), установки защиты газопроводов от электрохимической коррозии и другие сооружения на газопроводах)</w:t>
            </w:r>
            <w:bookmarkEnd w:id="34"/>
            <w:bookmarkEnd w:id="35"/>
            <w:bookmarkEnd w:id="36"/>
            <w:bookmarkEnd w:id="37"/>
            <w:bookmarkEnd w:id="38"/>
            <w:bookmarkEnd w:id="39"/>
            <w:bookmarkEnd w:id="40"/>
            <w:bookmarkEnd w:id="41"/>
            <w:bookmarkEnd w:id="42"/>
          </w:p>
        </w:tc>
      </w:tr>
      <w:tr w:rsidR="006439A6" w:rsidRPr="004E1639"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43" w:name="_Toc374021246"/>
            <w:bookmarkStart w:id="44" w:name="_Toc374021602"/>
            <w:bookmarkStart w:id="45" w:name="_Toc374207485"/>
            <w:bookmarkStart w:id="46" w:name="_Toc374360229"/>
            <w:bookmarkStart w:id="47" w:name="_Toc374360502"/>
            <w:bookmarkStart w:id="48" w:name="_Toc374373082"/>
            <w:bookmarkStart w:id="49" w:name="_Toc374541195"/>
            <w:bookmarkStart w:id="50" w:name="_Toc374541447"/>
            <w:bookmarkStart w:id="51" w:name="_Toc374546390"/>
            <w:r w:rsidRPr="007764F8">
              <w:rPr>
                <w:sz w:val="20"/>
                <w:szCs w:val="20"/>
              </w:rPr>
              <w:t>Требования Правил охраны систем газоснабжения</w:t>
            </w:r>
            <w:bookmarkEnd w:id="43"/>
            <w:bookmarkEnd w:id="44"/>
            <w:bookmarkEnd w:id="45"/>
            <w:bookmarkEnd w:id="46"/>
            <w:bookmarkEnd w:id="47"/>
            <w:bookmarkEnd w:id="48"/>
            <w:bookmarkEnd w:id="49"/>
            <w:bookmarkEnd w:id="50"/>
            <w:bookmarkEnd w:id="51"/>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Обеспечение сохранности, создание нормальных условий эксплуатации систем газоснабжения и предотвращение аварий и несчастных случаев</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52" w:name="_Toc374021247"/>
            <w:bookmarkStart w:id="53" w:name="_Toc374021603"/>
            <w:bookmarkStart w:id="54" w:name="_Toc374207486"/>
            <w:bookmarkStart w:id="55" w:name="_Toc374360230"/>
            <w:bookmarkStart w:id="56" w:name="_Toc374360503"/>
            <w:bookmarkStart w:id="57" w:name="_Toc374373083"/>
            <w:bookmarkStart w:id="58" w:name="_Toc374541196"/>
            <w:bookmarkStart w:id="59" w:name="_Toc374541448"/>
            <w:bookmarkStart w:id="60" w:name="_Toc374546391"/>
            <w:r w:rsidRPr="007764F8">
              <w:rPr>
                <w:sz w:val="20"/>
                <w:szCs w:val="20"/>
              </w:rPr>
              <w:t>Устанавливается вдоль и вокруг систем газоснабжения</w:t>
            </w:r>
            <w:bookmarkEnd w:id="52"/>
            <w:bookmarkEnd w:id="53"/>
            <w:bookmarkEnd w:id="54"/>
            <w:bookmarkEnd w:id="55"/>
            <w:bookmarkEnd w:id="56"/>
            <w:bookmarkEnd w:id="57"/>
            <w:bookmarkEnd w:id="58"/>
            <w:bookmarkEnd w:id="59"/>
            <w:bookmarkEnd w:id="60"/>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pStyle w:val="ConsPlusNormal"/>
              <w:widowControl/>
              <w:spacing w:before="40" w:after="40"/>
              <w:ind w:firstLine="0"/>
              <w:rPr>
                <w:rFonts w:ascii="Times New Roman" w:hAnsi="Times New Roman" w:cs="Times New Roman"/>
              </w:rPr>
            </w:pPr>
            <w:r w:rsidRPr="007764F8">
              <w:rPr>
                <w:rFonts w:ascii="Times New Roman" w:hAnsi="Times New Roman" w:cs="Times New Roman"/>
              </w:rPr>
              <w:t xml:space="preserve">Для трасс наружных газопроводов и сооружений систем газоснабжения: в виде участка земной поверхности, ограниченной условными линиями, проходящими на расстоянии </w:t>
            </w:r>
            <w:smartTag w:uri="urn:schemas-microsoft-com:office:smarttags" w:element="metricconverter">
              <w:smartTagPr>
                <w:attr w:name="ProductID" w:val="15 м"/>
              </w:smartTagPr>
              <w:r w:rsidRPr="007764F8">
                <w:rPr>
                  <w:rFonts w:ascii="Times New Roman" w:hAnsi="Times New Roman" w:cs="Times New Roman"/>
                </w:rPr>
                <w:t>15 м</w:t>
              </w:r>
            </w:smartTag>
            <w:r w:rsidRPr="007764F8">
              <w:rPr>
                <w:rFonts w:ascii="Times New Roman" w:hAnsi="Times New Roman" w:cs="Times New Roman"/>
              </w:rPr>
              <w:t xml:space="preserve">, а также определенными требованиями СНиП П-07.01-86, СНиП </w:t>
            </w:r>
            <w:r w:rsidRPr="007764F8">
              <w:rPr>
                <w:rFonts w:ascii="Times New Roman" w:hAnsi="Times New Roman" w:cs="Times New Roman"/>
              </w:rPr>
              <w:lastRenderedPageBreak/>
              <w:t>П-89-80, СНиП П-06-75, СНиП 2.04.08-87 и Правилами безопасности в газовом хозяйстве Госгортехнадзора РФ.</w:t>
            </w:r>
          </w:p>
          <w:p w:rsidR="006439A6" w:rsidRPr="007764F8" w:rsidRDefault="006439A6" w:rsidP="00350E14">
            <w:pPr>
              <w:spacing w:before="40" w:after="40"/>
              <w:rPr>
                <w:sz w:val="20"/>
                <w:szCs w:val="20"/>
              </w:rPr>
            </w:pPr>
            <w:r w:rsidRPr="007764F8">
              <w:rPr>
                <w:sz w:val="20"/>
                <w:szCs w:val="20"/>
              </w:rPr>
              <w:t xml:space="preserve">Для подводных переходов газопроводов всех давлений: в виде водного пространства, ограниченного от водной поверхности до дна вертикальными плоскостями, отстоящими по обе стороны от осей крайних ниток газопроводов на расстоянии </w:t>
            </w:r>
            <w:smartTag w:uri="urn:schemas-microsoft-com:office:smarttags" w:element="metricconverter">
              <w:smartTagPr>
                <w:attr w:name="ProductID" w:val="100 м"/>
              </w:smartTagPr>
              <w:r w:rsidRPr="007764F8">
                <w:rPr>
                  <w:sz w:val="20"/>
                  <w:szCs w:val="20"/>
                </w:rPr>
                <w:t>100 м</w:t>
              </w:r>
            </w:smartTag>
            <w:r w:rsidRPr="007764F8">
              <w:rPr>
                <w:sz w:val="20"/>
                <w:szCs w:val="20"/>
              </w:rPr>
              <w:t>.</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b/>
                <w:sz w:val="20"/>
                <w:szCs w:val="20"/>
              </w:rPr>
            </w:pPr>
            <w:bookmarkStart w:id="61" w:name="_Toc326584545"/>
            <w:r w:rsidRPr="007764F8">
              <w:rPr>
                <w:b/>
                <w:sz w:val="20"/>
                <w:szCs w:val="20"/>
              </w:rPr>
              <w:lastRenderedPageBreak/>
              <w:t>Охранная зона (газораспределительных сетей)</w:t>
            </w:r>
            <w:bookmarkEnd w:id="61"/>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ФЗ «О газоснабжении в РФ» от 31 марта 1999 года №</w:t>
            </w:r>
            <w:r>
              <w:rPr>
                <w:sz w:val="20"/>
                <w:szCs w:val="20"/>
              </w:rPr>
              <w:t xml:space="preserve"> </w:t>
            </w:r>
            <w:r w:rsidRPr="007764F8">
              <w:rPr>
                <w:sz w:val="20"/>
                <w:szCs w:val="20"/>
              </w:rPr>
              <w:t>69-ФЗ</w:t>
            </w:r>
          </w:p>
          <w:p w:rsidR="006439A6" w:rsidRPr="007764F8" w:rsidRDefault="006439A6" w:rsidP="00350E14">
            <w:pPr>
              <w:spacing w:before="40" w:after="40"/>
              <w:rPr>
                <w:sz w:val="20"/>
                <w:szCs w:val="20"/>
              </w:rPr>
            </w:pPr>
            <w:r w:rsidRPr="007764F8">
              <w:rPr>
                <w:sz w:val="20"/>
                <w:szCs w:val="20"/>
              </w:rPr>
              <w:t>Постановление Правительства РФ «Об утверждении Правил охраны газораспределительных сетей» от 20 ноября 2000 года №</w:t>
            </w:r>
            <w:r>
              <w:rPr>
                <w:sz w:val="20"/>
                <w:szCs w:val="20"/>
              </w:rPr>
              <w:t xml:space="preserve"> </w:t>
            </w:r>
            <w:r w:rsidRPr="007764F8">
              <w:rPr>
                <w:sz w:val="20"/>
                <w:szCs w:val="20"/>
              </w:rPr>
              <w:t>878</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pStyle w:val="ConsPlusNormal"/>
              <w:widowControl/>
              <w:spacing w:before="40" w:after="40"/>
              <w:ind w:firstLine="0"/>
              <w:rPr>
                <w:rFonts w:ascii="Times New Roman" w:hAnsi="Times New Roman" w:cs="Times New Roman"/>
              </w:rPr>
            </w:pPr>
            <w:r w:rsidRPr="007764F8">
              <w:rPr>
                <w:rFonts w:ascii="Times New Roman" w:hAnsi="Times New Roman" w:cs="Times New Roman"/>
              </w:rPr>
              <w:t>Газораспределительные сети (наружные подземные, наземные и надземные распределительные газопроводы, межпоселковые газопроводы, газопроводы-вводы с установленной на них запорной арматурой; внеплощадочные газопроводы промышленных предприятий; переходы газопроводов через естественные и искусственные препятствия, в том числе через реки, железные и автомобильные дороги; отдельно стоящие газорегуляторные пункты, расположенные на территории и за территорией населенных пунктов, промышленных и иных предприятий, а также газорегуляторные пункты, размещенные в зданиях, шкафах или блоках; устройства электрохимической защиты стальных газопроводов от коррозии и средства телемеханизации газораспределительных сетей, объекты их электропривода и энергоснабжения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62" w:name="_Toc374021248"/>
            <w:bookmarkStart w:id="63" w:name="_Toc374021604"/>
            <w:bookmarkStart w:id="64" w:name="_Toc374207487"/>
            <w:bookmarkStart w:id="65" w:name="_Toc374360231"/>
            <w:bookmarkStart w:id="66" w:name="_Toc374360504"/>
            <w:bookmarkStart w:id="67" w:name="_Toc374373084"/>
            <w:bookmarkStart w:id="68" w:name="_Toc374541197"/>
            <w:bookmarkStart w:id="69" w:name="_Toc374541449"/>
            <w:bookmarkStart w:id="70" w:name="_Toc374546392"/>
            <w:r w:rsidRPr="007764F8">
              <w:rPr>
                <w:sz w:val="20"/>
                <w:szCs w:val="20"/>
              </w:rPr>
              <w:t xml:space="preserve">Требования </w:t>
            </w:r>
            <w:r>
              <w:rPr>
                <w:sz w:val="20"/>
                <w:szCs w:val="20"/>
              </w:rPr>
              <w:t>П</w:t>
            </w:r>
            <w:r w:rsidRPr="007764F8">
              <w:rPr>
                <w:sz w:val="20"/>
                <w:szCs w:val="20"/>
              </w:rPr>
              <w:t>остановления Правительства РФ от 20 ноября 2000 года №</w:t>
            </w:r>
            <w:r>
              <w:rPr>
                <w:sz w:val="20"/>
                <w:szCs w:val="20"/>
              </w:rPr>
              <w:t xml:space="preserve"> </w:t>
            </w:r>
            <w:r w:rsidRPr="007764F8">
              <w:rPr>
                <w:sz w:val="20"/>
                <w:szCs w:val="20"/>
              </w:rPr>
              <w:t>878</w:t>
            </w:r>
            <w:bookmarkEnd w:id="62"/>
            <w:bookmarkEnd w:id="63"/>
            <w:bookmarkEnd w:id="64"/>
            <w:bookmarkEnd w:id="65"/>
            <w:bookmarkEnd w:id="66"/>
            <w:bookmarkEnd w:id="67"/>
            <w:bookmarkEnd w:id="68"/>
            <w:bookmarkEnd w:id="69"/>
            <w:bookmarkEnd w:id="70"/>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Обеспечение нормальных условий эксплуатации и исключения возможности повреждения газораспределительных сетей</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71" w:name="_Toc374021249"/>
            <w:bookmarkStart w:id="72" w:name="_Toc374021605"/>
            <w:bookmarkStart w:id="73" w:name="_Toc374207488"/>
            <w:bookmarkStart w:id="74" w:name="_Toc374360232"/>
            <w:bookmarkStart w:id="75" w:name="_Toc374360505"/>
            <w:bookmarkStart w:id="76" w:name="_Toc374373085"/>
            <w:bookmarkStart w:id="77" w:name="_Toc374541198"/>
            <w:bookmarkStart w:id="78" w:name="_Toc374541450"/>
            <w:bookmarkStart w:id="79" w:name="_Toc374546393"/>
            <w:r w:rsidRPr="007764F8">
              <w:rPr>
                <w:sz w:val="20"/>
                <w:szCs w:val="20"/>
              </w:rPr>
              <w:t>Устанавливается вдоль и вокруг газораспределительных сетей</w:t>
            </w:r>
            <w:bookmarkEnd w:id="71"/>
            <w:bookmarkEnd w:id="72"/>
            <w:bookmarkEnd w:id="73"/>
            <w:bookmarkEnd w:id="74"/>
            <w:bookmarkEnd w:id="75"/>
            <w:bookmarkEnd w:id="76"/>
            <w:bookmarkEnd w:id="77"/>
            <w:bookmarkEnd w:id="78"/>
            <w:bookmarkEnd w:id="79"/>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От </w:t>
            </w:r>
            <w:smartTag w:uri="urn:schemas-microsoft-com:office:smarttags" w:element="metricconverter">
              <w:smartTagPr>
                <w:attr w:name="ProductID" w:val="4 метров"/>
              </w:smartTagPr>
              <w:r w:rsidRPr="007764F8">
                <w:rPr>
                  <w:sz w:val="20"/>
                  <w:szCs w:val="20"/>
                </w:rPr>
                <w:t>4 метров</w:t>
              </w:r>
            </w:smartTag>
            <w:r w:rsidRPr="007764F8">
              <w:rPr>
                <w:sz w:val="20"/>
                <w:szCs w:val="20"/>
              </w:rPr>
              <w:t xml:space="preserve"> до </w:t>
            </w:r>
            <w:smartTag w:uri="urn:schemas-microsoft-com:office:smarttags" w:element="metricconverter">
              <w:smartTagPr>
                <w:attr w:name="ProductID" w:val="200 метров"/>
              </w:smartTagPr>
              <w:r w:rsidRPr="007764F8">
                <w:rPr>
                  <w:sz w:val="20"/>
                  <w:szCs w:val="20"/>
                </w:rPr>
                <w:t>200 метров</w:t>
              </w:r>
            </w:smartTag>
            <w:r w:rsidRPr="007764F8">
              <w:rPr>
                <w:sz w:val="20"/>
                <w:szCs w:val="20"/>
              </w:rPr>
              <w:t xml:space="preserve"> (см. пункт 7 </w:t>
            </w:r>
            <w:r>
              <w:rPr>
                <w:sz w:val="20"/>
                <w:szCs w:val="20"/>
              </w:rPr>
              <w:t>П</w:t>
            </w:r>
            <w:r w:rsidRPr="007764F8">
              <w:rPr>
                <w:sz w:val="20"/>
                <w:szCs w:val="20"/>
              </w:rPr>
              <w:t>остановления Правительства РФ от 20 ноября 2000 года №</w:t>
            </w:r>
            <w:r>
              <w:rPr>
                <w:sz w:val="20"/>
                <w:szCs w:val="20"/>
              </w:rPr>
              <w:t xml:space="preserve"> </w:t>
            </w:r>
            <w:r w:rsidRPr="007764F8">
              <w:rPr>
                <w:sz w:val="20"/>
                <w:szCs w:val="20"/>
              </w:rPr>
              <w:t>878)</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bookmarkStart w:id="80" w:name="_Toc326584549"/>
            <w:r w:rsidRPr="007764F8">
              <w:rPr>
                <w:b/>
                <w:sz w:val="20"/>
                <w:szCs w:val="20"/>
              </w:rPr>
              <w:t>Охранная зона (магистрального трубопровода)</w:t>
            </w:r>
            <w:bookmarkEnd w:id="80"/>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Постановление Госгортехнадзора РФ от 22 апреля 1992 года №</w:t>
            </w:r>
            <w:r>
              <w:rPr>
                <w:sz w:val="20"/>
                <w:szCs w:val="20"/>
              </w:rPr>
              <w:t xml:space="preserve"> </w:t>
            </w:r>
            <w:r w:rsidRPr="007764F8">
              <w:rPr>
                <w:sz w:val="20"/>
                <w:szCs w:val="20"/>
              </w:rPr>
              <w:t>9 «Правила охраны магистральных трубопроводов»</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bookmarkStart w:id="81" w:name="_Toc374021252"/>
            <w:bookmarkStart w:id="82" w:name="_Toc374021608"/>
            <w:bookmarkStart w:id="83" w:name="_Toc374207491"/>
            <w:bookmarkStart w:id="84" w:name="_Toc374360235"/>
            <w:bookmarkStart w:id="85" w:name="_Toc374360508"/>
            <w:bookmarkStart w:id="86" w:name="_Toc374373088"/>
            <w:bookmarkStart w:id="87" w:name="_Toc374541201"/>
            <w:bookmarkStart w:id="88" w:name="_Toc374541453"/>
            <w:bookmarkStart w:id="89" w:name="_Toc374546396"/>
            <w:r w:rsidRPr="007764F8">
              <w:rPr>
                <w:sz w:val="20"/>
                <w:szCs w:val="20"/>
              </w:rPr>
              <w:t>Магистральные трубопроводы, транспортирующие нефть, природный газ, нефтепродукты, нефтяной и искусственный углеводородные газы, сжиженные углеводородные газы, нестабильный бензин и конденсат, а также аммиакопроводы (о полном составе трубопроводов см. пункт 1.2 Постановление Госгортехнадзора РФ от 22 апреля 1992 года №</w:t>
            </w:r>
            <w:r>
              <w:rPr>
                <w:sz w:val="20"/>
                <w:szCs w:val="20"/>
              </w:rPr>
              <w:t xml:space="preserve"> </w:t>
            </w:r>
            <w:r w:rsidRPr="007764F8">
              <w:rPr>
                <w:sz w:val="20"/>
                <w:szCs w:val="20"/>
              </w:rPr>
              <w:t>9)</w:t>
            </w:r>
            <w:bookmarkEnd w:id="81"/>
            <w:bookmarkEnd w:id="82"/>
            <w:bookmarkEnd w:id="83"/>
            <w:bookmarkEnd w:id="84"/>
            <w:bookmarkEnd w:id="85"/>
            <w:bookmarkEnd w:id="86"/>
            <w:bookmarkEnd w:id="87"/>
            <w:bookmarkEnd w:id="88"/>
            <w:bookmarkEnd w:id="89"/>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90" w:name="_Toc374021253"/>
            <w:bookmarkStart w:id="91" w:name="_Toc374021609"/>
            <w:bookmarkStart w:id="92" w:name="_Toc374207492"/>
            <w:bookmarkStart w:id="93" w:name="_Toc374360236"/>
            <w:bookmarkStart w:id="94" w:name="_Toc374360509"/>
            <w:bookmarkStart w:id="95" w:name="_Toc374373089"/>
            <w:bookmarkStart w:id="96" w:name="_Toc374541202"/>
            <w:bookmarkStart w:id="97" w:name="_Toc374541454"/>
            <w:bookmarkStart w:id="98" w:name="_Toc374546397"/>
            <w:r w:rsidRPr="007764F8">
              <w:rPr>
                <w:sz w:val="20"/>
                <w:szCs w:val="20"/>
              </w:rPr>
              <w:t>Требования Постановление Госгортехнадзора РФ от 22 апреля 1992 года №9</w:t>
            </w:r>
            <w:bookmarkEnd w:id="90"/>
            <w:bookmarkEnd w:id="91"/>
            <w:bookmarkEnd w:id="92"/>
            <w:bookmarkEnd w:id="93"/>
            <w:bookmarkEnd w:id="94"/>
            <w:bookmarkEnd w:id="95"/>
            <w:bookmarkEnd w:id="96"/>
            <w:bookmarkEnd w:id="97"/>
            <w:bookmarkEnd w:id="98"/>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bookmarkStart w:id="99" w:name="_Toc374021254"/>
            <w:bookmarkStart w:id="100" w:name="_Toc374021610"/>
            <w:bookmarkStart w:id="101" w:name="_Toc374207493"/>
            <w:bookmarkStart w:id="102" w:name="_Toc374360237"/>
            <w:bookmarkStart w:id="103" w:name="_Toc374360510"/>
            <w:bookmarkStart w:id="104" w:name="_Toc374373090"/>
            <w:bookmarkStart w:id="105" w:name="_Toc374541203"/>
            <w:bookmarkStart w:id="106" w:name="_Toc374541455"/>
            <w:bookmarkStart w:id="107" w:name="_Toc374546398"/>
            <w:r w:rsidRPr="007764F8">
              <w:rPr>
                <w:sz w:val="20"/>
                <w:szCs w:val="20"/>
              </w:rPr>
              <w:t>Исключение возможности повреждения трубопроводов (при любом виде их прокладки)</w:t>
            </w:r>
            <w:bookmarkEnd w:id="99"/>
            <w:bookmarkEnd w:id="100"/>
            <w:bookmarkEnd w:id="101"/>
            <w:bookmarkEnd w:id="102"/>
            <w:bookmarkEnd w:id="103"/>
            <w:bookmarkEnd w:id="104"/>
            <w:bookmarkEnd w:id="105"/>
            <w:bookmarkEnd w:id="106"/>
            <w:bookmarkEnd w:id="107"/>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108" w:name="_Toc374021255"/>
            <w:bookmarkStart w:id="109" w:name="_Toc374021611"/>
            <w:bookmarkStart w:id="110" w:name="_Toc374207494"/>
            <w:bookmarkStart w:id="111" w:name="_Toc374360238"/>
            <w:bookmarkStart w:id="112" w:name="_Toc374360511"/>
            <w:bookmarkStart w:id="113" w:name="_Toc374373091"/>
            <w:bookmarkStart w:id="114" w:name="_Toc374541204"/>
            <w:bookmarkStart w:id="115" w:name="_Toc374541456"/>
            <w:bookmarkStart w:id="116" w:name="_Toc374546399"/>
            <w:r w:rsidRPr="007764F8">
              <w:rPr>
                <w:sz w:val="20"/>
                <w:szCs w:val="20"/>
              </w:rPr>
              <w:t>Устанавливаются вдоль трасс трубопроводов и вокруг соответствующих объектов трубопроводного транспорта (см. пункт 4.1 Постановление Госгортехнадзора РФ от 22 апреля 1992 года №</w:t>
            </w:r>
            <w:r>
              <w:rPr>
                <w:sz w:val="20"/>
                <w:szCs w:val="20"/>
              </w:rPr>
              <w:t xml:space="preserve"> </w:t>
            </w:r>
            <w:r w:rsidRPr="007764F8">
              <w:rPr>
                <w:sz w:val="20"/>
                <w:szCs w:val="20"/>
              </w:rPr>
              <w:t>9)</w:t>
            </w:r>
            <w:bookmarkEnd w:id="108"/>
            <w:bookmarkEnd w:id="109"/>
            <w:bookmarkEnd w:id="110"/>
            <w:bookmarkEnd w:id="111"/>
            <w:bookmarkEnd w:id="112"/>
            <w:bookmarkEnd w:id="113"/>
            <w:bookmarkEnd w:id="114"/>
            <w:bookmarkEnd w:id="115"/>
            <w:bookmarkEnd w:id="116"/>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Не менее </w:t>
            </w:r>
            <w:smartTag w:uri="urn:schemas-microsoft-com:office:smarttags" w:element="metricconverter">
              <w:smartTagPr>
                <w:attr w:name="ProductID" w:val="50 метров"/>
              </w:smartTagPr>
              <w:r w:rsidRPr="007764F8">
                <w:rPr>
                  <w:sz w:val="20"/>
                  <w:szCs w:val="20"/>
                </w:rPr>
                <w:t>50 метров</w:t>
              </w:r>
            </w:smartTag>
            <w:r w:rsidRPr="007764F8">
              <w:rPr>
                <w:sz w:val="20"/>
                <w:szCs w:val="20"/>
              </w:rPr>
              <w:t xml:space="preserve"> (см. пункт 4.1 Постановление Госгортехнадзора РФ от 22 апреля 1992 года №</w:t>
            </w:r>
            <w:r>
              <w:rPr>
                <w:sz w:val="20"/>
                <w:szCs w:val="20"/>
              </w:rPr>
              <w:t xml:space="preserve"> </w:t>
            </w:r>
            <w:r w:rsidRPr="007764F8">
              <w:rPr>
                <w:sz w:val="20"/>
                <w:szCs w:val="20"/>
              </w:rPr>
              <w:t>9)</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bookmarkStart w:id="117" w:name="_Toc326584546"/>
            <w:r w:rsidRPr="007764F8">
              <w:rPr>
                <w:b/>
                <w:sz w:val="20"/>
                <w:szCs w:val="20"/>
              </w:rPr>
              <w:t>Охранная зона (стационарных пунктов наблюдений за состоянием окружающей природной среды)</w:t>
            </w:r>
            <w:bookmarkEnd w:id="117"/>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tcPr>
          <w:p w:rsidR="006439A6" w:rsidRPr="007764F8" w:rsidRDefault="006439A6" w:rsidP="00350E14">
            <w:pPr>
              <w:spacing w:before="40" w:after="40"/>
              <w:rPr>
                <w:sz w:val="20"/>
                <w:szCs w:val="20"/>
              </w:rPr>
            </w:pPr>
            <w:r w:rsidRPr="007764F8">
              <w:rPr>
                <w:sz w:val="20"/>
                <w:szCs w:val="20"/>
              </w:rPr>
              <w:t>Федеральный закон «О гидрометеорологической службе» от 19 июля 1998 года №113-ФЗ</w:t>
            </w:r>
          </w:p>
          <w:p w:rsidR="006439A6" w:rsidRPr="007764F8" w:rsidRDefault="006439A6" w:rsidP="00350E14">
            <w:pPr>
              <w:spacing w:before="40" w:after="40"/>
              <w:rPr>
                <w:sz w:val="20"/>
                <w:szCs w:val="20"/>
              </w:rPr>
            </w:pPr>
            <w:r w:rsidRPr="007764F8">
              <w:rPr>
                <w:sz w:val="20"/>
                <w:szCs w:val="20"/>
              </w:rPr>
              <w:lastRenderedPageBreak/>
              <w:t>Постановление Правительства РФ от 27 августа 1999 года №972 «Об утверждении Положения о создании охранных зон стационарных пунктов наблюдений за состоянием окружающей природной среды, её загрязнением</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tcPr>
          <w:p w:rsidR="006439A6" w:rsidRPr="007764F8" w:rsidRDefault="006439A6" w:rsidP="00350E14">
            <w:pPr>
              <w:spacing w:before="40" w:after="40"/>
              <w:rPr>
                <w:sz w:val="20"/>
                <w:szCs w:val="20"/>
              </w:rPr>
            </w:pPr>
            <w:r w:rsidRPr="007764F8">
              <w:rPr>
                <w:sz w:val="20"/>
                <w:szCs w:val="20"/>
              </w:rPr>
              <w:t>Стационарный пункт наблюдений за состоянием окружающей природной среды, её загрязнением, входящий в государственную наблюдательную сеть, относящуюся исключительно к федеральной собственности и находящуюся под охраной государства (комплекс, включающий в себя земельный участок или часть акватории с установленными на них приборами и оборудованием, предназначенными для определения характеристик окружающей природной среды, её загрязнения)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tcPr>
          <w:p w:rsidR="006439A6" w:rsidRPr="007764F8" w:rsidRDefault="006439A6" w:rsidP="00350E14">
            <w:pPr>
              <w:spacing w:before="40" w:after="40"/>
              <w:rPr>
                <w:sz w:val="20"/>
                <w:szCs w:val="20"/>
              </w:rPr>
            </w:pPr>
            <w:bookmarkStart w:id="118" w:name="_Toc374021259"/>
            <w:bookmarkStart w:id="119" w:name="_Toc374021615"/>
            <w:bookmarkStart w:id="120" w:name="_Toc374207498"/>
            <w:bookmarkStart w:id="121" w:name="_Toc374360242"/>
            <w:bookmarkStart w:id="122" w:name="_Toc374360515"/>
            <w:bookmarkStart w:id="123" w:name="_Toc374373095"/>
            <w:bookmarkStart w:id="124" w:name="_Toc374541208"/>
            <w:bookmarkStart w:id="125" w:name="_Toc374541460"/>
            <w:bookmarkStart w:id="126" w:name="_Toc374546403"/>
            <w:r w:rsidRPr="007764F8">
              <w:rPr>
                <w:sz w:val="20"/>
                <w:szCs w:val="20"/>
              </w:rPr>
              <w:t>Требования постановления Правительства РФ от 27 августа 1999 года №972</w:t>
            </w:r>
            <w:bookmarkEnd w:id="118"/>
            <w:bookmarkEnd w:id="119"/>
            <w:bookmarkEnd w:id="120"/>
            <w:bookmarkEnd w:id="121"/>
            <w:bookmarkEnd w:id="122"/>
            <w:bookmarkEnd w:id="123"/>
            <w:bookmarkEnd w:id="124"/>
            <w:bookmarkEnd w:id="125"/>
            <w:bookmarkEnd w:id="126"/>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tcPr>
          <w:p w:rsidR="006439A6" w:rsidRPr="007764F8" w:rsidRDefault="006439A6" w:rsidP="00350E14">
            <w:pPr>
              <w:spacing w:before="40" w:after="40"/>
              <w:rPr>
                <w:sz w:val="20"/>
                <w:szCs w:val="20"/>
              </w:rPr>
            </w:pPr>
            <w:r w:rsidRPr="007764F8">
              <w:rPr>
                <w:sz w:val="20"/>
                <w:szCs w:val="20"/>
              </w:rPr>
              <w:t>Получение достоверной информации о состоянии окружающей природной среды, её загрязнении</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tcPr>
          <w:p w:rsidR="006439A6" w:rsidRPr="007764F8" w:rsidRDefault="006439A6" w:rsidP="00350E14">
            <w:pPr>
              <w:spacing w:before="40" w:after="40"/>
              <w:rPr>
                <w:sz w:val="20"/>
                <w:szCs w:val="20"/>
              </w:rPr>
            </w:pPr>
            <w:bookmarkStart w:id="127" w:name="_Toc374021260"/>
            <w:bookmarkStart w:id="128" w:name="_Toc374021616"/>
            <w:bookmarkStart w:id="129" w:name="_Toc374207499"/>
            <w:bookmarkStart w:id="130" w:name="_Toc374360243"/>
            <w:bookmarkStart w:id="131" w:name="_Toc374360516"/>
            <w:bookmarkStart w:id="132" w:name="_Toc374373096"/>
            <w:bookmarkStart w:id="133" w:name="_Toc374541209"/>
            <w:bookmarkStart w:id="134" w:name="_Toc374541461"/>
            <w:bookmarkStart w:id="135" w:name="_Toc374546404"/>
            <w:r w:rsidRPr="007764F8">
              <w:rPr>
                <w:sz w:val="20"/>
                <w:szCs w:val="20"/>
              </w:rPr>
              <w:t>Устанавливается вокруг стационарных пунктов наблюдений (кроме метеорологического оборудования, расположенного на аэродромах)</w:t>
            </w:r>
            <w:bookmarkEnd w:id="127"/>
            <w:bookmarkEnd w:id="128"/>
            <w:bookmarkEnd w:id="129"/>
            <w:bookmarkEnd w:id="130"/>
            <w:bookmarkEnd w:id="131"/>
            <w:bookmarkEnd w:id="132"/>
            <w:bookmarkEnd w:id="133"/>
            <w:bookmarkEnd w:id="134"/>
            <w:bookmarkEnd w:id="135"/>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tcPr>
          <w:p w:rsidR="006439A6" w:rsidRPr="007764F8" w:rsidRDefault="006439A6" w:rsidP="00350E14">
            <w:pPr>
              <w:spacing w:before="40" w:after="40"/>
              <w:rPr>
                <w:sz w:val="20"/>
                <w:szCs w:val="20"/>
              </w:rPr>
            </w:pPr>
            <w:smartTag w:uri="urn:schemas-microsoft-com:office:smarttags" w:element="metricconverter">
              <w:smartTagPr>
                <w:attr w:name="ProductID" w:val="200 метров"/>
              </w:smartTagPr>
              <w:r w:rsidRPr="007764F8">
                <w:rPr>
                  <w:sz w:val="20"/>
                  <w:szCs w:val="20"/>
                </w:rPr>
                <w:t>200 метров</w:t>
              </w:r>
            </w:smartTag>
            <w:r w:rsidRPr="007764F8">
              <w:rPr>
                <w:sz w:val="20"/>
                <w:szCs w:val="20"/>
              </w:rPr>
              <w:t xml:space="preserve"> во все стороны (с учётом рельефа местности и других условий)</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bookmarkStart w:id="136" w:name="_Toc326584547"/>
            <w:r w:rsidRPr="007764F8">
              <w:rPr>
                <w:b/>
                <w:sz w:val="20"/>
                <w:szCs w:val="20"/>
              </w:rPr>
              <w:t>Охранная зона (гидрометеорологических станций)</w:t>
            </w:r>
            <w:bookmarkEnd w:id="136"/>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Постановление Совмина СССР от 06.01.1983 № 19 «Об усилении мер по обеспечению сохранности гидрометеорологических станций, осуществляющих наблюдение и контроль за состоянием природной среды»</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Гидрометеорологические станции любых видов, производящие метеорологические, морские гидрометеорологические, аэрологические и другие наблюдения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137" w:name="_Toc374021261"/>
            <w:bookmarkStart w:id="138" w:name="_Toc374021617"/>
            <w:bookmarkStart w:id="139" w:name="_Toc374207500"/>
            <w:bookmarkStart w:id="140" w:name="_Toc374360244"/>
            <w:bookmarkStart w:id="141" w:name="_Toc374360517"/>
            <w:bookmarkStart w:id="142" w:name="_Toc374373097"/>
            <w:bookmarkStart w:id="143" w:name="_Toc374541210"/>
            <w:bookmarkStart w:id="144" w:name="_Toc374541462"/>
            <w:bookmarkStart w:id="145" w:name="_Toc374546405"/>
            <w:r w:rsidRPr="007764F8">
              <w:rPr>
                <w:sz w:val="20"/>
                <w:szCs w:val="20"/>
              </w:rPr>
              <w:t>Требования постановления Совмина СССР от 06.01.1983 № 19</w:t>
            </w:r>
            <w:bookmarkEnd w:id="137"/>
            <w:bookmarkEnd w:id="138"/>
            <w:bookmarkEnd w:id="139"/>
            <w:bookmarkEnd w:id="140"/>
            <w:bookmarkEnd w:id="141"/>
            <w:bookmarkEnd w:id="142"/>
            <w:bookmarkEnd w:id="143"/>
            <w:bookmarkEnd w:id="144"/>
            <w:bookmarkEnd w:id="145"/>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Обеспечение нормальных условий работы гидрометеорологических станций</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Устанавливается вокруг гидрометеорологических станций </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Участок земли (водного пространства), ограниченный замкнутой линией, отстоящей от границ территорий </w:t>
            </w:r>
            <w:proofErr w:type="gramStart"/>
            <w:r w:rsidRPr="007764F8">
              <w:rPr>
                <w:sz w:val="20"/>
                <w:szCs w:val="20"/>
              </w:rPr>
              <w:t>гидрометеорологических  станций</w:t>
            </w:r>
            <w:proofErr w:type="gramEnd"/>
            <w:r w:rsidRPr="007764F8">
              <w:rPr>
                <w:sz w:val="20"/>
                <w:szCs w:val="20"/>
              </w:rPr>
              <w:t xml:space="preserve"> на </w:t>
            </w:r>
            <w:smartTag w:uri="urn:schemas-microsoft-com:office:smarttags" w:element="metricconverter">
              <w:smartTagPr>
                <w:attr w:name="ProductID" w:val="200 метров"/>
              </w:smartTagPr>
              <w:r w:rsidRPr="007764F8">
                <w:rPr>
                  <w:sz w:val="20"/>
                  <w:szCs w:val="20"/>
                </w:rPr>
                <w:t>200 метров</w:t>
              </w:r>
            </w:smartTag>
            <w:r>
              <w:rPr>
                <w:sz w:val="20"/>
                <w:szCs w:val="20"/>
              </w:rPr>
              <w:t xml:space="preserve"> во все стороны</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bookmarkStart w:id="146" w:name="_Toc326584550"/>
            <w:r w:rsidRPr="007764F8">
              <w:rPr>
                <w:b/>
                <w:sz w:val="20"/>
                <w:szCs w:val="20"/>
              </w:rPr>
              <w:t>Охранная зона (геодезического пункта)</w:t>
            </w:r>
            <w:bookmarkEnd w:id="146"/>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Федеральный закон «О геодезии и картографии» от 26 декабря 1995 года №</w:t>
            </w:r>
            <w:r>
              <w:rPr>
                <w:sz w:val="20"/>
                <w:szCs w:val="20"/>
              </w:rPr>
              <w:t xml:space="preserve"> </w:t>
            </w:r>
            <w:r w:rsidRPr="007764F8">
              <w:rPr>
                <w:sz w:val="20"/>
                <w:szCs w:val="20"/>
              </w:rPr>
              <w:t>209-ФЗ</w:t>
            </w:r>
          </w:p>
          <w:p w:rsidR="006439A6" w:rsidRPr="007764F8" w:rsidRDefault="006439A6" w:rsidP="00350E14">
            <w:pPr>
              <w:spacing w:before="40" w:after="40"/>
              <w:rPr>
                <w:sz w:val="20"/>
                <w:szCs w:val="20"/>
              </w:rPr>
            </w:pPr>
            <w:r w:rsidRPr="007764F8">
              <w:rPr>
                <w:sz w:val="20"/>
                <w:szCs w:val="20"/>
              </w:rPr>
              <w:t>Постановление Правительства РФ от 7 октября 1996 года №1170 «Об утверждении Положения об охранных зонах и охране геодезических пунктов на территории Российской Федерации»</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bookmarkStart w:id="147" w:name="_Toc374021262"/>
            <w:bookmarkStart w:id="148" w:name="_Toc374021618"/>
            <w:bookmarkStart w:id="149" w:name="_Toc374207501"/>
            <w:bookmarkStart w:id="150" w:name="_Toc374360245"/>
            <w:bookmarkStart w:id="151" w:name="_Toc374360518"/>
            <w:bookmarkStart w:id="152" w:name="_Toc374373098"/>
            <w:bookmarkStart w:id="153" w:name="_Toc374541211"/>
            <w:bookmarkStart w:id="154" w:name="_Toc374541463"/>
            <w:bookmarkStart w:id="155" w:name="_Toc374546406"/>
            <w:r w:rsidRPr="007764F8">
              <w:rPr>
                <w:sz w:val="20"/>
                <w:szCs w:val="20"/>
              </w:rPr>
              <w:t>Геодезический пункт (астрономо-геодезический, геодезический, нивелирный и гравиметрический пункт, наземные знаки и центры этих пунктов)</w:t>
            </w:r>
            <w:bookmarkEnd w:id="147"/>
            <w:bookmarkEnd w:id="148"/>
            <w:bookmarkEnd w:id="149"/>
            <w:bookmarkEnd w:id="150"/>
            <w:bookmarkEnd w:id="151"/>
            <w:bookmarkEnd w:id="152"/>
            <w:bookmarkEnd w:id="153"/>
            <w:bookmarkEnd w:id="154"/>
            <w:bookmarkEnd w:id="155"/>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156" w:name="_Toc374021263"/>
            <w:bookmarkStart w:id="157" w:name="_Toc374021619"/>
            <w:bookmarkStart w:id="158" w:name="_Toc374207502"/>
            <w:bookmarkStart w:id="159" w:name="_Toc374360246"/>
            <w:bookmarkStart w:id="160" w:name="_Toc374360519"/>
            <w:bookmarkStart w:id="161" w:name="_Toc374373099"/>
            <w:bookmarkStart w:id="162" w:name="_Toc374541212"/>
            <w:bookmarkStart w:id="163" w:name="_Toc374541464"/>
            <w:bookmarkStart w:id="164" w:name="_Toc374546407"/>
            <w:r w:rsidRPr="007764F8">
              <w:rPr>
                <w:sz w:val="20"/>
                <w:szCs w:val="20"/>
              </w:rPr>
              <w:t>Требования постановления Правительства РФ от 7 октября 1996 года №1170</w:t>
            </w:r>
            <w:bookmarkEnd w:id="156"/>
            <w:bookmarkEnd w:id="157"/>
            <w:bookmarkEnd w:id="158"/>
            <w:bookmarkEnd w:id="159"/>
            <w:bookmarkEnd w:id="160"/>
            <w:bookmarkEnd w:id="161"/>
            <w:bookmarkEnd w:id="162"/>
            <w:bookmarkEnd w:id="163"/>
            <w:bookmarkEnd w:id="164"/>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Не определена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Включает в себя земельный участок, на котором расположен геодезический пункт, и полосу земли шириной </w:t>
            </w:r>
            <w:smartTag w:uri="urn:schemas-microsoft-com:office:smarttags" w:element="metricconverter">
              <w:smartTagPr>
                <w:attr w:name="ProductID" w:val="1 метр"/>
              </w:smartTagPr>
              <w:r w:rsidRPr="007764F8">
                <w:rPr>
                  <w:sz w:val="20"/>
                  <w:szCs w:val="20"/>
                </w:rPr>
                <w:t>1 метр</w:t>
              </w:r>
            </w:smartTag>
            <w:r w:rsidRPr="007764F8">
              <w:rPr>
                <w:sz w:val="20"/>
                <w:szCs w:val="20"/>
              </w:rPr>
              <w:t>, примыкающую с внешней стороны к границе пункта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Площадь земельного участка геодезического пункта и полоса земли шириной </w:t>
            </w:r>
            <w:smartTag w:uri="urn:schemas-microsoft-com:office:smarttags" w:element="metricconverter">
              <w:smartTagPr>
                <w:attr w:name="ProductID" w:val="1 метр"/>
              </w:smartTagPr>
              <w:r w:rsidRPr="007764F8">
                <w:rPr>
                  <w:sz w:val="20"/>
                  <w:szCs w:val="20"/>
                </w:rPr>
                <w:t>1 метр</w:t>
              </w:r>
            </w:smartTag>
            <w:r w:rsidRPr="007764F8">
              <w:rPr>
                <w:sz w:val="20"/>
                <w:szCs w:val="20"/>
              </w:rPr>
              <w:t>, примыкающая с внешней стороны к границе пункта</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bookmarkStart w:id="165" w:name="_Toc326584553"/>
            <w:r w:rsidRPr="007764F8">
              <w:rPr>
                <w:b/>
                <w:sz w:val="20"/>
                <w:szCs w:val="20"/>
              </w:rPr>
              <w:t>Охранная зона (земель, подвергшихся радиоактивному и (или) химическому загрязнению)</w:t>
            </w:r>
            <w:bookmarkEnd w:id="165"/>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Земельный кодекс РФ от 25 октября 2001 года №136-ФЗ (статья 14)</w:t>
            </w:r>
          </w:p>
          <w:p w:rsidR="006439A6" w:rsidRPr="007764F8" w:rsidRDefault="006439A6" w:rsidP="00350E14">
            <w:pPr>
              <w:spacing w:before="40" w:after="40"/>
              <w:rPr>
                <w:sz w:val="20"/>
                <w:szCs w:val="20"/>
              </w:rPr>
            </w:pPr>
            <w:r w:rsidRPr="007764F8">
              <w:rPr>
                <w:sz w:val="20"/>
                <w:szCs w:val="20"/>
              </w:rPr>
              <w:t>Постановление Правительства РФ от 27 февраля 2004 года № 112 № «Об использовании земель, подвергшихся радиоактивному и химическому загрязнению, проведении на них мелиоративных и культуртехнических работ, установлении охранных зон и сохранении находящихся на этих землях объектов»</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Охранная зона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Земли, подвергшиеся радиоактивному и (или) химическому загрязнению</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Устанавливается федеральными органами исполнительной власти, органами исполнительной власти субъектов РФ или органами местного самоуправления в рамках своей компетенции в соответствии с законодательством РФ</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Предотвращение воздействия неблагоприятных факторов на здоровье человека и окружающую среду и сохранение недвижимого имущества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Не определён</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Не определён</w:t>
            </w:r>
          </w:p>
        </w:tc>
      </w:tr>
      <w:tr w:rsidR="006439A6" w:rsidRPr="00161664" w:rsidTr="00350E14">
        <w:trPr>
          <w:jc w:val="center"/>
        </w:trPr>
        <w:tc>
          <w:tcPr>
            <w:tcW w:w="9938" w:type="dxa"/>
            <w:gridSpan w:val="5"/>
            <w:vAlign w:val="center"/>
          </w:tcPr>
          <w:p w:rsidR="006439A6" w:rsidRPr="007764F8" w:rsidRDefault="006439A6" w:rsidP="00350E14">
            <w:pPr>
              <w:spacing w:before="40" w:after="40"/>
              <w:jc w:val="center"/>
              <w:rPr>
                <w:b/>
                <w:sz w:val="20"/>
                <w:szCs w:val="20"/>
              </w:rPr>
            </w:pPr>
            <w:bookmarkStart w:id="166" w:name="_Toc326584561"/>
            <w:r w:rsidRPr="007764F8">
              <w:rPr>
                <w:b/>
                <w:sz w:val="20"/>
                <w:szCs w:val="20"/>
              </w:rPr>
              <w:t>Зона охраняемого объекта</w:t>
            </w:r>
            <w:bookmarkEnd w:id="166"/>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tcPr>
          <w:p w:rsidR="006439A6" w:rsidRPr="007764F8" w:rsidRDefault="006439A6" w:rsidP="00350E14">
            <w:pPr>
              <w:spacing w:before="40" w:after="40"/>
              <w:rPr>
                <w:sz w:val="20"/>
                <w:szCs w:val="20"/>
              </w:rPr>
            </w:pPr>
            <w:r w:rsidRPr="007764F8">
              <w:rPr>
                <w:sz w:val="20"/>
                <w:szCs w:val="20"/>
              </w:rPr>
              <w:t>Федеральный закон от 27 мая 1996 года № 57-ФЗ «О государственной охране»</w:t>
            </w:r>
          </w:p>
          <w:p w:rsidR="006439A6" w:rsidRPr="007764F8" w:rsidRDefault="006439A6" w:rsidP="00350E14">
            <w:pPr>
              <w:spacing w:before="40" w:after="40"/>
              <w:rPr>
                <w:sz w:val="20"/>
                <w:szCs w:val="20"/>
              </w:rPr>
            </w:pPr>
            <w:r w:rsidRPr="007764F8">
              <w:rPr>
                <w:sz w:val="20"/>
                <w:szCs w:val="20"/>
              </w:rPr>
              <w:t>Постановление Правительства РФ от 20 июня 2006 года № 384 «Об утверждении Правил определения границ зон охраняемых объектов и согласования градостроительных регламентов для таких зон»</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tcPr>
          <w:p w:rsidR="006439A6" w:rsidRPr="007764F8" w:rsidRDefault="006439A6" w:rsidP="00350E14">
            <w:pPr>
              <w:spacing w:before="40" w:after="40"/>
              <w:rPr>
                <w:sz w:val="20"/>
                <w:szCs w:val="20"/>
              </w:rPr>
            </w:pPr>
            <w:r w:rsidRPr="007764F8">
              <w:rPr>
                <w:sz w:val="20"/>
                <w:szCs w:val="20"/>
              </w:rPr>
              <w:t>Зона охраняемого объекта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bookmarkStart w:id="167" w:name="_Toc374021288"/>
            <w:bookmarkStart w:id="168" w:name="_Toc374021644"/>
            <w:bookmarkStart w:id="169" w:name="_Toc374207527"/>
            <w:bookmarkStart w:id="170" w:name="_Toc374360271"/>
            <w:bookmarkStart w:id="171" w:name="_Toc374360544"/>
            <w:bookmarkStart w:id="172" w:name="_Toc374373124"/>
            <w:bookmarkStart w:id="173" w:name="_Toc374541237"/>
            <w:bookmarkStart w:id="174" w:name="_Toc374541489"/>
            <w:bookmarkStart w:id="175" w:name="_Toc374546432"/>
            <w:r w:rsidRPr="007764F8">
              <w:rPr>
                <w:sz w:val="20"/>
                <w:szCs w:val="20"/>
              </w:rPr>
              <w:t>Охраняемые объекты – здания, строения, сооружения,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находящиеся в оперативном управлении органов государственной охраны, а также земельные участки, находящиеся в постоянном (бессрочном) пользовании органов государственной охраны; здания, строения, сооружения, земельные участки и водные объекты, предоставленные в пользование органам государственной охраны.</w:t>
            </w:r>
            <w:bookmarkEnd w:id="167"/>
            <w:bookmarkEnd w:id="168"/>
            <w:bookmarkEnd w:id="169"/>
            <w:bookmarkEnd w:id="170"/>
            <w:bookmarkEnd w:id="171"/>
            <w:bookmarkEnd w:id="172"/>
            <w:bookmarkEnd w:id="173"/>
            <w:bookmarkEnd w:id="174"/>
            <w:bookmarkEnd w:id="175"/>
          </w:p>
          <w:p w:rsidR="006439A6" w:rsidRPr="007764F8" w:rsidRDefault="006439A6" w:rsidP="00350E14">
            <w:pPr>
              <w:spacing w:before="40" w:after="40"/>
              <w:rPr>
                <w:sz w:val="20"/>
                <w:szCs w:val="20"/>
              </w:rPr>
            </w:pPr>
            <w:bookmarkStart w:id="176" w:name="_Toc374021289"/>
            <w:bookmarkStart w:id="177" w:name="_Toc374021645"/>
            <w:bookmarkStart w:id="178" w:name="_Toc374207528"/>
            <w:bookmarkStart w:id="179" w:name="_Toc374360272"/>
            <w:bookmarkStart w:id="180" w:name="_Toc374360545"/>
            <w:bookmarkStart w:id="181" w:name="_Toc374373125"/>
            <w:bookmarkStart w:id="182" w:name="_Toc374541238"/>
            <w:bookmarkStart w:id="183" w:name="_Toc374541490"/>
            <w:bookmarkStart w:id="184" w:name="_Toc374546433"/>
            <w:r w:rsidRPr="007764F8">
              <w:rPr>
                <w:sz w:val="20"/>
                <w:szCs w:val="20"/>
              </w:rPr>
              <w:t>К объектам государственной охраны относятся Президент Российской Федерации, лица, замещающие государственные должности РФ, федеральные государственные служащие и иные лица, подлежащие государственной охране, а также главы иностранных государств и правительств и иные лица иностранных государств во время пребывания на территории РФ</w:t>
            </w:r>
            <w:bookmarkEnd w:id="176"/>
            <w:bookmarkEnd w:id="177"/>
            <w:bookmarkEnd w:id="178"/>
            <w:bookmarkEnd w:id="179"/>
            <w:bookmarkEnd w:id="180"/>
            <w:bookmarkEnd w:id="181"/>
            <w:bookmarkEnd w:id="182"/>
            <w:bookmarkEnd w:id="183"/>
            <w:bookmarkEnd w:id="184"/>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bookmarkStart w:id="185" w:name="_Toc374021290"/>
            <w:bookmarkStart w:id="186" w:name="_Toc374021646"/>
            <w:bookmarkStart w:id="187" w:name="_Toc374207529"/>
            <w:bookmarkStart w:id="188" w:name="_Toc374360273"/>
            <w:bookmarkStart w:id="189" w:name="_Toc374360546"/>
            <w:bookmarkStart w:id="190" w:name="_Toc374373126"/>
            <w:bookmarkStart w:id="191" w:name="_Toc374541239"/>
            <w:bookmarkStart w:id="192" w:name="_Toc374541491"/>
            <w:bookmarkStart w:id="193" w:name="_Toc374546434"/>
            <w:r w:rsidRPr="007764F8">
              <w:rPr>
                <w:sz w:val="20"/>
                <w:szCs w:val="20"/>
              </w:rPr>
              <w:t>Решение (уполномоченного федерального органа государственной власти) об установлении зоны охраняемого объекта</w:t>
            </w:r>
            <w:bookmarkEnd w:id="185"/>
            <w:bookmarkEnd w:id="186"/>
            <w:bookmarkEnd w:id="187"/>
            <w:bookmarkEnd w:id="188"/>
            <w:bookmarkEnd w:id="189"/>
            <w:bookmarkEnd w:id="190"/>
            <w:bookmarkEnd w:id="191"/>
            <w:bookmarkEnd w:id="192"/>
            <w:bookmarkEnd w:id="193"/>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Обеспечение безопасности объектов государственной охраны и защита охраняемых объектов</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Устанавливается вокруг земельного участка, на котором расположен охраняемый объект</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bookmarkStart w:id="194" w:name="_Toc374021291"/>
            <w:bookmarkStart w:id="195" w:name="_Toc374021647"/>
            <w:bookmarkStart w:id="196" w:name="_Toc374207530"/>
            <w:bookmarkStart w:id="197" w:name="_Toc374360274"/>
            <w:bookmarkStart w:id="198" w:name="_Toc374360547"/>
            <w:bookmarkStart w:id="199" w:name="_Toc374373127"/>
            <w:bookmarkStart w:id="200" w:name="_Toc374541240"/>
            <w:bookmarkStart w:id="201" w:name="_Toc374541492"/>
            <w:bookmarkStart w:id="202" w:name="_Toc374546435"/>
            <w:r w:rsidRPr="007764F8">
              <w:rPr>
                <w:sz w:val="20"/>
                <w:szCs w:val="20"/>
              </w:rPr>
              <w:t xml:space="preserve">Не более </w:t>
            </w:r>
            <w:smartTag w:uri="urn:schemas-microsoft-com:office:smarttags" w:element="metricconverter">
              <w:smartTagPr>
                <w:attr w:name="ProductID" w:val="1 километра"/>
              </w:smartTagPr>
              <w:r w:rsidRPr="007764F8">
                <w:rPr>
                  <w:sz w:val="20"/>
                  <w:szCs w:val="20"/>
                </w:rPr>
                <w:t>1 километра</w:t>
              </w:r>
            </w:smartTag>
            <w:bookmarkEnd w:id="194"/>
            <w:bookmarkEnd w:id="195"/>
            <w:bookmarkEnd w:id="196"/>
            <w:bookmarkEnd w:id="197"/>
            <w:bookmarkEnd w:id="198"/>
            <w:bookmarkEnd w:id="199"/>
            <w:bookmarkEnd w:id="200"/>
            <w:bookmarkEnd w:id="201"/>
            <w:bookmarkEnd w:id="202"/>
          </w:p>
        </w:tc>
      </w:tr>
      <w:tr w:rsidR="006439A6" w:rsidRPr="00161664" w:rsidTr="00350E14">
        <w:trPr>
          <w:jc w:val="center"/>
        </w:trPr>
        <w:tc>
          <w:tcPr>
            <w:tcW w:w="9938" w:type="dxa"/>
            <w:gridSpan w:val="5"/>
            <w:vAlign w:val="center"/>
          </w:tcPr>
          <w:p w:rsidR="006439A6" w:rsidRPr="007764F8" w:rsidRDefault="006439A6" w:rsidP="00350E14">
            <w:pPr>
              <w:spacing w:before="40" w:after="40"/>
              <w:jc w:val="center"/>
              <w:rPr>
                <w:b/>
                <w:sz w:val="20"/>
                <w:szCs w:val="20"/>
              </w:rPr>
            </w:pPr>
            <w:bookmarkStart w:id="203" w:name="_Toc326584568"/>
            <w:r w:rsidRPr="007764F8">
              <w:rPr>
                <w:b/>
                <w:sz w:val="20"/>
                <w:szCs w:val="20"/>
              </w:rPr>
              <w:t>Зона охраны от вредного влияния горных разработок (горных работ) месторождений полезных ископаемых</w:t>
            </w:r>
            <w:bookmarkEnd w:id="203"/>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Закон РФ от 21 февраля 1992 № 2395-1 «О недрах»</w:t>
            </w:r>
          </w:p>
          <w:p w:rsidR="006439A6" w:rsidRPr="007764F8" w:rsidRDefault="006439A6" w:rsidP="00350E14">
            <w:pPr>
              <w:spacing w:before="40" w:after="40"/>
              <w:rPr>
                <w:sz w:val="20"/>
                <w:szCs w:val="20"/>
              </w:rPr>
            </w:pPr>
            <w:r w:rsidRPr="007764F8">
              <w:rPr>
                <w:sz w:val="20"/>
                <w:szCs w:val="20"/>
              </w:rPr>
              <w:t>«Инструкция по оформлению горных отводов для разработки месторождений полезных ископаемых» (утв. МПР РФ 7 февраля 1998 года №56, Госгортехнадзором РФ 31.12.1997 года №58). РД 07-192-98.</w:t>
            </w:r>
          </w:p>
          <w:p w:rsidR="006439A6" w:rsidRPr="007764F8" w:rsidRDefault="006439A6" w:rsidP="00350E14">
            <w:pPr>
              <w:spacing w:before="40" w:after="40"/>
              <w:rPr>
                <w:sz w:val="20"/>
                <w:szCs w:val="20"/>
              </w:rPr>
            </w:pPr>
            <w:r w:rsidRPr="007764F8">
              <w:rPr>
                <w:sz w:val="20"/>
                <w:szCs w:val="20"/>
              </w:rPr>
              <w:t>Постановление Госгортехнадзора РФ от 11 сентября 1996 года №35 «Об утверждении Инструкции о порядке предоставления горных отводов для разработки газовых и нефтяных месторождений». РД 07-122-96.</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Зона охраны от вредного влияния горных разработок (горных работ)</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lastRenderedPageBreak/>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Месторождения полезных ископаемых.</w:t>
            </w:r>
          </w:p>
          <w:p w:rsidR="006439A6" w:rsidRPr="007764F8" w:rsidRDefault="006439A6" w:rsidP="00350E14">
            <w:pPr>
              <w:spacing w:before="40" w:after="40"/>
              <w:rPr>
                <w:sz w:val="20"/>
                <w:szCs w:val="20"/>
              </w:rPr>
            </w:pPr>
            <w:r w:rsidRPr="007764F8">
              <w:rPr>
                <w:sz w:val="20"/>
                <w:szCs w:val="20"/>
              </w:rPr>
              <w:t>Месторождения нефти, газа, газоконденсата и теплоэнергетических вод, а также строительства и эксплуатации подземных хранилищ газа (ПХГ) и продуктов переработки углеводородов</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Проект горного отвода</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Обеспечение безопасных условий труда и жизни людей, охраны окружающей среды, зданий, сооружений и других объектов (пункт 26 РД 07-192-98)</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Не определён</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Не определён</w:t>
            </w:r>
          </w:p>
        </w:tc>
      </w:tr>
      <w:tr w:rsidR="006439A6" w:rsidRPr="00B14CDC" w:rsidTr="00350E14">
        <w:trPr>
          <w:jc w:val="center"/>
        </w:trPr>
        <w:tc>
          <w:tcPr>
            <w:tcW w:w="9938" w:type="dxa"/>
            <w:gridSpan w:val="5"/>
            <w:vAlign w:val="center"/>
          </w:tcPr>
          <w:p w:rsidR="006439A6" w:rsidRPr="007764F8" w:rsidRDefault="006439A6" w:rsidP="00350E14">
            <w:pPr>
              <w:spacing w:before="40" w:after="40"/>
              <w:jc w:val="center"/>
              <w:rPr>
                <w:sz w:val="20"/>
                <w:szCs w:val="20"/>
              </w:rPr>
            </w:pPr>
            <w:r w:rsidRPr="007764F8">
              <w:rPr>
                <w:b/>
                <w:sz w:val="20"/>
                <w:szCs w:val="20"/>
              </w:rPr>
              <w:t>Зо</w:t>
            </w:r>
            <w:r>
              <w:rPr>
                <w:b/>
                <w:sz w:val="20"/>
                <w:szCs w:val="20"/>
              </w:rPr>
              <w:t xml:space="preserve">ны затопения </w:t>
            </w:r>
            <w:r w:rsidRPr="00010711">
              <w:rPr>
                <w:b/>
                <w:sz w:val="20"/>
                <w:szCs w:val="20"/>
              </w:rPr>
              <w:t>/</w:t>
            </w:r>
            <w:r>
              <w:rPr>
                <w:b/>
                <w:sz w:val="20"/>
                <w:szCs w:val="20"/>
              </w:rPr>
              <w:t xml:space="preserve"> подтопления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1</w:t>
            </w:r>
          </w:p>
        </w:tc>
        <w:tc>
          <w:tcPr>
            <w:tcW w:w="2160" w:type="dxa"/>
            <w:vAlign w:val="center"/>
          </w:tcPr>
          <w:p w:rsidR="006439A6" w:rsidRPr="007764F8" w:rsidRDefault="006439A6" w:rsidP="00350E14">
            <w:pPr>
              <w:spacing w:before="40" w:after="40"/>
              <w:rPr>
                <w:sz w:val="20"/>
                <w:szCs w:val="20"/>
              </w:rPr>
            </w:pPr>
            <w:r w:rsidRPr="007764F8">
              <w:rPr>
                <w:sz w:val="20"/>
                <w:szCs w:val="20"/>
              </w:rPr>
              <w:t>Нормативно-правовой акт (первоисточник существования зоны)</w:t>
            </w:r>
          </w:p>
        </w:tc>
        <w:tc>
          <w:tcPr>
            <w:tcW w:w="7418" w:type="dxa"/>
            <w:gridSpan w:val="3"/>
            <w:vAlign w:val="center"/>
          </w:tcPr>
          <w:p w:rsidR="006439A6" w:rsidRPr="00DB49A0" w:rsidRDefault="006439A6" w:rsidP="00350E14">
            <w:pPr>
              <w:spacing w:before="40" w:after="40"/>
              <w:rPr>
                <w:sz w:val="20"/>
                <w:szCs w:val="20"/>
              </w:rPr>
            </w:pPr>
            <w:r w:rsidRPr="00DB49A0">
              <w:rPr>
                <w:sz w:val="20"/>
                <w:szCs w:val="20"/>
              </w:rPr>
              <w:t xml:space="preserve">Постановление Правительства Российской Федерации от 18 апреля </w:t>
            </w:r>
            <w:smartTag w:uri="urn:schemas-microsoft-com:office:smarttags" w:element="metricconverter">
              <w:smartTagPr>
                <w:attr w:name="ProductID" w:val="2014 г"/>
              </w:smartTagPr>
              <w:r w:rsidRPr="00DB49A0">
                <w:rPr>
                  <w:sz w:val="20"/>
                  <w:szCs w:val="20"/>
                </w:rPr>
                <w:t>2014 г</w:t>
              </w:r>
            </w:smartTag>
            <w:r w:rsidRPr="00DB49A0">
              <w:rPr>
                <w:sz w:val="20"/>
                <w:szCs w:val="20"/>
              </w:rPr>
              <w:t xml:space="preserve">. N </w:t>
            </w:r>
            <w:smartTag w:uri="urn:schemas-microsoft-com:office:smarttags" w:element="metricconverter">
              <w:smartTagPr>
                <w:attr w:name="ProductID" w:val="360 г"/>
              </w:smartTagPr>
              <w:r w:rsidRPr="00DB49A0">
                <w:rPr>
                  <w:sz w:val="20"/>
                  <w:szCs w:val="20"/>
                </w:rPr>
                <w:t>360 г</w:t>
              </w:r>
            </w:smartTag>
            <w:r w:rsidRPr="00DB49A0">
              <w:rPr>
                <w:sz w:val="20"/>
                <w:szCs w:val="20"/>
              </w:rPr>
              <w:t>. Москва</w:t>
            </w:r>
            <w:r>
              <w:rPr>
                <w:sz w:val="20"/>
                <w:szCs w:val="20"/>
              </w:rPr>
              <w:t xml:space="preserve"> «</w:t>
            </w:r>
            <w:r w:rsidRPr="00DB49A0">
              <w:rPr>
                <w:sz w:val="20"/>
                <w:szCs w:val="20"/>
              </w:rPr>
              <w:t>Об определении границ зон затопления, подт</w:t>
            </w:r>
            <w:r>
              <w:rPr>
                <w:sz w:val="20"/>
                <w:szCs w:val="20"/>
              </w:rPr>
              <w:t>опления»</w:t>
            </w:r>
          </w:p>
          <w:p w:rsidR="006439A6" w:rsidRPr="007764F8" w:rsidRDefault="006439A6" w:rsidP="00350E14">
            <w:pPr>
              <w:spacing w:before="40" w:after="40"/>
              <w:rPr>
                <w:sz w:val="20"/>
                <w:szCs w:val="20"/>
              </w:rPr>
            </w:pP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2</w:t>
            </w:r>
          </w:p>
        </w:tc>
        <w:tc>
          <w:tcPr>
            <w:tcW w:w="2160" w:type="dxa"/>
            <w:vAlign w:val="center"/>
          </w:tcPr>
          <w:p w:rsidR="006439A6" w:rsidRPr="007764F8" w:rsidRDefault="006439A6" w:rsidP="00350E14">
            <w:pPr>
              <w:spacing w:before="40" w:after="40"/>
              <w:rPr>
                <w:sz w:val="20"/>
                <w:szCs w:val="20"/>
              </w:rPr>
            </w:pPr>
            <w:r w:rsidRPr="007764F8">
              <w:rPr>
                <w:sz w:val="20"/>
                <w:szCs w:val="20"/>
              </w:rPr>
              <w:t>Наименование зоны</w:t>
            </w:r>
          </w:p>
        </w:tc>
        <w:tc>
          <w:tcPr>
            <w:tcW w:w="7418" w:type="dxa"/>
            <w:gridSpan w:val="3"/>
            <w:vAlign w:val="center"/>
          </w:tcPr>
          <w:p w:rsidR="006439A6" w:rsidRPr="007764F8" w:rsidRDefault="006439A6" w:rsidP="00350E14">
            <w:pPr>
              <w:spacing w:before="40" w:after="40"/>
              <w:rPr>
                <w:sz w:val="20"/>
                <w:szCs w:val="20"/>
              </w:rPr>
            </w:pPr>
            <w:r w:rsidRPr="007764F8">
              <w:rPr>
                <w:sz w:val="20"/>
                <w:szCs w:val="20"/>
              </w:rPr>
              <w:t xml:space="preserve">Зона </w:t>
            </w:r>
            <w:r>
              <w:rPr>
                <w:sz w:val="20"/>
                <w:szCs w:val="20"/>
              </w:rPr>
              <w:t>затопления, подтопления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3</w:t>
            </w:r>
          </w:p>
        </w:tc>
        <w:tc>
          <w:tcPr>
            <w:tcW w:w="2160" w:type="dxa"/>
            <w:vAlign w:val="center"/>
          </w:tcPr>
          <w:p w:rsidR="006439A6" w:rsidRPr="007764F8" w:rsidRDefault="006439A6" w:rsidP="00350E14">
            <w:pPr>
              <w:spacing w:before="40" w:after="40"/>
              <w:rPr>
                <w:sz w:val="20"/>
                <w:szCs w:val="20"/>
              </w:rPr>
            </w:pPr>
            <w:r w:rsidRPr="007764F8">
              <w:rPr>
                <w:sz w:val="20"/>
                <w:szCs w:val="20"/>
              </w:rPr>
              <w:t>Объект охраны / источник негативного воздействия</w:t>
            </w:r>
          </w:p>
        </w:tc>
        <w:tc>
          <w:tcPr>
            <w:tcW w:w="7418" w:type="dxa"/>
            <w:gridSpan w:val="3"/>
            <w:vAlign w:val="center"/>
          </w:tcPr>
          <w:p w:rsidR="006439A6" w:rsidRDefault="00F15BCD" w:rsidP="00350E14">
            <w:pPr>
              <w:spacing w:before="40" w:after="40"/>
              <w:rPr>
                <w:sz w:val="20"/>
                <w:szCs w:val="20"/>
              </w:rPr>
            </w:pPr>
            <w:r>
              <w:rPr>
                <w:sz w:val="20"/>
                <w:szCs w:val="20"/>
              </w:rPr>
              <w:t xml:space="preserve">Согласно Приложению </w:t>
            </w:r>
            <w:r w:rsidR="006439A6">
              <w:rPr>
                <w:sz w:val="20"/>
                <w:szCs w:val="20"/>
              </w:rPr>
              <w:t>к Правилам определения зон затопления, подтопления</w:t>
            </w:r>
          </w:p>
          <w:p w:rsidR="006439A6" w:rsidRPr="007764F8" w:rsidRDefault="006439A6" w:rsidP="00350E14">
            <w:pPr>
              <w:spacing w:before="40" w:after="40"/>
              <w:rPr>
                <w:sz w:val="20"/>
                <w:szCs w:val="20"/>
              </w:rPr>
            </w:pP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4</w:t>
            </w:r>
          </w:p>
        </w:tc>
        <w:tc>
          <w:tcPr>
            <w:tcW w:w="2160" w:type="dxa"/>
            <w:vAlign w:val="center"/>
          </w:tcPr>
          <w:p w:rsidR="006439A6" w:rsidRPr="007764F8" w:rsidRDefault="006439A6" w:rsidP="00350E14">
            <w:pPr>
              <w:spacing w:before="40" w:after="40"/>
              <w:rPr>
                <w:sz w:val="20"/>
                <w:szCs w:val="20"/>
              </w:rPr>
            </w:pPr>
            <w:r w:rsidRPr="007764F8">
              <w:rPr>
                <w:sz w:val="20"/>
                <w:szCs w:val="20"/>
              </w:rPr>
              <w:t>Основание установления зоны</w:t>
            </w:r>
          </w:p>
        </w:tc>
        <w:tc>
          <w:tcPr>
            <w:tcW w:w="7418" w:type="dxa"/>
            <w:gridSpan w:val="3"/>
            <w:vAlign w:val="center"/>
          </w:tcPr>
          <w:p w:rsidR="006439A6" w:rsidRPr="007764F8" w:rsidRDefault="00F15BCD" w:rsidP="00350E14">
            <w:pPr>
              <w:spacing w:before="40" w:after="40"/>
              <w:rPr>
                <w:sz w:val="20"/>
                <w:szCs w:val="20"/>
              </w:rPr>
            </w:pPr>
            <w:r>
              <w:rPr>
                <w:sz w:val="20"/>
                <w:szCs w:val="20"/>
              </w:rPr>
              <w:t>Ч</w:t>
            </w:r>
            <w:r w:rsidR="006439A6" w:rsidRPr="00061C21">
              <w:rPr>
                <w:sz w:val="20"/>
                <w:szCs w:val="20"/>
              </w:rPr>
              <w:t>асть 4 статьи 67.1 Водного кодекса Российской Федерации</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5</w:t>
            </w:r>
          </w:p>
        </w:tc>
        <w:tc>
          <w:tcPr>
            <w:tcW w:w="2160" w:type="dxa"/>
            <w:vAlign w:val="center"/>
          </w:tcPr>
          <w:p w:rsidR="006439A6" w:rsidRPr="007764F8" w:rsidRDefault="006439A6" w:rsidP="00350E14">
            <w:pPr>
              <w:spacing w:before="40" w:after="40"/>
              <w:rPr>
                <w:sz w:val="20"/>
                <w:szCs w:val="20"/>
              </w:rPr>
            </w:pPr>
            <w:r w:rsidRPr="007764F8">
              <w:rPr>
                <w:sz w:val="20"/>
                <w:szCs w:val="20"/>
              </w:rPr>
              <w:t>Цель установления</w:t>
            </w:r>
          </w:p>
        </w:tc>
        <w:tc>
          <w:tcPr>
            <w:tcW w:w="7418" w:type="dxa"/>
            <w:gridSpan w:val="3"/>
            <w:vAlign w:val="center"/>
          </w:tcPr>
          <w:p w:rsidR="006439A6" w:rsidRPr="007764F8" w:rsidRDefault="006439A6" w:rsidP="00350E14">
            <w:pPr>
              <w:spacing w:before="40" w:after="40"/>
              <w:rPr>
                <w:sz w:val="20"/>
                <w:szCs w:val="20"/>
              </w:rPr>
            </w:pPr>
            <w:r>
              <w:rPr>
                <w:sz w:val="20"/>
                <w:szCs w:val="20"/>
              </w:rPr>
              <w:t>Защита территории от затопления, подтопления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6</w:t>
            </w:r>
          </w:p>
        </w:tc>
        <w:tc>
          <w:tcPr>
            <w:tcW w:w="2160" w:type="dxa"/>
            <w:vAlign w:val="center"/>
          </w:tcPr>
          <w:p w:rsidR="006439A6" w:rsidRPr="007764F8" w:rsidRDefault="006439A6" w:rsidP="00350E14">
            <w:pPr>
              <w:spacing w:before="40" w:after="40"/>
              <w:rPr>
                <w:sz w:val="20"/>
                <w:szCs w:val="20"/>
              </w:rPr>
            </w:pPr>
            <w:r w:rsidRPr="007764F8">
              <w:rPr>
                <w:sz w:val="20"/>
                <w:szCs w:val="20"/>
              </w:rPr>
              <w:t>Принцип установления зоны</w:t>
            </w:r>
          </w:p>
        </w:tc>
        <w:tc>
          <w:tcPr>
            <w:tcW w:w="7418" w:type="dxa"/>
            <w:gridSpan w:val="3"/>
            <w:vAlign w:val="center"/>
          </w:tcPr>
          <w:p w:rsidR="006439A6" w:rsidRPr="007764F8" w:rsidRDefault="006439A6" w:rsidP="00350E14">
            <w:pPr>
              <w:spacing w:before="40" w:after="40"/>
              <w:rPr>
                <w:sz w:val="20"/>
                <w:szCs w:val="20"/>
              </w:rPr>
            </w:pPr>
            <w:r>
              <w:rPr>
                <w:sz w:val="20"/>
                <w:szCs w:val="20"/>
              </w:rPr>
              <w:t xml:space="preserve">Учитываются </w:t>
            </w:r>
            <w:r w:rsidRPr="00061C21">
              <w:rPr>
                <w:sz w:val="20"/>
                <w:szCs w:val="20"/>
              </w:rPr>
              <w:t xml:space="preserve">данные </w:t>
            </w:r>
            <w:r>
              <w:rPr>
                <w:sz w:val="20"/>
                <w:szCs w:val="20"/>
              </w:rPr>
              <w:t>согласно п.4 Постановления</w:t>
            </w:r>
          </w:p>
        </w:tc>
      </w:tr>
      <w:tr w:rsidR="006439A6" w:rsidRPr="00B14CDC" w:rsidTr="00350E14">
        <w:trPr>
          <w:jc w:val="center"/>
        </w:trPr>
        <w:tc>
          <w:tcPr>
            <w:tcW w:w="360" w:type="dxa"/>
            <w:vAlign w:val="center"/>
          </w:tcPr>
          <w:p w:rsidR="006439A6" w:rsidRPr="007764F8" w:rsidRDefault="006439A6" w:rsidP="00350E14">
            <w:pPr>
              <w:spacing w:before="40" w:after="40"/>
              <w:rPr>
                <w:sz w:val="20"/>
                <w:szCs w:val="20"/>
              </w:rPr>
            </w:pPr>
            <w:r w:rsidRPr="007764F8">
              <w:rPr>
                <w:sz w:val="20"/>
                <w:szCs w:val="20"/>
              </w:rPr>
              <w:t>7</w:t>
            </w:r>
          </w:p>
        </w:tc>
        <w:tc>
          <w:tcPr>
            <w:tcW w:w="2160" w:type="dxa"/>
            <w:vAlign w:val="center"/>
          </w:tcPr>
          <w:p w:rsidR="006439A6" w:rsidRPr="007764F8" w:rsidRDefault="006439A6" w:rsidP="00350E14">
            <w:pPr>
              <w:spacing w:before="40" w:after="40"/>
              <w:rPr>
                <w:sz w:val="20"/>
                <w:szCs w:val="20"/>
              </w:rPr>
            </w:pPr>
            <w:r w:rsidRPr="007764F8">
              <w:rPr>
                <w:sz w:val="20"/>
                <w:szCs w:val="20"/>
              </w:rPr>
              <w:t>Размер зоны</w:t>
            </w:r>
          </w:p>
        </w:tc>
        <w:tc>
          <w:tcPr>
            <w:tcW w:w="7418" w:type="dxa"/>
            <w:gridSpan w:val="3"/>
            <w:vAlign w:val="center"/>
          </w:tcPr>
          <w:p w:rsidR="006439A6" w:rsidRPr="007764F8" w:rsidRDefault="006439A6" w:rsidP="00350E14">
            <w:pPr>
              <w:spacing w:before="40" w:after="40"/>
              <w:rPr>
                <w:sz w:val="20"/>
                <w:szCs w:val="20"/>
              </w:rPr>
            </w:pPr>
            <w:r w:rsidRPr="00DB49A0">
              <w:rPr>
                <w:sz w:val="20"/>
                <w:szCs w:val="20"/>
              </w:rPr>
              <w:t>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РФ, подготовленных совместно с органами местного самоуправления, об определении границ зон затопления, подтопления и карты (плана) объекта землеустройства, составленной в соответствии с требованиями Федерального закона "О землеустройстве"</w:t>
            </w:r>
          </w:p>
        </w:tc>
      </w:tr>
    </w:tbl>
    <w:p w:rsidR="00F15BCD" w:rsidRDefault="00F15BCD" w:rsidP="00B10D8A">
      <w:pPr>
        <w:shd w:val="clear" w:color="auto" w:fill="FFFFFF"/>
        <w:spacing w:line="276" w:lineRule="auto"/>
        <w:ind w:firstLine="709"/>
        <w:jc w:val="both"/>
      </w:pPr>
    </w:p>
    <w:p w:rsidR="006439A6" w:rsidRDefault="006439A6" w:rsidP="00B10D8A">
      <w:pPr>
        <w:shd w:val="clear" w:color="auto" w:fill="FFFFFF"/>
        <w:spacing w:line="276" w:lineRule="auto"/>
        <w:ind w:firstLine="709"/>
        <w:jc w:val="both"/>
      </w:pPr>
      <w:r w:rsidRPr="0050539E">
        <w:t xml:space="preserve">Перечень предприятий, ведущих деятельность на территории города </w:t>
      </w:r>
      <w:r w:rsidR="006226EA">
        <w:t>Глазова</w:t>
      </w:r>
      <w:r w:rsidRPr="0050539E">
        <w:t xml:space="preserve"> и требующих организации санитарно-защитных зон в соответствии с СанПиН 2.2.1/2.1.1.1200-03 «Санитарно-защитные зоны и санитарная классификация предприятий, сооружений и иных объектов»</w:t>
      </w:r>
      <w:r w:rsidR="006226EA">
        <w:t>,</w:t>
      </w:r>
      <w:r w:rsidRPr="0050539E">
        <w:t xml:space="preserve"> приведен </w:t>
      </w:r>
      <w:r w:rsidRPr="003E6BCE">
        <w:t xml:space="preserve">в таблице </w:t>
      </w:r>
      <w:r w:rsidR="003E6BCE" w:rsidRPr="003E6BCE">
        <w:t>26</w:t>
      </w:r>
      <w:r w:rsidRPr="003E6BCE">
        <w:t>.</w:t>
      </w:r>
    </w:p>
    <w:p w:rsidR="00133263" w:rsidRDefault="00133263" w:rsidP="00133263">
      <w:pPr>
        <w:shd w:val="clear" w:color="auto" w:fill="FFFFFF"/>
        <w:spacing w:line="264" w:lineRule="auto"/>
        <w:ind w:firstLine="709"/>
        <w:jc w:val="both"/>
        <w:rPr>
          <w:b/>
        </w:rPr>
      </w:pPr>
    </w:p>
    <w:p w:rsidR="006439A6" w:rsidRPr="006226EA" w:rsidRDefault="006439A6" w:rsidP="006439A6">
      <w:pPr>
        <w:shd w:val="clear" w:color="auto" w:fill="FFFFFF"/>
        <w:spacing w:line="264" w:lineRule="auto"/>
        <w:ind w:firstLine="709"/>
        <w:jc w:val="center"/>
        <w:rPr>
          <w:b/>
        </w:rPr>
      </w:pPr>
      <w:r w:rsidRPr="0050539E">
        <w:rPr>
          <w:b/>
        </w:rPr>
        <w:t xml:space="preserve">Классификация предприятий </w:t>
      </w:r>
      <w:r w:rsidR="009E6CD6">
        <w:rPr>
          <w:b/>
        </w:rPr>
        <w:t xml:space="preserve">и объектов коммунально-бытового сектора </w:t>
      </w:r>
      <w:r w:rsidRPr="0050539E">
        <w:rPr>
          <w:b/>
        </w:rPr>
        <w:t xml:space="preserve">города </w:t>
      </w:r>
      <w:r w:rsidR="006226EA">
        <w:rPr>
          <w:b/>
        </w:rPr>
        <w:t>Глазова</w:t>
      </w:r>
    </w:p>
    <w:p w:rsidR="006439A6" w:rsidRPr="008D5491" w:rsidRDefault="006439A6" w:rsidP="006439A6">
      <w:pPr>
        <w:pStyle w:val="afffb"/>
        <w:spacing w:after="0"/>
        <w:ind w:right="0"/>
      </w:pPr>
      <w:r w:rsidRPr="008D5491">
        <w:t xml:space="preserve">Таблица </w:t>
      </w:r>
      <w:r w:rsidR="003E6BCE">
        <w:t>26</w:t>
      </w:r>
    </w:p>
    <w:tbl>
      <w:tblPr>
        <w:tblW w:w="9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1"/>
        <w:gridCol w:w="2096"/>
        <w:gridCol w:w="1701"/>
        <w:gridCol w:w="3402"/>
        <w:gridCol w:w="1861"/>
      </w:tblGrid>
      <w:tr w:rsidR="00A4385C" w:rsidRPr="00B54B4A" w:rsidTr="000F075B">
        <w:trPr>
          <w:cantSplit/>
          <w:trHeight w:val="670"/>
          <w:jc w:val="center"/>
        </w:trPr>
        <w:tc>
          <w:tcPr>
            <w:tcW w:w="561" w:type="dxa"/>
            <w:shd w:val="clear" w:color="auto" w:fill="FFFFFF"/>
            <w:vAlign w:val="center"/>
          </w:tcPr>
          <w:p w:rsidR="00A4385C" w:rsidRPr="00B54B4A" w:rsidRDefault="00A4385C" w:rsidP="00350E14">
            <w:pPr>
              <w:pStyle w:val="afff0"/>
              <w:ind w:left="0"/>
              <w:jc w:val="center"/>
              <w:rPr>
                <w:b/>
                <w:sz w:val="22"/>
                <w:szCs w:val="22"/>
              </w:rPr>
            </w:pPr>
            <w:r w:rsidRPr="00B54B4A">
              <w:rPr>
                <w:b/>
                <w:sz w:val="22"/>
                <w:szCs w:val="22"/>
              </w:rPr>
              <w:t>№ п/п</w:t>
            </w:r>
          </w:p>
        </w:tc>
        <w:tc>
          <w:tcPr>
            <w:tcW w:w="2096" w:type="dxa"/>
            <w:shd w:val="clear" w:color="auto" w:fill="FFFFFF"/>
            <w:vAlign w:val="center"/>
          </w:tcPr>
          <w:p w:rsidR="00A4385C" w:rsidRPr="00B54B4A" w:rsidRDefault="00A4385C" w:rsidP="00350E14">
            <w:pPr>
              <w:pStyle w:val="afff0"/>
              <w:ind w:left="0"/>
              <w:jc w:val="center"/>
              <w:rPr>
                <w:b/>
                <w:sz w:val="22"/>
                <w:szCs w:val="22"/>
              </w:rPr>
            </w:pPr>
            <w:r w:rsidRPr="00B54B4A">
              <w:rPr>
                <w:b/>
                <w:sz w:val="22"/>
                <w:szCs w:val="22"/>
              </w:rPr>
              <w:t>Наименование</w:t>
            </w:r>
          </w:p>
          <w:p w:rsidR="00A4385C" w:rsidRPr="00B54B4A" w:rsidRDefault="00A4385C" w:rsidP="00350E14">
            <w:pPr>
              <w:pStyle w:val="afff0"/>
              <w:ind w:left="0"/>
              <w:jc w:val="center"/>
              <w:rPr>
                <w:b/>
                <w:sz w:val="22"/>
                <w:szCs w:val="22"/>
              </w:rPr>
            </w:pPr>
            <w:proofErr w:type="gramStart"/>
            <w:r w:rsidRPr="00B54B4A">
              <w:rPr>
                <w:b/>
                <w:sz w:val="22"/>
                <w:szCs w:val="22"/>
              </w:rPr>
              <w:t>предприятия</w:t>
            </w:r>
            <w:proofErr w:type="gramEnd"/>
          </w:p>
        </w:tc>
        <w:tc>
          <w:tcPr>
            <w:tcW w:w="1701" w:type="dxa"/>
            <w:shd w:val="clear" w:color="auto" w:fill="FFFFFF"/>
            <w:vAlign w:val="center"/>
          </w:tcPr>
          <w:p w:rsidR="00A4385C" w:rsidRPr="00B54B4A" w:rsidRDefault="00A4385C" w:rsidP="00350E14">
            <w:pPr>
              <w:pStyle w:val="afff0"/>
              <w:ind w:left="0"/>
              <w:jc w:val="center"/>
              <w:rPr>
                <w:b/>
                <w:sz w:val="22"/>
                <w:szCs w:val="22"/>
              </w:rPr>
            </w:pPr>
            <w:r w:rsidRPr="00B54B4A">
              <w:rPr>
                <w:b/>
                <w:sz w:val="22"/>
                <w:szCs w:val="22"/>
              </w:rPr>
              <w:t>Адрес</w:t>
            </w:r>
          </w:p>
        </w:tc>
        <w:tc>
          <w:tcPr>
            <w:tcW w:w="3402" w:type="dxa"/>
            <w:shd w:val="clear" w:color="auto" w:fill="FFFFFF"/>
            <w:vAlign w:val="center"/>
          </w:tcPr>
          <w:p w:rsidR="00A4385C" w:rsidRPr="00B54B4A" w:rsidRDefault="00A4385C" w:rsidP="00350E14">
            <w:pPr>
              <w:pStyle w:val="afff0"/>
              <w:ind w:left="0"/>
              <w:jc w:val="center"/>
              <w:rPr>
                <w:b/>
                <w:sz w:val="22"/>
                <w:szCs w:val="22"/>
              </w:rPr>
            </w:pPr>
            <w:r w:rsidRPr="00B54B4A">
              <w:rPr>
                <w:b/>
                <w:sz w:val="22"/>
                <w:szCs w:val="22"/>
              </w:rPr>
              <w:t>Вид деятельности</w:t>
            </w:r>
          </w:p>
        </w:tc>
        <w:tc>
          <w:tcPr>
            <w:tcW w:w="1861" w:type="dxa"/>
            <w:shd w:val="clear" w:color="auto" w:fill="FFFFFF"/>
            <w:vAlign w:val="center"/>
          </w:tcPr>
          <w:p w:rsidR="00A4385C" w:rsidRPr="00B54B4A" w:rsidRDefault="00A4385C" w:rsidP="00350E14">
            <w:pPr>
              <w:jc w:val="center"/>
              <w:rPr>
                <w:b/>
                <w:sz w:val="22"/>
                <w:szCs w:val="22"/>
              </w:rPr>
            </w:pPr>
            <w:r w:rsidRPr="00B54B4A">
              <w:rPr>
                <w:b/>
                <w:sz w:val="22"/>
                <w:szCs w:val="22"/>
              </w:rPr>
              <w:t>Класс опасности (СЗЗ)</w:t>
            </w:r>
          </w:p>
        </w:tc>
      </w:tr>
      <w:tr w:rsidR="00A4385C" w:rsidRPr="00B54B4A" w:rsidTr="000F075B">
        <w:trPr>
          <w:trHeight w:val="347"/>
          <w:jc w:val="center"/>
        </w:trPr>
        <w:tc>
          <w:tcPr>
            <w:tcW w:w="7760" w:type="dxa"/>
            <w:gridSpan w:val="4"/>
            <w:vAlign w:val="center"/>
          </w:tcPr>
          <w:p w:rsidR="00A4385C" w:rsidRPr="00B54B4A" w:rsidRDefault="00A4385C" w:rsidP="00350E14">
            <w:pPr>
              <w:pStyle w:val="afff0"/>
              <w:ind w:left="0"/>
              <w:jc w:val="center"/>
              <w:rPr>
                <w:sz w:val="22"/>
                <w:szCs w:val="22"/>
              </w:rPr>
            </w:pPr>
            <w:r w:rsidRPr="00B54B4A">
              <w:rPr>
                <w:sz w:val="22"/>
                <w:szCs w:val="22"/>
              </w:rPr>
              <w:t>Существующие предприятия</w:t>
            </w:r>
          </w:p>
        </w:tc>
        <w:tc>
          <w:tcPr>
            <w:tcW w:w="1861" w:type="dxa"/>
            <w:vAlign w:val="center"/>
          </w:tcPr>
          <w:p w:rsidR="00A4385C" w:rsidRPr="00B54B4A" w:rsidRDefault="00A4385C" w:rsidP="004E4592">
            <w:pPr>
              <w:pStyle w:val="afff0"/>
              <w:ind w:left="0"/>
              <w:jc w:val="center"/>
              <w:rPr>
                <w:sz w:val="22"/>
                <w:szCs w:val="22"/>
              </w:rPr>
            </w:pPr>
          </w:p>
        </w:tc>
      </w:tr>
      <w:tr w:rsidR="00A4385C" w:rsidRPr="00B54B4A" w:rsidTr="000F075B">
        <w:trPr>
          <w:trHeight w:val="908"/>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1</w:t>
            </w:r>
          </w:p>
        </w:tc>
        <w:tc>
          <w:tcPr>
            <w:tcW w:w="2096" w:type="dxa"/>
            <w:vAlign w:val="center"/>
          </w:tcPr>
          <w:p w:rsidR="00A4385C" w:rsidRPr="00B54B4A" w:rsidRDefault="00A4385C" w:rsidP="00350E14">
            <w:pPr>
              <w:pStyle w:val="afff0"/>
              <w:ind w:left="0"/>
              <w:jc w:val="center"/>
              <w:rPr>
                <w:sz w:val="22"/>
                <w:szCs w:val="22"/>
              </w:rPr>
            </w:pPr>
            <w:r w:rsidRPr="00B54B4A">
              <w:rPr>
                <w:sz w:val="22"/>
                <w:szCs w:val="22"/>
              </w:rPr>
              <w:t>ОАО «Чепецкий механический завод»</w:t>
            </w:r>
          </w:p>
        </w:tc>
        <w:tc>
          <w:tcPr>
            <w:tcW w:w="1701" w:type="dxa"/>
            <w:vAlign w:val="center"/>
          </w:tcPr>
          <w:p w:rsidR="00A4385C" w:rsidRPr="00B54B4A" w:rsidRDefault="001D2D4E" w:rsidP="00350E14">
            <w:pPr>
              <w:pStyle w:val="afff0"/>
              <w:ind w:left="0"/>
              <w:jc w:val="center"/>
              <w:rPr>
                <w:sz w:val="22"/>
                <w:szCs w:val="22"/>
              </w:rPr>
            </w:pPr>
            <w:hyperlink r:id="rId48" w:tgtFrame="_blank" w:history="1">
              <w:r w:rsidR="00A4385C" w:rsidRPr="00B54B4A">
                <w:rPr>
                  <w:sz w:val="22"/>
                  <w:szCs w:val="22"/>
                </w:rPr>
                <w:t>Глазов г., ул. Белова, 7</w:t>
              </w:r>
            </w:hyperlink>
          </w:p>
        </w:tc>
        <w:tc>
          <w:tcPr>
            <w:tcW w:w="3402" w:type="dxa"/>
            <w:vAlign w:val="center"/>
          </w:tcPr>
          <w:p w:rsidR="00A4385C" w:rsidRPr="00B54B4A" w:rsidRDefault="00A4385C" w:rsidP="00350E14">
            <w:pPr>
              <w:pStyle w:val="afff0"/>
              <w:ind w:left="0"/>
              <w:jc w:val="center"/>
              <w:rPr>
                <w:sz w:val="22"/>
                <w:szCs w:val="22"/>
              </w:rPr>
            </w:pPr>
            <w:r w:rsidRPr="00B54B4A">
              <w:rPr>
                <w:sz w:val="22"/>
                <w:szCs w:val="22"/>
              </w:rPr>
              <w:t>Производство металлических кальция, циркония, урана и их сплавов и соединений</w:t>
            </w:r>
          </w:p>
        </w:tc>
        <w:tc>
          <w:tcPr>
            <w:tcW w:w="1861" w:type="dxa"/>
            <w:vAlign w:val="center"/>
          </w:tcPr>
          <w:p w:rsidR="00A4385C" w:rsidRPr="00B54B4A" w:rsidRDefault="00A4385C" w:rsidP="00350E14">
            <w:pPr>
              <w:pStyle w:val="afff0"/>
              <w:ind w:left="0"/>
              <w:jc w:val="center"/>
              <w:rPr>
                <w:sz w:val="22"/>
                <w:szCs w:val="22"/>
              </w:rPr>
            </w:pPr>
            <w:r w:rsidRPr="00B54B4A">
              <w:rPr>
                <w:sz w:val="22"/>
                <w:szCs w:val="22"/>
              </w:rPr>
              <w:t>Расчетная</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2</w:t>
            </w:r>
          </w:p>
        </w:tc>
        <w:tc>
          <w:tcPr>
            <w:tcW w:w="2096" w:type="dxa"/>
            <w:vAlign w:val="center"/>
          </w:tcPr>
          <w:p w:rsidR="00A4385C" w:rsidRPr="00B54B4A" w:rsidRDefault="00A4385C" w:rsidP="004E4592">
            <w:pPr>
              <w:pStyle w:val="afff0"/>
              <w:ind w:left="0"/>
              <w:jc w:val="center"/>
              <w:rPr>
                <w:sz w:val="22"/>
                <w:szCs w:val="22"/>
              </w:rPr>
            </w:pPr>
            <w:r w:rsidRPr="00B54B4A">
              <w:rPr>
                <w:sz w:val="22"/>
                <w:szCs w:val="22"/>
              </w:rPr>
              <w:t>ООО «Машиностроительный комплекс ЧМЗ»</w:t>
            </w:r>
          </w:p>
        </w:tc>
        <w:tc>
          <w:tcPr>
            <w:tcW w:w="1701" w:type="dxa"/>
            <w:vAlign w:val="center"/>
          </w:tcPr>
          <w:p w:rsidR="00A4385C" w:rsidRPr="00B54B4A" w:rsidRDefault="00A4385C" w:rsidP="00350E14">
            <w:pPr>
              <w:pStyle w:val="afff0"/>
              <w:ind w:left="0"/>
              <w:jc w:val="center"/>
              <w:rPr>
                <w:sz w:val="22"/>
                <w:szCs w:val="22"/>
              </w:rPr>
            </w:pPr>
            <w:r w:rsidRPr="00B54B4A">
              <w:rPr>
                <w:sz w:val="22"/>
                <w:szCs w:val="22"/>
              </w:rPr>
              <w:t>г. Глазов, ул. Белова, д. 7</w:t>
            </w:r>
          </w:p>
        </w:tc>
        <w:tc>
          <w:tcPr>
            <w:tcW w:w="3402" w:type="dxa"/>
            <w:vAlign w:val="center"/>
          </w:tcPr>
          <w:p w:rsidR="00A4385C" w:rsidRPr="00B54B4A" w:rsidRDefault="00A4385C" w:rsidP="00350E14">
            <w:pPr>
              <w:pStyle w:val="afff0"/>
              <w:ind w:left="0"/>
              <w:jc w:val="center"/>
              <w:rPr>
                <w:sz w:val="22"/>
                <w:szCs w:val="22"/>
              </w:rPr>
            </w:pPr>
            <w:r w:rsidRPr="00B54B4A">
              <w:rPr>
                <w:sz w:val="22"/>
                <w:szCs w:val="22"/>
              </w:rPr>
              <w:t>Изготовление ёмкостного и теплообменного оборудования, перемешивающих ус</w:t>
            </w:r>
            <w:r w:rsidR="0050305B" w:rsidRPr="00B54B4A">
              <w:rPr>
                <w:sz w:val="22"/>
                <w:szCs w:val="22"/>
              </w:rPr>
              <w:t xml:space="preserve">тройств, оборудования для АЭС, </w:t>
            </w:r>
            <w:r w:rsidRPr="00B54B4A">
              <w:rPr>
                <w:sz w:val="22"/>
                <w:szCs w:val="22"/>
              </w:rPr>
              <w:t>насосов</w:t>
            </w:r>
          </w:p>
        </w:tc>
        <w:tc>
          <w:tcPr>
            <w:tcW w:w="1861" w:type="dxa"/>
            <w:vAlign w:val="center"/>
          </w:tcPr>
          <w:p w:rsidR="00A4385C" w:rsidRPr="00B54B4A" w:rsidRDefault="00654436" w:rsidP="00350E14">
            <w:pPr>
              <w:pStyle w:val="afff0"/>
              <w:ind w:left="0"/>
              <w:jc w:val="center"/>
              <w:rPr>
                <w:sz w:val="22"/>
                <w:szCs w:val="22"/>
                <w:highlight w:val="yellow"/>
              </w:rPr>
            </w:pPr>
            <w:r w:rsidRPr="00B54B4A">
              <w:rPr>
                <w:sz w:val="22"/>
                <w:szCs w:val="22"/>
              </w:rPr>
              <w:t>Расчетная</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lastRenderedPageBreak/>
              <w:t>3</w:t>
            </w:r>
          </w:p>
        </w:tc>
        <w:tc>
          <w:tcPr>
            <w:tcW w:w="2096" w:type="dxa"/>
            <w:vAlign w:val="center"/>
          </w:tcPr>
          <w:p w:rsidR="00A4385C" w:rsidRPr="00B54B4A" w:rsidRDefault="00654436" w:rsidP="00350E14">
            <w:pPr>
              <w:pStyle w:val="afff0"/>
              <w:ind w:left="0"/>
              <w:jc w:val="center"/>
              <w:rPr>
                <w:sz w:val="22"/>
                <w:szCs w:val="22"/>
                <w:highlight w:val="yellow"/>
              </w:rPr>
            </w:pPr>
            <w:r w:rsidRPr="00B54B4A">
              <w:rPr>
                <w:sz w:val="22"/>
                <w:szCs w:val="22"/>
              </w:rPr>
              <w:t>ООО «Глазовский завод «Химмаш»</w:t>
            </w:r>
          </w:p>
        </w:tc>
        <w:tc>
          <w:tcPr>
            <w:tcW w:w="1701" w:type="dxa"/>
            <w:vAlign w:val="center"/>
          </w:tcPr>
          <w:p w:rsidR="00A4385C" w:rsidRPr="00B54B4A" w:rsidRDefault="00654436" w:rsidP="00350E14">
            <w:pPr>
              <w:pStyle w:val="afff0"/>
              <w:ind w:left="0"/>
              <w:jc w:val="center"/>
              <w:rPr>
                <w:sz w:val="22"/>
                <w:szCs w:val="22"/>
              </w:rPr>
            </w:pPr>
            <w:r w:rsidRPr="00B54B4A">
              <w:rPr>
                <w:sz w:val="22"/>
                <w:szCs w:val="22"/>
              </w:rPr>
              <w:t>г. Глазов, Химмашевское шоссе, 9</w:t>
            </w:r>
          </w:p>
        </w:tc>
        <w:tc>
          <w:tcPr>
            <w:tcW w:w="3402" w:type="dxa"/>
            <w:vAlign w:val="center"/>
          </w:tcPr>
          <w:p w:rsidR="00A4385C" w:rsidRPr="00B54B4A" w:rsidRDefault="00654436" w:rsidP="00654436">
            <w:pPr>
              <w:pStyle w:val="afff0"/>
              <w:ind w:left="0"/>
              <w:jc w:val="center"/>
              <w:rPr>
                <w:sz w:val="22"/>
                <w:szCs w:val="22"/>
              </w:rPr>
            </w:pPr>
            <w:r w:rsidRPr="00B54B4A">
              <w:rPr>
                <w:sz w:val="22"/>
                <w:szCs w:val="22"/>
              </w:rPr>
              <w:t xml:space="preserve">Изготовление оборудования для химической, </w:t>
            </w:r>
            <w:proofErr w:type="gramStart"/>
            <w:r w:rsidRPr="00B54B4A">
              <w:rPr>
                <w:sz w:val="22"/>
                <w:szCs w:val="22"/>
              </w:rPr>
              <w:t>нефтегазо</w:t>
            </w:r>
            <w:r w:rsidR="00384B28" w:rsidRPr="00B54B4A">
              <w:rPr>
                <w:sz w:val="22"/>
                <w:szCs w:val="22"/>
              </w:rPr>
              <w:t>-</w:t>
            </w:r>
            <w:r w:rsidRPr="00B54B4A">
              <w:rPr>
                <w:sz w:val="22"/>
                <w:szCs w:val="22"/>
              </w:rPr>
              <w:t>перерабатывающей</w:t>
            </w:r>
            <w:proofErr w:type="gramEnd"/>
            <w:r w:rsidRPr="00B54B4A">
              <w:rPr>
                <w:sz w:val="22"/>
                <w:szCs w:val="22"/>
              </w:rPr>
              <w:t xml:space="preserve"> и других отраслей: емкостного, реакторного, колонного, теплообменного, резервуарного оборудования и оборудования для АЭС</w:t>
            </w:r>
          </w:p>
        </w:tc>
        <w:tc>
          <w:tcPr>
            <w:tcW w:w="1861" w:type="dxa"/>
            <w:vAlign w:val="center"/>
          </w:tcPr>
          <w:p w:rsidR="00A4385C" w:rsidRPr="00B54B4A" w:rsidRDefault="0038793D" w:rsidP="00350E14">
            <w:pPr>
              <w:pStyle w:val="afff0"/>
              <w:ind w:left="0"/>
              <w:jc w:val="center"/>
              <w:rPr>
                <w:sz w:val="22"/>
                <w:szCs w:val="22"/>
                <w:highlight w:val="yellow"/>
              </w:rPr>
            </w:pPr>
            <w:r w:rsidRPr="00B54B4A">
              <w:rPr>
                <w:sz w:val="22"/>
                <w:szCs w:val="22"/>
                <w:lang w:val="en-US"/>
              </w:rPr>
              <w:t xml:space="preserve">III </w:t>
            </w:r>
            <w:r w:rsidRPr="00B54B4A">
              <w:rPr>
                <w:sz w:val="22"/>
                <w:szCs w:val="22"/>
              </w:rPr>
              <w:t>(</w:t>
            </w:r>
            <w:r w:rsidRPr="00B54B4A">
              <w:rPr>
                <w:sz w:val="22"/>
                <w:szCs w:val="22"/>
                <w:lang w:val="en-US"/>
              </w:rPr>
              <w:t>300)</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4</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«Глазовский завод «Металлист»</w:t>
            </w:r>
          </w:p>
        </w:tc>
        <w:tc>
          <w:tcPr>
            <w:tcW w:w="1701" w:type="dxa"/>
            <w:vAlign w:val="center"/>
          </w:tcPr>
          <w:p w:rsidR="00A4385C" w:rsidRPr="00B54B4A" w:rsidRDefault="001326E6" w:rsidP="001326E6">
            <w:pPr>
              <w:pStyle w:val="afff0"/>
              <w:ind w:left="0"/>
              <w:jc w:val="center"/>
              <w:rPr>
                <w:sz w:val="22"/>
                <w:szCs w:val="22"/>
              </w:rPr>
            </w:pPr>
            <w:r w:rsidRPr="00B54B4A">
              <w:rPr>
                <w:sz w:val="22"/>
                <w:szCs w:val="22"/>
              </w:rPr>
              <w:t>г. Глазов, ул. Ю</w:t>
            </w:r>
            <w:r w:rsidR="00384B28" w:rsidRPr="00B54B4A">
              <w:rPr>
                <w:sz w:val="22"/>
                <w:szCs w:val="22"/>
              </w:rPr>
              <w:t>каменская</w:t>
            </w:r>
            <w:r w:rsidRPr="00B54B4A">
              <w:rPr>
                <w:sz w:val="22"/>
                <w:szCs w:val="22"/>
              </w:rPr>
              <w:t>,</w:t>
            </w:r>
            <w:r w:rsidR="00384B28" w:rsidRPr="00B54B4A">
              <w:rPr>
                <w:sz w:val="22"/>
                <w:szCs w:val="22"/>
              </w:rPr>
              <w:t xml:space="preserve"> </w:t>
            </w:r>
            <w:r w:rsidRPr="00B54B4A">
              <w:rPr>
                <w:sz w:val="22"/>
                <w:szCs w:val="22"/>
              </w:rPr>
              <w:t>10</w:t>
            </w:r>
          </w:p>
        </w:tc>
        <w:tc>
          <w:tcPr>
            <w:tcW w:w="3402" w:type="dxa"/>
            <w:vAlign w:val="center"/>
          </w:tcPr>
          <w:p w:rsidR="00A4385C" w:rsidRPr="00B54B4A" w:rsidRDefault="00654436" w:rsidP="00350E14">
            <w:pPr>
              <w:pStyle w:val="afff0"/>
              <w:ind w:left="0"/>
              <w:jc w:val="center"/>
              <w:rPr>
                <w:sz w:val="22"/>
                <w:szCs w:val="22"/>
              </w:rPr>
            </w:pPr>
            <w:r w:rsidRPr="00B54B4A">
              <w:rPr>
                <w:sz w:val="22"/>
                <w:szCs w:val="22"/>
              </w:rPr>
              <w:t>Производство строительных металлических конструкций и изделий, замков и петель, промышленного холодильного и вентиляционного оборудования</w:t>
            </w:r>
          </w:p>
        </w:tc>
        <w:tc>
          <w:tcPr>
            <w:tcW w:w="1861" w:type="dxa"/>
            <w:vAlign w:val="center"/>
          </w:tcPr>
          <w:p w:rsidR="000F075B" w:rsidRPr="000F075B" w:rsidRDefault="000F075B" w:rsidP="000F075B">
            <w:pPr>
              <w:pStyle w:val="afff0"/>
              <w:ind w:left="0"/>
              <w:jc w:val="center"/>
              <w:rPr>
                <w:sz w:val="22"/>
                <w:szCs w:val="22"/>
              </w:rPr>
            </w:pPr>
            <w:r w:rsidRPr="00B54B4A">
              <w:rPr>
                <w:sz w:val="22"/>
                <w:szCs w:val="22"/>
                <w:lang w:val="en-US"/>
              </w:rPr>
              <w:t>III</w:t>
            </w:r>
            <w:r w:rsidRPr="000F075B">
              <w:rPr>
                <w:sz w:val="22"/>
                <w:szCs w:val="22"/>
              </w:rPr>
              <w:t xml:space="preserve"> </w:t>
            </w:r>
            <w:r w:rsidRPr="00B54B4A">
              <w:rPr>
                <w:sz w:val="22"/>
                <w:szCs w:val="22"/>
              </w:rPr>
              <w:t>(</w:t>
            </w:r>
            <w:r w:rsidRPr="000F075B">
              <w:rPr>
                <w:sz w:val="22"/>
                <w:szCs w:val="22"/>
              </w:rPr>
              <w:t>300)</w:t>
            </w:r>
          </w:p>
          <w:p w:rsidR="00A4385C" w:rsidRPr="00B54B4A" w:rsidRDefault="000F075B" w:rsidP="000F075B">
            <w:pPr>
              <w:pStyle w:val="afff0"/>
              <w:ind w:left="0"/>
              <w:jc w:val="center"/>
              <w:rPr>
                <w:sz w:val="22"/>
                <w:szCs w:val="22"/>
                <w:highlight w:val="yellow"/>
              </w:rPr>
            </w:pPr>
            <w:r>
              <w:rPr>
                <w:sz w:val="22"/>
                <w:szCs w:val="22"/>
              </w:rPr>
              <w:t>Рекомендуется разработать проект для сокращения СЗЗ</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5</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«Реммаш»</w:t>
            </w:r>
          </w:p>
        </w:tc>
        <w:tc>
          <w:tcPr>
            <w:tcW w:w="1701" w:type="dxa"/>
            <w:vAlign w:val="center"/>
          </w:tcPr>
          <w:p w:rsidR="00A4385C" w:rsidRPr="00B54B4A" w:rsidRDefault="001326E6" w:rsidP="00350E14">
            <w:pPr>
              <w:pStyle w:val="afff0"/>
              <w:ind w:left="0"/>
              <w:jc w:val="center"/>
              <w:rPr>
                <w:sz w:val="22"/>
                <w:szCs w:val="22"/>
              </w:rPr>
            </w:pPr>
            <w:r w:rsidRPr="00B54B4A">
              <w:rPr>
                <w:sz w:val="22"/>
                <w:szCs w:val="22"/>
              </w:rPr>
              <w:t>г. Глазов, ул. Драгунова, 13</w:t>
            </w:r>
          </w:p>
        </w:tc>
        <w:tc>
          <w:tcPr>
            <w:tcW w:w="3402" w:type="dxa"/>
            <w:vAlign w:val="center"/>
          </w:tcPr>
          <w:p w:rsidR="00A4385C" w:rsidRPr="00B54B4A" w:rsidRDefault="001326E6" w:rsidP="001326E6">
            <w:pPr>
              <w:pStyle w:val="afff0"/>
              <w:ind w:left="0"/>
              <w:jc w:val="center"/>
              <w:rPr>
                <w:sz w:val="22"/>
                <w:szCs w:val="22"/>
              </w:rPr>
            </w:pPr>
            <w:r w:rsidRPr="00B54B4A">
              <w:rPr>
                <w:sz w:val="22"/>
                <w:szCs w:val="22"/>
              </w:rPr>
              <w:t>Производство сельскохозяйственных машин и оборудования</w:t>
            </w:r>
          </w:p>
        </w:tc>
        <w:tc>
          <w:tcPr>
            <w:tcW w:w="1861" w:type="dxa"/>
            <w:vAlign w:val="center"/>
          </w:tcPr>
          <w:p w:rsidR="00A4385C" w:rsidRPr="000F075B" w:rsidRDefault="00CA4111" w:rsidP="00350E14">
            <w:pPr>
              <w:pStyle w:val="afff0"/>
              <w:ind w:left="0"/>
              <w:jc w:val="center"/>
              <w:rPr>
                <w:sz w:val="22"/>
                <w:szCs w:val="22"/>
              </w:rPr>
            </w:pPr>
            <w:r w:rsidRPr="00B54B4A">
              <w:rPr>
                <w:sz w:val="22"/>
                <w:szCs w:val="22"/>
                <w:lang w:val="en-US"/>
              </w:rPr>
              <w:t>III</w:t>
            </w:r>
            <w:r w:rsidRPr="000F075B">
              <w:rPr>
                <w:sz w:val="22"/>
                <w:szCs w:val="22"/>
              </w:rPr>
              <w:t xml:space="preserve"> </w:t>
            </w:r>
            <w:r w:rsidRPr="00B54B4A">
              <w:rPr>
                <w:sz w:val="22"/>
                <w:szCs w:val="22"/>
              </w:rPr>
              <w:t>(</w:t>
            </w:r>
            <w:r w:rsidRPr="000F075B">
              <w:rPr>
                <w:sz w:val="22"/>
                <w:szCs w:val="22"/>
              </w:rPr>
              <w:t>300)</w:t>
            </w:r>
          </w:p>
          <w:p w:rsidR="000F075B" w:rsidRPr="000F075B" w:rsidRDefault="000F075B" w:rsidP="000F075B">
            <w:pPr>
              <w:pStyle w:val="afff0"/>
              <w:ind w:left="0"/>
              <w:jc w:val="center"/>
              <w:rPr>
                <w:sz w:val="22"/>
                <w:szCs w:val="22"/>
                <w:highlight w:val="yellow"/>
              </w:rPr>
            </w:pPr>
            <w:r>
              <w:rPr>
                <w:sz w:val="22"/>
                <w:szCs w:val="22"/>
              </w:rPr>
              <w:t>Рекомендуется разработать проект для сокращения СЗЗ</w:t>
            </w:r>
          </w:p>
        </w:tc>
      </w:tr>
      <w:tr w:rsidR="00A4385C" w:rsidRPr="00B54B4A" w:rsidTr="000F075B">
        <w:trPr>
          <w:trHeight w:val="1111"/>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6</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«Ликероводочный завод «Глазовский»</w:t>
            </w:r>
          </w:p>
        </w:tc>
        <w:tc>
          <w:tcPr>
            <w:tcW w:w="1701" w:type="dxa"/>
            <w:vAlign w:val="center"/>
          </w:tcPr>
          <w:p w:rsidR="00A4385C" w:rsidRPr="00B54B4A" w:rsidRDefault="001326E6" w:rsidP="00350E14">
            <w:pPr>
              <w:pStyle w:val="afff0"/>
              <w:ind w:left="0"/>
              <w:jc w:val="center"/>
              <w:rPr>
                <w:sz w:val="22"/>
                <w:szCs w:val="22"/>
              </w:rPr>
            </w:pPr>
            <w:r w:rsidRPr="00B54B4A">
              <w:rPr>
                <w:sz w:val="22"/>
                <w:szCs w:val="22"/>
              </w:rPr>
              <w:t xml:space="preserve">г. Глазов, </w:t>
            </w:r>
            <w:hyperlink r:id="rId49" w:tgtFrame="_blank" w:history="1">
              <w:r w:rsidRPr="00B54B4A">
                <w:rPr>
                  <w:sz w:val="22"/>
                  <w:szCs w:val="22"/>
                </w:rPr>
                <w:t>2-я Набережная улица, 13</w:t>
              </w:r>
            </w:hyperlink>
          </w:p>
        </w:tc>
        <w:tc>
          <w:tcPr>
            <w:tcW w:w="3402" w:type="dxa"/>
            <w:vAlign w:val="center"/>
          </w:tcPr>
          <w:p w:rsidR="00A4385C" w:rsidRPr="00B54B4A" w:rsidRDefault="00384B28" w:rsidP="00350E14">
            <w:pPr>
              <w:pStyle w:val="afff0"/>
              <w:ind w:left="0"/>
              <w:jc w:val="center"/>
              <w:rPr>
                <w:sz w:val="22"/>
                <w:szCs w:val="22"/>
              </w:rPr>
            </w:pPr>
            <w:r w:rsidRPr="00B54B4A">
              <w:rPr>
                <w:sz w:val="22"/>
                <w:szCs w:val="22"/>
              </w:rPr>
              <w:t xml:space="preserve">Производство дистиллированных питьевых алкогольных напитков: водки, виски, бренди, джина, ликеров </w:t>
            </w:r>
          </w:p>
        </w:tc>
        <w:tc>
          <w:tcPr>
            <w:tcW w:w="1861" w:type="dxa"/>
            <w:vAlign w:val="center"/>
          </w:tcPr>
          <w:p w:rsidR="00A4385C" w:rsidRPr="00B54B4A" w:rsidRDefault="00735C1A" w:rsidP="00350E14">
            <w:pPr>
              <w:pStyle w:val="afff0"/>
              <w:ind w:left="0"/>
              <w:jc w:val="center"/>
              <w:rPr>
                <w:sz w:val="22"/>
                <w:szCs w:val="22"/>
                <w:highlight w:val="yellow"/>
              </w:rPr>
            </w:pPr>
            <w:r w:rsidRPr="00735C1A">
              <w:rPr>
                <w:sz w:val="22"/>
                <w:szCs w:val="22"/>
                <w:lang w:val="en-US"/>
              </w:rPr>
              <w:t>IV</w:t>
            </w:r>
            <w:r w:rsidRPr="00735C1A">
              <w:rPr>
                <w:sz w:val="22"/>
                <w:szCs w:val="22"/>
              </w:rPr>
              <w:t xml:space="preserve"> (100)</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7</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ООО «Глазовский комбикормовый завод»</w:t>
            </w:r>
          </w:p>
        </w:tc>
        <w:tc>
          <w:tcPr>
            <w:tcW w:w="1701" w:type="dxa"/>
            <w:vAlign w:val="center"/>
          </w:tcPr>
          <w:p w:rsidR="00A4385C" w:rsidRPr="00B54B4A" w:rsidRDefault="001326E6" w:rsidP="00350E14">
            <w:pPr>
              <w:pStyle w:val="afff0"/>
              <w:ind w:left="0"/>
              <w:jc w:val="center"/>
              <w:rPr>
                <w:sz w:val="22"/>
                <w:szCs w:val="22"/>
              </w:rPr>
            </w:pPr>
            <w:r w:rsidRPr="00B54B4A">
              <w:rPr>
                <w:sz w:val="22"/>
                <w:szCs w:val="22"/>
              </w:rPr>
              <w:t xml:space="preserve">г. Глазов, </w:t>
            </w:r>
            <w:hyperlink r:id="rId50" w:tgtFrame="_blank" w:history="1">
              <w:r w:rsidRPr="00B54B4A">
                <w:rPr>
                  <w:sz w:val="22"/>
                  <w:szCs w:val="22"/>
                </w:rPr>
                <w:t>Красногорский тракт, 15</w:t>
              </w:r>
            </w:hyperlink>
          </w:p>
        </w:tc>
        <w:tc>
          <w:tcPr>
            <w:tcW w:w="3402" w:type="dxa"/>
            <w:vAlign w:val="center"/>
          </w:tcPr>
          <w:p w:rsidR="00A4385C" w:rsidRPr="00B54B4A" w:rsidRDefault="001326E6" w:rsidP="00350E14">
            <w:pPr>
              <w:pStyle w:val="afff0"/>
              <w:ind w:left="0"/>
              <w:jc w:val="center"/>
              <w:rPr>
                <w:sz w:val="22"/>
                <w:szCs w:val="22"/>
              </w:rPr>
            </w:pPr>
            <w:r w:rsidRPr="00B54B4A">
              <w:rPr>
                <w:sz w:val="22"/>
                <w:szCs w:val="22"/>
              </w:rPr>
              <w:t>Производство престартерного комбикорма для птиц, крупного рогатого скота, свиней</w:t>
            </w:r>
          </w:p>
        </w:tc>
        <w:tc>
          <w:tcPr>
            <w:tcW w:w="1861" w:type="dxa"/>
            <w:vAlign w:val="center"/>
          </w:tcPr>
          <w:p w:rsidR="00A4385C" w:rsidRPr="00B54B4A" w:rsidRDefault="00A4385C" w:rsidP="00350E14">
            <w:pPr>
              <w:pStyle w:val="afff0"/>
              <w:ind w:left="0"/>
              <w:jc w:val="center"/>
              <w:rPr>
                <w:sz w:val="22"/>
                <w:szCs w:val="22"/>
                <w:highlight w:val="yellow"/>
              </w:rPr>
            </w:pPr>
            <w:r w:rsidRPr="00B54B4A">
              <w:rPr>
                <w:sz w:val="22"/>
                <w:szCs w:val="22"/>
                <w:lang w:val="en-US"/>
              </w:rPr>
              <w:t xml:space="preserve">III </w:t>
            </w:r>
            <w:r w:rsidRPr="00B54B4A">
              <w:rPr>
                <w:sz w:val="22"/>
                <w:szCs w:val="22"/>
              </w:rPr>
              <w:t>(</w:t>
            </w:r>
            <w:r w:rsidRPr="00B54B4A">
              <w:rPr>
                <w:sz w:val="22"/>
                <w:szCs w:val="22"/>
                <w:lang w:val="en-US"/>
              </w:rPr>
              <w:t>300)</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8</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«Милком»</w:t>
            </w:r>
          </w:p>
        </w:tc>
        <w:tc>
          <w:tcPr>
            <w:tcW w:w="1701" w:type="dxa"/>
            <w:vAlign w:val="center"/>
          </w:tcPr>
          <w:p w:rsidR="00A4385C" w:rsidRPr="00B54B4A" w:rsidRDefault="001326E6" w:rsidP="00350E14">
            <w:pPr>
              <w:pStyle w:val="afff0"/>
              <w:ind w:left="0"/>
              <w:jc w:val="center"/>
              <w:rPr>
                <w:sz w:val="22"/>
                <w:szCs w:val="22"/>
              </w:rPr>
            </w:pPr>
            <w:r w:rsidRPr="00B54B4A">
              <w:rPr>
                <w:sz w:val="22"/>
                <w:szCs w:val="22"/>
              </w:rPr>
              <w:t>г</w:t>
            </w:r>
            <w:r w:rsidR="00384B28" w:rsidRPr="00B54B4A">
              <w:rPr>
                <w:sz w:val="22"/>
                <w:szCs w:val="22"/>
              </w:rPr>
              <w:t>.</w:t>
            </w:r>
            <w:r w:rsidRPr="00B54B4A">
              <w:rPr>
                <w:sz w:val="22"/>
                <w:szCs w:val="22"/>
              </w:rPr>
              <w:t xml:space="preserve"> Глазов, ул</w:t>
            </w:r>
            <w:r w:rsidR="00384B28" w:rsidRPr="00B54B4A">
              <w:rPr>
                <w:sz w:val="22"/>
                <w:szCs w:val="22"/>
              </w:rPr>
              <w:t>.</w:t>
            </w:r>
            <w:r w:rsidRPr="00B54B4A">
              <w:rPr>
                <w:sz w:val="22"/>
                <w:szCs w:val="22"/>
              </w:rPr>
              <w:t xml:space="preserve"> Драгунова,</w:t>
            </w:r>
            <w:r w:rsidR="00384B28" w:rsidRPr="00B54B4A">
              <w:rPr>
                <w:sz w:val="22"/>
                <w:szCs w:val="22"/>
              </w:rPr>
              <w:t xml:space="preserve"> </w:t>
            </w:r>
            <w:r w:rsidRPr="00B54B4A">
              <w:rPr>
                <w:sz w:val="22"/>
                <w:szCs w:val="22"/>
              </w:rPr>
              <w:t>51</w:t>
            </w:r>
          </w:p>
        </w:tc>
        <w:tc>
          <w:tcPr>
            <w:tcW w:w="3402" w:type="dxa"/>
            <w:vAlign w:val="center"/>
          </w:tcPr>
          <w:p w:rsidR="00A4385C" w:rsidRPr="00B54B4A" w:rsidRDefault="001326E6" w:rsidP="00384B28">
            <w:pPr>
              <w:pStyle w:val="afff0"/>
              <w:ind w:left="0"/>
              <w:jc w:val="center"/>
              <w:rPr>
                <w:sz w:val="22"/>
                <w:szCs w:val="22"/>
              </w:rPr>
            </w:pPr>
            <w:r w:rsidRPr="00B54B4A">
              <w:rPr>
                <w:sz w:val="22"/>
                <w:szCs w:val="22"/>
              </w:rPr>
              <w:t>Производство молочных и кисломолочных продуктов, хлеба</w:t>
            </w:r>
            <w:r w:rsidR="00384B28" w:rsidRPr="00B54B4A">
              <w:rPr>
                <w:sz w:val="22"/>
                <w:szCs w:val="22"/>
              </w:rPr>
              <w:t>,</w:t>
            </w:r>
            <w:r w:rsidRPr="00B54B4A">
              <w:rPr>
                <w:sz w:val="22"/>
                <w:szCs w:val="22"/>
              </w:rPr>
              <w:t xml:space="preserve"> </w:t>
            </w:r>
            <w:r w:rsidR="00384B28" w:rsidRPr="00B54B4A">
              <w:rPr>
                <w:sz w:val="22"/>
                <w:szCs w:val="22"/>
              </w:rPr>
              <w:t>макаронных и</w:t>
            </w:r>
            <w:r w:rsidRPr="00B54B4A">
              <w:rPr>
                <w:sz w:val="22"/>
                <w:szCs w:val="22"/>
              </w:rPr>
              <w:t xml:space="preserve"> кондитерских изделий  </w:t>
            </w:r>
          </w:p>
        </w:tc>
        <w:tc>
          <w:tcPr>
            <w:tcW w:w="1861" w:type="dxa"/>
            <w:vAlign w:val="center"/>
          </w:tcPr>
          <w:p w:rsidR="00A4385C" w:rsidRPr="00B54B4A" w:rsidRDefault="00A4385C" w:rsidP="00350E14">
            <w:pPr>
              <w:pStyle w:val="afff0"/>
              <w:ind w:left="0"/>
              <w:jc w:val="center"/>
              <w:rPr>
                <w:sz w:val="22"/>
                <w:szCs w:val="22"/>
                <w:highlight w:val="yellow"/>
              </w:rPr>
            </w:pPr>
            <w:r w:rsidRPr="00D35127">
              <w:rPr>
                <w:sz w:val="22"/>
                <w:szCs w:val="22"/>
                <w:lang w:val="en-US"/>
              </w:rPr>
              <w:t>IV</w:t>
            </w:r>
            <w:r w:rsidRPr="00D35127">
              <w:rPr>
                <w:sz w:val="22"/>
                <w:szCs w:val="22"/>
              </w:rPr>
              <w:t xml:space="preserve"> (100)</w:t>
            </w:r>
          </w:p>
        </w:tc>
      </w:tr>
      <w:tr w:rsidR="00A4385C" w:rsidRPr="00B54B4A" w:rsidTr="000F075B">
        <w:trPr>
          <w:jc w:val="center"/>
        </w:trPr>
        <w:tc>
          <w:tcPr>
            <w:tcW w:w="561" w:type="dxa"/>
            <w:vAlign w:val="center"/>
          </w:tcPr>
          <w:p w:rsidR="00A4385C" w:rsidRPr="000F075B" w:rsidRDefault="00A4385C" w:rsidP="00350E14">
            <w:pPr>
              <w:pStyle w:val="afff0"/>
              <w:ind w:left="0"/>
              <w:jc w:val="center"/>
              <w:rPr>
                <w:sz w:val="22"/>
                <w:szCs w:val="22"/>
              </w:rPr>
            </w:pPr>
            <w:r w:rsidRPr="000F075B">
              <w:rPr>
                <w:sz w:val="22"/>
                <w:szCs w:val="22"/>
              </w:rPr>
              <w:t>9</w:t>
            </w:r>
          </w:p>
        </w:tc>
        <w:tc>
          <w:tcPr>
            <w:tcW w:w="2096" w:type="dxa"/>
            <w:vAlign w:val="center"/>
          </w:tcPr>
          <w:p w:rsidR="00A4385C" w:rsidRPr="000F075B" w:rsidRDefault="00654436" w:rsidP="00350E14">
            <w:pPr>
              <w:pStyle w:val="afff0"/>
              <w:ind w:left="0"/>
              <w:jc w:val="center"/>
              <w:rPr>
                <w:sz w:val="22"/>
                <w:szCs w:val="22"/>
              </w:rPr>
            </w:pPr>
            <w:r w:rsidRPr="000F075B">
              <w:rPr>
                <w:sz w:val="22"/>
                <w:szCs w:val="22"/>
              </w:rPr>
              <w:t>ОАО «Оскон»</w:t>
            </w:r>
          </w:p>
        </w:tc>
        <w:tc>
          <w:tcPr>
            <w:tcW w:w="1701" w:type="dxa"/>
            <w:vAlign w:val="center"/>
          </w:tcPr>
          <w:p w:rsidR="00A4385C" w:rsidRPr="000F075B" w:rsidRDefault="00384B28" w:rsidP="00350E14">
            <w:pPr>
              <w:pStyle w:val="afff0"/>
              <w:ind w:left="0"/>
              <w:jc w:val="center"/>
              <w:rPr>
                <w:sz w:val="22"/>
                <w:szCs w:val="22"/>
              </w:rPr>
            </w:pPr>
            <w:r w:rsidRPr="000F075B">
              <w:rPr>
                <w:sz w:val="22"/>
                <w:szCs w:val="22"/>
              </w:rPr>
              <w:t>г. Глазов, Химмашевское шоссе, 1</w:t>
            </w:r>
          </w:p>
        </w:tc>
        <w:tc>
          <w:tcPr>
            <w:tcW w:w="3402" w:type="dxa"/>
            <w:vAlign w:val="center"/>
          </w:tcPr>
          <w:p w:rsidR="00A4385C" w:rsidRPr="000F075B" w:rsidRDefault="00384B28" w:rsidP="00384B28">
            <w:pPr>
              <w:pStyle w:val="afff0"/>
              <w:ind w:left="0"/>
              <w:jc w:val="center"/>
              <w:rPr>
                <w:sz w:val="22"/>
                <w:szCs w:val="22"/>
              </w:rPr>
            </w:pPr>
            <w:r w:rsidRPr="000F075B">
              <w:rPr>
                <w:sz w:val="22"/>
                <w:szCs w:val="22"/>
              </w:rPr>
              <w:t>Изготовление современного технологического оборудования для переработки молока и разработки новых организационно-технологических решений</w:t>
            </w:r>
          </w:p>
        </w:tc>
        <w:tc>
          <w:tcPr>
            <w:tcW w:w="1861" w:type="dxa"/>
            <w:vAlign w:val="center"/>
          </w:tcPr>
          <w:p w:rsidR="00A4385C" w:rsidRPr="00B54B4A" w:rsidRDefault="00CA4111" w:rsidP="00350E14">
            <w:pPr>
              <w:pStyle w:val="afff0"/>
              <w:ind w:left="0"/>
              <w:jc w:val="center"/>
              <w:rPr>
                <w:sz w:val="22"/>
                <w:szCs w:val="22"/>
                <w:highlight w:val="yellow"/>
              </w:rPr>
            </w:pPr>
            <w:r w:rsidRPr="00B54B4A">
              <w:rPr>
                <w:sz w:val="22"/>
                <w:szCs w:val="22"/>
                <w:lang w:val="en-US"/>
              </w:rPr>
              <w:t xml:space="preserve">III </w:t>
            </w:r>
            <w:r w:rsidRPr="00B54B4A">
              <w:rPr>
                <w:sz w:val="22"/>
                <w:szCs w:val="22"/>
              </w:rPr>
              <w:t>(</w:t>
            </w:r>
            <w:r w:rsidRPr="00B54B4A">
              <w:rPr>
                <w:sz w:val="22"/>
                <w:szCs w:val="22"/>
                <w:lang w:val="en-US"/>
              </w:rPr>
              <w:t>300)</w:t>
            </w:r>
          </w:p>
        </w:tc>
      </w:tr>
      <w:tr w:rsidR="00A4385C" w:rsidRPr="00B54B4A" w:rsidTr="000F075B">
        <w:trPr>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10</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«Удмуртская птицефабрика»</w:t>
            </w:r>
          </w:p>
        </w:tc>
        <w:tc>
          <w:tcPr>
            <w:tcW w:w="1701" w:type="dxa"/>
            <w:vAlign w:val="center"/>
          </w:tcPr>
          <w:p w:rsidR="00A4385C" w:rsidRPr="00B54B4A" w:rsidRDefault="00384B28" w:rsidP="00350E14">
            <w:pPr>
              <w:pStyle w:val="afff0"/>
              <w:ind w:left="0"/>
              <w:jc w:val="center"/>
              <w:rPr>
                <w:sz w:val="22"/>
                <w:szCs w:val="22"/>
              </w:rPr>
            </w:pPr>
            <w:r w:rsidRPr="00B54B4A">
              <w:rPr>
                <w:sz w:val="22"/>
                <w:szCs w:val="22"/>
              </w:rPr>
              <w:t xml:space="preserve">г. Глазов, ул. </w:t>
            </w:r>
            <w:hyperlink r:id="rId51" w:tgtFrame="_blank" w:history="1">
              <w:r w:rsidRPr="00B54B4A">
                <w:rPr>
                  <w:sz w:val="22"/>
                  <w:szCs w:val="22"/>
                </w:rPr>
                <w:t>Удмуртская улица, 63</w:t>
              </w:r>
            </w:hyperlink>
          </w:p>
        </w:tc>
        <w:tc>
          <w:tcPr>
            <w:tcW w:w="3402" w:type="dxa"/>
            <w:vAlign w:val="center"/>
          </w:tcPr>
          <w:p w:rsidR="00A4385C" w:rsidRPr="00B54B4A" w:rsidRDefault="00384B28" w:rsidP="00384B28">
            <w:pPr>
              <w:pStyle w:val="afff0"/>
              <w:ind w:left="0"/>
              <w:jc w:val="center"/>
              <w:rPr>
                <w:sz w:val="22"/>
                <w:szCs w:val="22"/>
              </w:rPr>
            </w:pPr>
            <w:r w:rsidRPr="00B54B4A">
              <w:rPr>
                <w:sz w:val="22"/>
                <w:szCs w:val="22"/>
              </w:rPr>
              <w:t>Разведение сельскохозяйственной птицы; производство и консервирование мяса птицы, продукции из мяса птицы</w:t>
            </w:r>
          </w:p>
        </w:tc>
        <w:tc>
          <w:tcPr>
            <w:tcW w:w="1861" w:type="dxa"/>
            <w:vAlign w:val="center"/>
          </w:tcPr>
          <w:p w:rsidR="00A4385C" w:rsidRPr="00B54B4A" w:rsidRDefault="00654436" w:rsidP="00350E14">
            <w:pPr>
              <w:pStyle w:val="afff0"/>
              <w:ind w:left="0"/>
              <w:jc w:val="center"/>
              <w:rPr>
                <w:sz w:val="22"/>
                <w:szCs w:val="22"/>
                <w:highlight w:val="yellow"/>
              </w:rPr>
            </w:pPr>
            <w:r w:rsidRPr="00B54B4A">
              <w:rPr>
                <w:sz w:val="22"/>
                <w:szCs w:val="22"/>
              </w:rPr>
              <w:t>Расчетная</w:t>
            </w:r>
          </w:p>
        </w:tc>
      </w:tr>
      <w:tr w:rsidR="00A4385C" w:rsidRPr="00B54B4A" w:rsidTr="000F075B">
        <w:trPr>
          <w:trHeight w:val="279"/>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11</w:t>
            </w:r>
          </w:p>
        </w:tc>
        <w:tc>
          <w:tcPr>
            <w:tcW w:w="2096" w:type="dxa"/>
            <w:vAlign w:val="center"/>
          </w:tcPr>
          <w:p w:rsidR="00A4385C" w:rsidRPr="00B54B4A" w:rsidRDefault="00654436" w:rsidP="00384B28">
            <w:pPr>
              <w:pStyle w:val="afff0"/>
              <w:ind w:left="0"/>
              <w:jc w:val="center"/>
              <w:rPr>
                <w:sz w:val="22"/>
                <w:szCs w:val="22"/>
              </w:rPr>
            </w:pPr>
            <w:r w:rsidRPr="00B54B4A">
              <w:rPr>
                <w:sz w:val="22"/>
                <w:szCs w:val="22"/>
              </w:rPr>
              <w:t>О</w:t>
            </w:r>
            <w:r w:rsidR="00384B28" w:rsidRPr="00B54B4A">
              <w:rPr>
                <w:sz w:val="22"/>
                <w:szCs w:val="22"/>
              </w:rPr>
              <w:t>О</w:t>
            </w:r>
            <w:r w:rsidRPr="00B54B4A">
              <w:rPr>
                <w:sz w:val="22"/>
                <w:szCs w:val="22"/>
              </w:rPr>
              <w:t>О «Глазовская мебельная фабрика»</w:t>
            </w:r>
          </w:p>
        </w:tc>
        <w:tc>
          <w:tcPr>
            <w:tcW w:w="1701" w:type="dxa"/>
            <w:vAlign w:val="center"/>
          </w:tcPr>
          <w:p w:rsidR="00A4385C" w:rsidRPr="00B54B4A" w:rsidRDefault="00CD579E" w:rsidP="00CD579E">
            <w:pPr>
              <w:pStyle w:val="afff0"/>
              <w:ind w:left="0"/>
              <w:jc w:val="center"/>
              <w:rPr>
                <w:sz w:val="22"/>
                <w:szCs w:val="22"/>
              </w:rPr>
            </w:pPr>
            <w:r w:rsidRPr="00B54B4A">
              <w:rPr>
                <w:sz w:val="22"/>
                <w:szCs w:val="22"/>
              </w:rPr>
              <w:t>г. Глазов, Сибирская улица, 42</w:t>
            </w:r>
          </w:p>
        </w:tc>
        <w:tc>
          <w:tcPr>
            <w:tcW w:w="3402" w:type="dxa"/>
            <w:vAlign w:val="center"/>
          </w:tcPr>
          <w:p w:rsidR="00A4385C" w:rsidRPr="00B54B4A" w:rsidRDefault="00CD579E" w:rsidP="00350E14">
            <w:pPr>
              <w:pStyle w:val="afff0"/>
              <w:ind w:left="0"/>
              <w:jc w:val="center"/>
              <w:rPr>
                <w:sz w:val="22"/>
                <w:szCs w:val="22"/>
              </w:rPr>
            </w:pPr>
            <w:r w:rsidRPr="00B54B4A">
              <w:rPr>
                <w:sz w:val="22"/>
                <w:szCs w:val="22"/>
              </w:rPr>
              <w:t>Производство мебели</w:t>
            </w:r>
          </w:p>
        </w:tc>
        <w:tc>
          <w:tcPr>
            <w:tcW w:w="1861" w:type="dxa"/>
            <w:vAlign w:val="center"/>
          </w:tcPr>
          <w:p w:rsidR="00A4385C" w:rsidRPr="00B54B4A" w:rsidRDefault="00654436" w:rsidP="00350E14">
            <w:pPr>
              <w:pStyle w:val="afff0"/>
              <w:ind w:left="0"/>
              <w:jc w:val="center"/>
              <w:rPr>
                <w:sz w:val="22"/>
                <w:szCs w:val="22"/>
                <w:highlight w:val="yellow"/>
              </w:rPr>
            </w:pPr>
            <w:r w:rsidRPr="00B54B4A">
              <w:rPr>
                <w:sz w:val="22"/>
                <w:szCs w:val="22"/>
              </w:rPr>
              <w:t>Расчетная</w:t>
            </w:r>
          </w:p>
        </w:tc>
      </w:tr>
      <w:tr w:rsidR="00A4385C" w:rsidRPr="00B54B4A" w:rsidTr="000F075B">
        <w:trPr>
          <w:trHeight w:val="269"/>
          <w:jc w:val="center"/>
        </w:trPr>
        <w:tc>
          <w:tcPr>
            <w:tcW w:w="561" w:type="dxa"/>
            <w:vAlign w:val="center"/>
          </w:tcPr>
          <w:p w:rsidR="00A4385C" w:rsidRPr="00B54B4A" w:rsidRDefault="00A4385C" w:rsidP="00350E14">
            <w:pPr>
              <w:pStyle w:val="afff0"/>
              <w:ind w:left="0"/>
              <w:jc w:val="center"/>
              <w:rPr>
                <w:sz w:val="22"/>
                <w:szCs w:val="22"/>
              </w:rPr>
            </w:pPr>
            <w:r w:rsidRPr="00B54B4A">
              <w:rPr>
                <w:sz w:val="22"/>
                <w:szCs w:val="22"/>
              </w:rPr>
              <w:t>12</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ОАО «Швейная фабрика «Рабочая марка»</w:t>
            </w:r>
          </w:p>
        </w:tc>
        <w:tc>
          <w:tcPr>
            <w:tcW w:w="1701" w:type="dxa"/>
            <w:vAlign w:val="center"/>
          </w:tcPr>
          <w:p w:rsidR="00A4385C" w:rsidRPr="00B54B4A" w:rsidRDefault="00CD579E" w:rsidP="00350E14">
            <w:pPr>
              <w:pStyle w:val="afff0"/>
              <w:ind w:left="0"/>
              <w:jc w:val="center"/>
              <w:rPr>
                <w:sz w:val="22"/>
                <w:szCs w:val="22"/>
              </w:rPr>
            </w:pPr>
            <w:r w:rsidRPr="00B54B4A">
              <w:rPr>
                <w:sz w:val="22"/>
                <w:szCs w:val="22"/>
              </w:rPr>
              <w:t>г. Глазов, 2-я Набережная улица, 12</w:t>
            </w:r>
          </w:p>
        </w:tc>
        <w:tc>
          <w:tcPr>
            <w:tcW w:w="3402" w:type="dxa"/>
            <w:vAlign w:val="center"/>
          </w:tcPr>
          <w:p w:rsidR="00A4385C" w:rsidRPr="00B54B4A" w:rsidRDefault="00DB3906" w:rsidP="00DB3906">
            <w:pPr>
              <w:pStyle w:val="afff0"/>
              <w:ind w:left="0"/>
              <w:jc w:val="center"/>
              <w:rPr>
                <w:sz w:val="22"/>
                <w:szCs w:val="22"/>
              </w:rPr>
            </w:pPr>
            <w:r w:rsidRPr="00B54B4A">
              <w:rPr>
                <w:sz w:val="22"/>
                <w:szCs w:val="22"/>
              </w:rPr>
              <w:t xml:space="preserve">Производство </w:t>
            </w:r>
            <w:r w:rsidR="00CD579E" w:rsidRPr="00B54B4A">
              <w:rPr>
                <w:sz w:val="22"/>
                <w:szCs w:val="22"/>
              </w:rPr>
              <w:t>одежды и аксессуаров</w:t>
            </w:r>
            <w:r w:rsidRPr="00B54B4A">
              <w:rPr>
                <w:sz w:val="22"/>
                <w:szCs w:val="22"/>
              </w:rPr>
              <w:t>; прядение текстильных волокон</w:t>
            </w:r>
          </w:p>
        </w:tc>
        <w:tc>
          <w:tcPr>
            <w:tcW w:w="1861" w:type="dxa"/>
            <w:vAlign w:val="center"/>
          </w:tcPr>
          <w:p w:rsidR="00A4385C" w:rsidRPr="00B54B4A" w:rsidRDefault="00627C77" w:rsidP="00350E14">
            <w:pPr>
              <w:pStyle w:val="afff0"/>
              <w:ind w:left="0"/>
              <w:jc w:val="center"/>
              <w:rPr>
                <w:sz w:val="22"/>
                <w:szCs w:val="22"/>
                <w:highlight w:val="yellow"/>
              </w:rPr>
            </w:pPr>
            <w:r w:rsidRPr="00B54B4A">
              <w:rPr>
                <w:sz w:val="22"/>
                <w:szCs w:val="22"/>
                <w:lang w:val="en-US"/>
              </w:rPr>
              <w:t>V</w:t>
            </w:r>
            <w:r w:rsidRPr="00B54B4A">
              <w:rPr>
                <w:sz w:val="22"/>
                <w:szCs w:val="22"/>
              </w:rPr>
              <w:t xml:space="preserve"> (50)</w:t>
            </w:r>
          </w:p>
        </w:tc>
      </w:tr>
      <w:tr w:rsidR="00A4385C" w:rsidRPr="00B54B4A" w:rsidTr="000F075B">
        <w:trPr>
          <w:trHeight w:val="1520"/>
          <w:jc w:val="center"/>
        </w:trPr>
        <w:tc>
          <w:tcPr>
            <w:tcW w:w="561" w:type="dxa"/>
            <w:vAlign w:val="center"/>
          </w:tcPr>
          <w:p w:rsidR="00A4385C" w:rsidRPr="00CA4111" w:rsidRDefault="00A4385C" w:rsidP="00350E14">
            <w:pPr>
              <w:pStyle w:val="afff0"/>
              <w:ind w:left="0"/>
              <w:jc w:val="center"/>
              <w:rPr>
                <w:sz w:val="22"/>
                <w:szCs w:val="22"/>
              </w:rPr>
            </w:pPr>
            <w:r w:rsidRPr="00CA4111">
              <w:rPr>
                <w:sz w:val="22"/>
                <w:szCs w:val="22"/>
              </w:rPr>
              <w:t>13</w:t>
            </w:r>
          </w:p>
        </w:tc>
        <w:tc>
          <w:tcPr>
            <w:tcW w:w="2096" w:type="dxa"/>
            <w:vAlign w:val="center"/>
          </w:tcPr>
          <w:p w:rsidR="00A4385C" w:rsidRPr="00CA4111" w:rsidRDefault="00654436" w:rsidP="00350E14">
            <w:pPr>
              <w:pStyle w:val="afff0"/>
              <w:ind w:left="0"/>
              <w:jc w:val="center"/>
              <w:rPr>
                <w:sz w:val="22"/>
                <w:szCs w:val="22"/>
              </w:rPr>
            </w:pPr>
            <w:r w:rsidRPr="00CA4111">
              <w:rPr>
                <w:sz w:val="22"/>
                <w:szCs w:val="22"/>
              </w:rPr>
              <w:t>ОАО «Чепца»</w:t>
            </w:r>
          </w:p>
        </w:tc>
        <w:tc>
          <w:tcPr>
            <w:tcW w:w="1701" w:type="dxa"/>
            <w:vAlign w:val="center"/>
          </w:tcPr>
          <w:p w:rsidR="00A4385C" w:rsidRPr="00CA4111" w:rsidRDefault="00DB3906" w:rsidP="00DB3906">
            <w:pPr>
              <w:pStyle w:val="afff0"/>
              <w:ind w:left="0"/>
              <w:jc w:val="center"/>
              <w:rPr>
                <w:sz w:val="22"/>
                <w:szCs w:val="22"/>
              </w:rPr>
            </w:pPr>
            <w:r w:rsidRPr="00CA4111">
              <w:rPr>
                <w:sz w:val="22"/>
                <w:szCs w:val="22"/>
              </w:rPr>
              <w:t xml:space="preserve">г. Глазов, </w:t>
            </w:r>
            <w:r w:rsidRPr="00CA4111">
              <w:rPr>
                <w:rStyle w:val="upper"/>
                <w:sz w:val="22"/>
                <w:szCs w:val="22"/>
              </w:rPr>
              <w:t>ул. Молодой гвардии,5а</w:t>
            </w:r>
          </w:p>
        </w:tc>
        <w:tc>
          <w:tcPr>
            <w:tcW w:w="3402" w:type="dxa"/>
            <w:vAlign w:val="center"/>
          </w:tcPr>
          <w:p w:rsidR="00A4385C" w:rsidRPr="00CA4111" w:rsidRDefault="00DB3906" w:rsidP="00345C55">
            <w:pPr>
              <w:pStyle w:val="afff0"/>
              <w:ind w:left="0"/>
              <w:jc w:val="center"/>
              <w:rPr>
                <w:sz w:val="22"/>
                <w:szCs w:val="22"/>
              </w:rPr>
            </w:pPr>
            <w:r w:rsidRPr="00CA4111">
              <w:rPr>
                <w:sz w:val="22"/>
                <w:szCs w:val="22"/>
              </w:rPr>
              <w:t>Строительство жилых и нежилых зданий</w:t>
            </w:r>
            <w:r w:rsidR="00345C55" w:rsidRPr="00CA4111">
              <w:rPr>
                <w:sz w:val="22"/>
                <w:szCs w:val="22"/>
              </w:rPr>
              <w:t>; разработка гравийных и песчаных карьеров; производство пиломатериалов, деревянных строительных конструкций; изделий из бетона</w:t>
            </w:r>
          </w:p>
        </w:tc>
        <w:tc>
          <w:tcPr>
            <w:tcW w:w="1861" w:type="dxa"/>
            <w:vAlign w:val="center"/>
          </w:tcPr>
          <w:p w:rsidR="00A4385C" w:rsidRPr="00B54B4A" w:rsidRDefault="009F61F9" w:rsidP="00670ABD">
            <w:pPr>
              <w:pStyle w:val="afff0"/>
              <w:ind w:left="0"/>
              <w:jc w:val="center"/>
              <w:rPr>
                <w:sz w:val="22"/>
                <w:szCs w:val="22"/>
                <w:highlight w:val="yellow"/>
              </w:rPr>
            </w:pPr>
            <w:r w:rsidRPr="00D35127">
              <w:rPr>
                <w:sz w:val="22"/>
                <w:szCs w:val="22"/>
                <w:lang w:val="en-US"/>
              </w:rPr>
              <w:t>IV</w:t>
            </w:r>
            <w:r w:rsidRPr="00D35127">
              <w:rPr>
                <w:sz w:val="22"/>
                <w:szCs w:val="22"/>
              </w:rPr>
              <w:t xml:space="preserve"> (100)</w:t>
            </w:r>
          </w:p>
        </w:tc>
      </w:tr>
      <w:tr w:rsidR="00A4385C" w:rsidRPr="00B54B4A" w:rsidTr="000F075B">
        <w:trPr>
          <w:trHeight w:val="267"/>
          <w:jc w:val="center"/>
        </w:trPr>
        <w:tc>
          <w:tcPr>
            <w:tcW w:w="561" w:type="dxa"/>
            <w:vAlign w:val="center"/>
          </w:tcPr>
          <w:p w:rsidR="00A4385C" w:rsidRPr="00B54B4A" w:rsidRDefault="00A4385C" w:rsidP="009E6CD6">
            <w:pPr>
              <w:pStyle w:val="afff0"/>
              <w:ind w:left="0"/>
              <w:jc w:val="center"/>
              <w:rPr>
                <w:sz w:val="22"/>
                <w:szCs w:val="22"/>
              </w:rPr>
            </w:pPr>
            <w:r w:rsidRPr="00B54B4A">
              <w:rPr>
                <w:sz w:val="22"/>
                <w:szCs w:val="22"/>
              </w:rPr>
              <w:t>1</w:t>
            </w:r>
            <w:r w:rsidR="009E6CD6" w:rsidRPr="00B54B4A">
              <w:rPr>
                <w:sz w:val="22"/>
                <w:szCs w:val="22"/>
              </w:rPr>
              <w:t>4</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МУП «Глазовские теплосети»</w:t>
            </w:r>
          </w:p>
        </w:tc>
        <w:tc>
          <w:tcPr>
            <w:tcW w:w="1701" w:type="dxa"/>
            <w:vAlign w:val="center"/>
          </w:tcPr>
          <w:p w:rsidR="00A4385C" w:rsidRPr="00B54B4A" w:rsidRDefault="00DB78F4" w:rsidP="00350E14">
            <w:pPr>
              <w:pStyle w:val="afff0"/>
              <w:ind w:left="0"/>
              <w:jc w:val="center"/>
              <w:rPr>
                <w:sz w:val="22"/>
                <w:szCs w:val="22"/>
              </w:rPr>
            </w:pPr>
            <w:r w:rsidRPr="00B54B4A">
              <w:rPr>
                <w:sz w:val="22"/>
                <w:szCs w:val="22"/>
              </w:rPr>
              <w:t>г.</w:t>
            </w:r>
            <w:r w:rsidR="00B41A72" w:rsidRPr="00B54B4A">
              <w:rPr>
                <w:sz w:val="22"/>
                <w:szCs w:val="22"/>
              </w:rPr>
              <w:t>Глазов, ул. Интернациональная, д. 2</w:t>
            </w:r>
          </w:p>
        </w:tc>
        <w:tc>
          <w:tcPr>
            <w:tcW w:w="3402" w:type="dxa"/>
            <w:vAlign w:val="center"/>
          </w:tcPr>
          <w:p w:rsidR="00A4385C" w:rsidRPr="00B54B4A" w:rsidRDefault="00CE506E" w:rsidP="00CE506E">
            <w:pPr>
              <w:pStyle w:val="afff0"/>
              <w:ind w:left="0"/>
              <w:jc w:val="center"/>
              <w:rPr>
                <w:sz w:val="22"/>
                <w:szCs w:val="22"/>
              </w:rPr>
            </w:pPr>
            <w:r w:rsidRPr="00B54B4A">
              <w:rPr>
                <w:sz w:val="22"/>
                <w:szCs w:val="22"/>
              </w:rPr>
              <w:t>Производство и передача пара и горячей воды (тепловой энергии)</w:t>
            </w:r>
          </w:p>
        </w:tc>
        <w:tc>
          <w:tcPr>
            <w:tcW w:w="1861" w:type="dxa"/>
            <w:vAlign w:val="center"/>
          </w:tcPr>
          <w:p w:rsidR="00A4385C" w:rsidRPr="00B54B4A" w:rsidRDefault="00DB78F4" w:rsidP="00350E14">
            <w:pPr>
              <w:pStyle w:val="afff0"/>
              <w:ind w:left="0"/>
              <w:jc w:val="center"/>
              <w:rPr>
                <w:sz w:val="22"/>
                <w:szCs w:val="22"/>
                <w:highlight w:val="yellow"/>
              </w:rPr>
            </w:pPr>
            <w:r w:rsidRPr="00B54B4A">
              <w:rPr>
                <w:sz w:val="22"/>
                <w:szCs w:val="22"/>
                <w:lang w:val="en-US"/>
              </w:rPr>
              <w:t>V</w:t>
            </w:r>
            <w:r w:rsidRPr="00B54B4A">
              <w:rPr>
                <w:sz w:val="22"/>
                <w:szCs w:val="22"/>
              </w:rPr>
              <w:t xml:space="preserve"> (50)</w:t>
            </w:r>
          </w:p>
        </w:tc>
      </w:tr>
      <w:tr w:rsidR="00A4385C" w:rsidRPr="00B54B4A" w:rsidTr="000F075B">
        <w:trPr>
          <w:trHeight w:val="271"/>
          <w:jc w:val="center"/>
        </w:trPr>
        <w:tc>
          <w:tcPr>
            <w:tcW w:w="561" w:type="dxa"/>
            <w:vAlign w:val="center"/>
          </w:tcPr>
          <w:p w:rsidR="00A4385C" w:rsidRPr="00B54B4A" w:rsidRDefault="00A4385C" w:rsidP="009E6CD6">
            <w:pPr>
              <w:pStyle w:val="afff0"/>
              <w:ind w:left="0"/>
              <w:jc w:val="center"/>
              <w:rPr>
                <w:sz w:val="22"/>
                <w:szCs w:val="22"/>
              </w:rPr>
            </w:pPr>
            <w:r w:rsidRPr="00B54B4A">
              <w:rPr>
                <w:sz w:val="22"/>
                <w:szCs w:val="22"/>
              </w:rPr>
              <w:lastRenderedPageBreak/>
              <w:t>1</w:t>
            </w:r>
            <w:r w:rsidR="009E6CD6" w:rsidRPr="00B54B4A">
              <w:rPr>
                <w:sz w:val="22"/>
                <w:szCs w:val="22"/>
              </w:rPr>
              <w:t>5</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ООО «Тепловодоканал»</w:t>
            </w:r>
          </w:p>
        </w:tc>
        <w:tc>
          <w:tcPr>
            <w:tcW w:w="1701" w:type="dxa"/>
            <w:vAlign w:val="center"/>
          </w:tcPr>
          <w:p w:rsidR="00A4385C" w:rsidRPr="00B54B4A" w:rsidRDefault="00DB78F4" w:rsidP="00DB78F4">
            <w:pPr>
              <w:pStyle w:val="afff0"/>
              <w:ind w:left="0"/>
              <w:jc w:val="center"/>
              <w:rPr>
                <w:sz w:val="22"/>
                <w:szCs w:val="22"/>
              </w:rPr>
            </w:pPr>
            <w:r w:rsidRPr="00B54B4A">
              <w:rPr>
                <w:sz w:val="22"/>
                <w:szCs w:val="22"/>
              </w:rPr>
              <w:t>г.</w:t>
            </w:r>
            <w:hyperlink r:id="rId52" w:tgtFrame="_blank" w:history="1">
              <w:r w:rsidR="00B41A72" w:rsidRPr="00B54B4A">
                <w:rPr>
                  <w:sz w:val="22"/>
                  <w:szCs w:val="22"/>
                </w:rPr>
                <w:t>Глазов, ул. Белова, 7</w:t>
              </w:r>
            </w:hyperlink>
          </w:p>
        </w:tc>
        <w:tc>
          <w:tcPr>
            <w:tcW w:w="3402" w:type="dxa"/>
            <w:vAlign w:val="center"/>
          </w:tcPr>
          <w:p w:rsidR="00A4385C" w:rsidRPr="00B54B4A" w:rsidRDefault="00CE506E" w:rsidP="00CE506E">
            <w:pPr>
              <w:pStyle w:val="afff0"/>
              <w:ind w:left="0"/>
              <w:jc w:val="center"/>
              <w:rPr>
                <w:sz w:val="22"/>
                <w:szCs w:val="22"/>
              </w:rPr>
            </w:pPr>
            <w:r w:rsidRPr="00B54B4A">
              <w:rPr>
                <w:sz w:val="22"/>
                <w:szCs w:val="22"/>
              </w:rPr>
              <w:t>Забор и очистка воды для питьевых и промышленных нужд; производство, передача и распределение пара и горячей воды; обеспечение работоспособности котельных и тепловых сетей; сбор и обработка сточных вод</w:t>
            </w:r>
          </w:p>
        </w:tc>
        <w:tc>
          <w:tcPr>
            <w:tcW w:w="1861" w:type="dxa"/>
            <w:vAlign w:val="center"/>
          </w:tcPr>
          <w:p w:rsidR="00A4385C" w:rsidRPr="00B54B4A" w:rsidRDefault="00A4385C" w:rsidP="00350E14">
            <w:pPr>
              <w:pStyle w:val="afff0"/>
              <w:ind w:left="0"/>
              <w:jc w:val="center"/>
              <w:rPr>
                <w:sz w:val="22"/>
                <w:szCs w:val="22"/>
                <w:highlight w:val="yellow"/>
              </w:rPr>
            </w:pPr>
            <w:r w:rsidRPr="00B54B4A">
              <w:rPr>
                <w:sz w:val="22"/>
                <w:szCs w:val="22"/>
                <w:lang w:val="en-US"/>
              </w:rPr>
              <w:t>V</w:t>
            </w:r>
            <w:r w:rsidRPr="00B54B4A">
              <w:rPr>
                <w:sz w:val="22"/>
                <w:szCs w:val="22"/>
              </w:rPr>
              <w:t xml:space="preserve"> (50)</w:t>
            </w:r>
          </w:p>
        </w:tc>
      </w:tr>
      <w:tr w:rsidR="00A4385C" w:rsidRPr="00B54B4A" w:rsidTr="000F075B">
        <w:trPr>
          <w:trHeight w:val="133"/>
          <w:jc w:val="center"/>
        </w:trPr>
        <w:tc>
          <w:tcPr>
            <w:tcW w:w="561" w:type="dxa"/>
            <w:vAlign w:val="center"/>
          </w:tcPr>
          <w:p w:rsidR="00A4385C" w:rsidRPr="00B54B4A" w:rsidRDefault="00A4385C" w:rsidP="009E6CD6">
            <w:pPr>
              <w:pStyle w:val="afff0"/>
              <w:ind w:left="0"/>
              <w:jc w:val="center"/>
              <w:rPr>
                <w:sz w:val="22"/>
                <w:szCs w:val="22"/>
              </w:rPr>
            </w:pPr>
            <w:r w:rsidRPr="00B54B4A">
              <w:rPr>
                <w:sz w:val="22"/>
                <w:szCs w:val="22"/>
              </w:rPr>
              <w:t>1</w:t>
            </w:r>
            <w:r w:rsidR="009E6CD6" w:rsidRPr="00B54B4A">
              <w:rPr>
                <w:sz w:val="22"/>
                <w:szCs w:val="22"/>
              </w:rPr>
              <w:t>6</w:t>
            </w:r>
          </w:p>
        </w:tc>
        <w:tc>
          <w:tcPr>
            <w:tcW w:w="2096" w:type="dxa"/>
            <w:vAlign w:val="center"/>
          </w:tcPr>
          <w:p w:rsidR="00A4385C" w:rsidRPr="00B54B4A" w:rsidRDefault="00654436" w:rsidP="00350E14">
            <w:pPr>
              <w:pStyle w:val="afff0"/>
              <w:ind w:left="0"/>
              <w:jc w:val="center"/>
              <w:rPr>
                <w:sz w:val="22"/>
                <w:szCs w:val="22"/>
              </w:rPr>
            </w:pPr>
            <w:r w:rsidRPr="00B54B4A">
              <w:rPr>
                <w:sz w:val="22"/>
                <w:szCs w:val="22"/>
              </w:rPr>
              <w:t>МУП «Водоканал г. Глазова»</w:t>
            </w:r>
          </w:p>
        </w:tc>
        <w:tc>
          <w:tcPr>
            <w:tcW w:w="1701" w:type="dxa"/>
            <w:vAlign w:val="center"/>
          </w:tcPr>
          <w:p w:rsidR="00A4385C" w:rsidRPr="00B54B4A" w:rsidRDefault="00DB78F4" w:rsidP="00350E14">
            <w:pPr>
              <w:pStyle w:val="afff0"/>
              <w:ind w:left="0"/>
              <w:jc w:val="center"/>
              <w:rPr>
                <w:sz w:val="22"/>
                <w:szCs w:val="22"/>
              </w:rPr>
            </w:pPr>
            <w:r w:rsidRPr="00B54B4A">
              <w:rPr>
                <w:sz w:val="22"/>
                <w:szCs w:val="22"/>
              </w:rPr>
              <w:t>г.Глазов, ул. Толстого, 48</w:t>
            </w:r>
          </w:p>
        </w:tc>
        <w:tc>
          <w:tcPr>
            <w:tcW w:w="3402" w:type="dxa"/>
            <w:vAlign w:val="center"/>
          </w:tcPr>
          <w:p w:rsidR="00A4385C" w:rsidRPr="00B54B4A" w:rsidRDefault="00CE506E" w:rsidP="00350E14">
            <w:pPr>
              <w:pStyle w:val="afff0"/>
              <w:ind w:left="0"/>
              <w:jc w:val="center"/>
              <w:rPr>
                <w:sz w:val="22"/>
                <w:szCs w:val="22"/>
              </w:rPr>
            </w:pPr>
            <w:r w:rsidRPr="00B54B4A">
              <w:rPr>
                <w:sz w:val="22"/>
                <w:szCs w:val="22"/>
              </w:rPr>
              <w:t>Забор, очистка и распределение воды для питьевых и промышленных нужд; сбор и обработка сточных вод</w:t>
            </w:r>
          </w:p>
        </w:tc>
        <w:tc>
          <w:tcPr>
            <w:tcW w:w="1861" w:type="dxa"/>
            <w:vAlign w:val="center"/>
          </w:tcPr>
          <w:p w:rsidR="00A4385C" w:rsidRPr="00B54B4A" w:rsidRDefault="00B41A72" w:rsidP="00350E14">
            <w:pPr>
              <w:pStyle w:val="afff0"/>
              <w:ind w:left="0"/>
              <w:jc w:val="center"/>
              <w:rPr>
                <w:sz w:val="22"/>
                <w:szCs w:val="22"/>
                <w:highlight w:val="yellow"/>
              </w:rPr>
            </w:pPr>
            <w:r w:rsidRPr="00B54B4A">
              <w:rPr>
                <w:sz w:val="22"/>
                <w:szCs w:val="22"/>
                <w:lang w:val="en-US"/>
              </w:rPr>
              <w:t>V</w:t>
            </w:r>
            <w:r w:rsidRPr="00B54B4A">
              <w:rPr>
                <w:sz w:val="22"/>
                <w:szCs w:val="22"/>
              </w:rPr>
              <w:t xml:space="preserve"> (50)</w:t>
            </w:r>
          </w:p>
        </w:tc>
      </w:tr>
      <w:tr w:rsidR="00A4385C" w:rsidRPr="00B54B4A" w:rsidTr="000F075B">
        <w:trPr>
          <w:trHeight w:val="183"/>
          <w:jc w:val="center"/>
        </w:trPr>
        <w:tc>
          <w:tcPr>
            <w:tcW w:w="561" w:type="dxa"/>
            <w:vAlign w:val="center"/>
          </w:tcPr>
          <w:p w:rsidR="00A4385C" w:rsidRPr="00B54B4A" w:rsidRDefault="00A4385C" w:rsidP="009E6CD6">
            <w:pPr>
              <w:pStyle w:val="afff0"/>
              <w:ind w:left="0"/>
              <w:jc w:val="center"/>
              <w:rPr>
                <w:sz w:val="22"/>
                <w:szCs w:val="22"/>
              </w:rPr>
            </w:pPr>
            <w:r w:rsidRPr="00B54B4A">
              <w:rPr>
                <w:sz w:val="22"/>
                <w:szCs w:val="22"/>
              </w:rPr>
              <w:t>1</w:t>
            </w:r>
            <w:r w:rsidR="009E6CD6" w:rsidRPr="00B54B4A">
              <w:rPr>
                <w:sz w:val="22"/>
                <w:szCs w:val="22"/>
              </w:rPr>
              <w:t>7</w:t>
            </w:r>
          </w:p>
        </w:tc>
        <w:tc>
          <w:tcPr>
            <w:tcW w:w="2096" w:type="dxa"/>
            <w:vAlign w:val="center"/>
          </w:tcPr>
          <w:p w:rsidR="00A4385C" w:rsidRPr="00B54B4A" w:rsidRDefault="00654436" w:rsidP="00CE506E">
            <w:pPr>
              <w:pStyle w:val="afff0"/>
              <w:ind w:left="0"/>
              <w:jc w:val="center"/>
              <w:rPr>
                <w:sz w:val="22"/>
                <w:szCs w:val="22"/>
              </w:rPr>
            </w:pPr>
            <w:r w:rsidRPr="00B54B4A">
              <w:rPr>
                <w:sz w:val="22"/>
                <w:szCs w:val="22"/>
              </w:rPr>
              <w:t>Глазовски</w:t>
            </w:r>
            <w:r w:rsidR="00CE506E" w:rsidRPr="00B54B4A">
              <w:rPr>
                <w:sz w:val="22"/>
                <w:szCs w:val="22"/>
              </w:rPr>
              <w:t>й филиал ООО «Э</w:t>
            </w:r>
            <w:r w:rsidRPr="00B54B4A">
              <w:rPr>
                <w:sz w:val="22"/>
                <w:szCs w:val="22"/>
              </w:rPr>
              <w:t>лектрические сети</w:t>
            </w:r>
            <w:r w:rsidR="00CE506E" w:rsidRPr="00B54B4A">
              <w:rPr>
                <w:sz w:val="22"/>
                <w:szCs w:val="22"/>
              </w:rPr>
              <w:t xml:space="preserve"> Удмуртии»</w:t>
            </w:r>
          </w:p>
        </w:tc>
        <w:tc>
          <w:tcPr>
            <w:tcW w:w="1701" w:type="dxa"/>
            <w:vAlign w:val="center"/>
          </w:tcPr>
          <w:p w:rsidR="00BA66BF" w:rsidRPr="00B54B4A" w:rsidRDefault="00BA66BF" w:rsidP="00BA66BF">
            <w:pPr>
              <w:pStyle w:val="afff0"/>
              <w:ind w:left="0"/>
              <w:jc w:val="center"/>
              <w:rPr>
                <w:sz w:val="22"/>
                <w:szCs w:val="22"/>
              </w:rPr>
            </w:pPr>
            <w:r w:rsidRPr="00B54B4A">
              <w:rPr>
                <w:sz w:val="22"/>
                <w:szCs w:val="22"/>
              </w:rPr>
              <w:t>г.Глазов, ул. Интернациональная,1</w:t>
            </w:r>
          </w:p>
        </w:tc>
        <w:tc>
          <w:tcPr>
            <w:tcW w:w="3402" w:type="dxa"/>
            <w:vAlign w:val="center"/>
          </w:tcPr>
          <w:p w:rsidR="00A4385C" w:rsidRPr="00B54B4A" w:rsidRDefault="00CE506E" w:rsidP="00350E14">
            <w:pPr>
              <w:pStyle w:val="afff0"/>
              <w:ind w:left="0"/>
              <w:jc w:val="center"/>
              <w:rPr>
                <w:sz w:val="22"/>
                <w:szCs w:val="22"/>
              </w:rPr>
            </w:pPr>
            <w:r w:rsidRPr="00B54B4A">
              <w:rPr>
                <w:sz w:val="22"/>
                <w:szCs w:val="22"/>
              </w:rPr>
              <w:t>Деятельность по обеспечению работоспособности электрических сетей</w:t>
            </w:r>
          </w:p>
        </w:tc>
        <w:tc>
          <w:tcPr>
            <w:tcW w:w="1861" w:type="dxa"/>
            <w:vAlign w:val="center"/>
          </w:tcPr>
          <w:p w:rsidR="00A4385C" w:rsidRPr="00B54B4A" w:rsidRDefault="00DB78F4" w:rsidP="00350E14">
            <w:pPr>
              <w:pStyle w:val="afff0"/>
              <w:ind w:left="0"/>
              <w:jc w:val="center"/>
              <w:rPr>
                <w:sz w:val="22"/>
                <w:szCs w:val="22"/>
              </w:rPr>
            </w:pPr>
            <w:r w:rsidRPr="00B54B4A">
              <w:rPr>
                <w:sz w:val="22"/>
                <w:szCs w:val="22"/>
                <w:lang w:val="en-US"/>
              </w:rPr>
              <w:t>V</w:t>
            </w:r>
            <w:r w:rsidRPr="00B54B4A">
              <w:rPr>
                <w:sz w:val="22"/>
                <w:szCs w:val="22"/>
              </w:rPr>
              <w:t xml:space="preserve"> (50)</w:t>
            </w:r>
          </w:p>
        </w:tc>
      </w:tr>
      <w:tr w:rsidR="00BA66BF" w:rsidRPr="00B54B4A" w:rsidTr="000F075B">
        <w:trPr>
          <w:trHeight w:val="183"/>
          <w:jc w:val="center"/>
        </w:trPr>
        <w:tc>
          <w:tcPr>
            <w:tcW w:w="561" w:type="dxa"/>
            <w:vAlign w:val="center"/>
          </w:tcPr>
          <w:p w:rsidR="00BA66BF" w:rsidRPr="00B54B4A" w:rsidRDefault="00FC4D61" w:rsidP="009E6CD6">
            <w:pPr>
              <w:pStyle w:val="afff0"/>
              <w:ind w:left="0"/>
              <w:jc w:val="center"/>
              <w:rPr>
                <w:sz w:val="22"/>
                <w:szCs w:val="22"/>
              </w:rPr>
            </w:pPr>
            <w:r w:rsidRPr="00B54B4A">
              <w:rPr>
                <w:sz w:val="22"/>
                <w:szCs w:val="22"/>
              </w:rPr>
              <w:t>18</w:t>
            </w:r>
          </w:p>
        </w:tc>
        <w:tc>
          <w:tcPr>
            <w:tcW w:w="2096" w:type="dxa"/>
            <w:vAlign w:val="center"/>
          </w:tcPr>
          <w:p w:rsidR="00BA66BF" w:rsidRPr="00B54B4A" w:rsidRDefault="0088146D" w:rsidP="0088146D">
            <w:pPr>
              <w:pStyle w:val="afff0"/>
              <w:ind w:left="0"/>
              <w:jc w:val="center"/>
              <w:rPr>
                <w:sz w:val="22"/>
                <w:szCs w:val="22"/>
                <w:highlight w:val="yellow"/>
              </w:rPr>
            </w:pPr>
            <w:r w:rsidRPr="00B54B4A">
              <w:rPr>
                <w:sz w:val="22"/>
                <w:szCs w:val="22"/>
              </w:rPr>
              <w:t>Глазовские электрические сети ОАО "Удмуртэнерго"</w:t>
            </w:r>
          </w:p>
        </w:tc>
        <w:tc>
          <w:tcPr>
            <w:tcW w:w="1701" w:type="dxa"/>
            <w:vAlign w:val="center"/>
          </w:tcPr>
          <w:p w:rsidR="00BA66BF" w:rsidRPr="00B54B4A" w:rsidRDefault="00BA66BF" w:rsidP="00BA66BF">
            <w:pPr>
              <w:pStyle w:val="afff0"/>
              <w:ind w:left="0"/>
              <w:jc w:val="center"/>
              <w:rPr>
                <w:sz w:val="22"/>
                <w:szCs w:val="22"/>
              </w:rPr>
            </w:pPr>
            <w:r w:rsidRPr="00B54B4A">
              <w:rPr>
                <w:sz w:val="22"/>
                <w:szCs w:val="22"/>
              </w:rPr>
              <w:t>г.Глазов, ул. Драгунова, 77</w:t>
            </w:r>
          </w:p>
        </w:tc>
        <w:tc>
          <w:tcPr>
            <w:tcW w:w="3402" w:type="dxa"/>
            <w:vAlign w:val="center"/>
          </w:tcPr>
          <w:p w:rsidR="00BA66BF" w:rsidRPr="00B54B4A" w:rsidRDefault="00BA66BF" w:rsidP="00350E14">
            <w:pPr>
              <w:pStyle w:val="afff0"/>
              <w:ind w:left="0"/>
              <w:jc w:val="center"/>
              <w:rPr>
                <w:sz w:val="22"/>
                <w:szCs w:val="22"/>
              </w:rPr>
            </w:pPr>
            <w:r w:rsidRPr="00B54B4A">
              <w:rPr>
                <w:sz w:val="22"/>
                <w:szCs w:val="22"/>
              </w:rPr>
              <w:t>Деятельность по обеспечению работоспособности электрических сетей</w:t>
            </w:r>
          </w:p>
        </w:tc>
        <w:tc>
          <w:tcPr>
            <w:tcW w:w="1861" w:type="dxa"/>
            <w:vAlign w:val="center"/>
          </w:tcPr>
          <w:p w:rsidR="00BA66BF" w:rsidRPr="00B54B4A" w:rsidRDefault="0088146D" w:rsidP="00350E14">
            <w:pPr>
              <w:pStyle w:val="afff0"/>
              <w:ind w:left="0"/>
              <w:jc w:val="center"/>
              <w:rPr>
                <w:sz w:val="22"/>
                <w:szCs w:val="22"/>
              </w:rPr>
            </w:pPr>
            <w:r w:rsidRPr="00B54B4A">
              <w:rPr>
                <w:sz w:val="22"/>
                <w:szCs w:val="22"/>
                <w:lang w:val="en-US"/>
              </w:rPr>
              <w:t>V</w:t>
            </w:r>
            <w:r w:rsidRPr="00B54B4A">
              <w:rPr>
                <w:sz w:val="22"/>
                <w:szCs w:val="22"/>
              </w:rPr>
              <w:t xml:space="preserve"> (50)</w:t>
            </w:r>
          </w:p>
        </w:tc>
      </w:tr>
      <w:tr w:rsidR="00654436" w:rsidRPr="00B54B4A" w:rsidTr="000F075B">
        <w:trPr>
          <w:trHeight w:val="375"/>
          <w:jc w:val="center"/>
        </w:trPr>
        <w:tc>
          <w:tcPr>
            <w:tcW w:w="561" w:type="dxa"/>
            <w:vAlign w:val="center"/>
          </w:tcPr>
          <w:p w:rsidR="00654436" w:rsidRPr="00B54B4A" w:rsidRDefault="009E6CD6" w:rsidP="00FC4D61">
            <w:pPr>
              <w:pStyle w:val="afff0"/>
              <w:ind w:left="0"/>
              <w:jc w:val="center"/>
              <w:rPr>
                <w:sz w:val="22"/>
                <w:szCs w:val="22"/>
              </w:rPr>
            </w:pPr>
            <w:r w:rsidRPr="00B54B4A">
              <w:rPr>
                <w:sz w:val="22"/>
                <w:szCs w:val="22"/>
              </w:rPr>
              <w:t>1</w:t>
            </w:r>
            <w:r w:rsidR="00FC4D61" w:rsidRPr="00B54B4A">
              <w:rPr>
                <w:sz w:val="22"/>
                <w:szCs w:val="22"/>
              </w:rPr>
              <w:t>9</w:t>
            </w:r>
          </w:p>
        </w:tc>
        <w:tc>
          <w:tcPr>
            <w:tcW w:w="2096" w:type="dxa"/>
            <w:vAlign w:val="center"/>
          </w:tcPr>
          <w:p w:rsidR="00654436" w:rsidRPr="00B54B4A" w:rsidRDefault="00654436" w:rsidP="00350E14">
            <w:pPr>
              <w:pStyle w:val="afff0"/>
              <w:ind w:left="0"/>
              <w:jc w:val="center"/>
              <w:rPr>
                <w:sz w:val="22"/>
                <w:szCs w:val="22"/>
              </w:rPr>
            </w:pPr>
            <w:r w:rsidRPr="00B54B4A">
              <w:rPr>
                <w:sz w:val="22"/>
                <w:szCs w:val="22"/>
              </w:rPr>
              <w:t>Гаражные кооперативы</w:t>
            </w:r>
          </w:p>
        </w:tc>
        <w:tc>
          <w:tcPr>
            <w:tcW w:w="1701" w:type="dxa"/>
            <w:vAlign w:val="center"/>
          </w:tcPr>
          <w:p w:rsidR="00654436" w:rsidRPr="00B54B4A" w:rsidRDefault="00654436" w:rsidP="00350E14">
            <w:pPr>
              <w:pStyle w:val="afff0"/>
              <w:ind w:left="0"/>
              <w:jc w:val="center"/>
              <w:rPr>
                <w:sz w:val="22"/>
                <w:szCs w:val="22"/>
              </w:rPr>
            </w:pPr>
          </w:p>
        </w:tc>
        <w:tc>
          <w:tcPr>
            <w:tcW w:w="3402" w:type="dxa"/>
            <w:vAlign w:val="center"/>
          </w:tcPr>
          <w:p w:rsidR="00654436" w:rsidRPr="00B54B4A" w:rsidRDefault="00DB78F4" w:rsidP="00350E14">
            <w:pPr>
              <w:pStyle w:val="afff0"/>
              <w:ind w:left="0"/>
              <w:jc w:val="center"/>
              <w:rPr>
                <w:sz w:val="22"/>
                <w:szCs w:val="22"/>
              </w:rPr>
            </w:pPr>
            <w:r w:rsidRPr="00B54B4A">
              <w:rPr>
                <w:sz w:val="22"/>
                <w:szCs w:val="22"/>
              </w:rPr>
              <w:t>Хранение автотранспорта</w:t>
            </w:r>
          </w:p>
        </w:tc>
        <w:tc>
          <w:tcPr>
            <w:tcW w:w="1861" w:type="dxa"/>
            <w:vAlign w:val="center"/>
          </w:tcPr>
          <w:p w:rsidR="00654436" w:rsidRPr="00B54B4A" w:rsidRDefault="00654436" w:rsidP="00350E14">
            <w:pPr>
              <w:pStyle w:val="afff0"/>
              <w:ind w:left="0"/>
              <w:jc w:val="center"/>
              <w:rPr>
                <w:sz w:val="22"/>
                <w:szCs w:val="22"/>
                <w:highlight w:val="yellow"/>
              </w:rPr>
            </w:pPr>
            <w:r w:rsidRPr="00B54B4A">
              <w:rPr>
                <w:sz w:val="22"/>
                <w:szCs w:val="22"/>
              </w:rPr>
              <w:t>15-25</w:t>
            </w:r>
          </w:p>
        </w:tc>
      </w:tr>
      <w:tr w:rsidR="00DB78F4" w:rsidRPr="00B54B4A" w:rsidTr="000F075B">
        <w:trPr>
          <w:trHeight w:val="375"/>
          <w:jc w:val="center"/>
        </w:trPr>
        <w:tc>
          <w:tcPr>
            <w:tcW w:w="561" w:type="dxa"/>
            <w:vAlign w:val="center"/>
          </w:tcPr>
          <w:p w:rsidR="00DB78F4" w:rsidRPr="00B54B4A" w:rsidRDefault="00FC4D61" w:rsidP="00350E14">
            <w:pPr>
              <w:pStyle w:val="afff0"/>
              <w:ind w:left="0"/>
              <w:jc w:val="center"/>
              <w:rPr>
                <w:sz w:val="22"/>
                <w:szCs w:val="22"/>
              </w:rPr>
            </w:pPr>
            <w:r w:rsidRPr="00B54B4A">
              <w:rPr>
                <w:sz w:val="22"/>
                <w:szCs w:val="22"/>
              </w:rPr>
              <w:t>20</w:t>
            </w:r>
          </w:p>
        </w:tc>
        <w:tc>
          <w:tcPr>
            <w:tcW w:w="2096" w:type="dxa"/>
            <w:vAlign w:val="center"/>
          </w:tcPr>
          <w:p w:rsidR="00DB78F4" w:rsidRPr="00B54B4A" w:rsidRDefault="00DB78F4" w:rsidP="00350E14">
            <w:pPr>
              <w:pStyle w:val="afff0"/>
              <w:ind w:left="0"/>
              <w:jc w:val="center"/>
              <w:rPr>
                <w:sz w:val="22"/>
                <w:szCs w:val="22"/>
              </w:rPr>
            </w:pPr>
            <w:r w:rsidRPr="00B54B4A">
              <w:rPr>
                <w:sz w:val="22"/>
                <w:szCs w:val="22"/>
              </w:rPr>
              <w:t>Кладбище закрытое</w:t>
            </w:r>
          </w:p>
        </w:tc>
        <w:tc>
          <w:tcPr>
            <w:tcW w:w="1701" w:type="dxa"/>
            <w:vAlign w:val="center"/>
          </w:tcPr>
          <w:p w:rsidR="000F075B" w:rsidRDefault="009E6CD6" w:rsidP="009E6CD6">
            <w:pPr>
              <w:pStyle w:val="afff0"/>
              <w:ind w:left="0"/>
              <w:jc w:val="center"/>
              <w:rPr>
                <w:sz w:val="22"/>
                <w:szCs w:val="22"/>
              </w:rPr>
            </w:pPr>
            <w:r w:rsidRPr="00B54B4A">
              <w:rPr>
                <w:sz w:val="22"/>
                <w:szCs w:val="22"/>
              </w:rPr>
              <w:t>Красногорский тракт</w:t>
            </w:r>
            <w:r w:rsidR="000F075B">
              <w:rPr>
                <w:sz w:val="22"/>
                <w:szCs w:val="22"/>
              </w:rPr>
              <w:t xml:space="preserve">, </w:t>
            </w:r>
          </w:p>
          <w:p w:rsidR="009E6CD6" w:rsidRPr="00B54B4A" w:rsidRDefault="000F075B" w:rsidP="009E6CD6">
            <w:pPr>
              <w:pStyle w:val="afff0"/>
              <w:ind w:left="0"/>
              <w:jc w:val="center"/>
              <w:rPr>
                <w:sz w:val="22"/>
                <w:szCs w:val="22"/>
              </w:rPr>
            </w:pPr>
            <w:r>
              <w:rPr>
                <w:sz w:val="22"/>
                <w:szCs w:val="22"/>
              </w:rPr>
              <w:t>у</w:t>
            </w:r>
            <w:r w:rsidR="009E6CD6" w:rsidRPr="00B54B4A">
              <w:rPr>
                <w:sz w:val="22"/>
                <w:szCs w:val="22"/>
              </w:rPr>
              <w:t>л. Сибирская</w:t>
            </w:r>
          </w:p>
          <w:p w:rsidR="00DB78F4" w:rsidRPr="00B54B4A" w:rsidRDefault="009E6CD6" w:rsidP="009E6CD6">
            <w:pPr>
              <w:pStyle w:val="afff0"/>
              <w:ind w:left="0"/>
              <w:jc w:val="center"/>
              <w:rPr>
                <w:rStyle w:val="vizitkatextcut"/>
                <w:sz w:val="22"/>
                <w:szCs w:val="22"/>
              </w:rPr>
            </w:pPr>
            <w:r w:rsidRPr="00B54B4A">
              <w:rPr>
                <w:sz w:val="22"/>
                <w:szCs w:val="22"/>
              </w:rPr>
              <w:t>Ул. Юго-западная</w:t>
            </w:r>
          </w:p>
        </w:tc>
        <w:tc>
          <w:tcPr>
            <w:tcW w:w="3402" w:type="dxa"/>
            <w:vAlign w:val="center"/>
          </w:tcPr>
          <w:p w:rsidR="00DB78F4" w:rsidRPr="00B54B4A" w:rsidRDefault="009E6CD6" w:rsidP="00350E14">
            <w:pPr>
              <w:pStyle w:val="afff0"/>
              <w:ind w:left="0"/>
              <w:jc w:val="center"/>
              <w:rPr>
                <w:sz w:val="22"/>
                <w:szCs w:val="22"/>
              </w:rPr>
            </w:pPr>
            <w:r w:rsidRPr="00B54B4A">
              <w:rPr>
                <w:sz w:val="22"/>
                <w:szCs w:val="22"/>
              </w:rPr>
              <w:t>Захоронение</w:t>
            </w:r>
          </w:p>
        </w:tc>
        <w:tc>
          <w:tcPr>
            <w:tcW w:w="1861" w:type="dxa"/>
            <w:vAlign w:val="center"/>
          </w:tcPr>
          <w:p w:rsidR="00DB78F4" w:rsidRPr="00B54B4A" w:rsidRDefault="00DB78F4" w:rsidP="00350E14">
            <w:pPr>
              <w:pStyle w:val="afff0"/>
              <w:ind w:left="0"/>
              <w:jc w:val="center"/>
              <w:rPr>
                <w:sz w:val="22"/>
                <w:szCs w:val="22"/>
              </w:rPr>
            </w:pPr>
            <w:r w:rsidRPr="00B54B4A">
              <w:rPr>
                <w:sz w:val="22"/>
                <w:szCs w:val="22"/>
                <w:lang w:val="en-US"/>
              </w:rPr>
              <w:t>V</w:t>
            </w:r>
            <w:r w:rsidRPr="00B54B4A">
              <w:rPr>
                <w:sz w:val="22"/>
                <w:szCs w:val="22"/>
              </w:rPr>
              <w:t xml:space="preserve"> (50)</w:t>
            </w:r>
          </w:p>
        </w:tc>
      </w:tr>
      <w:tr w:rsidR="00DB78F4" w:rsidRPr="00B54B4A" w:rsidTr="000F075B">
        <w:trPr>
          <w:trHeight w:val="375"/>
          <w:jc w:val="center"/>
        </w:trPr>
        <w:tc>
          <w:tcPr>
            <w:tcW w:w="561" w:type="dxa"/>
            <w:vAlign w:val="center"/>
          </w:tcPr>
          <w:p w:rsidR="00DB78F4" w:rsidRPr="00B54B4A" w:rsidRDefault="009E6CD6" w:rsidP="00FC4D61">
            <w:pPr>
              <w:pStyle w:val="afff0"/>
              <w:ind w:left="0"/>
              <w:jc w:val="center"/>
              <w:rPr>
                <w:sz w:val="22"/>
                <w:szCs w:val="22"/>
              </w:rPr>
            </w:pPr>
            <w:r w:rsidRPr="00B54B4A">
              <w:rPr>
                <w:sz w:val="22"/>
                <w:szCs w:val="22"/>
              </w:rPr>
              <w:t>2</w:t>
            </w:r>
            <w:r w:rsidR="00FC4D61" w:rsidRPr="00B54B4A">
              <w:rPr>
                <w:sz w:val="22"/>
                <w:szCs w:val="22"/>
              </w:rPr>
              <w:t>1</w:t>
            </w:r>
          </w:p>
        </w:tc>
        <w:tc>
          <w:tcPr>
            <w:tcW w:w="2096" w:type="dxa"/>
            <w:vAlign w:val="center"/>
          </w:tcPr>
          <w:p w:rsidR="00DB78F4" w:rsidRPr="00B54B4A" w:rsidRDefault="00DB78F4" w:rsidP="00350E14">
            <w:pPr>
              <w:pStyle w:val="afff0"/>
              <w:ind w:left="0"/>
              <w:jc w:val="center"/>
              <w:rPr>
                <w:sz w:val="22"/>
                <w:szCs w:val="22"/>
              </w:rPr>
            </w:pPr>
            <w:r w:rsidRPr="00B54B4A">
              <w:rPr>
                <w:sz w:val="22"/>
                <w:szCs w:val="22"/>
              </w:rPr>
              <w:t>Кладбище</w:t>
            </w:r>
            <w:r w:rsidR="009E6CD6" w:rsidRPr="00B54B4A">
              <w:rPr>
                <w:sz w:val="22"/>
                <w:szCs w:val="22"/>
              </w:rPr>
              <w:t xml:space="preserve"> действующее</w:t>
            </w:r>
          </w:p>
        </w:tc>
        <w:tc>
          <w:tcPr>
            <w:tcW w:w="1701" w:type="dxa"/>
            <w:vAlign w:val="center"/>
          </w:tcPr>
          <w:p w:rsidR="00DB78F4" w:rsidRPr="00B54B4A" w:rsidRDefault="009E6CD6" w:rsidP="00350E14">
            <w:pPr>
              <w:pStyle w:val="afff0"/>
              <w:ind w:left="0"/>
              <w:jc w:val="center"/>
              <w:rPr>
                <w:rStyle w:val="vizitkatextcut"/>
                <w:sz w:val="22"/>
                <w:szCs w:val="22"/>
              </w:rPr>
            </w:pPr>
            <w:r w:rsidRPr="00B54B4A">
              <w:rPr>
                <w:rStyle w:val="vizitkatextcut"/>
                <w:sz w:val="22"/>
                <w:szCs w:val="22"/>
              </w:rPr>
              <w:t>Глазовский район</w:t>
            </w:r>
          </w:p>
        </w:tc>
        <w:tc>
          <w:tcPr>
            <w:tcW w:w="3402" w:type="dxa"/>
            <w:vAlign w:val="center"/>
          </w:tcPr>
          <w:p w:rsidR="00DB78F4" w:rsidRPr="00B54B4A" w:rsidRDefault="009E6CD6" w:rsidP="00350E14">
            <w:pPr>
              <w:pStyle w:val="afff0"/>
              <w:ind w:left="0"/>
              <w:jc w:val="center"/>
              <w:rPr>
                <w:sz w:val="22"/>
                <w:szCs w:val="22"/>
              </w:rPr>
            </w:pPr>
            <w:r w:rsidRPr="00B54B4A">
              <w:rPr>
                <w:sz w:val="22"/>
                <w:szCs w:val="22"/>
              </w:rPr>
              <w:t>Захоронение</w:t>
            </w:r>
          </w:p>
        </w:tc>
        <w:tc>
          <w:tcPr>
            <w:tcW w:w="1861" w:type="dxa"/>
            <w:vAlign w:val="center"/>
          </w:tcPr>
          <w:p w:rsidR="00DB78F4" w:rsidRPr="00B54B4A" w:rsidRDefault="009E6CD6" w:rsidP="00350E14">
            <w:pPr>
              <w:pStyle w:val="afff0"/>
              <w:ind w:left="0"/>
              <w:jc w:val="center"/>
              <w:rPr>
                <w:sz w:val="22"/>
                <w:szCs w:val="22"/>
              </w:rPr>
            </w:pPr>
            <w:r w:rsidRPr="00B54B4A">
              <w:rPr>
                <w:sz w:val="22"/>
                <w:szCs w:val="22"/>
                <w:lang w:val="en-US"/>
              </w:rPr>
              <w:t>II</w:t>
            </w:r>
            <w:r w:rsidRPr="00B54B4A">
              <w:rPr>
                <w:sz w:val="22"/>
                <w:szCs w:val="22"/>
              </w:rPr>
              <w:t xml:space="preserve"> (5</w:t>
            </w:r>
            <w:r w:rsidRPr="00B54B4A">
              <w:rPr>
                <w:sz w:val="22"/>
                <w:szCs w:val="22"/>
                <w:lang w:val="en-US"/>
              </w:rPr>
              <w:t>00)</w:t>
            </w:r>
          </w:p>
        </w:tc>
      </w:tr>
      <w:tr w:rsidR="009E6CD6" w:rsidRPr="00B54B4A" w:rsidTr="000F075B">
        <w:trPr>
          <w:trHeight w:val="375"/>
          <w:jc w:val="center"/>
        </w:trPr>
        <w:tc>
          <w:tcPr>
            <w:tcW w:w="561" w:type="dxa"/>
            <w:vAlign w:val="center"/>
          </w:tcPr>
          <w:p w:rsidR="009E6CD6" w:rsidRPr="00B54B4A" w:rsidRDefault="009E6CD6" w:rsidP="00FC4D61">
            <w:pPr>
              <w:pStyle w:val="afff0"/>
              <w:ind w:left="0"/>
              <w:jc w:val="center"/>
              <w:rPr>
                <w:sz w:val="22"/>
                <w:szCs w:val="22"/>
              </w:rPr>
            </w:pPr>
            <w:r w:rsidRPr="00B54B4A">
              <w:rPr>
                <w:sz w:val="22"/>
                <w:szCs w:val="22"/>
              </w:rPr>
              <w:t>2</w:t>
            </w:r>
            <w:r w:rsidR="00FC4D61" w:rsidRPr="00B54B4A">
              <w:rPr>
                <w:sz w:val="22"/>
                <w:szCs w:val="22"/>
              </w:rPr>
              <w:t>2</w:t>
            </w:r>
          </w:p>
        </w:tc>
        <w:tc>
          <w:tcPr>
            <w:tcW w:w="2096" w:type="dxa"/>
            <w:vAlign w:val="center"/>
          </w:tcPr>
          <w:p w:rsidR="009E6CD6" w:rsidRPr="00B54B4A" w:rsidRDefault="009E6CD6" w:rsidP="00350E14">
            <w:pPr>
              <w:pStyle w:val="afff0"/>
              <w:ind w:left="0"/>
              <w:jc w:val="center"/>
              <w:rPr>
                <w:sz w:val="22"/>
                <w:szCs w:val="22"/>
              </w:rPr>
            </w:pPr>
            <w:r w:rsidRPr="00B54B4A">
              <w:rPr>
                <w:sz w:val="22"/>
                <w:szCs w:val="22"/>
              </w:rPr>
              <w:t>АЗС</w:t>
            </w:r>
          </w:p>
        </w:tc>
        <w:tc>
          <w:tcPr>
            <w:tcW w:w="1701" w:type="dxa"/>
            <w:vAlign w:val="center"/>
          </w:tcPr>
          <w:p w:rsidR="009E6CD6" w:rsidRPr="00B54B4A" w:rsidRDefault="009E6CD6" w:rsidP="00350E14">
            <w:pPr>
              <w:pStyle w:val="afff0"/>
              <w:ind w:left="0"/>
              <w:jc w:val="center"/>
              <w:rPr>
                <w:rStyle w:val="vizitkatextcut"/>
                <w:sz w:val="22"/>
                <w:szCs w:val="22"/>
              </w:rPr>
            </w:pPr>
            <w:r w:rsidRPr="00B54B4A">
              <w:rPr>
                <w:rStyle w:val="vizitkatextcut"/>
                <w:sz w:val="22"/>
                <w:szCs w:val="22"/>
              </w:rPr>
              <w:t>8 участков</w:t>
            </w:r>
          </w:p>
        </w:tc>
        <w:tc>
          <w:tcPr>
            <w:tcW w:w="3402" w:type="dxa"/>
            <w:vAlign w:val="center"/>
          </w:tcPr>
          <w:p w:rsidR="00CE506E" w:rsidRPr="00B54B4A" w:rsidRDefault="00CE506E" w:rsidP="00CE506E">
            <w:pPr>
              <w:pStyle w:val="afff0"/>
              <w:ind w:left="0"/>
              <w:jc w:val="center"/>
              <w:rPr>
                <w:sz w:val="22"/>
                <w:szCs w:val="22"/>
              </w:rPr>
            </w:pPr>
            <w:r w:rsidRPr="00B54B4A">
              <w:rPr>
                <w:sz w:val="22"/>
                <w:szCs w:val="22"/>
              </w:rPr>
              <w:t xml:space="preserve">Заправка топливом </w:t>
            </w:r>
          </w:p>
          <w:p w:rsidR="009E6CD6" w:rsidRPr="00B54B4A" w:rsidRDefault="00CE506E" w:rsidP="00CE506E">
            <w:pPr>
              <w:pStyle w:val="afff0"/>
              <w:ind w:left="0"/>
              <w:jc w:val="center"/>
              <w:rPr>
                <w:sz w:val="22"/>
                <w:szCs w:val="22"/>
              </w:rPr>
            </w:pPr>
            <w:r w:rsidRPr="00B54B4A">
              <w:rPr>
                <w:sz w:val="22"/>
                <w:szCs w:val="22"/>
              </w:rPr>
              <w:t>транспортных средств</w:t>
            </w:r>
          </w:p>
        </w:tc>
        <w:tc>
          <w:tcPr>
            <w:tcW w:w="1861" w:type="dxa"/>
            <w:vAlign w:val="center"/>
          </w:tcPr>
          <w:p w:rsidR="009E6CD6" w:rsidRPr="00B54B4A" w:rsidRDefault="009E6CD6" w:rsidP="00350E14">
            <w:pPr>
              <w:pStyle w:val="afff0"/>
              <w:ind w:left="0"/>
              <w:jc w:val="center"/>
              <w:rPr>
                <w:sz w:val="22"/>
                <w:szCs w:val="22"/>
                <w:lang w:val="en-US"/>
              </w:rPr>
            </w:pPr>
            <w:r w:rsidRPr="00B54B4A">
              <w:rPr>
                <w:sz w:val="22"/>
                <w:szCs w:val="22"/>
                <w:lang w:val="en-US"/>
              </w:rPr>
              <w:t>V</w:t>
            </w:r>
            <w:r w:rsidRPr="00B54B4A">
              <w:rPr>
                <w:sz w:val="22"/>
                <w:szCs w:val="22"/>
              </w:rPr>
              <w:t xml:space="preserve"> (50)</w:t>
            </w:r>
          </w:p>
        </w:tc>
      </w:tr>
      <w:tr w:rsidR="00A4385C" w:rsidRPr="00B54B4A" w:rsidTr="000F075B">
        <w:trPr>
          <w:trHeight w:val="387"/>
          <w:jc w:val="center"/>
        </w:trPr>
        <w:tc>
          <w:tcPr>
            <w:tcW w:w="7760" w:type="dxa"/>
            <w:gridSpan w:val="4"/>
            <w:vAlign w:val="center"/>
          </w:tcPr>
          <w:p w:rsidR="00A4385C" w:rsidRPr="00B54B4A" w:rsidRDefault="00A4385C" w:rsidP="00350E14">
            <w:pPr>
              <w:pStyle w:val="afff0"/>
              <w:ind w:left="0"/>
              <w:jc w:val="center"/>
              <w:rPr>
                <w:sz w:val="22"/>
                <w:szCs w:val="22"/>
              </w:rPr>
            </w:pPr>
            <w:r w:rsidRPr="00B54B4A">
              <w:rPr>
                <w:sz w:val="22"/>
                <w:szCs w:val="22"/>
              </w:rPr>
              <w:t>Проектные площадки</w:t>
            </w:r>
          </w:p>
        </w:tc>
        <w:tc>
          <w:tcPr>
            <w:tcW w:w="1861" w:type="dxa"/>
            <w:vAlign w:val="center"/>
          </w:tcPr>
          <w:p w:rsidR="00A4385C" w:rsidRPr="00B54B4A" w:rsidRDefault="00A4385C" w:rsidP="004E4592">
            <w:pPr>
              <w:pStyle w:val="afff0"/>
              <w:ind w:left="0"/>
              <w:jc w:val="center"/>
              <w:rPr>
                <w:sz w:val="22"/>
                <w:szCs w:val="22"/>
                <w:highlight w:val="yellow"/>
              </w:rPr>
            </w:pPr>
          </w:p>
        </w:tc>
      </w:tr>
      <w:tr w:rsidR="00735C1A" w:rsidRPr="00B54B4A" w:rsidTr="000F075B">
        <w:trPr>
          <w:trHeight w:val="371"/>
          <w:jc w:val="center"/>
        </w:trPr>
        <w:tc>
          <w:tcPr>
            <w:tcW w:w="561" w:type="dxa"/>
            <w:vAlign w:val="center"/>
          </w:tcPr>
          <w:p w:rsidR="00735C1A" w:rsidRPr="00B54B4A" w:rsidRDefault="00D35127" w:rsidP="00FC4D61">
            <w:pPr>
              <w:pStyle w:val="afff0"/>
              <w:ind w:left="0"/>
              <w:jc w:val="center"/>
              <w:rPr>
                <w:sz w:val="22"/>
                <w:szCs w:val="22"/>
              </w:rPr>
            </w:pPr>
            <w:r>
              <w:rPr>
                <w:sz w:val="22"/>
                <w:szCs w:val="22"/>
              </w:rPr>
              <w:t>23</w:t>
            </w:r>
          </w:p>
        </w:tc>
        <w:tc>
          <w:tcPr>
            <w:tcW w:w="2096" w:type="dxa"/>
            <w:vAlign w:val="center"/>
          </w:tcPr>
          <w:p w:rsidR="00735C1A" w:rsidRPr="00B54B4A" w:rsidRDefault="00735C1A" w:rsidP="00B54B4A">
            <w:pPr>
              <w:pStyle w:val="afff0"/>
              <w:ind w:left="0"/>
              <w:jc w:val="center"/>
              <w:rPr>
                <w:sz w:val="22"/>
                <w:szCs w:val="22"/>
              </w:rPr>
            </w:pPr>
            <w:r w:rsidRPr="00B54B4A">
              <w:rPr>
                <w:sz w:val="22"/>
                <w:szCs w:val="22"/>
              </w:rPr>
              <w:t>ОАО «Ликероводочный завод «Глазовский»</w:t>
            </w:r>
          </w:p>
        </w:tc>
        <w:tc>
          <w:tcPr>
            <w:tcW w:w="1701" w:type="dxa"/>
            <w:vAlign w:val="center"/>
          </w:tcPr>
          <w:p w:rsidR="00735C1A" w:rsidRPr="00B54B4A" w:rsidRDefault="00735C1A" w:rsidP="00350E14">
            <w:pPr>
              <w:pStyle w:val="afff0"/>
              <w:ind w:left="0"/>
              <w:jc w:val="center"/>
              <w:rPr>
                <w:sz w:val="22"/>
                <w:szCs w:val="22"/>
              </w:rPr>
            </w:pPr>
            <w:r w:rsidRPr="00B54B4A">
              <w:rPr>
                <w:sz w:val="22"/>
                <w:szCs w:val="22"/>
              </w:rPr>
              <w:t xml:space="preserve">г. Глазов, </w:t>
            </w:r>
            <w:hyperlink r:id="rId53" w:tgtFrame="_blank" w:history="1">
              <w:r w:rsidRPr="00B54B4A">
                <w:rPr>
                  <w:sz w:val="22"/>
                  <w:szCs w:val="22"/>
                </w:rPr>
                <w:t>2-я Набережная улица, 13</w:t>
              </w:r>
            </w:hyperlink>
          </w:p>
        </w:tc>
        <w:tc>
          <w:tcPr>
            <w:tcW w:w="3402" w:type="dxa"/>
            <w:vAlign w:val="center"/>
          </w:tcPr>
          <w:p w:rsidR="00735C1A" w:rsidRPr="00B54B4A" w:rsidRDefault="00735C1A" w:rsidP="00350E14">
            <w:pPr>
              <w:pStyle w:val="afff0"/>
              <w:ind w:left="0"/>
              <w:jc w:val="center"/>
              <w:rPr>
                <w:sz w:val="22"/>
                <w:szCs w:val="22"/>
              </w:rPr>
            </w:pPr>
            <w:r>
              <w:rPr>
                <w:sz w:val="22"/>
                <w:szCs w:val="22"/>
              </w:rPr>
              <w:t>Расширение площадки</w:t>
            </w:r>
          </w:p>
        </w:tc>
        <w:tc>
          <w:tcPr>
            <w:tcW w:w="1861" w:type="dxa"/>
            <w:vAlign w:val="center"/>
          </w:tcPr>
          <w:p w:rsidR="00735C1A" w:rsidRPr="00B54B4A" w:rsidRDefault="00735C1A" w:rsidP="00350E14">
            <w:pPr>
              <w:pStyle w:val="afff0"/>
              <w:ind w:left="0"/>
              <w:jc w:val="center"/>
              <w:rPr>
                <w:sz w:val="22"/>
                <w:szCs w:val="22"/>
                <w:lang w:val="en-US"/>
              </w:rPr>
            </w:pPr>
            <w:r w:rsidRPr="00735C1A">
              <w:rPr>
                <w:sz w:val="22"/>
                <w:szCs w:val="22"/>
                <w:lang w:val="en-US"/>
              </w:rPr>
              <w:t>IV</w:t>
            </w:r>
            <w:r w:rsidRPr="00735C1A">
              <w:rPr>
                <w:sz w:val="22"/>
                <w:szCs w:val="22"/>
              </w:rPr>
              <w:t xml:space="preserve"> (100)</w:t>
            </w:r>
          </w:p>
        </w:tc>
      </w:tr>
      <w:tr w:rsidR="00A4385C" w:rsidRPr="00B54B4A" w:rsidTr="000F075B">
        <w:trPr>
          <w:trHeight w:val="371"/>
          <w:jc w:val="center"/>
        </w:trPr>
        <w:tc>
          <w:tcPr>
            <w:tcW w:w="561" w:type="dxa"/>
            <w:vAlign w:val="center"/>
          </w:tcPr>
          <w:p w:rsidR="00A4385C" w:rsidRPr="00B54B4A" w:rsidRDefault="009E6CD6" w:rsidP="00D40A2F">
            <w:pPr>
              <w:pStyle w:val="afff0"/>
              <w:ind w:left="0"/>
              <w:jc w:val="center"/>
              <w:rPr>
                <w:sz w:val="22"/>
                <w:szCs w:val="22"/>
              </w:rPr>
            </w:pPr>
            <w:r w:rsidRPr="00B54B4A">
              <w:rPr>
                <w:sz w:val="22"/>
                <w:szCs w:val="22"/>
              </w:rPr>
              <w:t>2</w:t>
            </w:r>
            <w:r w:rsidR="00D40A2F">
              <w:rPr>
                <w:sz w:val="22"/>
                <w:szCs w:val="22"/>
              </w:rPr>
              <w:t>4</w:t>
            </w:r>
          </w:p>
        </w:tc>
        <w:tc>
          <w:tcPr>
            <w:tcW w:w="2096" w:type="dxa"/>
            <w:vAlign w:val="center"/>
          </w:tcPr>
          <w:p w:rsidR="00A4385C" w:rsidRPr="00B54B4A" w:rsidRDefault="00345C55" w:rsidP="00B54B4A">
            <w:pPr>
              <w:pStyle w:val="afff0"/>
              <w:ind w:left="0"/>
              <w:jc w:val="center"/>
              <w:rPr>
                <w:sz w:val="22"/>
                <w:szCs w:val="22"/>
              </w:rPr>
            </w:pPr>
            <w:r w:rsidRPr="00B54B4A">
              <w:rPr>
                <w:sz w:val="22"/>
                <w:szCs w:val="22"/>
              </w:rPr>
              <w:t>Резервн</w:t>
            </w:r>
            <w:r w:rsidR="00B54B4A">
              <w:rPr>
                <w:sz w:val="22"/>
                <w:szCs w:val="22"/>
              </w:rPr>
              <w:t xml:space="preserve">ые </w:t>
            </w:r>
            <w:r w:rsidRPr="00B54B4A">
              <w:rPr>
                <w:sz w:val="22"/>
                <w:szCs w:val="22"/>
              </w:rPr>
              <w:t>промплощадк</w:t>
            </w:r>
            <w:r w:rsidR="00B54B4A">
              <w:rPr>
                <w:sz w:val="22"/>
                <w:szCs w:val="22"/>
              </w:rPr>
              <w:t>и</w:t>
            </w:r>
          </w:p>
        </w:tc>
        <w:tc>
          <w:tcPr>
            <w:tcW w:w="1701" w:type="dxa"/>
            <w:vAlign w:val="center"/>
          </w:tcPr>
          <w:p w:rsidR="00A4385C" w:rsidRPr="00B54B4A" w:rsidRDefault="009E6CD6" w:rsidP="00350E14">
            <w:pPr>
              <w:pStyle w:val="afff0"/>
              <w:ind w:left="0"/>
              <w:jc w:val="center"/>
              <w:rPr>
                <w:sz w:val="22"/>
                <w:szCs w:val="22"/>
                <w:highlight w:val="yellow"/>
              </w:rPr>
            </w:pPr>
            <w:r w:rsidRPr="00B54B4A">
              <w:rPr>
                <w:sz w:val="22"/>
                <w:szCs w:val="22"/>
              </w:rPr>
              <w:t>В районе Химмашевского шоссе</w:t>
            </w:r>
            <w:r w:rsidR="00B54B4A">
              <w:rPr>
                <w:sz w:val="22"/>
                <w:szCs w:val="22"/>
              </w:rPr>
              <w:t>; ул. Толстого; ул. Юкаменская</w:t>
            </w:r>
            <w:r w:rsidR="006F7110">
              <w:rPr>
                <w:sz w:val="22"/>
                <w:szCs w:val="22"/>
              </w:rPr>
              <w:t>, пер. Гвардейский</w:t>
            </w:r>
          </w:p>
        </w:tc>
        <w:tc>
          <w:tcPr>
            <w:tcW w:w="3402" w:type="dxa"/>
            <w:vAlign w:val="center"/>
          </w:tcPr>
          <w:p w:rsidR="00A4385C" w:rsidRPr="00B54B4A" w:rsidRDefault="00A4385C" w:rsidP="00350E14">
            <w:pPr>
              <w:pStyle w:val="afff0"/>
              <w:ind w:left="0"/>
              <w:jc w:val="center"/>
              <w:rPr>
                <w:sz w:val="22"/>
                <w:szCs w:val="22"/>
              </w:rPr>
            </w:pPr>
          </w:p>
        </w:tc>
        <w:tc>
          <w:tcPr>
            <w:tcW w:w="1861" w:type="dxa"/>
            <w:vAlign w:val="center"/>
          </w:tcPr>
          <w:p w:rsidR="00A4385C" w:rsidRPr="00B54B4A" w:rsidRDefault="00345C55" w:rsidP="00350E14">
            <w:pPr>
              <w:pStyle w:val="afff0"/>
              <w:ind w:left="0"/>
              <w:jc w:val="center"/>
              <w:rPr>
                <w:sz w:val="22"/>
                <w:szCs w:val="22"/>
              </w:rPr>
            </w:pPr>
            <w:r w:rsidRPr="00B54B4A">
              <w:rPr>
                <w:sz w:val="22"/>
                <w:szCs w:val="22"/>
                <w:lang w:val="en-US"/>
              </w:rPr>
              <w:t>III</w:t>
            </w:r>
            <w:r w:rsidRPr="00B54B4A">
              <w:rPr>
                <w:sz w:val="22"/>
                <w:szCs w:val="22"/>
              </w:rPr>
              <w:t xml:space="preserve"> -</w:t>
            </w:r>
            <w:r w:rsidR="00A4385C" w:rsidRPr="00B54B4A">
              <w:rPr>
                <w:sz w:val="22"/>
                <w:szCs w:val="22"/>
                <w:lang w:val="en-US"/>
              </w:rPr>
              <w:t>V</w:t>
            </w:r>
            <w:r w:rsidR="00A4385C" w:rsidRPr="00B54B4A">
              <w:rPr>
                <w:sz w:val="22"/>
                <w:szCs w:val="22"/>
              </w:rPr>
              <w:t xml:space="preserve"> </w:t>
            </w:r>
          </w:p>
          <w:p w:rsidR="00A4385C" w:rsidRPr="00B54B4A" w:rsidRDefault="00A4385C" w:rsidP="00345C55">
            <w:pPr>
              <w:pStyle w:val="afff0"/>
              <w:ind w:left="0"/>
              <w:jc w:val="center"/>
              <w:rPr>
                <w:sz w:val="22"/>
                <w:szCs w:val="22"/>
                <w:highlight w:val="yellow"/>
              </w:rPr>
            </w:pPr>
            <w:r w:rsidRPr="00B54B4A">
              <w:rPr>
                <w:sz w:val="22"/>
                <w:szCs w:val="22"/>
              </w:rPr>
              <w:t>(</w:t>
            </w:r>
            <w:r w:rsidR="00345C55" w:rsidRPr="00B54B4A">
              <w:rPr>
                <w:sz w:val="22"/>
                <w:szCs w:val="22"/>
              </w:rPr>
              <w:t>50-300</w:t>
            </w:r>
            <w:r w:rsidRPr="00B54B4A">
              <w:rPr>
                <w:sz w:val="22"/>
                <w:szCs w:val="22"/>
              </w:rPr>
              <w:t>)</w:t>
            </w:r>
          </w:p>
        </w:tc>
      </w:tr>
      <w:tr w:rsidR="009E6CD6" w:rsidRPr="00B54B4A" w:rsidTr="000F075B">
        <w:trPr>
          <w:trHeight w:val="371"/>
          <w:jc w:val="center"/>
        </w:trPr>
        <w:tc>
          <w:tcPr>
            <w:tcW w:w="561" w:type="dxa"/>
            <w:vAlign w:val="center"/>
          </w:tcPr>
          <w:p w:rsidR="009E6CD6" w:rsidRPr="00B54B4A" w:rsidRDefault="009E6CD6" w:rsidP="00FC4D61">
            <w:pPr>
              <w:pStyle w:val="afff0"/>
              <w:ind w:left="0"/>
              <w:jc w:val="center"/>
              <w:rPr>
                <w:sz w:val="22"/>
                <w:szCs w:val="22"/>
              </w:rPr>
            </w:pPr>
            <w:r w:rsidRPr="00B54B4A">
              <w:rPr>
                <w:sz w:val="22"/>
                <w:szCs w:val="22"/>
              </w:rPr>
              <w:t>2</w:t>
            </w:r>
            <w:r w:rsidR="00D40A2F">
              <w:rPr>
                <w:sz w:val="22"/>
                <w:szCs w:val="22"/>
              </w:rPr>
              <w:t>5</w:t>
            </w:r>
          </w:p>
        </w:tc>
        <w:tc>
          <w:tcPr>
            <w:tcW w:w="2096" w:type="dxa"/>
            <w:vAlign w:val="center"/>
          </w:tcPr>
          <w:p w:rsidR="009E6CD6" w:rsidRPr="00B54B4A" w:rsidRDefault="009E6CD6" w:rsidP="00350E14">
            <w:pPr>
              <w:pStyle w:val="afff0"/>
              <w:ind w:left="0"/>
              <w:jc w:val="center"/>
              <w:rPr>
                <w:sz w:val="22"/>
                <w:szCs w:val="22"/>
              </w:rPr>
            </w:pPr>
            <w:r w:rsidRPr="00B54B4A">
              <w:rPr>
                <w:sz w:val="22"/>
                <w:szCs w:val="22"/>
              </w:rPr>
              <w:t>АЗС</w:t>
            </w:r>
          </w:p>
        </w:tc>
        <w:tc>
          <w:tcPr>
            <w:tcW w:w="1701" w:type="dxa"/>
            <w:vAlign w:val="center"/>
          </w:tcPr>
          <w:p w:rsidR="009E6CD6" w:rsidRPr="00B54B4A" w:rsidRDefault="000D295F" w:rsidP="00350E14">
            <w:pPr>
              <w:pStyle w:val="afff0"/>
              <w:ind w:left="0"/>
              <w:jc w:val="center"/>
              <w:rPr>
                <w:sz w:val="22"/>
                <w:szCs w:val="22"/>
              </w:rPr>
            </w:pPr>
            <w:r>
              <w:rPr>
                <w:sz w:val="22"/>
                <w:szCs w:val="22"/>
              </w:rPr>
              <w:t>На выезде в сторону д. Яр</w:t>
            </w:r>
          </w:p>
        </w:tc>
        <w:tc>
          <w:tcPr>
            <w:tcW w:w="3402" w:type="dxa"/>
            <w:vAlign w:val="center"/>
          </w:tcPr>
          <w:p w:rsidR="009E6CD6" w:rsidRPr="00B54B4A" w:rsidRDefault="00CE506E" w:rsidP="00350E14">
            <w:pPr>
              <w:pStyle w:val="afff0"/>
              <w:ind w:left="0"/>
              <w:jc w:val="center"/>
              <w:rPr>
                <w:sz w:val="22"/>
                <w:szCs w:val="22"/>
              </w:rPr>
            </w:pPr>
            <w:r w:rsidRPr="00B54B4A">
              <w:rPr>
                <w:sz w:val="22"/>
                <w:szCs w:val="22"/>
              </w:rPr>
              <w:t>Заправка топливом транспортных средств</w:t>
            </w:r>
          </w:p>
        </w:tc>
        <w:tc>
          <w:tcPr>
            <w:tcW w:w="1861" w:type="dxa"/>
            <w:vAlign w:val="center"/>
          </w:tcPr>
          <w:p w:rsidR="009E6CD6" w:rsidRPr="00B54B4A" w:rsidRDefault="009E6CD6" w:rsidP="00350E14">
            <w:pPr>
              <w:pStyle w:val="afff0"/>
              <w:ind w:left="0"/>
              <w:jc w:val="center"/>
              <w:rPr>
                <w:sz w:val="22"/>
                <w:szCs w:val="22"/>
              </w:rPr>
            </w:pPr>
            <w:r w:rsidRPr="00B54B4A">
              <w:rPr>
                <w:sz w:val="22"/>
                <w:szCs w:val="22"/>
                <w:lang w:val="en-US"/>
              </w:rPr>
              <w:t>V</w:t>
            </w:r>
            <w:r w:rsidRPr="00B54B4A">
              <w:rPr>
                <w:sz w:val="22"/>
                <w:szCs w:val="22"/>
              </w:rPr>
              <w:t xml:space="preserve"> (50)</w:t>
            </w:r>
          </w:p>
        </w:tc>
      </w:tr>
      <w:tr w:rsidR="000D295F" w:rsidRPr="00B54B4A" w:rsidTr="000F075B">
        <w:trPr>
          <w:trHeight w:val="371"/>
          <w:jc w:val="center"/>
        </w:trPr>
        <w:tc>
          <w:tcPr>
            <w:tcW w:w="561" w:type="dxa"/>
            <w:vAlign w:val="center"/>
          </w:tcPr>
          <w:p w:rsidR="000D295F" w:rsidRPr="00B54B4A" w:rsidRDefault="000D295F" w:rsidP="000D295F">
            <w:pPr>
              <w:pStyle w:val="afff0"/>
              <w:ind w:left="0"/>
              <w:jc w:val="center"/>
              <w:rPr>
                <w:sz w:val="22"/>
                <w:szCs w:val="22"/>
              </w:rPr>
            </w:pPr>
            <w:r w:rsidRPr="00B54B4A">
              <w:rPr>
                <w:sz w:val="22"/>
                <w:szCs w:val="22"/>
              </w:rPr>
              <w:t>2</w:t>
            </w:r>
            <w:r>
              <w:rPr>
                <w:sz w:val="22"/>
                <w:szCs w:val="22"/>
              </w:rPr>
              <w:t>6</w:t>
            </w:r>
          </w:p>
        </w:tc>
        <w:tc>
          <w:tcPr>
            <w:tcW w:w="2096" w:type="dxa"/>
            <w:vAlign w:val="center"/>
          </w:tcPr>
          <w:p w:rsidR="000D295F" w:rsidRPr="00B54B4A" w:rsidRDefault="000D295F" w:rsidP="000D295F">
            <w:pPr>
              <w:pStyle w:val="afff0"/>
              <w:ind w:left="0"/>
              <w:jc w:val="center"/>
              <w:rPr>
                <w:sz w:val="22"/>
                <w:szCs w:val="22"/>
              </w:rPr>
            </w:pPr>
            <w:r>
              <w:rPr>
                <w:sz w:val="22"/>
                <w:szCs w:val="22"/>
              </w:rPr>
              <w:t xml:space="preserve">Мини </w:t>
            </w:r>
            <w:r w:rsidRPr="00B54B4A">
              <w:rPr>
                <w:sz w:val="22"/>
                <w:szCs w:val="22"/>
              </w:rPr>
              <w:t>АЗС</w:t>
            </w:r>
          </w:p>
        </w:tc>
        <w:tc>
          <w:tcPr>
            <w:tcW w:w="1701" w:type="dxa"/>
            <w:vAlign w:val="center"/>
          </w:tcPr>
          <w:p w:rsidR="000D295F" w:rsidRPr="000D295F" w:rsidRDefault="000D295F" w:rsidP="000D295F">
            <w:pPr>
              <w:pStyle w:val="afff0"/>
              <w:ind w:left="0"/>
              <w:jc w:val="center"/>
              <w:rPr>
                <w:sz w:val="22"/>
                <w:szCs w:val="22"/>
              </w:rPr>
            </w:pPr>
            <w:r w:rsidRPr="000D295F">
              <w:rPr>
                <w:sz w:val="22"/>
                <w:szCs w:val="22"/>
              </w:rPr>
              <w:t>На пересечении ул. Пехтина и Сибирская</w:t>
            </w:r>
          </w:p>
        </w:tc>
        <w:tc>
          <w:tcPr>
            <w:tcW w:w="3402" w:type="dxa"/>
            <w:vAlign w:val="center"/>
          </w:tcPr>
          <w:p w:rsidR="000D295F" w:rsidRPr="00B54B4A" w:rsidRDefault="000D295F" w:rsidP="000D295F">
            <w:pPr>
              <w:pStyle w:val="afff0"/>
              <w:ind w:left="0"/>
              <w:jc w:val="center"/>
              <w:rPr>
                <w:sz w:val="22"/>
                <w:szCs w:val="22"/>
              </w:rPr>
            </w:pPr>
            <w:r w:rsidRPr="00B54B4A">
              <w:rPr>
                <w:sz w:val="22"/>
                <w:szCs w:val="22"/>
              </w:rPr>
              <w:t>Заправка топливом транспортных средств</w:t>
            </w:r>
          </w:p>
        </w:tc>
        <w:tc>
          <w:tcPr>
            <w:tcW w:w="1861" w:type="dxa"/>
            <w:vAlign w:val="center"/>
          </w:tcPr>
          <w:p w:rsidR="000D295F" w:rsidRPr="00B54B4A" w:rsidRDefault="000D295F" w:rsidP="000D295F">
            <w:pPr>
              <w:pStyle w:val="afff0"/>
              <w:ind w:left="0"/>
              <w:jc w:val="center"/>
              <w:rPr>
                <w:sz w:val="22"/>
                <w:szCs w:val="22"/>
              </w:rPr>
            </w:pPr>
            <w:r w:rsidRPr="00B54B4A">
              <w:rPr>
                <w:sz w:val="22"/>
                <w:szCs w:val="22"/>
                <w:lang w:val="en-US"/>
              </w:rPr>
              <w:t>V</w:t>
            </w:r>
            <w:r w:rsidRPr="00B54B4A">
              <w:rPr>
                <w:sz w:val="22"/>
                <w:szCs w:val="22"/>
              </w:rPr>
              <w:t xml:space="preserve"> (50)</w:t>
            </w:r>
          </w:p>
        </w:tc>
      </w:tr>
    </w:tbl>
    <w:p w:rsidR="00351025" w:rsidRDefault="00351025" w:rsidP="0098587A">
      <w:pPr>
        <w:spacing w:line="276" w:lineRule="auto"/>
        <w:ind w:firstLine="709"/>
        <w:jc w:val="both"/>
        <w:rPr>
          <w:highlight w:val="yellow"/>
        </w:rPr>
      </w:pPr>
      <w:bookmarkStart w:id="204" w:name="_Toc490488369"/>
    </w:p>
    <w:p w:rsidR="00351025" w:rsidRDefault="00351025" w:rsidP="00C04D45">
      <w:pPr>
        <w:pStyle w:val="afff0"/>
        <w:spacing w:line="276" w:lineRule="auto"/>
        <w:ind w:left="0" w:firstLine="539"/>
        <w:jc w:val="both"/>
      </w:pPr>
      <w:r>
        <w:t>На территории</w:t>
      </w:r>
      <w:r w:rsidRPr="000668AC">
        <w:t xml:space="preserve"> </w:t>
      </w:r>
      <w:r>
        <w:t>города Глазова протекает река Чепца с</w:t>
      </w:r>
      <w:r w:rsidRPr="000668AC">
        <w:t xml:space="preserve"> водоохранн</w:t>
      </w:r>
      <w:r>
        <w:t>ой</w:t>
      </w:r>
      <w:r w:rsidRPr="000668AC">
        <w:t xml:space="preserve"> зон</w:t>
      </w:r>
      <w:r>
        <w:t xml:space="preserve">ой 200 метров, для рек Сыга и Малая Сыга водоохранная зона </w:t>
      </w:r>
      <w:r w:rsidRPr="000668AC">
        <w:t xml:space="preserve">установлена </w:t>
      </w:r>
      <w:r>
        <w:t>в размере 100 метров.</w:t>
      </w:r>
    </w:p>
    <w:p w:rsidR="00351025" w:rsidRDefault="00351025" w:rsidP="00C04D45">
      <w:pPr>
        <w:pStyle w:val="afff0"/>
        <w:spacing w:line="276" w:lineRule="auto"/>
        <w:ind w:left="0" w:firstLine="539"/>
        <w:jc w:val="both"/>
      </w:pPr>
      <w:r w:rsidRPr="000668AC">
        <w:t>Водоохранные зоны и прибрежные защитные полосы ручьев, озер, других водных объектов принимаются  в соответствии с Водным кодексом Российской Федерации.</w:t>
      </w:r>
    </w:p>
    <w:p w:rsidR="00C04D45" w:rsidRDefault="00C04D45" w:rsidP="00C04D45">
      <w:pPr>
        <w:spacing w:line="276" w:lineRule="auto"/>
        <w:ind w:firstLine="539"/>
        <w:jc w:val="both"/>
      </w:pPr>
      <w:r w:rsidRPr="00C04D45">
        <w:lastRenderedPageBreak/>
        <w:t xml:space="preserve">Территорию города пересекают многочисленные высоковольтные линии электропередач </w:t>
      </w:r>
      <w:r>
        <w:t xml:space="preserve">6(10), </w:t>
      </w:r>
      <w:r w:rsidRPr="00C04D45">
        <w:t xml:space="preserve">35, 110, 220 </w:t>
      </w:r>
      <w:r>
        <w:t>кВ, имеющие соответствующую охранную зону, которая отражена на Схеме комплексной оценки территории.</w:t>
      </w:r>
    </w:p>
    <w:p w:rsidR="00C04D45" w:rsidRPr="00C04D45" w:rsidRDefault="00C04D45" w:rsidP="00C04D45">
      <w:pPr>
        <w:spacing w:line="276" w:lineRule="auto"/>
        <w:ind w:firstLine="539"/>
        <w:jc w:val="both"/>
      </w:pPr>
      <w:r>
        <w:t xml:space="preserve">Защитные зоны объектов культурного наследия </w:t>
      </w:r>
      <w:r w:rsidR="00C00144">
        <w:t>подробнее рассмотрены в разделе 8 настоящих Материалов.</w:t>
      </w:r>
    </w:p>
    <w:p w:rsidR="006439A6" w:rsidRPr="0060734D" w:rsidRDefault="006439A6" w:rsidP="006439A6">
      <w:pPr>
        <w:pStyle w:val="10"/>
        <w:numPr>
          <w:ilvl w:val="0"/>
          <w:numId w:val="4"/>
        </w:numPr>
        <w:spacing w:before="360"/>
        <w:jc w:val="center"/>
        <w:rPr>
          <w:b/>
          <w:bCs/>
          <w:i w:val="0"/>
          <w:caps/>
          <w:sz w:val="24"/>
        </w:rPr>
      </w:pPr>
      <w:bookmarkStart w:id="205" w:name="_Toc509388727"/>
      <w:r w:rsidRPr="0060734D">
        <w:rPr>
          <w:b/>
          <w:bCs/>
          <w:i w:val="0"/>
          <w:caps/>
          <w:sz w:val="24"/>
        </w:rPr>
        <w:t>оценка возможного влияния планируемых для размещения объектов местного значения поселения на комплексное развитие</w:t>
      </w:r>
      <w:bookmarkEnd w:id="204"/>
      <w:bookmarkEnd w:id="205"/>
    </w:p>
    <w:p w:rsidR="006439A6" w:rsidRPr="0060734D" w:rsidRDefault="006439A6" w:rsidP="004F1F44">
      <w:pPr>
        <w:spacing w:line="276" w:lineRule="auto"/>
        <w:ind w:firstLine="567"/>
        <w:jc w:val="both"/>
        <w:rPr>
          <w:b/>
          <w:bCs/>
          <w:i/>
          <w:szCs w:val="20"/>
        </w:rPr>
      </w:pPr>
    </w:p>
    <w:p w:rsidR="00E17A79" w:rsidRPr="0060734D" w:rsidRDefault="00E17A79" w:rsidP="00355670">
      <w:pPr>
        <w:spacing w:line="276" w:lineRule="auto"/>
        <w:ind w:firstLine="539"/>
        <w:jc w:val="both"/>
      </w:pPr>
      <w:r w:rsidRPr="0060734D">
        <w:t xml:space="preserve">Проектом Генерального плана на территории города Глазова </w:t>
      </w:r>
      <w:r w:rsidR="0060734D" w:rsidRPr="0060734D">
        <w:t>выделены</w:t>
      </w:r>
      <w:r w:rsidRPr="0060734D">
        <w:t xml:space="preserve"> следующие функциональные зоны:</w:t>
      </w:r>
    </w:p>
    <w:p w:rsidR="00A0328F" w:rsidRDefault="00355670" w:rsidP="00355670">
      <w:pPr>
        <w:pStyle w:val="afff0"/>
        <w:spacing w:line="276" w:lineRule="auto"/>
        <w:ind w:left="0" w:firstLine="539"/>
        <w:jc w:val="both"/>
      </w:pPr>
      <w:r>
        <w:t xml:space="preserve">1) </w:t>
      </w:r>
      <w:r w:rsidR="00E17A79" w:rsidRPr="0060734D">
        <w:t>Жилые зоны (включающие зоны застройки многоэтажными, среднеэтажными, блокированными и индивидуальными жилыми домами)</w:t>
      </w:r>
      <w:r w:rsidR="00A0328F">
        <w:t>.</w:t>
      </w:r>
    </w:p>
    <w:p w:rsidR="00E17A79" w:rsidRPr="0060734D" w:rsidRDefault="00A0328F" w:rsidP="00355670">
      <w:pPr>
        <w:spacing w:line="276" w:lineRule="auto"/>
        <w:ind w:firstLine="539"/>
        <w:jc w:val="both"/>
      </w:pPr>
      <w:r>
        <w:t>В границах этой зоны размещены проектируемые жилые многоквартирные и индивидуальные жилые дома, детские сады и школа. Ограничений по размещению данных объектов не имеется. Следует учитывать нормативную плотность населения на территории жилой застройк</w:t>
      </w:r>
      <w:r w:rsidR="00F37A23">
        <w:t>и и требования к минимальным размерам земельных участков школ и детских садов.</w:t>
      </w:r>
    </w:p>
    <w:p w:rsidR="00E17A79" w:rsidRPr="0060734D" w:rsidRDefault="00A0328F" w:rsidP="00E17A79">
      <w:pPr>
        <w:spacing w:line="276" w:lineRule="auto"/>
        <w:ind w:firstLine="539"/>
        <w:jc w:val="both"/>
      </w:pPr>
      <w:r>
        <w:t xml:space="preserve">2) </w:t>
      </w:r>
      <w:r w:rsidR="00E17A79" w:rsidRPr="0060734D">
        <w:t>Общественно-деловые зоны (включающие зоны застройки объектами делового, общественного и коммерческого назначения, здравоохранения и социальной защиты, высшего, среднего профессионального образования, спортивными плоскостными и объемными сооружениями)</w:t>
      </w:r>
      <w:r w:rsidR="00F37A23">
        <w:t>.</w:t>
      </w:r>
    </w:p>
    <w:p w:rsidR="00352F5B" w:rsidRDefault="00F37A23" w:rsidP="00E17A79">
      <w:pPr>
        <w:spacing w:line="276" w:lineRule="auto"/>
        <w:ind w:firstLine="539"/>
        <w:jc w:val="both"/>
      </w:pPr>
      <w:r>
        <w:t xml:space="preserve">В границах зоны запроектированы </w:t>
      </w:r>
      <w:r w:rsidR="00A314B6">
        <w:t xml:space="preserve">новые </w:t>
      </w:r>
      <w:r>
        <w:t xml:space="preserve">спортивные комплексы и физкультурно-оздоровительные центры, открытые спортивные площадки, магазины и торговые центры, туристическая база историко-культурного музея-заповедника «Идна-Кар», </w:t>
      </w:r>
      <w:r w:rsidR="00A314B6">
        <w:t>объекты дополнительного образования.</w:t>
      </w:r>
      <w:r w:rsidR="007E1809">
        <w:t xml:space="preserve"> </w:t>
      </w:r>
    </w:p>
    <w:p w:rsidR="00F37A23" w:rsidRDefault="007E1809" w:rsidP="00E17A79">
      <w:pPr>
        <w:spacing w:line="276" w:lineRule="auto"/>
        <w:ind w:firstLine="539"/>
        <w:jc w:val="both"/>
      </w:pPr>
      <w:r>
        <w:t>Для спортивных сооружений открытого типа с трибунами устанавливается санитарно-защитная зона</w:t>
      </w:r>
      <w:r w:rsidR="00352F5B">
        <w:t>. Туристическая база историко-культурного музея-заповедника «Идна-Кар» будет располагаться в границах охранной зоны объекта культурного наследия федерального значения, что накладывает определенные обременения.</w:t>
      </w:r>
    </w:p>
    <w:p w:rsidR="00E17A79" w:rsidRPr="00DE1248" w:rsidRDefault="00A0328F" w:rsidP="00E17A79">
      <w:pPr>
        <w:spacing w:line="276" w:lineRule="auto"/>
        <w:ind w:firstLine="539"/>
        <w:jc w:val="both"/>
      </w:pPr>
      <w:r w:rsidRPr="00DE1248">
        <w:t xml:space="preserve">3) </w:t>
      </w:r>
      <w:r w:rsidR="00E17A79" w:rsidRPr="00DE1248">
        <w:t>Зоны рекреационного назначения (включающие зоны парков, набережных, садов, скверов, бульваров, территорий, покрытых естественной древесной растительностью, природные территории, озеленения специального, защитного озеленения, пойменных ландшафтов, пляжа, ест</w:t>
      </w:r>
      <w:r w:rsidR="00DE1248" w:rsidRPr="00DE1248">
        <w:t>ественных природных ландшафтов).</w:t>
      </w:r>
    </w:p>
    <w:p w:rsidR="00DE1248" w:rsidRDefault="00DE1248" w:rsidP="00DE1248">
      <w:pPr>
        <w:spacing w:line="276" w:lineRule="auto"/>
        <w:ind w:firstLine="539"/>
        <w:jc w:val="both"/>
      </w:pPr>
      <w:r>
        <w:t>В границах этой зоны благоустраиваются существующие скверы, парки и бульвары, организуются новые рекреационные площадки, парковые зоны, набережная. Ограничений по размещению данных объектов не имеется.</w:t>
      </w:r>
    </w:p>
    <w:p w:rsidR="00E17A79" w:rsidRPr="00355670" w:rsidRDefault="00A0328F" w:rsidP="00E17A79">
      <w:pPr>
        <w:spacing w:line="276" w:lineRule="auto"/>
        <w:ind w:firstLine="539"/>
        <w:jc w:val="both"/>
      </w:pPr>
      <w:r w:rsidRPr="00355670">
        <w:t xml:space="preserve">4) </w:t>
      </w:r>
      <w:r w:rsidR="00E17A79" w:rsidRPr="00355670">
        <w:t>Зоны производственного использования (включающие зоны застройки производственными объектам</w:t>
      </w:r>
      <w:r w:rsidR="00355670" w:rsidRPr="00355670">
        <w:t>и III, IV, V классов опасности).</w:t>
      </w:r>
    </w:p>
    <w:p w:rsidR="00355670" w:rsidRPr="000D295F" w:rsidRDefault="00355670" w:rsidP="00355670">
      <w:pPr>
        <w:spacing w:line="276" w:lineRule="auto"/>
        <w:ind w:firstLine="539"/>
        <w:jc w:val="both"/>
      </w:pPr>
      <w:r w:rsidRPr="000D295F">
        <w:t>В границах зоны запроектированы новые промплощадки для размещения объектов III, IV, V классов опасности с санитарно-защитными зонами 50-300 м</w:t>
      </w:r>
      <w:r w:rsidR="00CB471C">
        <w:t>, а также 2 пожарных депо</w:t>
      </w:r>
      <w:r w:rsidRPr="000D295F">
        <w:t>. Учтены мероприятия по реконструкции имеющихся производств.</w:t>
      </w:r>
    </w:p>
    <w:p w:rsidR="00E17A79" w:rsidRPr="000D295F" w:rsidRDefault="00A0328F" w:rsidP="00E17A79">
      <w:pPr>
        <w:spacing w:line="276" w:lineRule="auto"/>
        <w:ind w:firstLine="539"/>
        <w:jc w:val="both"/>
      </w:pPr>
      <w:r w:rsidRPr="000D295F">
        <w:lastRenderedPageBreak/>
        <w:t xml:space="preserve">5) </w:t>
      </w:r>
      <w:r w:rsidR="00E17A79" w:rsidRPr="000D295F">
        <w:t>Зоны инженерной и транспортной инфраструктуры (включающие зоны застройки объектами железнодорожного транспорта, транспортной инфраструктуры, инженерной инфраструкт</w:t>
      </w:r>
      <w:r w:rsidR="00355670" w:rsidRPr="000D295F">
        <w:t>уры).</w:t>
      </w:r>
    </w:p>
    <w:p w:rsidR="00355670" w:rsidRDefault="00355670" w:rsidP="00355670">
      <w:pPr>
        <w:spacing w:line="276" w:lineRule="auto"/>
        <w:ind w:firstLine="539"/>
        <w:jc w:val="both"/>
      </w:pPr>
      <w:r w:rsidRPr="000D295F">
        <w:t>В границах зоны расположены 2 площадки под АЗС с санитарно-защитной зоной 50 м: на выезде из</w:t>
      </w:r>
      <w:r>
        <w:t xml:space="preserve"> города со стороны д. Яр и на пересечении ул. Пехтина и Сибирская (</w:t>
      </w:r>
      <w:r w:rsidR="000D295F">
        <w:t>мини АЗС</w:t>
      </w:r>
      <w:r>
        <w:t>)</w:t>
      </w:r>
      <w:r w:rsidR="000D295F">
        <w:t>.</w:t>
      </w:r>
    </w:p>
    <w:p w:rsidR="00E17A79" w:rsidRPr="000D295F" w:rsidRDefault="00A0328F" w:rsidP="00E17A79">
      <w:pPr>
        <w:spacing w:line="276" w:lineRule="auto"/>
        <w:ind w:firstLine="539"/>
        <w:jc w:val="both"/>
      </w:pPr>
      <w:r w:rsidRPr="000D295F">
        <w:t xml:space="preserve">6) </w:t>
      </w:r>
      <w:r w:rsidR="00E17A79" w:rsidRPr="000D295F">
        <w:t>Зоны сельскохозяйственного использования (включающие зоны сельскохозяйственных угодий, застройки объектами сельскохозяйственного производ</w:t>
      </w:r>
      <w:r w:rsidR="000D295F" w:rsidRPr="000D295F">
        <w:t>ства, садово-дачными участками).</w:t>
      </w:r>
    </w:p>
    <w:p w:rsidR="000D295F" w:rsidRPr="000D295F" w:rsidRDefault="000D295F" w:rsidP="00E17A79">
      <w:pPr>
        <w:spacing w:line="276" w:lineRule="auto"/>
        <w:ind w:firstLine="539"/>
        <w:jc w:val="both"/>
      </w:pPr>
      <w:r w:rsidRPr="000D295F">
        <w:t>В рамках Проекта корректируются границы сельхозугодий, часть из которых принята для освоения под жилую, общественно-деловую и производственную зоны.</w:t>
      </w:r>
    </w:p>
    <w:p w:rsidR="00E17A79" w:rsidRDefault="00A0328F" w:rsidP="00E17A79">
      <w:pPr>
        <w:spacing w:line="276" w:lineRule="auto"/>
        <w:ind w:firstLine="539"/>
        <w:jc w:val="both"/>
      </w:pPr>
      <w:r w:rsidRPr="00DE1248">
        <w:t xml:space="preserve">7) </w:t>
      </w:r>
      <w:r w:rsidR="00E17A79" w:rsidRPr="00DE1248">
        <w:t>Зоны специального назначения (включающие зоны объектов специального назначения и кладбищ).</w:t>
      </w:r>
    </w:p>
    <w:p w:rsidR="00F15BCD" w:rsidRDefault="000D295F" w:rsidP="00316631">
      <w:pPr>
        <w:spacing w:line="276" w:lineRule="auto"/>
        <w:ind w:firstLine="539"/>
        <w:jc w:val="both"/>
        <w:rPr>
          <w:b/>
          <w:bCs/>
          <w:i/>
          <w:caps/>
        </w:rPr>
      </w:pPr>
      <w:r>
        <w:t>В рамках П</w:t>
      </w:r>
      <w:r w:rsidR="00DE1248">
        <w:t>роекта новые зоны специального назначения не выделяются, проектируемые объекты не размещаются.</w:t>
      </w:r>
      <w:bookmarkStart w:id="206" w:name="_Toc490488370"/>
      <w:bookmarkStart w:id="207" w:name="_Toc509388728"/>
    </w:p>
    <w:p w:rsidR="006439A6" w:rsidRPr="009D2DF1" w:rsidRDefault="00F15BCD" w:rsidP="00F15BCD">
      <w:pPr>
        <w:pStyle w:val="10"/>
        <w:spacing w:before="360"/>
        <w:ind w:left="360"/>
        <w:jc w:val="center"/>
        <w:rPr>
          <w:b/>
          <w:i w:val="0"/>
          <w:sz w:val="24"/>
          <w:szCs w:val="24"/>
        </w:rPr>
      </w:pPr>
      <w:r>
        <w:rPr>
          <w:b/>
          <w:bCs/>
          <w:i w:val="0"/>
          <w:caps/>
          <w:sz w:val="24"/>
        </w:rPr>
        <w:t xml:space="preserve">4. </w:t>
      </w:r>
      <w:r w:rsidR="006439A6" w:rsidRPr="009D2DF1">
        <w:rPr>
          <w:b/>
          <w:bCs/>
          <w:i w:val="0"/>
          <w:caps/>
          <w:sz w:val="24"/>
        </w:rPr>
        <w:t xml:space="preserve">Утвержденные </w:t>
      </w:r>
      <w:r w:rsidR="006439A6" w:rsidRPr="009D2DF1">
        <w:rPr>
          <w:b/>
          <w:i w:val="0"/>
          <w:sz w:val="24"/>
          <w:szCs w:val="24"/>
        </w:rPr>
        <w:t xml:space="preserve">ДОКУМЕНТАМИ ТЕРРИТОРИАЛЬНОГО ПЛАНИРОВАНИЯ РОССИЙСКОЙ ФЕДЕРАЦИИ, ДОКУМЕНТАМИ ТЕРРИТОРИАЛЬНОГО ПЛАНИРОВАНИЯ </w:t>
      </w:r>
      <w:r w:rsidR="009D2DF1" w:rsidRPr="009D2DF1">
        <w:rPr>
          <w:b/>
          <w:i w:val="0"/>
          <w:sz w:val="24"/>
          <w:szCs w:val="24"/>
        </w:rPr>
        <w:t xml:space="preserve">УДМУРТСКОЙ РЕСПУБЛИКИ </w:t>
      </w:r>
      <w:r w:rsidR="006439A6" w:rsidRPr="009D2DF1">
        <w:rPr>
          <w:b/>
          <w:i w:val="0"/>
          <w:sz w:val="24"/>
          <w:szCs w:val="24"/>
        </w:rPr>
        <w:t>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bookmarkEnd w:id="206"/>
      <w:bookmarkEnd w:id="207"/>
    </w:p>
    <w:p w:rsidR="006439A6" w:rsidRPr="009D2DF1" w:rsidRDefault="006439A6" w:rsidP="006439A6"/>
    <w:p w:rsidR="009D2DF1" w:rsidRPr="008C550D" w:rsidRDefault="009D2DF1" w:rsidP="009D2DF1">
      <w:pPr>
        <w:spacing w:line="276" w:lineRule="auto"/>
        <w:ind w:firstLine="709"/>
        <w:jc w:val="both"/>
      </w:pPr>
      <w:bookmarkStart w:id="208" w:name="_Toc490488371"/>
      <w:r w:rsidRPr="008C550D">
        <w:t xml:space="preserve">В соответствии со </w:t>
      </w:r>
      <w:hyperlink r:id="rId54" w:history="1">
        <w:r w:rsidRPr="008C550D">
          <w:t>Схемой</w:t>
        </w:r>
      </w:hyperlink>
      <w:r w:rsidRPr="008C550D">
        <w:t xml:space="preserve"> территориального планирования Российской Федерации в области высшего профессионального образования, утвержденной распоряжением Правительства РФ от 26.02.2013 N 247-р, на территории города Глазова сохраняется объект учебно-образовательного назначения ФГБУ ВПО "ИжГТУ" по ул. Кирова, 36.</w:t>
      </w:r>
    </w:p>
    <w:p w:rsidR="009D2DF1" w:rsidRDefault="009D2DF1" w:rsidP="009D2DF1">
      <w:pPr>
        <w:spacing w:line="276" w:lineRule="auto"/>
        <w:ind w:firstLine="709"/>
        <w:jc w:val="both"/>
      </w:pPr>
      <w:r w:rsidRPr="008C550D">
        <w:t xml:space="preserve">В соответствии со </w:t>
      </w:r>
      <w:hyperlink r:id="rId55" w:history="1">
        <w:r w:rsidRPr="008C550D">
          <w:t>Схемой</w:t>
        </w:r>
      </w:hyperlink>
      <w:r w:rsidRPr="008C550D">
        <w:t xml:space="preserve"> территориального планирования в области здравоохранения, утвержденной распоряжением Правительства РФ от 28.12.2012 N 2607-р, на территории города Глазова сохраняются следующие объекты здравоохранения: ФГУЗ "Медико-санитарная часть N 41", ул. Тани Барамзиной, д. 8, ФГУП "Аптека N 41", ул. Короленко, д. 27, Региональное управление N 41 Федерального медико-биологического агентства, ул. Мира, д. 22.</w:t>
      </w:r>
    </w:p>
    <w:p w:rsidR="009D2DF1" w:rsidRPr="00133263" w:rsidRDefault="009D2DF1" w:rsidP="009D2DF1">
      <w:pPr>
        <w:spacing w:line="276" w:lineRule="auto"/>
        <w:ind w:firstLine="709"/>
        <w:jc w:val="both"/>
      </w:pPr>
      <w:r w:rsidRPr="00133263">
        <w:t>Документами территориального планирования Удмуртской Республики на территории муниципального образования "Город Глазов" предложено размещение следующих объектов федерального значения и регионального значения:</w:t>
      </w:r>
    </w:p>
    <w:p w:rsidR="009D2DF1" w:rsidRPr="00133263" w:rsidRDefault="009D2DF1" w:rsidP="009D2DF1">
      <w:pPr>
        <w:spacing w:line="276" w:lineRule="auto"/>
        <w:ind w:firstLine="709"/>
        <w:jc w:val="both"/>
      </w:pPr>
      <w:r w:rsidRPr="00133263">
        <w:t>- медицинских межрайонных реабилитационных центров, профилактических учреждений и диагностических центров, в т.ч. центров ранней диагностики заболеваний в удаленном доступе (регионального значения);</w:t>
      </w:r>
    </w:p>
    <w:p w:rsidR="009D2DF1" w:rsidRPr="00133263" w:rsidRDefault="009D2DF1" w:rsidP="009D2DF1">
      <w:pPr>
        <w:spacing w:line="276" w:lineRule="auto"/>
        <w:ind w:firstLine="709"/>
        <w:jc w:val="both"/>
      </w:pPr>
      <w:r w:rsidRPr="00133263">
        <w:t>- центра туристско-рекреационной деятельности на базе объектов археологического наследия при условии музеефикации раскопов (федерального значения);</w:t>
      </w:r>
    </w:p>
    <w:p w:rsidR="009D2DF1" w:rsidRPr="00133263" w:rsidRDefault="009D2DF1" w:rsidP="009D2DF1">
      <w:pPr>
        <w:spacing w:line="276" w:lineRule="auto"/>
        <w:ind w:firstLine="709"/>
        <w:jc w:val="both"/>
      </w:pPr>
      <w:r w:rsidRPr="00133263">
        <w:t>- автомобильного обхода вокруг города (регионального значения);</w:t>
      </w:r>
    </w:p>
    <w:p w:rsidR="009D2DF1" w:rsidRPr="00133263" w:rsidRDefault="009D2DF1" w:rsidP="009D2DF1">
      <w:pPr>
        <w:spacing w:line="276" w:lineRule="auto"/>
        <w:ind w:firstLine="709"/>
        <w:jc w:val="both"/>
      </w:pPr>
      <w:r w:rsidRPr="00133263">
        <w:t>- новый аэродром и/или вертолетная площадка (регионального значения).</w:t>
      </w:r>
    </w:p>
    <w:p w:rsidR="006439A6" w:rsidRPr="009D2DF1" w:rsidRDefault="006439A6" w:rsidP="006439A6">
      <w:pPr>
        <w:pStyle w:val="10"/>
        <w:numPr>
          <w:ilvl w:val="0"/>
          <w:numId w:val="4"/>
        </w:numPr>
        <w:spacing w:before="360"/>
        <w:jc w:val="center"/>
        <w:rPr>
          <w:b/>
          <w:i w:val="0"/>
          <w:sz w:val="24"/>
          <w:szCs w:val="24"/>
        </w:rPr>
      </w:pPr>
      <w:bookmarkStart w:id="209" w:name="_Toc509388729"/>
      <w:r w:rsidRPr="009D2DF1">
        <w:rPr>
          <w:b/>
          <w:i w:val="0"/>
          <w:sz w:val="24"/>
          <w:szCs w:val="24"/>
        </w:rPr>
        <w:lastRenderedPageBreak/>
        <w:t>УТВЕРЖДЕННЫЕ ДОКУМЕНТОМ ТЕРРИТОРИАЛЬНОГО ПЛАНИРОВАНИЯ МУНИЦИПАЛЬНОГО РАЙОНА СВЕДЕНИЯ ОБ ОБЪЕКТАХ МЕСТНОГО ЗНАЧЕНИЯ</w:t>
      </w:r>
      <w:bookmarkEnd w:id="208"/>
      <w:bookmarkEnd w:id="209"/>
    </w:p>
    <w:p w:rsidR="006439A6" w:rsidRPr="009D2DF1" w:rsidRDefault="006439A6" w:rsidP="006439A6"/>
    <w:p w:rsidR="00133263" w:rsidRPr="00133263" w:rsidRDefault="00133263" w:rsidP="00133263">
      <w:pPr>
        <w:spacing w:line="276" w:lineRule="auto"/>
        <w:ind w:firstLine="709"/>
        <w:jc w:val="both"/>
      </w:pPr>
      <w:bookmarkStart w:id="210" w:name="_Toc490488372"/>
      <w:r w:rsidRPr="00133263">
        <w:t>Документом территориального планирования муниципального образования "Глазовский район" особое внимание уделяется следующим мероприятиям:</w:t>
      </w:r>
    </w:p>
    <w:p w:rsidR="00133263" w:rsidRPr="00133263" w:rsidRDefault="00133263" w:rsidP="00133263">
      <w:pPr>
        <w:spacing w:line="276" w:lineRule="auto"/>
        <w:ind w:firstLine="709"/>
        <w:jc w:val="both"/>
      </w:pPr>
      <w:r w:rsidRPr="00133263">
        <w:t xml:space="preserve">- строительство мусоросортировочной станции на кустовом полигоне </w:t>
      </w:r>
      <w:r w:rsidR="00D40C10">
        <w:t>на территории Глазовского района</w:t>
      </w:r>
      <w:r w:rsidRPr="00133263">
        <w:t>;</w:t>
      </w:r>
    </w:p>
    <w:p w:rsidR="00F15BCD" w:rsidRDefault="00133263" w:rsidP="00316631">
      <w:pPr>
        <w:spacing w:line="276" w:lineRule="auto"/>
        <w:ind w:firstLine="709"/>
        <w:jc w:val="both"/>
        <w:rPr>
          <w:b/>
          <w:i/>
        </w:rPr>
      </w:pPr>
      <w:r w:rsidRPr="00133263">
        <w:t>- создание автомобильного обхода г. Глазова с южной стороны в пределах территории МО «Глазовский район».</w:t>
      </w:r>
      <w:bookmarkStart w:id="211" w:name="_Toc509388730"/>
    </w:p>
    <w:p w:rsidR="006439A6" w:rsidRPr="00F37FFA" w:rsidRDefault="006439A6" w:rsidP="00F15BCD">
      <w:pPr>
        <w:pStyle w:val="10"/>
        <w:numPr>
          <w:ilvl w:val="0"/>
          <w:numId w:val="20"/>
        </w:numPr>
        <w:spacing w:before="360"/>
        <w:jc w:val="center"/>
        <w:rPr>
          <w:b/>
          <w:i w:val="0"/>
          <w:sz w:val="24"/>
          <w:szCs w:val="24"/>
        </w:rPr>
      </w:pPr>
      <w:r w:rsidRPr="00F37FFA">
        <w:rPr>
          <w:b/>
          <w:i w:val="0"/>
          <w:sz w:val="24"/>
          <w:szCs w:val="24"/>
        </w:rPr>
        <w:t>ПЕРЕЧЕНЬ И ХАРАКТЕРИСТИКА ОСНОВНЫХ ФАКТОРОВ РИСКА ВОЗНИКНОВЕНИЯ ЧРЕЗВЫЧАЙНЫХ СИТУАЦИЙ ПРИРОДНОГО И ТЕХНОГЕННОГО ХАРАКТЕРА</w:t>
      </w:r>
      <w:bookmarkEnd w:id="210"/>
      <w:bookmarkEnd w:id="211"/>
    </w:p>
    <w:p w:rsidR="00623512" w:rsidRDefault="00623512" w:rsidP="00623512">
      <w:pPr>
        <w:ind w:firstLine="708"/>
        <w:jc w:val="both"/>
      </w:pPr>
    </w:p>
    <w:p w:rsidR="006207DA" w:rsidRPr="00623512" w:rsidRDefault="006207DA" w:rsidP="00623512">
      <w:pPr>
        <w:ind w:firstLine="708"/>
        <w:jc w:val="both"/>
      </w:pPr>
      <w:r w:rsidRPr="00623512">
        <w:t xml:space="preserve">Закон </w:t>
      </w:r>
      <w:r w:rsidR="00623512" w:rsidRPr="00623512">
        <w:t xml:space="preserve">Удмуртской </w:t>
      </w:r>
      <w:r w:rsidRPr="00623512">
        <w:t xml:space="preserve">Республики «О </w:t>
      </w:r>
      <w:r w:rsidR="00623512" w:rsidRPr="00623512">
        <w:t>з</w:t>
      </w:r>
      <w:r w:rsidRPr="00623512">
        <w:t xml:space="preserve">ащите </w:t>
      </w:r>
      <w:r w:rsidR="00623512" w:rsidRPr="00623512">
        <w:t>н</w:t>
      </w:r>
      <w:r w:rsidRPr="00623512">
        <w:t xml:space="preserve">аселения и территории </w:t>
      </w:r>
      <w:r w:rsidR="00623512" w:rsidRPr="00623512">
        <w:t>Удмуртской Р</w:t>
      </w:r>
      <w:r w:rsidRPr="00623512">
        <w:t>еспублики от чрезвычайных ситуаций» от 1</w:t>
      </w:r>
      <w:r w:rsidR="00623512" w:rsidRPr="00623512">
        <w:t>8</w:t>
      </w:r>
      <w:r w:rsidRPr="00623512">
        <w:t xml:space="preserve"> </w:t>
      </w:r>
      <w:r w:rsidR="00623512" w:rsidRPr="00623512">
        <w:t>октября</w:t>
      </w:r>
      <w:r w:rsidRPr="00623512">
        <w:t xml:space="preserve"> 200</w:t>
      </w:r>
      <w:r w:rsidR="00623512" w:rsidRPr="00623512">
        <w:t>6</w:t>
      </w:r>
      <w:r w:rsidRPr="00623512">
        <w:t xml:space="preserve"> г. №</w:t>
      </w:r>
      <w:r w:rsidR="00623512" w:rsidRPr="00623512">
        <w:t>43-РЗ</w:t>
      </w:r>
      <w:r w:rsidRPr="00623512">
        <w:t>, принятый в соответствии с законом и правовыми актами Российской Федерации</w:t>
      </w:r>
      <w:r w:rsidR="00623512" w:rsidRPr="00623512">
        <w:t>,</w:t>
      </w:r>
      <w:r w:rsidRPr="00623512">
        <w:t xml:space="preserve"> предусматривает руководство и осуществление этих мер в едином комплексе, с учетом и гражданской обороны.</w:t>
      </w:r>
    </w:p>
    <w:p w:rsidR="0098587A" w:rsidRPr="006A6702" w:rsidRDefault="0098587A" w:rsidP="006A6702">
      <w:pPr>
        <w:spacing w:line="276" w:lineRule="auto"/>
        <w:ind w:firstLine="709"/>
        <w:jc w:val="both"/>
        <w:rPr>
          <w:i/>
        </w:rPr>
      </w:pPr>
      <w:bookmarkStart w:id="212" w:name="_Toc497810382"/>
      <w:r w:rsidRPr="00623512">
        <w:t>Перечень</w:t>
      </w:r>
      <w:r w:rsidRPr="006A6702">
        <w:rPr>
          <w:i/>
        </w:rPr>
        <w:t xml:space="preserve"> возможных источников чрезвычайных ситуаций природного характера</w:t>
      </w:r>
      <w:bookmarkEnd w:id="212"/>
    </w:p>
    <w:p w:rsidR="0098587A" w:rsidRPr="006A6702" w:rsidRDefault="0098587A" w:rsidP="006A6702">
      <w:pPr>
        <w:spacing w:line="276" w:lineRule="auto"/>
        <w:ind w:firstLine="709"/>
        <w:jc w:val="both"/>
      </w:pPr>
      <w:r w:rsidRPr="006A6702">
        <w:t>Источником возможной чрезвычайной ситуации природного характера является опасное природное явление, т.е. событие природного происхождения или результат деятельности природных процессов, которые по своей интенсивности, масштабу распространения и продолжительности вызывают поражающее воздействие на людей, объекты экономики и окружающую природную среду.</w:t>
      </w:r>
    </w:p>
    <w:p w:rsidR="0098587A" w:rsidRPr="006A6702" w:rsidRDefault="0098587A" w:rsidP="006A6702">
      <w:pPr>
        <w:spacing w:line="276" w:lineRule="auto"/>
        <w:ind w:firstLine="709"/>
        <w:jc w:val="both"/>
      </w:pPr>
      <w:r w:rsidRPr="006A6702">
        <w:t xml:space="preserve">Характер природных опасностей обусловлен географическим и климатическим расположением территории г. </w:t>
      </w:r>
      <w:r w:rsidR="006A6702" w:rsidRPr="006A6702">
        <w:t>Глазова</w:t>
      </w:r>
      <w:r w:rsidRPr="006A6702">
        <w:t>, а также интенсивностью проявлений гидрологических и метеорологических явлений и процессов, иных природных процессов.</w:t>
      </w:r>
    </w:p>
    <w:p w:rsidR="006A6702" w:rsidRPr="00623512" w:rsidRDefault="00802A39" w:rsidP="006A6702">
      <w:pPr>
        <w:spacing w:line="276" w:lineRule="auto"/>
        <w:ind w:firstLine="709"/>
        <w:jc w:val="both"/>
      </w:pPr>
      <w:r w:rsidRPr="00623512">
        <w:t xml:space="preserve">К </w:t>
      </w:r>
      <w:r w:rsidR="00623512" w:rsidRPr="00623512">
        <w:t>чрезвычайным ситуациям природного характера</w:t>
      </w:r>
      <w:r w:rsidRPr="00623512">
        <w:t xml:space="preserve"> относятся:</w:t>
      </w:r>
    </w:p>
    <w:p w:rsidR="00802A39" w:rsidRPr="00623512" w:rsidRDefault="00802A39" w:rsidP="006A6702">
      <w:pPr>
        <w:spacing w:line="276" w:lineRule="auto"/>
        <w:ind w:firstLine="709"/>
        <w:jc w:val="both"/>
      </w:pPr>
      <w:r w:rsidRPr="00623512">
        <w:t>- подтоплени</w:t>
      </w:r>
      <w:r w:rsidR="00623512" w:rsidRPr="00623512">
        <w:t>е</w:t>
      </w:r>
      <w:r w:rsidRPr="00623512">
        <w:t xml:space="preserve"> пониженных частей городов</w:t>
      </w:r>
      <w:r w:rsidR="00623512" w:rsidRPr="00623512">
        <w:t xml:space="preserve"> при значительном подъеме воды в р. Чепца;</w:t>
      </w:r>
    </w:p>
    <w:p w:rsidR="00623512" w:rsidRDefault="00623512" w:rsidP="006A6702">
      <w:pPr>
        <w:spacing w:line="276" w:lineRule="auto"/>
        <w:ind w:firstLine="709"/>
        <w:jc w:val="both"/>
      </w:pPr>
      <w:r w:rsidRPr="00623512">
        <w:t>- лесные пожары;</w:t>
      </w:r>
    </w:p>
    <w:p w:rsidR="00623512" w:rsidRDefault="00623512" w:rsidP="006A6702">
      <w:pPr>
        <w:spacing w:line="276" w:lineRule="auto"/>
        <w:ind w:firstLine="709"/>
        <w:jc w:val="both"/>
      </w:pPr>
      <w:r>
        <w:t>- смерчи и ураганы со скоростью ветра до 30-40 м/сек;</w:t>
      </w:r>
    </w:p>
    <w:p w:rsidR="00623512" w:rsidRPr="00623512" w:rsidRDefault="00623512" w:rsidP="00623512">
      <w:pPr>
        <w:spacing w:line="276" w:lineRule="auto"/>
        <w:ind w:firstLine="709"/>
        <w:jc w:val="both"/>
      </w:pPr>
      <w:r>
        <w:t>- поздние и ранние заморозки, похолодания до -50 градусов.</w:t>
      </w:r>
    </w:p>
    <w:p w:rsidR="00623512" w:rsidRPr="00623512" w:rsidRDefault="00623512" w:rsidP="006A6702">
      <w:pPr>
        <w:spacing w:line="276" w:lineRule="auto"/>
        <w:ind w:firstLine="709"/>
        <w:jc w:val="both"/>
      </w:pPr>
    </w:p>
    <w:p w:rsidR="0098587A" w:rsidRPr="00BE700D" w:rsidRDefault="0098587A" w:rsidP="006A6702">
      <w:pPr>
        <w:spacing w:line="276" w:lineRule="auto"/>
        <w:ind w:firstLine="709"/>
        <w:jc w:val="both"/>
        <w:rPr>
          <w:i/>
        </w:rPr>
      </w:pPr>
      <w:bookmarkStart w:id="213" w:name="_Toc446698844"/>
      <w:bookmarkStart w:id="214" w:name="_Toc493842556"/>
      <w:bookmarkStart w:id="215" w:name="_Toc497810383"/>
      <w:r w:rsidRPr="00BE700D">
        <w:rPr>
          <w:i/>
        </w:rPr>
        <w:t>Перечень возможных источников чрезвычайных ситуаций техногенного характера</w:t>
      </w:r>
      <w:bookmarkEnd w:id="213"/>
      <w:bookmarkEnd w:id="214"/>
      <w:bookmarkEnd w:id="215"/>
    </w:p>
    <w:p w:rsidR="0098587A" w:rsidRPr="00BE700D" w:rsidRDefault="0098587A" w:rsidP="006A6702">
      <w:pPr>
        <w:spacing w:line="276" w:lineRule="auto"/>
        <w:ind w:firstLine="709"/>
        <w:jc w:val="both"/>
      </w:pPr>
      <w:r w:rsidRPr="00BE700D">
        <w:t xml:space="preserve">Источником техногенной чрезвычайной ситуации является опасное техногенное происшествие, в результате которого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rsidR="0098587A" w:rsidRPr="00BE700D" w:rsidRDefault="0098587A" w:rsidP="006A6702">
      <w:pPr>
        <w:spacing w:line="276" w:lineRule="auto"/>
        <w:ind w:firstLine="709"/>
        <w:jc w:val="both"/>
      </w:pPr>
      <w:r w:rsidRPr="00BE700D">
        <w:t>Основные источники техногенной опасности выбраны на основе п 11.4. Приказа Министерства регионального развития РФ №244 от 26.05.2011:</w:t>
      </w:r>
    </w:p>
    <w:p w:rsidR="0098587A" w:rsidRPr="00BE700D" w:rsidRDefault="0098587A" w:rsidP="006A6702">
      <w:pPr>
        <w:spacing w:line="276" w:lineRule="auto"/>
        <w:ind w:firstLine="709"/>
        <w:jc w:val="both"/>
      </w:pPr>
      <w:r w:rsidRPr="00BE700D">
        <w:t>- химически опасные объекты</w:t>
      </w:r>
      <w:r w:rsidR="00721885">
        <w:t xml:space="preserve"> (ОАО «ЧМЗ», на котором имеются АХОВ хлор)</w:t>
      </w:r>
      <w:r w:rsidRPr="00BE700D">
        <w:t>;</w:t>
      </w:r>
    </w:p>
    <w:p w:rsidR="0098587A" w:rsidRPr="00BE700D" w:rsidRDefault="0098587A" w:rsidP="006A6702">
      <w:pPr>
        <w:spacing w:line="276" w:lineRule="auto"/>
        <w:ind w:firstLine="709"/>
        <w:jc w:val="both"/>
      </w:pPr>
      <w:r w:rsidRPr="00BE700D">
        <w:t>- пожаровзрывоопасные объекты;</w:t>
      </w:r>
    </w:p>
    <w:p w:rsidR="00F37FFA" w:rsidRDefault="0098587A" w:rsidP="00F37FFA">
      <w:pPr>
        <w:spacing w:line="276" w:lineRule="auto"/>
        <w:ind w:firstLine="709"/>
        <w:jc w:val="both"/>
      </w:pPr>
      <w:r w:rsidRPr="00BE700D">
        <w:lastRenderedPageBreak/>
        <w:t>- опасные происшествия на транспорте при перевоз</w:t>
      </w:r>
      <w:r w:rsidR="00721885">
        <w:t xml:space="preserve">ке опасных грузов, в том числе </w:t>
      </w:r>
      <w:r w:rsidRPr="00BE700D">
        <w:t>аварии на автомобильном транспорте, аварии на железнодорожном транспорте, аварии на водном транспорте, авари</w:t>
      </w:r>
      <w:r w:rsidR="00721885">
        <w:t>и на трубопроводном транспорте (железная дорога Киров-Пермь, магистральные газопроводы, автомобильная дороги).</w:t>
      </w:r>
    </w:p>
    <w:p w:rsidR="00721885" w:rsidRPr="00F37FFA" w:rsidRDefault="00721885" w:rsidP="00F37FFA">
      <w:pPr>
        <w:spacing w:line="276" w:lineRule="auto"/>
        <w:ind w:firstLine="709"/>
        <w:jc w:val="both"/>
      </w:pPr>
    </w:p>
    <w:p w:rsidR="0098587A" w:rsidRPr="00720C3C" w:rsidRDefault="0098587A" w:rsidP="006A6702">
      <w:pPr>
        <w:spacing w:line="276" w:lineRule="auto"/>
        <w:ind w:firstLine="709"/>
        <w:jc w:val="both"/>
        <w:rPr>
          <w:i/>
        </w:rPr>
      </w:pPr>
      <w:bookmarkStart w:id="216" w:name="_Toc446698845"/>
      <w:bookmarkStart w:id="217" w:name="_Toc493842557"/>
      <w:bookmarkStart w:id="218" w:name="_Toc497810384"/>
      <w:r w:rsidRPr="00720C3C">
        <w:rPr>
          <w:i/>
        </w:rPr>
        <w:t>Перечень возможных источников чрезвычайных ситуаций биолого-социального характера</w:t>
      </w:r>
      <w:bookmarkEnd w:id="216"/>
      <w:bookmarkEnd w:id="217"/>
      <w:bookmarkEnd w:id="218"/>
    </w:p>
    <w:p w:rsidR="0098587A" w:rsidRPr="00720C3C" w:rsidRDefault="0098587A" w:rsidP="006A6702">
      <w:pPr>
        <w:spacing w:line="276" w:lineRule="auto"/>
        <w:ind w:firstLine="709"/>
        <w:jc w:val="both"/>
      </w:pPr>
      <w:r w:rsidRPr="00720C3C">
        <w:t>Источниками</w:t>
      </w:r>
      <w:r w:rsidRPr="00720C3C">
        <w:tab/>
      </w:r>
      <w:r w:rsidR="00720C3C" w:rsidRPr="00720C3C">
        <w:t xml:space="preserve"> </w:t>
      </w:r>
      <w:r w:rsidRPr="00720C3C">
        <w:t xml:space="preserve">чрезвычайных ситуаций биолого-социального характера на территории города </w:t>
      </w:r>
      <w:r w:rsidR="00720C3C" w:rsidRPr="00720C3C">
        <w:t>Глазова</w:t>
      </w:r>
      <w:r w:rsidRPr="00720C3C">
        <w:t xml:space="preserve"> могут быть:</w:t>
      </w:r>
    </w:p>
    <w:p w:rsidR="0098587A" w:rsidRPr="00720C3C" w:rsidRDefault="0098587A" w:rsidP="006A6702">
      <w:pPr>
        <w:spacing w:line="276" w:lineRule="auto"/>
        <w:ind w:firstLine="709"/>
        <w:jc w:val="both"/>
      </w:pPr>
      <w:r w:rsidRPr="00720C3C">
        <w:t>- несанкционированные свалки ТБО;</w:t>
      </w:r>
    </w:p>
    <w:p w:rsidR="0098587A" w:rsidRPr="002F0157" w:rsidRDefault="00BE700D" w:rsidP="006A6702">
      <w:pPr>
        <w:spacing w:line="276" w:lineRule="auto"/>
        <w:ind w:firstLine="709"/>
        <w:jc w:val="both"/>
      </w:pPr>
      <w:r w:rsidRPr="002F0157">
        <w:t xml:space="preserve">- </w:t>
      </w:r>
      <w:r w:rsidR="00720C3C" w:rsidRPr="002F0157">
        <w:t>ОАО «Удмуртская птицефабрика»</w:t>
      </w:r>
      <w:r w:rsidR="0098587A" w:rsidRPr="002F0157">
        <w:t xml:space="preserve"> </w:t>
      </w:r>
      <w:r w:rsidR="00720C3C" w:rsidRPr="002F0157">
        <w:t xml:space="preserve">(расчетная </w:t>
      </w:r>
      <w:r w:rsidR="0098587A" w:rsidRPr="002F0157">
        <w:t>СЗЗ</w:t>
      </w:r>
      <w:r w:rsidR="002F0157" w:rsidRPr="002F0157">
        <w:t>)</w:t>
      </w:r>
      <w:r w:rsidR="00F37FFA">
        <w:t>;</w:t>
      </w:r>
    </w:p>
    <w:p w:rsidR="0098587A" w:rsidRPr="002F0157" w:rsidRDefault="00F37FFA" w:rsidP="006A6702">
      <w:pPr>
        <w:spacing w:line="276" w:lineRule="auto"/>
        <w:ind w:firstLine="709"/>
        <w:jc w:val="both"/>
      </w:pPr>
      <w:r>
        <w:t xml:space="preserve">- </w:t>
      </w:r>
      <w:r w:rsidR="0098587A" w:rsidRPr="002F0157">
        <w:t xml:space="preserve"> кладбища. </w:t>
      </w:r>
    </w:p>
    <w:p w:rsidR="00F37FFA" w:rsidRDefault="0098587A" w:rsidP="006A6702">
      <w:pPr>
        <w:spacing w:line="276" w:lineRule="auto"/>
        <w:ind w:firstLine="709"/>
        <w:jc w:val="both"/>
      </w:pPr>
      <w:r w:rsidRPr="00F37FFA">
        <w:t xml:space="preserve">Проектом генерального плана планируется </w:t>
      </w:r>
      <w:r w:rsidR="00F37FFA" w:rsidRPr="00F37FFA">
        <w:t>строительство</w:t>
      </w:r>
      <w:r w:rsidR="00F37FFA" w:rsidRPr="00133263">
        <w:t xml:space="preserve"> мусоросортировочной станции на кустовом полигоне </w:t>
      </w:r>
      <w:r w:rsidR="00F37FFA">
        <w:t>на территории Глазовского района.</w:t>
      </w:r>
      <w:bookmarkStart w:id="219" w:name="_Toc446698846"/>
      <w:bookmarkStart w:id="220" w:name="_Toc493842558"/>
      <w:bookmarkStart w:id="221" w:name="_Toc497810385"/>
    </w:p>
    <w:p w:rsidR="00F37FFA" w:rsidRDefault="00F37FFA" w:rsidP="006A6702">
      <w:pPr>
        <w:spacing w:line="276" w:lineRule="auto"/>
        <w:ind w:firstLine="709"/>
        <w:jc w:val="both"/>
      </w:pPr>
    </w:p>
    <w:p w:rsidR="0098587A" w:rsidRPr="00BE700D" w:rsidRDefault="0098587A" w:rsidP="006A6702">
      <w:pPr>
        <w:spacing w:line="276" w:lineRule="auto"/>
        <w:ind w:firstLine="709"/>
        <w:jc w:val="both"/>
        <w:rPr>
          <w:i/>
        </w:rPr>
      </w:pPr>
      <w:r w:rsidRPr="00BE700D">
        <w:rPr>
          <w:i/>
        </w:rPr>
        <w:t>Перечень мероприятий по обеспечению пожарной безопасности</w:t>
      </w:r>
      <w:bookmarkEnd w:id="219"/>
      <w:bookmarkEnd w:id="220"/>
      <w:bookmarkEnd w:id="221"/>
    </w:p>
    <w:p w:rsidR="0098587A" w:rsidRPr="00BE700D" w:rsidRDefault="0098587A" w:rsidP="006A6702">
      <w:pPr>
        <w:spacing w:line="276" w:lineRule="auto"/>
        <w:ind w:firstLine="709"/>
        <w:jc w:val="both"/>
      </w:pPr>
      <w:r w:rsidRPr="00BE700D">
        <w:t>Сведения о расположении имеющихся пожарных депо:</w:t>
      </w:r>
    </w:p>
    <w:p w:rsidR="0098587A" w:rsidRPr="00BE700D" w:rsidRDefault="00BE700D" w:rsidP="006A6702">
      <w:pPr>
        <w:spacing w:line="276" w:lineRule="auto"/>
        <w:ind w:firstLine="709"/>
        <w:jc w:val="both"/>
      </w:pPr>
      <w:r w:rsidRPr="00BE700D">
        <w:t xml:space="preserve">- </w:t>
      </w:r>
      <w:r w:rsidR="0098587A" w:rsidRPr="00BE700D">
        <w:t xml:space="preserve">ПЧ, г. </w:t>
      </w:r>
      <w:r w:rsidRPr="00BE700D">
        <w:t>Глазов</w:t>
      </w:r>
      <w:r w:rsidR="0098587A" w:rsidRPr="00BE700D">
        <w:t xml:space="preserve">, </w:t>
      </w:r>
      <w:r w:rsidRPr="00BE700D">
        <w:t>Красногорский тракт</w:t>
      </w:r>
    </w:p>
    <w:p w:rsidR="0098587A" w:rsidRPr="00BE700D" w:rsidRDefault="0098587A" w:rsidP="00BE700D">
      <w:pPr>
        <w:spacing w:line="276" w:lineRule="auto"/>
        <w:ind w:firstLine="709"/>
        <w:jc w:val="both"/>
      </w:pPr>
      <w:r w:rsidRPr="00BE700D">
        <w:t xml:space="preserve">- </w:t>
      </w:r>
      <w:hyperlink r:id="rId56" w:tgtFrame="_blank" w:history="1">
        <w:r w:rsidR="00BE700D" w:rsidRPr="00BE700D">
          <w:t>ФГКУ 2 Отряд ФПС по Удмуртской Республике</w:t>
        </w:r>
      </w:hyperlink>
      <w:r w:rsidRPr="00BE700D">
        <w:t xml:space="preserve">, г. </w:t>
      </w:r>
      <w:r w:rsidR="00BE700D" w:rsidRPr="00BE700D">
        <w:t>Глазов</w:t>
      </w:r>
      <w:r w:rsidRPr="00BE700D">
        <w:t xml:space="preserve">, </w:t>
      </w:r>
      <w:r w:rsidR="00BE700D" w:rsidRPr="00BE700D">
        <w:t>ул. Пряженникова, 14;</w:t>
      </w:r>
    </w:p>
    <w:p w:rsidR="0098587A" w:rsidRPr="00BE700D" w:rsidRDefault="0098587A" w:rsidP="00BE700D">
      <w:pPr>
        <w:spacing w:line="276" w:lineRule="auto"/>
        <w:ind w:firstLine="709"/>
        <w:jc w:val="both"/>
      </w:pPr>
      <w:r w:rsidRPr="00BE700D">
        <w:t xml:space="preserve">- </w:t>
      </w:r>
      <w:hyperlink r:id="rId57" w:tgtFrame="_blank" w:history="1">
        <w:r w:rsidR="00BE700D" w:rsidRPr="00BE700D">
          <w:t>СПCЧ № 1</w:t>
        </w:r>
      </w:hyperlink>
      <w:r w:rsidR="00BE700D" w:rsidRPr="00BE700D">
        <w:t xml:space="preserve">, </w:t>
      </w:r>
      <w:r w:rsidRPr="00BE700D">
        <w:t xml:space="preserve">г. </w:t>
      </w:r>
      <w:r w:rsidR="00BE700D" w:rsidRPr="00BE700D">
        <w:t>Глазов</w:t>
      </w:r>
      <w:r w:rsidRPr="00BE700D">
        <w:t xml:space="preserve">, </w:t>
      </w:r>
      <w:r w:rsidR="00BE700D" w:rsidRPr="00BE700D">
        <w:t>ул. Белова, 9.</w:t>
      </w:r>
    </w:p>
    <w:p w:rsidR="0098587A" w:rsidRPr="006A6702" w:rsidRDefault="0098587A" w:rsidP="006A6702">
      <w:pPr>
        <w:spacing w:line="276" w:lineRule="auto"/>
        <w:ind w:firstLine="709"/>
        <w:jc w:val="both"/>
        <w:rPr>
          <w:highlight w:val="yellow"/>
        </w:rPr>
      </w:pPr>
      <w:r w:rsidRPr="00BE700D">
        <w:t xml:space="preserve">Проектом Генерального плана города </w:t>
      </w:r>
      <w:r w:rsidR="00BE700D" w:rsidRPr="00BE700D">
        <w:t>Глазова</w:t>
      </w:r>
      <w:r w:rsidRPr="00BE700D">
        <w:t xml:space="preserve"> предусматривается организации новых пожарных депо</w:t>
      </w:r>
      <w:r w:rsidR="00BE700D" w:rsidRPr="00BE700D">
        <w:t>: на ул.</w:t>
      </w:r>
      <w:r w:rsidR="00E87579">
        <w:t xml:space="preserve"> </w:t>
      </w:r>
      <w:r w:rsidR="00BE700D" w:rsidRPr="00BE700D">
        <w:t xml:space="preserve">Толстого </w:t>
      </w:r>
      <w:r w:rsidR="00BE700D" w:rsidRPr="00F15BCD">
        <w:t>и</w:t>
      </w:r>
      <w:r w:rsidR="00F15BCD" w:rsidRPr="00F15BCD">
        <w:t xml:space="preserve"> на въезде с ул. Технической.</w:t>
      </w:r>
    </w:p>
    <w:p w:rsidR="0098587A" w:rsidRPr="00BE700D" w:rsidRDefault="0098587A" w:rsidP="006A6702">
      <w:pPr>
        <w:spacing w:line="276" w:lineRule="auto"/>
        <w:ind w:firstLine="709"/>
        <w:jc w:val="both"/>
      </w:pPr>
      <w:r w:rsidRPr="00BE700D">
        <w:t>Сведения о состоянии системы обеспечения пожарной безопасности отсутствуют.</w:t>
      </w:r>
    </w:p>
    <w:p w:rsidR="0098587A" w:rsidRPr="00BE700D" w:rsidRDefault="0098587A" w:rsidP="006A6702">
      <w:pPr>
        <w:spacing w:line="276" w:lineRule="auto"/>
        <w:ind w:firstLine="709"/>
        <w:jc w:val="both"/>
      </w:pPr>
      <w:r w:rsidRPr="00BE700D">
        <w:t>Для того, чтобы свести к минимуму число пожаров, ограничить их распространение и обеспечить условия их ликвидации, предлагается заблаговременно провести мероприятия по обеспечению пожарной безопасности на проектный период, в том числе:</w:t>
      </w:r>
    </w:p>
    <w:p w:rsidR="0098587A" w:rsidRPr="00BE700D" w:rsidRDefault="00BE700D" w:rsidP="006A6702">
      <w:pPr>
        <w:spacing w:line="276" w:lineRule="auto"/>
        <w:ind w:firstLine="709"/>
        <w:jc w:val="both"/>
      </w:pPr>
      <w:r w:rsidRPr="00BE700D">
        <w:t>- м</w:t>
      </w:r>
      <w:r w:rsidR="0098587A" w:rsidRPr="00BE700D">
        <w:t>ероприятия, направленные на развитие сил ликвидации пожаров;</w:t>
      </w:r>
    </w:p>
    <w:p w:rsidR="0098587A" w:rsidRPr="00BE700D" w:rsidRDefault="00BE700D" w:rsidP="006A6702">
      <w:pPr>
        <w:spacing w:line="276" w:lineRule="auto"/>
        <w:ind w:firstLine="709"/>
        <w:jc w:val="both"/>
      </w:pPr>
      <w:r w:rsidRPr="00BE700D">
        <w:t>- м</w:t>
      </w:r>
      <w:r w:rsidR="0098587A" w:rsidRPr="00BE700D">
        <w:t>ероприятия, направленные на повышение технологической безопасности производственных процессов и эксплуатационной надежности оборудования взрывопожароопасных объектов;</w:t>
      </w:r>
    </w:p>
    <w:p w:rsidR="0098587A" w:rsidRPr="00BE700D" w:rsidRDefault="00BE700D" w:rsidP="006A6702">
      <w:pPr>
        <w:spacing w:line="276" w:lineRule="auto"/>
        <w:ind w:firstLine="709"/>
        <w:jc w:val="both"/>
      </w:pPr>
      <w:r w:rsidRPr="00BE700D">
        <w:t>- м</w:t>
      </w:r>
      <w:r w:rsidR="0098587A" w:rsidRPr="00BE700D">
        <w:t>ероприятия, направленные на повышение пожаробезопасности территории.</w:t>
      </w:r>
    </w:p>
    <w:p w:rsidR="0098587A" w:rsidRPr="00E87579" w:rsidRDefault="0098587A" w:rsidP="006A6702">
      <w:pPr>
        <w:spacing w:line="276" w:lineRule="auto"/>
        <w:ind w:firstLine="709"/>
        <w:jc w:val="both"/>
      </w:pPr>
      <w:r w:rsidRPr="00E87579">
        <w:t>При п</w:t>
      </w:r>
      <w:r w:rsidR="00E87579">
        <w:t>роектировании</w:t>
      </w:r>
      <w:r w:rsidRPr="00E87579">
        <w:t xml:space="preserve"> территории</w:t>
      </w:r>
      <w:r w:rsidR="00BE700D" w:rsidRPr="00E87579">
        <w:t xml:space="preserve"> необходимо размещать все здания и сооружения с соблюдением противопожарных разрывов, в соответствии с требованиями действующих норм. Должны предусматриваться</w:t>
      </w:r>
      <w:r w:rsidRPr="00E87579">
        <w:t xml:space="preserve"> участки свободных от застройки территорий, обеспечивающие членение территории противопожарными разрывами на участки нормативной площади. Проектируемая УДС позволит обеспечить в случае ЧС возможность беспрепятственной эвакуации людей с территории проектирования, а также возможность беспрепятственного ввода к объектам сил и средств ликвидации ЧС и их передвижения по территории. </w:t>
      </w:r>
    </w:p>
    <w:p w:rsidR="00316631" w:rsidRDefault="00316631" w:rsidP="006439A6">
      <w:pPr>
        <w:pStyle w:val="10"/>
        <w:spacing w:before="360"/>
        <w:jc w:val="center"/>
        <w:rPr>
          <w:b/>
          <w:i w:val="0"/>
          <w:sz w:val="24"/>
          <w:szCs w:val="24"/>
        </w:rPr>
      </w:pPr>
      <w:bookmarkStart w:id="222" w:name="_Toc490488373"/>
      <w:bookmarkStart w:id="223" w:name="_Toc509388731"/>
      <w:r>
        <w:rPr>
          <w:b/>
          <w:i w:val="0"/>
          <w:sz w:val="24"/>
          <w:szCs w:val="24"/>
        </w:rPr>
        <w:br w:type="page"/>
      </w:r>
    </w:p>
    <w:p w:rsidR="006439A6" w:rsidRPr="00AB253A" w:rsidRDefault="006439A6" w:rsidP="006439A6">
      <w:pPr>
        <w:pStyle w:val="10"/>
        <w:spacing w:before="360"/>
        <w:jc w:val="center"/>
        <w:rPr>
          <w:b/>
          <w:i w:val="0"/>
          <w:sz w:val="24"/>
          <w:szCs w:val="24"/>
        </w:rPr>
      </w:pPr>
      <w:r w:rsidRPr="00AB253A">
        <w:rPr>
          <w:b/>
          <w:i w:val="0"/>
          <w:sz w:val="24"/>
          <w:szCs w:val="24"/>
        </w:rPr>
        <w:lastRenderedPageBreak/>
        <w:t>7. ПЕРЕЧЕНЬ ЗЕМЕЛЬНЫХ УЧАСТКОВ, КОТОРЫЕ ВКЛЮЧАЮТСЯ В ГРАНИЦЫ НАСЕЛЕННЫХ ПУНКТОВ, ВХОДЯЩИХ В СОСТАВ ПОСЕЛЕНИЯ</w:t>
      </w:r>
      <w:bookmarkEnd w:id="222"/>
      <w:bookmarkEnd w:id="223"/>
    </w:p>
    <w:p w:rsidR="00AB253A" w:rsidRPr="00AB253A" w:rsidRDefault="00AB253A" w:rsidP="00133263">
      <w:pPr>
        <w:spacing w:line="276" w:lineRule="auto"/>
        <w:ind w:firstLine="539"/>
        <w:jc w:val="both"/>
      </w:pPr>
    </w:p>
    <w:p w:rsidR="00133263" w:rsidRPr="00AB253A" w:rsidRDefault="00133263" w:rsidP="00AB253A">
      <w:pPr>
        <w:spacing w:line="276" w:lineRule="auto"/>
        <w:ind w:firstLine="709"/>
        <w:jc w:val="both"/>
      </w:pPr>
      <w:r w:rsidRPr="00AB253A">
        <w:t>Предыдущей редакцией Генерального плана были изменены границы населенного пункта город Глазов путем исключения земельного участка с кадастровым номером 18:28:000001:194, площадью 361,8126 га и перевода его в категорию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w:t>
      </w:r>
    </w:p>
    <w:p w:rsidR="00133263" w:rsidRPr="00AB253A" w:rsidRDefault="00AB253A" w:rsidP="00AB253A">
      <w:pPr>
        <w:spacing w:line="276" w:lineRule="auto"/>
        <w:ind w:firstLine="709"/>
        <w:jc w:val="both"/>
      </w:pPr>
      <w:r w:rsidRPr="00AB253A">
        <w:t>В</w:t>
      </w:r>
      <w:r w:rsidR="00133263" w:rsidRPr="00AB253A">
        <w:t xml:space="preserve"> настоящем проекте вносятся изменения в границы населенного пункта путем исключения участков городских лесов, которые переводятся в земли лесного фонда. При этом границы МО «Город Глазов» оста</w:t>
      </w:r>
      <w:r w:rsidRPr="00AB253A">
        <w:t>ю</w:t>
      </w:r>
      <w:r w:rsidR="00133263" w:rsidRPr="00AB253A">
        <w:t>тся неизменными.</w:t>
      </w:r>
    </w:p>
    <w:p w:rsidR="006439A6" w:rsidRPr="00DF1DF9" w:rsidRDefault="006439A6" w:rsidP="006439A6">
      <w:pPr>
        <w:pStyle w:val="10"/>
        <w:spacing w:before="360"/>
        <w:jc w:val="center"/>
        <w:rPr>
          <w:b/>
          <w:bCs/>
          <w:i w:val="0"/>
          <w:caps/>
          <w:sz w:val="24"/>
          <w:szCs w:val="24"/>
          <w:highlight w:val="cyan"/>
        </w:rPr>
      </w:pPr>
      <w:bookmarkStart w:id="224" w:name="_Toc490488374"/>
      <w:bookmarkStart w:id="225" w:name="_Toc509388732"/>
      <w:r w:rsidRPr="002C253C">
        <w:rPr>
          <w:b/>
          <w:i w:val="0"/>
          <w:sz w:val="24"/>
          <w:szCs w:val="24"/>
        </w:rPr>
        <w:t>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24"/>
      <w:bookmarkEnd w:id="225"/>
      <w:r w:rsidRPr="00DF1DF9">
        <w:rPr>
          <w:b/>
          <w:bCs/>
          <w:i w:val="0"/>
          <w:sz w:val="24"/>
          <w:szCs w:val="24"/>
          <w:highlight w:val="cyan"/>
        </w:rPr>
        <w:t xml:space="preserve"> </w:t>
      </w:r>
    </w:p>
    <w:p w:rsidR="002C253C" w:rsidRDefault="002C253C" w:rsidP="002C253C">
      <w:pPr>
        <w:spacing w:line="276" w:lineRule="auto"/>
        <w:ind w:firstLine="709"/>
        <w:jc w:val="both"/>
      </w:pPr>
    </w:p>
    <w:p w:rsidR="006439A6" w:rsidRDefault="002C253C" w:rsidP="002C253C">
      <w:pPr>
        <w:spacing w:line="276" w:lineRule="auto"/>
        <w:ind w:firstLine="709"/>
        <w:jc w:val="both"/>
      </w:pPr>
      <w:r w:rsidRPr="002C253C">
        <w:t>Территория населенного пункта «Город Глазов» к историческим посе</w:t>
      </w:r>
      <w:r>
        <w:t>л</w:t>
      </w:r>
      <w:r w:rsidRPr="002C253C">
        <w:t>ениям не относится.</w:t>
      </w:r>
    </w:p>
    <w:p w:rsidR="002C253C" w:rsidRDefault="00AC6334" w:rsidP="002C253C">
      <w:pPr>
        <w:spacing w:line="276" w:lineRule="auto"/>
        <w:ind w:firstLine="709"/>
        <w:jc w:val="both"/>
      </w:pPr>
      <w:r>
        <w:t xml:space="preserve">Перечень объектов культурного наследия федерального и регионального значения предоставлен Агентством по государственной охране объектов культурного наследия Удмуртской Республики и приведен в </w:t>
      </w:r>
      <w:r w:rsidRPr="003E6BCE">
        <w:t>таблице 2</w:t>
      </w:r>
      <w:r w:rsidR="003E6BCE" w:rsidRPr="003E6BCE">
        <w:t>7</w:t>
      </w:r>
      <w:r w:rsidRPr="003E6BCE">
        <w:t>.</w:t>
      </w:r>
    </w:p>
    <w:p w:rsidR="006B7A71" w:rsidRDefault="006B7A71" w:rsidP="002C253C">
      <w:pPr>
        <w:spacing w:line="276" w:lineRule="auto"/>
        <w:ind w:firstLine="709"/>
        <w:jc w:val="both"/>
      </w:pPr>
    </w:p>
    <w:p w:rsidR="006B7A71" w:rsidRDefault="006B7A71" w:rsidP="006B7A71">
      <w:pPr>
        <w:spacing w:line="276" w:lineRule="auto"/>
        <w:ind w:firstLine="709"/>
        <w:jc w:val="center"/>
        <w:rPr>
          <w:b/>
        </w:rPr>
      </w:pPr>
      <w:r w:rsidRPr="006B7A71">
        <w:rPr>
          <w:b/>
        </w:rPr>
        <w:t xml:space="preserve">Список ОКН федерального и регионального значения, </w:t>
      </w:r>
    </w:p>
    <w:p w:rsidR="006B7A71" w:rsidRPr="006B7A71" w:rsidRDefault="006B7A71" w:rsidP="006B7A71">
      <w:pPr>
        <w:spacing w:line="276" w:lineRule="auto"/>
        <w:ind w:firstLine="709"/>
        <w:jc w:val="center"/>
        <w:rPr>
          <w:b/>
        </w:rPr>
      </w:pPr>
      <w:r w:rsidRPr="006B7A71">
        <w:rPr>
          <w:b/>
        </w:rPr>
        <w:t>включенных в ЕГР ОКН</w:t>
      </w:r>
    </w:p>
    <w:p w:rsidR="00AC6334" w:rsidRPr="008D5491" w:rsidRDefault="00AC6334" w:rsidP="00AC6334">
      <w:pPr>
        <w:pStyle w:val="afffb"/>
        <w:spacing w:after="0"/>
        <w:ind w:right="0"/>
      </w:pPr>
      <w:r w:rsidRPr="008D5491">
        <w:t xml:space="preserve">Таблица </w:t>
      </w:r>
      <w:r>
        <w:t>2</w:t>
      </w:r>
      <w:r w:rsidR="003E6BCE">
        <w:t>7</w:t>
      </w:r>
    </w:p>
    <w:tbl>
      <w:tblPr>
        <w:tblW w:w="99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1"/>
        <w:gridCol w:w="3105"/>
        <w:gridCol w:w="1843"/>
        <w:gridCol w:w="2551"/>
        <w:gridCol w:w="1843"/>
      </w:tblGrid>
      <w:tr w:rsidR="009E2733" w:rsidRPr="00770C71" w:rsidTr="00DD39AF">
        <w:trPr>
          <w:trHeight w:val="670"/>
          <w:jc w:val="center"/>
        </w:trPr>
        <w:tc>
          <w:tcPr>
            <w:tcW w:w="561" w:type="dxa"/>
            <w:shd w:val="clear" w:color="auto" w:fill="FFFFFF"/>
            <w:vAlign w:val="center"/>
          </w:tcPr>
          <w:p w:rsidR="00AC6334" w:rsidRPr="00770C71" w:rsidRDefault="00AC6334" w:rsidP="00943649">
            <w:pPr>
              <w:pStyle w:val="afff0"/>
              <w:ind w:left="0"/>
              <w:jc w:val="center"/>
              <w:rPr>
                <w:b/>
                <w:sz w:val="22"/>
                <w:szCs w:val="22"/>
              </w:rPr>
            </w:pPr>
            <w:r w:rsidRPr="00770C71">
              <w:rPr>
                <w:b/>
                <w:sz w:val="22"/>
                <w:szCs w:val="22"/>
              </w:rPr>
              <w:t>№ п/п</w:t>
            </w:r>
          </w:p>
        </w:tc>
        <w:tc>
          <w:tcPr>
            <w:tcW w:w="3105" w:type="dxa"/>
            <w:shd w:val="clear" w:color="auto" w:fill="FFFFFF"/>
            <w:vAlign w:val="center"/>
          </w:tcPr>
          <w:p w:rsidR="00AC6334" w:rsidRPr="00770C71" w:rsidRDefault="00AC6334" w:rsidP="00943649">
            <w:pPr>
              <w:pStyle w:val="afff0"/>
              <w:ind w:left="0"/>
              <w:jc w:val="center"/>
              <w:rPr>
                <w:b/>
                <w:sz w:val="22"/>
                <w:szCs w:val="22"/>
              </w:rPr>
            </w:pPr>
            <w:r w:rsidRPr="00770C71">
              <w:rPr>
                <w:b/>
                <w:sz w:val="22"/>
                <w:szCs w:val="22"/>
              </w:rPr>
              <w:t>Наименование</w:t>
            </w:r>
          </w:p>
          <w:p w:rsidR="00AC6334" w:rsidRPr="00770C71" w:rsidRDefault="00AC6334" w:rsidP="00943649">
            <w:pPr>
              <w:pStyle w:val="afff0"/>
              <w:ind w:left="0"/>
              <w:jc w:val="center"/>
              <w:rPr>
                <w:b/>
                <w:sz w:val="22"/>
                <w:szCs w:val="22"/>
              </w:rPr>
            </w:pPr>
            <w:r w:rsidRPr="00770C71">
              <w:rPr>
                <w:b/>
                <w:sz w:val="22"/>
                <w:szCs w:val="22"/>
              </w:rPr>
              <w:t>ОКН</w:t>
            </w:r>
          </w:p>
        </w:tc>
        <w:tc>
          <w:tcPr>
            <w:tcW w:w="1843" w:type="dxa"/>
            <w:shd w:val="clear" w:color="auto" w:fill="FFFFFF"/>
            <w:vAlign w:val="center"/>
          </w:tcPr>
          <w:p w:rsidR="00AC6334" w:rsidRPr="00770C71" w:rsidRDefault="00AC6334" w:rsidP="00943649">
            <w:pPr>
              <w:pStyle w:val="afff0"/>
              <w:ind w:left="0"/>
              <w:jc w:val="center"/>
              <w:rPr>
                <w:b/>
                <w:sz w:val="22"/>
                <w:szCs w:val="22"/>
              </w:rPr>
            </w:pPr>
            <w:r w:rsidRPr="00770C71">
              <w:rPr>
                <w:b/>
                <w:sz w:val="22"/>
                <w:szCs w:val="22"/>
              </w:rPr>
              <w:t>Местонахождение объекта</w:t>
            </w:r>
          </w:p>
        </w:tc>
        <w:tc>
          <w:tcPr>
            <w:tcW w:w="2551" w:type="dxa"/>
            <w:shd w:val="clear" w:color="auto" w:fill="FFFFFF"/>
            <w:vAlign w:val="center"/>
          </w:tcPr>
          <w:p w:rsidR="00AC6334" w:rsidRPr="00770C71" w:rsidRDefault="00AC6334" w:rsidP="00943649">
            <w:pPr>
              <w:pStyle w:val="afff0"/>
              <w:ind w:left="0"/>
              <w:jc w:val="center"/>
              <w:rPr>
                <w:b/>
                <w:sz w:val="22"/>
                <w:szCs w:val="22"/>
              </w:rPr>
            </w:pPr>
            <w:r w:rsidRPr="00770C71">
              <w:rPr>
                <w:b/>
                <w:sz w:val="22"/>
                <w:szCs w:val="22"/>
              </w:rPr>
              <w:t>Документ о принятии под охрану</w:t>
            </w:r>
          </w:p>
        </w:tc>
        <w:tc>
          <w:tcPr>
            <w:tcW w:w="1843" w:type="dxa"/>
            <w:shd w:val="clear" w:color="auto" w:fill="FFFFFF"/>
            <w:vAlign w:val="center"/>
          </w:tcPr>
          <w:p w:rsidR="00AC6334" w:rsidRPr="00770C71" w:rsidRDefault="009E2733" w:rsidP="00DD39AF">
            <w:pPr>
              <w:jc w:val="center"/>
              <w:rPr>
                <w:b/>
                <w:sz w:val="22"/>
                <w:szCs w:val="22"/>
              </w:rPr>
            </w:pPr>
            <w:r w:rsidRPr="00770C71">
              <w:rPr>
                <w:b/>
                <w:sz w:val="22"/>
                <w:szCs w:val="22"/>
              </w:rPr>
              <w:t>Установленные границы</w:t>
            </w:r>
            <w:r w:rsidR="00DD39AF">
              <w:rPr>
                <w:b/>
                <w:sz w:val="22"/>
                <w:szCs w:val="22"/>
              </w:rPr>
              <w:t xml:space="preserve"> и защитные зоны</w:t>
            </w:r>
          </w:p>
        </w:tc>
      </w:tr>
      <w:tr w:rsidR="00AC6334" w:rsidRPr="00770C71" w:rsidTr="00DD39AF">
        <w:trPr>
          <w:trHeight w:val="347"/>
          <w:jc w:val="center"/>
        </w:trPr>
        <w:tc>
          <w:tcPr>
            <w:tcW w:w="9903" w:type="dxa"/>
            <w:gridSpan w:val="5"/>
            <w:vAlign w:val="center"/>
          </w:tcPr>
          <w:p w:rsidR="00AC6334" w:rsidRPr="00770C71" w:rsidRDefault="00691D42" w:rsidP="00943649">
            <w:pPr>
              <w:pStyle w:val="afff0"/>
              <w:ind w:left="0"/>
              <w:jc w:val="center"/>
              <w:rPr>
                <w:sz w:val="22"/>
                <w:szCs w:val="22"/>
              </w:rPr>
            </w:pPr>
            <w:r w:rsidRPr="00770C71">
              <w:rPr>
                <w:sz w:val="22"/>
                <w:szCs w:val="22"/>
              </w:rPr>
              <w:t>Федерального значения</w:t>
            </w:r>
          </w:p>
        </w:tc>
      </w:tr>
      <w:tr w:rsidR="009E2733" w:rsidRPr="00770C71" w:rsidTr="00DD39AF">
        <w:trPr>
          <w:trHeight w:val="295"/>
          <w:jc w:val="center"/>
        </w:trPr>
        <w:tc>
          <w:tcPr>
            <w:tcW w:w="561" w:type="dxa"/>
            <w:vAlign w:val="center"/>
          </w:tcPr>
          <w:p w:rsidR="00AC6334" w:rsidRPr="00770C71" w:rsidRDefault="00AC6334" w:rsidP="00943649">
            <w:pPr>
              <w:pStyle w:val="afff0"/>
              <w:ind w:left="0"/>
              <w:jc w:val="center"/>
              <w:rPr>
                <w:sz w:val="22"/>
                <w:szCs w:val="22"/>
              </w:rPr>
            </w:pPr>
            <w:r w:rsidRPr="00770C71">
              <w:rPr>
                <w:sz w:val="22"/>
                <w:szCs w:val="22"/>
              </w:rPr>
              <w:t>1</w:t>
            </w:r>
          </w:p>
        </w:tc>
        <w:tc>
          <w:tcPr>
            <w:tcW w:w="3105" w:type="dxa"/>
            <w:vAlign w:val="center"/>
          </w:tcPr>
          <w:p w:rsidR="00AC6334" w:rsidRPr="00770C71" w:rsidRDefault="00691D42" w:rsidP="00943649">
            <w:pPr>
              <w:pStyle w:val="afff0"/>
              <w:ind w:left="0"/>
              <w:jc w:val="center"/>
              <w:rPr>
                <w:sz w:val="22"/>
                <w:szCs w:val="22"/>
              </w:rPr>
            </w:pPr>
            <w:r w:rsidRPr="00770C71">
              <w:rPr>
                <w:sz w:val="22"/>
                <w:szCs w:val="22"/>
              </w:rPr>
              <w:t>Городище «Инда-Кар»</w:t>
            </w:r>
            <w:r w:rsidR="009F5069" w:rsidRPr="00770C71">
              <w:rPr>
                <w:sz w:val="22"/>
                <w:szCs w:val="22"/>
              </w:rPr>
              <w:t xml:space="preserve"> (Иднакар)</w:t>
            </w:r>
          </w:p>
        </w:tc>
        <w:tc>
          <w:tcPr>
            <w:tcW w:w="1843" w:type="dxa"/>
            <w:vAlign w:val="center"/>
          </w:tcPr>
          <w:p w:rsidR="00AC6334" w:rsidRPr="00770C71" w:rsidRDefault="009F5069" w:rsidP="009F5069">
            <w:pPr>
              <w:pStyle w:val="afff0"/>
              <w:ind w:left="0"/>
              <w:jc w:val="center"/>
              <w:rPr>
                <w:sz w:val="22"/>
                <w:szCs w:val="22"/>
              </w:rPr>
            </w:pPr>
            <w:r w:rsidRPr="00770C71">
              <w:rPr>
                <w:sz w:val="22"/>
                <w:szCs w:val="22"/>
              </w:rPr>
              <w:t>Удмуртская Республика, г. Глазов, правый берег р.Чепцы, в 3,5 км к ВСВ от моста через р.Чепцу, в 1,5 км к З от западной окраины д. Солдырь</w:t>
            </w:r>
          </w:p>
        </w:tc>
        <w:tc>
          <w:tcPr>
            <w:tcW w:w="2551" w:type="dxa"/>
            <w:vAlign w:val="center"/>
          </w:tcPr>
          <w:p w:rsidR="00AC6334" w:rsidRPr="00770C71" w:rsidRDefault="009F5069" w:rsidP="009F5069">
            <w:pPr>
              <w:pStyle w:val="afff0"/>
              <w:ind w:left="0"/>
              <w:jc w:val="center"/>
              <w:rPr>
                <w:sz w:val="22"/>
                <w:szCs w:val="22"/>
              </w:rPr>
            </w:pPr>
            <w:r w:rsidRPr="00770C71">
              <w:rPr>
                <w:sz w:val="22"/>
                <w:szCs w:val="22"/>
              </w:rPr>
              <w:t>Постановление Совета Министров РСФСР от 30.08.1960г. №1327 прил.1 «О дальнейшем улучшении дела охраны памятников культуры в РСФСР»</w:t>
            </w:r>
          </w:p>
        </w:tc>
        <w:tc>
          <w:tcPr>
            <w:tcW w:w="1843" w:type="dxa"/>
            <w:vAlign w:val="center"/>
          </w:tcPr>
          <w:p w:rsidR="00AC6334" w:rsidRPr="00770C71" w:rsidRDefault="00DD39AF" w:rsidP="00316852">
            <w:pPr>
              <w:pStyle w:val="afff0"/>
              <w:ind w:left="0"/>
              <w:jc w:val="center"/>
              <w:rPr>
                <w:sz w:val="22"/>
                <w:szCs w:val="22"/>
              </w:rPr>
            </w:pPr>
            <w:r w:rsidRPr="00943649">
              <w:rPr>
                <w:sz w:val="22"/>
                <w:szCs w:val="22"/>
                <w:u w:val="single"/>
              </w:rPr>
              <w:t>Границы</w:t>
            </w:r>
            <w:r>
              <w:rPr>
                <w:sz w:val="22"/>
                <w:szCs w:val="22"/>
              </w:rPr>
              <w:t xml:space="preserve"> утверждены </w:t>
            </w:r>
            <w:r w:rsidR="009E2733" w:rsidRPr="00770C71">
              <w:rPr>
                <w:sz w:val="22"/>
                <w:szCs w:val="22"/>
              </w:rPr>
              <w:t>Приказ</w:t>
            </w:r>
            <w:r>
              <w:rPr>
                <w:sz w:val="22"/>
                <w:szCs w:val="22"/>
              </w:rPr>
              <w:t xml:space="preserve">ом </w:t>
            </w:r>
            <w:r w:rsidR="009E2733" w:rsidRPr="00770C71">
              <w:rPr>
                <w:sz w:val="22"/>
                <w:szCs w:val="22"/>
              </w:rPr>
              <w:t>Министерства культуры, печати и информации УР от 02.07.2012г. №01-07/287</w:t>
            </w:r>
            <w:r w:rsidR="00316852">
              <w:rPr>
                <w:sz w:val="22"/>
                <w:szCs w:val="22"/>
              </w:rPr>
              <w:t xml:space="preserve">. </w:t>
            </w:r>
            <w:r w:rsidR="00316852" w:rsidRPr="00943649">
              <w:rPr>
                <w:sz w:val="22"/>
                <w:szCs w:val="22"/>
                <w:u w:val="single"/>
              </w:rPr>
              <w:t>Защитная зона</w:t>
            </w:r>
            <w:r w:rsidR="00316852">
              <w:rPr>
                <w:sz w:val="22"/>
                <w:szCs w:val="22"/>
                <w:u w:val="single"/>
              </w:rPr>
              <w:t xml:space="preserve"> – </w:t>
            </w:r>
            <w:r w:rsidR="00316852" w:rsidRPr="00316852">
              <w:rPr>
                <w:sz w:val="22"/>
                <w:szCs w:val="22"/>
              </w:rPr>
              <w:t>расчетная</w:t>
            </w:r>
            <w:r w:rsidR="00316852">
              <w:rPr>
                <w:sz w:val="22"/>
                <w:szCs w:val="22"/>
              </w:rPr>
              <w:t>*</w:t>
            </w:r>
          </w:p>
        </w:tc>
      </w:tr>
      <w:tr w:rsidR="00691D42" w:rsidRPr="00770C71" w:rsidTr="00DD39AF">
        <w:trPr>
          <w:trHeight w:val="295"/>
          <w:jc w:val="center"/>
        </w:trPr>
        <w:tc>
          <w:tcPr>
            <w:tcW w:w="9903" w:type="dxa"/>
            <w:gridSpan w:val="5"/>
            <w:vAlign w:val="center"/>
          </w:tcPr>
          <w:p w:rsidR="00691D42" w:rsidRPr="00770C71" w:rsidRDefault="00691D42" w:rsidP="00943649">
            <w:pPr>
              <w:pStyle w:val="afff0"/>
              <w:ind w:left="0"/>
              <w:jc w:val="center"/>
              <w:rPr>
                <w:sz w:val="22"/>
                <w:szCs w:val="22"/>
              </w:rPr>
            </w:pPr>
          </w:p>
        </w:tc>
      </w:tr>
      <w:tr w:rsidR="009E2733" w:rsidRPr="00770C71" w:rsidTr="00DD39AF">
        <w:trPr>
          <w:trHeight w:val="247"/>
          <w:jc w:val="center"/>
        </w:trPr>
        <w:tc>
          <w:tcPr>
            <w:tcW w:w="561" w:type="dxa"/>
            <w:vAlign w:val="center"/>
          </w:tcPr>
          <w:p w:rsidR="009F5069" w:rsidRPr="00770C71" w:rsidRDefault="009F5069" w:rsidP="009F5069">
            <w:pPr>
              <w:pStyle w:val="afff0"/>
              <w:ind w:left="0"/>
              <w:jc w:val="center"/>
              <w:rPr>
                <w:sz w:val="22"/>
                <w:szCs w:val="22"/>
              </w:rPr>
            </w:pPr>
            <w:r w:rsidRPr="00770C71">
              <w:rPr>
                <w:sz w:val="22"/>
                <w:szCs w:val="22"/>
              </w:rPr>
              <w:t>2</w:t>
            </w:r>
          </w:p>
        </w:tc>
        <w:tc>
          <w:tcPr>
            <w:tcW w:w="3105" w:type="dxa"/>
            <w:vAlign w:val="center"/>
          </w:tcPr>
          <w:p w:rsidR="009F5069" w:rsidRPr="00770C71" w:rsidRDefault="009F5069" w:rsidP="009F5069">
            <w:pPr>
              <w:pStyle w:val="afff0"/>
              <w:ind w:left="0"/>
              <w:jc w:val="center"/>
              <w:rPr>
                <w:sz w:val="22"/>
                <w:szCs w:val="22"/>
              </w:rPr>
            </w:pPr>
            <w:r w:rsidRPr="00770C71">
              <w:rPr>
                <w:sz w:val="22"/>
                <w:szCs w:val="22"/>
              </w:rPr>
              <w:t xml:space="preserve">Памятник истории (здание ГК КПСС и исполкома горсовета), где в 1921 г. перед делегатами Х Глазовского уездного съезда Советов выступал с речью М.И.Калинин, прибывший в </w:t>
            </w:r>
            <w:r w:rsidRPr="00770C71">
              <w:rPr>
                <w:sz w:val="22"/>
                <w:szCs w:val="22"/>
              </w:rPr>
              <w:lastRenderedPageBreak/>
              <w:t>Глазов с агитпоездом "Октябрьская революция"</w:t>
            </w:r>
          </w:p>
        </w:tc>
        <w:tc>
          <w:tcPr>
            <w:tcW w:w="1843" w:type="dxa"/>
            <w:vAlign w:val="center"/>
          </w:tcPr>
          <w:p w:rsidR="009F5069" w:rsidRPr="00770C71" w:rsidRDefault="009F5069" w:rsidP="009F5069">
            <w:pPr>
              <w:pStyle w:val="afff0"/>
              <w:ind w:left="0"/>
              <w:jc w:val="center"/>
              <w:rPr>
                <w:sz w:val="22"/>
                <w:szCs w:val="22"/>
              </w:rPr>
            </w:pPr>
            <w:r w:rsidRPr="00770C71">
              <w:rPr>
                <w:sz w:val="22"/>
                <w:szCs w:val="22"/>
              </w:rPr>
              <w:lastRenderedPageBreak/>
              <w:t>Удмуртская Республика, г. Глазов, ул. Динамо, 6</w:t>
            </w:r>
          </w:p>
        </w:tc>
        <w:tc>
          <w:tcPr>
            <w:tcW w:w="2551" w:type="dxa"/>
            <w:vAlign w:val="center"/>
          </w:tcPr>
          <w:p w:rsidR="009F5069" w:rsidRPr="00770C71" w:rsidRDefault="009F5069" w:rsidP="009F5069">
            <w:pPr>
              <w:pStyle w:val="afff0"/>
              <w:ind w:left="0"/>
              <w:jc w:val="center"/>
              <w:rPr>
                <w:sz w:val="22"/>
                <w:szCs w:val="22"/>
              </w:rPr>
            </w:pPr>
            <w:r w:rsidRPr="00770C71">
              <w:rPr>
                <w:sz w:val="22"/>
                <w:szCs w:val="22"/>
              </w:rPr>
              <w:t xml:space="preserve">Постановление Совета Министров Удмуртской АССР от 05.12.1979г. №362 «О постановке на государственную охрану памятников </w:t>
            </w:r>
            <w:r w:rsidRPr="00770C71">
              <w:rPr>
                <w:sz w:val="22"/>
                <w:szCs w:val="22"/>
              </w:rPr>
              <w:lastRenderedPageBreak/>
              <w:t>истории и культуры Удмуртской АССР»</w:t>
            </w:r>
          </w:p>
        </w:tc>
        <w:tc>
          <w:tcPr>
            <w:tcW w:w="1843" w:type="dxa"/>
            <w:vAlign w:val="center"/>
          </w:tcPr>
          <w:p w:rsidR="009F5069" w:rsidRPr="00770C71" w:rsidRDefault="00DD39AF" w:rsidP="009F5069">
            <w:pPr>
              <w:pStyle w:val="afff0"/>
              <w:ind w:left="0"/>
              <w:jc w:val="center"/>
              <w:rPr>
                <w:sz w:val="22"/>
                <w:szCs w:val="22"/>
              </w:rPr>
            </w:pPr>
            <w:r w:rsidRPr="00943649">
              <w:rPr>
                <w:sz w:val="22"/>
                <w:szCs w:val="22"/>
                <w:u w:val="single"/>
              </w:rPr>
              <w:lastRenderedPageBreak/>
              <w:t xml:space="preserve">Границы </w:t>
            </w:r>
            <w:r>
              <w:rPr>
                <w:sz w:val="22"/>
                <w:szCs w:val="22"/>
              </w:rPr>
              <w:t xml:space="preserve">территории не утверждены. </w:t>
            </w:r>
            <w:r w:rsidRPr="00943649">
              <w:rPr>
                <w:sz w:val="22"/>
                <w:szCs w:val="22"/>
                <w:u w:val="single"/>
              </w:rPr>
              <w:t xml:space="preserve">Защитная зона </w:t>
            </w:r>
            <w:r>
              <w:rPr>
                <w:sz w:val="22"/>
                <w:szCs w:val="22"/>
              </w:rPr>
              <w:t>– 200 м от линии внешней стены памятника</w:t>
            </w:r>
          </w:p>
        </w:tc>
      </w:tr>
      <w:tr w:rsidR="00D9435A" w:rsidRPr="00770C71" w:rsidTr="00DD39AF">
        <w:trPr>
          <w:trHeight w:val="247"/>
          <w:jc w:val="center"/>
        </w:trPr>
        <w:tc>
          <w:tcPr>
            <w:tcW w:w="561" w:type="dxa"/>
            <w:vAlign w:val="center"/>
          </w:tcPr>
          <w:p w:rsidR="00D9435A" w:rsidRPr="00770C71" w:rsidRDefault="00D9435A" w:rsidP="00D9435A">
            <w:pPr>
              <w:pStyle w:val="afff0"/>
              <w:ind w:left="0"/>
              <w:jc w:val="center"/>
              <w:rPr>
                <w:sz w:val="22"/>
                <w:szCs w:val="22"/>
              </w:rPr>
            </w:pPr>
            <w:r w:rsidRPr="00770C71">
              <w:rPr>
                <w:sz w:val="22"/>
                <w:szCs w:val="22"/>
              </w:rPr>
              <w:lastRenderedPageBreak/>
              <w:t>3</w:t>
            </w:r>
          </w:p>
        </w:tc>
        <w:tc>
          <w:tcPr>
            <w:tcW w:w="3105" w:type="dxa"/>
            <w:vAlign w:val="center"/>
          </w:tcPr>
          <w:p w:rsidR="00D9435A" w:rsidRPr="00770C71" w:rsidRDefault="00D9435A" w:rsidP="00D9435A">
            <w:pPr>
              <w:pStyle w:val="afff0"/>
              <w:ind w:left="0"/>
              <w:jc w:val="center"/>
              <w:rPr>
                <w:sz w:val="22"/>
                <w:szCs w:val="22"/>
              </w:rPr>
            </w:pPr>
            <w:r w:rsidRPr="00770C71">
              <w:rPr>
                <w:sz w:val="22"/>
                <w:szCs w:val="22"/>
              </w:rPr>
              <w:t>Памятник истории (бывший Дом купца Столбова).</w:t>
            </w:r>
          </w:p>
          <w:p w:rsidR="00D9435A" w:rsidRPr="00770C71" w:rsidRDefault="00D9435A" w:rsidP="00D9435A">
            <w:pPr>
              <w:pStyle w:val="afff0"/>
              <w:ind w:left="0"/>
              <w:jc w:val="center"/>
              <w:rPr>
                <w:sz w:val="22"/>
                <w:szCs w:val="22"/>
              </w:rPr>
            </w:pPr>
            <w:r w:rsidRPr="00770C71">
              <w:rPr>
                <w:sz w:val="22"/>
                <w:szCs w:val="22"/>
              </w:rPr>
              <w:t>В этом здании: в ноябре 1917 г. была провозглашена Ленинская «Декларация прав народов России»; в 1921 г. размещался областной Революционный комитет; в октябре 1941 г. размещался штаб по формированию 49-й отдельной стрелковой бригады, преобразованной в 208  краснознаменную Кенигсбергскую стрелковую дивизию</w:t>
            </w:r>
          </w:p>
        </w:tc>
        <w:tc>
          <w:tcPr>
            <w:tcW w:w="1843" w:type="dxa"/>
            <w:vAlign w:val="center"/>
          </w:tcPr>
          <w:p w:rsidR="00D9435A" w:rsidRPr="00770C71" w:rsidRDefault="00D9435A" w:rsidP="00D9435A">
            <w:pPr>
              <w:pStyle w:val="afff0"/>
              <w:ind w:left="0"/>
              <w:jc w:val="center"/>
              <w:rPr>
                <w:sz w:val="22"/>
                <w:szCs w:val="22"/>
              </w:rPr>
            </w:pPr>
            <w:r w:rsidRPr="00770C71">
              <w:rPr>
                <w:sz w:val="22"/>
                <w:szCs w:val="22"/>
              </w:rPr>
              <w:t>Удмуртская Республика, г. Глазов, ул. Кирова, 11</w:t>
            </w:r>
          </w:p>
        </w:tc>
        <w:tc>
          <w:tcPr>
            <w:tcW w:w="2551" w:type="dxa"/>
            <w:vAlign w:val="center"/>
          </w:tcPr>
          <w:p w:rsidR="00D9435A" w:rsidRPr="00770C71" w:rsidRDefault="00D9435A" w:rsidP="00D9435A">
            <w:pPr>
              <w:pStyle w:val="afff0"/>
              <w:ind w:left="0"/>
              <w:jc w:val="center"/>
              <w:rPr>
                <w:sz w:val="22"/>
                <w:szCs w:val="22"/>
              </w:rPr>
            </w:pPr>
            <w:r w:rsidRPr="00770C71">
              <w:rPr>
                <w:sz w:val="22"/>
                <w:szCs w:val="22"/>
              </w:rPr>
              <w:t>Постановление Совета 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D9435A" w:rsidRPr="00770C71" w:rsidRDefault="00DD39AF" w:rsidP="00DD39AF">
            <w:pPr>
              <w:pStyle w:val="afff0"/>
              <w:ind w:left="0"/>
              <w:jc w:val="center"/>
              <w:rPr>
                <w:sz w:val="22"/>
                <w:szCs w:val="22"/>
              </w:rPr>
            </w:pPr>
            <w:r w:rsidRPr="00943649">
              <w:rPr>
                <w:sz w:val="22"/>
                <w:szCs w:val="22"/>
                <w:u w:val="single"/>
              </w:rPr>
              <w:t>Границы</w:t>
            </w:r>
            <w:r>
              <w:rPr>
                <w:sz w:val="22"/>
                <w:szCs w:val="22"/>
              </w:rPr>
              <w:t xml:space="preserve"> территории не утверждены. </w:t>
            </w:r>
            <w:r w:rsidRPr="00943649">
              <w:rPr>
                <w:sz w:val="22"/>
                <w:szCs w:val="22"/>
                <w:u w:val="single"/>
              </w:rPr>
              <w:t>Защитная зона</w:t>
            </w:r>
            <w:r>
              <w:rPr>
                <w:sz w:val="22"/>
                <w:szCs w:val="22"/>
              </w:rPr>
              <w:t xml:space="preserve"> – 200 м от линии внешней стены памятника</w:t>
            </w:r>
          </w:p>
        </w:tc>
      </w:tr>
      <w:tr w:rsidR="00D9435A" w:rsidRPr="00770C71" w:rsidTr="00DD39AF">
        <w:trPr>
          <w:trHeight w:val="247"/>
          <w:jc w:val="center"/>
        </w:trPr>
        <w:tc>
          <w:tcPr>
            <w:tcW w:w="561" w:type="dxa"/>
            <w:vAlign w:val="center"/>
          </w:tcPr>
          <w:p w:rsidR="00D9435A" w:rsidRPr="00770C71" w:rsidRDefault="00D9435A" w:rsidP="00D9435A">
            <w:pPr>
              <w:pStyle w:val="afff0"/>
              <w:ind w:left="0"/>
              <w:jc w:val="center"/>
              <w:rPr>
                <w:sz w:val="22"/>
                <w:szCs w:val="22"/>
              </w:rPr>
            </w:pPr>
            <w:r w:rsidRPr="00770C71">
              <w:rPr>
                <w:sz w:val="22"/>
                <w:szCs w:val="22"/>
              </w:rPr>
              <w:t>4</w:t>
            </w:r>
          </w:p>
        </w:tc>
        <w:tc>
          <w:tcPr>
            <w:tcW w:w="3105" w:type="dxa"/>
            <w:vAlign w:val="center"/>
          </w:tcPr>
          <w:p w:rsidR="00D9435A" w:rsidRPr="00770C71" w:rsidRDefault="00D9435A" w:rsidP="00D9435A">
            <w:pPr>
              <w:pStyle w:val="afff0"/>
              <w:ind w:left="0"/>
              <w:jc w:val="center"/>
              <w:rPr>
                <w:sz w:val="22"/>
                <w:szCs w:val="22"/>
              </w:rPr>
            </w:pPr>
            <w:r w:rsidRPr="00DD39AF">
              <w:rPr>
                <w:sz w:val="22"/>
                <w:szCs w:val="22"/>
              </w:rPr>
              <w:t>Памятник истории - здание бывшей женской гимназии (Дом пионеров), где в 1905 г. под руководством учителей проходила забастовка учащихся</w:t>
            </w:r>
          </w:p>
        </w:tc>
        <w:tc>
          <w:tcPr>
            <w:tcW w:w="1843" w:type="dxa"/>
            <w:vAlign w:val="center"/>
          </w:tcPr>
          <w:p w:rsidR="00D9435A" w:rsidRPr="00770C71" w:rsidRDefault="00D9435A" w:rsidP="00D9435A">
            <w:pPr>
              <w:pStyle w:val="afff0"/>
              <w:ind w:left="0"/>
              <w:jc w:val="center"/>
              <w:rPr>
                <w:sz w:val="22"/>
                <w:szCs w:val="22"/>
              </w:rPr>
            </w:pPr>
            <w:r w:rsidRPr="00770C71">
              <w:rPr>
                <w:sz w:val="22"/>
                <w:szCs w:val="22"/>
              </w:rPr>
              <w:t>Удмуртская Республика, г. Глазов, ул. Кирова, 13</w:t>
            </w:r>
          </w:p>
        </w:tc>
        <w:tc>
          <w:tcPr>
            <w:tcW w:w="2551" w:type="dxa"/>
            <w:vAlign w:val="center"/>
          </w:tcPr>
          <w:p w:rsidR="00D9435A" w:rsidRPr="00770C71" w:rsidRDefault="00D9435A" w:rsidP="00D9435A">
            <w:pPr>
              <w:pStyle w:val="afff0"/>
              <w:ind w:left="0"/>
              <w:jc w:val="center"/>
              <w:rPr>
                <w:sz w:val="22"/>
                <w:szCs w:val="22"/>
              </w:rPr>
            </w:pPr>
            <w:r w:rsidRPr="00770C71">
              <w:rPr>
                <w:sz w:val="22"/>
                <w:szCs w:val="22"/>
              </w:rPr>
              <w:t>Постановление Совета 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D9435A" w:rsidRPr="00770C71" w:rsidRDefault="00DD39AF" w:rsidP="00DD39AF">
            <w:pPr>
              <w:pStyle w:val="afff0"/>
              <w:ind w:left="0"/>
              <w:jc w:val="center"/>
              <w:rPr>
                <w:sz w:val="22"/>
                <w:szCs w:val="22"/>
              </w:rPr>
            </w:pPr>
            <w:r w:rsidRPr="00943649">
              <w:rPr>
                <w:sz w:val="22"/>
                <w:szCs w:val="22"/>
                <w:u w:val="single"/>
              </w:rPr>
              <w:t>Границы</w:t>
            </w:r>
            <w:r>
              <w:rPr>
                <w:sz w:val="22"/>
                <w:szCs w:val="22"/>
              </w:rPr>
              <w:t xml:space="preserve"> территории не утверждены. </w:t>
            </w:r>
            <w:r w:rsidRPr="00943649">
              <w:rPr>
                <w:sz w:val="22"/>
                <w:szCs w:val="22"/>
                <w:u w:val="single"/>
              </w:rPr>
              <w:t>Защитная зона</w:t>
            </w:r>
            <w:r w:rsidRPr="00E05E32">
              <w:rPr>
                <w:sz w:val="22"/>
                <w:szCs w:val="22"/>
              </w:rPr>
              <w:t xml:space="preserve"> внесена в ЕГРН (200м)</w:t>
            </w:r>
          </w:p>
        </w:tc>
      </w:tr>
      <w:tr w:rsidR="00D9435A" w:rsidRPr="00770C71" w:rsidTr="00DD39AF">
        <w:trPr>
          <w:trHeight w:val="247"/>
          <w:jc w:val="center"/>
        </w:trPr>
        <w:tc>
          <w:tcPr>
            <w:tcW w:w="561" w:type="dxa"/>
            <w:vAlign w:val="center"/>
          </w:tcPr>
          <w:p w:rsidR="00D9435A" w:rsidRPr="00770C71" w:rsidRDefault="00D9435A" w:rsidP="00D9435A">
            <w:pPr>
              <w:pStyle w:val="afff0"/>
              <w:ind w:left="0"/>
              <w:jc w:val="center"/>
              <w:rPr>
                <w:sz w:val="22"/>
                <w:szCs w:val="22"/>
              </w:rPr>
            </w:pPr>
            <w:r w:rsidRPr="00770C71">
              <w:rPr>
                <w:sz w:val="22"/>
                <w:szCs w:val="22"/>
              </w:rPr>
              <w:t>5</w:t>
            </w:r>
          </w:p>
        </w:tc>
        <w:tc>
          <w:tcPr>
            <w:tcW w:w="3105" w:type="dxa"/>
            <w:vAlign w:val="center"/>
          </w:tcPr>
          <w:p w:rsidR="00D9435A" w:rsidRPr="00770C71" w:rsidRDefault="00D9435A" w:rsidP="00D9435A">
            <w:pPr>
              <w:pStyle w:val="afff0"/>
              <w:ind w:left="0"/>
              <w:jc w:val="center"/>
              <w:rPr>
                <w:sz w:val="22"/>
                <w:szCs w:val="22"/>
              </w:rPr>
            </w:pPr>
            <w:r w:rsidRPr="00770C71">
              <w:rPr>
                <w:sz w:val="22"/>
                <w:szCs w:val="22"/>
              </w:rPr>
              <w:t>Памятник истории - здание бывшей мужской гимназии (ныне Совхоз-техникум).</w:t>
            </w:r>
          </w:p>
          <w:p w:rsidR="00D9435A" w:rsidRPr="00770C71" w:rsidRDefault="00D9435A" w:rsidP="000234F8">
            <w:pPr>
              <w:pStyle w:val="afff0"/>
              <w:ind w:left="0"/>
              <w:jc w:val="center"/>
              <w:rPr>
                <w:sz w:val="22"/>
                <w:szCs w:val="22"/>
              </w:rPr>
            </w:pPr>
            <w:r w:rsidRPr="00770C71">
              <w:rPr>
                <w:sz w:val="22"/>
                <w:szCs w:val="22"/>
              </w:rPr>
              <w:t>В этом здании: в 1906-1914 гг. учился С.П.Барышников</w:t>
            </w:r>
            <w:r w:rsidR="000234F8" w:rsidRPr="00770C71">
              <w:rPr>
                <w:sz w:val="22"/>
                <w:szCs w:val="22"/>
              </w:rPr>
              <w:t>; в 1918-19 гг. размещался штаб 3-й Армии Восточного фронта; в январе 1919 года работала комиссия ЦК РКП(б) и Совета обороны по укреплению Восточного фронта в составе И.В. Сталина и Ф.Э.Дзержинского; учился Герой Советского Союза, генерал-майор В.В.Луппов</w:t>
            </w:r>
          </w:p>
        </w:tc>
        <w:tc>
          <w:tcPr>
            <w:tcW w:w="1843" w:type="dxa"/>
            <w:vAlign w:val="center"/>
          </w:tcPr>
          <w:p w:rsidR="00D9435A" w:rsidRPr="00770C71" w:rsidRDefault="00D9435A" w:rsidP="00D9435A">
            <w:pPr>
              <w:pStyle w:val="afff0"/>
              <w:ind w:left="0"/>
              <w:jc w:val="center"/>
              <w:rPr>
                <w:sz w:val="22"/>
                <w:szCs w:val="22"/>
              </w:rPr>
            </w:pPr>
            <w:r w:rsidRPr="00770C71">
              <w:rPr>
                <w:sz w:val="22"/>
                <w:szCs w:val="22"/>
              </w:rPr>
              <w:t>Удмуртская</w:t>
            </w:r>
            <w:r w:rsidR="000234F8" w:rsidRPr="00770C71">
              <w:rPr>
                <w:sz w:val="22"/>
                <w:szCs w:val="22"/>
              </w:rPr>
              <w:t xml:space="preserve"> </w:t>
            </w:r>
            <w:r w:rsidRPr="00770C71">
              <w:rPr>
                <w:sz w:val="22"/>
                <w:szCs w:val="22"/>
              </w:rPr>
              <w:t>Республика, г. Глазов, ул. Луначарского, 20</w:t>
            </w:r>
          </w:p>
        </w:tc>
        <w:tc>
          <w:tcPr>
            <w:tcW w:w="2551" w:type="dxa"/>
            <w:vAlign w:val="center"/>
          </w:tcPr>
          <w:p w:rsidR="00D9435A" w:rsidRPr="00770C71" w:rsidRDefault="00D9435A" w:rsidP="00D9435A">
            <w:pPr>
              <w:pStyle w:val="afff0"/>
              <w:ind w:left="0"/>
              <w:jc w:val="center"/>
              <w:rPr>
                <w:sz w:val="22"/>
                <w:szCs w:val="22"/>
              </w:rPr>
            </w:pPr>
            <w:r w:rsidRPr="00770C71">
              <w:rPr>
                <w:sz w:val="22"/>
                <w:szCs w:val="22"/>
              </w:rPr>
              <w:t>Постановление Совета 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D9435A" w:rsidRPr="00770C71" w:rsidRDefault="00E05E32" w:rsidP="00D9435A">
            <w:pPr>
              <w:pStyle w:val="afff0"/>
              <w:ind w:left="0"/>
              <w:jc w:val="center"/>
              <w:rPr>
                <w:sz w:val="22"/>
                <w:szCs w:val="22"/>
              </w:rPr>
            </w:pPr>
            <w:r w:rsidRPr="00943649">
              <w:rPr>
                <w:sz w:val="22"/>
                <w:szCs w:val="22"/>
                <w:u w:val="single"/>
              </w:rPr>
              <w:t>Границы</w:t>
            </w:r>
            <w:r>
              <w:rPr>
                <w:sz w:val="22"/>
                <w:szCs w:val="22"/>
              </w:rPr>
              <w:t xml:space="preserve"> территории не утверждены. </w:t>
            </w:r>
            <w:r w:rsidRPr="00943649">
              <w:rPr>
                <w:sz w:val="22"/>
                <w:szCs w:val="22"/>
                <w:u w:val="single"/>
              </w:rPr>
              <w:t>Защитная зона</w:t>
            </w:r>
            <w:r>
              <w:rPr>
                <w:sz w:val="22"/>
                <w:szCs w:val="22"/>
              </w:rPr>
              <w:t xml:space="preserve"> – 200 м от линии внешней стены памятника</w:t>
            </w:r>
          </w:p>
        </w:tc>
      </w:tr>
      <w:tr w:rsidR="000234F8" w:rsidRPr="00770C71" w:rsidTr="00DD39AF">
        <w:trPr>
          <w:trHeight w:val="247"/>
          <w:jc w:val="center"/>
        </w:trPr>
        <w:tc>
          <w:tcPr>
            <w:tcW w:w="561" w:type="dxa"/>
            <w:vAlign w:val="center"/>
          </w:tcPr>
          <w:p w:rsidR="000234F8" w:rsidRPr="00770C71" w:rsidRDefault="000234F8" w:rsidP="000234F8">
            <w:pPr>
              <w:pStyle w:val="afff0"/>
              <w:ind w:left="0"/>
              <w:jc w:val="center"/>
              <w:rPr>
                <w:sz w:val="22"/>
                <w:szCs w:val="22"/>
              </w:rPr>
            </w:pPr>
            <w:r w:rsidRPr="00770C71">
              <w:rPr>
                <w:sz w:val="22"/>
                <w:szCs w:val="22"/>
              </w:rPr>
              <w:t>6</w:t>
            </w:r>
          </w:p>
        </w:tc>
        <w:tc>
          <w:tcPr>
            <w:tcW w:w="3105" w:type="dxa"/>
            <w:vAlign w:val="center"/>
          </w:tcPr>
          <w:p w:rsidR="000234F8" w:rsidRPr="00770C71" w:rsidRDefault="000234F8" w:rsidP="000234F8">
            <w:pPr>
              <w:pStyle w:val="afff0"/>
              <w:ind w:left="0"/>
              <w:jc w:val="center"/>
              <w:rPr>
                <w:sz w:val="22"/>
                <w:szCs w:val="22"/>
              </w:rPr>
            </w:pPr>
            <w:r w:rsidRPr="00770C71">
              <w:rPr>
                <w:sz w:val="22"/>
                <w:szCs w:val="22"/>
              </w:rPr>
              <w:t>Памятник истории - бывшее здание купца Волкова (районный Дом культуры).</w:t>
            </w:r>
          </w:p>
          <w:p w:rsidR="000234F8" w:rsidRPr="00770C71" w:rsidRDefault="000234F8" w:rsidP="000234F8">
            <w:pPr>
              <w:pStyle w:val="afff0"/>
              <w:ind w:left="0"/>
              <w:jc w:val="center"/>
              <w:rPr>
                <w:sz w:val="22"/>
                <w:szCs w:val="22"/>
              </w:rPr>
            </w:pPr>
            <w:r w:rsidRPr="00770C71">
              <w:rPr>
                <w:sz w:val="22"/>
                <w:szCs w:val="22"/>
              </w:rPr>
              <w:t xml:space="preserve">В этом здании: в 1837 году останавливался поэт В.А.Жуковский; в январе 1918 года на 17 Чрезвычайном </w:t>
            </w:r>
            <w:r w:rsidR="007C268F" w:rsidRPr="00770C71">
              <w:rPr>
                <w:sz w:val="22"/>
                <w:szCs w:val="22"/>
              </w:rPr>
              <w:t>уездном съезде; в 1921 году проведена первая Областная конференция РКП(б) и первая Областная конференция комсомола</w:t>
            </w:r>
            <w:r w:rsidRPr="00770C71">
              <w:rPr>
                <w:sz w:val="22"/>
                <w:szCs w:val="22"/>
              </w:rPr>
              <w:t xml:space="preserve"> </w:t>
            </w:r>
          </w:p>
        </w:tc>
        <w:tc>
          <w:tcPr>
            <w:tcW w:w="1843" w:type="dxa"/>
            <w:vAlign w:val="center"/>
          </w:tcPr>
          <w:p w:rsidR="000234F8" w:rsidRPr="00770C71" w:rsidRDefault="000234F8" w:rsidP="000234F8">
            <w:pPr>
              <w:pStyle w:val="afff0"/>
              <w:ind w:left="0"/>
              <w:jc w:val="center"/>
              <w:rPr>
                <w:sz w:val="22"/>
                <w:szCs w:val="22"/>
              </w:rPr>
            </w:pPr>
            <w:r w:rsidRPr="00770C71">
              <w:rPr>
                <w:sz w:val="22"/>
                <w:szCs w:val="22"/>
              </w:rPr>
              <w:t>Удмуртская Республика, г. Глазов, ул. Первомайская, 33</w:t>
            </w:r>
          </w:p>
        </w:tc>
        <w:tc>
          <w:tcPr>
            <w:tcW w:w="2551" w:type="dxa"/>
            <w:vAlign w:val="center"/>
          </w:tcPr>
          <w:p w:rsidR="000234F8" w:rsidRPr="00770C71" w:rsidRDefault="000234F8" w:rsidP="000234F8">
            <w:pPr>
              <w:pStyle w:val="afff0"/>
              <w:ind w:left="0"/>
              <w:jc w:val="center"/>
              <w:rPr>
                <w:sz w:val="22"/>
                <w:szCs w:val="22"/>
              </w:rPr>
            </w:pPr>
            <w:r w:rsidRPr="00770C71">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0234F8" w:rsidRPr="00770C71" w:rsidRDefault="00E05E32" w:rsidP="000234F8">
            <w:pPr>
              <w:jc w:val="center"/>
            </w:pPr>
            <w:r w:rsidRPr="00943649">
              <w:rPr>
                <w:sz w:val="22"/>
                <w:szCs w:val="22"/>
                <w:u w:val="single"/>
              </w:rPr>
              <w:t>Границы</w:t>
            </w:r>
            <w:r>
              <w:rPr>
                <w:sz w:val="22"/>
                <w:szCs w:val="22"/>
              </w:rPr>
              <w:t xml:space="preserve"> территории не утверждены. </w:t>
            </w:r>
            <w:r w:rsidRPr="00943649">
              <w:rPr>
                <w:sz w:val="22"/>
                <w:szCs w:val="22"/>
                <w:u w:val="single"/>
              </w:rPr>
              <w:t>Защитная зона</w:t>
            </w:r>
            <w:r>
              <w:rPr>
                <w:sz w:val="22"/>
                <w:szCs w:val="22"/>
              </w:rPr>
              <w:t xml:space="preserve"> – 200 м от линии внешней стены памятника</w:t>
            </w:r>
          </w:p>
        </w:tc>
      </w:tr>
      <w:tr w:rsidR="007C268F" w:rsidRPr="00770C71" w:rsidTr="00DD39AF">
        <w:trPr>
          <w:trHeight w:val="247"/>
          <w:jc w:val="center"/>
        </w:trPr>
        <w:tc>
          <w:tcPr>
            <w:tcW w:w="561" w:type="dxa"/>
            <w:vAlign w:val="center"/>
          </w:tcPr>
          <w:p w:rsidR="007C268F" w:rsidRPr="00770C71" w:rsidRDefault="007C268F" w:rsidP="007C268F">
            <w:pPr>
              <w:pStyle w:val="afff0"/>
              <w:ind w:left="0"/>
              <w:jc w:val="center"/>
              <w:rPr>
                <w:sz w:val="22"/>
                <w:szCs w:val="22"/>
              </w:rPr>
            </w:pPr>
            <w:r w:rsidRPr="00770C71">
              <w:rPr>
                <w:sz w:val="22"/>
                <w:szCs w:val="22"/>
              </w:rPr>
              <w:t>7</w:t>
            </w:r>
          </w:p>
        </w:tc>
        <w:tc>
          <w:tcPr>
            <w:tcW w:w="3105" w:type="dxa"/>
            <w:vAlign w:val="center"/>
          </w:tcPr>
          <w:p w:rsidR="007C268F" w:rsidRPr="00770C71" w:rsidRDefault="007C268F" w:rsidP="007C268F">
            <w:pPr>
              <w:pStyle w:val="afff0"/>
              <w:ind w:left="0"/>
              <w:jc w:val="center"/>
              <w:rPr>
                <w:sz w:val="22"/>
                <w:szCs w:val="22"/>
              </w:rPr>
            </w:pPr>
            <w:r w:rsidRPr="00770C71">
              <w:rPr>
                <w:sz w:val="22"/>
                <w:szCs w:val="22"/>
              </w:rPr>
              <w:t>Бюст Ф.Э. Дзержинского.</w:t>
            </w:r>
          </w:p>
          <w:p w:rsidR="007C268F" w:rsidRPr="00770C71" w:rsidRDefault="007C268F" w:rsidP="007C268F">
            <w:pPr>
              <w:pStyle w:val="afff0"/>
              <w:ind w:left="0"/>
              <w:jc w:val="center"/>
              <w:rPr>
                <w:sz w:val="22"/>
                <w:szCs w:val="22"/>
              </w:rPr>
            </w:pPr>
            <w:r w:rsidRPr="00770C71">
              <w:rPr>
                <w:sz w:val="22"/>
                <w:szCs w:val="22"/>
              </w:rPr>
              <w:t>Автор - А. Воронцов, 1970г.</w:t>
            </w:r>
          </w:p>
        </w:tc>
        <w:tc>
          <w:tcPr>
            <w:tcW w:w="1843" w:type="dxa"/>
            <w:vAlign w:val="center"/>
          </w:tcPr>
          <w:p w:rsidR="007C268F" w:rsidRPr="00770C71" w:rsidRDefault="007C268F" w:rsidP="007C268F">
            <w:pPr>
              <w:pStyle w:val="afff0"/>
              <w:ind w:left="0"/>
              <w:jc w:val="center"/>
              <w:rPr>
                <w:sz w:val="22"/>
                <w:szCs w:val="22"/>
              </w:rPr>
            </w:pPr>
            <w:r w:rsidRPr="00770C71">
              <w:rPr>
                <w:sz w:val="22"/>
                <w:szCs w:val="22"/>
              </w:rPr>
              <w:t xml:space="preserve">Удмуртская Республика, г. </w:t>
            </w:r>
            <w:r w:rsidRPr="00770C71">
              <w:rPr>
                <w:sz w:val="22"/>
                <w:szCs w:val="22"/>
              </w:rPr>
              <w:lastRenderedPageBreak/>
              <w:t>Глазов, ул. Луначарского, 20</w:t>
            </w:r>
          </w:p>
        </w:tc>
        <w:tc>
          <w:tcPr>
            <w:tcW w:w="2551" w:type="dxa"/>
            <w:vAlign w:val="center"/>
          </w:tcPr>
          <w:p w:rsidR="007C268F" w:rsidRPr="00770C71" w:rsidRDefault="007C268F" w:rsidP="007C268F">
            <w:pPr>
              <w:pStyle w:val="afff0"/>
              <w:ind w:left="0"/>
              <w:jc w:val="center"/>
              <w:rPr>
                <w:sz w:val="22"/>
                <w:szCs w:val="22"/>
              </w:rPr>
            </w:pPr>
            <w:r w:rsidRPr="00770C71">
              <w:rPr>
                <w:sz w:val="22"/>
                <w:szCs w:val="22"/>
              </w:rPr>
              <w:lastRenderedPageBreak/>
              <w:t xml:space="preserve">Министров Удмуртской АССР от 05.12.1979г. </w:t>
            </w:r>
            <w:r w:rsidRPr="00770C71">
              <w:rPr>
                <w:sz w:val="22"/>
                <w:szCs w:val="22"/>
              </w:rPr>
              <w:lastRenderedPageBreak/>
              <w:t>№362 «О постановке на государственную охрану памятников истории и культуры Удмуртской АССР»</w:t>
            </w:r>
          </w:p>
        </w:tc>
        <w:tc>
          <w:tcPr>
            <w:tcW w:w="1843" w:type="dxa"/>
            <w:vAlign w:val="center"/>
          </w:tcPr>
          <w:p w:rsidR="007C268F" w:rsidRPr="00770C71" w:rsidRDefault="00A3254A" w:rsidP="007C268F">
            <w:pPr>
              <w:jc w:val="center"/>
            </w:pPr>
            <w:r w:rsidRPr="00770C71">
              <w:lastRenderedPageBreak/>
              <w:t>-</w:t>
            </w:r>
          </w:p>
        </w:tc>
      </w:tr>
      <w:tr w:rsidR="007C268F" w:rsidRPr="00770C71" w:rsidTr="00DD39AF">
        <w:trPr>
          <w:trHeight w:val="247"/>
          <w:jc w:val="center"/>
        </w:trPr>
        <w:tc>
          <w:tcPr>
            <w:tcW w:w="561" w:type="dxa"/>
            <w:vAlign w:val="center"/>
          </w:tcPr>
          <w:p w:rsidR="007C268F" w:rsidRPr="00770C71" w:rsidRDefault="007C268F" w:rsidP="007C268F">
            <w:pPr>
              <w:pStyle w:val="afff0"/>
              <w:ind w:left="0"/>
              <w:jc w:val="center"/>
              <w:rPr>
                <w:sz w:val="22"/>
                <w:szCs w:val="22"/>
              </w:rPr>
            </w:pPr>
            <w:r w:rsidRPr="00770C71">
              <w:rPr>
                <w:sz w:val="22"/>
                <w:szCs w:val="22"/>
              </w:rPr>
              <w:lastRenderedPageBreak/>
              <w:t>8</w:t>
            </w:r>
          </w:p>
        </w:tc>
        <w:tc>
          <w:tcPr>
            <w:tcW w:w="3105" w:type="dxa"/>
            <w:vAlign w:val="center"/>
          </w:tcPr>
          <w:p w:rsidR="007C268F" w:rsidRPr="00770C71" w:rsidRDefault="007C268F" w:rsidP="007C268F">
            <w:pPr>
              <w:pStyle w:val="afff0"/>
              <w:ind w:left="0"/>
              <w:jc w:val="center"/>
              <w:rPr>
                <w:sz w:val="22"/>
                <w:szCs w:val="22"/>
              </w:rPr>
            </w:pPr>
            <w:r w:rsidRPr="00770C71">
              <w:rPr>
                <w:sz w:val="22"/>
                <w:szCs w:val="22"/>
              </w:rPr>
              <w:t>Здание бывшего земского уездного училища (детская библиотека), где учились: известный революционер и дипломат, лично знавший В.И.Ленина, Е.А.Бабушкин, профессиональный революционер и государственный деятель И.А.Наговицын, прогрессивный книгоиздатель А.П. Чарушников</w:t>
            </w:r>
          </w:p>
        </w:tc>
        <w:tc>
          <w:tcPr>
            <w:tcW w:w="1843" w:type="dxa"/>
            <w:vAlign w:val="center"/>
          </w:tcPr>
          <w:p w:rsidR="007C268F" w:rsidRPr="00770C71" w:rsidRDefault="007C268F" w:rsidP="007C268F">
            <w:pPr>
              <w:pStyle w:val="afff0"/>
              <w:ind w:left="0"/>
              <w:jc w:val="center"/>
              <w:rPr>
                <w:sz w:val="22"/>
                <w:szCs w:val="22"/>
              </w:rPr>
            </w:pPr>
            <w:r w:rsidRPr="00770C71">
              <w:rPr>
                <w:sz w:val="22"/>
                <w:szCs w:val="22"/>
              </w:rPr>
              <w:t>Удмуртская Республика, г. Глазов, ул. Первомайская, 39</w:t>
            </w:r>
          </w:p>
        </w:tc>
        <w:tc>
          <w:tcPr>
            <w:tcW w:w="2551" w:type="dxa"/>
            <w:vAlign w:val="center"/>
          </w:tcPr>
          <w:p w:rsidR="007C268F" w:rsidRPr="00770C71" w:rsidRDefault="007C268F" w:rsidP="007C268F">
            <w:pPr>
              <w:pStyle w:val="afff0"/>
              <w:ind w:left="0"/>
              <w:jc w:val="center"/>
              <w:rPr>
                <w:sz w:val="22"/>
                <w:szCs w:val="22"/>
              </w:rPr>
            </w:pPr>
            <w:r w:rsidRPr="00770C71">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7C268F" w:rsidRPr="00770C71" w:rsidRDefault="00E05E32" w:rsidP="007C268F">
            <w:pPr>
              <w:jc w:val="center"/>
            </w:pPr>
            <w:r w:rsidRPr="00943649">
              <w:rPr>
                <w:sz w:val="22"/>
                <w:szCs w:val="22"/>
                <w:u w:val="single"/>
              </w:rPr>
              <w:t>Границы</w:t>
            </w:r>
            <w:r>
              <w:rPr>
                <w:sz w:val="22"/>
                <w:szCs w:val="22"/>
              </w:rPr>
              <w:t xml:space="preserve"> территории не утверждены. </w:t>
            </w:r>
            <w:r w:rsidRPr="00943649">
              <w:rPr>
                <w:sz w:val="22"/>
                <w:szCs w:val="22"/>
                <w:u w:val="single"/>
              </w:rPr>
              <w:t>Защитная зона</w:t>
            </w:r>
            <w:r>
              <w:rPr>
                <w:sz w:val="22"/>
                <w:szCs w:val="22"/>
              </w:rPr>
              <w:t xml:space="preserve"> – 200 м от линии внешней стены памятника</w:t>
            </w:r>
          </w:p>
        </w:tc>
      </w:tr>
      <w:tr w:rsidR="007C268F" w:rsidRPr="00770C71" w:rsidTr="00DD39AF">
        <w:trPr>
          <w:trHeight w:val="247"/>
          <w:jc w:val="center"/>
        </w:trPr>
        <w:tc>
          <w:tcPr>
            <w:tcW w:w="561" w:type="dxa"/>
            <w:vAlign w:val="center"/>
          </w:tcPr>
          <w:p w:rsidR="007C268F" w:rsidRPr="00E05E32" w:rsidRDefault="007C268F" w:rsidP="007C268F">
            <w:pPr>
              <w:pStyle w:val="afff0"/>
              <w:ind w:left="0"/>
              <w:jc w:val="center"/>
              <w:rPr>
                <w:sz w:val="22"/>
                <w:szCs w:val="22"/>
              </w:rPr>
            </w:pPr>
            <w:r w:rsidRPr="00E05E32">
              <w:rPr>
                <w:sz w:val="22"/>
                <w:szCs w:val="22"/>
              </w:rPr>
              <w:t>9</w:t>
            </w:r>
          </w:p>
        </w:tc>
        <w:tc>
          <w:tcPr>
            <w:tcW w:w="3105" w:type="dxa"/>
            <w:vAlign w:val="center"/>
          </w:tcPr>
          <w:p w:rsidR="007C268F" w:rsidRPr="00E05E32" w:rsidRDefault="007C268F" w:rsidP="006B7A71">
            <w:pPr>
              <w:pStyle w:val="afff0"/>
              <w:ind w:left="0"/>
              <w:jc w:val="center"/>
              <w:rPr>
                <w:sz w:val="22"/>
                <w:szCs w:val="22"/>
              </w:rPr>
            </w:pPr>
            <w:r w:rsidRPr="00E05E32">
              <w:rPr>
                <w:sz w:val="22"/>
                <w:szCs w:val="22"/>
              </w:rPr>
              <w:t xml:space="preserve">Историко-архитектурный памятник – здание бывшего духовного училища. Автор неизвестен. Первая часть здания построена в 1843 году, вторая – в 1905-1907гг. (сейчас педагогический институт). В 1928-30 гг. педтехникум возглавлял основоположник удмуртской прозы Д.И.Корепанов (Кедра Митрей). </w:t>
            </w:r>
            <w:r w:rsidR="006B7A71" w:rsidRPr="00E05E32">
              <w:rPr>
                <w:sz w:val="22"/>
                <w:szCs w:val="22"/>
              </w:rPr>
              <w:t>В педтехникуме учились Герои Советского Союза</w:t>
            </w:r>
            <w:r w:rsidRPr="00E05E32">
              <w:rPr>
                <w:sz w:val="22"/>
                <w:szCs w:val="22"/>
              </w:rPr>
              <w:t xml:space="preserve"> </w:t>
            </w:r>
            <w:r w:rsidR="006B7A71" w:rsidRPr="00E05E32">
              <w:rPr>
                <w:sz w:val="22"/>
                <w:szCs w:val="22"/>
              </w:rPr>
              <w:t>Т.Н.Барамзина и А.П.Пряженников; пединститут окончили поэты Ф.Васильев и О.Поскребышев</w:t>
            </w:r>
          </w:p>
        </w:tc>
        <w:tc>
          <w:tcPr>
            <w:tcW w:w="1843" w:type="dxa"/>
            <w:vAlign w:val="center"/>
          </w:tcPr>
          <w:p w:rsidR="007C268F" w:rsidRPr="00E05E32" w:rsidRDefault="007C268F" w:rsidP="006B7A71">
            <w:pPr>
              <w:pStyle w:val="afff0"/>
              <w:ind w:left="0"/>
              <w:jc w:val="center"/>
              <w:rPr>
                <w:sz w:val="22"/>
                <w:szCs w:val="22"/>
              </w:rPr>
            </w:pPr>
            <w:r w:rsidRPr="00E05E32">
              <w:rPr>
                <w:sz w:val="22"/>
                <w:szCs w:val="22"/>
              </w:rPr>
              <w:t>Удмуртская Республика, г. Глазов, ул. Революции, 17</w:t>
            </w:r>
          </w:p>
        </w:tc>
        <w:tc>
          <w:tcPr>
            <w:tcW w:w="2551" w:type="dxa"/>
            <w:vAlign w:val="center"/>
          </w:tcPr>
          <w:p w:rsidR="007C268F" w:rsidRPr="00E05E32" w:rsidRDefault="006B7A71" w:rsidP="007C268F">
            <w:pPr>
              <w:pStyle w:val="afff0"/>
              <w:ind w:left="0"/>
              <w:jc w:val="center"/>
              <w:rPr>
                <w:sz w:val="22"/>
                <w:szCs w:val="22"/>
              </w:rPr>
            </w:pPr>
            <w:r w:rsidRPr="00E05E32">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7C268F" w:rsidRPr="00E05E32" w:rsidRDefault="00E05E32" w:rsidP="007C268F">
            <w:pPr>
              <w:jc w:val="center"/>
            </w:pPr>
            <w:r w:rsidRPr="00943649">
              <w:rPr>
                <w:sz w:val="22"/>
                <w:szCs w:val="22"/>
                <w:u w:val="single"/>
              </w:rPr>
              <w:t xml:space="preserve">Границы </w:t>
            </w:r>
            <w:r w:rsidRPr="00E05E32">
              <w:rPr>
                <w:sz w:val="22"/>
                <w:szCs w:val="22"/>
              </w:rPr>
              <w:t xml:space="preserve">территории не утверждены. </w:t>
            </w:r>
            <w:r w:rsidRPr="00943649">
              <w:rPr>
                <w:sz w:val="22"/>
                <w:szCs w:val="22"/>
                <w:u w:val="single"/>
              </w:rPr>
              <w:t>Защитная зона</w:t>
            </w:r>
            <w:r w:rsidRPr="00E05E32">
              <w:rPr>
                <w:sz w:val="22"/>
                <w:szCs w:val="22"/>
              </w:rPr>
              <w:t xml:space="preserve"> внесена в ЕГРН (200м)</w:t>
            </w:r>
          </w:p>
        </w:tc>
      </w:tr>
      <w:tr w:rsidR="006B7A71" w:rsidRPr="00770C71" w:rsidTr="00DD39AF">
        <w:trPr>
          <w:trHeight w:val="247"/>
          <w:jc w:val="center"/>
        </w:trPr>
        <w:tc>
          <w:tcPr>
            <w:tcW w:w="561" w:type="dxa"/>
            <w:vAlign w:val="center"/>
          </w:tcPr>
          <w:p w:rsidR="006B7A71" w:rsidRPr="00770C71" w:rsidRDefault="006B7A71" w:rsidP="006B7A71">
            <w:pPr>
              <w:pStyle w:val="afff0"/>
              <w:ind w:left="0"/>
              <w:jc w:val="center"/>
              <w:rPr>
                <w:sz w:val="22"/>
                <w:szCs w:val="22"/>
              </w:rPr>
            </w:pPr>
            <w:r w:rsidRPr="00770C71">
              <w:rPr>
                <w:sz w:val="22"/>
                <w:szCs w:val="22"/>
              </w:rPr>
              <w:t>10</w:t>
            </w:r>
          </w:p>
        </w:tc>
        <w:tc>
          <w:tcPr>
            <w:tcW w:w="3105" w:type="dxa"/>
            <w:vAlign w:val="center"/>
          </w:tcPr>
          <w:p w:rsidR="006B7A71" w:rsidRPr="00CA3733" w:rsidRDefault="006B7A71" w:rsidP="006B7A71">
            <w:pPr>
              <w:pStyle w:val="afff0"/>
              <w:ind w:left="0"/>
              <w:jc w:val="center"/>
              <w:rPr>
                <w:sz w:val="22"/>
                <w:szCs w:val="22"/>
              </w:rPr>
            </w:pPr>
            <w:r w:rsidRPr="00CA3733">
              <w:rPr>
                <w:sz w:val="22"/>
                <w:szCs w:val="22"/>
              </w:rPr>
              <w:t>Братская могила красноармейцев Волынского полка, погибших в 1919 году</w:t>
            </w:r>
          </w:p>
        </w:tc>
        <w:tc>
          <w:tcPr>
            <w:tcW w:w="1843" w:type="dxa"/>
            <w:vAlign w:val="center"/>
          </w:tcPr>
          <w:p w:rsidR="006B7A71" w:rsidRPr="00CA3733" w:rsidRDefault="006B7A71" w:rsidP="006B7A71">
            <w:pPr>
              <w:pStyle w:val="afff0"/>
              <w:ind w:left="0"/>
              <w:jc w:val="center"/>
              <w:rPr>
                <w:sz w:val="22"/>
                <w:szCs w:val="22"/>
              </w:rPr>
            </w:pPr>
            <w:r w:rsidRPr="00CA3733">
              <w:rPr>
                <w:sz w:val="22"/>
                <w:szCs w:val="22"/>
              </w:rPr>
              <w:t>Удмуртская Республика, г. Глазов, ул. Революции, 17</w:t>
            </w:r>
          </w:p>
        </w:tc>
        <w:tc>
          <w:tcPr>
            <w:tcW w:w="2551" w:type="dxa"/>
            <w:vAlign w:val="center"/>
          </w:tcPr>
          <w:p w:rsidR="006B7A71" w:rsidRPr="00CA3733" w:rsidRDefault="006B7A71" w:rsidP="006B7A71">
            <w:pPr>
              <w:pStyle w:val="afff0"/>
              <w:ind w:left="0"/>
              <w:jc w:val="center"/>
              <w:rPr>
                <w:sz w:val="22"/>
                <w:szCs w:val="22"/>
              </w:rPr>
            </w:pPr>
            <w:r w:rsidRPr="00CA3733">
              <w:rPr>
                <w:sz w:val="22"/>
                <w:szCs w:val="22"/>
              </w:rPr>
              <w:t>Постановление Совета Министров Удмуртской АССР от 29.12.1949 года №1993 «Об утверждении списка исторических и археологических памятников»</w:t>
            </w:r>
          </w:p>
        </w:tc>
        <w:tc>
          <w:tcPr>
            <w:tcW w:w="1843" w:type="dxa"/>
            <w:vAlign w:val="center"/>
          </w:tcPr>
          <w:p w:rsidR="006B7A71" w:rsidRPr="00770C71" w:rsidRDefault="00A3254A" w:rsidP="006B7A71">
            <w:pPr>
              <w:jc w:val="center"/>
            </w:pPr>
            <w:r w:rsidRPr="00770C71">
              <w:t>-</w:t>
            </w:r>
          </w:p>
        </w:tc>
      </w:tr>
      <w:tr w:rsidR="006B7A71" w:rsidRPr="00770C71" w:rsidTr="00DD39AF">
        <w:trPr>
          <w:trHeight w:val="247"/>
          <w:jc w:val="center"/>
        </w:trPr>
        <w:tc>
          <w:tcPr>
            <w:tcW w:w="561" w:type="dxa"/>
            <w:vAlign w:val="center"/>
          </w:tcPr>
          <w:p w:rsidR="006B7A71" w:rsidRPr="00770C71" w:rsidRDefault="006B7A71" w:rsidP="006B7A71">
            <w:pPr>
              <w:pStyle w:val="afff0"/>
              <w:ind w:left="0"/>
              <w:jc w:val="center"/>
              <w:rPr>
                <w:sz w:val="22"/>
                <w:szCs w:val="22"/>
              </w:rPr>
            </w:pPr>
            <w:r w:rsidRPr="00770C71">
              <w:rPr>
                <w:sz w:val="22"/>
                <w:szCs w:val="22"/>
              </w:rPr>
              <w:t>11</w:t>
            </w:r>
          </w:p>
        </w:tc>
        <w:tc>
          <w:tcPr>
            <w:tcW w:w="3105" w:type="dxa"/>
            <w:vAlign w:val="center"/>
          </w:tcPr>
          <w:p w:rsidR="006B7A71" w:rsidRPr="00770C71" w:rsidRDefault="006B7A71" w:rsidP="006B7A71">
            <w:pPr>
              <w:pStyle w:val="afff0"/>
              <w:ind w:left="0"/>
              <w:jc w:val="center"/>
              <w:rPr>
                <w:sz w:val="22"/>
                <w:szCs w:val="22"/>
              </w:rPr>
            </w:pPr>
            <w:r w:rsidRPr="00770C71">
              <w:rPr>
                <w:sz w:val="22"/>
                <w:szCs w:val="22"/>
              </w:rPr>
              <w:t>Монумент Победы.</w:t>
            </w:r>
          </w:p>
          <w:p w:rsidR="006B7A71" w:rsidRPr="00770C71" w:rsidRDefault="006B7A71" w:rsidP="006B7A71">
            <w:pPr>
              <w:pStyle w:val="afff0"/>
              <w:ind w:left="0"/>
              <w:jc w:val="center"/>
              <w:rPr>
                <w:sz w:val="22"/>
                <w:szCs w:val="22"/>
              </w:rPr>
            </w:pPr>
            <w:r w:rsidRPr="00770C71">
              <w:rPr>
                <w:sz w:val="22"/>
                <w:szCs w:val="22"/>
              </w:rPr>
              <w:t>Авторы – Н.А.Селиванов и Г.П.Карибов, 1970г.</w:t>
            </w:r>
          </w:p>
        </w:tc>
        <w:tc>
          <w:tcPr>
            <w:tcW w:w="1843" w:type="dxa"/>
            <w:vAlign w:val="center"/>
          </w:tcPr>
          <w:p w:rsidR="006B7A71" w:rsidRPr="00770C71" w:rsidRDefault="006B7A71" w:rsidP="006B7A71">
            <w:pPr>
              <w:pStyle w:val="afff0"/>
              <w:ind w:left="0"/>
              <w:jc w:val="center"/>
              <w:rPr>
                <w:sz w:val="22"/>
                <w:szCs w:val="22"/>
              </w:rPr>
            </w:pPr>
            <w:r w:rsidRPr="00770C71">
              <w:rPr>
                <w:sz w:val="22"/>
                <w:szCs w:val="22"/>
              </w:rPr>
              <w:t>Удмуртская Республика, г. Глазов, пл. Свободы</w:t>
            </w:r>
          </w:p>
        </w:tc>
        <w:tc>
          <w:tcPr>
            <w:tcW w:w="2551" w:type="dxa"/>
            <w:vAlign w:val="center"/>
          </w:tcPr>
          <w:p w:rsidR="006B7A71" w:rsidRPr="00770C71" w:rsidRDefault="006B7A71" w:rsidP="006B7A71">
            <w:pPr>
              <w:jc w:val="center"/>
            </w:pPr>
            <w:r w:rsidRPr="00770C71">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6B7A71" w:rsidRPr="00770C71" w:rsidRDefault="00A3254A" w:rsidP="006B7A71">
            <w:pPr>
              <w:jc w:val="center"/>
            </w:pPr>
            <w:r w:rsidRPr="00770C71">
              <w:t>-</w:t>
            </w:r>
          </w:p>
        </w:tc>
      </w:tr>
      <w:tr w:rsidR="006B7A71" w:rsidRPr="00770C71" w:rsidTr="00DD39AF">
        <w:trPr>
          <w:trHeight w:val="247"/>
          <w:jc w:val="center"/>
        </w:trPr>
        <w:tc>
          <w:tcPr>
            <w:tcW w:w="561" w:type="dxa"/>
            <w:vAlign w:val="center"/>
          </w:tcPr>
          <w:p w:rsidR="006B7A71" w:rsidRPr="00770C71" w:rsidRDefault="006B7A71" w:rsidP="006B7A71">
            <w:pPr>
              <w:pStyle w:val="afff0"/>
              <w:ind w:left="0"/>
              <w:jc w:val="center"/>
              <w:rPr>
                <w:sz w:val="22"/>
                <w:szCs w:val="22"/>
              </w:rPr>
            </w:pPr>
            <w:r w:rsidRPr="00770C71">
              <w:rPr>
                <w:sz w:val="22"/>
                <w:szCs w:val="22"/>
              </w:rPr>
              <w:t>12</w:t>
            </w:r>
          </w:p>
        </w:tc>
        <w:tc>
          <w:tcPr>
            <w:tcW w:w="3105" w:type="dxa"/>
            <w:vAlign w:val="center"/>
          </w:tcPr>
          <w:p w:rsidR="006B7A71" w:rsidRPr="00770C71" w:rsidRDefault="006B7A71" w:rsidP="006B7A71">
            <w:pPr>
              <w:pStyle w:val="afff0"/>
              <w:ind w:left="0"/>
              <w:jc w:val="center"/>
              <w:rPr>
                <w:sz w:val="22"/>
                <w:szCs w:val="22"/>
              </w:rPr>
            </w:pPr>
            <w:r w:rsidRPr="00770C71">
              <w:rPr>
                <w:sz w:val="22"/>
                <w:szCs w:val="22"/>
              </w:rPr>
              <w:t>Памятник В.И.Ленину.</w:t>
            </w:r>
          </w:p>
          <w:p w:rsidR="006B7A71" w:rsidRPr="00770C71" w:rsidRDefault="006B7A71" w:rsidP="006B7A71">
            <w:pPr>
              <w:pStyle w:val="afff0"/>
              <w:ind w:left="0"/>
              <w:jc w:val="center"/>
              <w:rPr>
                <w:sz w:val="22"/>
                <w:szCs w:val="22"/>
              </w:rPr>
            </w:pPr>
            <w:r w:rsidRPr="00770C71">
              <w:rPr>
                <w:sz w:val="22"/>
                <w:szCs w:val="22"/>
              </w:rPr>
              <w:t>Автор – А.Петров, 1962 г.</w:t>
            </w:r>
          </w:p>
        </w:tc>
        <w:tc>
          <w:tcPr>
            <w:tcW w:w="1843" w:type="dxa"/>
            <w:vAlign w:val="center"/>
          </w:tcPr>
          <w:p w:rsidR="006B7A71" w:rsidRPr="00770C71" w:rsidRDefault="006B7A71" w:rsidP="006B7A71">
            <w:pPr>
              <w:pStyle w:val="afff0"/>
              <w:ind w:left="0"/>
              <w:jc w:val="center"/>
              <w:rPr>
                <w:sz w:val="22"/>
                <w:szCs w:val="22"/>
              </w:rPr>
            </w:pPr>
            <w:r w:rsidRPr="00770C71">
              <w:rPr>
                <w:sz w:val="22"/>
                <w:szCs w:val="22"/>
              </w:rPr>
              <w:t>Удмуртская Республика, г. Глазов, ул. Советская, 29, сквер ОКЦ "Россия"</w:t>
            </w:r>
          </w:p>
        </w:tc>
        <w:tc>
          <w:tcPr>
            <w:tcW w:w="2551" w:type="dxa"/>
            <w:vAlign w:val="center"/>
          </w:tcPr>
          <w:p w:rsidR="006B7A71" w:rsidRPr="00770C71" w:rsidRDefault="006B7A71" w:rsidP="006B7A71">
            <w:pPr>
              <w:jc w:val="center"/>
            </w:pPr>
            <w:r w:rsidRPr="00770C71">
              <w:rPr>
                <w:sz w:val="22"/>
                <w:szCs w:val="22"/>
              </w:rPr>
              <w:t xml:space="preserve">Министров Удмуртской АССР от 05.12.1979г. №362 «О постановке на государственную охрану памятников </w:t>
            </w:r>
            <w:r w:rsidRPr="00770C71">
              <w:rPr>
                <w:sz w:val="22"/>
                <w:szCs w:val="22"/>
              </w:rPr>
              <w:lastRenderedPageBreak/>
              <w:t>истории и культуры Удмуртской АССР»</w:t>
            </w:r>
          </w:p>
        </w:tc>
        <w:tc>
          <w:tcPr>
            <w:tcW w:w="1843" w:type="dxa"/>
            <w:vAlign w:val="center"/>
          </w:tcPr>
          <w:p w:rsidR="006B7A71" w:rsidRPr="00770C71" w:rsidRDefault="00A3254A" w:rsidP="006B7A71">
            <w:pPr>
              <w:jc w:val="center"/>
            </w:pPr>
            <w:r w:rsidRPr="00770C71">
              <w:lastRenderedPageBreak/>
              <w:t>-</w:t>
            </w:r>
          </w:p>
        </w:tc>
      </w:tr>
      <w:tr w:rsidR="006B7A71" w:rsidRPr="00770C71" w:rsidTr="00DD39AF">
        <w:trPr>
          <w:trHeight w:val="247"/>
          <w:jc w:val="center"/>
        </w:trPr>
        <w:tc>
          <w:tcPr>
            <w:tcW w:w="561" w:type="dxa"/>
            <w:vAlign w:val="center"/>
          </w:tcPr>
          <w:p w:rsidR="006B7A71" w:rsidRPr="00770C71" w:rsidRDefault="006B7A71" w:rsidP="006B7A71">
            <w:pPr>
              <w:pStyle w:val="afff0"/>
              <w:ind w:left="0"/>
              <w:jc w:val="center"/>
              <w:rPr>
                <w:sz w:val="22"/>
                <w:szCs w:val="22"/>
              </w:rPr>
            </w:pPr>
            <w:r w:rsidRPr="00770C71">
              <w:rPr>
                <w:sz w:val="22"/>
                <w:szCs w:val="22"/>
              </w:rPr>
              <w:lastRenderedPageBreak/>
              <w:t>13</w:t>
            </w:r>
          </w:p>
        </w:tc>
        <w:tc>
          <w:tcPr>
            <w:tcW w:w="3105" w:type="dxa"/>
            <w:vAlign w:val="center"/>
          </w:tcPr>
          <w:p w:rsidR="006B7A71" w:rsidRPr="00770C71" w:rsidRDefault="006B7A71" w:rsidP="006B7A71">
            <w:pPr>
              <w:pStyle w:val="afff0"/>
              <w:ind w:left="0"/>
              <w:jc w:val="center"/>
              <w:rPr>
                <w:sz w:val="22"/>
                <w:szCs w:val="22"/>
              </w:rPr>
            </w:pPr>
            <w:r w:rsidRPr="00770C71">
              <w:rPr>
                <w:sz w:val="22"/>
                <w:szCs w:val="22"/>
              </w:rPr>
              <w:t>Памятник воинам, умершим от ран в госпиталях г. Глазова в годы Великой Отечественной войны. 1941 -1945 гг.</w:t>
            </w:r>
          </w:p>
          <w:p w:rsidR="006B7A71" w:rsidRPr="00770C71" w:rsidRDefault="006B7A71" w:rsidP="006B7A71">
            <w:pPr>
              <w:pStyle w:val="afff0"/>
              <w:ind w:left="0"/>
              <w:jc w:val="center"/>
              <w:rPr>
                <w:sz w:val="22"/>
                <w:szCs w:val="22"/>
              </w:rPr>
            </w:pPr>
            <w:r w:rsidRPr="00770C71">
              <w:rPr>
                <w:sz w:val="22"/>
                <w:szCs w:val="22"/>
              </w:rPr>
              <w:t>Авторы – Ф.М.Бондарь, А.Ю.Клейн, 1965 г.</w:t>
            </w:r>
          </w:p>
        </w:tc>
        <w:tc>
          <w:tcPr>
            <w:tcW w:w="1843" w:type="dxa"/>
            <w:vAlign w:val="center"/>
          </w:tcPr>
          <w:p w:rsidR="006B7A71" w:rsidRPr="00770C71" w:rsidRDefault="006B7A71" w:rsidP="006B7A71">
            <w:pPr>
              <w:pStyle w:val="afff0"/>
              <w:ind w:left="0"/>
              <w:jc w:val="center"/>
              <w:rPr>
                <w:sz w:val="22"/>
                <w:szCs w:val="22"/>
              </w:rPr>
            </w:pPr>
            <w:r w:rsidRPr="00770C71">
              <w:rPr>
                <w:sz w:val="22"/>
                <w:szCs w:val="22"/>
              </w:rPr>
              <w:t>Удмуртская Республика, г. Глазов, Старое городское кладбище</w:t>
            </w:r>
          </w:p>
        </w:tc>
        <w:tc>
          <w:tcPr>
            <w:tcW w:w="2551" w:type="dxa"/>
            <w:vAlign w:val="center"/>
          </w:tcPr>
          <w:p w:rsidR="006B7A71" w:rsidRPr="00770C71" w:rsidRDefault="006B7A71" w:rsidP="006B7A71">
            <w:pPr>
              <w:jc w:val="center"/>
            </w:pPr>
            <w:r w:rsidRPr="00770C71">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6B7A71" w:rsidRPr="00770C71" w:rsidRDefault="00E05E32" w:rsidP="006B7A71">
            <w:pPr>
              <w:jc w:val="center"/>
            </w:pPr>
            <w:r w:rsidRPr="00943649">
              <w:rPr>
                <w:sz w:val="22"/>
                <w:szCs w:val="22"/>
                <w:u w:val="single"/>
              </w:rPr>
              <w:t>Границы</w:t>
            </w:r>
            <w:r>
              <w:rPr>
                <w:sz w:val="22"/>
                <w:szCs w:val="22"/>
              </w:rPr>
              <w:t xml:space="preserve"> утверждены </w:t>
            </w:r>
            <w:r w:rsidRPr="00770C71">
              <w:rPr>
                <w:sz w:val="22"/>
                <w:szCs w:val="22"/>
              </w:rPr>
              <w:t>Приказ</w:t>
            </w:r>
            <w:r>
              <w:rPr>
                <w:sz w:val="22"/>
                <w:szCs w:val="22"/>
              </w:rPr>
              <w:t>ом</w:t>
            </w:r>
            <w:r w:rsidRPr="00770C71">
              <w:rPr>
                <w:sz w:val="22"/>
                <w:szCs w:val="22"/>
              </w:rPr>
              <w:t xml:space="preserve"> Агентства по государственной охране ОКН УР от 26.01.2018г. №029</w:t>
            </w:r>
            <w:r>
              <w:rPr>
                <w:sz w:val="22"/>
                <w:szCs w:val="22"/>
              </w:rPr>
              <w:t xml:space="preserve">. </w:t>
            </w:r>
            <w:r w:rsidRPr="00943649">
              <w:rPr>
                <w:sz w:val="22"/>
                <w:szCs w:val="22"/>
                <w:u w:val="single"/>
              </w:rPr>
              <w:t>Защитная зона</w:t>
            </w:r>
            <w:r w:rsidRPr="00E05E32">
              <w:rPr>
                <w:sz w:val="22"/>
                <w:szCs w:val="22"/>
              </w:rPr>
              <w:t xml:space="preserve"> – 200 м от линии внешней стены памятника</w:t>
            </w:r>
          </w:p>
        </w:tc>
      </w:tr>
      <w:tr w:rsidR="006B7A71" w:rsidRPr="00B54B4A" w:rsidTr="00DD39AF">
        <w:trPr>
          <w:trHeight w:val="247"/>
          <w:jc w:val="center"/>
        </w:trPr>
        <w:tc>
          <w:tcPr>
            <w:tcW w:w="561" w:type="dxa"/>
            <w:vAlign w:val="center"/>
          </w:tcPr>
          <w:p w:rsidR="006B7A71" w:rsidRPr="00770C71" w:rsidRDefault="006B7A71" w:rsidP="006B7A71">
            <w:pPr>
              <w:pStyle w:val="afff0"/>
              <w:ind w:left="0"/>
              <w:jc w:val="center"/>
              <w:rPr>
                <w:sz w:val="22"/>
                <w:szCs w:val="22"/>
              </w:rPr>
            </w:pPr>
            <w:r w:rsidRPr="00770C71">
              <w:rPr>
                <w:sz w:val="22"/>
                <w:szCs w:val="22"/>
              </w:rPr>
              <w:t>14</w:t>
            </w:r>
          </w:p>
        </w:tc>
        <w:tc>
          <w:tcPr>
            <w:tcW w:w="3105" w:type="dxa"/>
            <w:vAlign w:val="center"/>
          </w:tcPr>
          <w:p w:rsidR="006B7A71" w:rsidRPr="00770C71" w:rsidRDefault="006B7A71" w:rsidP="006B7A71">
            <w:pPr>
              <w:pStyle w:val="afff0"/>
              <w:ind w:left="0"/>
              <w:jc w:val="center"/>
              <w:rPr>
                <w:sz w:val="22"/>
                <w:szCs w:val="22"/>
              </w:rPr>
            </w:pPr>
            <w:r w:rsidRPr="00770C71">
              <w:rPr>
                <w:sz w:val="22"/>
                <w:szCs w:val="22"/>
              </w:rPr>
              <w:t>Бюст Героя Советского Союза Т.Н. Барамзиной.</w:t>
            </w:r>
          </w:p>
          <w:p w:rsidR="006B7A71" w:rsidRPr="00770C71" w:rsidRDefault="006B7A71" w:rsidP="006B7A71">
            <w:pPr>
              <w:pStyle w:val="afff0"/>
              <w:ind w:left="0"/>
              <w:jc w:val="center"/>
              <w:rPr>
                <w:sz w:val="22"/>
                <w:szCs w:val="22"/>
              </w:rPr>
            </w:pPr>
            <w:r w:rsidRPr="00770C71">
              <w:rPr>
                <w:sz w:val="22"/>
                <w:szCs w:val="22"/>
              </w:rPr>
              <w:t>Авторы – Н.В. Кенинг, В.П. Барков, 1958г.</w:t>
            </w:r>
          </w:p>
        </w:tc>
        <w:tc>
          <w:tcPr>
            <w:tcW w:w="1843" w:type="dxa"/>
            <w:vAlign w:val="center"/>
          </w:tcPr>
          <w:p w:rsidR="006B7A71" w:rsidRPr="00770C71" w:rsidRDefault="006B7A71" w:rsidP="006B7A71">
            <w:pPr>
              <w:pStyle w:val="afff0"/>
              <w:ind w:left="0"/>
              <w:jc w:val="center"/>
              <w:rPr>
                <w:sz w:val="22"/>
                <w:szCs w:val="22"/>
              </w:rPr>
            </w:pPr>
            <w:r w:rsidRPr="00770C71">
              <w:rPr>
                <w:sz w:val="22"/>
                <w:szCs w:val="22"/>
              </w:rPr>
              <w:t>Удмуртская Республика, г. Глазов, ПКиО им. М.Горького</w:t>
            </w:r>
          </w:p>
        </w:tc>
        <w:tc>
          <w:tcPr>
            <w:tcW w:w="2551" w:type="dxa"/>
            <w:vAlign w:val="center"/>
          </w:tcPr>
          <w:p w:rsidR="006B7A71" w:rsidRPr="00770C71" w:rsidRDefault="006B7A71" w:rsidP="006B7A71">
            <w:pPr>
              <w:jc w:val="center"/>
            </w:pPr>
            <w:r w:rsidRPr="00770C71">
              <w:rPr>
                <w:sz w:val="22"/>
                <w:szCs w:val="22"/>
              </w:rPr>
              <w:t>Министров Удмуртской АССР от 05.12.1979г. №362 «О постановке на государственную охрану памятников истории и культуры Удмуртской АССР»</w:t>
            </w:r>
          </w:p>
        </w:tc>
        <w:tc>
          <w:tcPr>
            <w:tcW w:w="1843" w:type="dxa"/>
            <w:vAlign w:val="center"/>
          </w:tcPr>
          <w:p w:rsidR="006B7A71" w:rsidRDefault="00E05E32" w:rsidP="00A3254A">
            <w:pPr>
              <w:jc w:val="center"/>
            </w:pPr>
            <w:r>
              <w:rPr>
                <w:sz w:val="22"/>
                <w:szCs w:val="22"/>
              </w:rPr>
              <w:t>-</w:t>
            </w:r>
          </w:p>
        </w:tc>
      </w:tr>
    </w:tbl>
    <w:p w:rsidR="00AC6334" w:rsidRPr="00316852" w:rsidRDefault="00316852" w:rsidP="00316852">
      <w:pPr>
        <w:spacing w:line="276" w:lineRule="auto"/>
        <w:ind w:left="360"/>
        <w:jc w:val="both"/>
      </w:pPr>
      <w:r>
        <w:t xml:space="preserve">* - </w:t>
      </w:r>
      <w:r w:rsidRPr="00316852">
        <w:rPr>
          <w:sz w:val="22"/>
          <w:szCs w:val="22"/>
        </w:rPr>
        <w:t>в соответствии с разделом «Проект зон охраны» научно-проектной документации Памятника археологии городища Иднкар в Глазовском районе УССР</w:t>
      </w:r>
      <w:r w:rsidR="00E86237">
        <w:rPr>
          <w:sz w:val="22"/>
          <w:szCs w:val="22"/>
        </w:rPr>
        <w:t>.</w:t>
      </w:r>
    </w:p>
    <w:p w:rsidR="00C168B0" w:rsidRDefault="00C168B0" w:rsidP="00943649">
      <w:pPr>
        <w:spacing w:line="276" w:lineRule="auto"/>
        <w:ind w:firstLine="709"/>
        <w:jc w:val="both"/>
      </w:pPr>
    </w:p>
    <w:p w:rsidR="00943649" w:rsidRDefault="00943649" w:rsidP="00943649">
      <w:pPr>
        <w:spacing w:line="276" w:lineRule="auto"/>
        <w:ind w:firstLine="709"/>
        <w:jc w:val="both"/>
      </w:pPr>
      <w:r>
        <w:t>Перечень объектов, обладающих признаками памятников, предоставлен Управлением архитектуры и градостроитель</w:t>
      </w:r>
      <w:r w:rsidR="007B5168">
        <w:t>ст</w:t>
      </w:r>
      <w:r>
        <w:t xml:space="preserve">ва МО «Город Глазов» и приведен </w:t>
      </w:r>
      <w:r w:rsidRPr="003E6BCE">
        <w:t>в таблице 2</w:t>
      </w:r>
      <w:r w:rsidR="003E6BCE" w:rsidRPr="003E6BCE">
        <w:t>8</w:t>
      </w:r>
      <w:r w:rsidRPr="003E6BCE">
        <w:t>.</w:t>
      </w:r>
    </w:p>
    <w:p w:rsidR="00943649" w:rsidRPr="008D5491" w:rsidRDefault="00943649" w:rsidP="00943649">
      <w:pPr>
        <w:pStyle w:val="afffb"/>
        <w:spacing w:after="0"/>
        <w:ind w:right="0"/>
      </w:pPr>
      <w:r w:rsidRPr="008D5491">
        <w:t xml:space="preserve">Таблица </w:t>
      </w:r>
      <w:r>
        <w:t>2</w:t>
      </w:r>
      <w:r w:rsidR="003E6BCE">
        <w:t>8</w:t>
      </w:r>
    </w:p>
    <w:tbl>
      <w:tblPr>
        <w:tblW w:w="9652" w:type="dxa"/>
        <w:jc w:val="center"/>
        <w:tblLayout w:type="fixed"/>
        <w:tblCellMar>
          <w:left w:w="10" w:type="dxa"/>
          <w:right w:w="10" w:type="dxa"/>
        </w:tblCellMar>
        <w:tblLook w:val="04A0" w:firstRow="1" w:lastRow="0" w:firstColumn="1" w:lastColumn="0" w:noHBand="0" w:noVBand="1"/>
      </w:tblPr>
      <w:tblGrid>
        <w:gridCol w:w="465"/>
        <w:gridCol w:w="3723"/>
        <w:gridCol w:w="1779"/>
        <w:gridCol w:w="1907"/>
        <w:gridCol w:w="1778"/>
      </w:tblGrid>
      <w:tr w:rsidR="007B5168" w:rsidRPr="007B5168" w:rsidTr="00B6098B">
        <w:trPr>
          <w:jc w:val="center"/>
        </w:trPr>
        <w:tc>
          <w:tcPr>
            <w:tcW w:w="4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b/>
                <w:sz w:val="22"/>
                <w:szCs w:val="22"/>
              </w:rPr>
            </w:pPr>
          </w:p>
          <w:p w:rsidR="007B5168" w:rsidRPr="007B5168" w:rsidRDefault="007B5168" w:rsidP="007B5168">
            <w:pPr>
              <w:jc w:val="center"/>
              <w:rPr>
                <w:b/>
                <w:sz w:val="22"/>
                <w:szCs w:val="22"/>
              </w:rPr>
            </w:pPr>
            <w:r w:rsidRPr="007B5168">
              <w:rPr>
                <w:b/>
                <w:sz w:val="22"/>
                <w:szCs w:val="22"/>
              </w:rPr>
              <w:t>№</w:t>
            </w:r>
          </w:p>
          <w:p w:rsidR="007B5168" w:rsidRPr="007B5168" w:rsidRDefault="007B5168" w:rsidP="007B5168">
            <w:pPr>
              <w:jc w:val="center"/>
              <w:rPr>
                <w:b/>
                <w:sz w:val="22"/>
                <w:szCs w:val="22"/>
              </w:rPr>
            </w:pPr>
          </w:p>
        </w:tc>
        <w:tc>
          <w:tcPr>
            <w:tcW w:w="3723"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b/>
                <w:sz w:val="22"/>
                <w:szCs w:val="22"/>
              </w:rPr>
            </w:pPr>
            <w:r w:rsidRPr="007B5168">
              <w:rPr>
                <w:b/>
                <w:sz w:val="22"/>
                <w:szCs w:val="22"/>
              </w:rPr>
              <w:t>Наименование объектов обладающих признаками ОКН</w:t>
            </w:r>
          </w:p>
        </w:tc>
        <w:tc>
          <w:tcPr>
            <w:tcW w:w="177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b/>
                <w:sz w:val="22"/>
                <w:szCs w:val="22"/>
              </w:rPr>
            </w:pPr>
            <w:r w:rsidRPr="007B5168">
              <w:rPr>
                <w:b/>
                <w:sz w:val="22"/>
                <w:szCs w:val="22"/>
              </w:rPr>
              <w:t>Местонахождение объектов</w:t>
            </w:r>
          </w:p>
        </w:tc>
        <w:tc>
          <w:tcPr>
            <w:tcW w:w="190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b/>
                <w:sz w:val="22"/>
                <w:szCs w:val="22"/>
              </w:rPr>
            </w:pPr>
            <w:r w:rsidRPr="007B5168">
              <w:rPr>
                <w:b/>
                <w:sz w:val="22"/>
                <w:szCs w:val="22"/>
              </w:rPr>
              <w:t>Техническое состояние</w:t>
            </w: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b/>
                <w:sz w:val="22"/>
                <w:szCs w:val="22"/>
              </w:rPr>
            </w:pPr>
            <w:r w:rsidRPr="007B5168">
              <w:rPr>
                <w:b/>
                <w:sz w:val="22"/>
                <w:szCs w:val="22"/>
              </w:rPr>
              <w:t>Наличие проекта зоны охраны (при наличии)</w:t>
            </w:r>
          </w:p>
        </w:tc>
      </w:tr>
      <w:tr w:rsidR="007B5168" w:rsidRPr="007B5168" w:rsidTr="00B6098B">
        <w:trPr>
          <w:jc w:val="center"/>
        </w:trPr>
        <w:tc>
          <w:tcPr>
            <w:tcW w:w="4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Pr>
                <w:sz w:val="22"/>
                <w:szCs w:val="22"/>
              </w:rPr>
              <w:t>1</w:t>
            </w:r>
          </w:p>
        </w:tc>
        <w:tc>
          <w:tcPr>
            <w:tcW w:w="3723"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Pr>
                <w:sz w:val="22"/>
                <w:szCs w:val="22"/>
              </w:rPr>
              <w:t>2</w:t>
            </w:r>
          </w:p>
        </w:tc>
        <w:tc>
          <w:tcPr>
            <w:tcW w:w="177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Pr>
                <w:sz w:val="22"/>
                <w:szCs w:val="22"/>
              </w:rPr>
              <w:t>3</w:t>
            </w:r>
          </w:p>
        </w:tc>
        <w:tc>
          <w:tcPr>
            <w:tcW w:w="190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Pr>
                <w:sz w:val="22"/>
                <w:szCs w:val="22"/>
              </w:rPr>
              <w:t>4</w:t>
            </w: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Pr>
                <w:sz w:val="22"/>
                <w:szCs w:val="22"/>
              </w:rPr>
              <w:t>5</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1</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Здание детской хо</w:t>
            </w:r>
            <w:r>
              <w:rPr>
                <w:sz w:val="22"/>
                <w:szCs w:val="22"/>
              </w:rPr>
              <w:t xml:space="preserve">ровой школы «Глазовчанка» </w:t>
            </w:r>
            <w:r w:rsidRPr="007B5168">
              <w:rPr>
                <w:sz w:val="22"/>
                <w:szCs w:val="22"/>
              </w:rPr>
              <w:t>(предмет охраны: конструктивное решение здания, фасады, кровля зала, витражи, смальтовое покрытие кровли)</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Default="007B5168" w:rsidP="007B5168">
            <w:pPr>
              <w:jc w:val="center"/>
              <w:rPr>
                <w:sz w:val="22"/>
                <w:szCs w:val="22"/>
              </w:rPr>
            </w:pPr>
            <w:r w:rsidRPr="007B5168">
              <w:rPr>
                <w:sz w:val="22"/>
                <w:szCs w:val="22"/>
              </w:rPr>
              <w:t>г.Глазов,</w:t>
            </w:r>
          </w:p>
          <w:p w:rsidR="007B5168" w:rsidRPr="007B5168" w:rsidRDefault="007B5168" w:rsidP="007B5168">
            <w:pPr>
              <w:jc w:val="center"/>
              <w:rPr>
                <w:sz w:val="22"/>
                <w:szCs w:val="22"/>
              </w:rPr>
            </w:pPr>
            <w:r w:rsidRPr="007B5168">
              <w:rPr>
                <w:sz w:val="22"/>
                <w:szCs w:val="22"/>
              </w:rPr>
              <w:t>ул.</w:t>
            </w:r>
            <w:r>
              <w:rPr>
                <w:sz w:val="22"/>
                <w:szCs w:val="22"/>
              </w:rPr>
              <w:t xml:space="preserve"> </w:t>
            </w:r>
            <w:r w:rsidRPr="007B5168">
              <w:rPr>
                <w:sz w:val="22"/>
                <w:szCs w:val="22"/>
              </w:rPr>
              <w:t>К.Маркса, 17</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154E0B">
            <w:pPr>
              <w:jc w:val="center"/>
              <w:rPr>
                <w:sz w:val="22"/>
                <w:szCs w:val="22"/>
              </w:rPr>
            </w:pPr>
            <w:r w:rsidRPr="007B5168">
              <w:rPr>
                <w:sz w:val="22"/>
                <w:szCs w:val="22"/>
              </w:rPr>
              <w:t>Неудовлетворительное</w:t>
            </w:r>
            <w:r w:rsidR="00154E0B">
              <w:rPr>
                <w:sz w:val="22"/>
                <w:szCs w:val="22"/>
              </w:rPr>
              <w:t xml:space="preserve"> </w:t>
            </w:r>
            <w:r w:rsidRPr="007B5168">
              <w:rPr>
                <w:sz w:val="22"/>
                <w:szCs w:val="22"/>
              </w:rPr>
              <w:t xml:space="preserve">(разрушается смальтовое покрытие </w:t>
            </w:r>
            <w:r>
              <w:rPr>
                <w:sz w:val="22"/>
                <w:szCs w:val="22"/>
              </w:rPr>
              <w:t>к</w:t>
            </w:r>
            <w:r w:rsidRPr="007B5168">
              <w:rPr>
                <w:sz w:val="22"/>
                <w:szCs w:val="22"/>
              </w:rPr>
              <w:t>ровли)</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9A1574">
        <w:trPr>
          <w:jc w:val="center"/>
        </w:trPr>
        <w:tc>
          <w:tcPr>
            <w:tcW w:w="465" w:type="dxa"/>
            <w:tcBorders>
              <w:left w:val="single" w:sz="4" w:space="0" w:color="000000"/>
              <w:bottom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2</w:t>
            </w:r>
          </w:p>
        </w:tc>
        <w:tc>
          <w:tcPr>
            <w:tcW w:w="3723" w:type="dxa"/>
            <w:tcBorders>
              <w:left w:val="single" w:sz="4" w:space="0" w:color="000000"/>
              <w:bottom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Ансамбль культурного центра «Россия» (предмет охраны: фасады, кровля, интерьеры здания ОКЦ «Россия», планировка сквера с малыми архитектурными формами, скульптурами, ограждение ансамбля)</w:t>
            </w:r>
          </w:p>
        </w:tc>
        <w:tc>
          <w:tcPr>
            <w:tcW w:w="1779" w:type="dxa"/>
            <w:tcBorders>
              <w:left w:val="single" w:sz="4" w:space="0" w:color="000000"/>
              <w:bottom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г.Глазов, ул.</w:t>
            </w:r>
            <w:r w:rsidR="00154E0B">
              <w:rPr>
                <w:sz w:val="22"/>
                <w:szCs w:val="22"/>
              </w:rPr>
              <w:t xml:space="preserve"> </w:t>
            </w:r>
            <w:r w:rsidRPr="007B5168">
              <w:rPr>
                <w:sz w:val="22"/>
                <w:szCs w:val="22"/>
              </w:rPr>
              <w:t>Советская, 29</w:t>
            </w:r>
          </w:p>
        </w:tc>
        <w:tc>
          <w:tcPr>
            <w:tcW w:w="1907" w:type="dxa"/>
            <w:tcBorders>
              <w:left w:val="single" w:sz="4" w:space="0" w:color="000000"/>
              <w:bottom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Требует капитального ремонта</w:t>
            </w:r>
          </w:p>
          <w:p w:rsidR="007B5168" w:rsidRPr="007B5168" w:rsidRDefault="007B5168" w:rsidP="007B5168">
            <w:pPr>
              <w:jc w:val="center"/>
              <w:rPr>
                <w:sz w:val="22"/>
                <w:szCs w:val="22"/>
              </w:rPr>
            </w:pPr>
          </w:p>
        </w:tc>
        <w:tc>
          <w:tcPr>
            <w:tcW w:w="1778" w:type="dxa"/>
            <w:tcBorders>
              <w:left w:val="single" w:sz="4" w:space="0" w:color="000000"/>
              <w:bottom w:val="single" w:sz="4" w:space="0" w:color="auto"/>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332615" w:rsidRPr="007B5168" w:rsidTr="009A1574">
        <w:trPr>
          <w:trHeight w:val="11880"/>
          <w:jc w:val="center"/>
        </w:trPr>
        <w:tc>
          <w:tcPr>
            <w:tcW w:w="465"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332615" w:rsidRPr="007B5168" w:rsidRDefault="00332615" w:rsidP="007B5168">
            <w:pPr>
              <w:rPr>
                <w:sz w:val="22"/>
                <w:szCs w:val="22"/>
              </w:rPr>
            </w:pPr>
            <w:r w:rsidRPr="007B5168">
              <w:rPr>
                <w:sz w:val="22"/>
                <w:szCs w:val="22"/>
              </w:rPr>
              <w:lastRenderedPageBreak/>
              <w:t>3</w:t>
            </w:r>
          </w:p>
        </w:tc>
        <w:tc>
          <w:tcPr>
            <w:tcW w:w="3723"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332615" w:rsidRPr="007B5168" w:rsidRDefault="00332615" w:rsidP="007B5168">
            <w:pPr>
              <w:rPr>
                <w:sz w:val="22"/>
                <w:szCs w:val="22"/>
              </w:rPr>
            </w:pPr>
            <w:r w:rsidRPr="007B5168">
              <w:rPr>
                <w:sz w:val="22"/>
                <w:szCs w:val="22"/>
              </w:rPr>
              <w:t>Радиально-дуговая планировка исторической части города Глазова</w:t>
            </w:r>
          </w:p>
          <w:p w:rsidR="00332615" w:rsidRPr="007B5168" w:rsidRDefault="00332615" w:rsidP="007B5168">
            <w:pPr>
              <w:rPr>
                <w:sz w:val="22"/>
                <w:szCs w:val="22"/>
              </w:rPr>
            </w:pPr>
            <w:r w:rsidRPr="007B5168">
              <w:rPr>
                <w:sz w:val="22"/>
                <w:szCs w:val="22"/>
              </w:rPr>
              <w:t>3.1.площадь Свободы (бывшая Соборная площадь)</w:t>
            </w:r>
          </w:p>
          <w:p w:rsidR="00332615" w:rsidRPr="007B5168" w:rsidRDefault="00332615" w:rsidP="007B5168">
            <w:pPr>
              <w:rPr>
                <w:sz w:val="22"/>
                <w:szCs w:val="22"/>
              </w:rPr>
            </w:pPr>
            <w:r w:rsidRPr="007B5168">
              <w:rPr>
                <w:sz w:val="22"/>
                <w:szCs w:val="22"/>
              </w:rPr>
              <w:t>3.2.ул.Кирова</w:t>
            </w:r>
            <w:r>
              <w:rPr>
                <w:sz w:val="22"/>
                <w:szCs w:val="22"/>
              </w:rPr>
              <w:t xml:space="preserve"> </w:t>
            </w:r>
            <w:r w:rsidRPr="007B5168">
              <w:rPr>
                <w:sz w:val="22"/>
                <w:szCs w:val="22"/>
              </w:rPr>
              <w:t>(бывшая Вятская) до пересечения с ул.Короленко (бывшая ул.Мясниц</w:t>
            </w:r>
            <w:r>
              <w:rPr>
                <w:sz w:val="22"/>
                <w:szCs w:val="22"/>
              </w:rPr>
              <w:t>к</w:t>
            </w:r>
            <w:r w:rsidRPr="007B5168">
              <w:rPr>
                <w:sz w:val="22"/>
                <w:szCs w:val="22"/>
              </w:rPr>
              <w:t>ая)</w:t>
            </w:r>
          </w:p>
          <w:p w:rsidR="00332615" w:rsidRPr="007B5168" w:rsidRDefault="00332615" w:rsidP="007B5168">
            <w:pPr>
              <w:rPr>
                <w:sz w:val="22"/>
                <w:szCs w:val="22"/>
              </w:rPr>
            </w:pPr>
            <w:r w:rsidRPr="007B5168">
              <w:rPr>
                <w:sz w:val="22"/>
                <w:szCs w:val="22"/>
              </w:rPr>
              <w:t xml:space="preserve">3.2.ул.Молодой гвардии (бывшая Никольская) </w:t>
            </w:r>
            <w:r>
              <w:rPr>
                <w:sz w:val="22"/>
                <w:szCs w:val="22"/>
              </w:rPr>
              <w:t>д</w:t>
            </w:r>
            <w:r w:rsidRPr="007B5168">
              <w:rPr>
                <w:sz w:val="22"/>
                <w:szCs w:val="22"/>
              </w:rPr>
              <w:t>о пересечения с ул.Короленко (бывшая ул.Мясниц</w:t>
            </w:r>
            <w:r>
              <w:rPr>
                <w:sz w:val="22"/>
                <w:szCs w:val="22"/>
              </w:rPr>
              <w:t>к</w:t>
            </w:r>
            <w:r w:rsidRPr="007B5168">
              <w:rPr>
                <w:sz w:val="22"/>
                <w:szCs w:val="22"/>
              </w:rPr>
              <w:t>ая) и ул.Энегельса (бывшая ул.Воскресенская)</w:t>
            </w:r>
          </w:p>
          <w:p w:rsidR="00332615" w:rsidRPr="007B5168" w:rsidRDefault="00332615" w:rsidP="007B5168">
            <w:pPr>
              <w:rPr>
                <w:sz w:val="22"/>
                <w:szCs w:val="22"/>
              </w:rPr>
            </w:pPr>
            <w:r w:rsidRPr="007B5168">
              <w:rPr>
                <w:sz w:val="22"/>
                <w:szCs w:val="22"/>
              </w:rPr>
              <w:t>3.3. ул.Революции (бывшая Преображенская) до пер</w:t>
            </w:r>
            <w:r>
              <w:rPr>
                <w:sz w:val="22"/>
                <w:szCs w:val="22"/>
              </w:rPr>
              <w:t>е</w:t>
            </w:r>
            <w:r w:rsidRPr="007B5168">
              <w:rPr>
                <w:sz w:val="22"/>
                <w:szCs w:val="22"/>
              </w:rPr>
              <w:t>сечения с ул.Энгельса (бывшая ул.Воскресенская)</w:t>
            </w:r>
          </w:p>
          <w:p w:rsidR="00332615" w:rsidRPr="007B5168" w:rsidRDefault="00332615" w:rsidP="007B5168">
            <w:pPr>
              <w:rPr>
                <w:sz w:val="22"/>
                <w:szCs w:val="22"/>
              </w:rPr>
            </w:pPr>
            <w:r w:rsidRPr="007B5168">
              <w:rPr>
                <w:sz w:val="22"/>
                <w:szCs w:val="22"/>
              </w:rPr>
              <w:t>3.4. ул.Сибирская (бывшая Ляпуновская) до п</w:t>
            </w:r>
            <w:r>
              <w:rPr>
                <w:sz w:val="22"/>
                <w:szCs w:val="22"/>
              </w:rPr>
              <w:t>е</w:t>
            </w:r>
            <w:r w:rsidRPr="007B5168">
              <w:rPr>
                <w:sz w:val="22"/>
                <w:szCs w:val="22"/>
              </w:rPr>
              <w:t>ресечения с ул</w:t>
            </w:r>
            <w:r>
              <w:rPr>
                <w:sz w:val="22"/>
                <w:szCs w:val="22"/>
              </w:rPr>
              <w:t>.Эн</w:t>
            </w:r>
            <w:r w:rsidRPr="007B5168">
              <w:rPr>
                <w:sz w:val="22"/>
                <w:szCs w:val="22"/>
              </w:rPr>
              <w:t>гельса (бывшая ул.Воскресенская)</w:t>
            </w:r>
          </w:p>
          <w:p w:rsidR="00332615" w:rsidRDefault="00332615" w:rsidP="007B5168">
            <w:pPr>
              <w:rPr>
                <w:sz w:val="22"/>
                <w:szCs w:val="22"/>
              </w:rPr>
            </w:pPr>
            <w:r w:rsidRPr="007B5168">
              <w:rPr>
                <w:sz w:val="22"/>
                <w:szCs w:val="22"/>
              </w:rPr>
              <w:t>3.5.ул. Короленко (бывшая ул.Мясниц</w:t>
            </w:r>
            <w:r>
              <w:rPr>
                <w:sz w:val="22"/>
                <w:szCs w:val="22"/>
              </w:rPr>
              <w:t>к</w:t>
            </w:r>
            <w:r w:rsidRPr="007B5168">
              <w:rPr>
                <w:sz w:val="22"/>
                <w:szCs w:val="22"/>
              </w:rPr>
              <w:t>ая) от пересечения</w:t>
            </w:r>
            <w:r>
              <w:rPr>
                <w:sz w:val="22"/>
                <w:szCs w:val="22"/>
              </w:rPr>
              <w:t xml:space="preserve"> </w:t>
            </w:r>
            <w:r w:rsidRPr="007B5168">
              <w:rPr>
                <w:sz w:val="22"/>
                <w:szCs w:val="22"/>
              </w:rPr>
              <w:t>с ул. Кирова до пересечения с ул. Молодой гвардии;</w:t>
            </w:r>
          </w:p>
          <w:p w:rsidR="00332615" w:rsidRPr="007B5168" w:rsidRDefault="00332615" w:rsidP="007B5168">
            <w:pPr>
              <w:rPr>
                <w:sz w:val="22"/>
                <w:szCs w:val="22"/>
              </w:rPr>
            </w:pPr>
            <w:r w:rsidRPr="007B5168">
              <w:rPr>
                <w:sz w:val="22"/>
                <w:szCs w:val="22"/>
              </w:rPr>
              <w:t>3.6. ул.Энгельса (бывшая ул.Воскресенская)</w:t>
            </w:r>
            <w:r>
              <w:rPr>
                <w:sz w:val="22"/>
                <w:szCs w:val="22"/>
              </w:rPr>
              <w:t xml:space="preserve"> от пересечения</w:t>
            </w:r>
            <w:r w:rsidRPr="007B5168">
              <w:rPr>
                <w:sz w:val="22"/>
                <w:szCs w:val="22"/>
              </w:rPr>
              <w:t xml:space="preserve"> с ул.Молодой гвардии до п</w:t>
            </w:r>
            <w:r>
              <w:rPr>
                <w:sz w:val="22"/>
                <w:szCs w:val="22"/>
              </w:rPr>
              <w:t>ересечения с ул. Сибирской;</w:t>
            </w:r>
          </w:p>
          <w:p w:rsidR="00332615" w:rsidRPr="007B5168" w:rsidRDefault="00332615" w:rsidP="007B5168">
            <w:pPr>
              <w:rPr>
                <w:sz w:val="22"/>
                <w:szCs w:val="22"/>
              </w:rPr>
            </w:pPr>
            <w:r w:rsidRPr="007B5168">
              <w:rPr>
                <w:sz w:val="22"/>
                <w:szCs w:val="22"/>
              </w:rPr>
              <w:t>3.7.ул.Интернациональная (бывшая Огулинская) от пересе</w:t>
            </w:r>
            <w:r>
              <w:rPr>
                <w:sz w:val="22"/>
                <w:szCs w:val="22"/>
              </w:rPr>
              <w:t>чения с ул.Эн</w:t>
            </w:r>
            <w:r w:rsidRPr="007B5168">
              <w:rPr>
                <w:sz w:val="22"/>
                <w:szCs w:val="22"/>
              </w:rPr>
              <w:t>гельса до пересечения с ул. Карла Маркса</w:t>
            </w:r>
            <w:r>
              <w:rPr>
                <w:sz w:val="22"/>
                <w:szCs w:val="22"/>
              </w:rPr>
              <w:t>;</w:t>
            </w:r>
          </w:p>
          <w:p w:rsidR="00332615" w:rsidRPr="007B5168" w:rsidRDefault="00332615" w:rsidP="007B5168">
            <w:pPr>
              <w:rPr>
                <w:sz w:val="22"/>
                <w:szCs w:val="22"/>
              </w:rPr>
            </w:pPr>
            <w:r w:rsidRPr="007B5168">
              <w:rPr>
                <w:sz w:val="22"/>
                <w:szCs w:val="22"/>
              </w:rPr>
              <w:t>3.8. ул.Луначарского (бывшая Александровская) от пересечения с ул. Энгельса до пересечения с ул.Первомайская</w:t>
            </w:r>
            <w:r>
              <w:rPr>
                <w:sz w:val="22"/>
                <w:szCs w:val="22"/>
              </w:rPr>
              <w:t>;</w:t>
            </w:r>
          </w:p>
          <w:p w:rsidR="00332615" w:rsidRPr="007B5168" w:rsidRDefault="00332615" w:rsidP="007B5168">
            <w:pPr>
              <w:rPr>
                <w:sz w:val="22"/>
                <w:szCs w:val="22"/>
              </w:rPr>
            </w:pPr>
            <w:r w:rsidRPr="007B5168">
              <w:rPr>
                <w:sz w:val="22"/>
                <w:szCs w:val="22"/>
              </w:rPr>
              <w:t>3.9.ул.Первомайская (бывшая Круглая-Вознесенская) от пересечения с ул. Молодой Гвардии до пересечения с ул.Луначарского</w:t>
            </w:r>
            <w:r>
              <w:rPr>
                <w:sz w:val="22"/>
                <w:szCs w:val="22"/>
              </w:rPr>
              <w:t>;</w:t>
            </w:r>
          </w:p>
          <w:p w:rsidR="00332615" w:rsidRPr="007B5168" w:rsidRDefault="00332615" w:rsidP="007B5168">
            <w:pPr>
              <w:rPr>
                <w:sz w:val="22"/>
                <w:szCs w:val="22"/>
              </w:rPr>
            </w:pPr>
            <w:r w:rsidRPr="007B5168">
              <w:rPr>
                <w:sz w:val="22"/>
                <w:szCs w:val="22"/>
              </w:rPr>
              <w:t>3.10. Ул.</w:t>
            </w:r>
            <w:r>
              <w:rPr>
                <w:sz w:val="22"/>
                <w:szCs w:val="22"/>
              </w:rPr>
              <w:t xml:space="preserve"> </w:t>
            </w:r>
            <w:r w:rsidRPr="007B5168">
              <w:rPr>
                <w:sz w:val="22"/>
                <w:szCs w:val="22"/>
              </w:rPr>
              <w:t>Карла Маркса (бывшая Круглая-Чепецкая) до пересечения с ул.</w:t>
            </w:r>
            <w:r>
              <w:rPr>
                <w:sz w:val="22"/>
                <w:szCs w:val="22"/>
              </w:rPr>
              <w:t xml:space="preserve"> </w:t>
            </w:r>
            <w:r w:rsidRPr="007B5168">
              <w:rPr>
                <w:sz w:val="22"/>
                <w:szCs w:val="22"/>
              </w:rPr>
              <w:t>Луначарского</w:t>
            </w:r>
            <w:r>
              <w:rPr>
                <w:sz w:val="22"/>
                <w:szCs w:val="22"/>
              </w:rPr>
              <w:t>;</w:t>
            </w:r>
          </w:p>
          <w:p w:rsidR="00332615" w:rsidRPr="007B5168" w:rsidRDefault="00332615" w:rsidP="007B5168">
            <w:pPr>
              <w:rPr>
                <w:sz w:val="22"/>
                <w:szCs w:val="22"/>
              </w:rPr>
            </w:pPr>
            <w:r w:rsidRPr="007B5168">
              <w:rPr>
                <w:sz w:val="22"/>
                <w:szCs w:val="22"/>
              </w:rPr>
              <w:t>3.11. Фрагмент части дороги бывшей ул.</w:t>
            </w:r>
            <w:r>
              <w:rPr>
                <w:sz w:val="22"/>
                <w:szCs w:val="22"/>
              </w:rPr>
              <w:t xml:space="preserve"> </w:t>
            </w:r>
            <w:r w:rsidRPr="007B5168">
              <w:rPr>
                <w:sz w:val="22"/>
                <w:szCs w:val="22"/>
              </w:rPr>
              <w:t>Пермской до пересечения с ул.</w:t>
            </w:r>
            <w:r>
              <w:rPr>
                <w:sz w:val="22"/>
                <w:szCs w:val="22"/>
              </w:rPr>
              <w:t xml:space="preserve"> </w:t>
            </w:r>
            <w:r w:rsidRPr="007B5168">
              <w:rPr>
                <w:sz w:val="22"/>
                <w:szCs w:val="22"/>
              </w:rPr>
              <w:t>Первомайской</w:t>
            </w:r>
          </w:p>
        </w:tc>
        <w:tc>
          <w:tcPr>
            <w:tcW w:w="1779"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332615" w:rsidRPr="007B5168" w:rsidRDefault="00332615" w:rsidP="007B5168">
            <w:pPr>
              <w:jc w:val="center"/>
              <w:rPr>
                <w:sz w:val="22"/>
                <w:szCs w:val="22"/>
              </w:rPr>
            </w:pPr>
            <w:r w:rsidRPr="007B5168">
              <w:rPr>
                <w:sz w:val="22"/>
                <w:szCs w:val="22"/>
              </w:rPr>
              <w:t>г.Глазов, площадь Свободы и прилегающие к ней улицы</w:t>
            </w:r>
          </w:p>
        </w:tc>
        <w:tc>
          <w:tcPr>
            <w:tcW w:w="1907"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332615" w:rsidRPr="007B5168" w:rsidRDefault="00332615" w:rsidP="007B5168">
            <w:pPr>
              <w:jc w:val="center"/>
              <w:rPr>
                <w:sz w:val="22"/>
                <w:szCs w:val="22"/>
              </w:rPr>
            </w:pPr>
            <w:r w:rsidRPr="007B5168">
              <w:rPr>
                <w:sz w:val="22"/>
                <w:szCs w:val="22"/>
              </w:rPr>
              <w:t>-</w:t>
            </w:r>
          </w:p>
        </w:tc>
        <w:tc>
          <w:tcPr>
            <w:tcW w:w="1778"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332615" w:rsidRPr="007B5168" w:rsidRDefault="00332615" w:rsidP="007B5168">
            <w:pPr>
              <w:jc w:val="center"/>
              <w:rPr>
                <w:sz w:val="22"/>
                <w:szCs w:val="22"/>
              </w:rPr>
            </w:pPr>
            <w:r>
              <w:rPr>
                <w:sz w:val="22"/>
                <w:szCs w:val="22"/>
              </w:rPr>
              <w:t>О</w:t>
            </w:r>
            <w:r w:rsidRPr="007B5168">
              <w:rPr>
                <w:sz w:val="22"/>
                <w:szCs w:val="22"/>
              </w:rPr>
              <w:t>тсутствует</w:t>
            </w:r>
          </w:p>
        </w:tc>
      </w:tr>
      <w:tr w:rsidR="007B5168" w:rsidRPr="007B5168" w:rsidTr="009A1574">
        <w:trPr>
          <w:jc w:val="center"/>
        </w:trPr>
        <w:tc>
          <w:tcPr>
            <w:tcW w:w="465"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4</w:t>
            </w:r>
          </w:p>
        </w:tc>
        <w:tc>
          <w:tcPr>
            <w:tcW w:w="3723"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Торговая лавка купца Бородина</w:t>
            </w:r>
          </w:p>
          <w:p w:rsidR="007B5168" w:rsidRPr="00332615" w:rsidRDefault="00332615" w:rsidP="00332615">
            <w:pPr>
              <w:rPr>
                <w:sz w:val="22"/>
                <w:szCs w:val="22"/>
              </w:rPr>
            </w:pPr>
            <w:r w:rsidRPr="00332615">
              <w:rPr>
                <w:sz w:val="22"/>
                <w:szCs w:val="22"/>
              </w:rPr>
              <w:t xml:space="preserve">(предмет охраны - </w:t>
            </w:r>
            <w:r w:rsidR="007B5168" w:rsidRPr="00332615">
              <w:rPr>
                <w:sz w:val="22"/>
                <w:szCs w:val="22"/>
              </w:rPr>
              <w:t>фасад здания)</w:t>
            </w:r>
          </w:p>
        </w:tc>
        <w:tc>
          <w:tcPr>
            <w:tcW w:w="1779"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7B5168" w:rsidRPr="007B5168" w:rsidRDefault="007B5168" w:rsidP="00332615">
            <w:pPr>
              <w:jc w:val="center"/>
              <w:rPr>
                <w:color w:val="000000"/>
                <w:sz w:val="22"/>
                <w:szCs w:val="22"/>
              </w:rPr>
            </w:pPr>
            <w:r w:rsidRPr="007B5168">
              <w:rPr>
                <w:color w:val="000000"/>
                <w:sz w:val="22"/>
                <w:szCs w:val="22"/>
              </w:rPr>
              <w:t>г.Глазов, пл</w:t>
            </w:r>
            <w:r w:rsidR="00332615">
              <w:rPr>
                <w:color w:val="000000"/>
                <w:sz w:val="22"/>
                <w:szCs w:val="22"/>
              </w:rPr>
              <w:t>.</w:t>
            </w:r>
            <w:r w:rsidRPr="007B5168">
              <w:rPr>
                <w:color w:val="000000"/>
                <w:sz w:val="22"/>
                <w:szCs w:val="22"/>
              </w:rPr>
              <w:t>Свободы, 3</w:t>
            </w:r>
          </w:p>
        </w:tc>
        <w:tc>
          <w:tcPr>
            <w:tcW w:w="1907"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Удовлетворительное</w:t>
            </w:r>
          </w:p>
        </w:tc>
        <w:tc>
          <w:tcPr>
            <w:tcW w:w="1778" w:type="dxa"/>
            <w:tcBorders>
              <w:top w:val="single" w:sz="4" w:space="0" w:color="auto"/>
              <w:left w:val="single" w:sz="4" w:space="0" w:color="auto"/>
              <w:bottom w:val="single" w:sz="4" w:space="0" w:color="auto"/>
              <w:right w:val="single" w:sz="4" w:space="0" w:color="auto"/>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9A1574">
        <w:trPr>
          <w:jc w:val="center"/>
        </w:trPr>
        <w:tc>
          <w:tcPr>
            <w:tcW w:w="465" w:type="dxa"/>
            <w:tcBorders>
              <w:top w:val="single" w:sz="4" w:space="0" w:color="auto"/>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5</w:t>
            </w:r>
          </w:p>
        </w:tc>
        <w:tc>
          <w:tcPr>
            <w:tcW w:w="3723" w:type="dxa"/>
            <w:tcBorders>
              <w:top w:val="single" w:sz="4" w:space="0" w:color="auto"/>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Дом купца Смышляева</w:t>
            </w:r>
          </w:p>
          <w:p w:rsidR="007B5168" w:rsidRPr="00332615" w:rsidRDefault="00332615" w:rsidP="00332615">
            <w:pPr>
              <w:rPr>
                <w:sz w:val="22"/>
                <w:szCs w:val="22"/>
              </w:rPr>
            </w:pPr>
            <w:r w:rsidRPr="00332615">
              <w:rPr>
                <w:sz w:val="22"/>
                <w:szCs w:val="22"/>
              </w:rPr>
              <w:t xml:space="preserve">(предмет охраны - </w:t>
            </w:r>
            <w:r w:rsidR="007B5168" w:rsidRPr="00332615">
              <w:rPr>
                <w:sz w:val="22"/>
                <w:szCs w:val="22"/>
              </w:rPr>
              <w:t>фасад здания)</w:t>
            </w:r>
          </w:p>
        </w:tc>
        <w:tc>
          <w:tcPr>
            <w:tcW w:w="1779" w:type="dxa"/>
            <w:tcBorders>
              <w:top w:val="single" w:sz="4" w:space="0" w:color="auto"/>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332615">
            <w:pPr>
              <w:jc w:val="center"/>
              <w:rPr>
                <w:color w:val="000000"/>
                <w:sz w:val="22"/>
                <w:szCs w:val="22"/>
              </w:rPr>
            </w:pPr>
            <w:r w:rsidRPr="007B5168">
              <w:rPr>
                <w:color w:val="000000"/>
                <w:sz w:val="22"/>
                <w:szCs w:val="22"/>
              </w:rPr>
              <w:t>г.Глазов, пл</w:t>
            </w:r>
            <w:r w:rsidR="00332615">
              <w:rPr>
                <w:color w:val="000000"/>
                <w:sz w:val="22"/>
                <w:szCs w:val="22"/>
              </w:rPr>
              <w:t>.</w:t>
            </w:r>
            <w:r w:rsidRPr="007B5168">
              <w:rPr>
                <w:color w:val="000000"/>
                <w:sz w:val="22"/>
                <w:szCs w:val="22"/>
              </w:rPr>
              <w:t xml:space="preserve"> Свободы, 5</w:t>
            </w:r>
          </w:p>
        </w:tc>
        <w:tc>
          <w:tcPr>
            <w:tcW w:w="1907" w:type="dxa"/>
            <w:tcBorders>
              <w:top w:val="single" w:sz="4" w:space="0" w:color="auto"/>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Удовлетворительное</w:t>
            </w:r>
          </w:p>
        </w:tc>
        <w:tc>
          <w:tcPr>
            <w:tcW w:w="1778" w:type="dxa"/>
            <w:tcBorders>
              <w:top w:val="single" w:sz="4" w:space="0" w:color="auto"/>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6</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Торговая лавка купца Смагина</w:t>
            </w:r>
          </w:p>
          <w:p w:rsidR="007B5168" w:rsidRPr="00332615" w:rsidRDefault="007B5168" w:rsidP="00332615">
            <w:pPr>
              <w:rPr>
                <w:sz w:val="22"/>
                <w:szCs w:val="22"/>
              </w:rPr>
            </w:pPr>
            <w:r w:rsidRPr="00332615">
              <w:rPr>
                <w:sz w:val="22"/>
                <w:szCs w:val="22"/>
              </w:rPr>
              <w:t>(</w:t>
            </w:r>
            <w:r w:rsidR="00332615" w:rsidRPr="00332615">
              <w:rPr>
                <w:sz w:val="22"/>
                <w:szCs w:val="22"/>
              </w:rPr>
              <w:t>предмет</w:t>
            </w:r>
            <w:r w:rsidRPr="00332615">
              <w:rPr>
                <w:sz w:val="22"/>
                <w:szCs w:val="22"/>
              </w:rPr>
              <w:t xml:space="preserve"> охраны</w:t>
            </w:r>
            <w:r w:rsidR="00332615" w:rsidRPr="00332615">
              <w:rPr>
                <w:sz w:val="22"/>
                <w:szCs w:val="22"/>
              </w:rPr>
              <w:t xml:space="preserve"> -</w:t>
            </w:r>
            <w:r w:rsidRPr="00332615">
              <w:rPr>
                <w:sz w:val="22"/>
                <w:szCs w:val="22"/>
              </w:rPr>
              <w:t xml:space="preserve"> фасад здания)</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332615">
            <w:pPr>
              <w:jc w:val="center"/>
              <w:rPr>
                <w:sz w:val="22"/>
                <w:szCs w:val="22"/>
              </w:rPr>
            </w:pPr>
            <w:r w:rsidRPr="00332615">
              <w:rPr>
                <w:sz w:val="22"/>
                <w:szCs w:val="22"/>
              </w:rPr>
              <w:t>г.Глазов, пл</w:t>
            </w:r>
            <w:r w:rsidR="00332615" w:rsidRPr="00332615">
              <w:rPr>
                <w:sz w:val="22"/>
                <w:szCs w:val="22"/>
              </w:rPr>
              <w:t>.</w:t>
            </w:r>
            <w:r w:rsidRPr="00332615">
              <w:rPr>
                <w:sz w:val="22"/>
                <w:szCs w:val="22"/>
              </w:rPr>
              <w:t xml:space="preserve"> Свободы, 6 «а»</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332615" w:rsidP="007B5168">
            <w:pPr>
              <w:jc w:val="center"/>
              <w:rPr>
                <w:sz w:val="22"/>
                <w:szCs w:val="22"/>
              </w:rPr>
            </w:pPr>
            <w:r>
              <w:rPr>
                <w:sz w:val="22"/>
                <w:szCs w:val="22"/>
              </w:rPr>
              <w:t>О</w:t>
            </w:r>
            <w:r w:rsidR="007B5168" w:rsidRPr="00332615">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7</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t>Дом Смагиных-Тимофеева</w:t>
            </w:r>
          </w:p>
          <w:p w:rsidR="007B5168" w:rsidRPr="00332615" w:rsidRDefault="007B5168" w:rsidP="00332615">
            <w:pPr>
              <w:rPr>
                <w:sz w:val="22"/>
                <w:szCs w:val="22"/>
              </w:rPr>
            </w:pPr>
            <w:r w:rsidRPr="00332615">
              <w:rPr>
                <w:sz w:val="22"/>
                <w:szCs w:val="22"/>
              </w:rPr>
              <w:t>(</w:t>
            </w:r>
            <w:r w:rsidR="00332615" w:rsidRPr="00332615">
              <w:rPr>
                <w:sz w:val="22"/>
                <w:szCs w:val="22"/>
              </w:rPr>
              <w:t>предмет</w:t>
            </w:r>
            <w:r w:rsidRPr="00332615">
              <w:rPr>
                <w:sz w:val="22"/>
                <w:szCs w:val="22"/>
              </w:rPr>
              <w:t xml:space="preserve"> охраны</w:t>
            </w:r>
            <w:r w:rsidR="00332615" w:rsidRPr="00332615">
              <w:rPr>
                <w:sz w:val="22"/>
                <w:szCs w:val="22"/>
              </w:rPr>
              <w:t xml:space="preserve"> - </w:t>
            </w:r>
            <w:r w:rsidRPr="00332615">
              <w:rPr>
                <w:sz w:val="22"/>
                <w:szCs w:val="22"/>
              </w:rPr>
              <w:t>фасад здания)</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332615">
            <w:pPr>
              <w:jc w:val="center"/>
              <w:rPr>
                <w:sz w:val="22"/>
                <w:szCs w:val="22"/>
              </w:rPr>
            </w:pPr>
            <w:r w:rsidRPr="00332615">
              <w:rPr>
                <w:sz w:val="22"/>
                <w:szCs w:val="22"/>
              </w:rPr>
              <w:t>г.</w:t>
            </w:r>
            <w:r w:rsidR="00B6098B">
              <w:rPr>
                <w:sz w:val="22"/>
                <w:szCs w:val="22"/>
              </w:rPr>
              <w:t xml:space="preserve"> </w:t>
            </w:r>
            <w:r w:rsidRPr="00332615">
              <w:rPr>
                <w:sz w:val="22"/>
                <w:szCs w:val="22"/>
              </w:rPr>
              <w:t>Глазов, пл</w:t>
            </w:r>
            <w:r w:rsidR="00332615" w:rsidRPr="00332615">
              <w:rPr>
                <w:sz w:val="22"/>
                <w:szCs w:val="22"/>
              </w:rPr>
              <w:t>.</w:t>
            </w:r>
            <w:r w:rsidRPr="00332615">
              <w:rPr>
                <w:sz w:val="22"/>
                <w:szCs w:val="22"/>
              </w:rPr>
              <w:t xml:space="preserve"> Свободы, 6/1</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332615" w:rsidP="007B5168">
            <w:pPr>
              <w:jc w:val="center"/>
              <w:rPr>
                <w:sz w:val="22"/>
                <w:szCs w:val="22"/>
              </w:rPr>
            </w:pPr>
            <w:r>
              <w:rPr>
                <w:sz w:val="22"/>
                <w:szCs w:val="22"/>
              </w:rPr>
              <w:t>О</w:t>
            </w:r>
            <w:r w:rsidR="007B5168" w:rsidRPr="00332615">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rPr>
                <w:sz w:val="22"/>
                <w:szCs w:val="22"/>
              </w:rPr>
            </w:pPr>
            <w:r w:rsidRPr="00332615">
              <w:rPr>
                <w:sz w:val="22"/>
                <w:szCs w:val="22"/>
              </w:rPr>
              <w:lastRenderedPageBreak/>
              <w:t>8</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332615">
            <w:pPr>
              <w:rPr>
                <w:sz w:val="22"/>
                <w:szCs w:val="22"/>
              </w:rPr>
            </w:pPr>
            <w:r w:rsidRPr="00332615">
              <w:rPr>
                <w:sz w:val="22"/>
                <w:szCs w:val="22"/>
              </w:rPr>
              <w:t>Дом купеческой династии Поповых</w:t>
            </w:r>
            <w:r w:rsidR="00332615" w:rsidRPr="00332615">
              <w:rPr>
                <w:sz w:val="22"/>
                <w:szCs w:val="22"/>
              </w:rPr>
              <w:t xml:space="preserve"> </w:t>
            </w:r>
            <w:r w:rsidRPr="00332615">
              <w:rPr>
                <w:sz w:val="22"/>
                <w:szCs w:val="22"/>
              </w:rPr>
              <w:t>(предмет охраны</w:t>
            </w:r>
            <w:r w:rsidR="00332615" w:rsidRPr="00332615">
              <w:rPr>
                <w:sz w:val="22"/>
                <w:szCs w:val="22"/>
              </w:rPr>
              <w:t xml:space="preserve"> - </w:t>
            </w:r>
            <w:r w:rsidRPr="00332615">
              <w:rPr>
                <w:sz w:val="22"/>
                <w:szCs w:val="22"/>
              </w:rPr>
              <w:t>фасад здания)</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332615">
            <w:pPr>
              <w:jc w:val="center"/>
              <w:rPr>
                <w:sz w:val="22"/>
                <w:szCs w:val="22"/>
              </w:rPr>
            </w:pPr>
            <w:r w:rsidRPr="00332615">
              <w:rPr>
                <w:sz w:val="22"/>
                <w:szCs w:val="22"/>
              </w:rPr>
              <w:t>г.</w:t>
            </w:r>
            <w:r w:rsidR="00B6098B">
              <w:rPr>
                <w:sz w:val="22"/>
                <w:szCs w:val="22"/>
              </w:rPr>
              <w:t xml:space="preserve"> </w:t>
            </w:r>
            <w:r w:rsidRPr="00332615">
              <w:rPr>
                <w:sz w:val="22"/>
                <w:szCs w:val="22"/>
              </w:rPr>
              <w:t>Глазов, пл</w:t>
            </w:r>
            <w:r w:rsidR="00332615" w:rsidRPr="00332615">
              <w:rPr>
                <w:sz w:val="22"/>
                <w:szCs w:val="22"/>
              </w:rPr>
              <w:t>.</w:t>
            </w:r>
            <w:r w:rsidRPr="00332615">
              <w:rPr>
                <w:sz w:val="22"/>
                <w:szCs w:val="22"/>
              </w:rPr>
              <w:t>Свободы, 7</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332615" w:rsidP="007B5168">
            <w:pPr>
              <w:jc w:val="center"/>
              <w:rPr>
                <w:sz w:val="22"/>
                <w:szCs w:val="22"/>
              </w:rPr>
            </w:pPr>
            <w:r>
              <w:rPr>
                <w:sz w:val="22"/>
                <w:szCs w:val="22"/>
              </w:rPr>
              <w:t>О</w:t>
            </w:r>
            <w:r w:rsidR="007B5168" w:rsidRPr="00332615">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9</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332615">
            <w:pPr>
              <w:rPr>
                <w:sz w:val="22"/>
                <w:szCs w:val="22"/>
              </w:rPr>
            </w:pPr>
            <w:r w:rsidRPr="00332615">
              <w:rPr>
                <w:sz w:val="22"/>
                <w:szCs w:val="22"/>
              </w:rPr>
              <w:t>Здание бывшего военного присутствия, городской управы и библиотеки (предмет охраны</w:t>
            </w:r>
            <w:r w:rsidR="00332615" w:rsidRPr="00332615">
              <w:rPr>
                <w:sz w:val="22"/>
                <w:szCs w:val="22"/>
              </w:rPr>
              <w:t xml:space="preserve"> - </w:t>
            </w:r>
            <w:r w:rsidRPr="00332615">
              <w:rPr>
                <w:sz w:val="22"/>
                <w:szCs w:val="22"/>
              </w:rPr>
              <w:t>фасады и форма скатной кровли здания)</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154E0B">
              <w:rPr>
                <w:sz w:val="22"/>
                <w:szCs w:val="22"/>
              </w:rPr>
              <w:t xml:space="preserve"> </w:t>
            </w:r>
            <w:r w:rsidRPr="00332615">
              <w:rPr>
                <w:sz w:val="22"/>
                <w:szCs w:val="22"/>
              </w:rPr>
              <w:t>Глазов, Молодой гвардии, 7</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332615">
            <w:pPr>
              <w:jc w:val="center"/>
              <w:rPr>
                <w:sz w:val="22"/>
                <w:szCs w:val="22"/>
              </w:rPr>
            </w:pPr>
            <w:r w:rsidRPr="007B5168">
              <w:rPr>
                <w:sz w:val="22"/>
                <w:szCs w:val="22"/>
              </w:rPr>
              <w:t>Неудовлетворительное</w:t>
            </w:r>
            <w:r w:rsidR="00332615">
              <w:rPr>
                <w:sz w:val="22"/>
                <w:szCs w:val="22"/>
              </w:rPr>
              <w:t>, т</w:t>
            </w:r>
            <w:r w:rsidRPr="007B5168">
              <w:rPr>
                <w:sz w:val="22"/>
                <w:szCs w:val="22"/>
              </w:rPr>
              <w:t>ребует капитального ремонта</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rPr>
                <w:sz w:val="22"/>
                <w:szCs w:val="22"/>
              </w:rPr>
            </w:pPr>
            <w:r w:rsidRPr="007B5168">
              <w:rPr>
                <w:sz w:val="22"/>
                <w:szCs w:val="22"/>
              </w:rPr>
              <w:t>10</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C168B0">
            <w:pPr>
              <w:rPr>
                <w:sz w:val="22"/>
                <w:szCs w:val="22"/>
              </w:rPr>
            </w:pPr>
            <w:r w:rsidRPr="007B5168">
              <w:rPr>
                <w:sz w:val="22"/>
                <w:szCs w:val="22"/>
              </w:rPr>
              <w:t>Дом купца Арасланова</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г.</w:t>
            </w:r>
            <w:r w:rsidR="00B6098B">
              <w:rPr>
                <w:sz w:val="22"/>
                <w:szCs w:val="22"/>
              </w:rPr>
              <w:t xml:space="preserve"> </w:t>
            </w:r>
            <w:r w:rsidRPr="007B5168">
              <w:rPr>
                <w:sz w:val="22"/>
                <w:szCs w:val="22"/>
              </w:rPr>
              <w:t>Глазов</w:t>
            </w:r>
          </w:p>
          <w:p w:rsidR="007B5168" w:rsidRPr="007B5168" w:rsidRDefault="007B5168" w:rsidP="007B5168">
            <w:pPr>
              <w:jc w:val="center"/>
              <w:rPr>
                <w:sz w:val="22"/>
                <w:szCs w:val="22"/>
              </w:rPr>
            </w:pPr>
            <w:r w:rsidRPr="007B5168">
              <w:rPr>
                <w:sz w:val="22"/>
                <w:szCs w:val="22"/>
              </w:rPr>
              <w:t>Молодой Гвардии, 8</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332615" w:rsidP="00332615">
            <w:pPr>
              <w:jc w:val="center"/>
              <w:rPr>
                <w:sz w:val="22"/>
                <w:szCs w:val="22"/>
              </w:rPr>
            </w:pPr>
            <w:r>
              <w:rPr>
                <w:sz w:val="22"/>
                <w:szCs w:val="22"/>
              </w:rPr>
              <w:t>Аварийное, з</w:t>
            </w:r>
            <w:r w:rsidR="007B5168" w:rsidRPr="007B5168">
              <w:rPr>
                <w:sz w:val="22"/>
                <w:szCs w:val="22"/>
              </w:rPr>
              <w:t>дание не используется</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11</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Жилой дом</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Глазов, ул. Кирова, д. 1</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shd w:val="clear" w:color="auto" w:fill="FFFF00"/>
              </w:rPr>
            </w:pP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12</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color w:val="000000"/>
                <w:sz w:val="22"/>
                <w:szCs w:val="22"/>
              </w:rPr>
            </w:pPr>
            <w:r w:rsidRPr="00C168B0">
              <w:rPr>
                <w:color w:val="000000"/>
                <w:sz w:val="22"/>
                <w:szCs w:val="22"/>
              </w:rPr>
              <w:t>Дом купца Колотова</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Глазов, ул. Кирова, 2</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trHeight w:val="1301"/>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13</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332615" w:rsidRPr="00C168B0" w:rsidRDefault="007B5168" w:rsidP="007B5168">
            <w:pPr>
              <w:rPr>
                <w:sz w:val="22"/>
                <w:szCs w:val="22"/>
              </w:rPr>
            </w:pPr>
            <w:r w:rsidRPr="00C168B0">
              <w:rPr>
                <w:sz w:val="22"/>
                <w:szCs w:val="22"/>
              </w:rPr>
              <w:t>«Дом купца Гырдымова»</w:t>
            </w:r>
            <w:r w:rsidR="00332615" w:rsidRPr="00C168B0">
              <w:rPr>
                <w:sz w:val="22"/>
                <w:szCs w:val="22"/>
              </w:rPr>
              <w:t>.</w:t>
            </w:r>
          </w:p>
          <w:p w:rsidR="007B5168" w:rsidRPr="00C168B0" w:rsidRDefault="007B5168" w:rsidP="00332615">
            <w:pPr>
              <w:rPr>
                <w:sz w:val="22"/>
                <w:szCs w:val="22"/>
              </w:rPr>
            </w:pPr>
            <w:r w:rsidRPr="00C168B0">
              <w:rPr>
                <w:sz w:val="22"/>
                <w:szCs w:val="22"/>
              </w:rPr>
              <w:t xml:space="preserve"> В этом же здании в 1921 г. помещались удмуртский областной ревком и временное областное бюро РКП(б)</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Глазов, ул.Кирова, 8</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332615" w:rsidP="007B5168">
            <w:pPr>
              <w:jc w:val="center"/>
              <w:rPr>
                <w:sz w:val="22"/>
                <w:szCs w:val="22"/>
              </w:rPr>
            </w:pPr>
            <w:r>
              <w:rPr>
                <w:sz w:val="22"/>
                <w:szCs w:val="22"/>
              </w:rPr>
              <w:t>О</w:t>
            </w:r>
            <w:r w:rsidR="007B5168" w:rsidRPr="00332615">
              <w:rPr>
                <w:sz w:val="22"/>
                <w:szCs w:val="22"/>
              </w:rPr>
              <w:t>тсутствует</w:t>
            </w:r>
          </w:p>
        </w:tc>
      </w:tr>
      <w:tr w:rsidR="007B5168" w:rsidRPr="007B5168" w:rsidTr="00B6098B">
        <w:trPr>
          <w:jc w:val="center"/>
        </w:trPr>
        <w:tc>
          <w:tcPr>
            <w:tcW w:w="465"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14</w:t>
            </w:r>
          </w:p>
        </w:tc>
        <w:tc>
          <w:tcPr>
            <w:tcW w:w="372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Дом купца лесопромышленника Столбова</w:t>
            </w:r>
          </w:p>
        </w:tc>
        <w:tc>
          <w:tcPr>
            <w:tcW w:w="1779"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B6098B"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 xml:space="preserve">Глазов, </w:t>
            </w:r>
          </w:p>
          <w:p w:rsidR="007B5168" w:rsidRPr="00332615" w:rsidRDefault="007B5168" w:rsidP="007B5168">
            <w:pPr>
              <w:jc w:val="center"/>
              <w:rPr>
                <w:sz w:val="22"/>
                <w:szCs w:val="22"/>
              </w:rPr>
            </w:pPr>
            <w:r w:rsidRPr="00332615">
              <w:rPr>
                <w:sz w:val="22"/>
                <w:szCs w:val="22"/>
              </w:rPr>
              <w:t>ул.</w:t>
            </w:r>
            <w:r w:rsidR="00B6098B">
              <w:rPr>
                <w:sz w:val="22"/>
                <w:szCs w:val="22"/>
              </w:rPr>
              <w:t xml:space="preserve"> </w:t>
            </w:r>
            <w:r w:rsidRPr="00332615">
              <w:rPr>
                <w:sz w:val="22"/>
                <w:szCs w:val="22"/>
              </w:rPr>
              <w:t>Кирова, 9</w:t>
            </w:r>
          </w:p>
        </w:tc>
        <w:tc>
          <w:tcPr>
            <w:tcW w:w="1907"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Удовлетворительное</w:t>
            </w:r>
          </w:p>
        </w:tc>
        <w:tc>
          <w:tcPr>
            <w:tcW w:w="17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jc w:val="center"/>
        </w:trPr>
        <w:tc>
          <w:tcPr>
            <w:tcW w:w="4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15</w:t>
            </w:r>
          </w:p>
        </w:tc>
        <w:tc>
          <w:tcPr>
            <w:tcW w:w="37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2F4628">
            <w:pPr>
              <w:rPr>
                <w:sz w:val="22"/>
                <w:szCs w:val="22"/>
              </w:rPr>
            </w:pPr>
            <w:r w:rsidRPr="00C168B0">
              <w:rPr>
                <w:sz w:val="22"/>
                <w:szCs w:val="22"/>
              </w:rPr>
              <w:t>Дом купца П.И.Веселухина</w:t>
            </w:r>
          </w:p>
        </w:tc>
        <w:tc>
          <w:tcPr>
            <w:tcW w:w="17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Глазов, Энгельса, 37</w:t>
            </w:r>
          </w:p>
        </w:tc>
        <w:tc>
          <w:tcPr>
            <w:tcW w:w="19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Не</w:t>
            </w:r>
            <w:r w:rsidR="007B5168" w:rsidRPr="007B5168">
              <w:rPr>
                <w:sz w:val="22"/>
                <w:szCs w:val="22"/>
              </w:rPr>
              <w:t>удовлетворительное (требуется капитальный ремонт здания)</w:t>
            </w: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332615" w:rsidP="007B5168">
            <w:pPr>
              <w:jc w:val="center"/>
              <w:rPr>
                <w:sz w:val="22"/>
                <w:szCs w:val="22"/>
              </w:rPr>
            </w:pPr>
            <w:r>
              <w:rPr>
                <w:sz w:val="22"/>
                <w:szCs w:val="22"/>
              </w:rPr>
              <w:t>О</w:t>
            </w:r>
            <w:r w:rsidR="007B5168" w:rsidRPr="007B5168">
              <w:rPr>
                <w:sz w:val="22"/>
                <w:szCs w:val="22"/>
              </w:rPr>
              <w:t>тсутствует</w:t>
            </w:r>
          </w:p>
        </w:tc>
      </w:tr>
      <w:tr w:rsidR="007B5168" w:rsidRPr="007B5168" w:rsidTr="00B6098B">
        <w:trPr>
          <w:jc w:val="center"/>
        </w:trPr>
        <w:tc>
          <w:tcPr>
            <w:tcW w:w="4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16</w:t>
            </w:r>
          </w:p>
        </w:tc>
        <w:tc>
          <w:tcPr>
            <w:tcW w:w="37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Жилой дом</w:t>
            </w:r>
          </w:p>
        </w:tc>
        <w:tc>
          <w:tcPr>
            <w:tcW w:w="17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г.</w:t>
            </w:r>
            <w:r w:rsidR="00B6098B">
              <w:rPr>
                <w:sz w:val="22"/>
                <w:szCs w:val="22"/>
              </w:rPr>
              <w:t xml:space="preserve"> </w:t>
            </w:r>
            <w:r w:rsidRPr="00332615">
              <w:rPr>
                <w:sz w:val="22"/>
                <w:szCs w:val="22"/>
              </w:rPr>
              <w:t>Глазов, ул. Глазовская, д. 40</w:t>
            </w:r>
          </w:p>
        </w:tc>
        <w:tc>
          <w:tcPr>
            <w:tcW w:w="19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Аварийное</w:t>
            </w: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r w:rsidRPr="007B5168">
              <w:rPr>
                <w:sz w:val="22"/>
                <w:szCs w:val="22"/>
              </w:rPr>
              <w:t>Отсутствует</w:t>
            </w:r>
          </w:p>
        </w:tc>
      </w:tr>
      <w:tr w:rsidR="007B5168" w:rsidRPr="007B5168" w:rsidTr="009A1574">
        <w:trPr>
          <w:trHeight w:val="427"/>
          <w:jc w:val="center"/>
        </w:trPr>
        <w:tc>
          <w:tcPr>
            <w:tcW w:w="4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17</w:t>
            </w:r>
          </w:p>
        </w:tc>
        <w:tc>
          <w:tcPr>
            <w:tcW w:w="37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Здание тюремного замка</w:t>
            </w:r>
          </w:p>
        </w:tc>
        <w:tc>
          <w:tcPr>
            <w:tcW w:w="17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p>
        </w:tc>
        <w:tc>
          <w:tcPr>
            <w:tcW w:w="19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shd w:val="clear" w:color="auto" w:fill="FFFF00"/>
              </w:rPr>
            </w:pP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shd w:val="clear" w:color="auto" w:fill="FFFF00"/>
              </w:rPr>
            </w:pPr>
          </w:p>
        </w:tc>
      </w:tr>
      <w:tr w:rsidR="007B5168" w:rsidRPr="007B5168" w:rsidTr="00B6098B">
        <w:trPr>
          <w:jc w:val="center"/>
        </w:trPr>
        <w:tc>
          <w:tcPr>
            <w:tcW w:w="4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7B5168">
            <w:pPr>
              <w:rPr>
                <w:sz w:val="22"/>
                <w:szCs w:val="22"/>
              </w:rPr>
            </w:pPr>
            <w:r w:rsidRPr="00C168B0">
              <w:rPr>
                <w:sz w:val="22"/>
                <w:szCs w:val="22"/>
              </w:rPr>
              <w:t>18</w:t>
            </w:r>
          </w:p>
        </w:tc>
        <w:tc>
          <w:tcPr>
            <w:tcW w:w="372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C168B0" w:rsidRDefault="007B5168" w:rsidP="00332615">
            <w:pPr>
              <w:rPr>
                <w:sz w:val="22"/>
                <w:szCs w:val="22"/>
              </w:rPr>
            </w:pPr>
            <w:r w:rsidRPr="00C168B0">
              <w:rPr>
                <w:sz w:val="22"/>
                <w:szCs w:val="22"/>
              </w:rPr>
              <w:t>ОАО «ЛВЗ «Глазовский»</w:t>
            </w:r>
          </w:p>
        </w:tc>
        <w:tc>
          <w:tcPr>
            <w:tcW w:w="17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332615" w:rsidRDefault="007B5168" w:rsidP="007B5168">
            <w:pPr>
              <w:jc w:val="center"/>
              <w:rPr>
                <w:sz w:val="22"/>
                <w:szCs w:val="22"/>
              </w:rPr>
            </w:pPr>
            <w:r w:rsidRPr="00332615">
              <w:rPr>
                <w:sz w:val="22"/>
                <w:szCs w:val="22"/>
              </w:rPr>
              <w:t>Ул.2-я Набережная</w:t>
            </w:r>
            <w:r w:rsidR="00332615">
              <w:rPr>
                <w:sz w:val="22"/>
                <w:szCs w:val="22"/>
              </w:rPr>
              <w:t xml:space="preserve">, </w:t>
            </w:r>
            <w:r w:rsidRPr="00332615">
              <w:rPr>
                <w:sz w:val="22"/>
                <w:szCs w:val="22"/>
              </w:rPr>
              <w:t>д.13</w:t>
            </w:r>
          </w:p>
        </w:tc>
        <w:tc>
          <w:tcPr>
            <w:tcW w:w="19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p>
        </w:tc>
        <w:tc>
          <w:tcPr>
            <w:tcW w:w="17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B5168" w:rsidRPr="007B5168" w:rsidRDefault="007B5168" w:rsidP="007B5168">
            <w:pPr>
              <w:jc w:val="center"/>
              <w:rPr>
                <w:sz w:val="22"/>
                <w:szCs w:val="22"/>
              </w:rPr>
            </w:pPr>
          </w:p>
        </w:tc>
      </w:tr>
    </w:tbl>
    <w:p w:rsidR="002C253C" w:rsidRDefault="002C253C" w:rsidP="00EE2D65">
      <w:pPr>
        <w:jc w:val="center"/>
        <w:rPr>
          <w:b/>
          <w:highlight w:val="green"/>
        </w:rPr>
      </w:pPr>
    </w:p>
    <w:p w:rsidR="00204FB5" w:rsidRPr="00E17A79" w:rsidRDefault="00204FB5" w:rsidP="00CA4289">
      <w:pPr>
        <w:spacing w:line="276" w:lineRule="auto"/>
        <w:ind w:firstLine="539"/>
        <w:jc w:val="center"/>
        <w:rPr>
          <w:b/>
          <w:highlight w:val="green"/>
        </w:rPr>
      </w:pPr>
    </w:p>
    <w:p w:rsidR="00CA4289" w:rsidRDefault="00CA4289" w:rsidP="00CF2AD8">
      <w:bookmarkStart w:id="226" w:name="_GoBack"/>
      <w:bookmarkEnd w:id="226"/>
    </w:p>
    <w:p w:rsidR="00CA4289" w:rsidRDefault="00CA4289" w:rsidP="00CF2AD8"/>
    <w:p w:rsidR="00CA4289" w:rsidRDefault="00CA4289" w:rsidP="00CF2AD8"/>
    <w:p w:rsidR="00CA4289" w:rsidRDefault="00CA4289" w:rsidP="00CF2AD8"/>
    <w:p w:rsidR="00CA4289" w:rsidRDefault="00CA4289" w:rsidP="00CF2AD8"/>
    <w:p w:rsidR="00C177CE" w:rsidRDefault="00C177CE" w:rsidP="00C177CE">
      <w:pPr>
        <w:pStyle w:val="Default"/>
      </w:pPr>
    </w:p>
    <w:p w:rsidR="00D400D0" w:rsidRDefault="00D400D0" w:rsidP="003D4B83">
      <w:pPr>
        <w:pStyle w:val="10"/>
        <w:spacing w:before="360"/>
        <w:ind w:left="720"/>
        <w:jc w:val="center"/>
        <w:rPr>
          <w:b/>
          <w:i w:val="0"/>
          <w:sz w:val="24"/>
          <w:szCs w:val="24"/>
        </w:rPr>
      </w:pPr>
      <w:r>
        <w:rPr>
          <w:b/>
          <w:i w:val="0"/>
          <w:sz w:val="24"/>
          <w:szCs w:val="24"/>
        </w:rPr>
        <w:br w:type="page"/>
      </w:r>
    </w:p>
    <w:p w:rsidR="003D4B83" w:rsidRPr="00287EBE" w:rsidRDefault="003D4B83" w:rsidP="003D4B83">
      <w:pPr>
        <w:pStyle w:val="10"/>
        <w:spacing w:before="360"/>
        <w:ind w:left="720"/>
        <w:jc w:val="center"/>
        <w:rPr>
          <w:b/>
          <w:bCs/>
          <w:i w:val="0"/>
          <w:caps/>
          <w:sz w:val="24"/>
          <w:szCs w:val="24"/>
        </w:rPr>
      </w:pPr>
      <w:bookmarkStart w:id="227" w:name="_Toc509388733"/>
      <w:r>
        <w:rPr>
          <w:b/>
          <w:i w:val="0"/>
          <w:sz w:val="24"/>
          <w:szCs w:val="24"/>
        </w:rPr>
        <w:lastRenderedPageBreak/>
        <w:t>ПРИЛОЖЕНИЕ А</w:t>
      </w:r>
      <w:bookmarkEnd w:id="227"/>
    </w:p>
    <w:p w:rsidR="00E85D08" w:rsidRPr="00E85D08" w:rsidRDefault="00E85D08" w:rsidP="00E85D08">
      <w:pPr>
        <w:rPr>
          <w:highlight w:val="yellow"/>
          <w:u w:val="single"/>
        </w:rPr>
      </w:pPr>
    </w:p>
    <w:p w:rsidR="00952C80" w:rsidRDefault="00E65D63" w:rsidP="00144F70">
      <w:r w:rsidRPr="00E65D63">
        <w:rPr>
          <w:noProof/>
        </w:rPr>
        <w:drawing>
          <wp:inline distT="0" distB="0" distL="0" distR="0">
            <wp:extent cx="5887605" cy="8267700"/>
            <wp:effectExtent l="0" t="0" r="0" b="0"/>
            <wp:docPr id="10" name="Рисунок 10" descr="D:\_Наянова\_Глазов\288-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_Наянова\_Глазов\288-p.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888670" cy="8269196"/>
                    </a:xfrm>
                    <a:prstGeom prst="rect">
                      <a:avLst/>
                    </a:prstGeom>
                    <a:noFill/>
                    <a:ln>
                      <a:noFill/>
                    </a:ln>
                  </pic:spPr>
                </pic:pic>
              </a:graphicData>
            </a:graphic>
          </wp:inline>
        </w:drawing>
      </w:r>
    </w:p>
    <w:p w:rsidR="00E24F1A" w:rsidRDefault="00E24F1A" w:rsidP="00144F70">
      <w:pPr>
        <w:rPr>
          <w:noProof/>
        </w:rPr>
      </w:pPr>
    </w:p>
    <w:p w:rsidR="00E24F1A" w:rsidRDefault="00E24F1A" w:rsidP="00144F70">
      <w:pPr>
        <w:rPr>
          <w:noProof/>
        </w:rPr>
      </w:pPr>
    </w:p>
    <w:sectPr w:rsidR="00E24F1A" w:rsidSect="00E17294">
      <w:type w:val="continuous"/>
      <w:pgSz w:w="11906" w:h="16838"/>
      <w:pgMar w:top="1418" w:right="70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2D4E" w:rsidRDefault="001D2D4E">
      <w:r>
        <w:separator/>
      </w:r>
    </w:p>
  </w:endnote>
  <w:endnote w:type="continuationSeparator" w:id="0">
    <w:p w:rsidR="001D2D4E" w:rsidRDefault="001D2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charset w:val="00"/>
    <w:family w:val="auto"/>
    <w:pitch w:val="variable"/>
    <w:sig w:usb0="800000AF" w:usb1="1001ECEA" w:usb2="00000000" w:usb3="00000000" w:csb0="00000001"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Bookman Old Style">
    <w:panose1 w:val="02050604050505020204"/>
    <w:charset w:val="CC"/>
    <w:family w:val="roman"/>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Andale Sans UI">
    <w:charset w:val="00"/>
    <w:family w:val="auto"/>
    <w:pitch w:val="variable"/>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77E8" w:rsidRDefault="008B77E8" w:rsidP="00CC0CBD">
    <w:pPr>
      <w:pStyle w:val="ae"/>
      <w:framePr w:wrap="around" w:vAnchor="text" w:hAnchor="margin" w:xAlign="right" w:y="1"/>
      <w:rPr>
        <w:rStyle w:val="af"/>
      </w:rPr>
    </w:pPr>
    <w:r>
      <w:rPr>
        <w:rStyle w:val="af"/>
      </w:rPr>
      <w:fldChar w:fldCharType="begin"/>
    </w:r>
    <w:r>
      <w:rPr>
        <w:rStyle w:val="af"/>
      </w:rPr>
      <w:instrText xml:space="preserve">PAGE  </w:instrText>
    </w:r>
    <w:r>
      <w:rPr>
        <w:rStyle w:val="af"/>
      </w:rPr>
      <w:fldChar w:fldCharType="end"/>
    </w:r>
  </w:p>
  <w:p w:rsidR="008B77E8" w:rsidRDefault="008B77E8" w:rsidP="009A5414">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77E8" w:rsidRDefault="008B77E8" w:rsidP="00CF2AD8">
    <w:pPr>
      <w:pStyle w:val="ae"/>
      <w:pBdr>
        <w:bottom w:val="single" w:sz="6" w:space="1" w:color="auto"/>
      </w:pBdr>
      <w:ind w:right="360"/>
    </w:pPr>
  </w:p>
  <w:p w:rsidR="008B77E8" w:rsidRPr="0025017C" w:rsidRDefault="008B77E8" w:rsidP="00CC0CBD">
    <w:pPr>
      <w:pStyle w:val="ae"/>
      <w:framePr w:wrap="around" w:vAnchor="text" w:hAnchor="margin" w:xAlign="right" w:y="1"/>
      <w:rPr>
        <w:rStyle w:val="af"/>
        <w:sz w:val="20"/>
        <w:szCs w:val="20"/>
      </w:rPr>
    </w:pPr>
    <w:r w:rsidRPr="0025017C">
      <w:rPr>
        <w:rStyle w:val="af"/>
        <w:sz w:val="20"/>
        <w:szCs w:val="20"/>
      </w:rPr>
      <w:fldChar w:fldCharType="begin"/>
    </w:r>
    <w:r w:rsidRPr="0025017C">
      <w:rPr>
        <w:rStyle w:val="af"/>
        <w:sz w:val="20"/>
        <w:szCs w:val="20"/>
      </w:rPr>
      <w:instrText xml:space="preserve">PAGE  </w:instrText>
    </w:r>
    <w:r w:rsidRPr="0025017C">
      <w:rPr>
        <w:rStyle w:val="af"/>
        <w:sz w:val="20"/>
        <w:szCs w:val="20"/>
      </w:rPr>
      <w:fldChar w:fldCharType="separate"/>
    </w:r>
    <w:r w:rsidR="00316631">
      <w:rPr>
        <w:rStyle w:val="af"/>
        <w:noProof/>
        <w:sz w:val="20"/>
        <w:szCs w:val="20"/>
      </w:rPr>
      <w:t>100</w:t>
    </w:r>
    <w:r w:rsidRPr="0025017C">
      <w:rPr>
        <w:rStyle w:val="af"/>
        <w:sz w:val="20"/>
        <w:szCs w:val="20"/>
      </w:rPr>
      <w:fldChar w:fldCharType="end"/>
    </w:r>
  </w:p>
  <w:p w:rsidR="008B77E8" w:rsidRPr="00766BB6" w:rsidRDefault="008B77E8" w:rsidP="009A5414">
    <w:pPr>
      <w:pStyle w:val="ae"/>
      <w:ind w:right="360"/>
      <w:jc w:val="center"/>
      <w:rPr>
        <w:i/>
        <w:color w:val="333333"/>
        <w:sz w:val="20"/>
        <w:szCs w:val="20"/>
      </w:rPr>
    </w:pPr>
    <w:r>
      <w:rPr>
        <w:i/>
        <w:color w:val="333333"/>
        <w:sz w:val="20"/>
        <w:szCs w:val="20"/>
      </w:rPr>
      <w:t>ООО «Региональное Агентство Оценки, Планирования и Консалтинга»</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77E8" w:rsidRDefault="008B77E8" w:rsidP="00F410FB">
    <w:pPr>
      <w:pStyle w:val="ae"/>
      <w:ind w:right="360"/>
      <w:rPr>
        <w:i/>
        <w:color w:val="333333"/>
        <w:sz w:val="20"/>
        <w:szCs w:val="20"/>
      </w:rPr>
    </w:pPr>
  </w:p>
  <w:p w:rsidR="008B77E8" w:rsidRDefault="008B77E8" w:rsidP="00F410FB">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2D4E" w:rsidRDefault="001D2D4E">
      <w:r>
        <w:separator/>
      </w:r>
    </w:p>
  </w:footnote>
  <w:footnote w:type="continuationSeparator" w:id="0">
    <w:p w:rsidR="001D2D4E" w:rsidRDefault="001D2D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77E8" w:rsidRPr="00EA0FF3" w:rsidRDefault="008B77E8" w:rsidP="000B1EF7">
    <w:pPr>
      <w:pStyle w:val="7"/>
      <w:spacing w:before="80" w:after="80"/>
      <w:jc w:val="center"/>
      <w:rPr>
        <w:b/>
        <w:color w:val="333333"/>
        <w:sz w:val="32"/>
        <w:szCs w:val="32"/>
      </w:rPr>
    </w:pPr>
    <w:r>
      <w:rPr>
        <w:i/>
        <w:color w:val="333333"/>
        <w:sz w:val="20"/>
        <w:szCs w:val="20"/>
      </w:rPr>
      <w:t>«Проект по внесению изменений в Генеральный план города Глазова»</w:t>
    </w:r>
  </w:p>
  <w:p w:rsidR="008B77E8" w:rsidRPr="00257FA4" w:rsidRDefault="008B77E8" w:rsidP="00854B13">
    <w:pPr>
      <w:pStyle w:val="ac"/>
      <w:pBdr>
        <w:bottom w:val="single" w:sz="6" w:space="0" w:color="auto"/>
      </w:pBdr>
      <w:rPr>
        <w:i/>
        <w:sz w:val="4"/>
        <w:szCs w:val="4"/>
      </w:rPr>
    </w:pPr>
  </w:p>
  <w:p w:rsidR="008B77E8" w:rsidRPr="00854B13" w:rsidRDefault="008B77E8" w:rsidP="00854B13">
    <w:pPr>
      <w:pStyle w:val="ac"/>
      <w:rPr>
        <w:szCs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56A6B6B0"/>
    <w:lvl w:ilvl="0">
      <w:start w:val="1"/>
      <w:numFmt w:val="bullet"/>
      <w:pStyle w:val="3"/>
      <w:lvlText w:val=""/>
      <w:lvlJc w:val="left"/>
      <w:pPr>
        <w:tabs>
          <w:tab w:val="num" w:pos="926"/>
        </w:tabs>
        <w:ind w:left="926" w:hanging="360"/>
      </w:pPr>
      <w:rPr>
        <w:rFonts w:ascii="Symbol" w:hAnsi="Symbol" w:hint="default"/>
      </w:rPr>
    </w:lvl>
  </w:abstractNum>
  <w:abstractNum w:abstractNumId="1">
    <w:nsid w:val="FFFFFF89"/>
    <w:multiLevelType w:val="singleLevel"/>
    <w:tmpl w:val="9BCC7C4E"/>
    <w:lvl w:ilvl="0">
      <w:start w:val="1"/>
      <w:numFmt w:val="bullet"/>
      <w:pStyle w:val="a"/>
      <w:lvlText w:val=""/>
      <w:lvlJc w:val="left"/>
      <w:pPr>
        <w:tabs>
          <w:tab w:val="num" w:pos="360"/>
        </w:tabs>
        <w:ind w:left="360" w:hanging="360"/>
      </w:pPr>
      <w:rPr>
        <w:rFonts w:ascii="Symbol" w:hAnsi="Symbol" w:hint="default"/>
      </w:rPr>
    </w:lvl>
  </w:abstractNum>
  <w:abstractNum w:abstractNumId="2">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nsid w:val="00000005"/>
    <w:multiLevelType w:val="multilevel"/>
    <w:tmpl w:val="00000005"/>
    <w:name w:val="WW8Num5"/>
    <w:lvl w:ilvl="0">
      <w:start w:val="1"/>
      <w:numFmt w:val="bullet"/>
      <w:lvlText w:val=""/>
      <w:lvlJc w:val="left"/>
      <w:pPr>
        <w:tabs>
          <w:tab w:val="num" w:pos="786"/>
        </w:tabs>
        <w:ind w:left="786"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6"/>
    <w:multiLevelType w:val="multilevel"/>
    <w:tmpl w:val="00000006"/>
    <w:name w:val="WW8Num6"/>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5">
    <w:nsid w:val="00000009"/>
    <w:multiLevelType w:val="singleLevel"/>
    <w:tmpl w:val="00000009"/>
    <w:name w:val="WW8Num9"/>
    <w:lvl w:ilvl="0">
      <w:start w:val="1"/>
      <w:numFmt w:val="bullet"/>
      <w:lvlText w:val=""/>
      <w:lvlJc w:val="left"/>
      <w:pPr>
        <w:tabs>
          <w:tab w:val="num" w:pos="1429"/>
        </w:tabs>
        <w:ind w:left="1429" w:hanging="360"/>
      </w:pPr>
      <w:rPr>
        <w:rFonts w:ascii="Wingdings" w:hAnsi="Wingdings"/>
      </w:rPr>
    </w:lvl>
  </w:abstractNum>
  <w:abstractNum w:abstractNumId="6">
    <w:nsid w:val="0000000B"/>
    <w:multiLevelType w:val="singleLevel"/>
    <w:tmpl w:val="0000000B"/>
    <w:name w:val="WW8Num12"/>
    <w:lvl w:ilvl="0">
      <w:start w:val="1"/>
      <w:numFmt w:val="bullet"/>
      <w:lvlText w:val=""/>
      <w:lvlJc w:val="left"/>
      <w:pPr>
        <w:tabs>
          <w:tab w:val="num" w:pos="1004"/>
        </w:tabs>
        <w:ind w:left="1004" w:hanging="360"/>
      </w:pPr>
      <w:rPr>
        <w:rFonts w:ascii="Wingdings" w:hAnsi="Wingdings"/>
      </w:rPr>
    </w:lvl>
  </w:abstractNum>
  <w:abstractNum w:abstractNumId="7">
    <w:nsid w:val="0000000E"/>
    <w:multiLevelType w:val="singleLevel"/>
    <w:tmpl w:val="9ECEC594"/>
    <w:lvl w:ilvl="0">
      <w:start w:val="1"/>
      <w:numFmt w:val="decimal"/>
      <w:lvlText w:val="%1."/>
      <w:lvlJc w:val="left"/>
      <w:pPr>
        <w:tabs>
          <w:tab w:val="num" w:pos="720"/>
        </w:tabs>
      </w:pPr>
      <w:rPr>
        <w:rFonts w:ascii="Times New Roman" w:eastAsia="Calibri" w:hAnsi="Times New Roman" w:cs="Times New Roman"/>
      </w:rPr>
    </w:lvl>
  </w:abstractNum>
  <w:abstractNum w:abstractNumId="8">
    <w:nsid w:val="0000000F"/>
    <w:multiLevelType w:val="singleLevel"/>
    <w:tmpl w:val="0000000F"/>
    <w:name w:val="WW8Num15"/>
    <w:lvl w:ilvl="0">
      <w:start w:val="1"/>
      <w:numFmt w:val="bullet"/>
      <w:lvlText w:val=""/>
      <w:lvlJc w:val="left"/>
      <w:pPr>
        <w:tabs>
          <w:tab w:val="num" w:pos="1429"/>
        </w:tabs>
        <w:ind w:left="1429" w:hanging="360"/>
      </w:pPr>
      <w:rPr>
        <w:rFonts w:ascii="Wingdings" w:hAnsi="Wingdings"/>
      </w:rPr>
    </w:lvl>
  </w:abstractNum>
  <w:abstractNum w:abstractNumId="9">
    <w:nsid w:val="00000011"/>
    <w:multiLevelType w:val="singleLevel"/>
    <w:tmpl w:val="00000011"/>
    <w:name w:val="WW8Num17"/>
    <w:lvl w:ilvl="0">
      <w:start w:val="1"/>
      <w:numFmt w:val="bullet"/>
      <w:lvlText w:val=""/>
      <w:lvlJc w:val="left"/>
      <w:pPr>
        <w:tabs>
          <w:tab w:val="num" w:pos="1429"/>
        </w:tabs>
        <w:ind w:left="1429" w:hanging="360"/>
      </w:pPr>
      <w:rPr>
        <w:rFonts w:ascii="Wingdings" w:hAnsi="Wingdings"/>
      </w:rPr>
    </w:lvl>
  </w:abstractNum>
  <w:abstractNum w:abstractNumId="10">
    <w:nsid w:val="00000014"/>
    <w:multiLevelType w:val="multilevel"/>
    <w:tmpl w:val="00000014"/>
    <w:name w:val="WW8Num20"/>
    <w:lvl w:ilvl="0">
      <w:start w:val="1"/>
      <w:numFmt w:val="decimal"/>
      <w:lvlText w:val="%1."/>
      <w:lvlJc w:val="left"/>
      <w:pPr>
        <w:tabs>
          <w:tab w:val="num" w:pos="1025"/>
        </w:tabs>
        <w:ind w:left="1025" w:hanging="284"/>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1">
    <w:nsid w:val="0000001C"/>
    <w:multiLevelType w:val="singleLevel"/>
    <w:tmpl w:val="0000001C"/>
    <w:name w:val="WW8Num28"/>
    <w:lvl w:ilvl="0">
      <w:start w:val="1"/>
      <w:numFmt w:val="bullet"/>
      <w:lvlText w:val=""/>
      <w:lvlJc w:val="left"/>
      <w:pPr>
        <w:tabs>
          <w:tab w:val="num" w:pos="786"/>
        </w:tabs>
        <w:ind w:left="786" w:hanging="360"/>
      </w:pPr>
      <w:rPr>
        <w:rFonts w:ascii="Symbol" w:hAnsi="Symbol"/>
      </w:rPr>
    </w:lvl>
  </w:abstractNum>
  <w:abstractNum w:abstractNumId="12">
    <w:nsid w:val="0000001E"/>
    <w:multiLevelType w:val="singleLevel"/>
    <w:tmpl w:val="0000001E"/>
    <w:name w:val="WW8Num30"/>
    <w:lvl w:ilvl="0">
      <w:start w:val="1"/>
      <w:numFmt w:val="bullet"/>
      <w:lvlText w:val=""/>
      <w:lvlJc w:val="left"/>
      <w:pPr>
        <w:tabs>
          <w:tab w:val="num" w:pos="720"/>
        </w:tabs>
        <w:ind w:left="720" w:hanging="360"/>
      </w:pPr>
      <w:rPr>
        <w:rFonts w:ascii="Symbol" w:hAnsi="Symbol"/>
      </w:rPr>
    </w:lvl>
  </w:abstractNum>
  <w:abstractNum w:abstractNumId="13">
    <w:nsid w:val="00000021"/>
    <w:multiLevelType w:val="singleLevel"/>
    <w:tmpl w:val="00000021"/>
    <w:name w:val="WW8Num34"/>
    <w:lvl w:ilvl="0">
      <w:start w:val="1"/>
      <w:numFmt w:val="bullet"/>
      <w:lvlText w:val=""/>
      <w:lvlJc w:val="left"/>
      <w:pPr>
        <w:tabs>
          <w:tab w:val="num" w:pos="907"/>
        </w:tabs>
        <w:ind w:left="907" w:hanging="340"/>
      </w:pPr>
      <w:rPr>
        <w:rFonts w:ascii="Symbol" w:hAnsi="Symbol"/>
        <w:sz w:val="18"/>
      </w:rPr>
    </w:lvl>
  </w:abstractNum>
  <w:abstractNum w:abstractNumId="14">
    <w:nsid w:val="00000027"/>
    <w:multiLevelType w:val="singleLevel"/>
    <w:tmpl w:val="00000027"/>
    <w:name w:val="WW8Num39"/>
    <w:lvl w:ilvl="0">
      <w:start w:val="1"/>
      <w:numFmt w:val="bullet"/>
      <w:lvlText w:val=""/>
      <w:lvlJc w:val="left"/>
      <w:pPr>
        <w:tabs>
          <w:tab w:val="num" w:pos="1429"/>
        </w:tabs>
        <w:ind w:left="1429" w:hanging="360"/>
      </w:pPr>
      <w:rPr>
        <w:rFonts w:ascii="Wingdings" w:hAnsi="Wingdings"/>
      </w:rPr>
    </w:lvl>
  </w:abstractNum>
  <w:abstractNum w:abstractNumId="15">
    <w:nsid w:val="0000002C"/>
    <w:multiLevelType w:val="singleLevel"/>
    <w:tmpl w:val="0000002C"/>
    <w:name w:val="WW8Num44"/>
    <w:lvl w:ilvl="0">
      <w:start w:val="1"/>
      <w:numFmt w:val="bullet"/>
      <w:lvlText w:val=""/>
      <w:lvlJc w:val="left"/>
      <w:pPr>
        <w:tabs>
          <w:tab w:val="num" w:pos="1429"/>
        </w:tabs>
        <w:ind w:left="1429" w:hanging="360"/>
      </w:pPr>
      <w:rPr>
        <w:rFonts w:ascii="Wingdings" w:hAnsi="Wingdings"/>
      </w:rPr>
    </w:lvl>
  </w:abstractNum>
  <w:abstractNum w:abstractNumId="16">
    <w:nsid w:val="0000002E"/>
    <w:multiLevelType w:val="multilevel"/>
    <w:tmpl w:val="0000002E"/>
    <w:name w:val="WW8Num46"/>
    <w:lvl w:ilvl="0">
      <w:start w:val="1"/>
      <w:numFmt w:val="bullet"/>
      <w:lvlText w:val=""/>
      <w:lvlJc w:val="left"/>
      <w:pPr>
        <w:tabs>
          <w:tab w:val="num" w:pos="1429"/>
        </w:tabs>
        <w:ind w:left="1429" w:hanging="360"/>
      </w:pPr>
      <w:rPr>
        <w:rFonts w:ascii="Wingdings" w:hAnsi="Wingdings"/>
      </w:rPr>
    </w:lvl>
    <w:lvl w:ilvl="1">
      <w:start w:val="1"/>
      <w:numFmt w:val="bullet"/>
      <w:lvlText w:val="o"/>
      <w:lvlJc w:val="left"/>
      <w:pPr>
        <w:tabs>
          <w:tab w:val="num" w:pos="2160"/>
        </w:tabs>
        <w:ind w:left="2160" w:hanging="360"/>
      </w:pPr>
      <w:rPr>
        <w:rFonts w:ascii="Courier New" w:hAnsi="Courier New" w:cs="Courier New"/>
      </w:rPr>
    </w:lvl>
    <w:lvl w:ilvl="2">
      <w:start w:val="1"/>
      <w:numFmt w:val="bullet"/>
      <w:lvlText w:val=""/>
      <w:lvlJc w:val="left"/>
      <w:pPr>
        <w:tabs>
          <w:tab w:val="num" w:pos="2880"/>
        </w:tabs>
        <w:ind w:left="2880" w:hanging="360"/>
      </w:pPr>
      <w:rPr>
        <w:rFonts w:ascii="Wingdings" w:hAnsi="Wingdings"/>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cs="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cs="Courier New"/>
      </w:rPr>
    </w:lvl>
    <w:lvl w:ilvl="8">
      <w:start w:val="1"/>
      <w:numFmt w:val="bullet"/>
      <w:lvlText w:val=""/>
      <w:lvlJc w:val="left"/>
      <w:pPr>
        <w:tabs>
          <w:tab w:val="num" w:pos="7200"/>
        </w:tabs>
        <w:ind w:left="7200" w:hanging="360"/>
      </w:pPr>
      <w:rPr>
        <w:rFonts w:ascii="Wingdings" w:hAnsi="Wingdings"/>
      </w:rPr>
    </w:lvl>
  </w:abstractNum>
  <w:abstractNum w:abstractNumId="17">
    <w:nsid w:val="04D6228C"/>
    <w:multiLevelType w:val="hybridMultilevel"/>
    <w:tmpl w:val="03461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08B775D1"/>
    <w:multiLevelType w:val="hybridMultilevel"/>
    <w:tmpl w:val="176C066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0C59555C"/>
    <w:multiLevelType w:val="multilevel"/>
    <w:tmpl w:val="7FFED78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0FC068CB"/>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0B82780"/>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3671925"/>
    <w:multiLevelType w:val="multilevel"/>
    <w:tmpl w:val="52FAD514"/>
    <w:lvl w:ilvl="0">
      <w:start w:val="1"/>
      <w:numFmt w:val="decimal"/>
      <w:lvlText w:val="%1."/>
      <w:lvlJc w:val="left"/>
      <w:pPr>
        <w:ind w:left="1287" w:hanging="360"/>
      </w:pPr>
      <w:rPr>
        <w:rFonts w:hint="default"/>
      </w:rPr>
    </w:lvl>
    <w:lvl w:ilvl="1">
      <w:start w:val="3"/>
      <w:numFmt w:val="decimal"/>
      <w:isLgl/>
      <w:lvlText w:val="%1.%2."/>
      <w:lvlJc w:val="left"/>
      <w:pPr>
        <w:ind w:left="1287" w:hanging="36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23">
    <w:nsid w:val="19CC5F76"/>
    <w:multiLevelType w:val="hybridMultilevel"/>
    <w:tmpl w:val="DE8E83A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29DA3A8C"/>
    <w:multiLevelType w:val="multilevel"/>
    <w:tmpl w:val="D9F07F98"/>
    <w:lvl w:ilvl="0">
      <w:start w:val="1"/>
      <w:numFmt w:val="decimal"/>
      <w:lvlText w:val="%1."/>
      <w:lvlJc w:val="left"/>
      <w:pPr>
        <w:ind w:left="720" w:hanging="360"/>
      </w:pPr>
      <w:rPr>
        <w:rFonts w:hint="default"/>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5">
    <w:nsid w:val="2B977574"/>
    <w:multiLevelType w:val="hybridMultilevel"/>
    <w:tmpl w:val="6082C68A"/>
    <w:lvl w:ilvl="0" w:tplc="1E6A513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2EBD4F9D"/>
    <w:multiLevelType w:val="hybridMultilevel"/>
    <w:tmpl w:val="03461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2EFF2905"/>
    <w:multiLevelType w:val="hybridMultilevel"/>
    <w:tmpl w:val="E828D9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3172CFC"/>
    <w:multiLevelType w:val="hybridMultilevel"/>
    <w:tmpl w:val="03461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47E0B40"/>
    <w:multiLevelType w:val="hybridMultilevel"/>
    <w:tmpl w:val="D99CBA76"/>
    <w:lvl w:ilvl="0" w:tplc="04190001">
      <w:start w:val="1"/>
      <w:numFmt w:val="bullet"/>
      <w:pStyle w:val="1"/>
      <w:lvlText w:val=""/>
      <w:lvlJc w:val="left"/>
      <w:pPr>
        <w:ind w:left="36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37D470DF"/>
    <w:multiLevelType w:val="hybridMultilevel"/>
    <w:tmpl w:val="B204BF58"/>
    <w:name w:val="WW8Num4"/>
    <w:lvl w:ilvl="0" w:tplc="1F8806D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9651018"/>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9DB42EE"/>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A675057"/>
    <w:multiLevelType w:val="hybridMultilevel"/>
    <w:tmpl w:val="03461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3DBD3889"/>
    <w:multiLevelType w:val="hybridMultilevel"/>
    <w:tmpl w:val="DDE085CA"/>
    <w:lvl w:ilvl="0" w:tplc="47004F2C">
      <w:start w:val="606"/>
      <w:numFmt w:val="bullet"/>
      <w:lvlText w:val="-"/>
      <w:lvlJc w:val="left"/>
      <w:pPr>
        <w:ind w:left="720" w:hanging="360"/>
      </w:pPr>
      <w:rPr>
        <w:rFonts w:ascii="Times New Roman" w:eastAsia="Times New Roman" w:hAnsi="Times New Roman" w:cs="Times New Roman" w:hint="default"/>
        <w:b/>
        <w:sz w:val="2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3ED10825"/>
    <w:multiLevelType w:val="hybridMultilevel"/>
    <w:tmpl w:val="0E8A2C14"/>
    <w:name w:val="WW8Num462"/>
    <w:lvl w:ilvl="0" w:tplc="1D68951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43B12B10"/>
    <w:multiLevelType w:val="hybridMultilevel"/>
    <w:tmpl w:val="38AEB5D8"/>
    <w:lvl w:ilvl="0" w:tplc="F04C149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nsid w:val="43FC68F7"/>
    <w:multiLevelType w:val="multilevel"/>
    <w:tmpl w:val="A3CC34D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nsid w:val="44146FA2"/>
    <w:multiLevelType w:val="hybridMultilevel"/>
    <w:tmpl w:val="49E8CA76"/>
    <w:lvl w:ilvl="0" w:tplc="3E10640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nsid w:val="465B61D0"/>
    <w:multiLevelType w:val="hybridMultilevel"/>
    <w:tmpl w:val="F6C69052"/>
    <w:lvl w:ilvl="0" w:tplc="EC7A8A0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nsid w:val="47A546EA"/>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AAC69D6"/>
    <w:multiLevelType w:val="hybridMultilevel"/>
    <w:tmpl w:val="BC407802"/>
    <w:lvl w:ilvl="0" w:tplc="67AC9D06">
      <w:start w:val="1"/>
      <w:numFmt w:val="bullet"/>
      <w:lvlText w:val="­"/>
      <w:lvlJc w:val="left"/>
      <w:pPr>
        <w:tabs>
          <w:tab w:val="num" w:pos="720"/>
        </w:tabs>
        <w:ind w:left="720" w:hanging="360"/>
      </w:pPr>
      <w:rPr>
        <w:rFonts w:ascii="Courier New" w:hAnsi="Courier New" w:hint="default"/>
        <w:sz w:val="24"/>
      </w:rPr>
    </w:lvl>
    <w:lvl w:ilvl="1" w:tplc="0419000F">
      <w:start w:val="1"/>
      <w:numFmt w:val="decimal"/>
      <w:lvlText w:val="%2."/>
      <w:lvlJc w:val="left"/>
      <w:pPr>
        <w:tabs>
          <w:tab w:val="num" w:pos="1440"/>
        </w:tabs>
        <w:ind w:left="1440" w:hanging="360"/>
      </w:pPr>
      <w:rPr>
        <w:rFonts w:hint="default"/>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4E1A0660"/>
    <w:multiLevelType w:val="multilevel"/>
    <w:tmpl w:val="530C726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nsid w:val="50825655"/>
    <w:multiLevelType w:val="multilevel"/>
    <w:tmpl w:val="9E2680C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0E36CFD"/>
    <w:multiLevelType w:val="hybridMultilevel"/>
    <w:tmpl w:val="51547D9A"/>
    <w:lvl w:ilvl="0" w:tplc="FBE62F8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5">
    <w:nsid w:val="57146487"/>
    <w:multiLevelType w:val="hybridMultilevel"/>
    <w:tmpl w:val="7A28E050"/>
    <w:lvl w:ilvl="0" w:tplc="606EC11A">
      <w:start w:val="1"/>
      <w:numFmt w:val="decimal"/>
      <w:lvlText w:val="%1)"/>
      <w:lvlJc w:val="left"/>
      <w:pPr>
        <w:ind w:left="899" w:hanging="360"/>
      </w:pPr>
      <w:rPr>
        <w:rFonts w:hint="default"/>
      </w:rPr>
    </w:lvl>
    <w:lvl w:ilvl="1" w:tplc="04190019" w:tentative="1">
      <w:start w:val="1"/>
      <w:numFmt w:val="lowerLetter"/>
      <w:lvlText w:val="%2."/>
      <w:lvlJc w:val="left"/>
      <w:pPr>
        <w:ind w:left="1619" w:hanging="360"/>
      </w:pPr>
    </w:lvl>
    <w:lvl w:ilvl="2" w:tplc="0419001B" w:tentative="1">
      <w:start w:val="1"/>
      <w:numFmt w:val="lowerRoman"/>
      <w:lvlText w:val="%3."/>
      <w:lvlJc w:val="right"/>
      <w:pPr>
        <w:ind w:left="2339" w:hanging="180"/>
      </w:pPr>
    </w:lvl>
    <w:lvl w:ilvl="3" w:tplc="0419000F" w:tentative="1">
      <w:start w:val="1"/>
      <w:numFmt w:val="decimal"/>
      <w:lvlText w:val="%4."/>
      <w:lvlJc w:val="left"/>
      <w:pPr>
        <w:ind w:left="3059" w:hanging="360"/>
      </w:pPr>
    </w:lvl>
    <w:lvl w:ilvl="4" w:tplc="04190019" w:tentative="1">
      <w:start w:val="1"/>
      <w:numFmt w:val="lowerLetter"/>
      <w:lvlText w:val="%5."/>
      <w:lvlJc w:val="left"/>
      <w:pPr>
        <w:ind w:left="3779" w:hanging="360"/>
      </w:pPr>
    </w:lvl>
    <w:lvl w:ilvl="5" w:tplc="0419001B" w:tentative="1">
      <w:start w:val="1"/>
      <w:numFmt w:val="lowerRoman"/>
      <w:lvlText w:val="%6."/>
      <w:lvlJc w:val="right"/>
      <w:pPr>
        <w:ind w:left="4499" w:hanging="180"/>
      </w:pPr>
    </w:lvl>
    <w:lvl w:ilvl="6" w:tplc="0419000F" w:tentative="1">
      <w:start w:val="1"/>
      <w:numFmt w:val="decimal"/>
      <w:lvlText w:val="%7."/>
      <w:lvlJc w:val="left"/>
      <w:pPr>
        <w:ind w:left="5219" w:hanging="360"/>
      </w:pPr>
    </w:lvl>
    <w:lvl w:ilvl="7" w:tplc="04190019" w:tentative="1">
      <w:start w:val="1"/>
      <w:numFmt w:val="lowerLetter"/>
      <w:lvlText w:val="%8."/>
      <w:lvlJc w:val="left"/>
      <w:pPr>
        <w:ind w:left="5939" w:hanging="360"/>
      </w:pPr>
    </w:lvl>
    <w:lvl w:ilvl="8" w:tplc="0419001B" w:tentative="1">
      <w:start w:val="1"/>
      <w:numFmt w:val="lowerRoman"/>
      <w:lvlText w:val="%9."/>
      <w:lvlJc w:val="right"/>
      <w:pPr>
        <w:ind w:left="6659" w:hanging="180"/>
      </w:pPr>
    </w:lvl>
  </w:abstractNum>
  <w:abstractNum w:abstractNumId="46">
    <w:nsid w:val="59096E96"/>
    <w:multiLevelType w:val="multilevel"/>
    <w:tmpl w:val="D1960D5C"/>
    <w:lvl w:ilvl="0">
      <w:start w:val="1"/>
      <w:numFmt w:val="decimal"/>
      <w:lvlText w:val="%1."/>
      <w:lvlJc w:val="left"/>
      <w:pPr>
        <w:tabs>
          <w:tab w:val="num" w:pos="720"/>
        </w:tabs>
        <w:ind w:left="720" w:hanging="360"/>
      </w:pPr>
      <w:rPr>
        <w:rFonts w:hint="default"/>
      </w:rPr>
    </w:lvl>
    <w:lvl w:ilvl="1">
      <w:start w:val="1"/>
      <w:numFmt w:val="decimal"/>
      <w:pStyle w:val="2"/>
      <w:lvlText w:val="%1.%2."/>
      <w:lvlJc w:val="left"/>
      <w:pPr>
        <w:tabs>
          <w:tab w:val="num" w:pos="792"/>
        </w:tabs>
        <w:ind w:left="792" w:hanging="432"/>
      </w:pPr>
      <w:rPr>
        <w:rFonts w:hint="default"/>
      </w:rPr>
    </w:lvl>
    <w:lvl w:ilvl="2">
      <w:start w:val="1"/>
      <w:numFmt w:val="decimal"/>
      <w:pStyle w:val="30"/>
      <w:lvlText w:val="%1.%2.%3."/>
      <w:lvlJc w:val="left"/>
      <w:pPr>
        <w:tabs>
          <w:tab w:val="num" w:pos="1440"/>
        </w:tabs>
        <w:ind w:left="1224" w:hanging="504"/>
      </w:pPr>
      <w:rPr>
        <w:rFonts w:hint="default"/>
      </w:rPr>
    </w:lvl>
    <w:lvl w:ilvl="3">
      <w:start w:val="1"/>
      <w:numFmt w:val="decimal"/>
      <w:lvlRestart w:val="0"/>
      <w:lvlText w:val="1.1.1.%4"/>
      <w:lvlJc w:val="left"/>
      <w:pPr>
        <w:tabs>
          <w:tab w:val="num" w:pos="1800"/>
        </w:tabs>
        <w:ind w:left="1728" w:hanging="648"/>
      </w:pPr>
      <w:rPr>
        <w:rFonts w:hint="default"/>
      </w:rPr>
    </w:lvl>
    <w:lvl w:ilvl="4">
      <w:start w:val="1"/>
      <w:numFmt w:val="none"/>
      <w:lvlText w:val=""/>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7">
    <w:nsid w:val="5AED7205"/>
    <w:multiLevelType w:val="hybridMultilevel"/>
    <w:tmpl w:val="39D069D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5BBE4220"/>
    <w:multiLevelType w:val="hybridMultilevel"/>
    <w:tmpl w:val="EA0C51FC"/>
    <w:lvl w:ilvl="0" w:tplc="47285BC4">
      <w:start w:val="1"/>
      <w:numFmt w:val="bullet"/>
      <w:lvlText w:val=""/>
      <w:lvlJc w:val="left"/>
      <w:pPr>
        <w:tabs>
          <w:tab w:val="num" w:pos="1004"/>
        </w:tabs>
        <w:ind w:left="100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nsid w:val="617D3914"/>
    <w:multiLevelType w:val="singleLevel"/>
    <w:tmpl w:val="04190001"/>
    <w:lvl w:ilvl="0">
      <w:start w:val="1"/>
      <w:numFmt w:val="bullet"/>
      <w:lvlText w:val=""/>
      <w:lvlJc w:val="left"/>
      <w:pPr>
        <w:tabs>
          <w:tab w:val="num" w:pos="720"/>
        </w:tabs>
        <w:ind w:left="720" w:hanging="360"/>
      </w:pPr>
      <w:rPr>
        <w:rFonts w:ascii="Symbol" w:hAnsi="Symbol" w:hint="default"/>
      </w:rPr>
    </w:lvl>
  </w:abstractNum>
  <w:abstractNum w:abstractNumId="50">
    <w:nsid w:val="65C73F40"/>
    <w:multiLevelType w:val="hybridMultilevel"/>
    <w:tmpl w:val="8520BE44"/>
    <w:lvl w:ilvl="0" w:tplc="0B2270D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nsid w:val="66AA52C5"/>
    <w:multiLevelType w:val="hybridMultilevel"/>
    <w:tmpl w:val="138AD170"/>
    <w:lvl w:ilvl="0" w:tplc="0C0473E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2">
    <w:nsid w:val="70901B49"/>
    <w:multiLevelType w:val="hybridMultilevel"/>
    <w:tmpl w:val="E6748E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717F6ADA"/>
    <w:multiLevelType w:val="hybridMultilevel"/>
    <w:tmpl w:val="E2CE7324"/>
    <w:lvl w:ilvl="0" w:tplc="67AC9D06">
      <w:start w:val="1"/>
      <w:numFmt w:val="bullet"/>
      <w:lvlText w:val="­"/>
      <w:lvlJc w:val="left"/>
      <w:pPr>
        <w:tabs>
          <w:tab w:val="num" w:pos="720"/>
        </w:tabs>
        <w:ind w:left="720" w:hanging="360"/>
      </w:pPr>
      <w:rPr>
        <w:rFonts w:ascii="Courier New" w:hAnsi="Courier New" w:hint="default"/>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7CB217EA"/>
    <w:multiLevelType w:val="hybridMultilevel"/>
    <w:tmpl w:val="0346179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46"/>
  </w:num>
  <w:num w:numId="3">
    <w:abstractNumId w:val="1"/>
  </w:num>
  <w:num w:numId="4">
    <w:abstractNumId w:val="24"/>
  </w:num>
  <w:num w:numId="5">
    <w:abstractNumId w:val="53"/>
  </w:num>
  <w:num w:numId="6">
    <w:abstractNumId w:val="48"/>
  </w:num>
  <w:num w:numId="7">
    <w:abstractNumId w:val="41"/>
  </w:num>
  <w:num w:numId="8">
    <w:abstractNumId w:val="47"/>
  </w:num>
  <w:num w:numId="9">
    <w:abstractNumId w:val="52"/>
  </w:num>
  <w:num w:numId="10">
    <w:abstractNumId w:val="40"/>
  </w:num>
  <w:num w:numId="11">
    <w:abstractNumId w:val="31"/>
  </w:num>
  <w:num w:numId="12">
    <w:abstractNumId w:val="20"/>
  </w:num>
  <w:num w:numId="13">
    <w:abstractNumId w:val="34"/>
  </w:num>
  <w:num w:numId="14">
    <w:abstractNumId w:val="21"/>
  </w:num>
  <w:num w:numId="15">
    <w:abstractNumId w:val="43"/>
  </w:num>
  <w:num w:numId="16">
    <w:abstractNumId w:val="39"/>
  </w:num>
  <w:num w:numId="17">
    <w:abstractNumId w:val="44"/>
  </w:num>
  <w:num w:numId="18">
    <w:abstractNumId w:val="38"/>
  </w:num>
  <w:num w:numId="19">
    <w:abstractNumId w:val="36"/>
  </w:num>
  <w:num w:numId="20">
    <w:abstractNumId w:val="27"/>
  </w:num>
  <w:num w:numId="21">
    <w:abstractNumId w:val="51"/>
  </w:num>
  <w:num w:numId="22">
    <w:abstractNumId w:val="19"/>
  </w:num>
  <w:num w:numId="23">
    <w:abstractNumId w:val="49"/>
  </w:num>
  <w:num w:numId="24">
    <w:abstractNumId w:val="18"/>
  </w:num>
  <w:num w:numId="25">
    <w:abstractNumId w:val="7"/>
  </w:num>
  <w:num w:numId="26">
    <w:abstractNumId w:val="23"/>
  </w:num>
  <w:num w:numId="27">
    <w:abstractNumId w:val="33"/>
  </w:num>
  <w:num w:numId="28">
    <w:abstractNumId w:val="42"/>
  </w:num>
  <w:num w:numId="29">
    <w:abstractNumId w:val="28"/>
  </w:num>
  <w:num w:numId="30">
    <w:abstractNumId w:val="17"/>
  </w:num>
  <w:num w:numId="31">
    <w:abstractNumId w:val="26"/>
  </w:num>
  <w:num w:numId="32">
    <w:abstractNumId w:val="54"/>
  </w:num>
  <w:num w:numId="33">
    <w:abstractNumId w:val="45"/>
  </w:num>
  <w:num w:numId="34">
    <w:abstractNumId w:val="29"/>
  </w:num>
  <w:num w:numId="35">
    <w:abstractNumId w:val="22"/>
  </w:num>
  <w:num w:numId="36">
    <w:abstractNumId w:val="50"/>
  </w:num>
  <w:num w:numId="37">
    <w:abstractNumId w:val="32"/>
  </w:num>
  <w:num w:numId="38">
    <w:abstractNumId w:val="25"/>
  </w:num>
  <w:num w:numId="39">
    <w:abstractNumId w:val="3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embedSystemFonts/>
  <w:activeWritingStyle w:appName="MSWord" w:lang="ru-RU" w:vendorID="64" w:dllVersion="131078" w:nlCheck="1" w:checkStyle="0"/>
  <w:activeWritingStyle w:appName="MSWord" w:lang="en-US" w:vendorID="64" w:dllVersion="131078" w:nlCheck="1" w:checkStyle="0"/>
  <w:activeWritingStyle w:appName="MSWord" w:lang="de-DE" w:vendorID="64" w:dllVersion="131078" w:nlCheck="1"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7289"/>
    <w:rsid w:val="00000A43"/>
    <w:rsid w:val="00002E8E"/>
    <w:rsid w:val="000044BE"/>
    <w:rsid w:val="000047DD"/>
    <w:rsid w:val="00005AB8"/>
    <w:rsid w:val="00005E4E"/>
    <w:rsid w:val="00005FF7"/>
    <w:rsid w:val="000068F7"/>
    <w:rsid w:val="000070E5"/>
    <w:rsid w:val="00007B81"/>
    <w:rsid w:val="000126BC"/>
    <w:rsid w:val="00013338"/>
    <w:rsid w:val="00013E10"/>
    <w:rsid w:val="00014914"/>
    <w:rsid w:val="00014BAC"/>
    <w:rsid w:val="00014E13"/>
    <w:rsid w:val="00014F5C"/>
    <w:rsid w:val="00015244"/>
    <w:rsid w:val="000157CA"/>
    <w:rsid w:val="00015FC8"/>
    <w:rsid w:val="000167F7"/>
    <w:rsid w:val="00016D83"/>
    <w:rsid w:val="00020FEF"/>
    <w:rsid w:val="00022613"/>
    <w:rsid w:val="000231E8"/>
    <w:rsid w:val="000234F8"/>
    <w:rsid w:val="00023783"/>
    <w:rsid w:val="00023828"/>
    <w:rsid w:val="00023F4E"/>
    <w:rsid w:val="000240D8"/>
    <w:rsid w:val="000265EB"/>
    <w:rsid w:val="00026CD4"/>
    <w:rsid w:val="00027189"/>
    <w:rsid w:val="000278AF"/>
    <w:rsid w:val="0003132A"/>
    <w:rsid w:val="00034C01"/>
    <w:rsid w:val="000353EC"/>
    <w:rsid w:val="00035BA5"/>
    <w:rsid w:val="00035FFC"/>
    <w:rsid w:val="00036A03"/>
    <w:rsid w:val="000372D4"/>
    <w:rsid w:val="00037EBD"/>
    <w:rsid w:val="00037F3E"/>
    <w:rsid w:val="00040150"/>
    <w:rsid w:val="00040D3E"/>
    <w:rsid w:val="00040EE7"/>
    <w:rsid w:val="000421AD"/>
    <w:rsid w:val="00042CAD"/>
    <w:rsid w:val="00043BA1"/>
    <w:rsid w:val="00044950"/>
    <w:rsid w:val="00044E19"/>
    <w:rsid w:val="00044FEE"/>
    <w:rsid w:val="00045DD1"/>
    <w:rsid w:val="00045FB2"/>
    <w:rsid w:val="00046164"/>
    <w:rsid w:val="000463F6"/>
    <w:rsid w:val="0004785C"/>
    <w:rsid w:val="00051475"/>
    <w:rsid w:val="00051751"/>
    <w:rsid w:val="00051C18"/>
    <w:rsid w:val="00052033"/>
    <w:rsid w:val="00052C23"/>
    <w:rsid w:val="00053A74"/>
    <w:rsid w:val="0005447B"/>
    <w:rsid w:val="00054778"/>
    <w:rsid w:val="000549A9"/>
    <w:rsid w:val="00056283"/>
    <w:rsid w:val="00056520"/>
    <w:rsid w:val="00056999"/>
    <w:rsid w:val="00056A0B"/>
    <w:rsid w:val="0005730E"/>
    <w:rsid w:val="00061A4B"/>
    <w:rsid w:val="00061E5E"/>
    <w:rsid w:val="00062F9B"/>
    <w:rsid w:val="00064470"/>
    <w:rsid w:val="00065573"/>
    <w:rsid w:val="0006558F"/>
    <w:rsid w:val="00065667"/>
    <w:rsid w:val="00066622"/>
    <w:rsid w:val="00067826"/>
    <w:rsid w:val="00071311"/>
    <w:rsid w:val="00071AD5"/>
    <w:rsid w:val="00071FF7"/>
    <w:rsid w:val="00072BB0"/>
    <w:rsid w:val="00072F20"/>
    <w:rsid w:val="0007389B"/>
    <w:rsid w:val="000738B6"/>
    <w:rsid w:val="00073D1B"/>
    <w:rsid w:val="000778DC"/>
    <w:rsid w:val="00080F84"/>
    <w:rsid w:val="000815FE"/>
    <w:rsid w:val="000819E4"/>
    <w:rsid w:val="000828FE"/>
    <w:rsid w:val="00082A9D"/>
    <w:rsid w:val="00083014"/>
    <w:rsid w:val="00083CCE"/>
    <w:rsid w:val="00083D2A"/>
    <w:rsid w:val="00083D87"/>
    <w:rsid w:val="00084306"/>
    <w:rsid w:val="000844D1"/>
    <w:rsid w:val="00084C7B"/>
    <w:rsid w:val="0008526D"/>
    <w:rsid w:val="000867C9"/>
    <w:rsid w:val="00086EC1"/>
    <w:rsid w:val="000873EF"/>
    <w:rsid w:val="00087B3E"/>
    <w:rsid w:val="0009161D"/>
    <w:rsid w:val="00092E07"/>
    <w:rsid w:val="00093F9C"/>
    <w:rsid w:val="000944D9"/>
    <w:rsid w:val="00094B32"/>
    <w:rsid w:val="00094FF4"/>
    <w:rsid w:val="00095553"/>
    <w:rsid w:val="000956B3"/>
    <w:rsid w:val="00096256"/>
    <w:rsid w:val="000963DD"/>
    <w:rsid w:val="00096A83"/>
    <w:rsid w:val="000A1BE6"/>
    <w:rsid w:val="000A2B8C"/>
    <w:rsid w:val="000A3782"/>
    <w:rsid w:val="000A3BC7"/>
    <w:rsid w:val="000A5414"/>
    <w:rsid w:val="000A5DB1"/>
    <w:rsid w:val="000A620E"/>
    <w:rsid w:val="000A7EA9"/>
    <w:rsid w:val="000B17B9"/>
    <w:rsid w:val="000B1EF7"/>
    <w:rsid w:val="000B1F82"/>
    <w:rsid w:val="000B2468"/>
    <w:rsid w:val="000B25DF"/>
    <w:rsid w:val="000B26F3"/>
    <w:rsid w:val="000B2CF2"/>
    <w:rsid w:val="000B31BD"/>
    <w:rsid w:val="000B4269"/>
    <w:rsid w:val="000B46DE"/>
    <w:rsid w:val="000B5150"/>
    <w:rsid w:val="000B53CA"/>
    <w:rsid w:val="000B6401"/>
    <w:rsid w:val="000C038E"/>
    <w:rsid w:val="000C131F"/>
    <w:rsid w:val="000C180C"/>
    <w:rsid w:val="000C2E1E"/>
    <w:rsid w:val="000C3B74"/>
    <w:rsid w:val="000C4076"/>
    <w:rsid w:val="000C4119"/>
    <w:rsid w:val="000D0270"/>
    <w:rsid w:val="000D0D0D"/>
    <w:rsid w:val="000D1B24"/>
    <w:rsid w:val="000D22CC"/>
    <w:rsid w:val="000D245F"/>
    <w:rsid w:val="000D2737"/>
    <w:rsid w:val="000D295F"/>
    <w:rsid w:val="000D36F3"/>
    <w:rsid w:val="000D37B5"/>
    <w:rsid w:val="000D4060"/>
    <w:rsid w:val="000D46F0"/>
    <w:rsid w:val="000D6344"/>
    <w:rsid w:val="000D66CD"/>
    <w:rsid w:val="000D675D"/>
    <w:rsid w:val="000D69E1"/>
    <w:rsid w:val="000D70C0"/>
    <w:rsid w:val="000D7AEE"/>
    <w:rsid w:val="000E13DA"/>
    <w:rsid w:val="000E1BE5"/>
    <w:rsid w:val="000E2FAB"/>
    <w:rsid w:val="000E3EA5"/>
    <w:rsid w:val="000E43B9"/>
    <w:rsid w:val="000E5912"/>
    <w:rsid w:val="000E5C6F"/>
    <w:rsid w:val="000E6716"/>
    <w:rsid w:val="000E6AA1"/>
    <w:rsid w:val="000F075B"/>
    <w:rsid w:val="000F1135"/>
    <w:rsid w:val="000F193D"/>
    <w:rsid w:val="000F4A82"/>
    <w:rsid w:val="000F551E"/>
    <w:rsid w:val="000F6441"/>
    <w:rsid w:val="000F7680"/>
    <w:rsid w:val="0010052F"/>
    <w:rsid w:val="00100CFA"/>
    <w:rsid w:val="00101EB4"/>
    <w:rsid w:val="00102197"/>
    <w:rsid w:val="001024D9"/>
    <w:rsid w:val="00102886"/>
    <w:rsid w:val="00102C33"/>
    <w:rsid w:val="00102E6C"/>
    <w:rsid w:val="001051F8"/>
    <w:rsid w:val="00105DDC"/>
    <w:rsid w:val="001069CA"/>
    <w:rsid w:val="00107F44"/>
    <w:rsid w:val="00110951"/>
    <w:rsid w:val="00110E1B"/>
    <w:rsid w:val="00113494"/>
    <w:rsid w:val="00113EEC"/>
    <w:rsid w:val="00114717"/>
    <w:rsid w:val="00115820"/>
    <w:rsid w:val="001158ED"/>
    <w:rsid w:val="001159FA"/>
    <w:rsid w:val="001161E7"/>
    <w:rsid w:val="00117132"/>
    <w:rsid w:val="0012145C"/>
    <w:rsid w:val="001220FC"/>
    <w:rsid w:val="001227C6"/>
    <w:rsid w:val="00122E51"/>
    <w:rsid w:val="001230A9"/>
    <w:rsid w:val="00124C35"/>
    <w:rsid w:val="00126024"/>
    <w:rsid w:val="00126349"/>
    <w:rsid w:val="00127039"/>
    <w:rsid w:val="00127E3C"/>
    <w:rsid w:val="0013034D"/>
    <w:rsid w:val="001303C5"/>
    <w:rsid w:val="00130A14"/>
    <w:rsid w:val="001314D3"/>
    <w:rsid w:val="00131BD9"/>
    <w:rsid w:val="00131D0C"/>
    <w:rsid w:val="00132450"/>
    <w:rsid w:val="001326E6"/>
    <w:rsid w:val="00133263"/>
    <w:rsid w:val="001343CE"/>
    <w:rsid w:val="00135A60"/>
    <w:rsid w:val="001361D4"/>
    <w:rsid w:val="0013674B"/>
    <w:rsid w:val="00140288"/>
    <w:rsid w:val="00140A1C"/>
    <w:rsid w:val="00140E1C"/>
    <w:rsid w:val="00142919"/>
    <w:rsid w:val="00142B1D"/>
    <w:rsid w:val="00144278"/>
    <w:rsid w:val="00144F70"/>
    <w:rsid w:val="00145002"/>
    <w:rsid w:val="00145F22"/>
    <w:rsid w:val="00146371"/>
    <w:rsid w:val="00147506"/>
    <w:rsid w:val="00147614"/>
    <w:rsid w:val="00150397"/>
    <w:rsid w:val="001505D3"/>
    <w:rsid w:val="001507FE"/>
    <w:rsid w:val="00151D8E"/>
    <w:rsid w:val="001533FD"/>
    <w:rsid w:val="00153AE5"/>
    <w:rsid w:val="00154E0B"/>
    <w:rsid w:val="00154F0E"/>
    <w:rsid w:val="001552E1"/>
    <w:rsid w:val="001555E9"/>
    <w:rsid w:val="00155865"/>
    <w:rsid w:val="001566D8"/>
    <w:rsid w:val="00157E16"/>
    <w:rsid w:val="00160545"/>
    <w:rsid w:val="00162303"/>
    <w:rsid w:val="00162D5D"/>
    <w:rsid w:val="0016326D"/>
    <w:rsid w:val="00164F12"/>
    <w:rsid w:val="0016590C"/>
    <w:rsid w:val="00165AE6"/>
    <w:rsid w:val="00165C11"/>
    <w:rsid w:val="00166238"/>
    <w:rsid w:val="00167C3F"/>
    <w:rsid w:val="00172188"/>
    <w:rsid w:val="001736EC"/>
    <w:rsid w:val="001743B0"/>
    <w:rsid w:val="00174BBA"/>
    <w:rsid w:val="001759D0"/>
    <w:rsid w:val="00175CCF"/>
    <w:rsid w:val="001778DD"/>
    <w:rsid w:val="001804F0"/>
    <w:rsid w:val="00180BCB"/>
    <w:rsid w:val="001811C5"/>
    <w:rsid w:val="001820AF"/>
    <w:rsid w:val="001836A1"/>
    <w:rsid w:val="00185B57"/>
    <w:rsid w:val="0018780E"/>
    <w:rsid w:val="001879F3"/>
    <w:rsid w:val="00190645"/>
    <w:rsid w:val="0019064B"/>
    <w:rsid w:val="00190DF0"/>
    <w:rsid w:val="0019170C"/>
    <w:rsid w:val="0019235F"/>
    <w:rsid w:val="00192A88"/>
    <w:rsid w:val="00192AAB"/>
    <w:rsid w:val="00192E00"/>
    <w:rsid w:val="00193353"/>
    <w:rsid w:val="00193C38"/>
    <w:rsid w:val="001946B5"/>
    <w:rsid w:val="00194CF9"/>
    <w:rsid w:val="00196FC7"/>
    <w:rsid w:val="001A016D"/>
    <w:rsid w:val="001A050F"/>
    <w:rsid w:val="001A0FC5"/>
    <w:rsid w:val="001A114D"/>
    <w:rsid w:val="001A12B4"/>
    <w:rsid w:val="001A1C79"/>
    <w:rsid w:val="001A48F3"/>
    <w:rsid w:val="001A4B3F"/>
    <w:rsid w:val="001A5CF9"/>
    <w:rsid w:val="001A616D"/>
    <w:rsid w:val="001A671B"/>
    <w:rsid w:val="001A7A0B"/>
    <w:rsid w:val="001A7A16"/>
    <w:rsid w:val="001B124E"/>
    <w:rsid w:val="001B1A20"/>
    <w:rsid w:val="001B20F4"/>
    <w:rsid w:val="001B2A02"/>
    <w:rsid w:val="001B352A"/>
    <w:rsid w:val="001B5F55"/>
    <w:rsid w:val="001B65F5"/>
    <w:rsid w:val="001B741B"/>
    <w:rsid w:val="001B7BC4"/>
    <w:rsid w:val="001C033F"/>
    <w:rsid w:val="001C2398"/>
    <w:rsid w:val="001C269B"/>
    <w:rsid w:val="001C3293"/>
    <w:rsid w:val="001C3346"/>
    <w:rsid w:val="001C619C"/>
    <w:rsid w:val="001C61A1"/>
    <w:rsid w:val="001C6EC7"/>
    <w:rsid w:val="001D1758"/>
    <w:rsid w:val="001D24F3"/>
    <w:rsid w:val="001D2D4E"/>
    <w:rsid w:val="001D47C6"/>
    <w:rsid w:val="001D55F1"/>
    <w:rsid w:val="001D6DBB"/>
    <w:rsid w:val="001D6EE9"/>
    <w:rsid w:val="001D701E"/>
    <w:rsid w:val="001D7D84"/>
    <w:rsid w:val="001E01CF"/>
    <w:rsid w:val="001E09DA"/>
    <w:rsid w:val="001E1FDF"/>
    <w:rsid w:val="001E284C"/>
    <w:rsid w:val="001E2AFD"/>
    <w:rsid w:val="001E2B68"/>
    <w:rsid w:val="001E306B"/>
    <w:rsid w:val="001E3084"/>
    <w:rsid w:val="001E3F09"/>
    <w:rsid w:val="001E40DC"/>
    <w:rsid w:val="001E44D6"/>
    <w:rsid w:val="001E4FF9"/>
    <w:rsid w:val="001E51CB"/>
    <w:rsid w:val="001E5AA6"/>
    <w:rsid w:val="001E678E"/>
    <w:rsid w:val="001E74EF"/>
    <w:rsid w:val="001E7C85"/>
    <w:rsid w:val="001E7EB2"/>
    <w:rsid w:val="001F0BC4"/>
    <w:rsid w:val="001F121D"/>
    <w:rsid w:val="001F21F1"/>
    <w:rsid w:val="001F270C"/>
    <w:rsid w:val="001F2986"/>
    <w:rsid w:val="001F29F7"/>
    <w:rsid w:val="001F317E"/>
    <w:rsid w:val="001F33C8"/>
    <w:rsid w:val="001F342E"/>
    <w:rsid w:val="001F44A8"/>
    <w:rsid w:val="001F5E47"/>
    <w:rsid w:val="001F7BA7"/>
    <w:rsid w:val="00200D04"/>
    <w:rsid w:val="0020128F"/>
    <w:rsid w:val="00203F47"/>
    <w:rsid w:val="00204669"/>
    <w:rsid w:val="00204FB5"/>
    <w:rsid w:val="002054CA"/>
    <w:rsid w:val="00205CDD"/>
    <w:rsid w:val="00205CE7"/>
    <w:rsid w:val="00205CFD"/>
    <w:rsid w:val="00206729"/>
    <w:rsid w:val="00206D1F"/>
    <w:rsid w:val="00206E1A"/>
    <w:rsid w:val="002111FB"/>
    <w:rsid w:val="0021161E"/>
    <w:rsid w:val="0021281D"/>
    <w:rsid w:val="002132E2"/>
    <w:rsid w:val="00213486"/>
    <w:rsid w:val="00213673"/>
    <w:rsid w:val="00213967"/>
    <w:rsid w:val="0021397B"/>
    <w:rsid w:val="00213D0E"/>
    <w:rsid w:val="002140AA"/>
    <w:rsid w:val="002145F9"/>
    <w:rsid w:val="00214704"/>
    <w:rsid w:val="002149DA"/>
    <w:rsid w:val="00214B2A"/>
    <w:rsid w:val="002153D5"/>
    <w:rsid w:val="002172D3"/>
    <w:rsid w:val="00220075"/>
    <w:rsid w:val="00220894"/>
    <w:rsid w:val="00220F5A"/>
    <w:rsid w:val="0022170B"/>
    <w:rsid w:val="00222112"/>
    <w:rsid w:val="00224E7A"/>
    <w:rsid w:val="0022597E"/>
    <w:rsid w:val="00225E77"/>
    <w:rsid w:val="00225FC6"/>
    <w:rsid w:val="00226D62"/>
    <w:rsid w:val="0023001F"/>
    <w:rsid w:val="00230C4B"/>
    <w:rsid w:val="0023331C"/>
    <w:rsid w:val="0023338F"/>
    <w:rsid w:val="0023394B"/>
    <w:rsid w:val="00234F03"/>
    <w:rsid w:val="002353F5"/>
    <w:rsid w:val="002360A8"/>
    <w:rsid w:val="00236BB3"/>
    <w:rsid w:val="0023736A"/>
    <w:rsid w:val="00240409"/>
    <w:rsid w:val="0024177A"/>
    <w:rsid w:val="00242001"/>
    <w:rsid w:val="002421F6"/>
    <w:rsid w:val="00242EC5"/>
    <w:rsid w:val="0024375A"/>
    <w:rsid w:val="002444CA"/>
    <w:rsid w:val="00244886"/>
    <w:rsid w:val="00244DE0"/>
    <w:rsid w:val="002463D9"/>
    <w:rsid w:val="0024797B"/>
    <w:rsid w:val="00247D33"/>
    <w:rsid w:val="00250364"/>
    <w:rsid w:val="002509F2"/>
    <w:rsid w:val="00251199"/>
    <w:rsid w:val="002513B3"/>
    <w:rsid w:val="002516EE"/>
    <w:rsid w:val="00251ADE"/>
    <w:rsid w:val="00252B94"/>
    <w:rsid w:val="00253AD8"/>
    <w:rsid w:val="00256FA9"/>
    <w:rsid w:val="002576DC"/>
    <w:rsid w:val="002578AD"/>
    <w:rsid w:val="00260F4F"/>
    <w:rsid w:val="00261825"/>
    <w:rsid w:val="0026224B"/>
    <w:rsid w:val="00263121"/>
    <w:rsid w:val="00264AC0"/>
    <w:rsid w:val="002655E1"/>
    <w:rsid w:val="0026595F"/>
    <w:rsid w:val="0026632C"/>
    <w:rsid w:val="00266525"/>
    <w:rsid w:val="00267677"/>
    <w:rsid w:val="00267CED"/>
    <w:rsid w:val="00270DD0"/>
    <w:rsid w:val="00273CC6"/>
    <w:rsid w:val="00274B88"/>
    <w:rsid w:val="00276941"/>
    <w:rsid w:val="00276B92"/>
    <w:rsid w:val="00277381"/>
    <w:rsid w:val="00277388"/>
    <w:rsid w:val="00277F3B"/>
    <w:rsid w:val="0028151E"/>
    <w:rsid w:val="00281B68"/>
    <w:rsid w:val="00281D66"/>
    <w:rsid w:val="002822B9"/>
    <w:rsid w:val="002841D8"/>
    <w:rsid w:val="00284E8B"/>
    <w:rsid w:val="002862E0"/>
    <w:rsid w:val="0028719E"/>
    <w:rsid w:val="00287914"/>
    <w:rsid w:val="00287DF6"/>
    <w:rsid w:val="00287EBE"/>
    <w:rsid w:val="00290086"/>
    <w:rsid w:val="00292401"/>
    <w:rsid w:val="00294A35"/>
    <w:rsid w:val="00296131"/>
    <w:rsid w:val="0029627F"/>
    <w:rsid w:val="0029682E"/>
    <w:rsid w:val="00297031"/>
    <w:rsid w:val="00297BBB"/>
    <w:rsid w:val="002A0C08"/>
    <w:rsid w:val="002A13D1"/>
    <w:rsid w:val="002A2110"/>
    <w:rsid w:val="002A28A6"/>
    <w:rsid w:val="002A336C"/>
    <w:rsid w:val="002A4C93"/>
    <w:rsid w:val="002A6D23"/>
    <w:rsid w:val="002B0CE5"/>
    <w:rsid w:val="002B1200"/>
    <w:rsid w:val="002B1213"/>
    <w:rsid w:val="002B1241"/>
    <w:rsid w:val="002B1615"/>
    <w:rsid w:val="002B408C"/>
    <w:rsid w:val="002B4937"/>
    <w:rsid w:val="002B4B8F"/>
    <w:rsid w:val="002B5136"/>
    <w:rsid w:val="002B530B"/>
    <w:rsid w:val="002B585A"/>
    <w:rsid w:val="002B7277"/>
    <w:rsid w:val="002B7366"/>
    <w:rsid w:val="002B7DE2"/>
    <w:rsid w:val="002C0E39"/>
    <w:rsid w:val="002C253C"/>
    <w:rsid w:val="002C3B67"/>
    <w:rsid w:val="002C4973"/>
    <w:rsid w:val="002C5116"/>
    <w:rsid w:val="002C581D"/>
    <w:rsid w:val="002C5AF8"/>
    <w:rsid w:val="002D1245"/>
    <w:rsid w:val="002D1EC4"/>
    <w:rsid w:val="002D2C82"/>
    <w:rsid w:val="002D2EEF"/>
    <w:rsid w:val="002D3A3C"/>
    <w:rsid w:val="002D4D08"/>
    <w:rsid w:val="002D527A"/>
    <w:rsid w:val="002D568E"/>
    <w:rsid w:val="002D5845"/>
    <w:rsid w:val="002E00F0"/>
    <w:rsid w:val="002E0319"/>
    <w:rsid w:val="002E0A86"/>
    <w:rsid w:val="002E21D7"/>
    <w:rsid w:val="002E3679"/>
    <w:rsid w:val="002E5CF7"/>
    <w:rsid w:val="002E654C"/>
    <w:rsid w:val="002F0069"/>
    <w:rsid w:val="002F0157"/>
    <w:rsid w:val="002F0DC3"/>
    <w:rsid w:val="002F0EB1"/>
    <w:rsid w:val="002F16E2"/>
    <w:rsid w:val="002F1B08"/>
    <w:rsid w:val="002F1B4F"/>
    <w:rsid w:val="002F247A"/>
    <w:rsid w:val="002F32EF"/>
    <w:rsid w:val="002F3602"/>
    <w:rsid w:val="002F37AB"/>
    <w:rsid w:val="002F424A"/>
    <w:rsid w:val="002F4534"/>
    <w:rsid w:val="002F4628"/>
    <w:rsid w:val="002F4BBD"/>
    <w:rsid w:val="002F4CCB"/>
    <w:rsid w:val="002F52ED"/>
    <w:rsid w:val="002F53D2"/>
    <w:rsid w:val="002F6555"/>
    <w:rsid w:val="002F6990"/>
    <w:rsid w:val="003001E1"/>
    <w:rsid w:val="0030060E"/>
    <w:rsid w:val="00300CD2"/>
    <w:rsid w:val="003018FE"/>
    <w:rsid w:val="00302080"/>
    <w:rsid w:val="003027A9"/>
    <w:rsid w:val="00302FDC"/>
    <w:rsid w:val="003031FA"/>
    <w:rsid w:val="00303557"/>
    <w:rsid w:val="00303CFB"/>
    <w:rsid w:val="0030525C"/>
    <w:rsid w:val="00306D4D"/>
    <w:rsid w:val="00306E1D"/>
    <w:rsid w:val="00310E29"/>
    <w:rsid w:val="00312580"/>
    <w:rsid w:val="003127A1"/>
    <w:rsid w:val="003136A2"/>
    <w:rsid w:val="00313D69"/>
    <w:rsid w:val="0031404C"/>
    <w:rsid w:val="00314851"/>
    <w:rsid w:val="00314AB9"/>
    <w:rsid w:val="00315429"/>
    <w:rsid w:val="00315CDC"/>
    <w:rsid w:val="00315F30"/>
    <w:rsid w:val="0031611C"/>
    <w:rsid w:val="003164CF"/>
    <w:rsid w:val="00316631"/>
    <w:rsid w:val="00316852"/>
    <w:rsid w:val="00316EDD"/>
    <w:rsid w:val="003203E6"/>
    <w:rsid w:val="00321CA1"/>
    <w:rsid w:val="003221F6"/>
    <w:rsid w:val="00322737"/>
    <w:rsid w:val="00323D16"/>
    <w:rsid w:val="00323DF1"/>
    <w:rsid w:val="003241E7"/>
    <w:rsid w:val="00324555"/>
    <w:rsid w:val="003245FF"/>
    <w:rsid w:val="0032573A"/>
    <w:rsid w:val="003260D6"/>
    <w:rsid w:val="00326367"/>
    <w:rsid w:val="0032674D"/>
    <w:rsid w:val="00326A91"/>
    <w:rsid w:val="00326BC8"/>
    <w:rsid w:val="00327F9B"/>
    <w:rsid w:val="003307A9"/>
    <w:rsid w:val="003322C3"/>
    <w:rsid w:val="00332615"/>
    <w:rsid w:val="0033264B"/>
    <w:rsid w:val="00333C1C"/>
    <w:rsid w:val="003352BA"/>
    <w:rsid w:val="0033585D"/>
    <w:rsid w:val="00335932"/>
    <w:rsid w:val="00340049"/>
    <w:rsid w:val="00344BDA"/>
    <w:rsid w:val="00345412"/>
    <w:rsid w:val="003458F4"/>
    <w:rsid w:val="00345C55"/>
    <w:rsid w:val="00350BA0"/>
    <w:rsid w:val="00350E14"/>
    <w:rsid w:val="00351025"/>
    <w:rsid w:val="00351092"/>
    <w:rsid w:val="00351323"/>
    <w:rsid w:val="00352779"/>
    <w:rsid w:val="00352BA0"/>
    <w:rsid w:val="00352F5B"/>
    <w:rsid w:val="003539F0"/>
    <w:rsid w:val="00354040"/>
    <w:rsid w:val="00355670"/>
    <w:rsid w:val="003557D7"/>
    <w:rsid w:val="003561A1"/>
    <w:rsid w:val="00356F7F"/>
    <w:rsid w:val="00357F81"/>
    <w:rsid w:val="00361238"/>
    <w:rsid w:val="0036129E"/>
    <w:rsid w:val="003617E7"/>
    <w:rsid w:val="00362498"/>
    <w:rsid w:val="003629BD"/>
    <w:rsid w:val="00363688"/>
    <w:rsid w:val="003645D4"/>
    <w:rsid w:val="00364F54"/>
    <w:rsid w:val="003653CB"/>
    <w:rsid w:val="003657EC"/>
    <w:rsid w:val="00365D92"/>
    <w:rsid w:val="00366C49"/>
    <w:rsid w:val="0036707D"/>
    <w:rsid w:val="003700A1"/>
    <w:rsid w:val="00370486"/>
    <w:rsid w:val="00370735"/>
    <w:rsid w:val="00370EB3"/>
    <w:rsid w:val="00371EEC"/>
    <w:rsid w:val="003735BA"/>
    <w:rsid w:val="003744CC"/>
    <w:rsid w:val="00374623"/>
    <w:rsid w:val="00375A7D"/>
    <w:rsid w:val="003763EB"/>
    <w:rsid w:val="003814B7"/>
    <w:rsid w:val="00381A71"/>
    <w:rsid w:val="00382126"/>
    <w:rsid w:val="00384B28"/>
    <w:rsid w:val="0038685A"/>
    <w:rsid w:val="00386A33"/>
    <w:rsid w:val="00386DA7"/>
    <w:rsid w:val="0038793D"/>
    <w:rsid w:val="00387D2C"/>
    <w:rsid w:val="00390151"/>
    <w:rsid w:val="003909F3"/>
    <w:rsid w:val="0039194C"/>
    <w:rsid w:val="0039351E"/>
    <w:rsid w:val="00394001"/>
    <w:rsid w:val="003942F2"/>
    <w:rsid w:val="0039537A"/>
    <w:rsid w:val="00395558"/>
    <w:rsid w:val="00395C7A"/>
    <w:rsid w:val="00396A55"/>
    <w:rsid w:val="00397436"/>
    <w:rsid w:val="00397ECA"/>
    <w:rsid w:val="00397F16"/>
    <w:rsid w:val="003A0AB1"/>
    <w:rsid w:val="003A0EB8"/>
    <w:rsid w:val="003A1023"/>
    <w:rsid w:val="003A1216"/>
    <w:rsid w:val="003A1E97"/>
    <w:rsid w:val="003A21DA"/>
    <w:rsid w:val="003A2218"/>
    <w:rsid w:val="003A2716"/>
    <w:rsid w:val="003A34F1"/>
    <w:rsid w:val="003A4B8B"/>
    <w:rsid w:val="003A51A2"/>
    <w:rsid w:val="003A58C8"/>
    <w:rsid w:val="003A640A"/>
    <w:rsid w:val="003A65A2"/>
    <w:rsid w:val="003A7B2A"/>
    <w:rsid w:val="003B02F0"/>
    <w:rsid w:val="003B032E"/>
    <w:rsid w:val="003B051C"/>
    <w:rsid w:val="003B132C"/>
    <w:rsid w:val="003B144A"/>
    <w:rsid w:val="003B164A"/>
    <w:rsid w:val="003B18A8"/>
    <w:rsid w:val="003B25B8"/>
    <w:rsid w:val="003B288E"/>
    <w:rsid w:val="003B2CAD"/>
    <w:rsid w:val="003B41E0"/>
    <w:rsid w:val="003B45E6"/>
    <w:rsid w:val="003B5AAD"/>
    <w:rsid w:val="003B5B28"/>
    <w:rsid w:val="003B61E8"/>
    <w:rsid w:val="003B69B5"/>
    <w:rsid w:val="003B6A95"/>
    <w:rsid w:val="003B6BAB"/>
    <w:rsid w:val="003B6DF2"/>
    <w:rsid w:val="003B758E"/>
    <w:rsid w:val="003B75B6"/>
    <w:rsid w:val="003B7CB3"/>
    <w:rsid w:val="003C19C2"/>
    <w:rsid w:val="003C2B9C"/>
    <w:rsid w:val="003C2DAB"/>
    <w:rsid w:val="003C336A"/>
    <w:rsid w:val="003C4B08"/>
    <w:rsid w:val="003C6426"/>
    <w:rsid w:val="003C6877"/>
    <w:rsid w:val="003D0169"/>
    <w:rsid w:val="003D09A9"/>
    <w:rsid w:val="003D2D54"/>
    <w:rsid w:val="003D3848"/>
    <w:rsid w:val="003D3B2A"/>
    <w:rsid w:val="003D3F61"/>
    <w:rsid w:val="003D4B83"/>
    <w:rsid w:val="003D5841"/>
    <w:rsid w:val="003D676F"/>
    <w:rsid w:val="003E038B"/>
    <w:rsid w:val="003E0516"/>
    <w:rsid w:val="003E0BD9"/>
    <w:rsid w:val="003E0E3D"/>
    <w:rsid w:val="003E1A5B"/>
    <w:rsid w:val="003E298E"/>
    <w:rsid w:val="003E2ECA"/>
    <w:rsid w:val="003E2F26"/>
    <w:rsid w:val="003E31FB"/>
    <w:rsid w:val="003E4DC2"/>
    <w:rsid w:val="003E4E90"/>
    <w:rsid w:val="003E58FA"/>
    <w:rsid w:val="003E6146"/>
    <w:rsid w:val="003E6A69"/>
    <w:rsid w:val="003E6BCE"/>
    <w:rsid w:val="003E704A"/>
    <w:rsid w:val="003E72CB"/>
    <w:rsid w:val="003E7D59"/>
    <w:rsid w:val="003E7DE9"/>
    <w:rsid w:val="003F1CCE"/>
    <w:rsid w:val="003F3A0D"/>
    <w:rsid w:val="003F4F01"/>
    <w:rsid w:val="003F5519"/>
    <w:rsid w:val="004013B5"/>
    <w:rsid w:val="00401639"/>
    <w:rsid w:val="00401DE6"/>
    <w:rsid w:val="00406B8E"/>
    <w:rsid w:val="0040795C"/>
    <w:rsid w:val="00407C6E"/>
    <w:rsid w:val="00410387"/>
    <w:rsid w:val="0041097D"/>
    <w:rsid w:val="004122FF"/>
    <w:rsid w:val="004128A8"/>
    <w:rsid w:val="00412C16"/>
    <w:rsid w:val="004157BD"/>
    <w:rsid w:val="004159A5"/>
    <w:rsid w:val="004159F2"/>
    <w:rsid w:val="0042216B"/>
    <w:rsid w:val="004223B0"/>
    <w:rsid w:val="00423289"/>
    <w:rsid w:val="00423BF0"/>
    <w:rsid w:val="00424DB3"/>
    <w:rsid w:val="0042526E"/>
    <w:rsid w:val="0042535E"/>
    <w:rsid w:val="0042547A"/>
    <w:rsid w:val="004258D0"/>
    <w:rsid w:val="00426051"/>
    <w:rsid w:val="00426332"/>
    <w:rsid w:val="00426B1D"/>
    <w:rsid w:val="004278F1"/>
    <w:rsid w:val="004300DF"/>
    <w:rsid w:val="00430112"/>
    <w:rsid w:val="00430136"/>
    <w:rsid w:val="004305C6"/>
    <w:rsid w:val="00431784"/>
    <w:rsid w:val="004325DC"/>
    <w:rsid w:val="00432947"/>
    <w:rsid w:val="004329FC"/>
    <w:rsid w:val="004340A0"/>
    <w:rsid w:val="00434224"/>
    <w:rsid w:val="00436187"/>
    <w:rsid w:val="0044048A"/>
    <w:rsid w:val="0044086F"/>
    <w:rsid w:val="00440DDD"/>
    <w:rsid w:val="004421FD"/>
    <w:rsid w:val="00443B05"/>
    <w:rsid w:val="00444179"/>
    <w:rsid w:val="00445024"/>
    <w:rsid w:val="0044642F"/>
    <w:rsid w:val="00446CFE"/>
    <w:rsid w:val="004478D8"/>
    <w:rsid w:val="00447B54"/>
    <w:rsid w:val="004507D6"/>
    <w:rsid w:val="004512DA"/>
    <w:rsid w:val="004536F5"/>
    <w:rsid w:val="0045426D"/>
    <w:rsid w:val="00454465"/>
    <w:rsid w:val="00454C47"/>
    <w:rsid w:val="00455260"/>
    <w:rsid w:val="004555D0"/>
    <w:rsid w:val="00456C2E"/>
    <w:rsid w:val="00457102"/>
    <w:rsid w:val="004600E4"/>
    <w:rsid w:val="00460847"/>
    <w:rsid w:val="00460EB6"/>
    <w:rsid w:val="00460F2D"/>
    <w:rsid w:val="00461B39"/>
    <w:rsid w:val="004637D4"/>
    <w:rsid w:val="00466987"/>
    <w:rsid w:val="00466E56"/>
    <w:rsid w:val="00470BE8"/>
    <w:rsid w:val="00471223"/>
    <w:rsid w:val="00472131"/>
    <w:rsid w:val="00472277"/>
    <w:rsid w:val="004733CF"/>
    <w:rsid w:val="00473774"/>
    <w:rsid w:val="00481188"/>
    <w:rsid w:val="00481337"/>
    <w:rsid w:val="00481386"/>
    <w:rsid w:val="0048185D"/>
    <w:rsid w:val="00481EA7"/>
    <w:rsid w:val="00482CD4"/>
    <w:rsid w:val="00482E0C"/>
    <w:rsid w:val="004859C1"/>
    <w:rsid w:val="00485EC3"/>
    <w:rsid w:val="00486E02"/>
    <w:rsid w:val="00487B40"/>
    <w:rsid w:val="00487BBB"/>
    <w:rsid w:val="0049014A"/>
    <w:rsid w:val="00491249"/>
    <w:rsid w:val="004926D0"/>
    <w:rsid w:val="0049357D"/>
    <w:rsid w:val="00493E41"/>
    <w:rsid w:val="00493EBA"/>
    <w:rsid w:val="0049472E"/>
    <w:rsid w:val="00494860"/>
    <w:rsid w:val="004958FF"/>
    <w:rsid w:val="00496F2F"/>
    <w:rsid w:val="00497501"/>
    <w:rsid w:val="004A0039"/>
    <w:rsid w:val="004A1037"/>
    <w:rsid w:val="004A1400"/>
    <w:rsid w:val="004A14C9"/>
    <w:rsid w:val="004A2EDD"/>
    <w:rsid w:val="004A4880"/>
    <w:rsid w:val="004A4CEF"/>
    <w:rsid w:val="004A778E"/>
    <w:rsid w:val="004B2C3C"/>
    <w:rsid w:val="004B404F"/>
    <w:rsid w:val="004B4D4A"/>
    <w:rsid w:val="004B5C86"/>
    <w:rsid w:val="004B5D66"/>
    <w:rsid w:val="004B624C"/>
    <w:rsid w:val="004B6DC3"/>
    <w:rsid w:val="004C11A3"/>
    <w:rsid w:val="004C15EB"/>
    <w:rsid w:val="004C20E8"/>
    <w:rsid w:val="004C232B"/>
    <w:rsid w:val="004C282E"/>
    <w:rsid w:val="004C4695"/>
    <w:rsid w:val="004C4D5D"/>
    <w:rsid w:val="004C584D"/>
    <w:rsid w:val="004C5A44"/>
    <w:rsid w:val="004C5EE7"/>
    <w:rsid w:val="004C64EF"/>
    <w:rsid w:val="004C721F"/>
    <w:rsid w:val="004C738B"/>
    <w:rsid w:val="004D0EE5"/>
    <w:rsid w:val="004D17B2"/>
    <w:rsid w:val="004D3221"/>
    <w:rsid w:val="004D37D9"/>
    <w:rsid w:val="004D382C"/>
    <w:rsid w:val="004D3DAA"/>
    <w:rsid w:val="004D4E25"/>
    <w:rsid w:val="004D5633"/>
    <w:rsid w:val="004D5E3C"/>
    <w:rsid w:val="004D678D"/>
    <w:rsid w:val="004D6A14"/>
    <w:rsid w:val="004D76FD"/>
    <w:rsid w:val="004E0082"/>
    <w:rsid w:val="004E0541"/>
    <w:rsid w:val="004E0A9F"/>
    <w:rsid w:val="004E0F6B"/>
    <w:rsid w:val="004E26B5"/>
    <w:rsid w:val="004E3322"/>
    <w:rsid w:val="004E3DB1"/>
    <w:rsid w:val="004E4592"/>
    <w:rsid w:val="004E46BB"/>
    <w:rsid w:val="004E5A4B"/>
    <w:rsid w:val="004E69F7"/>
    <w:rsid w:val="004F0639"/>
    <w:rsid w:val="004F106E"/>
    <w:rsid w:val="004F1F44"/>
    <w:rsid w:val="004F4538"/>
    <w:rsid w:val="004F56B5"/>
    <w:rsid w:val="004F61BE"/>
    <w:rsid w:val="004F6FC5"/>
    <w:rsid w:val="00500C57"/>
    <w:rsid w:val="0050200D"/>
    <w:rsid w:val="00502269"/>
    <w:rsid w:val="00502F27"/>
    <w:rsid w:val="0050305B"/>
    <w:rsid w:val="00503131"/>
    <w:rsid w:val="00504393"/>
    <w:rsid w:val="0050539E"/>
    <w:rsid w:val="0050562D"/>
    <w:rsid w:val="00507835"/>
    <w:rsid w:val="0051076E"/>
    <w:rsid w:val="00510DFB"/>
    <w:rsid w:val="00511F18"/>
    <w:rsid w:val="005155F0"/>
    <w:rsid w:val="00515DE6"/>
    <w:rsid w:val="00517973"/>
    <w:rsid w:val="0052034E"/>
    <w:rsid w:val="0052270A"/>
    <w:rsid w:val="00522871"/>
    <w:rsid w:val="00522B14"/>
    <w:rsid w:val="00522E4A"/>
    <w:rsid w:val="00523EA7"/>
    <w:rsid w:val="0052501D"/>
    <w:rsid w:val="0052579D"/>
    <w:rsid w:val="00525F49"/>
    <w:rsid w:val="005263E8"/>
    <w:rsid w:val="0052665C"/>
    <w:rsid w:val="00531F60"/>
    <w:rsid w:val="00531F78"/>
    <w:rsid w:val="005321CC"/>
    <w:rsid w:val="005344C5"/>
    <w:rsid w:val="00535879"/>
    <w:rsid w:val="00535A0C"/>
    <w:rsid w:val="0053644C"/>
    <w:rsid w:val="00537C10"/>
    <w:rsid w:val="00537C7C"/>
    <w:rsid w:val="005400E1"/>
    <w:rsid w:val="005401BE"/>
    <w:rsid w:val="0054068C"/>
    <w:rsid w:val="00543604"/>
    <w:rsid w:val="005448F7"/>
    <w:rsid w:val="00545236"/>
    <w:rsid w:val="00545AC4"/>
    <w:rsid w:val="005467C0"/>
    <w:rsid w:val="0055030C"/>
    <w:rsid w:val="0055199E"/>
    <w:rsid w:val="0055316E"/>
    <w:rsid w:val="0055430F"/>
    <w:rsid w:val="00554497"/>
    <w:rsid w:val="005551B2"/>
    <w:rsid w:val="0055704F"/>
    <w:rsid w:val="0055750E"/>
    <w:rsid w:val="00557D76"/>
    <w:rsid w:val="00560A41"/>
    <w:rsid w:val="00560E0B"/>
    <w:rsid w:val="005617B3"/>
    <w:rsid w:val="00561AC7"/>
    <w:rsid w:val="00562582"/>
    <w:rsid w:val="00562BD6"/>
    <w:rsid w:val="005632E0"/>
    <w:rsid w:val="005639AA"/>
    <w:rsid w:val="0056442F"/>
    <w:rsid w:val="00565297"/>
    <w:rsid w:val="005666E8"/>
    <w:rsid w:val="005710A2"/>
    <w:rsid w:val="0057288F"/>
    <w:rsid w:val="00573EF9"/>
    <w:rsid w:val="005743F6"/>
    <w:rsid w:val="00574977"/>
    <w:rsid w:val="00574B2B"/>
    <w:rsid w:val="00574C23"/>
    <w:rsid w:val="0057651A"/>
    <w:rsid w:val="00580059"/>
    <w:rsid w:val="00580EE9"/>
    <w:rsid w:val="00581217"/>
    <w:rsid w:val="005812B9"/>
    <w:rsid w:val="00582513"/>
    <w:rsid w:val="00582EC5"/>
    <w:rsid w:val="0058450E"/>
    <w:rsid w:val="00584898"/>
    <w:rsid w:val="0058604D"/>
    <w:rsid w:val="00586234"/>
    <w:rsid w:val="00587536"/>
    <w:rsid w:val="00590D86"/>
    <w:rsid w:val="00591797"/>
    <w:rsid w:val="00591BCC"/>
    <w:rsid w:val="00592911"/>
    <w:rsid w:val="005929EE"/>
    <w:rsid w:val="005936F3"/>
    <w:rsid w:val="00593C29"/>
    <w:rsid w:val="005950F4"/>
    <w:rsid w:val="005957A8"/>
    <w:rsid w:val="00595AE1"/>
    <w:rsid w:val="0059699A"/>
    <w:rsid w:val="0059732E"/>
    <w:rsid w:val="00597B48"/>
    <w:rsid w:val="005A31D6"/>
    <w:rsid w:val="005A4E92"/>
    <w:rsid w:val="005A7E60"/>
    <w:rsid w:val="005B04D9"/>
    <w:rsid w:val="005B0628"/>
    <w:rsid w:val="005B2257"/>
    <w:rsid w:val="005B3508"/>
    <w:rsid w:val="005B4F32"/>
    <w:rsid w:val="005B5F20"/>
    <w:rsid w:val="005B6314"/>
    <w:rsid w:val="005B6D4A"/>
    <w:rsid w:val="005B722E"/>
    <w:rsid w:val="005B7D48"/>
    <w:rsid w:val="005C0624"/>
    <w:rsid w:val="005C0C1C"/>
    <w:rsid w:val="005C1A33"/>
    <w:rsid w:val="005C3AAE"/>
    <w:rsid w:val="005C43D7"/>
    <w:rsid w:val="005C528E"/>
    <w:rsid w:val="005C5A95"/>
    <w:rsid w:val="005D0DFC"/>
    <w:rsid w:val="005D14D6"/>
    <w:rsid w:val="005D267A"/>
    <w:rsid w:val="005D385C"/>
    <w:rsid w:val="005D3933"/>
    <w:rsid w:val="005D4570"/>
    <w:rsid w:val="005D5140"/>
    <w:rsid w:val="005D52DC"/>
    <w:rsid w:val="005D5B4B"/>
    <w:rsid w:val="005D650E"/>
    <w:rsid w:val="005D7DD0"/>
    <w:rsid w:val="005D7F40"/>
    <w:rsid w:val="005E1231"/>
    <w:rsid w:val="005E1352"/>
    <w:rsid w:val="005E24A6"/>
    <w:rsid w:val="005E2D5E"/>
    <w:rsid w:val="005E3AD0"/>
    <w:rsid w:val="005E472E"/>
    <w:rsid w:val="005E4C99"/>
    <w:rsid w:val="005E4FC2"/>
    <w:rsid w:val="005E5318"/>
    <w:rsid w:val="005E5657"/>
    <w:rsid w:val="005E5D99"/>
    <w:rsid w:val="005E69A0"/>
    <w:rsid w:val="005E6CF7"/>
    <w:rsid w:val="005E6EFE"/>
    <w:rsid w:val="005E7051"/>
    <w:rsid w:val="005F3F8B"/>
    <w:rsid w:val="005F40F6"/>
    <w:rsid w:val="005F50A4"/>
    <w:rsid w:val="005F5386"/>
    <w:rsid w:val="005F6223"/>
    <w:rsid w:val="005F632F"/>
    <w:rsid w:val="005F6694"/>
    <w:rsid w:val="006016B9"/>
    <w:rsid w:val="00601A20"/>
    <w:rsid w:val="00602E9C"/>
    <w:rsid w:val="00603175"/>
    <w:rsid w:val="00603823"/>
    <w:rsid w:val="00603B7F"/>
    <w:rsid w:val="006049A5"/>
    <w:rsid w:val="00605498"/>
    <w:rsid w:val="00605D58"/>
    <w:rsid w:val="0060734D"/>
    <w:rsid w:val="0060781D"/>
    <w:rsid w:val="00611301"/>
    <w:rsid w:val="00613948"/>
    <w:rsid w:val="0061493D"/>
    <w:rsid w:val="0061504F"/>
    <w:rsid w:val="00616165"/>
    <w:rsid w:val="006162F2"/>
    <w:rsid w:val="00617F2D"/>
    <w:rsid w:val="00617F83"/>
    <w:rsid w:val="0062020B"/>
    <w:rsid w:val="006205BE"/>
    <w:rsid w:val="0062066F"/>
    <w:rsid w:val="006207DA"/>
    <w:rsid w:val="00620ACB"/>
    <w:rsid w:val="006226EA"/>
    <w:rsid w:val="00623512"/>
    <w:rsid w:val="00624C78"/>
    <w:rsid w:val="00624F1D"/>
    <w:rsid w:val="00625F83"/>
    <w:rsid w:val="0062630F"/>
    <w:rsid w:val="00627368"/>
    <w:rsid w:val="0062738D"/>
    <w:rsid w:val="00627C77"/>
    <w:rsid w:val="00627FBF"/>
    <w:rsid w:val="00630764"/>
    <w:rsid w:val="00630FF0"/>
    <w:rsid w:val="006317D5"/>
    <w:rsid w:val="00632E80"/>
    <w:rsid w:val="00632F72"/>
    <w:rsid w:val="006339C9"/>
    <w:rsid w:val="006350A6"/>
    <w:rsid w:val="006352D3"/>
    <w:rsid w:val="00636C43"/>
    <w:rsid w:val="00637238"/>
    <w:rsid w:val="0064198A"/>
    <w:rsid w:val="00641F67"/>
    <w:rsid w:val="006424D4"/>
    <w:rsid w:val="006426CA"/>
    <w:rsid w:val="0064292C"/>
    <w:rsid w:val="00642AF7"/>
    <w:rsid w:val="006436A2"/>
    <w:rsid w:val="006439A6"/>
    <w:rsid w:val="00644548"/>
    <w:rsid w:val="00645E80"/>
    <w:rsid w:val="006463AD"/>
    <w:rsid w:val="00646D3A"/>
    <w:rsid w:val="00647F5B"/>
    <w:rsid w:val="00652331"/>
    <w:rsid w:val="00653664"/>
    <w:rsid w:val="00654436"/>
    <w:rsid w:val="006554AE"/>
    <w:rsid w:val="006559BF"/>
    <w:rsid w:val="006561F1"/>
    <w:rsid w:val="00656D7F"/>
    <w:rsid w:val="0066057D"/>
    <w:rsid w:val="006607E6"/>
    <w:rsid w:val="006608A6"/>
    <w:rsid w:val="006613C0"/>
    <w:rsid w:val="006615DB"/>
    <w:rsid w:val="00662FB0"/>
    <w:rsid w:val="006630B4"/>
    <w:rsid w:val="00663A46"/>
    <w:rsid w:val="00663AFC"/>
    <w:rsid w:val="00663BCE"/>
    <w:rsid w:val="00663BEA"/>
    <w:rsid w:val="0066482F"/>
    <w:rsid w:val="00664AF0"/>
    <w:rsid w:val="00665F60"/>
    <w:rsid w:val="00667000"/>
    <w:rsid w:val="00670ABD"/>
    <w:rsid w:val="00671529"/>
    <w:rsid w:val="006716DF"/>
    <w:rsid w:val="00671BF1"/>
    <w:rsid w:val="006721C0"/>
    <w:rsid w:val="006728B9"/>
    <w:rsid w:val="00673D0A"/>
    <w:rsid w:val="0067504C"/>
    <w:rsid w:val="00675C60"/>
    <w:rsid w:val="00675F3D"/>
    <w:rsid w:val="00676077"/>
    <w:rsid w:val="00676835"/>
    <w:rsid w:val="00676EF9"/>
    <w:rsid w:val="00680FAF"/>
    <w:rsid w:val="00682F72"/>
    <w:rsid w:val="00683C4E"/>
    <w:rsid w:val="00684EA3"/>
    <w:rsid w:val="00685826"/>
    <w:rsid w:val="00686848"/>
    <w:rsid w:val="00686C94"/>
    <w:rsid w:val="00687354"/>
    <w:rsid w:val="0069001E"/>
    <w:rsid w:val="006911CA"/>
    <w:rsid w:val="00691D42"/>
    <w:rsid w:val="00691DAF"/>
    <w:rsid w:val="00692879"/>
    <w:rsid w:val="006929C7"/>
    <w:rsid w:val="00693017"/>
    <w:rsid w:val="0069304C"/>
    <w:rsid w:val="00693C88"/>
    <w:rsid w:val="0069463C"/>
    <w:rsid w:val="00696236"/>
    <w:rsid w:val="006963E8"/>
    <w:rsid w:val="006A0D9B"/>
    <w:rsid w:val="006A1465"/>
    <w:rsid w:val="006A33F9"/>
    <w:rsid w:val="006A5053"/>
    <w:rsid w:val="006A56FC"/>
    <w:rsid w:val="006A6063"/>
    <w:rsid w:val="006A60C3"/>
    <w:rsid w:val="006A6512"/>
    <w:rsid w:val="006A6702"/>
    <w:rsid w:val="006A7261"/>
    <w:rsid w:val="006A729D"/>
    <w:rsid w:val="006A742E"/>
    <w:rsid w:val="006A79FF"/>
    <w:rsid w:val="006A7F76"/>
    <w:rsid w:val="006B2109"/>
    <w:rsid w:val="006B3442"/>
    <w:rsid w:val="006B35A1"/>
    <w:rsid w:val="006B4064"/>
    <w:rsid w:val="006B43C8"/>
    <w:rsid w:val="006B6A38"/>
    <w:rsid w:val="006B76E2"/>
    <w:rsid w:val="006B7A71"/>
    <w:rsid w:val="006C0648"/>
    <w:rsid w:val="006C1A9F"/>
    <w:rsid w:val="006C1F96"/>
    <w:rsid w:val="006C256A"/>
    <w:rsid w:val="006C35AB"/>
    <w:rsid w:val="006C44F5"/>
    <w:rsid w:val="006C4A31"/>
    <w:rsid w:val="006C5387"/>
    <w:rsid w:val="006C57B1"/>
    <w:rsid w:val="006D0586"/>
    <w:rsid w:val="006D0A5D"/>
    <w:rsid w:val="006D0CAB"/>
    <w:rsid w:val="006D2133"/>
    <w:rsid w:val="006D4680"/>
    <w:rsid w:val="006D4CD1"/>
    <w:rsid w:val="006D7361"/>
    <w:rsid w:val="006E0C10"/>
    <w:rsid w:val="006E2488"/>
    <w:rsid w:val="006E2B30"/>
    <w:rsid w:val="006E32FF"/>
    <w:rsid w:val="006E41CC"/>
    <w:rsid w:val="006E48B7"/>
    <w:rsid w:val="006E55C4"/>
    <w:rsid w:val="006E5863"/>
    <w:rsid w:val="006E5C4C"/>
    <w:rsid w:val="006E7879"/>
    <w:rsid w:val="006F0478"/>
    <w:rsid w:val="006F12C0"/>
    <w:rsid w:val="006F1444"/>
    <w:rsid w:val="006F2684"/>
    <w:rsid w:val="006F367C"/>
    <w:rsid w:val="006F4707"/>
    <w:rsid w:val="006F4F57"/>
    <w:rsid w:val="006F4FCD"/>
    <w:rsid w:val="006F59D7"/>
    <w:rsid w:val="006F59E1"/>
    <w:rsid w:val="006F6243"/>
    <w:rsid w:val="006F7110"/>
    <w:rsid w:val="006F7F4F"/>
    <w:rsid w:val="00700823"/>
    <w:rsid w:val="007009C1"/>
    <w:rsid w:val="00702308"/>
    <w:rsid w:val="007046E1"/>
    <w:rsid w:val="00705F02"/>
    <w:rsid w:val="00706DE9"/>
    <w:rsid w:val="00707367"/>
    <w:rsid w:val="00707461"/>
    <w:rsid w:val="00707FCD"/>
    <w:rsid w:val="0071041E"/>
    <w:rsid w:val="007104B2"/>
    <w:rsid w:val="007106C6"/>
    <w:rsid w:val="00710D37"/>
    <w:rsid w:val="007113E9"/>
    <w:rsid w:val="00712262"/>
    <w:rsid w:val="0071258B"/>
    <w:rsid w:val="0071299B"/>
    <w:rsid w:val="00713040"/>
    <w:rsid w:val="0071350A"/>
    <w:rsid w:val="00714B13"/>
    <w:rsid w:val="007155F5"/>
    <w:rsid w:val="00715A11"/>
    <w:rsid w:val="00716625"/>
    <w:rsid w:val="007167DA"/>
    <w:rsid w:val="00716D72"/>
    <w:rsid w:val="00717E21"/>
    <w:rsid w:val="00720C3C"/>
    <w:rsid w:val="00721740"/>
    <w:rsid w:val="00721885"/>
    <w:rsid w:val="00722737"/>
    <w:rsid w:val="00722DC2"/>
    <w:rsid w:val="0072566A"/>
    <w:rsid w:val="0072597C"/>
    <w:rsid w:val="0072642F"/>
    <w:rsid w:val="00726C24"/>
    <w:rsid w:val="007277E3"/>
    <w:rsid w:val="007306EB"/>
    <w:rsid w:val="007307B7"/>
    <w:rsid w:val="00730F8A"/>
    <w:rsid w:val="0073110D"/>
    <w:rsid w:val="00731A38"/>
    <w:rsid w:val="00731F4D"/>
    <w:rsid w:val="0073263B"/>
    <w:rsid w:val="00733D93"/>
    <w:rsid w:val="00734B70"/>
    <w:rsid w:val="00735C1A"/>
    <w:rsid w:val="00735DC7"/>
    <w:rsid w:val="0073638D"/>
    <w:rsid w:val="00740579"/>
    <w:rsid w:val="00741004"/>
    <w:rsid w:val="007434AD"/>
    <w:rsid w:val="00743DA5"/>
    <w:rsid w:val="0074478B"/>
    <w:rsid w:val="00745042"/>
    <w:rsid w:val="00746341"/>
    <w:rsid w:val="007464D6"/>
    <w:rsid w:val="00746B6F"/>
    <w:rsid w:val="00750313"/>
    <w:rsid w:val="00750D64"/>
    <w:rsid w:val="007510E5"/>
    <w:rsid w:val="00753739"/>
    <w:rsid w:val="0075440C"/>
    <w:rsid w:val="00755EA1"/>
    <w:rsid w:val="00756CFC"/>
    <w:rsid w:val="007570AE"/>
    <w:rsid w:val="007571B5"/>
    <w:rsid w:val="0075786C"/>
    <w:rsid w:val="00761861"/>
    <w:rsid w:val="00762210"/>
    <w:rsid w:val="007641C9"/>
    <w:rsid w:val="00765318"/>
    <w:rsid w:val="00766009"/>
    <w:rsid w:val="00766BB6"/>
    <w:rsid w:val="00767769"/>
    <w:rsid w:val="00770C17"/>
    <w:rsid w:val="00770C71"/>
    <w:rsid w:val="00771075"/>
    <w:rsid w:val="00771C17"/>
    <w:rsid w:val="00772C8C"/>
    <w:rsid w:val="00773257"/>
    <w:rsid w:val="0077396A"/>
    <w:rsid w:val="00773A0D"/>
    <w:rsid w:val="007750A7"/>
    <w:rsid w:val="007756C3"/>
    <w:rsid w:val="00777FD5"/>
    <w:rsid w:val="00780AD0"/>
    <w:rsid w:val="0078111B"/>
    <w:rsid w:val="007817E5"/>
    <w:rsid w:val="007819F3"/>
    <w:rsid w:val="00783558"/>
    <w:rsid w:val="007835E0"/>
    <w:rsid w:val="0078463C"/>
    <w:rsid w:val="007859B8"/>
    <w:rsid w:val="00786491"/>
    <w:rsid w:val="00791346"/>
    <w:rsid w:val="0079261F"/>
    <w:rsid w:val="007928D7"/>
    <w:rsid w:val="00792C7F"/>
    <w:rsid w:val="0079383D"/>
    <w:rsid w:val="00793ECA"/>
    <w:rsid w:val="0079447D"/>
    <w:rsid w:val="00796B04"/>
    <w:rsid w:val="007A0AB2"/>
    <w:rsid w:val="007A10B9"/>
    <w:rsid w:val="007A14D3"/>
    <w:rsid w:val="007A1E2A"/>
    <w:rsid w:val="007A2199"/>
    <w:rsid w:val="007A2602"/>
    <w:rsid w:val="007A26C7"/>
    <w:rsid w:val="007A3036"/>
    <w:rsid w:val="007A344E"/>
    <w:rsid w:val="007A3A50"/>
    <w:rsid w:val="007A3EEB"/>
    <w:rsid w:val="007A6346"/>
    <w:rsid w:val="007A6C90"/>
    <w:rsid w:val="007B0528"/>
    <w:rsid w:val="007B0B4D"/>
    <w:rsid w:val="007B25E7"/>
    <w:rsid w:val="007B3F26"/>
    <w:rsid w:val="007B45FA"/>
    <w:rsid w:val="007B4B90"/>
    <w:rsid w:val="007B5168"/>
    <w:rsid w:val="007B5CC1"/>
    <w:rsid w:val="007B610D"/>
    <w:rsid w:val="007B6404"/>
    <w:rsid w:val="007B69B9"/>
    <w:rsid w:val="007B6D97"/>
    <w:rsid w:val="007B6F27"/>
    <w:rsid w:val="007B7E20"/>
    <w:rsid w:val="007B7F8B"/>
    <w:rsid w:val="007C0CE9"/>
    <w:rsid w:val="007C163A"/>
    <w:rsid w:val="007C268F"/>
    <w:rsid w:val="007C37CC"/>
    <w:rsid w:val="007C4F05"/>
    <w:rsid w:val="007C707F"/>
    <w:rsid w:val="007C744D"/>
    <w:rsid w:val="007D11E9"/>
    <w:rsid w:val="007D1566"/>
    <w:rsid w:val="007D2754"/>
    <w:rsid w:val="007D30DA"/>
    <w:rsid w:val="007D3778"/>
    <w:rsid w:val="007D4642"/>
    <w:rsid w:val="007D4E50"/>
    <w:rsid w:val="007D5F82"/>
    <w:rsid w:val="007D60E5"/>
    <w:rsid w:val="007E1809"/>
    <w:rsid w:val="007E3157"/>
    <w:rsid w:val="007E4185"/>
    <w:rsid w:val="007E48CC"/>
    <w:rsid w:val="007E4DEB"/>
    <w:rsid w:val="007E4F4E"/>
    <w:rsid w:val="007E61B0"/>
    <w:rsid w:val="007E6A32"/>
    <w:rsid w:val="007E724D"/>
    <w:rsid w:val="007E7404"/>
    <w:rsid w:val="007E7A2F"/>
    <w:rsid w:val="007F20CB"/>
    <w:rsid w:val="007F259D"/>
    <w:rsid w:val="007F3334"/>
    <w:rsid w:val="007F3413"/>
    <w:rsid w:val="007F3C02"/>
    <w:rsid w:val="00801638"/>
    <w:rsid w:val="00802A39"/>
    <w:rsid w:val="0080328B"/>
    <w:rsid w:val="00803CE0"/>
    <w:rsid w:val="008048BF"/>
    <w:rsid w:val="00805168"/>
    <w:rsid w:val="00805659"/>
    <w:rsid w:val="00806A42"/>
    <w:rsid w:val="00807380"/>
    <w:rsid w:val="00807EF8"/>
    <w:rsid w:val="0081005A"/>
    <w:rsid w:val="00810271"/>
    <w:rsid w:val="0081048D"/>
    <w:rsid w:val="00810D34"/>
    <w:rsid w:val="0081258B"/>
    <w:rsid w:val="008127B5"/>
    <w:rsid w:val="008145CB"/>
    <w:rsid w:val="00814C68"/>
    <w:rsid w:val="00815A0A"/>
    <w:rsid w:val="00817645"/>
    <w:rsid w:val="008200DC"/>
    <w:rsid w:val="00822205"/>
    <w:rsid w:val="00822556"/>
    <w:rsid w:val="00823484"/>
    <w:rsid w:val="00825893"/>
    <w:rsid w:val="00825FE4"/>
    <w:rsid w:val="0082614A"/>
    <w:rsid w:val="008265E4"/>
    <w:rsid w:val="00830D8E"/>
    <w:rsid w:val="00830DDE"/>
    <w:rsid w:val="00831DDF"/>
    <w:rsid w:val="00835BDE"/>
    <w:rsid w:val="0083675F"/>
    <w:rsid w:val="00836FFA"/>
    <w:rsid w:val="0084095C"/>
    <w:rsid w:val="0084119A"/>
    <w:rsid w:val="00842362"/>
    <w:rsid w:val="008466B6"/>
    <w:rsid w:val="00846E82"/>
    <w:rsid w:val="008470FE"/>
    <w:rsid w:val="00847458"/>
    <w:rsid w:val="008479BB"/>
    <w:rsid w:val="00847D91"/>
    <w:rsid w:val="008505D0"/>
    <w:rsid w:val="00852DB8"/>
    <w:rsid w:val="00852EAB"/>
    <w:rsid w:val="0085439E"/>
    <w:rsid w:val="008544A4"/>
    <w:rsid w:val="00854B13"/>
    <w:rsid w:val="00855A97"/>
    <w:rsid w:val="008561E3"/>
    <w:rsid w:val="008565E3"/>
    <w:rsid w:val="00856B09"/>
    <w:rsid w:val="00860D31"/>
    <w:rsid w:val="00861E8B"/>
    <w:rsid w:val="00862280"/>
    <w:rsid w:val="008629E5"/>
    <w:rsid w:val="00862CD6"/>
    <w:rsid w:val="008633B1"/>
    <w:rsid w:val="00863876"/>
    <w:rsid w:val="00863A16"/>
    <w:rsid w:val="00863B50"/>
    <w:rsid w:val="008651CD"/>
    <w:rsid w:val="00866A38"/>
    <w:rsid w:val="00866C78"/>
    <w:rsid w:val="00870259"/>
    <w:rsid w:val="008702CC"/>
    <w:rsid w:val="00870929"/>
    <w:rsid w:val="00871CB1"/>
    <w:rsid w:val="008728E7"/>
    <w:rsid w:val="008740FF"/>
    <w:rsid w:val="00874128"/>
    <w:rsid w:val="00880821"/>
    <w:rsid w:val="0088146D"/>
    <w:rsid w:val="00881690"/>
    <w:rsid w:val="0088199D"/>
    <w:rsid w:val="008822E7"/>
    <w:rsid w:val="008827A9"/>
    <w:rsid w:val="008828B1"/>
    <w:rsid w:val="0088380C"/>
    <w:rsid w:val="008838DE"/>
    <w:rsid w:val="00883EBB"/>
    <w:rsid w:val="0088438B"/>
    <w:rsid w:val="00885C5B"/>
    <w:rsid w:val="00885CAD"/>
    <w:rsid w:val="00885E18"/>
    <w:rsid w:val="0088673D"/>
    <w:rsid w:val="008872CD"/>
    <w:rsid w:val="00887BFC"/>
    <w:rsid w:val="00887E17"/>
    <w:rsid w:val="008916A7"/>
    <w:rsid w:val="00891850"/>
    <w:rsid w:val="0089358E"/>
    <w:rsid w:val="0089424B"/>
    <w:rsid w:val="008943E4"/>
    <w:rsid w:val="0089455D"/>
    <w:rsid w:val="00894A58"/>
    <w:rsid w:val="00895724"/>
    <w:rsid w:val="0089590E"/>
    <w:rsid w:val="0089640F"/>
    <w:rsid w:val="008A0032"/>
    <w:rsid w:val="008A0186"/>
    <w:rsid w:val="008A06B1"/>
    <w:rsid w:val="008A1017"/>
    <w:rsid w:val="008A17C6"/>
    <w:rsid w:val="008A1ACC"/>
    <w:rsid w:val="008A228D"/>
    <w:rsid w:val="008A33C8"/>
    <w:rsid w:val="008A3BB7"/>
    <w:rsid w:val="008A40D5"/>
    <w:rsid w:val="008A4993"/>
    <w:rsid w:val="008A548F"/>
    <w:rsid w:val="008A5F1F"/>
    <w:rsid w:val="008A6296"/>
    <w:rsid w:val="008A6502"/>
    <w:rsid w:val="008A6950"/>
    <w:rsid w:val="008A72FA"/>
    <w:rsid w:val="008A757A"/>
    <w:rsid w:val="008B031E"/>
    <w:rsid w:val="008B0B3B"/>
    <w:rsid w:val="008B1007"/>
    <w:rsid w:val="008B1CFB"/>
    <w:rsid w:val="008B2138"/>
    <w:rsid w:val="008B46BF"/>
    <w:rsid w:val="008B5391"/>
    <w:rsid w:val="008B64E9"/>
    <w:rsid w:val="008B6E4E"/>
    <w:rsid w:val="008B717D"/>
    <w:rsid w:val="008B739C"/>
    <w:rsid w:val="008B77E8"/>
    <w:rsid w:val="008C24CA"/>
    <w:rsid w:val="008C394C"/>
    <w:rsid w:val="008C550D"/>
    <w:rsid w:val="008C6A73"/>
    <w:rsid w:val="008C79E5"/>
    <w:rsid w:val="008D0A9A"/>
    <w:rsid w:val="008D2330"/>
    <w:rsid w:val="008D2FDA"/>
    <w:rsid w:val="008D4658"/>
    <w:rsid w:val="008D5491"/>
    <w:rsid w:val="008D6B76"/>
    <w:rsid w:val="008D7371"/>
    <w:rsid w:val="008D798A"/>
    <w:rsid w:val="008E04C4"/>
    <w:rsid w:val="008E0DEB"/>
    <w:rsid w:val="008E1CF2"/>
    <w:rsid w:val="008E231D"/>
    <w:rsid w:val="008E26B0"/>
    <w:rsid w:val="008E2750"/>
    <w:rsid w:val="008E2DF6"/>
    <w:rsid w:val="008E466B"/>
    <w:rsid w:val="008E4FCD"/>
    <w:rsid w:val="008E5A48"/>
    <w:rsid w:val="008E5B74"/>
    <w:rsid w:val="008E5DBF"/>
    <w:rsid w:val="008E67A5"/>
    <w:rsid w:val="008E6B89"/>
    <w:rsid w:val="008F02E6"/>
    <w:rsid w:val="008F0B99"/>
    <w:rsid w:val="008F158F"/>
    <w:rsid w:val="008F21A3"/>
    <w:rsid w:val="008F26F0"/>
    <w:rsid w:val="008F3A30"/>
    <w:rsid w:val="008F4C92"/>
    <w:rsid w:val="008F582F"/>
    <w:rsid w:val="008F64FC"/>
    <w:rsid w:val="008F69FF"/>
    <w:rsid w:val="00900454"/>
    <w:rsid w:val="009006BD"/>
    <w:rsid w:val="00900CD6"/>
    <w:rsid w:val="00901B68"/>
    <w:rsid w:val="009027FE"/>
    <w:rsid w:val="00902C63"/>
    <w:rsid w:val="00902E2D"/>
    <w:rsid w:val="00902FA8"/>
    <w:rsid w:val="0090324F"/>
    <w:rsid w:val="00903DC0"/>
    <w:rsid w:val="00904236"/>
    <w:rsid w:val="00904462"/>
    <w:rsid w:val="0090479C"/>
    <w:rsid w:val="00904F56"/>
    <w:rsid w:val="00905595"/>
    <w:rsid w:val="00905820"/>
    <w:rsid w:val="00911690"/>
    <w:rsid w:val="00912F2E"/>
    <w:rsid w:val="009137CC"/>
    <w:rsid w:val="0091460A"/>
    <w:rsid w:val="009164D2"/>
    <w:rsid w:val="00916CAB"/>
    <w:rsid w:val="0091754B"/>
    <w:rsid w:val="009176DC"/>
    <w:rsid w:val="009212E6"/>
    <w:rsid w:val="009227B6"/>
    <w:rsid w:val="00922D91"/>
    <w:rsid w:val="00923561"/>
    <w:rsid w:val="00923E2C"/>
    <w:rsid w:val="00924E4D"/>
    <w:rsid w:val="00925C1E"/>
    <w:rsid w:val="00925E12"/>
    <w:rsid w:val="00927871"/>
    <w:rsid w:val="00930BAD"/>
    <w:rsid w:val="00931FFE"/>
    <w:rsid w:val="00932459"/>
    <w:rsid w:val="00933E8C"/>
    <w:rsid w:val="0093443D"/>
    <w:rsid w:val="00935CA7"/>
    <w:rsid w:val="00936508"/>
    <w:rsid w:val="00936E73"/>
    <w:rsid w:val="00937BF3"/>
    <w:rsid w:val="00941124"/>
    <w:rsid w:val="00942FE4"/>
    <w:rsid w:val="009431C2"/>
    <w:rsid w:val="00943649"/>
    <w:rsid w:val="009453AC"/>
    <w:rsid w:val="00945A14"/>
    <w:rsid w:val="00946091"/>
    <w:rsid w:val="00950005"/>
    <w:rsid w:val="00950B8A"/>
    <w:rsid w:val="00951077"/>
    <w:rsid w:val="009518BE"/>
    <w:rsid w:val="0095198F"/>
    <w:rsid w:val="00952321"/>
    <w:rsid w:val="00952762"/>
    <w:rsid w:val="00952C5D"/>
    <w:rsid w:val="00952C80"/>
    <w:rsid w:val="00953E54"/>
    <w:rsid w:val="00954363"/>
    <w:rsid w:val="00954435"/>
    <w:rsid w:val="00954859"/>
    <w:rsid w:val="00954AF4"/>
    <w:rsid w:val="00956027"/>
    <w:rsid w:val="009563BF"/>
    <w:rsid w:val="009601CF"/>
    <w:rsid w:val="009608D1"/>
    <w:rsid w:val="00960B20"/>
    <w:rsid w:val="009622F8"/>
    <w:rsid w:val="00962770"/>
    <w:rsid w:val="00964E8B"/>
    <w:rsid w:val="0096559A"/>
    <w:rsid w:val="0096696F"/>
    <w:rsid w:val="00966CD6"/>
    <w:rsid w:val="0096712D"/>
    <w:rsid w:val="00967F97"/>
    <w:rsid w:val="00970EB2"/>
    <w:rsid w:val="009722CD"/>
    <w:rsid w:val="00972424"/>
    <w:rsid w:val="00973240"/>
    <w:rsid w:val="00974311"/>
    <w:rsid w:val="00974370"/>
    <w:rsid w:val="0097457B"/>
    <w:rsid w:val="00975420"/>
    <w:rsid w:val="0097707C"/>
    <w:rsid w:val="009808F6"/>
    <w:rsid w:val="00980EB7"/>
    <w:rsid w:val="009811B9"/>
    <w:rsid w:val="0098167E"/>
    <w:rsid w:val="00982E42"/>
    <w:rsid w:val="009830BD"/>
    <w:rsid w:val="00983384"/>
    <w:rsid w:val="0098392F"/>
    <w:rsid w:val="0098587A"/>
    <w:rsid w:val="00985A47"/>
    <w:rsid w:val="00986018"/>
    <w:rsid w:val="00986047"/>
    <w:rsid w:val="00986EEA"/>
    <w:rsid w:val="0098739F"/>
    <w:rsid w:val="00987E80"/>
    <w:rsid w:val="00990085"/>
    <w:rsid w:val="009901C7"/>
    <w:rsid w:val="00990253"/>
    <w:rsid w:val="00990D37"/>
    <w:rsid w:val="00990D48"/>
    <w:rsid w:val="009912F2"/>
    <w:rsid w:val="00991553"/>
    <w:rsid w:val="00992C8A"/>
    <w:rsid w:val="0099322E"/>
    <w:rsid w:val="00993356"/>
    <w:rsid w:val="00993771"/>
    <w:rsid w:val="009940E2"/>
    <w:rsid w:val="00994330"/>
    <w:rsid w:val="009946FD"/>
    <w:rsid w:val="0099578C"/>
    <w:rsid w:val="00995FF4"/>
    <w:rsid w:val="00996942"/>
    <w:rsid w:val="00996BE7"/>
    <w:rsid w:val="00996E2A"/>
    <w:rsid w:val="00997486"/>
    <w:rsid w:val="009A07AE"/>
    <w:rsid w:val="009A1574"/>
    <w:rsid w:val="009A225C"/>
    <w:rsid w:val="009A2737"/>
    <w:rsid w:val="009A2775"/>
    <w:rsid w:val="009A2823"/>
    <w:rsid w:val="009A3239"/>
    <w:rsid w:val="009A39A5"/>
    <w:rsid w:val="009A3B2D"/>
    <w:rsid w:val="009A4221"/>
    <w:rsid w:val="009A47AC"/>
    <w:rsid w:val="009A5414"/>
    <w:rsid w:val="009A5AC1"/>
    <w:rsid w:val="009A5AFD"/>
    <w:rsid w:val="009A5DFD"/>
    <w:rsid w:val="009A60B6"/>
    <w:rsid w:val="009A6260"/>
    <w:rsid w:val="009A68A4"/>
    <w:rsid w:val="009A6F6A"/>
    <w:rsid w:val="009A79E1"/>
    <w:rsid w:val="009A7A08"/>
    <w:rsid w:val="009B06A2"/>
    <w:rsid w:val="009B13BE"/>
    <w:rsid w:val="009B1A04"/>
    <w:rsid w:val="009B2810"/>
    <w:rsid w:val="009B2977"/>
    <w:rsid w:val="009B2A14"/>
    <w:rsid w:val="009B3AE2"/>
    <w:rsid w:val="009B44F7"/>
    <w:rsid w:val="009B484A"/>
    <w:rsid w:val="009B4C32"/>
    <w:rsid w:val="009B4C61"/>
    <w:rsid w:val="009B5F10"/>
    <w:rsid w:val="009B61D0"/>
    <w:rsid w:val="009B6DC0"/>
    <w:rsid w:val="009B754A"/>
    <w:rsid w:val="009C1B17"/>
    <w:rsid w:val="009C46A2"/>
    <w:rsid w:val="009C5B2F"/>
    <w:rsid w:val="009C5EFD"/>
    <w:rsid w:val="009C6683"/>
    <w:rsid w:val="009C77D9"/>
    <w:rsid w:val="009C7B77"/>
    <w:rsid w:val="009D0D80"/>
    <w:rsid w:val="009D19BF"/>
    <w:rsid w:val="009D1C6E"/>
    <w:rsid w:val="009D2DF1"/>
    <w:rsid w:val="009D3280"/>
    <w:rsid w:val="009D34BE"/>
    <w:rsid w:val="009D371F"/>
    <w:rsid w:val="009D50D3"/>
    <w:rsid w:val="009D57E0"/>
    <w:rsid w:val="009D5ECB"/>
    <w:rsid w:val="009E225B"/>
    <w:rsid w:val="009E23E5"/>
    <w:rsid w:val="009E2467"/>
    <w:rsid w:val="009E2733"/>
    <w:rsid w:val="009E2A98"/>
    <w:rsid w:val="009E3C78"/>
    <w:rsid w:val="009E3EC1"/>
    <w:rsid w:val="009E4B59"/>
    <w:rsid w:val="009E4BF4"/>
    <w:rsid w:val="009E4CE2"/>
    <w:rsid w:val="009E4DCD"/>
    <w:rsid w:val="009E52DF"/>
    <w:rsid w:val="009E6205"/>
    <w:rsid w:val="009E6AED"/>
    <w:rsid w:val="009E6CD6"/>
    <w:rsid w:val="009E764D"/>
    <w:rsid w:val="009E7CB1"/>
    <w:rsid w:val="009E7DF9"/>
    <w:rsid w:val="009F086A"/>
    <w:rsid w:val="009F0A04"/>
    <w:rsid w:val="009F0B0D"/>
    <w:rsid w:val="009F1202"/>
    <w:rsid w:val="009F3CDF"/>
    <w:rsid w:val="009F4C25"/>
    <w:rsid w:val="009F5069"/>
    <w:rsid w:val="009F61F9"/>
    <w:rsid w:val="009F6BBB"/>
    <w:rsid w:val="00A00515"/>
    <w:rsid w:val="00A00745"/>
    <w:rsid w:val="00A009DD"/>
    <w:rsid w:val="00A01ED7"/>
    <w:rsid w:val="00A02133"/>
    <w:rsid w:val="00A0328F"/>
    <w:rsid w:val="00A0355F"/>
    <w:rsid w:val="00A035FE"/>
    <w:rsid w:val="00A043EA"/>
    <w:rsid w:val="00A05011"/>
    <w:rsid w:val="00A05B7F"/>
    <w:rsid w:val="00A07F2B"/>
    <w:rsid w:val="00A10C96"/>
    <w:rsid w:val="00A1115A"/>
    <w:rsid w:val="00A112F9"/>
    <w:rsid w:val="00A128A8"/>
    <w:rsid w:val="00A12A6C"/>
    <w:rsid w:val="00A13F67"/>
    <w:rsid w:val="00A140BF"/>
    <w:rsid w:val="00A14E06"/>
    <w:rsid w:val="00A15E48"/>
    <w:rsid w:val="00A15F71"/>
    <w:rsid w:val="00A17FA7"/>
    <w:rsid w:val="00A207AD"/>
    <w:rsid w:val="00A21391"/>
    <w:rsid w:val="00A21B9F"/>
    <w:rsid w:val="00A22345"/>
    <w:rsid w:val="00A22819"/>
    <w:rsid w:val="00A22B42"/>
    <w:rsid w:val="00A23CD0"/>
    <w:rsid w:val="00A24B32"/>
    <w:rsid w:val="00A2555A"/>
    <w:rsid w:val="00A25C24"/>
    <w:rsid w:val="00A25F95"/>
    <w:rsid w:val="00A26803"/>
    <w:rsid w:val="00A27467"/>
    <w:rsid w:val="00A312FE"/>
    <w:rsid w:val="00A314B6"/>
    <w:rsid w:val="00A3254A"/>
    <w:rsid w:val="00A32D30"/>
    <w:rsid w:val="00A335FB"/>
    <w:rsid w:val="00A3372D"/>
    <w:rsid w:val="00A344E7"/>
    <w:rsid w:val="00A34E0C"/>
    <w:rsid w:val="00A36B6D"/>
    <w:rsid w:val="00A40371"/>
    <w:rsid w:val="00A40E4B"/>
    <w:rsid w:val="00A4187B"/>
    <w:rsid w:val="00A41A7E"/>
    <w:rsid w:val="00A41A80"/>
    <w:rsid w:val="00A4385C"/>
    <w:rsid w:val="00A45196"/>
    <w:rsid w:val="00A456CC"/>
    <w:rsid w:val="00A45FCF"/>
    <w:rsid w:val="00A46C4A"/>
    <w:rsid w:val="00A46E73"/>
    <w:rsid w:val="00A4784B"/>
    <w:rsid w:val="00A478B5"/>
    <w:rsid w:val="00A501B0"/>
    <w:rsid w:val="00A5097D"/>
    <w:rsid w:val="00A514D1"/>
    <w:rsid w:val="00A51A61"/>
    <w:rsid w:val="00A5224C"/>
    <w:rsid w:val="00A5239A"/>
    <w:rsid w:val="00A52820"/>
    <w:rsid w:val="00A53D24"/>
    <w:rsid w:val="00A547A3"/>
    <w:rsid w:val="00A554C6"/>
    <w:rsid w:val="00A5581D"/>
    <w:rsid w:val="00A563D6"/>
    <w:rsid w:val="00A566C6"/>
    <w:rsid w:val="00A56E18"/>
    <w:rsid w:val="00A56F69"/>
    <w:rsid w:val="00A60D01"/>
    <w:rsid w:val="00A61A37"/>
    <w:rsid w:val="00A620D4"/>
    <w:rsid w:val="00A628EC"/>
    <w:rsid w:val="00A63398"/>
    <w:rsid w:val="00A6588F"/>
    <w:rsid w:val="00A65BCC"/>
    <w:rsid w:val="00A65D79"/>
    <w:rsid w:val="00A66178"/>
    <w:rsid w:val="00A70061"/>
    <w:rsid w:val="00A70676"/>
    <w:rsid w:val="00A729DF"/>
    <w:rsid w:val="00A74C46"/>
    <w:rsid w:val="00A754EB"/>
    <w:rsid w:val="00A755B1"/>
    <w:rsid w:val="00A759E3"/>
    <w:rsid w:val="00A75A00"/>
    <w:rsid w:val="00A76106"/>
    <w:rsid w:val="00A806C6"/>
    <w:rsid w:val="00A80C79"/>
    <w:rsid w:val="00A81218"/>
    <w:rsid w:val="00A81449"/>
    <w:rsid w:val="00A817C8"/>
    <w:rsid w:val="00A84444"/>
    <w:rsid w:val="00A85863"/>
    <w:rsid w:val="00A8695D"/>
    <w:rsid w:val="00A87F45"/>
    <w:rsid w:val="00A91890"/>
    <w:rsid w:val="00A91C5D"/>
    <w:rsid w:val="00A92303"/>
    <w:rsid w:val="00A925DA"/>
    <w:rsid w:val="00A93388"/>
    <w:rsid w:val="00A939B3"/>
    <w:rsid w:val="00A95893"/>
    <w:rsid w:val="00A962D2"/>
    <w:rsid w:val="00A96CDC"/>
    <w:rsid w:val="00A96D73"/>
    <w:rsid w:val="00AA0179"/>
    <w:rsid w:val="00AA06B1"/>
    <w:rsid w:val="00AA110E"/>
    <w:rsid w:val="00AA13F6"/>
    <w:rsid w:val="00AA1489"/>
    <w:rsid w:val="00AA1613"/>
    <w:rsid w:val="00AA253D"/>
    <w:rsid w:val="00AA418C"/>
    <w:rsid w:val="00AA45AE"/>
    <w:rsid w:val="00AA5189"/>
    <w:rsid w:val="00AA6A1D"/>
    <w:rsid w:val="00AA7AE4"/>
    <w:rsid w:val="00AB03AB"/>
    <w:rsid w:val="00AB08CF"/>
    <w:rsid w:val="00AB0CCB"/>
    <w:rsid w:val="00AB253A"/>
    <w:rsid w:val="00AB2927"/>
    <w:rsid w:val="00AB2CD8"/>
    <w:rsid w:val="00AB42CE"/>
    <w:rsid w:val="00AB4B4C"/>
    <w:rsid w:val="00AB6D84"/>
    <w:rsid w:val="00AB6FD2"/>
    <w:rsid w:val="00AB76C9"/>
    <w:rsid w:val="00AC0DED"/>
    <w:rsid w:val="00AC10DF"/>
    <w:rsid w:val="00AC22BD"/>
    <w:rsid w:val="00AC2F10"/>
    <w:rsid w:val="00AC32CD"/>
    <w:rsid w:val="00AC3C18"/>
    <w:rsid w:val="00AC4268"/>
    <w:rsid w:val="00AC5652"/>
    <w:rsid w:val="00AC6334"/>
    <w:rsid w:val="00AC6841"/>
    <w:rsid w:val="00AC702C"/>
    <w:rsid w:val="00AC72ED"/>
    <w:rsid w:val="00AC736B"/>
    <w:rsid w:val="00AD0112"/>
    <w:rsid w:val="00AD0120"/>
    <w:rsid w:val="00AD072D"/>
    <w:rsid w:val="00AD306B"/>
    <w:rsid w:val="00AD3C8D"/>
    <w:rsid w:val="00AD3E6D"/>
    <w:rsid w:val="00AD55DD"/>
    <w:rsid w:val="00AD7154"/>
    <w:rsid w:val="00AD7569"/>
    <w:rsid w:val="00AD7C29"/>
    <w:rsid w:val="00AE098C"/>
    <w:rsid w:val="00AE35E7"/>
    <w:rsid w:val="00AE3784"/>
    <w:rsid w:val="00AE3980"/>
    <w:rsid w:val="00AE3CA0"/>
    <w:rsid w:val="00AE402F"/>
    <w:rsid w:val="00AE62E0"/>
    <w:rsid w:val="00AE6DA6"/>
    <w:rsid w:val="00AE7C07"/>
    <w:rsid w:val="00AF0E22"/>
    <w:rsid w:val="00AF1C0B"/>
    <w:rsid w:val="00AF1D39"/>
    <w:rsid w:val="00AF1D81"/>
    <w:rsid w:val="00AF1D8F"/>
    <w:rsid w:val="00AF1ECB"/>
    <w:rsid w:val="00AF2893"/>
    <w:rsid w:val="00AF301A"/>
    <w:rsid w:val="00AF3190"/>
    <w:rsid w:val="00AF369C"/>
    <w:rsid w:val="00AF36A9"/>
    <w:rsid w:val="00AF3BF1"/>
    <w:rsid w:val="00AF4AEE"/>
    <w:rsid w:val="00AF77AC"/>
    <w:rsid w:val="00B00ADF"/>
    <w:rsid w:val="00B020AA"/>
    <w:rsid w:val="00B04779"/>
    <w:rsid w:val="00B04AD3"/>
    <w:rsid w:val="00B073B5"/>
    <w:rsid w:val="00B07669"/>
    <w:rsid w:val="00B07BA5"/>
    <w:rsid w:val="00B10D8A"/>
    <w:rsid w:val="00B11B04"/>
    <w:rsid w:val="00B12532"/>
    <w:rsid w:val="00B137A0"/>
    <w:rsid w:val="00B152CB"/>
    <w:rsid w:val="00B1542D"/>
    <w:rsid w:val="00B16B0E"/>
    <w:rsid w:val="00B2031D"/>
    <w:rsid w:val="00B203AD"/>
    <w:rsid w:val="00B20CF5"/>
    <w:rsid w:val="00B20E96"/>
    <w:rsid w:val="00B21AF7"/>
    <w:rsid w:val="00B224A0"/>
    <w:rsid w:val="00B22955"/>
    <w:rsid w:val="00B2318A"/>
    <w:rsid w:val="00B239C0"/>
    <w:rsid w:val="00B23E73"/>
    <w:rsid w:val="00B23F55"/>
    <w:rsid w:val="00B24BA8"/>
    <w:rsid w:val="00B25BF4"/>
    <w:rsid w:val="00B25E55"/>
    <w:rsid w:val="00B26811"/>
    <w:rsid w:val="00B26C61"/>
    <w:rsid w:val="00B2755D"/>
    <w:rsid w:val="00B31474"/>
    <w:rsid w:val="00B31724"/>
    <w:rsid w:val="00B31881"/>
    <w:rsid w:val="00B32350"/>
    <w:rsid w:val="00B32F1B"/>
    <w:rsid w:val="00B33636"/>
    <w:rsid w:val="00B348BF"/>
    <w:rsid w:val="00B34F6D"/>
    <w:rsid w:val="00B35115"/>
    <w:rsid w:val="00B3743A"/>
    <w:rsid w:val="00B37748"/>
    <w:rsid w:val="00B37AE6"/>
    <w:rsid w:val="00B4081C"/>
    <w:rsid w:val="00B409E7"/>
    <w:rsid w:val="00B410A7"/>
    <w:rsid w:val="00B41A72"/>
    <w:rsid w:val="00B4220D"/>
    <w:rsid w:val="00B42748"/>
    <w:rsid w:val="00B4343E"/>
    <w:rsid w:val="00B435D0"/>
    <w:rsid w:val="00B44387"/>
    <w:rsid w:val="00B44427"/>
    <w:rsid w:val="00B44B70"/>
    <w:rsid w:val="00B4584E"/>
    <w:rsid w:val="00B45EF5"/>
    <w:rsid w:val="00B46BC5"/>
    <w:rsid w:val="00B479E9"/>
    <w:rsid w:val="00B51437"/>
    <w:rsid w:val="00B51CEB"/>
    <w:rsid w:val="00B51E4D"/>
    <w:rsid w:val="00B51FE9"/>
    <w:rsid w:val="00B5245D"/>
    <w:rsid w:val="00B53EA3"/>
    <w:rsid w:val="00B54B4A"/>
    <w:rsid w:val="00B54B4D"/>
    <w:rsid w:val="00B54B78"/>
    <w:rsid w:val="00B54CC5"/>
    <w:rsid w:val="00B60598"/>
    <w:rsid w:val="00B6097C"/>
    <w:rsid w:val="00B6098B"/>
    <w:rsid w:val="00B60BD7"/>
    <w:rsid w:val="00B60E78"/>
    <w:rsid w:val="00B60FE8"/>
    <w:rsid w:val="00B6140A"/>
    <w:rsid w:val="00B63F3A"/>
    <w:rsid w:val="00B64144"/>
    <w:rsid w:val="00B64160"/>
    <w:rsid w:val="00B6596D"/>
    <w:rsid w:val="00B66D6B"/>
    <w:rsid w:val="00B674F0"/>
    <w:rsid w:val="00B67D4B"/>
    <w:rsid w:val="00B700AE"/>
    <w:rsid w:val="00B71BEE"/>
    <w:rsid w:val="00B72320"/>
    <w:rsid w:val="00B72519"/>
    <w:rsid w:val="00B725FD"/>
    <w:rsid w:val="00B735F4"/>
    <w:rsid w:val="00B73711"/>
    <w:rsid w:val="00B750AE"/>
    <w:rsid w:val="00B75365"/>
    <w:rsid w:val="00B76F01"/>
    <w:rsid w:val="00B7798C"/>
    <w:rsid w:val="00B80756"/>
    <w:rsid w:val="00B81C03"/>
    <w:rsid w:val="00B82E52"/>
    <w:rsid w:val="00B8341F"/>
    <w:rsid w:val="00B83470"/>
    <w:rsid w:val="00B84A18"/>
    <w:rsid w:val="00B85206"/>
    <w:rsid w:val="00B8741F"/>
    <w:rsid w:val="00B8765C"/>
    <w:rsid w:val="00B876DA"/>
    <w:rsid w:val="00B878BB"/>
    <w:rsid w:val="00B9082A"/>
    <w:rsid w:val="00B91050"/>
    <w:rsid w:val="00B91951"/>
    <w:rsid w:val="00B92BFF"/>
    <w:rsid w:val="00B937AC"/>
    <w:rsid w:val="00B93CA8"/>
    <w:rsid w:val="00B94C6C"/>
    <w:rsid w:val="00B963DF"/>
    <w:rsid w:val="00B9684C"/>
    <w:rsid w:val="00BA357A"/>
    <w:rsid w:val="00BA37EE"/>
    <w:rsid w:val="00BA3D44"/>
    <w:rsid w:val="00BA4B4A"/>
    <w:rsid w:val="00BA4E2B"/>
    <w:rsid w:val="00BA66BF"/>
    <w:rsid w:val="00BA7564"/>
    <w:rsid w:val="00BB2575"/>
    <w:rsid w:val="00BB302B"/>
    <w:rsid w:val="00BB42DB"/>
    <w:rsid w:val="00BB4A9A"/>
    <w:rsid w:val="00BB4CDE"/>
    <w:rsid w:val="00BB4D66"/>
    <w:rsid w:val="00BB4F5B"/>
    <w:rsid w:val="00BB5A39"/>
    <w:rsid w:val="00BB5DA3"/>
    <w:rsid w:val="00BB73DD"/>
    <w:rsid w:val="00BB78FA"/>
    <w:rsid w:val="00BC0FD3"/>
    <w:rsid w:val="00BC219D"/>
    <w:rsid w:val="00BC2961"/>
    <w:rsid w:val="00BC2BEE"/>
    <w:rsid w:val="00BC3026"/>
    <w:rsid w:val="00BC3AB3"/>
    <w:rsid w:val="00BC3C2E"/>
    <w:rsid w:val="00BC3F2F"/>
    <w:rsid w:val="00BC4514"/>
    <w:rsid w:val="00BC4C96"/>
    <w:rsid w:val="00BC4F0B"/>
    <w:rsid w:val="00BC54F8"/>
    <w:rsid w:val="00BC5846"/>
    <w:rsid w:val="00BC64F4"/>
    <w:rsid w:val="00BC6EBB"/>
    <w:rsid w:val="00BC750F"/>
    <w:rsid w:val="00BC7626"/>
    <w:rsid w:val="00BD0061"/>
    <w:rsid w:val="00BD0540"/>
    <w:rsid w:val="00BD1ACA"/>
    <w:rsid w:val="00BD1EC2"/>
    <w:rsid w:val="00BD1FAB"/>
    <w:rsid w:val="00BD2DB1"/>
    <w:rsid w:val="00BD6121"/>
    <w:rsid w:val="00BD6828"/>
    <w:rsid w:val="00BE05DB"/>
    <w:rsid w:val="00BE110A"/>
    <w:rsid w:val="00BE116D"/>
    <w:rsid w:val="00BE1D15"/>
    <w:rsid w:val="00BE1EDA"/>
    <w:rsid w:val="00BE215D"/>
    <w:rsid w:val="00BE295F"/>
    <w:rsid w:val="00BE2F24"/>
    <w:rsid w:val="00BE3FFF"/>
    <w:rsid w:val="00BE403D"/>
    <w:rsid w:val="00BE50BB"/>
    <w:rsid w:val="00BE50E1"/>
    <w:rsid w:val="00BE52A2"/>
    <w:rsid w:val="00BE6A44"/>
    <w:rsid w:val="00BE700D"/>
    <w:rsid w:val="00BE7941"/>
    <w:rsid w:val="00BE7FD1"/>
    <w:rsid w:val="00BF046E"/>
    <w:rsid w:val="00BF0672"/>
    <w:rsid w:val="00BF18FB"/>
    <w:rsid w:val="00BF2108"/>
    <w:rsid w:val="00BF2668"/>
    <w:rsid w:val="00BF3A37"/>
    <w:rsid w:val="00BF3E1D"/>
    <w:rsid w:val="00BF4106"/>
    <w:rsid w:val="00BF5A5A"/>
    <w:rsid w:val="00BF5C10"/>
    <w:rsid w:val="00BF5C35"/>
    <w:rsid w:val="00BF77CE"/>
    <w:rsid w:val="00C00144"/>
    <w:rsid w:val="00C00303"/>
    <w:rsid w:val="00C00447"/>
    <w:rsid w:val="00C00474"/>
    <w:rsid w:val="00C00BA4"/>
    <w:rsid w:val="00C00EB9"/>
    <w:rsid w:val="00C01B00"/>
    <w:rsid w:val="00C03592"/>
    <w:rsid w:val="00C0428F"/>
    <w:rsid w:val="00C043DE"/>
    <w:rsid w:val="00C04C65"/>
    <w:rsid w:val="00C04D45"/>
    <w:rsid w:val="00C050D8"/>
    <w:rsid w:val="00C05277"/>
    <w:rsid w:val="00C0535F"/>
    <w:rsid w:val="00C0538B"/>
    <w:rsid w:val="00C06690"/>
    <w:rsid w:val="00C06AB9"/>
    <w:rsid w:val="00C077FC"/>
    <w:rsid w:val="00C1025D"/>
    <w:rsid w:val="00C10FB7"/>
    <w:rsid w:val="00C10FCF"/>
    <w:rsid w:val="00C127E0"/>
    <w:rsid w:val="00C12BC5"/>
    <w:rsid w:val="00C1367F"/>
    <w:rsid w:val="00C1415D"/>
    <w:rsid w:val="00C1461A"/>
    <w:rsid w:val="00C168B0"/>
    <w:rsid w:val="00C177CE"/>
    <w:rsid w:val="00C20958"/>
    <w:rsid w:val="00C21885"/>
    <w:rsid w:val="00C22990"/>
    <w:rsid w:val="00C24C0C"/>
    <w:rsid w:val="00C25EB1"/>
    <w:rsid w:val="00C2610A"/>
    <w:rsid w:val="00C26CFE"/>
    <w:rsid w:val="00C30E62"/>
    <w:rsid w:val="00C31D37"/>
    <w:rsid w:val="00C33495"/>
    <w:rsid w:val="00C41BF4"/>
    <w:rsid w:val="00C4329F"/>
    <w:rsid w:val="00C44DC2"/>
    <w:rsid w:val="00C4579C"/>
    <w:rsid w:val="00C457B4"/>
    <w:rsid w:val="00C45A8B"/>
    <w:rsid w:val="00C45D8E"/>
    <w:rsid w:val="00C503F3"/>
    <w:rsid w:val="00C50518"/>
    <w:rsid w:val="00C505DE"/>
    <w:rsid w:val="00C50FEC"/>
    <w:rsid w:val="00C516B2"/>
    <w:rsid w:val="00C54650"/>
    <w:rsid w:val="00C54C2A"/>
    <w:rsid w:val="00C54D32"/>
    <w:rsid w:val="00C56847"/>
    <w:rsid w:val="00C57094"/>
    <w:rsid w:val="00C609F0"/>
    <w:rsid w:val="00C60AEF"/>
    <w:rsid w:val="00C61672"/>
    <w:rsid w:val="00C61E46"/>
    <w:rsid w:val="00C63333"/>
    <w:rsid w:val="00C64200"/>
    <w:rsid w:val="00C65AD7"/>
    <w:rsid w:val="00C66CC2"/>
    <w:rsid w:val="00C67114"/>
    <w:rsid w:val="00C67C97"/>
    <w:rsid w:val="00C71C35"/>
    <w:rsid w:val="00C72DDA"/>
    <w:rsid w:val="00C74FDB"/>
    <w:rsid w:val="00C75797"/>
    <w:rsid w:val="00C75D6B"/>
    <w:rsid w:val="00C7606E"/>
    <w:rsid w:val="00C77A6F"/>
    <w:rsid w:val="00C77C75"/>
    <w:rsid w:val="00C801A2"/>
    <w:rsid w:val="00C8020A"/>
    <w:rsid w:val="00C80297"/>
    <w:rsid w:val="00C807F3"/>
    <w:rsid w:val="00C82421"/>
    <w:rsid w:val="00C82F5C"/>
    <w:rsid w:val="00C832FE"/>
    <w:rsid w:val="00C841B5"/>
    <w:rsid w:val="00C85165"/>
    <w:rsid w:val="00C85DAB"/>
    <w:rsid w:val="00C85F81"/>
    <w:rsid w:val="00C87337"/>
    <w:rsid w:val="00C90348"/>
    <w:rsid w:val="00C90A90"/>
    <w:rsid w:val="00C90B2C"/>
    <w:rsid w:val="00C911CD"/>
    <w:rsid w:val="00C91F04"/>
    <w:rsid w:val="00C92F68"/>
    <w:rsid w:val="00C938AC"/>
    <w:rsid w:val="00C954E9"/>
    <w:rsid w:val="00C95927"/>
    <w:rsid w:val="00C961D5"/>
    <w:rsid w:val="00C96307"/>
    <w:rsid w:val="00C96ADD"/>
    <w:rsid w:val="00C974AD"/>
    <w:rsid w:val="00CA0C5C"/>
    <w:rsid w:val="00CA1522"/>
    <w:rsid w:val="00CA2053"/>
    <w:rsid w:val="00CA3733"/>
    <w:rsid w:val="00CA3E33"/>
    <w:rsid w:val="00CA3E93"/>
    <w:rsid w:val="00CA4111"/>
    <w:rsid w:val="00CA4289"/>
    <w:rsid w:val="00CA4EB8"/>
    <w:rsid w:val="00CA5646"/>
    <w:rsid w:val="00CA6767"/>
    <w:rsid w:val="00CB08F0"/>
    <w:rsid w:val="00CB2800"/>
    <w:rsid w:val="00CB2DAD"/>
    <w:rsid w:val="00CB2DAE"/>
    <w:rsid w:val="00CB3E49"/>
    <w:rsid w:val="00CB3E80"/>
    <w:rsid w:val="00CB471C"/>
    <w:rsid w:val="00CB4967"/>
    <w:rsid w:val="00CB5621"/>
    <w:rsid w:val="00CB6EDE"/>
    <w:rsid w:val="00CB7112"/>
    <w:rsid w:val="00CB7990"/>
    <w:rsid w:val="00CB7F73"/>
    <w:rsid w:val="00CC075F"/>
    <w:rsid w:val="00CC0CBD"/>
    <w:rsid w:val="00CC155C"/>
    <w:rsid w:val="00CC1870"/>
    <w:rsid w:val="00CC2C30"/>
    <w:rsid w:val="00CC37CF"/>
    <w:rsid w:val="00CC3845"/>
    <w:rsid w:val="00CC53C3"/>
    <w:rsid w:val="00CC5A0F"/>
    <w:rsid w:val="00CC60E9"/>
    <w:rsid w:val="00CC6172"/>
    <w:rsid w:val="00CC7A5F"/>
    <w:rsid w:val="00CC7D14"/>
    <w:rsid w:val="00CD2A02"/>
    <w:rsid w:val="00CD2DF8"/>
    <w:rsid w:val="00CD2E49"/>
    <w:rsid w:val="00CD579E"/>
    <w:rsid w:val="00CD5B26"/>
    <w:rsid w:val="00CD5B66"/>
    <w:rsid w:val="00CD6032"/>
    <w:rsid w:val="00CD6E57"/>
    <w:rsid w:val="00CE090D"/>
    <w:rsid w:val="00CE2776"/>
    <w:rsid w:val="00CE2FF6"/>
    <w:rsid w:val="00CE425E"/>
    <w:rsid w:val="00CE506E"/>
    <w:rsid w:val="00CE55D7"/>
    <w:rsid w:val="00CE5B00"/>
    <w:rsid w:val="00CE63A7"/>
    <w:rsid w:val="00CE63AB"/>
    <w:rsid w:val="00CE793A"/>
    <w:rsid w:val="00CF095D"/>
    <w:rsid w:val="00CF2613"/>
    <w:rsid w:val="00CF2AD8"/>
    <w:rsid w:val="00CF2E02"/>
    <w:rsid w:val="00CF3289"/>
    <w:rsid w:val="00CF32D7"/>
    <w:rsid w:val="00CF38E6"/>
    <w:rsid w:val="00CF4218"/>
    <w:rsid w:val="00CF5859"/>
    <w:rsid w:val="00CF5B06"/>
    <w:rsid w:val="00CF5B4F"/>
    <w:rsid w:val="00CF5E05"/>
    <w:rsid w:val="00CF6558"/>
    <w:rsid w:val="00CF69ED"/>
    <w:rsid w:val="00CF6B6D"/>
    <w:rsid w:val="00CF738A"/>
    <w:rsid w:val="00CF742D"/>
    <w:rsid w:val="00CF7A49"/>
    <w:rsid w:val="00CF7F2B"/>
    <w:rsid w:val="00D002F1"/>
    <w:rsid w:val="00D01147"/>
    <w:rsid w:val="00D0336E"/>
    <w:rsid w:val="00D03685"/>
    <w:rsid w:val="00D037DE"/>
    <w:rsid w:val="00D03E7A"/>
    <w:rsid w:val="00D05263"/>
    <w:rsid w:val="00D06031"/>
    <w:rsid w:val="00D07324"/>
    <w:rsid w:val="00D079CB"/>
    <w:rsid w:val="00D07B5D"/>
    <w:rsid w:val="00D1042F"/>
    <w:rsid w:val="00D10DA1"/>
    <w:rsid w:val="00D10DFF"/>
    <w:rsid w:val="00D10EF8"/>
    <w:rsid w:val="00D11EFF"/>
    <w:rsid w:val="00D1333A"/>
    <w:rsid w:val="00D1369F"/>
    <w:rsid w:val="00D142E0"/>
    <w:rsid w:val="00D150BC"/>
    <w:rsid w:val="00D153DC"/>
    <w:rsid w:val="00D154C0"/>
    <w:rsid w:val="00D154CF"/>
    <w:rsid w:val="00D15EF3"/>
    <w:rsid w:val="00D165D9"/>
    <w:rsid w:val="00D16ABD"/>
    <w:rsid w:val="00D1769A"/>
    <w:rsid w:val="00D17C83"/>
    <w:rsid w:val="00D17FF2"/>
    <w:rsid w:val="00D21643"/>
    <w:rsid w:val="00D22D42"/>
    <w:rsid w:val="00D23356"/>
    <w:rsid w:val="00D23754"/>
    <w:rsid w:val="00D2407C"/>
    <w:rsid w:val="00D24726"/>
    <w:rsid w:val="00D247DD"/>
    <w:rsid w:val="00D253E7"/>
    <w:rsid w:val="00D25696"/>
    <w:rsid w:val="00D259A5"/>
    <w:rsid w:val="00D25C31"/>
    <w:rsid w:val="00D26437"/>
    <w:rsid w:val="00D30039"/>
    <w:rsid w:val="00D305E7"/>
    <w:rsid w:val="00D3109C"/>
    <w:rsid w:val="00D31CDB"/>
    <w:rsid w:val="00D32127"/>
    <w:rsid w:val="00D32490"/>
    <w:rsid w:val="00D3262A"/>
    <w:rsid w:val="00D33673"/>
    <w:rsid w:val="00D35127"/>
    <w:rsid w:val="00D351E4"/>
    <w:rsid w:val="00D36421"/>
    <w:rsid w:val="00D400D0"/>
    <w:rsid w:val="00D40A2F"/>
    <w:rsid w:val="00D40C10"/>
    <w:rsid w:val="00D41A5A"/>
    <w:rsid w:val="00D42F99"/>
    <w:rsid w:val="00D4321C"/>
    <w:rsid w:val="00D43482"/>
    <w:rsid w:val="00D434B4"/>
    <w:rsid w:val="00D43AE6"/>
    <w:rsid w:val="00D44092"/>
    <w:rsid w:val="00D44E3E"/>
    <w:rsid w:val="00D46EE8"/>
    <w:rsid w:val="00D47298"/>
    <w:rsid w:val="00D50A29"/>
    <w:rsid w:val="00D50E14"/>
    <w:rsid w:val="00D5158D"/>
    <w:rsid w:val="00D5170A"/>
    <w:rsid w:val="00D51EC1"/>
    <w:rsid w:val="00D52A32"/>
    <w:rsid w:val="00D53A46"/>
    <w:rsid w:val="00D56960"/>
    <w:rsid w:val="00D56C53"/>
    <w:rsid w:val="00D56CAE"/>
    <w:rsid w:val="00D5702D"/>
    <w:rsid w:val="00D5706D"/>
    <w:rsid w:val="00D5712B"/>
    <w:rsid w:val="00D61411"/>
    <w:rsid w:val="00D61CED"/>
    <w:rsid w:val="00D61DB0"/>
    <w:rsid w:val="00D623B0"/>
    <w:rsid w:val="00D62426"/>
    <w:rsid w:val="00D63D40"/>
    <w:rsid w:val="00D63EEC"/>
    <w:rsid w:val="00D67D75"/>
    <w:rsid w:val="00D67D8A"/>
    <w:rsid w:val="00D70EE3"/>
    <w:rsid w:val="00D71B4B"/>
    <w:rsid w:val="00D72091"/>
    <w:rsid w:val="00D72EC1"/>
    <w:rsid w:val="00D73351"/>
    <w:rsid w:val="00D733D6"/>
    <w:rsid w:val="00D73D38"/>
    <w:rsid w:val="00D740EB"/>
    <w:rsid w:val="00D74960"/>
    <w:rsid w:val="00D74F3D"/>
    <w:rsid w:val="00D7641C"/>
    <w:rsid w:val="00D76C34"/>
    <w:rsid w:val="00D76CBF"/>
    <w:rsid w:val="00D77214"/>
    <w:rsid w:val="00D77525"/>
    <w:rsid w:val="00D77BC8"/>
    <w:rsid w:val="00D77FD6"/>
    <w:rsid w:val="00D805C6"/>
    <w:rsid w:val="00D80AB7"/>
    <w:rsid w:val="00D80CA0"/>
    <w:rsid w:val="00D80DA4"/>
    <w:rsid w:val="00D81222"/>
    <w:rsid w:val="00D81A1D"/>
    <w:rsid w:val="00D82732"/>
    <w:rsid w:val="00D83994"/>
    <w:rsid w:val="00D8445A"/>
    <w:rsid w:val="00D8459F"/>
    <w:rsid w:val="00D8470C"/>
    <w:rsid w:val="00D84A3A"/>
    <w:rsid w:val="00D85196"/>
    <w:rsid w:val="00D8664C"/>
    <w:rsid w:val="00D870D7"/>
    <w:rsid w:val="00D8748E"/>
    <w:rsid w:val="00D90193"/>
    <w:rsid w:val="00D901DB"/>
    <w:rsid w:val="00D90F95"/>
    <w:rsid w:val="00D91119"/>
    <w:rsid w:val="00D911DD"/>
    <w:rsid w:val="00D91480"/>
    <w:rsid w:val="00D9175B"/>
    <w:rsid w:val="00D91AFC"/>
    <w:rsid w:val="00D92628"/>
    <w:rsid w:val="00D938A1"/>
    <w:rsid w:val="00D9435A"/>
    <w:rsid w:val="00D9536C"/>
    <w:rsid w:val="00D96367"/>
    <w:rsid w:val="00D97F78"/>
    <w:rsid w:val="00DA0D37"/>
    <w:rsid w:val="00DA1A42"/>
    <w:rsid w:val="00DA1F39"/>
    <w:rsid w:val="00DA235B"/>
    <w:rsid w:val="00DA25FF"/>
    <w:rsid w:val="00DA30B7"/>
    <w:rsid w:val="00DA364A"/>
    <w:rsid w:val="00DA3DD0"/>
    <w:rsid w:val="00DA3F24"/>
    <w:rsid w:val="00DA42C8"/>
    <w:rsid w:val="00DA5835"/>
    <w:rsid w:val="00DA5BAD"/>
    <w:rsid w:val="00DA620F"/>
    <w:rsid w:val="00DA6211"/>
    <w:rsid w:val="00DA6BF6"/>
    <w:rsid w:val="00DA7760"/>
    <w:rsid w:val="00DA7BF3"/>
    <w:rsid w:val="00DB0193"/>
    <w:rsid w:val="00DB1B08"/>
    <w:rsid w:val="00DB295D"/>
    <w:rsid w:val="00DB29D6"/>
    <w:rsid w:val="00DB3686"/>
    <w:rsid w:val="00DB3906"/>
    <w:rsid w:val="00DB39C8"/>
    <w:rsid w:val="00DB3F14"/>
    <w:rsid w:val="00DB3FCA"/>
    <w:rsid w:val="00DB5D1D"/>
    <w:rsid w:val="00DB78F4"/>
    <w:rsid w:val="00DC04B2"/>
    <w:rsid w:val="00DC0964"/>
    <w:rsid w:val="00DC2E4B"/>
    <w:rsid w:val="00DC4EDE"/>
    <w:rsid w:val="00DC4FEE"/>
    <w:rsid w:val="00DC7060"/>
    <w:rsid w:val="00DD0699"/>
    <w:rsid w:val="00DD142E"/>
    <w:rsid w:val="00DD2A5C"/>
    <w:rsid w:val="00DD2F14"/>
    <w:rsid w:val="00DD3455"/>
    <w:rsid w:val="00DD394A"/>
    <w:rsid w:val="00DD39AF"/>
    <w:rsid w:val="00DD3C85"/>
    <w:rsid w:val="00DD51BA"/>
    <w:rsid w:val="00DD7289"/>
    <w:rsid w:val="00DD7CF7"/>
    <w:rsid w:val="00DE0A23"/>
    <w:rsid w:val="00DE1248"/>
    <w:rsid w:val="00DE4383"/>
    <w:rsid w:val="00DE47DD"/>
    <w:rsid w:val="00DE48DB"/>
    <w:rsid w:val="00DE4AFB"/>
    <w:rsid w:val="00DE57C7"/>
    <w:rsid w:val="00DE5CEF"/>
    <w:rsid w:val="00DE6554"/>
    <w:rsid w:val="00DE699E"/>
    <w:rsid w:val="00DE771A"/>
    <w:rsid w:val="00DE7FD8"/>
    <w:rsid w:val="00DF1DF9"/>
    <w:rsid w:val="00DF398A"/>
    <w:rsid w:val="00DF4639"/>
    <w:rsid w:val="00DF528E"/>
    <w:rsid w:val="00DF6C50"/>
    <w:rsid w:val="00DF7C21"/>
    <w:rsid w:val="00DF7FB6"/>
    <w:rsid w:val="00E01B0C"/>
    <w:rsid w:val="00E024D8"/>
    <w:rsid w:val="00E0366B"/>
    <w:rsid w:val="00E03F10"/>
    <w:rsid w:val="00E04262"/>
    <w:rsid w:val="00E04571"/>
    <w:rsid w:val="00E0464E"/>
    <w:rsid w:val="00E0537A"/>
    <w:rsid w:val="00E05E32"/>
    <w:rsid w:val="00E05E85"/>
    <w:rsid w:val="00E06D9C"/>
    <w:rsid w:val="00E110D1"/>
    <w:rsid w:val="00E1156B"/>
    <w:rsid w:val="00E12543"/>
    <w:rsid w:val="00E12620"/>
    <w:rsid w:val="00E13962"/>
    <w:rsid w:val="00E147DF"/>
    <w:rsid w:val="00E14E46"/>
    <w:rsid w:val="00E150FF"/>
    <w:rsid w:val="00E1514D"/>
    <w:rsid w:val="00E15312"/>
    <w:rsid w:val="00E17294"/>
    <w:rsid w:val="00E1766E"/>
    <w:rsid w:val="00E176E5"/>
    <w:rsid w:val="00E17A79"/>
    <w:rsid w:val="00E17FDF"/>
    <w:rsid w:val="00E203C9"/>
    <w:rsid w:val="00E20517"/>
    <w:rsid w:val="00E20ECE"/>
    <w:rsid w:val="00E224F7"/>
    <w:rsid w:val="00E22789"/>
    <w:rsid w:val="00E23F66"/>
    <w:rsid w:val="00E2473C"/>
    <w:rsid w:val="00E24F1A"/>
    <w:rsid w:val="00E26C6D"/>
    <w:rsid w:val="00E27A60"/>
    <w:rsid w:val="00E27F5B"/>
    <w:rsid w:val="00E30353"/>
    <w:rsid w:val="00E31C70"/>
    <w:rsid w:val="00E32A6D"/>
    <w:rsid w:val="00E32C62"/>
    <w:rsid w:val="00E32E85"/>
    <w:rsid w:val="00E32F50"/>
    <w:rsid w:val="00E3398A"/>
    <w:rsid w:val="00E35305"/>
    <w:rsid w:val="00E35E32"/>
    <w:rsid w:val="00E36763"/>
    <w:rsid w:val="00E400AA"/>
    <w:rsid w:val="00E40148"/>
    <w:rsid w:val="00E409C5"/>
    <w:rsid w:val="00E434CF"/>
    <w:rsid w:val="00E45053"/>
    <w:rsid w:val="00E45E92"/>
    <w:rsid w:val="00E46624"/>
    <w:rsid w:val="00E47F75"/>
    <w:rsid w:val="00E50236"/>
    <w:rsid w:val="00E503CE"/>
    <w:rsid w:val="00E50F4C"/>
    <w:rsid w:val="00E52E3F"/>
    <w:rsid w:val="00E53A36"/>
    <w:rsid w:val="00E543A5"/>
    <w:rsid w:val="00E55351"/>
    <w:rsid w:val="00E561B7"/>
    <w:rsid w:val="00E569C9"/>
    <w:rsid w:val="00E57CA9"/>
    <w:rsid w:val="00E57DEC"/>
    <w:rsid w:val="00E57F6A"/>
    <w:rsid w:val="00E60368"/>
    <w:rsid w:val="00E6305F"/>
    <w:rsid w:val="00E64B9E"/>
    <w:rsid w:val="00E652E3"/>
    <w:rsid w:val="00E65848"/>
    <w:rsid w:val="00E65898"/>
    <w:rsid w:val="00E65D63"/>
    <w:rsid w:val="00E66314"/>
    <w:rsid w:val="00E70081"/>
    <w:rsid w:val="00E70952"/>
    <w:rsid w:val="00E70DF9"/>
    <w:rsid w:val="00E73160"/>
    <w:rsid w:val="00E741F4"/>
    <w:rsid w:val="00E80912"/>
    <w:rsid w:val="00E81A05"/>
    <w:rsid w:val="00E82388"/>
    <w:rsid w:val="00E82A88"/>
    <w:rsid w:val="00E82FF6"/>
    <w:rsid w:val="00E853C2"/>
    <w:rsid w:val="00E856AE"/>
    <w:rsid w:val="00E85D08"/>
    <w:rsid w:val="00E85D7D"/>
    <w:rsid w:val="00E8622A"/>
    <w:rsid w:val="00E86237"/>
    <w:rsid w:val="00E86EB2"/>
    <w:rsid w:val="00E87579"/>
    <w:rsid w:val="00E87A18"/>
    <w:rsid w:val="00E904C9"/>
    <w:rsid w:val="00E91A16"/>
    <w:rsid w:val="00E9263F"/>
    <w:rsid w:val="00E928D3"/>
    <w:rsid w:val="00E93083"/>
    <w:rsid w:val="00E94172"/>
    <w:rsid w:val="00E94EE4"/>
    <w:rsid w:val="00E979BB"/>
    <w:rsid w:val="00E97BAB"/>
    <w:rsid w:val="00E97C17"/>
    <w:rsid w:val="00EA0197"/>
    <w:rsid w:val="00EA0D9E"/>
    <w:rsid w:val="00EA0FF3"/>
    <w:rsid w:val="00EA1781"/>
    <w:rsid w:val="00EA212D"/>
    <w:rsid w:val="00EA21D2"/>
    <w:rsid w:val="00EA33C3"/>
    <w:rsid w:val="00EA48D4"/>
    <w:rsid w:val="00EA4F9B"/>
    <w:rsid w:val="00EA568B"/>
    <w:rsid w:val="00EA5FE0"/>
    <w:rsid w:val="00EA613F"/>
    <w:rsid w:val="00EA61BF"/>
    <w:rsid w:val="00EB08AF"/>
    <w:rsid w:val="00EB2428"/>
    <w:rsid w:val="00EB4EE9"/>
    <w:rsid w:val="00EB64A2"/>
    <w:rsid w:val="00EB64B3"/>
    <w:rsid w:val="00EB6691"/>
    <w:rsid w:val="00EC026B"/>
    <w:rsid w:val="00EC112E"/>
    <w:rsid w:val="00EC2BC8"/>
    <w:rsid w:val="00EC2CFA"/>
    <w:rsid w:val="00EC346B"/>
    <w:rsid w:val="00EC4596"/>
    <w:rsid w:val="00EC5789"/>
    <w:rsid w:val="00EC5CFB"/>
    <w:rsid w:val="00EC6B24"/>
    <w:rsid w:val="00ED0AD9"/>
    <w:rsid w:val="00ED4BED"/>
    <w:rsid w:val="00ED6670"/>
    <w:rsid w:val="00ED6907"/>
    <w:rsid w:val="00ED6BA8"/>
    <w:rsid w:val="00ED70DF"/>
    <w:rsid w:val="00ED73B2"/>
    <w:rsid w:val="00EE0470"/>
    <w:rsid w:val="00EE0CCA"/>
    <w:rsid w:val="00EE0F8E"/>
    <w:rsid w:val="00EE1098"/>
    <w:rsid w:val="00EE16B5"/>
    <w:rsid w:val="00EE181A"/>
    <w:rsid w:val="00EE2D65"/>
    <w:rsid w:val="00EE2F1B"/>
    <w:rsid w:val="00EE31E2"/>
    <w:rsid w:val="00EE3315"/>
    <w:rsid w:val="00EE41DB"/>
    <w:rsid w:val="00EE47B9"/>
    <w:rsid w:val="00EE47F6"/>
    <w:rsid w:val="00EE5257"/>
    <w:rsid w:val="00EE685E"/>
    <w:rsid w:val="00EE7304"/>
    <w:rsid w:val="00EF077B"/>
    <w:rsid w:val="00EF21C3"/>
    <w:rsid w:val="00EF3548"/>
    <w:rsid w:val="00EF35A1"/>
    <w:rsid w:val="00EF3BB0"/>
    <w:rsid w:val="00EF44EB"/>
    <w:rsid w:val="00EF6124"/>
    <w:rsid w:val="00F01533"/>
    <w:rsid w:val="00F01B43"/>
    <w:rsid w:val="00F01D15"/>
    <w:rsid w:val="00F0385D"/>
    <w:rsid w:val="00F038B4"/>
    <w:rsid w:val="00F045D2"/>
    <w:rsid w:val="00F05D74"/>
    <w:rsid w:val="00F06851"/>
    <w:rsid w:val="00F070C9"/>
    <w:rsid w:val="00F0740A"/>
    <w:rsid w:val="00F07628"/>
    <w:rsid w:val="00F1065C"/>
    <w:rsid w:val="00F10CD8"/>
    <w:rsid w:val="00F10F99"/>
    <w:rsid w:val="00F1181B"/>
    <w:rsid w:val="00F11A02"/>
    <w:rsid w:val="00F127EC"/>
    <w:rsid w:val="00F12BC2"/>
    <w:rsid w:val="00F1395A"/>
    <w:rsid w:val="00F15783"/>
    <w:rsid w:val="00F15BCD"/>
    <w:rsid w:val="00F17799"/>
    <w:rsid w:val="00F21C7B"/>
    <w:rsid w:val="00F22384"/>
    <w:rsid w:val="00F23429"/>
    <w:rsid w:val="00F237F9"/>
    <w:rsid w:val="00F23CAF"/>
    <w:rsid w:val="00F241F0"/>
    <w:rsid w:val="00F25002"/>
    <w:rsid w:val="00F27D43"/>
    <w:rsid w:val="00F30935"/>
    <w:rsid w:val="00F30F74"/>
    <w:rsid w:val="00F3153A"/>
    <w:rsid w:val="00F319BC"/>
    <w:rsid w:val="00F327A4"/>
    <w:rsid w:val="00F32846"/>
    <w:rsid w:val="00F32AA8"/>
    <w:rsid w:val="00F33358"/>
    <w:rsid w:val="00F34367"/>
    <w:rsid w:val="00F344D7"/>
    <w:rsid w:val="00F34FA4"/>
    <w:rsid w:val="00F35D6C"/>
    <w:rsid w:val="00F36B4E"/>
    <w:rsid w:val="00F370E1"/>
    <w:rsid w:val="00F37A23"/>
    <w:rsid w:val="00F37FFA"/>
    <w:rsid w:val="00F410FB"/>
    <w:rsid w:val="00F41C7A"/>
    <w:rsid w:val="00F42F62"/>
    <w:rsid w:val="00F43756"/>
    <w:rsid w:val="00F43E42"/>
    <w:rsid w:val="00F4487C"/>
    <w:rsid w:val="00F44F11"/>
    <w:rsid w:val="00F4582A"/>
    <w:rsid w:val="00F460C7"/>
    <w:rsid w:val="00F468E2"/>
    <w:rsid w:val="00F473B8"/>
    <w:rsid w:val="00F47BE9"/>
    <w:rsid w:val="00F47C27"/>
    <w:rsid w:val="00F50055"/>
    <w:rsid w:val="00F50292"/>
    <w:rsid w:val="00F503C2"/>
    <w:rsid w:val="00F50A67"/>
    <w:rsid w:val="00F51712"/>
    <w:rsid w:val="00F5299C"/>
    <w:rsid w:val="00F52AD5"/>
    <w:rsid w:val="00F52BC0"/>
    <w:rsid w:val="00F54143"/>
    <w:rsid w:val="00F54F3F"/>
    <w:rsid w:val="00F552D0"/>
    <w:rsid w:val="00F56D07"/>
    <w:rsid w:val="00F57616"/>
    <w:rsid w:val="00F62280"/>
    <w:rsid w:val="00F63D63"/>
    <w:rsid w:val="00F6530E"/>
    <w:rsid w:val="00F66C16"/>
    <w:rsid w:val="00F67160"/>
    <w:rsid w:val="00F67691"/>
    <w:rsid w:val="00F706E1"/>
    <w:rsid w:val="00F70F34"/>
    <w:rsid w:val="00F71811"/>
    <w:rsid w:val="00F741FF"/>
    <w:rsid w:val="00F745C6"/>
    <w:rsid w:val="00F74801"/>
    <w:rsid w:val="00F74C27"/>
    <w:rsid w:val="00F74F20"/>
    <w:rsid w:val="00F815E9"/>
    <w:rsid w:val="00F81880"/>
    <w:rsid w:val="00F818FF"/>
    <w:rsid w:val="00F81B0A"/>
    <w:rsid w:val="00F864E6"/>
    <w:rsid w:val="00F874AB"/>
    <w:rsid w:val="00F87E10"/>
    <w:rsid w:val="00F9163D"/>
    <w:rsid w:val="00F91B1B"/>
    <w:rsid w:val="00F91B5A"/>
    <w:rsid w:val="00F92952"/>
    <w:rsid w:val="00F93751"/>
    <w:rsid w:val="00F93A2C"/>
    <w:rsid w:val="00F93EC4"/>
    <w:rsid w:val="00F9547D"/>
    <w:rsid w:val="00F9558C"/>
    <w:rsid w:val="00F961C4"/>
    <w:rsid w:val="00F965D0"/>
    <w:rsid w:val="00F97797"/>
    <w:rsid w:val="00F978C8"/>
    <w:rsid w:val="00FA0B81"/>
    <w:rsid w:val="00FA135F"/>
    <w:rsid w:val="00FA16F1"/>
    <w:rsid w:val="00FA2979"/>
    <w:rsid w:val="00FA31CF"/>
    <w:rsid w:val="00FA3405"/>
    <w:rsid w:val="00FA3B83"/>
    <w:rsid w:val="00FA3C65"/>
    <w:rsid w:val="00FA5369"/>
    <w:rsid w:val="00FA54D4"/>
    <w:rsid w:val="00FA5F0D"/>
    <w:rsid w:val="00FA6696"/>
    <w:rsid w:val="00FA6DF4"/>
    <w:rsid w:val="00FA6EEE"/>
    <w:rsid w:val="00FB064E"/>
    <w:rsid w:val="00FB0EC1"/>
    <w:rsid w:val="00FB0F41"/>
    <w:rsid w:val="00FB118F"/>
    <w:rsid w:val="00FB2206"/>
    <w:rsid w:val="00FB2F3A"/>
    <w:rsid w:val="00FB3658"/>
    <w:rsid w:val="00FB42E3"/>
    <w:rsid w:val="00FB4F45"/>
    <w:rsid w:val="00FB4FFF"/>
    <w:rsid w:val="00FB58E5"/>
    <w:rsid w:val="00FB64F2"/>
    <w:rsid w:val="00FB6D01"/>
    <w:rsid w:val="00FB7762"/>
    <w:rsid w:val="00FB7A55"/>
    <w:rsid w:val="00FC0456"/>
    <w:rsid w:val="00FC0FFD"/>
    <w:rsid w:val="00FC2B38"/>
    <w:rsid w:val="00FC2F2E"/>
    <w:rsid w:val="00FC40E6"/>
    <w:rsid w:val="00FC48F2"/>
    <w:rsid w:val="00FC4D61"/>
    <w:rsid w:val="00FC572C"/>
    <w:rsid w:val="00FC5DAD"/>
    <w:rsid w:val="00FC67B8"/>
    <w:rsid w:val="00FC687B"/>
    <w:rsid w:val="00FC7B7A"/>
    <w:rsid w:val="00FD0A7F"/>
    <w:rsid w:val="00FD117C"/>
    <w:rsid w:val="00FD20AD"/>
    <w:rsid w:val="00FD232C"/>
    <w:rsid w:val="00FD29A1"/>
    <w:rsid w:val="00FD2B4D"/>
    <w:rsid w:val="00FD6910"/>
    <w:rsid w:val="00FE0A4C"/>
    <w:rsid w:val="00FE2847"/>
    <w:rsid w:val="00FE319F"/>
    <w:rsid w:val="00FE31E2"/>
    <w:rsid w:val="00FE4BB4"/>
    <w:rsid w:val="00FE5C6F"/>
    <w:rsid w:val="00FE5E7C"/>
    <w:rsid w:val="00FE62CE"/>
    <w:rsid w:val="00FE75E2"/>
    <w:rsid w:val="00FE7BCD"/>
    <w:rsid w:val="00FF1444"/>
    <w:rsid w:val="00FF19D2"/>
    <w:rsid w:val="00FF1AB8"/>
    <w:rsid w:val="00FF1F51"/>
    <w:rsid w:val="00FF354D"/>
    <w:rsid w:val="00FF35EE"/>
    <w:rsid w:val="00FF4589"/>
    <w:rsid w:val="00FF462D"/>
    <w:rsid w:val="00FF50CC"/>
    <w:rsid w:val="00FF5312"/>
    <w:rsid w:val="00FF5661"/>
    <w:rsid w:val="00FF58C9"/>
    <w:rsid w:val="00FF596F"/>
    <w:rsid w:val="00FF62EC"/>
    <w:rsid w:val="00FF73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5:docId w15:val="{3689B3CD-DAB5-4081-AC1A-446213D3B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E700D"/>
    <w:rPr>
      <w:sz w:val="24"/>
      <w:szCs w:val="24"/>
    </w:rPr>
  </w:style>
  <w:style w:type="paragraph" w:styleId="10">
    <w:name w:val="heading 1"/>
    <w:aliases w:val="главы"/>
    <w:basedOn w:val="a0"/>
    <w:next w:val="a0"/>
    <w:link w:val="11"/>
    <w:uiPriority w:val="9"/>
    <w:qFormat/>
    <w:rsid w:val="009A5414"/>
    <w:pPr>
      <w:keepNext/>
      <w:outlineLvl w:val="0"/>
    </w:pPr>
    <w:rPr>
      <w:i/>
      <w:sz w:val="20"/>
      <w:szCs w:val="20"/>
    </w:rPr>
  </w:style>
  <w:style w:type="paragraph" w:styleId="20">
    <w:name w:val="heading 2"/>
    <w:aliases w:val="ГЛАВА,Заголовок 2 Знак"/>
    <w:basedOn w:val="a0"/>
    <w:next w:val="a0"/>
    <w:link w:val="21"/>
    <w:qFormat/>
    <w:rsid w:val="009A5414"/>
    <w:pPr>
      <w:keepNext/>
      <w:spacing w:before="240" w:after="60"/>
      <w:outlineLvl w:val="1"/>
    </w:pPr>
    <w:rPr>
      <w:rFonts w:cs="Arial"/>
      <w:b/>
      <w:bCs/>
      <w:iCs/>
      <w:caps/>
    </w:rPr>
  </w:style>
  <w:style w:type="paragraph" w:styleId="31">
    <w:name w:val="heading 3"/>
    <w:basedOn w:val="a0"/>
    <w:next w:val="a0"/>
    <w:qFormat/>
    <w:rsid w:val="009A5414"/>
    <w:pPr>
      <w:keepNext/>
      <w:spacing w:before="240" w:after="60"/>
      <w:outlineLvl w:val="2"/>
    </w:pPr>
    <w:rPr>
      <w:rFonts w:ascii="Arial" w:hAnsi="Arial" w:cs="Arial"/>
      <w:b/>
      <w:bCs/>
      <w:sz w:val="26"/>
      <w:szCs w:val="26"/>
    </w:rPr>
  </w:style>
  <w:style w:type="paragraph" w:styleId="4">
    <w:name w:val="heading 4"/>
    <w:basedOn w:val="a0"/>
    <w:next w:val="a0"/>
    <w:qFormat/>
    <w:rsid w:val="009A5414"/>
    <w:pPr>
      <w:keepNext/>
      <w:spacing w:before="240" w:after="60"/>
      <w:outlineLvl w:val="3"/>
    </w:pPr>
    <w:rPr>
      <w:b/>
      <w:bCs/>
      <w:sz w:val="28"/>
      <w:szCs w:val="28"/>
    </w:rPr>
  </w:style>
  <w:style w:type="paragraph" w:styleId="5">
    <w:name w:val="heading 5"/>
    <w:basedOn w:val="a0"/>
    <w:next w:val="a0"/>
    <w:qFormat/>
    <w:rsid w:val="00323DF1"/>
    <w:pPr>
      <w:spacing w:before="240" w:after="60"/>
      <w:outlineLvl w:val="4"/>
    </w:pPr>
    <w:rPr>
      <w:b/>
      <w:bCs/>
      <w:i/>
      <w:iCs/>
      <w:sz w:val="26"/>
      <w:szCs w:val="26"/>
    </w:rPr>
  </w:style>
  <w:style w:type="paragraph" w:styleId="6">
    <w:name w:val="heading 6"/>
    <w:basedOn w:val="a0"/>
    <w:next w:val="a0"/>
    <w:qFormat/>
    <w:rsid w:val="00CF2613"/>
    <w:pPr>
      <w:spacing w:before="240" w:after="60"/>
      <w:outlineLvl w:val="5"/>
    </w:pPr>
    <w:rPr>
      <w:b/>
      <w:bCs/>
      <w:sz w:val="22"/>
      <w:szCs w:val="22"/>
    </w:rPr>
  </w:style>
  <w:style w:type="paragraph" w:styleId="7">
    <w:name w:val="heading 7"/>
    <w:basedOn w:val="a0"/>
    <w:next w:val="a0"/>
    <w:qFormat/>
    <w:rsid w:val="009A5414"/>
    <w:pPr>
      <w:spacing w:before="240" w:after="60"/>
      <w:outlineLvl w:val="6"/>
    </w:pPr>
  </w:style>
  <w:style w:type="paragraph" w:styleId="9">
    <w:name w:val="heading 9"/>
    <w:basedOn w:val="a0"/>
    <w:next w:val="a0"/>
    <w:link w:val="90"/>
    <w:semiHidden/>
    <w:unhideWhenUsed/>
    <w:qFormat/>
    <w:rsid w:val="00BC4F0B"/>
    <w:pPr>
      <w:keepNext/>
      <w:keepLines/>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aliases w:val="главы Знак"/>
    <w:link w:val="10"/>
    <w:rsid w:val="004325DC"/>
    <w:rPr>
      <w:i/>
      <w:lang w:val="ru-RU" w:eastAsia="ru-RU" w:bidi="ar-SA"/>
    </w:rPr>
  </w:style>
  <w:style w:type="character" w:customStyle="1" w:styleId="21">
    <w:name w:val="Заголовок 2 Знак1"/>
    <w:aliases w:val="ГЛАВА Знак,Заголовок 2 Знак Знак"/>
    <w:link w:val="20"/>
    <w:rsid w:val="00AB08CF"/>
    <w:rPr>
      <w:rFonts w:cs="Arial"/>
      <w:b/>
      <w:bCs/>
      <w:iCs/>
      <w:caps/>
      <w:sz w:val="24"/>
      <w:szCs w:val="24"/>
      <w:lang w:val="ru-RU" w:eastAsia="ru-RU" w:bidi="ar-SA"/>
    </w:rPr>
  </w:style>
  <w:style w:type="character" w:customStyle="1" w:styleId="90">
    <w:name w:val="Заголовок 9 Знак"/>
    <w:link w:val="9"/>
    <w:rsid w:val="00BC4F0B"/>
    <w:rPr>
      <w:rFonts w:ascii="Cambria" w:eastAsia="Times New Roman" w:hAnsi="Cambria" w:cs="Times New Roman"/>
      <w:i/>
      <w:iCs/>
      <w:color w:val="404040"/>
    </w:rPr>
  </w:style>
  <w:style w:type="paragraph" w:styleId="12">
    <w:name w:val="toc 1"/>
    <w:basedOn w:val="a0"/>
    <w:next w:val="a0"/>
    <w:autoRedefine/>
    <w:uiPriority w:val="39"/>
    <w:rsid w:val="00D92628"/>
    <w:pPr>
      <w:spacing w:before="120" w:after="120"/>
    </w:pPr>
    <w:rPr>
      <w:b/>
      <w:bCs/>
      <w:caps/>
      <w:sz w:val="20"/>
      <w:szCs w:val="20"/>
    </w:rPr>
  </w:style>
  <w:style w:type="table" w:styleId="a4">
    <w:name w:val="Table Grid"/>
    <w:aliases w:val="Table Grid Report"/>
    <w:basedOn w:val="a2"/>
    <w:uiPriority w:val="39"/>
    <w:rsid w:val="009A541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9A5414"/>
    <w:pPr>
      <w:widowControl w:val="0"/>
      <w:autoSpaceDE w:val="0"/>
      <w:autoSpaceDN w:val="0"/>
      <w:adjustRightInd w:val="0"/>
      <w:ind w:right="19772" w:firstLine="720"/>
    </w:pPr>
    <w:rPr>
      <w:rFonts w:ascii="Arial" w:hAnsi="Arial" w:cs="Arial"/>
    </w:rPr>
  </w:style>
  <w:style w:type="paragraph" w:styleId="a5">
    <w:name w:val="footnote text"/>
    <w:basedOn w:val="a0"/>
    <w:link w:val="a6"/>
    <w:rsid w:val="009A5414"/>
    <w:rPr>
      <w:sz w:val="20"/>
      <w:szCs w:val="20"/>
    </w:rPr>
  </w:style>
  <w:style w:type="character" w:customStyle="1" w:styleId="a6">
    <w:name w:val="Текст сноски Знак"/>
    <w:basedOn w:val="a1"/>
    <w:link w:val="a5"/>
    <w:rsid w:val="00124C35"/>
  </w:style>
  <w:style w:type="character" w:styleId="a7">
    <w:name w:val="footnote reference"/>
    <w:rsid w:val="009A5414"/>
    <w:rPr>
      <w:vertAlign w:val="superscript"/>
    </w:rPr>
  </w:style>
  <w:style w:type="paragraph" w:styleId="a8">
    <w:name w:val="Body Text Indent"/>
    <w:aliases w:val=" Знак6"/>
    <w:basedOn w:val="a0"/>
    <w:link w:val="a9"/>
    <w:rsid w:val="009A5414"/>
    <w:pPr>
      <w:ind w:firstLine="720"/>
      <w:jc w:val="both"/>
    </w:pPr>
    <w:rPr>
      <w:szCs w:val="20"/>
    </w:rPr>
  </w:style>
  <w:style w:type="character" w:customStyle="1" w:styleId="a9">
    <w:name w:val="Основной текст с отступом Знак"/>
    <w:aliases w:val=" Знак6 Знак"/>
    <w:link w:val="a8"/>
    <w:rsid w:val="00BC6EBB"/>
    <w:rPr>
      <w:sz w:val="24"/>
      <w:lang w:val="ru-RU" w:eastAsia="ru-RU" w:bidi="ar-SA"/>
    </w:rPr>
  </w:style>
  <w:style w:type="paragraph" w:styleId="22">
    <w:name w:val="Body Text Indent 2"/>
    <w:basedOn w:val="a0"/>
    <w:rsid w:val="009A5414"/>
    <w:pPr>
      <w:ind w:firstLine="993"/>
    </w:pPr>
    <w:rPr>
      <w:szCs w:val="20"/>
    </w:rPr>
  </w:style>
  <w:style w:type="paragraph" w:styleId="23">
    <w:name w:val="Body Text 2"/>
    <w:basedOn w:val="a0"/>
    <w:rsid w:val="009A5414"/>
    <w:pPr>
      <w:widowControl w:val="0"/>
      <w:autoSpaceDE w:val="0"/>
      <w:autoSpaceDN w:val="0"/>
      <w:adjustRightInd w:val="0"/>
      <w:spacing w:line="220" w:lineRule="auto"/>
      <w:jc w:val="both"/>
    </w:pPr>
    <w:rPr>
      <w:szCs w:val="22"/>
    </w:rPr>
  </w:style>
  <w:style w:type="paragraph" w:styleId="aa">
    <w:name w:val="Body Text"/>
    <w:aliases w:val="Text1,Таймс Нью,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b"/>
    <w:rsid w:val="009A5414"/>
    <w:pPr>
      <w:spacing w:after="120"/>
    </w:pPr>
  </w:style>
  <w:style w:type="character" w:customStyle="1" w:styleId="ab">
    <w:name w:val="Основной текст Знак"/>
    <w:aliases w:val="Text1 Знак1,Таймс Нью Знак1,Основной текст Знак Знак Знак1,Основной текст Знак Знак Знак Знак Знак Знак2,Основной текст Знак Знак Знак Знак Знак Знак Знак1,Основной текст Знак Знак Знак Знак,Основной текст Знак2 Знак1"/>
    <w:link w:val="aa"/>
    <w:rsid w:val="0056442F"/>
    <w:rPr>
      <w:sz w:val="24"/>
      <w:szCs w:val="24"/>
      <w:lang w:val="ru-RU" w:eastAsia="ru-RU" w:bidi="ar-SA"/>
    </w:rPr>
  </w:style>
  <w:style w:type="paragraph" w:styleId="ac">
    <w:name w:val="header"/>
    <w:aliases w:val="ВерхКолонтитул"/>
    <w:basedOn w:val="a0"/>
    <w:link w:val="ad"/>
    <w:uiPriority w:val="99"/>
    <w:rsid w:val="009A5414"/>
    <w:pPr>
      <w:tabs>
        <w:tab w:val="center" w:pos="4677"/>
        <w:tab w:val="right" w:pos="9355"/>
      </w:tabs>
    </w:pPr>
  </w:style>
  <w:style w:type="character" w:customStyle="1" w:styleId="ad">
    <w:name w:val="Верхний колонтитул Знак"/>
    <w:aliases w:val="ВерхКолонтитул Знак"/>
    <w:link w:val="ac"/>
    <w:uiPriority w:val="99"/>
    <w:locked/>
    <w:rsid w:val="00BC6EBB"/>
    <w:rPr>
      <w:sz w:val="24"/>
      <w:szCs w:val="24"/>
      <w:lang w:val="ru-RU" w:eastAsia="ru-RU" w:bidi="ar-SA"/>
    </w:rPr>
  </w:style>
  <w:style w:type="paragraph" w:styleId="ae">
    <w:name w:val="footer"/>
    <w:aliases w:val="Нижний колонтитул Знак"/>
    <w:basedOn w:val="a0"/>
    <w:link w:val="13"/>
    <w:rsid w:val="009A5414"/>
    <w:pPr>
      <w:tabs>
        <w:tab w:val="center" w:pos="4677"/>
        <w:tab w:val="right" w:pos="9355"/>
      </w:tabs>
    </w:pPr>
  </w:style>
  <w:style w:type="character" w:customStyle="1" w:styleId="13">
    <w:name w:val="Нижний колонтитул Знак1"/>
    <w:aliases w:val="Нижний колонтитул Знак Знак"/>
    <w:link w:val="ae"/>
    <w:rsid w:val="00BC6EBB"/>
    <w:rPr>
      <w:sz w:val="24"/>
      <w:szCs w:val="24"/>
      <w:lang w:val="ru-RU" w:eastAsia="ru-RU" w:bidi="ar-SA"/>
    </w:rPr>
  </w:style>
  <w:style w:type="character" w:styleId="af">
    <w:name w:val="page number"/>
    <w:basedOn w:val="a1"/>
    <w:rsid w:val="009A5414"/>
  </w:style>
  <w:style w:type="paragraph" w:customStyle="1" w:styleId="100">
    <w:name w:val="Заголовок 10"/>
    <w:basedOn w:val="a0"/>
    <w:rsid w:val="009A5414"/>
    <w:pPr>
      <w:ind w:firstLine="708"/>
      <w:jc w:val="both"/>
    </w:pPr>
    <w:rPr>
      <w:b/>
    </w:rPr>
  </w:style>
  <w:style w:type="paragraph" w:customStyle="1" w:styleId="32">
    <w:name w:val="Уровень 3"/>
    <w:basedOn w:val="a0"/>
    <w:rsid w:val="009A5414"/>
    <w:pPr>
      <w:ind w:firstLine="708"/>
      <w:jc w:val="both"/>
    </w:pPr>
    <w:rPr>
      <w:i/>
      <w:u w:val="single"/>
    </w:rPr>
  </w:style>
  <w:style w:type="paragraph" w:styleId="24">
    <w:name w:val="toc 2"/>
    <w:basedOn w:val="a0"/>
    <w:next w:val="a0"/>
    <w:autoRedefine/>
    <w:uiPriority w:val="39"/>
    <w:rsid w:val="009A5414"/>
    <w:pPr>
      <w:ind w:left="240"/>
    </w:pPr>
    <w:rPr>
      <w:smallCaps/>
      <w:sz w:val="20"/>
      <w:szCs w:val="20"/>
    </w:rPr>
  </w:style>
  <w:style w:type="paragraph" w:styleId="33">
    <w:name w:val="toc 3"/>
    <w:basedOn w:val="a0"/>
    <w:next w:val="a0"/>
    <w:autoRedefine/>
    <w:uiPriority w:val="39"/>
    <w:rsid w:val="009A5414"/>
    <w:pPr>
      <w:ind w:left="480"/>
    </w:pPr>
    <w:rPr>
      <w:i/>
      <w:iCs/>
      <w:sz w:val="20"/>
      <w:szCs w:val="20"/>
    </w:rPr>
  </w:style>
  <w:style w:type="character" w:styleId="af0">
    <w:name w:val="Hyperlink"/>
    <w:uiPriority w:val="99"/>
    <w:rsid w:val="009A5414"/>
    <w:rPr>
      <w:color w:val="0000FF"/>
      <w:u w:val="single"/>
    </w:rPr>
  </w:style>
  <w:style w:type="paragraph" w:customStyle="1" w:styleId="14">
    <w:name w:val="Уровень 1"/>
    <w:basedOn w:val="20"/>
    <w:rsid w:val="009A5414"/>
    <w:pPr>
      <w:spacing w:before="120" w:after="0"/>
    </w:pPr>
  </w:style>
  <w:style w:type="paragraph" w:styleId="3">
    <w:name w:val="List Bullet 3"/>
    <w:basedOn w:val="a0"/>
    <w:rsid w:val="009A5414"/>
    <w:pPr>
      <w:numPr>
        <w:numId w:val="1"/>
      </w:numPr>
      <w:jc w:val="both"/>
    </w:pPr>
    <w:rPr>
      <w:rFonts w:eastAsia="MS Mincho"/>
    </w:rPr>
  </w:style>
  <w:style w:type="paragraph" w:styleId="40">
    <w:name w:val="toc 4"/>
    <w:basedOn w:val="a0"/>
    <w:next w:val="a0"/>
    <w:autoRedefine/>
    <w:semiHidden/>
    <w:rsid w:val="009A5414"/>
    <w:pPr>
      <w:ind w:left="720"/>
    </w:pPr>
    <w:rPr>
      <w:sz w:val="18"/>
      <w:szCs w:val="18"/>
    </w:rPr>
  </w:style>
  <w:style w:type="paragraph" w:styleId="50">
    <w:name w:val="toc 5"/>
    <w:basedOn w:val="a0"/>
    <w:next w:val="a0"/>
    <w:autoRedefine/>
    <w:semiHidden/>
    <w:rsid w:val="009A5414"/>
    <w:pPr>
      <w:ind w:left="960"/>
    </w:pPr>
    <w:rPr>
      <w:sz w:val="18"/>
      <w:szCs w:val="18"/>
    </w:rPr>
  </w:style>
  <w:style w:type="paragraph" w:styleId="60">
    <w:name w:val="toc 6"/>
    <w:basedOn w:val="a0"/>
    <w:next w:val="a0"/>
    <w:autoRedefine/>
    <w:semiHidden/>
    <w:rsid w:val="009A5414"/>
    <w:pPr>
      <w:ind w:left="1200"/>
    </w:pPr>
    <w:rPr>
      <w:sz w:val="18"/>
      <w:szCs w:val="18"/>
    </w:rPr>
  </w:style>
  <w:style w:type="paragraph" w:styleId="70">
    <w:name w:val="toc 7"/>
    <w:basedOn w:val="a0"/>
    <w:next w:val="a0"/>
    <w:autoRedefine/>
    <w:semiHidden/>
    <w:rsid w:val="009A5414"/>
    <w:pPr>
      <w:ind w:left="1440"/>
    </w:pPr>
    <w:rPr>
      <w:sz w:val="18"/>
      <w:szCs w:val="18"/>
    </w:rPr>
  </w:style>
  <w:style w:type="paragraph" w:styleId="8">
    <w:name w:val="toc 8"/>
    <w:basedOn w:val="a0"/>
    <w:next w:val="a0"/>
    <w:autoRedefine/>
    <w:semiHidden/>
    <w:rsid w:val="009A5414"/>
    <w:pPr>
      <w:ind w:left="1680"/>
    </w:pPr>
    <w:rPr>
      <w:sz w:val="18"/>
      <w:szCs w:val="18"/>
    </w:rPr>
  </w:style>
  <w:style w:type="paragraph" w:styleId="91">
    <w:name w:val="toc 9"/>
    <w:basedOn w:val="a0"/>
    <w:next w:val="a0"/>
    <w:autoRedefine/>
    <w:semiHidden/>
    <w:rsid w:val="009A5414"/>
    <w:pPr>
      <w:ind w:left="1920"/>
    </w:pPr>
    <w:rPr>
      <w:sz w:val="18"/>
      <w:szCs w:val="18"/>
    </w:rPr>
  </w:style>
  <w:style w:type="paragraph" w:styleId="af1">
    <w:name w:val="Plain Text"/>
    <w:basedOn w:val="a0"/>
    <w:link w:val="af2"/>
    <w:qFormat/>
    <w:rsid w:val="00836FFA"/>
    <w:rPr>
      <w:rFonts w:ascii="Courier New" w:hAnsi="Courier New"/>
      <w:sz w:val="22"/>
      <w:szCs w:val="20"/>
    </w:rPr>
  </w:style>
  <w:style w:type="character" w:customStyle="1" w:styleId="af2">
    <w:name w:val="Текст Знак"/>
    <w:link w:val="af1"/>
    <w:locked/>
    <w:rsid w:val="009D1C6E"/>
    <w:rPr>
      <w:rFonts w:ascii="Courier New" w:hAnsi="Courier New"/>
      <w:sz w:val="22"/>
      <w:lang w:val="ru-RU" w:eastAsia="ru-RU" w:bidi="ar-SA"/>
    </w:rPr>
  </w:style>
  <w:style w:type="paragraph" w:customStyle="1" w:styleId="Normal1">
    <w:name w:val="Normal1"/>
    <w:rsid w:val="00EE0CCA"/>
    <w:pPr>
      <w:suppressAutoHyphens/>
    </w:pPr>
    <w:rPr>
      <w:sz w:val="22"/>
      <w:lang w:eastAsia="ar-SA"/>
    </w:rPr>
  </w:style>
  <w:style w:type="paragraph" w:customStyle="1" w:styleId="15">
    <w:name w:val="Обычный1"/>
    <w:rsid w:val="00EE0CCA"/>
    <w:rPr>
      <w:sz w:val="22"/>
      <w:szCs w:val="24"/>
    </w:rPr>
  </w:style>
  <w:style w:type="paragraph" w:styleId="af3">
    <w:name w:val="Document Map"/>
    <w:basedOn w:val="a0"/>
    <w:semiHidden/>
    <w:rsid w:val="00B25BF4"/>
    <w:pPr>
      <w:shd w:val="clear" w:color="auto" w:fill="000080"/>
    </w:pPr>
    <w:rPr>
      <w:rFonts w:ascii="Tahoma" w:hAnsi="Tahoma" w:cs="Tahoma"/>
      <w:sz w:val="20"/>
      <w:szCs w:val="20"/>
    </w:rPr>
  </w:style>
  <w:style w:type="paragraph" w:customStyle="1" w:styleId="Heading">
    <w:name w:val="Heading"/>
    <w:rsid w:val="004325DC"/>
    <w:pPr>
      <w:widowControl w:val="0"/>
      <w:overflowPunct w:val="0"/>
      <w:autoSpaceDE w:val="0"/>
      <w:autoSpaceDN w:val="0"/>
      <w:adjustRightInd w:val="0"/>
      <w:textAlignment w:val="baseline"/>
    </w:pPr>
    <w:rPr>
      <w:rFonts w:ascii="Arial" w:hAnsi="Arial"/>
      <w:b/>
      <w:sz w:val="22"/>
    </w:rPr>
  </w:style>
  <w:style w:type="paragraph" w:customStyle="1" w:styleId="Preformat">
    <w:name w:val="Preformat"/>
    <w:rsid w:val="004325DC"/>
    <w:pPr>
      <w:widowControl w:val="0"/>
      <w:overflowPunct w:val="0"/>
      <w:autoSpaceDE w:val="0"/>
      <w:autoSpaceDN w:val="0"/>
      <w:adjustRightInd w:val="0"/>
      <w:textAlignment w:val="baseline"/>
    </w:pPr>
    <w:rPr>
      <w:rFonts w:ascii="Courier New" w:hAnsi="Courier New"/>
    </w:rPr>
  </w:style>
  <w:style w:type="paragraph" w:customStyle="1" w:styleId="41">
    <w:name w:val="Уровень 4"/>
    <w:basedOn w:val="32"/>
    <w:rsid w:val="004325DC"/>
  </w:style>
  <w:style w:type="paragraph" w:customStyle="1" w:styleId="25">
    <w:name w:val="Уровень 2"/>
    <w:basedOn w:val="100"/>
    <w:rsid w:val="004325DC"/>
  </w:style>
  <w:style w:type="paragraph" w:customStyle="1" w:styleId="34">
    <w:name w:val="Уровень3"/>
    <w:basedOn w:val="32"/>
    <w:rsid w:val="004325DC"/>
    <w:pPr>
      <w:ind w:firstLine="1260"/>
    </w:pPr>
    <w:rPr>
      <w:b/>
    </w:rPr>
  </w:style>
  <w:style w:type="paragraph" w:customStyle="1" w:styleId="af4">
    <w:name w:val="Для записок"/>
    <w:basedOn w:val="a0"/>
    <w:link w:val="af5"/>
    <w:rsid w:val="004325DC"/>
    <w:pPr>
      <w:spacing w:after="100"/>
      <w:ind w:firstLine="720"/>
      <w:jc w:val="both"/>
    </w:pPr>
    <w:rPr>
      <w:szCs w:val="20"/>
    </w:rPr>
  </w:style>
  <w:style w:type="character" w:customStyle="1" w:styleId="af5">
    <w:name w:val="Для записок Знак"/>
    <w:link w:val="af4"/>
    <w:rsid w:val="000F4A82"/>
    <w:rPr>
      <w:sz w:val="24"/>
      <w:lang w:val="ru-RU" w:eastAsia="ru-RU" w:bidi="ar-SA"/>
    </w:rPr>
  </w:style>
  <w:style w:type="paragraph" w:customStyle="1" w:styleId="af6">
    <w:name w:val="обыкновенный"/>
    <w:basedOn w:val="a0"/>
    <w:rsid w:val="004325DC"/>
    <w:pPr>
      <w:jc w:val="both"/>
    </w:pPr>
    <w:rPr>
      <w:szCs w:val="20"/>
    </w:rPr>
  </w:style>
  <w:style w:type="character" w:styleId="af7">
    <w:name w:val="FollowedHyperlink"/>
    <w:uiPriority w:val="99"/>
    <w:rsid w:val="004325DC"/>
    <w:rPr>
      <w:color w:val="800080"/>
      <w:u w:val="single"/>
    </w:rPr>
  </w:style>
  <w:style w:type="paragraph" w:customStyle="1" w:styleId="210">
    <w:name w:val="Основной текст 21"/>
    <w:basedOn w:val="a0"/>
    <w:rsid w:val="003E704A"/>
    <w:pPr>
      <w:widowControl w:val="0"/>
      <w:autoSpaceDE w:val="0"/>
      <w:spacing w:line="216" w:lineRule="auto"/>
      <w:jc w:val="both"/>
    </w:pPr>
    <w:rPr>
      <w:szCs w:val="22"/>
      <w:lang w:eastAsia="ar-SA"/>
    </w:rPr>
  </w:style>
  <w:style w:type="paragraph" w:customStyle="1" w:styleId="211">
    <w:name w:val="Основной текст с отступом 21"/>
    <w:basedOn w:val="a0"/>
    <w:rsid w:val="003E704A"/>
    <w:pPr>
      <w:ind w:firstLine="993"/>
    </w:pPr>
    <w:rPr>
      <w:szCs w:val="20"/>
      <w:lang w:eastAsia="ar-SA"/>
    </w:rPr>
  </w:style>
  <w:style w:type="paragraph" w:customStyle="1" w:styleId="26">
    <w:name w:val="Îñíîâíîé òåêñò 2"/>
    <w:basedOn w:val="a0"/>
    <w:rsid w:val="003E704A"/>
    <w:pPr>
      <w:autoSpaceDE w:val="0"/>
      <w:ind w:right="-852"/>
    </w:pPr>
    <w:rPr>
      <w:sz w:val="28"/>
      <w:szCs w:val="20"/>
      <w:lang w:eastAsia="ar-SA"/>
    </w:rPr>
  </w:style>
  <w:style w:type="paragraph" w:customStyle="1" w:styleId="310">
    <w:name w:val="Основной текст с отступом 31"/>
    <w:basedOn w:val="a0"/>
    <w:rsid w:val="00A009DD"/>
    <w:pPr>
      <w:suppressAutoHyphens/>
      <w:spacing w:after="120"/>
      <w:ind w:left="283"/>
    </w:pPr>
    <w:rPr>
      <w:sz w:val="16"/>
      <w:szCs w:val="16"/>
      <w:lang w:eastAsia="ar-SA"/>
    </w:rPr>
  </w:style>
  <w:style w:type="paragraph" w:customStyle="1" w:styleId="311">
    <w:name w:val="Основной текст 31"/>
    <w:basedOn w:val="a0"/>
    <w:rsid w:val="00B020AA"/>
    <w:pPr>
      <w:suppressAutoHyphens/>
      <w:spacing w:after="120"/>
    </w:pPr>
    <w:rPr>
      <w:sz w:val="16"/>
      <w:szCs w:val="16"/>
      <w:lang w:eastAsia="ar-SA"/>
    </w:rPr>
  </w:style>
  <w:style w:type="paragraph" w:customStyle="1" w:styleId="16">
    <w:name w:val="Знак1"/>
    <w:basedOn w:val="a0"/>
    <w:rsid w:val="009901C7"/>
    <w:pPr>
      <w:spacing w:after="160" w:line="240" w:lineRule="exact"/>
    </w:pPr>
    <w:rPr>
      <w:rFonts w:ascii="Verdana" w:hAnsi="Verdana"/>
      <w:lang w:val="en-US" w:eastAsia="en-US"/>
    </w:rPr>
  </w:style>
  <w:style w:type="paragraph" w:customStyle="1" w:styleId="af8">
    <w:name w:val="Знак"/>
    <w:basedOn w:val="a0"/>
    <w:rsid w:val="0049014A"/>
    <w:pPr>
      <w:spacing w:after="160" w:line="240" w:lineRule="exact"/>
    </w:pPr>
    <w:rPr>
      <w:rFonts w:ascii="Verdana" w:hAnsi="Verdana"/>
      <w:lang w:val="en-US" w:eastAsia="en-US"/>
    </w:rPr>
  </w:style>
  <w:style w:type="paragraph" w:styleId="af9">
    <w:name w:val="Title"/>
    <w:basedOn w:val="a0"/>
    <w:next w:val="a0"/>
    <w:link w:val="afa"/>
    <w:uiPriority w:val="99"/>
    <w:qFormat/>
    <w:rsid w:val="00323DF1"/>
    <w:pPr>
      <w:spacing w:before="360" w:after="60" w:line="288" w:lineRule="auto"/>
      <w:jc w:val="center"/>
      <w:outlineLvl w:val="0"/>
    </w:pPr>
    <w:rPr>
      <w:rFonts w:ascii="Arial" w:hAnsi="Arial"/>
      <w:b/>
      <w:bCs/>
      <w:kern w:val="28"/>
      <w:szCs w:val="32"/>
      <w:lang w:eastAsia="en-US"/>
    </w:rPr>
  </w:style>
  <w:style w:type="character" w:customStyle="1" w:styleId="afa">
    <w:name w:val="Название Знак"/>
    <w:link w:val="af9"/>
    <w:uiPriority w:val="99"/>
    <w:rsid w:val="00323DF1"/>
    <w:rPr>
      <w:rFonts w:ascii="Arial" w:hAnsi="Arial"/>
      <w:b/>
      <w:bCs/>
      <w:kern w:val="28"/>
      <w:sz w:val="24"/>
      <w:szCs w:val="32"/>
      <w:lang w:val="ru-RU" w:eastAsia="en-US" w:bidi="ar-SA"/>
    </w:rPr>
  </w:style>
  <w:style w:type="paragraph" w:customStyle="1" w:styleId="afb">
    <w:name w:val="Основа"/>
    <w:basedOn w:val="a0"/>
    <w:rsid w:val="00323DF1"/>
    <w:pPr>
      <w:spacing w:before="120"/>
      <w:ind w:firstLine="720"/>
      <w:jc w:val="both"/>
    </w:pPr>
    <w:rPr>
      <w:szCs w:val="20"/>
    </w:rPr>
  </w:style>
  <w:style w:type="paragraph" w:customStyle="1" w:styleId="afc">
    <w:name w:val="таблица"/>
    <w:basedOn w:val="35"/>
    <w:rsid w:val="00323DF1"/>
    <w:pPr>
      <w:spacing w:before="60" w:after="60"/>
      <w:jc w:val="center"/>
    </w:pPr>
    <w:rPr>
      <w:rFonts w:ascii="Arial" w:hAnsi="Arial"/>
      <w:sz w:val="24"/>
      <w:szCs w:val="20"/>
    </w:rPr>
  </w:style>
  <w:style w:type="paragraph" w:styleId="35">
    <w:name w:val="Body Text 3"/>
    <w:basedOn w:val="a0"/>
    <w:rsid w:val="00323DF1"/>
    <w:pPr>
      <w:spacing w:after="120"/>
    </w:pPr>
    <w:rPr>
      <w:sz w:val="16"/>
      <w:szCs w:val="16"/>
    </w:rPr>
  </w:style>
  <w:style w:type="character" w:customStyle="1" w:styleId="27">
    <w:name w:val="Основной текст 2 Знак"/>
    <w:rsid w:val="00904236"/>
    <w:rPr>
      <w:rFonts w:ascii="Arial" w:hAnsi="Arial" w:cs="Arial"/>
    </w:rPr>
  </w:style>
  <w:style w:type="paragraph" w:styleId="36">
    <w:name w:val="Body Text Indent 3"/>
    <w:basedOn w:val="a0"/>
    <w:link w:val="37"/>
    <w:rsid w:val="00D150BC"/>
    <w:pPr>
      <w:spacing w:after="120"/>
      <w:ind w:left="283"/>
    </w:pPr>
    <w:rPr>
      <w:sz w:val="16"/>
      <w:szCs w:val="16"/>
    </w:rPr>
  </w:style>
  <w:style w:type="paragraph" w:customStyle="1" w:styleId="Default">
    <w:name w:val="Default"/>
    <w:rsid w:val="00426B1D"/>
    <w:pPr>
      <w:autoSpaceDE w:val="0"/>
      <w:autoSpaceDN w:val="0"/>
      <w:adjustRightInd w:val="0"/>
    </w:pPr>
    <w:rPr>
      <w:color w:val="000000"/>
      <w:sz w:val="24"/>
      <w:szCs w:val="24"/>
    </w:rPr>
  </w:style>
  <w:style w:type="paragraph" w:customStyle="1" w:styleId="2">
    <w:name w:val="2 уровень"/>
    <w:basedOn w:val="a0"/>
    <w:rsid w:val="00B1542D"/>
    <w:pPr>
      <w:numPr>
        <w:ilvl w:val="1"/>
        <w:numId w:val="2"/>
      </w:numPr>
    </w:pPr>
    <w:rPr>
      <w:b/>
    </w:rPr>
  </w:style>
  <w:style w:type="paragraph" w:customStyle="1" w:styleId="30">
    <w:name w:val="3 уровень"/>
    <w:basedOn w:val="a0"/>
    <w:rsid w:val="00B1542D"/>
    <w:pPr>
      <w:numPr>
        <w:ilvl w:val="2"/>
        <w:numId w:val="2"/>
      </w:numPr>
      <w:ind w:left="1627" w:hanging="907"/>
    </w:pPr>
    <w:rPr>
      <w:b/>
      <w:i/>
    </w:rPr>
  </w:style>
  <w:style w:type="paragraph" w:customStyle="1" w:styleId="afd">
    <w:name w:val="Маркированный текст"/>
    <w:basedOn w:val="a0"/>
    <w:rsid w:val="00B1542D"/>
    <w:pPr>
      <w:tabs>
        <w:tab w:val="num" w:pos="240"/>
        <w:tab w:val="num" w:pos="1429"/>
      </w:tabs>
      <w:jc w:val="both"/>
    </w:pPr>
    <w:rPr>
      <w:rFonts w:ascii="Arial" w:hAnsi="Arial" w:cs="Arial"/>
      <w:sz w:val="22"/>
      <w:szCs w:val="20"/>
    </w:rPr>
  </w:style>
  <w:style w:type="paragraph" w:styleId="HTML">
    <w:name w:val="HTML Preformatted"/>
    <w:basedOn w:val="a0"/>
    <w:link w:val="HTML0"/>
    <w:uiPriority w:val="99"/>
    <w:rsid w:val="00B154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locked/>
    <w:rsid w:val="001D701E"/>
    <w:rPr>
      <w:rFonts w:ascii="Courier New" w:hAnsi="Courier New" w:cs="Courier New"/>
    </w:rPr>
  </w:style>
  <w:style w:type="paragraph" w:styleId="a">
    <w:name w:val="List Bullet"/>
    <w:basedOn w:val="a0"/>
    <w:link w:val="afe"/>
    <w:rsid w:val="00CF2613"/>
    <w:pPr>
      <w:numPr>
        <w:numId w:val="3"/>
      </w:numPr>
    </w:pPr>
  </w:style>
  <w:style w:type="character" w:customStyle="1" w:styleId="afe">
    <w:name w:val="Маркированный список Знак"/>
    <w:link w:val="a"/>
    <w:rsid w:val="001C269B"/>
    <w:rPr>
      <w:sz w:val="24"/>
      <w:szCs w:val="24"/>
    </w:rPr>
  </w:style>
  <w:style w:type="paragraph" w:customStyle="1" w:styleId="17">
    <w:name w:val="Знак Знак Знак1 Знак"/>
    <w:basedOn w:val="a0"/>
    <w:rsid w:val="00D47298"/>
    <w:rPr>
      <w:rFonts w:ascii="Verdana" w:hAnsi="Verdana" w:cs="Verdana"/>
      <w:sz w:val="20"/>
      <w:szCs w:val="20"/>
      <w:lang w:val="en-US" w:eastAsia="en-US"/>
    </w:rPr>
  </w:style>
  <w:style w:type="character" w:customStyle="1" w:styleId="aff">
    <w:name w:val="Обычный в таблице Знак"/>
    <w:link w:val="aff0"/>
    <w:semiHidden/>
    <w:locked/>
    <w:rsid w:val="009A60B6"/>
    <w:rPr>
      <w:szCs w:val="24"/>
      <w:lang w:bidi="ar-SA"/>
    </w:rPr>
  </w:style>
  <w:style w:type="paragraph" w:customStyle="1" w:styleId="aff0">
    <w:name w:val="Обычный в таблице"/>
    <w:basedOn w:val="a0"/>
    <w:link w:val="aff"/>
    <w:semiHidden/>
    <w:rsid w:val="009A60B6"/>
    <w:pPr>
      <w:spacing w:line="360" w:lineRule="auto"/>
      <w:ind w:hanging="6"/>
      <w:jc w:val="center"/>
    </w:pPr>
    <w:rPr>
      <w:sz w:val="20"/>
    </w:rPr>
  </w:style>
  <w:style w:type="paragraph" w:customStyle="1" w:styleId="ConsPlusNormal">
    <w:name w:val="ConsPlusNormal"/>
    <w:link w:val="ConsPlusNormal0"/>
    <w:rsid w:val="00F319BC"/>
    <w:pPr>
      <w:widowControl w:val="0"/>
      <w:autoSpaceDE w:val="0"/>
      <w:autoSpaceDN w:val="0"/>
      <w:adjustRightInd w:val="0"/>
      <w:ind w:firstLine="720"/>
    </w:pPr>
    <w:rPr>
      <w:rFonts w:ascii="Arial" w:hAnsi="Arial" w:cs="Arial"/>
    </w:rPr>
  </w:style>
  <w:style w:type="character" w:customStyle="1" w:styleId="ConsPlusNormal0">
    <w:name w:val="ConsPlusNormal Знак"/>
    <w:link w:val="ConsPlusNormal"/>
    <w:rsid w:val="00F319BC"/>
    <w:rPr>
      <w:rFonts w:ascii="Arial" w:hAnsi="Arial" w:cs="Arial"/>
      <w:lang w:val="ru-RU" w:eastAsia="ru-RU" w:bidi="ar-SA"/>
    </w:rPr>
  </w:style>
  <w:style w:type="paragraph" w:customStyle="1" w:styleId="S">
    <w:name w:val="S_Обычный"/>
    <w:basedOn w:val="a0"/>
    <w:link w:val="S0"/>
    <w:rsid w:val="004B5D66"/>
    <w:pPr>
      <w:spacing w:line="360" w:lineRule="auto"/>
      <w:ind w:firstLine="709"/>
      <w:jc w:val="both"/>
    </w:pPr>
  </w:style>
  <w:style w:type="character" w:customStyle="1" w:styleId="S0">
    <w:name w:val="S_Обычный Знак"/>
    <w:link w:val="S"/>
    <w:rsid w:val="004B5D66"/>
    <w:rPr>
      <w:sz w:val="24"/>
      <w:szCs w:val="24"/>
      <w:lang w:val="ru-RU" w:eastAsia="ru-RU" w:bidi="ar-SA"/>
    </w:rPr>
  </w:style>
  <w:style w:type="character" w:customStyle="1" w:styleId="apple-style-span">
    <w:name w:val="apple-style-span"/>
    <w:basedOn w:val="a1"/>
    <w:rsid w:val="0056442F"/>
  </w:style>
  <w:style w:type="paragraph" w:styleId="aff1">
    <w:name w:val="Normal (Web)"/>
    <w:aliases w:val="Обычный (Web),Обычный (Web)1"/>
    <w:basedOn w:val="a0"/>
    <w:link w:val="aff2"/>
    <w:uiPriority w:val="99"/>
    <w:rsid w:val="0056442F"/>
    <w:pPr>
      <w:spacing w:before="100" w:beforeAutospacing="1" w:after="100" w:afterAutospacing="1"/>
    </w:pPr>
  </w:style>
  <w:style w:type="character" w:customStyle="1" w:styleId="aff2">
    <w:name w:val="Обычный (веб) Знак"/>
    <w:aliases w:val="Обычный (Web) Знак,Обычный (Web)1 Знак"/>
    <w:link w:val="aff1"/>
    <w:uiPriority w:val="99"/>
    <w:locked/>
    <w:rsid w:val="00A8695D"/>
    <w:rPr>
      <w:sz w:val="24"/>
      <w:szCs w:val="24"/>
    </w:rPr>
  </w:style>
  <w:style w:type="paragraph" w:customStyle="1" w:styleId="xl33">
    <w:name w:val="xl33"/>
    <w:basedOn w:val="a0"/>
    <w:rsid w:val="001C269B"/>
    <w:pPr>
      <w:pBdr>
        <w:right w:val="single" w:sz="4" w:space="0" w:color="auto"/>
      </w:pBdr>
      <w:spacing w:before="100" w:beforeAutospacing="1" w:after="100" w:afterAutospacing="1"/>
    </w:pPr>
  </w:style>
  <w:style w:type="paragraph" w:customStyle="1" w:styleId="110">
    <w:name w:val="Заголовок 11"/>
    <w:basedOn w:val="10"/>
    <w:rsid w:val="00B937AC"/>
    <w:rPr>
      <w:i w:val="0"/>
      <w:caps/>
      <w:sz w:val="24"/>
      <w:szCs w:val="24"/>
    </w:rPr>
  </w:style>
  <w:style w:type="paragraph" w:customStyle="1" w:styleId="28">
    <w:name w:val="Знак2"/>
    <w:basedOn w:val="a0"/>
    <w:rsid w:val="006B35A1"/>
    <w:pPr>
      <w:widowControl w:val="0"/>
      <w:adjustRightInd w:val="0"/>
      <w:spacing w:line="360" w:lineRule="atLeast"/>
      <w:jc w:val="both"/>
      <w:textAlignment w:val="baseline"/>
    </w:pPr>
    <w:rPr>
      <w:rFonts w:ascii="Verdana" w:eastAsia="PMingLiU" w:hAnsi="Verdana" w:cs="Verdana"/>
      <w:sz w:val="20"/>
      <w:szCs w:val="20"/>
      <w:lang w:val="en-US" w:eastAsia="en-US"/>
    </w:rPr>
  </w:style>
  <w:style w:type="paragraph" w:customStyle="1" w:styleId="18">
    <w:name w:val="Знак Знак Знак1"/>
    <w:basedOn w:val="a0"/>
    <w:rsid w:val="00BD6121"/>
    <w:pPr>
      <w:tabs>
        <w:tab w:val="num" w:pos="360"/>
      </w:tabs>
      <w:spacing w:after="160" w:line="240" w:lineRule="exact"/>
    </w:pPr>
    <w:rPr>
      <w:rFonts w:ascii="Verdana" w:hAnsi="Verdana" w:cs="Verdana"/>
      <w:sz w:val="20"/>
      <w:szCs w:val="20"/>
      <w:lang w:val="en-US" w:eastAsia="en-US"/>
    </w:rPr>
  </w:style>
  <w:style w:type="paragraph" w:customStyle="1" w:styleId="aff3">
    <w:name w:val="Основной"/>
    <w:basedOn w:val="a8"/>
    <w:rsid w:val="002D568E"/>
    <w:pPr>
      <w:ind w:firstLine="680"/>
    </w:pPr>
    <w:rPr>
      <w:sz w:val="28"/>
      <w:szCs w:val="24"/>
    </w:rPr>
  </w:style>
  <w:style w:type="paragraph" w:customStyle="1" w:styleId="BookmanOldStyle27pt">
    <w:name w:val="Стиль Bookman Old Style 27 pt полужирный курсив по центру Межд..."/>
    <w:basedOn w:val="a0"/>
    <w:next w:val="a0"/>
    <w:rsid w:val="009622F8"/>
    <w:pPr>
      <w:spacing w:line="360" w:lineRule="auto"/>
      <w:ind w:firstLine="709"/>
      <w:jc w:val="center"/>
    </w:pPr>
    <w:rPr>
      <w:rFonts w:ascii="Bookman Old Style" w:hAnsi="Bookman Old Style"/>
      <w:b/>
      <w:bCs/>
      <w:i/>
      <w:iCs/>
      <w:sz w:val="54"/>
      <w:szCs w:val="20"/>
    </w:rPr>
  </w:style>
  <w:style w:type="paragraph" w:customStyle="1" w:styleId="19">
    <w:name w:val="Знак1 Знак Знак Знак"/>
    <w:basedOn w:val="a0"/>
    <w:rsid w:val="007D5F82"/>
    <w:rPr>
      <w:rFonts w:ascii="Verdana" w:hAnsi="Verdana" w:cs="Verdana"/>
      <w:sz w:val="20"/>
      <w:szCs w:val="20"/>
      <w:lang w:val="en-US" w:eastAsia="en-US"/>
    </w:rPr>
  </w:style>
  <w:style w:type="character" w:customStyle="1" w:styleId="Text1">
    <w:name w:val="Text1 Знак"/>
    <w:aliases w:val="Таймс Нью Знак Знак,Таймс Нью Знак,Основной текст Знак Знак2,Основной текст Знак Знак Знак Знак Знак Знак1,Основной текст Знак Знак Знак Знак Знак Знак Знак,Основной текст Знак2 Знак,Основной текст Знак Знак1 Знак"/>
    <w:rsid w:val="002513B3"/>
    <w:rPr>
      <w:sz w:val="24"/>
      <w:szCs w:val="24"/>
      <w:lang w:val="ru-RU" w:eastAsia="ru-RU" w:bidi="ar-SA"/>
    </w:rPr>
  </w:style>
  <w:style w:type="paragraph" w:customStyle="1" w:styleId="FORMATTEXT">
    <w:name w:val=".FORMATTEXT"/>
    <w:rsid w:val="00A25C24"/>
    <w:pPr>
      <w:widowControl w:val="0"/>
      <w:autoSpaceDE w:val="0"/>
      <w:autoSpaceDN w:val="0"/>
      <w:adjustRightInd w:val="0"/>
    </w:pPr>
    <w:rPr>
      <w:sz w:val="24"/>
      <w:szCs w:val="24"/>
    </w:rPr>
  </w:style>
  <w:style w:type="character" w:customStyle="1" w:styleId="aff4">
    <w:name w:val="обычный жирный Знак"/>
    <w:rsid w:val="00300CD2"/>
    <w:rPr>
      <w:b/>
      <w:sz w:val="24"/>
      <w:szCs w:val="24"/>
      <w:lang w:val="ru-RU" w:eastAsia="ru-RU" w:bidi="ar-SA"/>
    </w:rPr>
  </w:style>
  <w:style w:type="paragraph" w:customStyle="1" w:styleId="aff5">
    <w:name w:val="обычный жирный"/>
    <w:basedOn w:val="a0"/>
    <w:rsid w:val="000F4A82"/>
    <w:pPr>
      <w:spacing w:before="120" w:after="120"/>
      <w:ind w:firstLine="709"/>
      <w:jc w:val="both"/>
    </w:pPr>
    <w:rPr>
      <w:b/>
    </w:rPr>
  </w:style>
  <w:style w:type="character" w:customStyle="1" w:styleId="contextcurrent">
    <w:name w:val="context_current"/>
    <w:basedOn w:val="a1"/>
    <w:rsid w:val="00F06851"/>
  </w:style>
  <w:style w:type="character" w:styleId="aff6">
    <w:name w:val="Emphasis"/>
    <w:uiPriority w:val="20"/>
    <w:qFormat/>
    <w:rsid w:val="00C45A8B"/>
    <w:rPr>
      <w:i/>
      <w:iCs/>
    </w:rPr>
  </w:style>
  <w:style w:type="paragraph" w:styleId="aff7">
    <w:name w:val="No Spacing"/>
    <w:aliases w:val="номера"/>
    <w:link w:val="aff8"/>
    <w:qFormat/>
    <w:rsid w:val="00CE63AB"/>
    <w:rPr>
      <w:rFonts w:ascii="Calibri" w:hAnsi="Calibri"/>
      <w:sz w:val="22"/>
      <w:szCs w:val="22"/>
      <w:lang w:eastAsia="en-US"/>
    </w:rPr>
  </w:style>
  <w:style w:type="character" w:customStyle="1" w:styleId="aff8">
    <w:name w:val="Без интервала Знак"/>
    <w:aliases w:val="номера Знак"/>
    <w:link w:val="aff7"/>
    <w:rsid w:val="00CE63AB"/>
    <w:rPr>
      <w:rFonts w:ascii="Calibri" w:hAnsi="Calibri"/>
      <w:sz w:val="22"/>
      <w:szCs w:val="22"/>
      <w:lang w:val="ru-RU" w:eastAsia="en-US" w:bidi="ar-SA"/>
    </w:rPr>
  </w:style>
  <w:style w:type="paragraph" w:styleId="aff9">
    <w:name w:val="Balloon Text"/>
    <w:basedOn w:val="a0"/>
    <w:link w:val="affa"/>
    <w:rsid w:val="00CE63AB"/>
    <w:rPr>
      <w:rFonts w:ascii="Tahoma" w:hAnsi="Tahoma"/>
      <w:sz w:val="16"/>
      <w:szCs w:val="16"/>
    </w:rPr>
  </w:style>
  <w:style w:type="character" w:customStyle="1" w:styleId="affa">
    <w:name w:val="Текст выноски Знак"/>
    <w:link w:val="aff9"/>
    <w:rsid w:val="00CE63AB"/>
    <w:rPr>
      <w:rFonts w:ascii="Tahoma" w:hAnsi="Tahoma" w:cs="Tahoma"/>
      <w:sz w:val="16"/>
      <w:szCs w:val="16"/>
    </w:rPr>
  </w:style>
  <w:style w:type="character" w:customStyle="1" w:styleId="apple-converted-space">
    <w:name w:val="apple-converted-space"/>
    <w:basedOn w:val="a1"/>
    <w:rsid w:val="004A1037"/>
  </w:style>
  <w:style w:type="paragraph" w:customStyle="1" w:styleId="affb">
    <w:name w:val="Содержание тома"/>
    <w:autoRedefine/>
    <w:qFormat/>
    <w:rsid w:val="0004785C"/>
    <w:rPr>
      <w:noProof/>
      <w:sz w:val="28"/>
    </w:rPr>
  </w:style>
  <w:style w:type="character" w:customStyle="1" w:styleId="affc">
    <w:name w:val="Основной текст + Полужирный"/>
    <w:rsid w:val="00144F70"/>
    <w:rPr>
      <w:rFonts w:ascii="Times New Roman" w:eastAsia="Times New Roman" w:hAnsi="Times New Roman" w:cs="Times New Roman"/>
      <w:b/>
      <w:bCs/>
      <w:i w:val="0"/>
      <w:iCs w:val="0"/>
      <w:smallCaps w:val="0"/>
      <w:strike w:val="0"/>
      <w:color w:val="000000"/>
      <w:spacing w:val="0"/>
      <w:w w:val="100"/>
      <w:position w:val="0"/>
      <w:sz w:val="22"/>
      <w:szCs w:val="22"/>
      <w:u w:val="none"/>
      <w:lang w:val="ru-RU"/>
    </w:rPr>
  </w:style>
  <w:style w:type="character" w:customStyle="1" w:styleId="10pt">
    <w:name w:val="Основной текст + 10 pt;Полужирный"/>
    <w:rsid w:val="00144F70"/>
    <w:rPr>
      <w:rFonts w:ascii="Times New Roman" w:eastAsia="Times New Roman" w:hAnsi="Times New Roman" w:cs="Times New Roman"/>
      <w:b/>
      <w:bCs/>
      <w:i w:val="0"/>
      <w:iCs w:val="0"/>
      <w:smallCaps w:val="0"/>
      <w:strike w:val="0"/>
      <w:color w:val="000000"/>
      <w:spacing w:val="0"/>
      <w:w w:val="100"/>
      <w:position w:val="0"/>
      <w:sz w:val="20"/>
      <w:szCs w:val="20"/>
      <w:u w:val="none"/>
      <w:lang w:val="ru-RU"/>
    </w:rPr>
  </w:style>
  <w:style w:type="character" w:customStyle="1" w:styleId="affd">
    <w:name w:val="Основной текст_"/>
    <w:link w:val="51"/>
    <w:rsid w:val="00144F70"/>
    <w:rPr>
      <w:shd w:val="clear" w:color="auto" w:fill="FFFFFF"/>
    </w:rPr>
  </w:style>
  <w:style w:type="paragraph" w:customStyle="1" w:styleId="51">
    <w:name w:val="Основной текст5"/>
    <w:basedOn w:val="a0"/>
    <w:link w:val="affd"/>
    <w:rsid w:val="00144F70"/>
    <w:pPr>
      <w:widowControl w:val="0"/>
      <w:shd w:val="clear" w:color="auto" w:fill="FFFFFF"/>
      <w:spacing w:after="240" w:line="274" w:lineRule="exact"/>
      <w:ind w:hanging="540"/>
      <w:jc w:val="both"/>
    </w:pPr>
    <w:rPr>
      <w:sz w:val="20"/>
      <w:szCs w:val="20"/>
    </w:rPr>
  </w:style>
  <w:style w:type="paragraph" w:customStyle="1" w:styleId="affe">
    <w:name w:val="Абзац"/>
    <w:basedOn w:val="a0"/>
    <w:link w:val="afff"/>
    <w:rsid w:val="004F6FC5"/>
    <w:pPr>
      <w:spacing w:before="120" w:after="60"/>
      <w:ind w:firstLine="567"/>
      <w:jc w:val="both"/>
    </w:pPr>
  </w:style>
  <w:style w:type="character" w:customStyle="1" w:styleId="afff">
    <w:name w:val="Абзац Знак"/>
    <w:link w:val="affe"/>
    <w:rsid w:val="004F6FC5"/>
    <w:rPr>
      <w:sz w:val="24"/>
      <w:szCs w:val="24"/>
    </w:rPr>
  </w:style>
  <w:style w:type="paragraph" w:styleId="afff0">
    <w:name w:val="List Paragraph"/>
    <w:basedOn w:val="a0"/>
    <w:link w:val="afff1"/>
    <w:uiPriority w:val="34"/>
    <w:qFormat/>
    <w:rsid w:val="00AE3980"/>
    <w:pPr>
      <w:ind w:left="720"/>
      <w:contextualSpacing/>
    </w:pPr>
  </w:style>
  <w:style w:type="character" w:customStyle="1" w:styleId="afff1">
    <w:name w:val="Абзац списка Знак"/>
    <w:link w:val="afff0"/>
    <w:uiPriority w:val="34"/>
    <w:rsid w:val="00E87A18"/>
    <w:rPr>
      <w:sz w:val="24"/>
      <w:szCs w:val="24"/>
    </w:rPr>
  </w:style>
  <w:style w:type="character" w:customStyle="1" w:styleId="Normal">
    <w:name w:val="Normal Знак"/>
    <w:link w:val="29"/>
    <w:rsid w:val="00BC4F0B"/>
    <w:rPr>
      <w:snapToGrid w:val="0"/>
      <w:sz w:val="22"/>
      <w:szCs w:val="22"/>
      <w:lang w:val="ru-RU" w:eastAsia="ru-RU" w:bidi="ar-SA"/>
    </w:rPr>
  </w:style>
  <w:style w:type="paragraph" w:customStyle="1" w:styleId="29">
    <w:name w:val="Обычный2"/>
    <w:link w:val="Normal"/>
    <w:rsid w:val="00BC4F0B"/>
    <w:pPr>
      <w:spacing w:before="100" w:after="100"/>
    </w:pPr>
    <w:rPr>
      <w:snapToGrid w:val="0"/>
      <w:sz w:val="22"/>
      <w:szCs w:val="22"/>
    </w:rPr>
  </w:style>
  <w:style w:type="paragraph" w:customStyle="1" w:styleId="38">
    <w:name w:val="Обычный3"/>
    <w:rsid w:val="00BC4F0B"/>
    <w:pPr>
      <w:spacing w:before="100" w:after="100"/>
    </w:pPr>
    <w:rPr>
      <w:snapToGrid w:val="0"/>
    </w:rPr>
  </w:style>
  <w:style w:type="paragraph" w:customStyle="1" w:styleId="42">
    <w:name w:val="Обычный4"/>
    <w:rsid w:val="00BC4F0B"/>
    <w:pPr>
      <w:spacing w:before="100" w:after="100"/>
    </w:pPr>
    <w:rPr>
      <w:snapToGrid w:val="0"/>
    </w:rPr>
  </w:style>
  <w:style w:type="paragraph" w:customStyle="1" w:styleId="Main">
    <w:name w:val="Main"/>
    <w:uiPriority w:val="99"/>
    <w:rsid w:val="00473774"/>
    <w:pPr>
      <w:widowControl w:val="0"/>
      <w:spacing w:line="360" w:lineRule="auto"/>
      <w:ind w:firstLine="709"/>
      <w:jc w:val="both"/>
    </w:pPr>
    <w:rPr>
      <w:rFonts w:eastAsia="Calibri"/>
      <w:sz w:val="24"/>
      <w:szCs w:val="24"/>
    </w:rPr>
  </w:style>
  <w:style w:type="paragraph" w:customStyle="1" w:styleId="h2">
    <w:name w:val="h2"/>
    <w:basedOn w:val="af9"/>
    <w:uiPriority w:val="99"/>
    <w:rsid w:val="004C232B"/>
    <w:pPr>
      <w:spacing w:before="0" w:after="480" w:line="240" w:lineRule="auto"/>
      <w:outlineLvl w:val="9"/>
    </w:pPr>
    <w:rPr>
      <w:rFonts w:ascii="Times New Roman" w:eastAsia="Calibri" w:hAnsi="Times New Roman"/>
      <w:kern w:val="0"/>
      <w:szCs w:val="24"/>
      <w:lang w:eastAsia="ru-RU"/>
    </w:rPr>
  </w:style>
  <w:style w:type="paragraph" w:customStyle="1" w:styleId="afff2">
    <w:name w:val="ТЕКСТ ОБЫЧНЫЙ"/>
    <w:basedOn w:val="a0"/>
    <w:link w:val="afff3"/>
    <w:rsid w:val="00127E3C"/>
    <w:pPr>
      <w:spacing w:after="120" w:line="276" w:lineRule="auto"/>
      <w:jc w:val="both"/>
    </w:pPr>
    <w:rPr>
      <w:lang w:eastAsia="en-US"/>
    </w:rPr>
  </w:style>
  <w:style w:type="character" w:customStyle="1" w:styleId="afff3">
    <w:name w:val="ТЕКСТ ОБЫЧНЫЙ Знак"/>
    <w:link w:val="afff2"/>
    <w:rsid w:val="00127E3C"/>
    <w:rPr>
      <w:sz w:val="24"/>
      <w:szCs w:val="24"/>
      <w:lang w:eastAsia="en-US"/>
    </w:rPr>
  </w:style>
  <w:style w:type="character" w:customStyle="1" w:styleId="61">
    <w:name w:val="Основной текст (6)_"/>
    <w:link w:val="62"/>
    <w:rsid w:val="008E67A5"/>
    <w:rPr>
      <w:rFonts w:ascii="MS Reference Sans Serif" w:eastAsia="MS Reference Sans Serif" w:hAnsi="MS Reference Sans Serif" w:cs="MS Reference Sans Serif"/>
      <w:sz w:val="18"/>
      <w:szCs w:val="18"/>
      <w:shd w:val="clear" w:color="auto" w:fill="FFFFFF"/>
    </w:rPr>
  </w:style>
  <w:style w:type="paragraph" w:customStyle="1" w:styleId="62">
    <w:name w:val="Основной текст (6)"/>
    <w:basedOn w:val="a0"/>
    <w:link w:val="61"/>
    <w:rsid w:val="008E67A5"/>
    <w:pPr>
      <w:shd w:val="clear" w:color="auto" w:fill="FFFFFF"/>
      <w:spacing w:after="120" w:line="0" w:lineRule="atLeast"/>
      <w:ind w:hanging="860"/>
      <w:jc w:val="center"/>
    </w:pPr>
    <w:rPr>
      <w:rFonts w:ascii="MS Reference Sans Serif" w:eastAsia="MS Reference Sans Serif" w:hAnsi="MS Reference Sans Serif"/>
      <w:sz w:val="18"/>
      <w:szCs w:val="18"/>
    </w:rPr>
  </w:style>
  <w:style w:type="paragraph" w:styleId="afff4">
    <w:name w:val="Subtitle"/>
    <w:basedOn w:val="a0"/>
    <w:next w:val="a0"/>
    <w:link w:val="afff5"/>
    <w:qFormat/>
    <w:rsid w:val="00806A42"/>
    <w:pPr>
      <w:spacing w:after="60"/>
      <w:jc w:val="center"/>
      <w:outlineLvl w:val="1"/>
    </w:pPr>
    <w:rPr>
      <w:rFonts w:ascii="Cambria" w:hAnsi="Cambria"/>
    </w:rPr>
  </w:style>
  <w:style w:type="character" w:customStyle="1" w:styleId="afff5">
    <w:name w:val="Подзаголовок Знак"/>
    <w:link w:val="afff4"/>
    <w:rsid w:val="00806A42"/>
    <w:rPr>
      <w:rFonts w:ascii="Cambria" w:eastAsia="Times New Roman" w:hAnsi="Cambria" w:cs="Times New Roman"/>
      <w:sz w:val="24"/>
      <w:szCs w:val="24"/>
    </w:rPr>
  </w:style>
  <w:style w:type="character" w:styleId="afff6">
    <w:name w:val="Strong"/>
    <w:aliases w:val="цифры"/>
    <w:uiPriority w:val="22"/>
    <w:qFormat/>
    <w:rsid w:val="00000A43"/>
    <w:rPr>
      <w:b/>
      <w:bCs/>
    </w:rPr>
  </w:style>
  <w:style w:type="paragraph" w:customStyle="1" w:styleId="afff7">
    <w:name w:val="ТЕКСТ ОСНОВНОЙ"/>
    <w:basedOn w:val="a0"/>
    <w:link w:val="afff8"/>
    <w:qFormat/>
    <w:rsid w:val="00E87A18"/>
    <w:pPr>
      <w:spacing w:after="140" w:line="276" w:lineRule="auto"/>
      <w:jc w:val="both"/>
    </w:pPr>
    <w:rPr>
      <w:snapToGrid w:val="0"/>
    </w:rPr>
  </w:style>
  <w:style w:type="character" w:customStyle="1" w:styleId="afff8">
    <w:name w:val="ТЕКСТ ОСНОВНОЙ Знак"/>
    <w:link w:val="afff7"/>
    <w:rsid w:val="00E87A18"/>
    <w:rPr>
      <w:snapToGrid/>
      <w:sz w:val="24"/>
      <w:szCs w:val="24"/>
    </w:rPr>
  </w:style>
  <w:style w:type="paragraph" w:customStyle="1" w:styleId="afff9">
    <w:name w:val="ТАБ_НАЗВАНИЯ"/>
    <w:basedOn w:val="afff7"/>
    <w:link w:val="afffa"/>
    <w:qFormat/>
    <w:rsid w:val="00E87A18"/>
    <w:pPr>
      <w:spacing w:before="300" w:after="0"/>
      <w:jc w:val="center"/>
    </w:pPr>
    <w:rPr>
      <w:b/>
    </w:rPr>
  </w:style>
  <w:style w:type="character" w:customStyle="1" w:styleId="afffa">
    <w:name w:val="ТАБ_НАЗВАНИЯ Знак"/>
    <w:link w:val="afff9"/>
    <w:rsid w:val="00E87A18"/>
    <w:rPr>
      <w:b/>
      <w:snapToGrid/>
      <w:sz w:val="24"/>
      <w:szCs w:val="24"/>
    </w:rPr>
  </w:style>
  <w:style w:type="paragraph" w:customStyle="1" w:styleId="afffb">
    <w:name w:val="ТАБ_КУРСИВ"/>
    <w:basedOn w:val="a0"/>
    <w:link w:val="afffc"/>
    <w:qFormat/>
    <w:rsid w:val="00E87A18"/>
    <w:pPr>
      <w:keepNext/>
      <w:spacing w:after="40" w:line="276" w:lineRule="auto"/>
      <w:ind w:right="396" w:firstLine="902"/>
      <w:jc w:val="right"/>
    </w:pPr>
    <w:rPr>
      <w:i/>
    </w:rPr>
  </w:style>
  <w:style w:type="character" w:customStyle="1" w:styleId="afffc">
    <w:name w:val="ТАБ_КУРСИВ Знак"/>
    <w:link w:val="afffb"/>
    <w:rsid w:val="00E87A18"/>
    <w:rPr>
      <w:i/>
      <w:sz w:val="24"/>
      <w:szCs w:val="24"/>
    </w:rPr>
  </w:style>
  <w:style w:type="character" w:customStyle="1" w:styleId="st">
    <w:name w:val="st"/>
    <w:basedOn w:val="a1"/>
    <w:rsid w:val="005C0C1C"/>
  </w:style>
  <w:style w:type="paragraph" w:customStyle="1" w:styleId="afffd">
    <w:name w:val="Таблица"/>
    <w:basedOn w:val="a0"/>
    <w:qFormat/>
    <w:rsid w:val="00FB2206"/>
    <w:pPr>
      <w:jc w:val="both"/>
    </w:pPr>
  </w:style>
  <w:style w:type="character" w:customStyle="1" w:styleId="tgc">
    <w:name w:val="_tgc"/>
    <w:basedOn w:val="a1"/>
    <w:rsid w:val="00AF3BF1"/>
  </w:style>
  <w:style w:type="paragraph" w:customStyle="1" w:styleId="Style13">
    <w:name w:val="Style13"/>
    <w:basedOn w:val="a0"/>
    <w:rsid w:val="002A4C93"/>
    <w:pPr>
      <w:widowControl w:val="0"/>
      <w:autoSpaceDE w:val="0"/>
      <w:autoSpaceDN w:val="0"/>
      <w:adjustRightInd w:val="0"/>
    </w:pPr>
    <w:rPr>
      <w:rFonts w:eastAsia="Calibri"/>
    </w:rPr>
  </w:style>
  <w:style w:type="paragraph" w:customStyle="1" w:styleId="43">
    <w:name w:val="Абзац списка4"/>
    <w:basedOn w:val="a0"/>
    <w:rsid w:val="002A4C93"/>
    <w:pPr>
      <w:spacing w:after="200" w:line="276" w:lineRule="auto"/>
      <w:ind w:left="720"/>
      <w:contextualSpacing/>
    </w:pPr>
    <w:rPr>
      <w:rFonts w:ascii="Calibri" w:hAnsi="Calibri"/>
      <w:sz w:val="22"/>
      <w:szCs w:val="22"/>
      <w:lang w:eastAsia="en-US"/>
    </w:rPr>
  </w:style>
  <w:style w:type="character" w:styleId="afffe">
    <w:name w:val="annotation reference"/>
    <w:semiHidden/>
    <w:unhideWhenUsed/>
    <w:rsid w:val="004B5C86"/>
    <w:rPr>
      <w:sz w:val="16"/>
      <w:szCs w:val="16"/>
    </w:rPr>
  </w:style>
  <w:style w:type="paragraph" w:styleId="affff">
    <w:name w:val="annotation text"/>
    <w:basedOn w:val="a0"/>
    <w:link w:val="affff0"/>
    <w:semiHidden/>
    <w:unhideWhenUsed/>
    <w:rsid w:val="004B5C86"/>
    <w:rPr>
      <w:sz w:val="20"/>
      <w:szCs w:val="20"/>
    </w:rPr>
  </w:style>
  <w:style w:type="character" w:customStyle="1" w:styleId="affff0">
    <w:name w:val="Текст примечания Знак"/>
    <w:basedOn w:val="a1"/>
    <w:link w:val="affff"/>
    <w:semiHidden/>
    <w:rsid w:val="004B5C86"/>
  </w:style>
  <w:style w:type="paragraph" w:styleId="affff1">
    <w:name w:val="annotation subject"/>
    <w:basedOn w:val="affff"/>
    <w:next w:val="affff"/>
    <w:link w:val="affff2"/>
    <w:semiHidden/>
    <w:unhideWhenUsed/>
    <w:rsid w:val="004B5C86"/>
    <w:rPr>
      <w:b/>
      <w:bCs/>
    </w:rPr>
  </w:style>
  <w:style w:type="character" w:customStyle="1" w:styleId="affff2">
    <w:name w:val="Тема примечания Знак"/>
    <w:link w:val="affff1"/>
    <w:semiHidden/>
    <w:rsid w:val="004B5C86"/>
    <w:rPr>
      <w:b/>
      <w:bCs/>
    </w:rPr>
  </w:style>
  <w:style w:type="paragraph" w:customStyle="1" w:styleId="ConsPlusCell">
    <w:name w:val="ConsPlusCell"/>
    <w:rsid w:val="00A335FB"/>
    <w:pPr>
      <w:widowControl w:val="0"/>
      <w:autoSpaceDE w:val="0"/>
      <w:autoSpaceDN w:val="0"/>
      <w:adjustRightInd w:val="0"/>
    </w:pPr>
    <w:rPr>
      <w:rFonts w:ascii="Arial" w:hAnsi="Arial" w:cs="Arial"/>
    </w:rPr>
  </w:style>
  <w:style w:type="paragraph" w:customStyle="1" w:styleId="ConsPlusNonformat">
    <w:name w:val="ConsPlusNonformat"/>
    <w:rsid w:val="00986EEA"/>
    <w:pPr>
      <w:widowControl w:val="0"/>
      <w:autoSpaceDE w:val="0"/>
      <w:autoSpaceDN w:val="0"/>
      <w:adjustRightInd w:val="0"/>
    </w:pPr>
    <w:rPr>
      <w:rFonts w:ascii="Courier New" w:hAnsi="Courier New" w:cs="Courier New"/>
    </w:rPr>
  </w:style>
  <w:style w:type="paragraph" w:customStyle="1" w:styleId="1a">
    <w:name w:val="Знак1"/>
    <w:basedOn w:val="a0"/>
    <w:rsid w:val="009830BD"/>
    <w:pPr>
      <w:spacing w:before="100" w:beforeAutospacing="1" w:after="100" w:afterAutospacing="1"/>
    </w:pPr>
    <w:rPr>
      <w:rFonts w:ascii="Tahoma" w:hAnsi="Tahoma"/>
      <w:sz w:val="20"/>
      <w:szCs w:val="20"/>
      <w:lang w:val="en-US" w:eastAsia="en-US"/>
    </w:rPr>
  </w:style>
  <w:style w:type="character" w:customStyle="1" w:styleId="FontStyle98">
    <w:name w:val="Font Style98"/>
    <w:rsid w:val="00ED6BA8"/>
    <w:rPr>
      <w:rFonts w:ascii="Times New Roman" w:hAnsi="Times New Roman" w:cs="Times New Roman"/>
      <w:noProof/>
      <w:sz w:val="22"/>
      <w:szCs w:val="22"/>
      <w:lang w:val="en-US" w:bidi="ar-SA"/>
    </w:rPr>
  </w:style>
  <w:style w:type="paragraph" w:customStyle="1" w:styleId="S1">
    <w:name w:val="S_Обычний подчёркнутый"/>
    <w:basedOn w:val="a0"/>
    <w:autoRedefine/>
    <w:qFormat/>
    <w:rsid w:val="00F127EC"/>
    <w:pPr>
      <w:suppressAutoHyphens/>
      <w:spacing w:line="276" w:lineRule="auto"/>
      <w:ind w:firstLine="567"/>
      <w:jc w:val="both"/>
    </w:pPr>
    <w:rPr>
      <w:bCs/>
      <w:i/>
      <w:lang w:eastAsia="ar-SA"/>
    </w:rPr>
  </w:style>
  <w:style w:type="paragraph" w:customStyle="1" w:styleId="1b">
    <w:name w:val="Îáû÷íûé1"/>
    <w:rsid w:val="00242001"/>
    <w:pPr>
      <w:widowControl w:val="0"/>
      <w:autoSpaceDE w:val="0"/>
      <w:autoSpaceDN w:val="0"/>
      <w:adjustRightInd w:val="0"/>
    </w:pPr>
    <w:rPr>
      <w:sz w:val="28"/>
      <w:szCs w:val="28"/>
    </w:rPr>
  </w:style>
  <w:style w:type="character" w:styleId="affff3">
    <w:name w:val="Intense Emphasis"/>
    <w:qFormat/>
    <w:rsid w:val="00242001"/>
    <w:rPr>
      <w:b/>
      <w:bCs/>
      <w:i/>
      <w:iCs/>
      <w:color w:val="4F81BD"/>
    </w:rPr>
  </w:style>
  <w:style w:type="paragraph" w:customStyle="1" w:styleId="affff4">
    <w:name w:val="Стандарт"/>
    <w:basedOn w:val="aa"/>
    <w:link w:val="2a"/>
    <w:rsid w:val="00242001"/>
    <w:pPr>
      <w:widowControl w:val="0"/>
      <w:spacing w:after="0" w:line="264" w:lineRule="auto"/>
      <w:ind w:firstLine="720"/>
      <w:jc w:val="both"/>
    </w:pPr>
    <w:rPr>
      <w:rFonts w:eastAsia="Calibri"/>
      <w:sz w:val="28"/>
      <w:szCs w:val="28"/>
    </w:rPr>
  </w:style>
  <w:style w:type="character" w:customStyle="1" w:styleId="2a">
    <w:name w:val="Стандарт Знак2"/>
    <w:link w:val="affff4"/>
    <w:locked/>
    <w:rsid w:val="00242001"/>
    <w:rPr>
      <w:rFonts w:eastAsia="Calibri"/>
      <w:sz w:val="28"/>
      <w:szCs w:val="28"/>
    </w:rPr>
  </w:style>
  <w:style w:type="paragraph" w:customStyle="1" w:styleId="2b">
    <w:name w:val="Абзац списка2"/>
    <w:basedOn w:val="a0"/>
    <w:rsid w:val="00242001"/>
    <w:pPr>
      <w:spacing w:after="200" w:line="276" w:lineRule="auto"/>
      <w:ind w:left="720"/>
    </w:pPr>
    <w:rPr>
      <w:rFonts w:ascii="Calibri" w:hAnsi="Calibri"/>
      <w:sz w:val="22"/>
      <w:szCs w:val="22"/>
      <w:lang w:eastAsia="en-US"/>
    </w:rPr>
  </w:style>
  <w:style w:type="character" w:customStyle="1" w:styleId="xbe">
    <w:name w:val="_xbe"/>
    <w:basedOn w:val="a1"/>
    <w:rsid w:val="00B137A0"/>
  </w:style>
  <w:style w:type="character" w:customStyle="1" w:styleId="vizitkatextcut">
    <w:name w:val="vizitka_text_cut"/>
    <w:basedOn w:val="a1"/>
    <w:rsid w:val="00AA418C"/>
  </w:style>
  <w:style w:type="paragraph" w:customStyle="1" w:styleId="affff5">
    <w:name w:val="Заголовок подраздела"/>
    <w:basedOn w:val="a0"/>
    <w:next w:val="af1"/>
    <w:link w:val="affff6"/>
    <w:autoRedefine/>
    <w:qFormat/>
    <w:rsid w:val="003B144A"/>
    <w:pPr>
      <w:keepLines/>
      <w:suppressAutoHyphens/>
      <w:spacing w:before="300" w:after="100" w:line="276" w:lineRule="auto"/>
      <w:jc w:val="center"/>
      <w:textboxTightWrap w:val="allLines"/>
      <w:outlineLvl w:val="1"/>
    </w:pPr>
    <w:rPr>
      <w:rFonts w:cs="Arial"/>
      <w:b/>
      <w:kern w:val="32"/>
    </w:rPr>
  </w:style>
  <w:style w:type="character" w:customStyle="1" w:styleId="affff6">
    <w:name w:val="Заголовок подраздела Знак"/>
    <w:basedOn w:val="a1"/>
    <w:link w:val="affff5"/>
    <w:rsid w:val="003B144A"/>
    <w:rPr>
      <w:rFonts w:cs="Arial"/>
      <w:b/>
      <w:kern w:val="32"/>
      <w:sz w:val="24"/>
      <w:szCs w:val="24"/>
    </w:rPr>
  </w:style>
  <w:style w:type="paragraph" w:customStyle="1" w:styleId="headertext">
    <w:name w:val="headertext"/>
    <w:basedOn w:val="a0"/>
    <w:rsid w:val="002B7DE2"/>
    <w:pPr>
      <w:spacing w:before="100" w:beforeAutospacing="1" w:after="100" w:afterAutospacing="1"/>
    </w:pPr>
  </w:style>
  <w:style w:type="paragraph" w:customStyle="1" w:styleId="formattext0">
    <w:name w:val="formattext"/>
    <w:basedOn w:val="a0"/>
    <w:rsid w:val="002B7DE2"/>
    <w:pPr>
      <w:spacing w:before="100" w:beforeAutospacing="1" w:after="100" w:afterAutospacing="1"/>
    </w:pPr>
  </w:style>
  <w:style w:type="character" w:customStyle="1" w:styleId="upper">
    <w:name w:val="upper"/>
    <w:basedOn w:val="a1"/>
    <w:rsid w:val="00654436"/>
  </w:style>
  <w:style w:type="character" w:customStyle="1" w:styleId="key-valueitem-value">
    <w:name w:val="key-value__item-value"/>
    <w:basedOn w:val="a1"/>
    <w:rsid w:val="001326E6"/>
  </w:style>
  <w:style w:type="paragraph" w:customStyle="1" w:styleId="Style8">
    <w:name w:val="Style8"/>
    <w:basedOn w:val="a0"/>
    <w:rsid w:val="00510DFB"/>
    <w:pPr>
      <w:widowControl w:val="0"/>
      <w:autoSpaceDE w:val="0"/>
      <w:autoSpaceDN w:val="0"/>
      <w:adjustRightInd w:val="0"/>
    </w:pPr>
    <w:rPr>
      <w:rFonts w:eastAsia="Calibri"/>
    </w:rPr>
  </w:style>
  <w:style w:type="character" w:customStyle="1" w:styleId="37">
    <w:name w:val="Основной текст с отступом 3 Знак"/>
    <w:link w:val="36"/>
    <w:rsid w:val="00A24B32"/>
    <w:rPr>
      <w:sz w:val="16"/>
      <w:szCs w:val="16"/>
    </w:rPr>
  </w:style>
  <w:style w:type="paragraph" w:customStyle="1" w:styleId="Standard">
    <w:name w:val="Standard"/>
    <w:rsid w:val="00943649"/>
    <w:pPr>
      <w:widowControl w:val="0"/>
      <w:suppressAutoHyphens/>
      <w:autoSpaceDN w:val="0"/>
      <w:textAlignment w:val="baseline"/>
    </w:pPr>
    <w:rPr>
      <w:rFonts w:eastAsia="Andale Sans UI" w:cs="Tahoma"/>
      <w:kern w:val="3"/>
      <w:sz w:val="24"/>
      <w:szCs w:val="24"/>
      <w:lang w:val="de-DE" w:eastAsia="ja-JP" w:bidi="fa-IR"/>
    </w:rPr>
  </w:style>
  <w:style w:type="paragraph" w:customStyle="1" w:styleId="1">
    <w:name w:val="Без интервала1"/>
    <w:link w:val="NoSpacingChar"/>
    <w:autoRedefine/>
    <w:uiPriority w:val="1"/>
    <w:qFormat/>
    <w:rsid w:val="0098587A"/>
    <w:pPr>
      <w:widowControl w:val="0"/>
      <w:numPr>
        <w:numId w:val="34"/>
      </w:numPr>
      <w:spacing w:line="276" w:lineRule="auto"/>
      <w:jc w:val="both"/>
    </w:pPr>
    <w:rPr>
      <w:rFonts w:cs="Consolas"/>
      <w:sz w:val="24"/>
      <w:szCs w:val="24"/>
    </w:rPr>
  </w:style>
  <w:style w:type="character" w:customStyle="1" w:styleId="NoSpacingChar">
    <w:name w:val="No Spacing Char"/>
    <w:link w:val="1"/>
    <w:uiPriority w:val="1"/>
    <w:locked/>
    <w:rsid w:val="0098587A"/>
    <w:rPr>
      <w:rFonts w:cs="Consolas"/>
      <w:sz w:val="24"/>
      <w:szCs w:val="24"/>
    </w:rPr>
  </w:style>
  <w:style w:type="character" w:customStyle="1" w:styleId="affff7">
    <w:name w:val="Заголовок таблицы + Обычный Знак"/>
    <w:basedOn w:val="a1"/>
    <w:rsid w:val="00DF7C21"/>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87391">
      <w:bodyDiv w:val="1"/>
      <w:marLeft w:val="0"/>
      <w:marRight w:val="0"/>
      <w:marTop w:val="0"/>
      <w:marBottom w:val="0"/>
      <w:divBdr>
        <w:top w:val="none" w:sz="0" w:space="0" w:color="auto"/>
        <w:left w:val="none" w:sz="0" w:space="0" w:color="auto"/>
        <w:bottom w:val="none" w:sz="0" w:space="0" w:color="auto"/>
        <w:right w:val="none" w:sz="0" w:space="0" w:color="auto"/>
      </w:divBdr>
      <w:divsChild>
        <w:div w:id="517275861">
          <w:marLeft w:val="150"/>
          <w:marRight w:val="150"/>
          <w:marTop w:val="150"/>
          <w:marBottom w:val="150"/>
          <w:divBdr>
            <w:top w:val="none" w:sz="0" w:space="0" w:color="auto"/>
            <w:left w:val="none" w:sz="0" w:space="0" w:color="auto"/>
            <w:bottom w:val="none" w:sz="0" w:space="0" w:color="auto"/>
            <w:right w:val="none" w:sz="0" w:space="0" w:color="auto"/>
          </w:divBdr>
          <w:divsChild>
            <w:div w:id="532114821">
              <w:marLeft w:val="0"/>
              <w:marRight w:val="0"/>
              <w:marTop w:val="0"/>
              <w:marBottom w:val="0"/>
              <w:divBdr>
                <w:top w:val="none" w:sz="0" w:space="0" w:color="auto"/>
                <w:left w:val="none" w:sz="0" w:space="0" w:color="auto"/>
                <w:bottom w:val="none" w:sz="0" w:space="0" w:color="auto"/>
                <w:right w:val="none" w:sz="0" w:space="0" w:color="auto"/>
              </w:divBdr>
              <w:divsChild>
                <w:div w:id="879243538">
                  <w:marLeft w:val="4950"/>
                  <w:marRight w:val="5250"/>
                  <w:marTop w:val="0"/>
                  <w:marBottom w:val="0"/>
                  <w:divBdr>
                    <w:top w:val="none" w:sz="0" w:space="0" w:color="auto"/>
                    <w:left w:val="none" w:sz="0" w:space="0" w:color="auto"/>
                    <w:bottom w:val="none" w:sz="0" w:space="0" w:color="auto"/>
                    <w:right w:val="none" w:sz="0" w:space="0" w:color="auto"/>
                  </w:divBdr>
                  <w:divsChild>
                    <w:div w:id="354228974">
                      <w:marLeft w:val="0"/>
                      <w:marRight w:val="0"/>
                      <w:marTop w:val="0"/>
                      <w:marBottom w:val="0"/>
                      <w:divBdr>
                        <w:top w:val="none" w:sz="0" w:space="0" w:color="auto"/>
                        <w:left w:val="none" w:sz="0" w:space="0" w:color="auto"/>
                        <w:bottom w:val="none" w:sz="0" w:space="0" w:color="auto"/>
                        <w:right w:val="none" w:sz="0" w:space="0" w:color="auto"/>
                      </w:divBdr>
                      <w:divsChild>
                        <w:div w:id="80655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82472">
      <w:bodyDiv w:val="1"/>
      <w:marLeft w:val="0"/>
      <w:marRight w:val="0"/>
      <w:marTop w:val="0"/>
      <w:marBottom w:val="0"/>
      <w:divBdr>
        <w:top w:val="none" w:sz="0" w:space="0" w:color="auto"/>
        <w:left w:val="none" w:sz="0" w:space="0" w:color="auto"/>
        <w:bottom w:val="none" w:sz="0" w:space="0" w:color="auto"/>
        <w:right w:val="none" w:sz="0" w:space="0" w:color="auto"/>
      </w:divBdr>
      <w:divsChild>
        <w:div w:id="1105809393">
          <w:marLeft w:val="150"/>
          <w:marRight w:val="150"/>
          <w:marTop w:val="150"/>
          <w:marBottom w:val="150"/>
          <w:divBdr>
            <w:top w:val="none" w:sz="0" w:space="0" w:color="auto"/>
            <w:left w:val="none" w:sz="0" w:space="0" w:color="auto"/>
            <w:bottom w:val="none" w:sz="0" w:space="0" w:color="auto"/>
            <w:right w:val="none" w:sz="0" w:space="0" w:color="auto"/>
          </w:divBdr>
          <w:divsChild>
            <w:div w:id="1579435041">
              <w:marLeft w:val="0"/>
              <w:marRight w:val="0"/>
              <w:marTop w:val="0"/>
              <w:marBottom w:val="0"/>
              <w:divBdr>
                <w:top w:val="none" w:sz="0" w:space="0" w:color="auto"/>
                <w:left w:val="none" w:sz="0" w:space="0" w:color="auto"/>
                <w:bottom w:val="none" w:sz="0" w:space="0" w:color="auto"/>
                <w:right w:val="none" w:sz="0" w:space="0" w:color="auto"/>
              </w:divBdr>
              <w:divsChild>
                <w:div w:id="1535774026">
                  <w:marLeft w:val="4950"/>
                  <w:marRight w:val="5250"/>
                  <w:marTop w:val="0"/>
                  <w:marBottom w:val="0"/>
                  <w:divBdr>
                    <w:top w:val="none" w:sz="0" w:space="0" w:color="auto"/>
                    <w:left w:val="none" w:sz="0" w:space="0" w:color="auto"/>
                    <w:bottom w:val="none" w:sz="0" w:space="0" w:color="auto"/>
                    <w:right w:val="none" w:sz="0" w:space="0" w:color="auto"/>
                  </w:divBdr>
                  <w:divsChild>
                    <w:div w:id="786044134">
                      <w:marLeft w:val="0"/>
                      <w:marRight w:val="0"/>
                      <w:marTop w:val="0"/>
                      <w:marBottom w:val="0"/>
                      <w:divBdr>
                        <w:top w:val="none" w:sz="0" w:space="0" w:color="auto"/>
                        <w:left w:val="none" w:sz="0" w:space="0" w:color="auto"/>
                        <w:bottom w:val="none" w:sz="0" w:space="0" w:color="auto"/>
                        <w:right w:val="none" w:sz="0" w:space="0" w:color="auto"/>
                      </w:divBdr>
                      <w:divsChild>
                        <w:div w:id="1551769160">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7660522">
      <w:bodyDiv w:val="1"/>
      <w:marLeft w:val="0"/>
      <w:marRight w:val="0"/>
      <w:marTop w:val="0"/>
      <w:marBottom w:val="0"/>
      <w:divBdr>
        <w:top w:val="none" w:sz="0" w:space="0" w:color="auto"/>
        <w:left w:val="none" w:sz="0" w:space="0" w:color="auto"/>
        <w:bottom w:val="none" w:sz="0" w:space="0" w:color="auto"/>
        <w:right w:val="none" w:sz="0" w:space="0" w:color="auto"/>
      </w:divBdr>
    </w:div>
    <w:div w:id="41372777">
      <w:bodyDiv w:val="1"/>
      <w:marLeft w:val="0"/>
      <w:marRight w:val="0"/>
      <w:marTop w:val="0"/>
      <w:marBottom w:val="0"/>
      <w:divBdr>
        <w:top w:val="none" w:sz="0" w:space="0" w:color="auto"/>
        <w:left w:val="none" w:sz="0" w:space="0" w:color="auto"/>
        <w:bottom w:val="none" w:sz="0" w:space="0" w:color="auto"/>
        <w:right w:val="none" w:sz="0" w:space="0" w:color="auto"/>
      </w:divBdr>
    </w:div>
    <w:div w:id="55858750">
      <w:bodyDiv w:val="1"/>
      <w:marLeft w:val="0"/>
      <w:marRight w:val="0"/>
      <w:marTop w:val="0"/>
      <w:marBottom w:val="0"/>
      <w:divBdr>
        <w:top w:val="none" w:sz="0" w:space="0" w:color="auto"/>
        <w:left w:val="none" w:sz="0" w:space="0" w:color="auto"/>
        <w:bottom w:val="none" w:sz="0" w:space="0" w:color="auto"/>
        <w:right w:val="none" w:sz="0" w:space="0" w:color="auto"/>
      </w:divBdr>
    </w:div>
    <w:div w:id="59140156">
      <w:bodyDiv w:val="1"/>
      <w:marLeft w:val="0"/>
      <w:marRight w:val="0"/>
      <w:marTop w:val="0"/>
      <w:marBottom w:val="0"/>
      <w:divBdr>
        <w:top w:val="none" w:sz="0" w:space="0" w:color="auto"/>
        <w:left w:val="none" w:sz="0" w:space="0" w:color="auto"/>
        <w:bottom w:val="none" w:sz="0" w:space="0" w:color="auto"/>
        <w:right w:val="none" w:sz="0" w:space="0" w:color="auto"/>
      </w:divBdr>
    </w:div>
    <w:div w:id="60032162">
      <w:bodyDiv w:val="1"/>
      <w:marLeft w:val="0"/>
      <w:marRight w:val="0"/>
      <w:marTop w:val="0"/>
      <w:marBottom w:val="0"/>
      <w:divBdr>
        <w:top w:val="none" w:sz="0" w:space="0" w:color="auto"/>
        <w:left w:val="none" w:sz="0" w:space="0" w:color="auto"/>
        <w:bottom w:val="none" w:sz="0" w:space="0" w:color="auto"/>
        <w:right w:val="none" w:sz="0" w:space="0" w:color="auto"/>
      </w:divBdr>
    </w:div>
    <w:div w:id="60520454">
      <w:bodyDiv w:val="1"/>
      <w:marLeft w:val="0"/>
      <w:marRight w:val="0"/>
      <w:marTop w:val="0"/>
      <w:marBottom w:val="0"/>
      <w:divBdr>
        <w:top w:val="none" w:sz="0" w:space="0" w:color="auto"/>
        <w:left w:val="none" w:sz="0" w:space="0" w:color="auto"/>
        <w:bottom w:val="none" w:sz="0" w:space="0" w:color="auto"/>
        <w:right w:val="none" w:sz="0" w:space="0" w:color="auto"/>
      </w:divBdr>
      <w:divsChild>
        <w:div w:id="1056200483">
          <w:marLeft w:val="150"/>
          <w:marRight w:val="150"/>
          <w:marTop w:val="150"/>
          <w:marBottom w:val="150"/>
          <w:divBdr>
            <w:top w:val="none" w:sz="0" w:space="0" w:color="auto"/>
            <w:left w:val="none" w:sz="0" w:space="0" w:color="auto"/>
            <w:bottom w:val="none" w:sz="0" w:space="0" w:color="auto"/>
            <w:right w:val="none" w:sz="0" w:space="0" w:color="auto"/>
          </w:divBdr>
          <w:divsChild>
            <w:div w:id="44987732">
              <w:marLeft w:val="0"/>
              <w:marRight w:val="0"/>
              <w:marTop w:val="0"/>
              <w:marBottom w:val="0"/>
              <w:divBdr>
                <w:top w:val="none" w:sz="0" w:space="0" w:color="auto"/>
                <w:left w:val="none" w:sz="0" w:space="0" w:color="auto"/>
                <w:bottom w:val="none" w:sz="0" w:space="0" w:color="auto"/>
                <w:right w:val="none" w:sz="0" w:space="0" w:color="auto"/>
              </w:divBdr>
              <w:divsChild>
                <w:div w:id="816260562">
                  <w:marLeft w:val="4950"/>
                  <w:marRight w:val="5250"/>
                  <w:marTop w:val="0"/>
                  <w:marBottom w:val="0"/>
                  <w:divBdr>
                    <w:top w:val="none" w:sz="0" w:space="0" w:color="auto"/>
                    <w:left w:val="none" w:sz="0" w:space="0" w:color="auto"/>
                    <w:bottom w:val="none" w:sz="0" w:space="0" w:color="auto"/>
                    <w:right w:val="none" w:sz="0" w:space="0" w:color="auto"/>
                  </w:divBdr>
                  <w:divsChild>
                    <w:div w:id="1797408214">
                      <w:marLeft w:val="0"/>
                      <w:marRight w:val="0"/>
                      <w:marTop w:val="0"/>
                      <w:marBottom w:val="0"/>
                      <w:divBdr>
                        <w:top w:val="none" w:sz="0" w:space="0" w:color="auto"/>
                        <w:left w:val="none" w:sz="0" w:space="0" w:color="auto"/>
                        <w:bottom w:val="none" w:sz="0" w:space="0" w:color="auto"/>
                        <w:right w:val="none" w:sz="0" w:space="0" w:color="auto"/>
                      </w:divBdr>
                      <w:divsChild>
                        <w:div w:id="142158216">
                          <w:marLeft w:val="0"/>
                          <w:marRight w:val="0"/>
                          <w:marTop w:val="0"/>
                          <w:marBottom w:val="105"/>
                          <w:divBdr>
                            <w:top w:val="none" w:sz="0" w:space="0" w:color="auto"/>
                            <w:left w:val="none" w:sz="0" w:space="0" w:color="auto"/>
                            <w:bottom w:val="none" w:sz="0" w:space="0" w:color="auto"/>
                            <w:right w:val="none" w:sz="0" w:space="0" w:color="auto"/>
                          </w:divBdr>
                        </w:div>
                        <w:div w:id="1644502798">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73212425">
      <w:bodyDiv w:val="1"/>
      <w:marLeft w:val="0"/>
      <w:marRight w:val="0"/>
      <w:marTop w:val="0"/>
      <w:marBottom w:val="0"/>
      <w:divBdr>
        <w:top w:val="none" w:sz="0" w:space="0" w:color="auto"/>
        <w:left w:val="none" w:sz="0" w:space="0" w:color="auto"/>
        <w:bottom w:val="none" w:sz="0" w:space="0" w:color="auto"/>
        <w:right w:val="none" w:sz="0" w:space="0" w:color="auto"/>
      </w:divBdr>
    </w:div>
    <w:div w:id="79134527">
      <w:bodyDiv w:val="1"/>
      <w:marLeft w:val="0"/>
      <w:marRight w:val="0"/>
      <w:marTop w:val="0"/>
      <w:marBottom w:val="0"/>
      <w:divBdr>
        <w:top w:val="none" w:sz="0" w:space="0" w:color="auto"/>
        <w:left w:val="none" w:sz="0" w:space="0" w:color="auto"/>
        <w:bottom w:val="none" w:sz="0" w:space="0" w:color="auto"/>
        <w:right w:val="none" w:sz="0" w:space="0" w:color="auto"/>
      </w:divBdr>
    </w:div>
    <w:div w:id="85274119">
      <w:bodyDiv w:val="1"/>
      <w:marLeft w:val="0"/>
      <w:marRight w:val="0"/>
      <w:marTop w:val="0"/>
      <w:marBottom w:val="0"/>
      <w:divBdr>
        <w:top w:val="none" w:sz="0" w:space="0" w:color="auto"/>
        <w:left w:val="none" w:sz="0" w:space="0" w:color="auto"/>
        <w:bottom w:val="none" w:sz="0" w:space="0" w:color="auto"/>
        <w:right w:val="none" w:sz="0" w:space="0" w:color="auto"/>
      </w:divBdr>
    </w:div>
    <w:div w:id="92016739">
      <w:bodyDiv w:val="1"/>
      <w:marLeft w:val="0"/>
      <w:marRight w:val="0"/>
      <w:marTop w:val="0"/>
      <w:marBottom w:val="0"/>
      <w:divBdr>
        <w:top w:val="none" w:sz="0" w:space="0" w:color="auto"/>
        <w:left w:val="none" w:sz="0" w:space="0" w:color="auto"/>
        <w:bottom w:val="none" w:sz="0" w:space="0" w:color="auto"/>
        <w:right w:val="none" w:sz="0" w:space="0" w:color="auto"/>
      </w:divBdr>
    </w:div>
    <w:div w:id="100146760">
      <w:bodyDiv w:val="1"/>
      <w:marLeft w:val="0"/>
      <w:marRight w:val="0"/>
      <w:marTop w:val="0"/>
      <w:marBottom w:val="0"/>
      <w:divBdr>
        <w:top w:val="none" w:sz="0" w:space="0" w:color="auto"/>
        <w:left w:val="none" w:sz="0" w:space="0" w:color="auto"/>
        <w:bottom w:val="none" w:sz="0" w:space="0" w:color="auto"/>
        <w:right w:val="none" w:sz="0" w:space="0" w:color="auto"/>
      </w:divBdr>
    </w:div>
    <w:div w:id="100494550">
      <w:bodyDiv w:val="1"/>
      <w:marLeft w:val="0"/>
      <w:marRight w:val="0"/>
      <w:marTop w:val="0"/>
      <w:marBottom w:val="0"/>
      <w:divBdr>
        <w:top w:val="none" w:sz="0" w:space="0" w:color="auto"/>
        <w:left w:val="none" w:sz="0" w:space="0" w:color="auto"/>
        <w:bottom w:val="none" w:sz="0" w:space="0" w:color="auto"/>
        <w:right w:val="none" w:sz="0" w:space="0" w:color="auto"/>
      </w:divBdr>
    </w:div>
    <w:div w:id="116990396">
      <w:bodyDiv w:val="1"/>
      <w:marLeft w:val="0"/>
      <w:marRight w:val="0"/>
      <w:marTop w:val="0"/>
      <w:marBottom w:val="0"/>
      <w:divBdr>
        <w:top w:val="none" w:sz="0" w:space="0" w:color="auto"/>
        <w:left w:val="none" w:sz="0" w:space="0" w:color="auto"/>
        <w:bottom w:val="none" w:sz="0" w:space="0" w:color="auto"/>
        <w:right w:val="none" w:sz="0" w:space="0" w:color="auto"/>
      </w:divBdr>
    </w:div>
    <w:div w:id="117139924">
      <w:bodyDiv w:val="1"/>
      <w:marLeft w:val="0"/>
      <w:marRight w:val="0"/>
      <w:marTop w:val="0"/>
      <w:marBottom w:val="0"/>
      <w:divBdr>
        <w:top w:val="none" w:sz="0" w:space="0" w:color="auto"/>
        <w:left w:val="none" w:sz="0" w:space="0" w:color="auto"/>
        <w:bottom w:val="none" w:sz="0" w:space="0" w:color="auto"/>
        <w:right w:val="none" w:sz="0" w:space="0" w:color="auto"/>
      </w:divBdr>
    </w:div>
    <w:div w:id="130903995">
      <w:bodyDiv w:val="1"/>
      <w:marLeft w:val="0"/>
      <w:marRight w:val="0"/>
      <w:marTop w:val="0"/>
      <w:marBottom w:val="0"/>
      <w:divBdr>
        <w:top w:val="none" w:sz="0" w:space="0" w:color="auto"/>
        <w:left w:val="none" w:sz="0" w:space="0" w:color="auto"/>
        <w:bottom w:val="none" w:sz="0" w:space="0" w:color="auto"/>
        <w:right w:val="none" w:sz="0" w:space="0" w:color="auto"/>
      </w:divBdr>
    </w:div>
    <w:div w:id="149836389">
      <w:bodyDiv w:val="1"/>
      <w:marLeft w:val="0"/>
      <w:marRight w:val="0"/>
      <w:marTop w:val="0"/>
      <w:marBottom w:val="0"/>
      <w:divBdr>
        <w:top w:val="none" w:sz="0" w:space="0" w:color="auto"/>
        <w:left w:val="none" w:sz="0" w:space="0" w:color="auto"/>
        <w:bottom w:val="none" w:sz="0" w:space="0" w:color="auto"/>
        <w:right w:val="none" w:sz="0" w:space="0" w:color="auto"/>
      </w:divBdr>
    </w:div>
    <w:div w:id="159732457">
      <w:bodyDiv w:val="1"/>
      <w:marLeft w:val="0"/>
      <w:marRight w:val="0"/>
      <w:marTop w:val="0"/>
      <w:marBottom w:val="0"/>
      <w:divBdr>
        <w:top w:val="none" w:sz="0" w:space="0" w:color="auto"/>
        <w:left w:val="none" w:sz="0" w:space="0" w:color="auto"/>
        <w:bottom w:val="none" w:sz="0" w:space="0" w:color="auto"/>
        <w:right w:val="none" w:sz="0" w:space="0" w:color="auto"/>
      </w:divBdr>
    </w:div>
    <w:div w:id="164324887">
      <w:bodyDiv w:val="1"/>
      <w:marLeft w:val="0"/>
      <w:marRight w:val="0"/>
      <w:marTop w:val="0"/>
      <w:marBottom w:val="0"/>
      <w:divBdr>
        <w:top w:val="none" w:sz="0" w:space="0" w:color="auto"/>
        <w:left w:val="none" w:sz="0" w:space="0" w:color="auto"/>
        <w:bottom w:val="none" w:sz="0" w:space="0" w:color="auto"/>
        <w:right w:val="none" w:sz="0" w:space="0" w:color="auto"/>
      </w:divBdr>
    </w:div>
    <w:div w:id="168370449">
      <w:bodyDiv w:val="1"/>
      <w:marLeft w:val="0"/>
      <w:marRight w:val="0"/>
      <w:marTop w:val="0"/>
      <w:marBottom w:val="0"/>
      <w:divBdr>
        <w:top w:val="none" w:sz="0" w:space="0" w:color="auto"/>
        <w:left w:val="none" w:sz="0" w:space="0" w:color="auto"/>
        <w:bottom w:val="none" w:sz="0" w:space="0" w:color="auto"/>
        <w:right w:val="none" w:sz="0" w:space="0" w:color="auto"/>
      </w:divBdr>
    </w:div>
    <w:div w:id="173299703">
      <w:bodyDiv w:val="1"/>
      <w:marLeft w:val="0"/>
      <w:marRight w:val="0"/>
      <w:marTop w:val="0"/>
      <w:marBottom w:val="0"/>
      <w:divBdr>
        <w:top w:val="none" w:sz="0" w:space="0" w:color="auto"/>
        <w:left w:val="none" w:sz="0" w:space="0" w:color="auto"/>
        <w:bottom w:val="none" w:sz="0" w:space="0" w:color="auto"/>
        <w:right w:val="none" w:sz="0" w:space="0" w:color="auto"/>
      </w:divBdr>
    </w:div>
    <w:div w:id="196285479">
      <w:bodyDiv w:val="1"/>
      <w:marLeft w:val="0"/>
      <w:marRight w:val="0"/>
      <w:marTop w:val="0"/>
      <w:marBottom w:val="0"/>
      <w:divBdr>
        <w:top w:val="none" w:sz="0" w:space="0" w:color="auto"/>
        <w:left w:val="none" w:sz="0" w:space="0" w:color="auto"/>
        <w:bottom w:val="none" w:sz="0" w:space="0" w:color="auto"/>
        <w:right w:val="none" w:sz="0" w:space="0" w:color="auto"/>
      </w:divBdr>
      <w:divsChild>
        <w:div w:id="1046106281">
          <w:marLeft w:val="150"/>
          <w:marRight w:val="150"/>
          <w:marTop w:val="150"/>
          <w:marBottom w:val="150"/>
          <w:divBdr>
            <w:top w:val="none" w:sz="0" w:space="0" w:color="auto"/>
            <w:left w:val="none" w:sz="0" w:space="0" w:color="auto"/>
            <w:bottom w:val="none" w:sz="0" w:space="0" w:color="auto"/>
            <w:right w:val="none" w:sz="0" w:space="0" w:color="auto"/>
          </w:divBdr>
          <w:divsChild>
            <w:div w:id="993338105">
              <w:marLeft w:val="0"/>
              <w:marRight w:val="0"/>
              <w:marTop w:val="0"/>
              <w:marBottom w:val="0"/>
              <w:divBdr>
                <w:top w:val="none" w:sz="0" w:space="0" w:color="auto"/>
                <w:left w:val="none" w:sz="0" w:space="0" w:color="auto"/>
                <w:bottom w:val="none" w:sz="0" w:space="0" w:color="auto"/>
                <w:right w:val="none" w:sz="0" w:space="0" w:color="auto"/>
              </w:divBdr>
              <w:divsChild>
                <w:div w:id="844054017">
                  <w:marLeft w:val="4950"/>
                  <w:marRight w:val="5250"/>
                  <w:marTop w:val="0"/>
                  <w:marBottom w:val="0"/>
                  <w:divBdr>
                    <w:top w:val="none" w:sz="0" w:space="0" w:color="auto"/>
                    <w:left w:val="none" w:sz="0" w:space="0" w:color="auto"/>
                    <w:bottom w:val="none" w:sz="0" w:space="0" w:color="auto"/>
                    <w:right w:val="none" w:sz="0" w:space="0" w:color="auto"/>
                  </w:divBdr>
                  <w:divsChild>
                    <w:div w:id="2074691056">
                      <w:marLeft w:val="0"/>
                      <w:marRight w:val="0"/>
                      <w:marTop w:val="0"/>
                      <w:marBottom w:val="0"/>
                      <w:divBdr>
                        <w:top w:val="none" w:sz="0" w:space="0" w:color="auto"/>
                        <w:left w:val="none" w:sz="0" w:space="0" w:color="auto"/>
                        <w:bottom w:val="none" w:sz="0" w:space="0" w:color="auto"/>
                        <w:right w:val="none" w:sz="0" w:space="0" w:color="auto"/>
                      </w:divBdr>
                      <w:divsChild>
                        <w:div w:id="1636251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056764">
      <w:bodyDiv w:val="1"/>
      <w:marLeft w:val="0"/>
      <w:marRight w:val="0"/>
      <w:marTop w:val="0"/>
      <w:marBottom w:val="0"/>
      <w:divBdr>
        <w:top w:val="none" w:sz="0" w:space="0" w:color="auto"/>
        <w:left w:val="none" w:sz="0" w:space="0" w:color="auto"/>
        <w:bottom w:val="none" w:sz="0" w:space="0" w:color="auto"/>
        <w:right w:val="none" w:sz="0" w:space="0" w:color="auto"/>
      </w:divBdr>
    </w:div>
    <w:div w:id="202208671">
      <w:bodyDiv w:val="1"/>
      <w:marLeft w:val="0"/>
      <w:marRight w:val="0"/>
      <w:marTop w:val="0"/>
      <w:marBottom w:val="0"/>
      <w:divBdr>
        <w:top w:val="none" w:sz="0" w:space="0" w:color="auto"/>
        <w:left w:val="none" w:sz="0" w:space="0" w:color="auto"/>
        <w:bottom w:val="none" w:sz="0" w:space="0" w:color="auto"/>
        <w:right w:val="none" w:sz="0" w:space="0" w:color="auto"/>
      </w:divBdr>
    </w:div>
    <w:div w:id="209419668">
      <w:bodyDiv w:val="1"/>
      <w:marLeft w:val="0"/>
      <w:marRight w:val="0"/>
      <w:marTop w:val="0"/>
      <w:marBottom w:val="0"/>
      <w:divBdr>
        <w:top w:val="none" w:sz="0" w:space="0" w:color="auto"/>
        <w:left w:val="none" w:sz="0" w:space="0" w:color="auto"/>
        <w:bottom w:val="none" w:sz="0" w:space="0" w:color="auto"/>
        <w:right w:val="none" w:sz="0" w:space="0" w:color="auto"/>
      </w:divBdr>
    </w:div>
    <w:div w:id="209540779">
      <w:bodyDiv w:val="1"/>
      <w:marLeft w:val="0"/>
      <w:marRight w:val="0"/>
      <w:marTop w:val="0"/>
      <w:marBottom w:val="0"/>
      <w:divBdr>
        <w:top w:val="none" w:sz="0" w:space="0" w:color="auto"/>
        <w:left w:val="none" w:sz="0" w:space="0" w:color="auto"/>
        <w:bottom w:val="none" w:sz="0" w:space="0" w:color="auto"/>
        <w:right w:val="none" w:sz="0" w:space="0" w:color="auto"/>
      </w:divBdr>
    </w:div>
    <w:div w:id="217865264">
      <w:bodyDiv w:val="1"/>
      <w:marLeft w:val="0"/>
      <w:marRight w:val="0"/>
      <w:marTop w:val="0"/>
      <w:marBottom w:val="0"/>
      <w:divBdr>
        <w:top w:val="none" w:sz="0" w:space="0" w:color="auto"/>
        <w:left w:val="none" w:sz="0" w:space="0" w:color="auto"/>
        <w:bottom w:val="none" w:sz="0" w:space="0" w:color="auto"/>
        <w:right w:val="none" w:sz="0" w:space="0" w:color="auto"/>
      </w:divBdr>
    </w:div>
    <w:div w:id="219633163">
      <w:bodyDiv w:val="1"/>
      <w:marLeft w:val="0"/>
      <w:marRight w:val="0"/>
      <w:marTop w:val="0"/>
      <w:marBottom w:val="0"/>
      <w:divBdr>
        <w:top w:val="none" w:sz="0" w:space="0" w:color="auto"/>
        <w:left w:val="none" w:sz="0" w:space="0" w:color="auto"/>
        <w:bottom w:val="none" w:sz="0" w:space="0" w:color="auto"/>
        <w:right w:val="none" w:sz="0" w:space="0" w:color="auto"/>
      </w:divBdr>
      <w:divsChild>
        <w:div w:id="758526616">
          <w:marLeft w:val="150"/>
          <w:marRight w:val="150"/>
          <w:marTop w:val="150"/>
          <w:marBottom w:val="150"/>
          <w:divBdr>
            <w:top w:val="none" w:sz="0" w:space="0" w:color="auto"/>
            <w:left w:val="none" w:sz="0" w:space="0" w:color="auto"/>
            <w:bottom w:val="none" w:sz="0" w:space="0" w:color="auto"/>
            <w:right w:val="none" w:sz="0" w:space="0" w:color="auto"/>
          </w:divBdr>
          <w:divsChild>
            <w:div w:id="1537426865">
              <w:marLeft w:val="0"/>
              <w:marRight w:val="0"/>
              <w:marTop w:val="0"/>
              <w:marBottom w:val="0"/>
              <w:divBdr>
                <w:top w:val="none" w:sz="0" w:space="0" w:color="auto"/>
                <w:left w:val="none" w:sz="0" w:space="0" w:color="auto"/>
                <w:bottom w:val="none" w:sz="0" w:space="0" w:color="auto"/>
                <w:right w:val="none" w:sz="0" w:space="0" w:color="auto"/>
              </w:divBdr>
              <w:divsChild>
                <w:div w:id="1897668886">
                  <w:marLeft w:val="4950"/>
                  <w:marRight w:val="5250"/>
                  <w:marTop w:val="0"/>
                  <w:marBottom w:val="0"/>
                  <w:divBdr>
                    <w:top w:val="none" w:sz="0" w:space="0" w:color="auto"/>
                    <w:left w:val="none" w:sz="0" w:space="0" w:color="auto"/>
                    <w:bottom w:val="none" w:sz="0" w:space="0" w:color="auto"/>
                    <w:right w:val="none" w:sz="0" w:space="0" w:color="auto"/>
                  </w:divBdr>
                  <w:divsChild>
                    <w:div w:id="772436583">
                      <w:marLeft w:val="0"/>
                      <w:marRight w:val="0"/>
                      <w:marTop w:val="0"/>
                      <w:marBottom w:val="0"/>
                      <w:divBdr>
                        <w:top w:val="none" w:sz="0" w:space="0" w:color="auto"/>
                        <w:left w:val="none" w:sz="0" w:space="0" w:color="auto"/>
                        <w:bottom w:val="none" w:sz="0" w:space="0" w:color="auto"/>
                        <w:right w:val="none" w:sz="0" w:space="0" w:color="auto"/>
                      </w:divBdr>
                      <w:divsChild>
                        <w:div w:id="1014452281">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229076478">
      <w:bodyDiv w:val="1"/>
      <w:marLeft w:val="0"/>
      <w:marRight w:val="0"/>
      <w:marTop w:val="0"/>
      <w:marBottom w:val="0"/>
      <w:divBdr>
        <w:top w:val="none" w:sz="0" w:space="0" w:color="auto"/>
        <w:left w:val="none" w:sz="0" w:space="0" w:color="auto"/>
        <w:bottom w:val="none" w:sz="0" w:space="0" w:color="auto"/>
        <w:right w:val="none" w:sz="0" w:space="0" w:color="auto"/>
      </w:divBdr>
      <w:divsChild>
        <w:div w:id="1382440917">
          <w:marLeft w:val="0"/>
          <w:marRight w:val="0"/>
          <w:marTop w:val="0"/>
          <w:marBottom w:val="0"/>
          <w:divBdr>
            <w:top w:val="none" w:sz="0" w:space="0" w:color="auto"/>
            <w:left w:val="none" w:sz="0" w:space="0" w:color="auto"/>
            <w:bottom w:val="none" w:sz="0" w:space="0" w:color="auto"/>
            <w:right w:val="none" w:sz="0" w:space="0" w:color="auto"/>
          </w:divBdr>
          <w:divsChild>
            <w:div w:id="43801138">
              <w:marLeft w:val="0"/>
              <w:marRight w:val="0"/>
              <w:marTop w:val="0"/>
              <w:marBottom w:val="0"/>
              <w:divBdr>
                <w:top w:val="none" w:sz="0" w:space="0" w:color="auto"/>
                <w:left w:val="none" w:sz="0" w:space="0" w:color="auto"/>
                <w:bottom w:val="none" w:sz="0" w:space="0" w:color="auto"/>
                <w:right w:val="none" w:sz="0" w:space="0" w:color="auto"/>
              </w:divBdr>
              <w:divsChild>
                <w:div w:id="2035884511">
                  <w:marLeft w:val="0"/>
                  <w:marRight w:val="0"/>
                  <w:marTop w:val="0"/>
                  <w:marBottom w:val="0"/>
                  <w:divBdr>
                    <w:top w:val="none" w:sz="0" w:space="0" w:color="auto"/>
                    <w:left w:val="none" w:sz="0" w:space="0" w:color="auto"/>
                    <w:bottom w:val="none" w:sz="0" w:space="0" w:color="auto"/>
                    <w:right w:val="none" w:sz="0" w:space="0" w:color="auto"/>
                  </w:divBdr>
                  <w:divsChild>
                    <w:div w:id="121533721">
                      <w:marLeft w:val="0"/>
                      <w:marRight w:val="0"/>
                      <w:marTop w:val="192"/>
                      <w:marBottom w:val="0"/>
                      <w:divBdr>
                        <w:top w:val="none" w:sz="0" w:space="0" w:color="auto"/>
                        <w:left w:val="none" w:sz="0" w:space="0" w:color="auto"/>
                        <w:bottom w:val="none" w:sz="0" w:space="0" w:color="auto"/>
                        <w:right w:val="none" w:sz="0" w:space="0" w:color="auto"/>
                      </w:divBdr>
                      <w:divsChild>
                        <w:div w:id="106244706">
                          <w:marLeft w:val="0"/>
                          <w:marRight w:val="0"/>
                          <w:marTop w:val="0"/>
                          <w:marBottom w:val="0"/>
                          <w:divBdr>
                            <w:top w:val="none" w:sz="0" w:space="0" w:color="auto"/>
                            <w:left w:val="none" w:sz="0" w:space="0" w:color="auto"/>
                            <w:bottom w:val="none" w:sz="0" w:space="0" w:color="auto"/>
                            <w:right w:val="none" w:sz="0" w:space="0" w:color="auto"/>
                          </w:divBdr>
                          <w:divsChild>
                            <w:div w:id="192039257">
                              <w:marLeft w:val="0"/>
                              <w:marRight w:val="0"/>
                              <w:marTop w:val="0"/>
                              <w:marBottom w:val="0"/>
                              <w:divBdr>
                                <w:top w:val="none" w:sz="0" w:space="0" w:color="auto"/>
                                <w:left w:val="none" w:sz="0" w:space="0" w:color="auto"/>
                                <w:bottom w:val="none" w:sz="0" w:space="0" w:color="auto"/>
                                <w:right w:val="none" w:sz="0" w:space="0" w:color="auto"/>
                              </w:divBdr>
                              <w:divsChild>
                                <w:div w:id="114762718">
                                  <w:marLeft w:val="0"/>
                                  <w:marRight w:val="0"/>
                                  <w:marTop w:val="0"/>
                                  <w:marBottom w:val="0"/>
                                  <w:divBdr>
                                    <w:top w:val="none" w:sz="0" w:space="0" w:color="auto"/>
                                    <w:left w:val="none" w:sz="0" w:space="0" w:color="auto"/>
                                    <w:bottom w:val="none" w:sz="0" w:space="0" w:color="auto"/>
                                    <w:right w:val="none" w:sz="0" w:space="0" w:color="auto"/>
                                  </w:divBdr>
                                  <w:divsChild>
                                    <w:div w:id="971591115">
                                      <w:marLeft w:val="0"/>
                                      <w:marRight w:val="0"/>
                                      <w:marTop w:val="0"/>
                                      <w:marBottom w:val="0"/>
                                      <w:divBdr>
                                        <w:top w:val="none" w:sz="0" w:space="0" w:color="auto"/>
                                        <w:left w:val="none" w:sz="0" w:space="0" w:color="auto"/>
                                        <w:bottom w:val="none" w:sz="0" w:space="0" w:color="auto"/>
                                        <w:right w:val="none" w:sz="0" w:space="0" w:color="auto"/>
                                      </w:divBdr>
                                      <w:divsChild>
                                        <w:div w:id="401803810">
                                          <w:marLeft w:val="0"/>
                                          <w:marRight w:val="0"/>
                                          <w:marTop w:val="0"/>
                                          <w:marBottom w:val="0"/>
                                          <w:divBdr>
                                            <w:top w:val="none" w:sz="0" w:space="0" w:color="auto"/>
                                            <w:left w:val="none" w:sz="0" w:space="0" w:color="auto"/>
                                            <w:bottom w:val="none" w:sz="0" w:space="0" w:color="auto"/>
                                            <w:right w:val="none" w:sz="0" w:space="0" w:color="auto"/>
                                          </w:divBdr>
                                          <w:divsChild>
                                            <w:div w:id="22558604">
                                              <w:marLeft w:val="0"/>
                                              <w:marRight w:val="0"/>
                                              <w:marTop w:val="0"/>
                                              <w:marBottom w:val="0"/>
                                              <w:divBdr>
                                                <w:top w:val="none" w:sz="0" w:space="0" w:color="auto"/>
                                                <w:left w:val="none" w:sz="0" w:space="0" w:color="auto"/>
                                                <w:bottom w:val="none" w:sz="0" w:space="0" w:color="auto"/>
                                                <w:right w:val="none" w:sz="0" w:space="0" w:color="auto"/>
                                              </w:divBdr>
                                              <w:divsChild>
                                                <w:div w:id="1824661333">
                                                  <w:marLeft w:val="0"/>
                                                  <w:marRight w:val="0"/>
                                                  <w:marTop w:val="0"/>
                                                  <w:marBottom w:val="0"/>
                                                  <w:divBdr>
                                                    <w:top w:val="none" w:sz="0" w:space="0" w:color="auto"/>
                                                    <w:left w:val="none" w:sz="0" w:space="0" w:color="auto"/>
                                                    <w:bottom w:val="none" w:sz="0" w:space="0" w:color="auto"/>
                                                    <w:right w:val="none" w:sz="0" w:space="0" w:color="auto"/>
                                                  </w:divBdr>
                                                  <w:divsChild>
                                                    <w:div w:id="964038696">
                                                      <w:marLeft w:val="0"/>
                                                      <w:marRight w:val="0"/>
                                                      <w:marTop w:val="0"/>
                                                      <w:marBottom w:val="0"/>
                                                      <w:divBdr>
                                                        <w:top w:val="none" w:sz="0" w:space="0" w:color="auto"/>
                                                        <w:left w:val="none" w:sz="0" w:space="0" w:color="auto"/>
                                                        <w:bottom w:val="none" w:sz="0" w:space="0" w:color="auto"/>
                                                        <w:right w:val="none" w:sz="0" w:space="0" w:color="auto"/>
                                                      </w:divBdr>
                                                      <w:divsChild>
                                                        <w:div w:id="1406685548">
                                                          <w:marLeft w:val="0"/>
                                                          <w:marRight w:val="0"/>
                                                          <w:marTop w:val="0"/>
                                                          <w:marBottom w:val="0"/>
                                                          <w:divBdr>
                                                            <w:top w:val="none" w:sz="0" w:space="0" w:color="auto"/>
                                                            <w:left w:val="none" w:sz="0" w:space="0" w:color="auto"/>
                                                            <w:bottom w:val="none" w:sz="0" w:space="0" w:color="auto"/>
                                                            <w:right w:val="none" w:sz="0" w:space="0" w:color="auto"/>
                                                          </w:divBdr>
                                                          <w:divsChild>
                                                            <w:div w:id="193436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31477416">
      <w:bodyDiv w:val="1"/>
      <w:marLeft w:val="0"/>
      <w:marRight w:val="0"/>
      <w:marTop w:val="0"/>
      <w:marBottom w:val="0"/>
      <w:divBdr>
        <w:top w:val="none" w:sz="0" w:space="0" w:color="auto"/>
        <w:left w:val="none" w:sz="0" w:space="0" w:color="auto"/>
        <w:bottom w:val="none" w:sz="0" w:space="0" w:color="auto"/>
        <w:right w:val="none" w:sz="0" w:space="0" w:color="auto"/>
      </w:divBdr>
    </w:div>
    <w:div w:id="232396555">
      <w:bodyDiv w:val="1"/>
      <w:marLeft w:val="0"/>
      <w:marRight w:val="0"/>
      <w:marTop w:val="0"/>
      <w:marBottom w:val="0"/>
      <w:divBdr>
        <w:top w:val="none" w:sz="0" w:space="0" w:color="auto"/>
        <w:left w:val="none" w:sz="0" w:space="0" w:color="auto"/>
        <w:bottom w:val="none" w:sz="0" w:space="0" w:color="auto"/>
        <w:right w:val="none" w:sz="0" w:space="0" w:color="auto"/>
      </w:divBdr>
    </w:div>
    <w:div w:id="234509960">
      <w:bodyDiv w:val="1"/>
      <w:marLeft w:val="0"/>
      <w:marRight w:val="0"/>
      <w:marTop w:val="0"/>
      <w:marBottom w:val="0"/>
      <w:divBdr>
        <w:top w:val="none" w:sz="0" w:space="0" w:color="auto"/>
        <w:left w:val="none" w:sz="0" w:space="0" w:color="auto"/>
        <w:bottom w:val="none" w:sz="0" w:space="0" w:color="auto"/>
        <w:right w:val="none" w:sz="0" w:space="0" w:color="auto"/>
      </w:divBdr>
    </w:div>
    <w:div w:id="249584244">
      <w:bodyDiv w:val="1"/>
      <w:marLeft w:val="0"/>
      <w:marRight w:val="0"/>
      <w:marTop w:val="0"/>
      <w:marBottom w:val="0"/>
      <w:divBdr>
        <w:top w:val="none" w:sz="0" w:space="0" w:color="auto"/>
        <w:left w:val="none" w:sz="0" w:space="0" w:color="auto"/>
        <w:bottom w:val="none" w:sz="0" w:space="0" w:color="auto"/>
        <w:right w:val="none" w:sz="0" w:space="0" w:color="auto"/>
      </w:divBdr>
    </w:div>
    <w:div w:id="255018597">
      <w:bodyDiv w:val="1"/>
      <w:marLeft w:val="0"/>
      <w:marRight w:val="0"/>
      <w:marTop w:val="0"/>
      <w:marBottom w:val="0"/>
      <w:divBdr>
        <w:top w:val="none" w:sz="0" w:space="0" w:color="auto"/>
        <w:left w:val="none" w:sz="0" w:space="0" w:color="auto"/>
        <w:bottom w:val="none" w:sz="0" w:space="0" w:color="auto"/>
        <w:right w:val="none" w:sz="0" w:space="0" w:color="auto"/>
      </w:divBdr>
    </w:div>
    <w:div w:id="274993094">
      <w:bodyDiv w:val="1"/>
      <w:marLeft w:val="0"/>
      <w:marRight w:val="0"/>
      <w:marTop w:val="0"/>
      <w:marBottom w:val="0"/>
      <w:divBdr>
        <w:top w:val="none" w:sz="0" w:space="0" w:color="auto"/>
        <w:left w:val="none" w:sz="0" w:space="0" w:color="auto"/>
        <w:bottom w:val="none" w:sz="0" w:space="0" w:color="auto"/>
        <w:right w:val="none" w:sz="0" w:space="0" w:color="auto"/>
      </w:divBdr>
    </w:div>
    <w:div w:id="290479788">
      <w:bodyDiv w:val="1"/>
      <w:marLeft w:val="0"/>
      <w:marRight w:val="0"/>
      <w:marTop w:val="0"/>
      <w:marBottom w:val="0"/>
      <w:divBdr>
        <w:top w:val="none" w:sz="0" w:space="0" w:color="auto"/>
        <w:left w:val="none" w:sz="0" w:space="0" w:color="auto"/>
        <w:bottom w:val="none" w:sz="0" w:space="0" w:color="auto"/>
        <w:right w:val="none" w:sz="0" w:space="0" w:color="auto"/>
      </w:divBdr>
      <w:divsChild>
        <w:div w:id="1112095472">
          <w:marLeft w:val="150"/>
          <w:marRight w:val="150"/>
          <w:marTop w:val="150"/>
          <w:marBottom w:val="150"/>
          <w:divBdr>
            <w:top w:val="none" w:sz="0" w:space="0" w:color="auto"/>
            <w:left w:val="none" w:sz="0" w:space="0" w:color="auto"/>
            <w:bottom w:val="none" w:sz="0" w:space="0" w:color="auto"/>
            <w:right w:val="none" w:sz="0" w:space="0" w:color="auto"/>
          </w:divBdr>
          <w:divsChild>
            <w:div w:id="159079549">
              <w:marLeft w:val="0"/>
              <w:marRight w:val="0"/>
              <w:marTop w:val="0"/>
              <w:marBottom w:val="0"/>
              <w:divBdr>
                <w:top w:val="none" w:sz="0" w:space="0" w:color="auto"/>
                <w:left w:val="none" w:sz="0" w:space="0" w:color="auto"/>
                <w:bottom w:val="none" w:sz="0" w:space="0" w:color="auto"/>
                <w:right w:val="none" w:sz="0" w:space="0" w:color="auto"/>
              </w:divBdr>
              <w:divsChild>
                <w:div w:id="685522645">
                  <w:marLeft w:val="4950"/>
                  <w:marRight w:val="5250"/>
                  <w:marTop w:val="0"/>
                  <w:marBottom w:val="0"/>
                  <w:divBdr>
                    <w:top w:val="none" w:sz="0" w:space="0" w:color="auto"/>
                    <w:left w:val="none" w:sz="0" w:space="0" w:color="auto"/>
                    <w:bottom w:val="none" w:sz="0" w:space="0" w:color="auto"/>
                    <w:right w:val="none" w:sz="0" w:space="0" w:color="auto"/>
                  </w:divBdr>
                  <w:divsChild>
                    <w:div w:id="1165977955">
                      <w:marLeft w:val="0"/>
                      <w:marRight w:val="0"/>
                      <w:marTop w:val="0"/>
                      <w:marBottom w:val="0"/>
                      <w:divBdr>
                        <w:top w:val="none" w:sz="0" w:space="0" w:color="auto"/>
                        <w:left w:val="none" w:sz="0" w:space="0" w:color="auto"/>
                        <w:bottom w:val="none" w:sz="0" w:space="0" w:color="auto"/>
                        <w:right w:val="none" w:sz="0" w:space="0" w:color="auto"/>
                      </w:divBdr>
                      <w:divsChild>
                        <w:div w:id="258879712">
                          <w:marLeft w:val="0"/>
                          <w:marRight w:val="0"/>
                          <w:marTop w:val="0"/>
                          <w:marBottom w:val="105"/>
                          <w:divBdr>
                            <w:top w:val="none" w:sz="0" w:space="0" w:color="auto"/>
                            <w:left w:val="none" w:sz="0" w:space="0" w:color="auto"/>
                            <w:bottom w:val="none" w:sz="0" w:space="0" w:color="auto"/>
                            <w:right w:val="none" w:sz="0" w:space="0" w:color="auto"/>
                          </w:divBdr>
                        </w:div>
                        <w:div w:id="124199961">
                          <w:marLeft w:val="0"/>
                          <w:marRight w:val="0"/>
                          <w:marTop w:val="0"/>
                          <w:marBottom w:val="105"/>
                          <w:divBdr>
                            <w:top w:val="none" w:sz="0" w:space="0" w:color="auto"/>
                            <w:left w:val="none" w:sz="0" w:space="0" w:color="auto"/>
                            <w:bottom w:val="none" w:sz="0" w:space="0" w:color="auto"/>
                            <w:right w:val="none" w:sz="0" w:space="0" w:color="auto"/>
                          </w:divBdr>
                        </w:div>
                        <w:div w:id="1613778571">
                          <w:marLeft w:val="0"/>
                          <w:marRight w:val="0"/>
                          <w:marTop w:val="0"/>
                          <w:marBottom w:val="105"/>
                          <w:divBdr>
                            <w:top w:val="none" w:sz="0" w:space="0" w:color="auto"/>
                            <w:left w:val="none" w:sz="0" w:space="0" w:color="auto"/>
                            <w:bottom w:val="none" w:sz="0" w:space="0" w:color="auto"/>
                            <w:right w:val="none" w:sz="0" w:space="0" w:color="auto"/>
                          </w:divBdr>
                        </w:div>
                        <w:div w:id="1172598443">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300307300">
      <w:bodyDiv w:val="1"/>
      <w:marLeft w:val="0"/>
      <w:marRight w:val="0"/>
      <w:marTop w:val="0"/>
      <w:marBottom w:val="0"/>
      <w:divBdr>
        <w:top w:val="none" w:sz="0" w:space="0" w:color="auto"/>
        <w:left w:val="none" w:sz="0" w:space="0" w:color="auto"/>
        <w:bottom w:val="none" w:sz="0" w:space="0" w:color="auto"/>
        <w:right w:val="none" w:sz="0" w:space="0" w:color="auto"/>
      </w:divBdr>
    </w:div>
    <w:div w:id="327253675">
      <w:bodyDiv w:val="1"/>
      <w:marLeft w:val="0"/>
      <w:marRight w:val="0"/>
      <w:marTop w:val="0"/>
      <w:marBottom w:val="0"/>
      <w:divBdr>
        <w:top w:val="none" w:sz="0" w:space="0" w:color="auto"/>
        <w:left w:val="none" w:sz="0" w:space="0" w:color="auto"/>
        <w:bottom w:val="none" w:sz="0" w:space="0" w:color="auto"/>
        <w:right w:val="none" w:sz="0" w:space="0" w:color="auto"/>
      </w:divBdr>
    </w:div>
    <w:div w:id="339820548">
      <w:bodyDiv w:val="1"/>
      <w:marLeft w:val="0"/>
      <w:marRight w:val="0"/>
      <w:marTop w:val="0"/>
      <w:marBottom w:val="0"/>
      <w:divBdr>
        <w:top w:val="none" w:sz="0" w:space="0" w:color="auto"/>
        <w:left w:val="none" w:sz="0" w:space="0" w:color="auto"/>
        <w:bottom w:val="none" w:sz="0" w:space="0" w:color="auto"/>
        <w:right w:val="none" w:sz="0" w:space="0" w:color="auto"/>
      </w:divBdr>
    </w:div>
    <w:div w:id="343937981">
      <w:bodyDiv w:val="1"/>
      <w:marLeft w:val="0"/>
      <w:marRight w:val="0"/>
      <w:marTop w:val="0"/>
      <w:marBottom w:val="0"/>
      <w:divBdr>
        <w:top w:val="none" w:sz="0" w:space="0" w:color="auto"/>
        <w:left w:val="none" w:sz="0" w:space="0" w:color="auto"/>
        <w:bottom w:val="none" w:sz="0" w:space="0" w:color="auto"/>
        <w:right w:val="none" w:sz="0" w:space="0" w:color="auto"/>
      </w:divBdr>
    </w:div>
    <w:div w:id="346444208">
      <w:bodyDiv w:val="1"/>
      <w:marLeft w:val="0"/>
      <w:marRight w:val="0"/>
      <w:marTop w:val="0"/>
      <w:marBottom w:val="0"/>
      <w:divBdr>
        <w:top w:val="none" w:sz="0" w:space="0" w:color="auto"/>
        <w:left w:val="none" w:sz="0" w:space="0" w:color="auto"/>
        <w:bottom w:val="none" w:sz="0" w:space="0" w:color="auto"/>
        <w:right w:val="none" w:sz="0" w:space="0" w:color="auto"/>
      </w:divBdr>
    </w:div>
    <w:div w:id="353073479">
      <w:bodyDiv w:val="1"/>
      <w:marLeft w:val="0"/>
      <w:marRight w:val="0"/>
      <w:marTop w:val="0"/>
      <w:marBottom w:val="0"/>
      <w:divBdr>
        <w:top w:val="none" w:sz="0" w:space="0" w:color="auto"/>
        <w:left w:val="none" w:sz="0" w:space="0" w:color="auto"/>
        <w:bottom w:val="none" w:sz="0" w:space="0" w:color="auto"/>
        <w:right w:val="none" w:sz="0" w:space="0" w:color="auto"/>
      </w:divBdr>
    </w:div>
    <w:div w:id="380909661">
      <w:bodyDiv w:val="1"/>
      <w:marLeft w:val="0"/>
      <w:marRight w:val="0"/>
      <w:marTop w:val="0"/>
      <w:marBottom w:val="0"/>
      <w:divBdr>
        <w:top w:val="none" w:sz="0" w:space="0" w:color="auto"/>
        <w:left w:val="none" w:sz="0" w:space="0" w:color="auto"/>
        <w:bottom w:val="none" w:sz="0" w:space="0" w:color="auto"/>
        <w:right w:val="none" w:sz="0" w:space="0" w:color="auto"/>
      </w:divBdr>
    </w:div>
    <w:div w:id="381252009">
      <w:bodyDiv w:val="1"/>
      <w:marLeft w:val="0"/>
      <w:marRight w:val="0"/>
      <w:marTop w:val="0"/>
      <w:marBottom w:val="0"/>
      <w:divBdr>
        <w:top w:val="none" w:sz="0" w:space="0" w:color="auto"/>
        <w:left w:val="none" w:sz="0" w:space="0" w:color="auto"/>
        <w:bottom w:val="none" w:sz="0" w:space="0" w:color="auto"/>
        <w:right w:val="none" w:sz="0" w:space="0" w:color="auto"/>
      </w:divBdr>
    </w:div>
    <w:div w:id="384182625">
      <w:bodyDiv w:val="1"/>
      <w:marLeft w:val="0"/>
      <w:marRight w:val="0"/>
      <w:marTop w:val="0"/>
      <w:marBottom w:val="0"/>
      <w:divBdr>
        <w:top w:val="none" w:sz="0" w:space="0" w:color="auto"/>
        <w:left w:val="none" w:sz="0" w:space="0" w:color="auto"/>
        <w:bottom w:val="none" w:sz="0" w:space="0" w:color="auto"/>
        <w:right w:val="none" w:sz="0" w:space="0" w:color="auto"/>
      </w:divBdr>
    </w:div>
    <w:div w:id="392240446">
      <w:bodyDiv w:val="1"/>
      <w:marLeft w:val="0"/>
      <w:marRight w:val="0"/>
      <w:marTop w:val="0"/>
      <w:marBottom w:val="0"/>
      <w:divBdr>
        <w:top w:val="none" w:sz="0" w:space="0" w:color="auto"/>
        <w:left w:val="none" w:sz="0" w:space="0" w:color="auto"/>
        <w:bottom w:val="none" w:sz="0" w:space="0" w:color="auto"/>
        <w:right w:val="none" w:sz="0" w:space="0" w:color="auto"/>
      </w:divBdr>
    </w:div>
    <w:div w:id="404180843">
      <w:bodyDiv w:val="1"/>
      <w:marLeft w:val="0"/>
      <w:marRight w:val="0"/>
      <w:marTop w:val="0"/>
      <w:marBottom w:val="0"/>
      <w:divBdr>
        <w:top w:val="none" w:sz="0" w:space="0" w:color="auto"/>
        <w:left w:val="none" w:sz="0" w:space="0" w:color="auto"/>
        <w:bottom w:val="none" w:sz="0" w:space="0" w:color="auto"/>
        <w:right w:val="none" w:sz="0" w:space="0" w:color="auto"/>
      </w:divBdr>
    </w:div>
    <w:div w:id="419109824">
      <w:bodyDiv w:val="1"/>
      <w:marLeft w:val="0"/>
      <w:marRight w:val="0"/>
      <w:marTop w:val="0"/>
      <w:marBottom w:val="0"/>
      <w:divBdr>
        <w:top w:val="none" w:sz="0" w:space="0" w:color="auto"/>
        <w:left w:val="none" w:sz="0" w:space="0" w:color="auto"/>
        <w:bottom w:val="none" w:sz="0" w:space="0" w:color="auto"/>
        <w:right w:val="none" w:sz="0" w:space="0" w:color="auto"/>
      </w:divBdr>
    </w:div>
    <w:div w:id="419646455">
      <w:bodyDiv w:val="1"/>
      <w:marLeft w:val="0"/>
      <w:marRight w:val="0"/>
      <w:marTop w:val="0"/>
      <w:marBottom w:val="0"/>
      <w:divBdr>
        <w:top w:val="none" w:sz="0" w:space="0" w:color="auto"/>
        <w:left w:val="none" w:sz="0" w:space="0" w:color="auto"/>
        <w:bottom w:val="none" w:sz="0" w:space="0" w:color="auto"/>
        <w:right w:val="none" w:sz="0" w:space="0" w:color="auto"/>
      </w:divBdr>
      <w:divsChild>
        <w:div w:id="1937445957">
          <w:marLeft w:val="150"/>
          <w:marRight w:val="150"/>
          <w:marTop w:val="150"/>
          <w:marBottom w:val="150"/>
          <w:divBdr>
            <w:top w:val="none" w:sz="0" w:space="0" w:color="auto"/>
            <w:left w:val="none" w:sz="0" w:space="0" w:color="auto"/>
            <w:bottom w:val="none" w:sz="0" w:space="0" w:color="auto"/>
            <w:right w:val="none" w:sz="0" w:space="0" w:color="auto"/>
          </w:divBdr>
          <w:divsChild>
            <w:div w:id="77605634">
              <w:marLeft w:val="0"/>
              <w:marRight w:val="0"/>
              <w:marTop w:val="0"/>
              <w:marBottom w:val="0"/>
              <w:divBdr>
                <w:top w:val="none" w:sz="0" w:space="0" w:color="auto"/>
                <w:left w:val="none" w:sz="0" w:space="0" w:color="auto"/>
                <w:bottom w:val="none" w:sz="0" w:space="0" w:color="auto"/>
                <w:right w:val="none" w:sz="0" w:space="0" w:color="auto"/>
              </w:divBdr>
              <w:divsChild>
                <w:div w:id="2025547263">
                  <w:marLeft w:val="4950"/>
                  <w:marRight w:val="5250"/>
                  <w:marTop w:val="0"/>
                  <w:marBottom w:val="0"/>
                  <w:divBdr>
                    <w:top w:val="none" w:sz="0" w:space="0" w:color="auto"/>
                    <w:left w:val="none" w:sz="0" w:space="0" w:color="auto"/>
                    <w:bottom w:val="none" w:sz="0" w:space="0" w:color="auto"/>
                    <w:right w:val="none" w:sz="0" w:space="0" w:color="auto"/>
                  </w:divBdr>
                  <w:divsChild>
                    <w:div w:id="703099725">
                      <w:marLeft w:val="0"/>
                      <w:marRight w:val="0"/>
                      <w:marTop w:val="0"/>
                      <w:marBottom w:val="0"/>
                      <w:divBdr>
                        <w:top w:val="none" w:sz="0" w:space="0" w:color="auto"/>
                        <w:left w:val="none" w:sz="0" w:space="0" w:color="auto"/>
                        <w:bottom w:val="none" w:sz="0" w:space="0" w:color="auto"/>
                        <w:right w:val="none" w:sz="0" w:space="0" w:color="auto"/>
                      </w:divBdr>
                      <w:divsChild>
                        <w:div w:id="399056028">
                          <w:marLeft w:val="0"/>
                          <w:marRight w:val="0"/>
                          <w:marTop w:val="0"/>
                          <w:marBottom w:val="105"/>
                          <w:divBdr>
                            <w:top w:val="none" w:sz="0" w:space="0" w:color="auto"/>
                            <w:left w:val="none" w:sz="0" w:space="0" w:color="auto"/>
                            <w:bottom w:val="none" w:sz="0" w:space="0" w:color="auto"/>
                            <w:right w:val="none" w:sz="0" w:space="0" w:color="auto"/>
                          </w:divBdr>
                        </w:div>
                        <w:div w:id="432021214">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432752025">
      <w:bodyDiv w:val="1"/>
      <w:marLeft w:val="0"/>
      <w:marRight w:val="0"/>
      <w:marTop w:val="0"/>
      <w:marBottom w:val="0"/>
      <w:divBdr>
        <w:top w:val="none" w:sz="0" w:space="0" w:color="auto"/>
        <w:left w:val="none" w:sz="0" w:space="0" w:color="auto"/>
        <w:bottom w:val="none" w:sz="0" w:space="0" w:color="auto"/>
        <w:right w:val="none" w:sz="0" w:space="0" w:color="auto"/>
      </w:divBdr>
    </w:div>
    <w:div w:id="445540028">
      <w:bodyDiv w:val="1"/>
      <w:marLeft w:val="0"/>
      <w:marRight w:val="0"/>
      <w:marTop w:val="0"/>
      <w:marBottom w:val="0"/>
      <w:divBdr>
        <w:top w:val="none" w:sz="0" w:space="0" w:color="auto"/>
        <w:left w:val="none" w:sz="0" w:space="0" w:color="auto"/>
        <w:bottom w:val="none" w:sz="0" w:space="0" w:color="auto"/>
        <w:right w:val="none" w:sz="0" w:space="0" w:color="auto"/>
      </w:divBdr>
    </w:div>
    <w:div w:id="464081902">
      <w:bodyDiv w:val="1"/>
      <w:marLeft w:val="0"/>
      <w:marRight w:val="0"/>
      <w:marTop w:val="0"/>
      <w:marBottom w:val="0"/>
      <w:divBdr>
        <w:top w:val="none" w:sz="0" w:space="0" w:color="auto"/>
        <w:left w:val="none" w:sz="0" w:space="0" w:color="auto"/>
        <w:bottom w:val="none" w:sz="0" w:space="0" w:color="auto"/>
        <w:right w:val="none" w:sz="0" w:space="0" w:color="auto"/>
      </w:divBdr>
    </w:div>
    <w:div w:id="473645992">
      <w:bodyDiv w:val="1"/>
      <w:marLeft w:val="0"/>
      <w:marRight w:val="0"/>
      <w:marTop w:val="0"/>
      <w:marBottom w:val="0"/>
      <w:divBdr>
        <w:top w:val="none" w:sz="0" w:space="0" w:color="auto"/>
        <w:left w:val="none" w:sz="0" w:space="0" w:color="auto"/>
        <w:bottom w:val="none" w:sz="0" w:space="0" w:color="auto"/>
        <w:right w:val="none" w:sz="0" w:space="0" w:color="auto"/>
      </w:divBdr>
    </w:div>
    <w:div w:id="481582578">
      <w:bodyDiv w:val="1"/>
      <w:marLeft w:val="0"/>
      <w:marRight w:val="0"/>
      <w:marTop w:val="0"/>
      <w:marBottom w:val="0"/>
      <w:divBdr>
        <w:top w:val="none" w:sz="0" w:space="0" w:color="auto"/>
        <w:left w:val="none" w:sz="0" w:space="0" w:color="auto"/>
        <w:bottom w:val="none" w:sz="0" w:space="0" w:color="auto"/>
        <w:right w:val="none" w:sz="0" w:space="0" w:color="auto"/>
      </w:divBdr>
    </w:div>
    <w:div w:id="485705863">
      <w:bodyDiv w:val="1"/>
      <w:marLeft w:val="0"/>
      <w:marRight w:val="0"/>
      <w:marTop w:val="0"/>
      <w:marBottom w:val="0"/>
      <w:divBdr>
        <w:top w:val="none" w:sz="0" w:space="0" w:color="auto"/>
        <w:left w:val="none" w:sz="0" w:space="0" w:color="auto"/>
        <w:bottom w:val="none" w:sz="0" w:space="0" w:color="auto"/>
        <w:right w:val="none" w:sz="0" w:space="0" w:color="auto"/>
      </w:divBdr>
    </w:div>
    <w:div w:id="492650836">
      <w:bodyDiv w:val="1"/>
      <w:marLeft w:val="0"/>
      <w:marRight w:val="0"/>
      <w:marTop w:val="0"/>
      <w:marBottom w:val="0"/>
      <w:divBdr>
        <w:top w:val="none" w:sz="0" w:space="0" w:color="auto"/>
        <w:left w:val="none" w:sz="0" w:space="0" w:color="auto"/>
        <w:bottom w:val="none" w:sz="0" w:space="0" w:color="auto"/>
        <w:right w:val="none" w:sz="0" w:space="0" w:color="auto"/>
      </w:divBdr>
    </w:div>
    <w:div w:id="500701164">
      <w:bodyDiv w:val="1"/>
      <w:marLeft w:val="0"/>
      <w:marRight w:val="0"/>
      <w:marTop w:val="0"/>
      <w:marBottom w:val="0"/>
      <w:divBdr>
        <w:top w:val="none" w:sz="0" w:space="0" w:color="auto"/>
        <w:left w:val="none" w:sz="0" w:space="0" w:color="auto"/>
        <w:bottom w:val="none" w:sz="0" w:space="0" w:color="auto"/>
        <w:right w:val="none" w:sz="0" w:space="0" w:color="auto"/>
      </w:divBdr>
    </w:div>
    <w:div w:id="510486477">
      <w:bodyDiv w:val="1"/>
      <w:marLeft w:val="0"/>
      <w:marRight w:val="0"/>
      <w:marTop w:val="0"/>
      <w:marBottom w:val="0"/>
      <w:divBdr>
        <w:top w:val="none" w:sz="0" w:space="0" w:color="auto"/>
        <w:left w:val="none" w:sz="0" w:space="0" w:color="auto"/>
        <w:bottom w:val="none" w:sz="0" w:space="0" w:color="auto"/>
        <w:right w:val="none" w:sz="0" w:space="0" w:color="auto"/>
      </w:divBdr>
    </w:div>
    <w:div w:id="515654136">
      <w:bodyDiv w:val="1"/>
      <w:marLeft w:val="0"/>
      <w:marRight w:val="0"/>
      <w:marTop w:val="0"/>
      <w:marBottom w:val="0"/>
      <w:divBdr>
        <w:top w:val="none" w:sz="0" w:space="0" w:color="auto"/>
        <w:left w:val="none" w:sz="0" w:space="0" w:color="auto"/>
        <w:bottom w:val="none" w:sz="0" w:space="0" w:color="auto"/>
        <w:right w:val="none" w:sz="0" w:space="0" w:color="auto"/>
      </w:divBdr>
      <w:divsChild>
        <w:div w:id="295723149">
          <w:marLeft w:val="150"/>
          <w:marRight w:val="150"/>
          <w:marTop w:val="150"/>
          <w:marBottom w:val="150"/>
          <w:divBdr>
            <w:top w:val="none" w:sz="0" w:space="0" w:color="auto"/>
            <w:left w:val="none" w:sz="0" w:space="0" w:color="auto"/>
            <w:bottom w:val="none" w:sz="0" w:space="0" w:color="auto"/>
            <w:right w:val="none" w:sz="0" w:space="0" w:color="auto"/>
          </w:divBdr>
          <w:divsChild>
            <w:div w:id="2050757420">
              <w:marLeft w:val="0"/>
              <w:marRight w:val="0"/>
              <w:marTop w:val="0"/>
              <w:marBottom w:val="0"/>
              <w:divBdr>
                <w:top w:val="none" w:sz="0" w:space="0" w:color="auto"/>
                <w:left w:val="none" w:sz="0" w:space="0" w:color="auto"/>
                <w:bottom w:val="none" w:sz="0" w:space="0" w:color="auto"/>
                <w:right w:val="none" w:sz="0" w:space="0" w:color="auto"/>
              </w:divBdr>
              <w:divsChild>
                <w:div w:id="267811405">
                  <w:marLeft w:val="4950"/>
                  <w:marRight w:val="5250"/>
                  <w:marTop w:val="0"/>
                  <w:marBottom w:val="0"/>
                  <w:divBdr>
                    <w:top w:val="none" w:sz="0" w:space="0" w:color="auto"/>
                    <w:left w:val="none" w:sz="0" w:space="0" w:color="auto"/>
                    <w:bottom w:val="none" w:sz="0" w:space="0" w:color="auto"/>
                    <w:right w:val="none" w:sz="0" w:space="0" w:color="auto"/>
                  </w:divBdr>
                  <w:divsChild>
                    <w:div w:id="2086679512">
                      <w:marLeft w:val="0"/>
                      <w:marRight w:val="0"/>
                      <w:marTop w:val="0"/>
                      <w:marBottom w:val="0"/>
                      <w:divBdr>
                        <w:top w:val="none" w:sz="0" w:space="0" w:color="auto"/>
                        <w:left w:val="none" w:sz="0" w:space="0" w:color="auto"/>
                        <w:bottom w:val="none" w:sz="0" w:space="0" w:color="auto"/>
                        <w:right w:val="none" w:sz="0" w:space="0" w:color="auto"/>
                      </w:divBdr>
                      <w:divsChild>
                        <w:div w:id="1802721056">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520045804">
      <w:bodyDiv w:val="1"/>
      <w:marLeft w:val="0"/>
      <w:marRight w:val="0"/>
      <w:marTop w:val="0"/>
      <w:marBottom w:val="0"/>
      <w:divBdr>
        <w:top w:val="none" w:sz="0" w:space="0" w:color="auto"/>
        <w:left w:val="none" w:sz="0" w:space="0" w:color="auto"/>
        <w:bottom w:val="none" w:sz="0" w:space="0" w:color="auto"/>
        <w:right w:val="none" w:sz="0" w:space="0" w:color="auto"/>
      </w:divBdr>
    </w:div>
    <w:div w:id="523054458">
      <w:bodyDiv w:val="1"/>
      <w:marLeft w:val="0"/>
      <w:marRight w:val="0"/>
      <w:marTop w:val="0"/>
      <w:marBottom w:val="0"/>
      <w:divBdr>
        <w:top w:val="none" w:sz="0" w:space="0" w:color="auto"/>
        <w:left w:val="none" w:sz="0" w:space="0" w:color="auto"/>
        <w:bottom w:val="none" w:sz="0" w:space="0" w:color="auto"/>
        <w:right w:val="none" w:sz="0" w:space="0" w:color="auto"/>
      </w:divBdr>
    </w:div>
    <w:div w:id="524487777">
      <w:bodyDiv w:val="1"/>
      <w:marLeft w:val="0"/>
      <w:marRight w:val="0"/>
      <w:marTop w:val="0"/>
      <w:marBottom w:val="0"/>
      <w:divBdr>
        <w:top w:val="none" w:sz="0" w:space="0" w:color="auto"/>
        <w:left w:val="none" w:sz="0" w:space="0" w:color="auto"/>
        <w:bottom w:val="none" w:sz="0" w:space="0" w:color="auto"/>
        <w:right w:val="none" w:sz="0" w:space="0" w:color="auto"/>
      </w:divBdr>
    </w:div>
    <w:div w:id="544414363">
      <w:bodyDiv w:val="1"/>
      <w:marLeft w:val="0"/>
      <w:marRight w:val="0"/>
      <w:marTop w:val="0"/>
      <w:marBottom w:val="0"/>
      <w:divBdr>
        <w:top w:val="none" w:sz="0" w:space="0" w:color="auto"/>
        <w:left w:val="none" w:sz="0" w:space="0" w:color="auto"/>
        <w:bottom w:val="none" w:sz="0" w:space="0" w:color="auto"/>
        <w:right w:val="none" w:sz="0" w:space="0" w:color="auto"/>
      </w:divBdr>
    </w:div>
    <w:div w:id="556740959">
      <w:bodyDiv w:val="1"/>
      <w:marLeft w:val="0"/>
      <w:marRight w:val="0"/>
      <w:marTop w:val="0"/>
      <w:marBottom w:val="0"/>
      <w:divBdr>
        <w:top w:val="none" w:sz="0" w:space="0" w:color="auto"/>
        <w:left w:val="none" w:sz="0" w:space="0" w:color="auto"/>
        <w:bottom w:val="none" w:sz="0" w:space="0" w:color="auto"/>
        <w:right w:val="none" w:sz="0" w:space="0" w:color="auto"/>
      </w:divBdr>
    </w:div>
    <w:div w:id="583150828">
      <w:bodyDiv w:val="1"/>
      <w:marLeft w:val="0"/>
      <w:marRight w:val="0"/>
      <w:marTop w:val="0"/>
      <w:marBottom w:val="0"/>
      <w:divBdr>
        <w:top w:val="none" w:sz="0" w:space="0" w:color="auto"/>
        <w:left w:val="none" w:sz="0" w:space="0" w:color="auto"/>
        <w:bottom w:val="none" w:sz="0" w:space="0" w:color="auto"/>
        <w:right w:val="none" w:sz="0" w:space="0" w:color="auto"/>
      </w:divBdr>
    </w:div>
    <w:div w:id="588390844">
      <w:bodyDiv w:val="1"/>
      <w:marLeft w:val="0"/>
      <w:marRight w:val="0"/>
      <w:marTop w:val="0"/>
      <w:marBottom w:val="0"/>
      <w:divBdr>
        <w:top w:val="none" w:sz="0" w:space="0" w:color="auto"/>
        <w:left w:val="none" w:sz="0" w:space="0" w:color="auto"/>
        <w:bottom w:val="none" w:sz="0" w:space="0" w:color="auto"/>
        <w:right w:val="none" w:sz="0" w:space="0" w:color="auto"/>
      </w:divBdr>
    </w:div>
    <w:div w:id="620961989">
      <w:bodyDiv w:val="1"/>
      <w:marLeft w:val="0"/>
      <w:marRight w:val="0"/>
      <w:marTop w:val="0"/>
      <w:marBottom w:val="0"/>
      <w:divBdr>
        <w:top w:val="none" w:sz="0" w:space="0" w:color="auto"/>
        <w:left w:val="none" w:sz="0" w:space="0" w:color="auto"/>
        <w:bottom w:val="none" w:sz="0" w:space="0" w:color="auto"/>
        <w:right w:val="none" w:sz="0" w:space="0" w:color="auto"/>
      </w:divBdr>
      <w:divsChild>
        <w:div w:id="1236012751">
          <w:marLeft w:val="150"/>
          <w:marRight w:val="150"/>
          <w:marTop w:val="150"/>
          <w:marBottom w:val="150"/>
          <w:divBdr>
            <w:top w:val="none" w:sz="0" w:space="0" w:color="auto"/>
            <w:left w:val="none" w:sz="0" w:space="0" w:color="auto"/>
            <w:bottom w:val="none" w:sz="0" w:space="0" w:color="auto"/>
            <w:right w:val="none" w:sz="0" w:space="0" w:color="auto"/>
          </w:divBdr>
          <w:divsChild>
            <w:div w:id="440496151">
              <w:marLeft w:val="0"/>
              <w:marRight w:val="0"/>
              <w:marTop w:val="0"/>
              <w:marBottom w:val="0"/>
              <w:divBdr>
                <w:top w:val="none" w:sz="0" w:space="0" w:color="auto"/>
                <w:left w:val="none" w:sz="0" w:space="0" w:color="auto"/>
                <w:bottom w:val="none" w:sz="0" w:space="0" w:color="auto"/>
                <w:right w:val="none" w:sz="0" w:space="0" w:color="auto"/>
              </w:divBdr>
              <w:divsChild>
                <w:div w:id="423036429">
                  <w:marLeft w:val="4950"/>
                  <w:marRight w:val="5250"/>
                  <w:marTop w:val="0"/>
                  <w:marBottom w:val="0"/>
                  <w:divBdr>
                    <w:top w:val="none" w:sz="0" w:space="0" w:color="auto"/>
                    <w:left w:val="none" w:sz="0" w:space="0" w:color="auto"/>
                    <w:bottom w:val="none" w:sz="0" w:space="0" w:color="auto"/>
                    <w:right w:val="none" w:sz="0" w:space="0" w:color="auto"/>
                  </w:divBdr>
                  <w:divsChild>
                    <w:div w:id="859779997">
                      <w:marLeft w:val="0"/>
                      <w:marRight w:val="0"/>
                      <w:marTop w:val="0"/>
                      <w:marBottom w:val="0"/>
                      <w:divBdr>
                        <w:top w:val="none" w:sz="0" w:space="0" w:color="auto"/>
                        <w:left w:val="none" w:sz="0" w:space="0" w:color="auto"/>
                        <w:bottom w:val="none" w:sz="0" w:space="0" w:color="auto"/>
                        <w:right w:val="none" w:sz="0" w:space="0" w:color="auto"/>
                      </w:divBdr>
                      <w:divsChild>
                        <w:div w:id="1520197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4432343">
      <w:bodyDiv w:val="1"/>
      <w:marLeft w:val="0"/>
      <w:marRight w:val="0"/>
      <w:marTop w:val="0"/>
      <w:marBottom w:val="0"/>
      <w:divBdr>
        <w:top w:val="none" w:sz="0" w:space="0" w:color="auto"/>
        <w:left w:val="none" w:sz="0" w:space="0" w:color="auto"/>
        <w:bottom w:val="none" w:sz="0" w:space="0" w:color="auto"/>
        <w:right w:val="none" w:sz="0" w:space="0" w:color="auto"/>
      </w:divBdr>
    </w:div>
    <w:div w:id="656768452">
      <w:bodyDiv w:val="1"/>
      <w:marLeft w:val="0"/>
      <w:marRight w:val="0"/>
      <w:marTop w:val="0"/>
      <w:marBottom w:val="0"/>
      <w:divBdr>
        <w:top w:val="none" w:sz="0" w:space="0" w:color="auto"/>
        <w:left w:val="none" w:sz="0" w:space="0" w:color="auto"/>
        <w:bottom w:val="none" w:sz="0" w:space="0" w:color="auto"/>
        <w:right w:val="none" w:sz="0" w:space="0" w:color="auto"/>
      </w:divBdr>
      <w:divsChild>
        <w:div w:id="1340742425">
          <w:marLeft w:val="0"/>
          <w:marRight w:val="0"/>
          <w:marTop w:val="0"/>
          <w:marBottom w:val="0"/>
          <w:divBdr>
            <w:top w:val="none" w:sz="0" w:space="0" w:color="auto"/>
            <w:left w:val="none" w:sz="0" w:space="0" w:color="auto"/>
            <w:bottom w:val="none" w:sz="0" w:space="0" w:color="auto"/>
            <w:right w:val="none" w:sz="0" w:space="0" w:color="auto"/>
          </w:divBdr>
          <w:divsChild>
            <w:div w:id="1130972067">
              <w:marLeft w:val="0"/>
              <w:marRight w:val="0"/>
              <w:marTop w:val="0"/>
              <w:marBottom w:val="0"/>
              <w:divBdr>
                <w:top w:val="none" w:sz="0" w:space="0" w:color="auto"/>
                <w:left w:val="none" w:sz="0" w:space="0" w:color="auto"/>
                <w:bottom w:val="none" w:sz="0" w:space="0" w:color="auto"/>
                <w:right w:val="none" w:sz="0" w:space="0" w:color="auto"/>
              </w:divBdr>
              <w:divsChild>
                <w:div w:id="1558781756">
                  <w:marLeft w:val="0"/>
                  <w:marRight w:val="0"/>
                  <w:marTop w:val="0"/>
                  <w:marBottom w:val="0"/>
                  <w:divBdr>
                    <w:top w:val="none" w:sz="0" w:space="0" w:color="auto"/>
                    <w:left w:val="none" w:sz="0" w:space="0" w:color="auto"/>
                    <w:bottom w:val="none" w:sz="0" w:space="0" w:color="auto"/>
                    <w:right w:val="none" w:sz="0" w:space="0" w:color="auto"/>
                  </w:divBdr>
                  <w:divsChild>
                    <w:div w:id="1919122933">
                      <w:marLeft w:val="0"/>
                      <w:marRight w:val="0"/>
                      <w:marTop w:val="192"/>
                      <w:marBottom w:val="0"/>
                      <w:divBdr>
                        <w:top w:val="none" w:sz="0" w:space="0" w:color="auto"/>
                        <w:left w:val="none" w:sz="0" w:space="0" w:color="auto"/>
                        <w:bottom w:val="none" w:sz="0" w:space="0" w:color="auto"/>
                        <w:right w:val="none" w:sz="0" w:space="0" w:color="auto"/>
                      </w:divBdr>
                      <w:divsChild>
                        <w:div w:id="655761733">
                          <w:marLeft w:val="0"/>
                          <w:marRight w:val="0"/>
                          <w:marTop w:val="0"/>
                          <w:marBottom w:val="0"/>
                          <w:divBdr>
                            <w:top w:val="none" w:sz="0" w:space="0" w:color="auto"/>
                            <w:left w:val="none" w:sz="0" w:space="0" w:color="auto"/>
                            <w:bottom w:val="none" w:sz="0" w:space="0" w:color="auto"/>
                            <w:right w:val="none" w:sz="0" w:space="0" w:color="auto"/>
                          </w:divBdr>
                          <w:divsChild>
                            <w:div w:id="1526795870">
                              <w:marLeft w:val="0"/>
                              <w:marRight w:val="0"/>
                              <w:marTop w:val="0"/>
                              <w:marBottom w:val="0"/>
                              <w:divBdr>
                                <w:top w:val="none" w:sz="0" w:space="0" w:color="auto"/>
                                <w:left w:val="none" w:sz="0" w:space="0" w:color="auto"/>
                                <w:bottom w:val="none" w:sz="0" w:space="0" w:color="auto"/>
                                <w:right w:val="none" w:sz="0" w:space="0" w:color="auto"/>
                              </w:divBdr>
                              <w:divsChild>
                                <w:div w:id="1117526737">
                                  <w:marLeft w:val="0"/>
                                  <w:marRight w:val="0"/>
                                  <w:marTop w:val="0"/>
                                  <w:marBottom w:val="0"/>
                                  <w:divBdr>
                                    <w:top w:val="none" w:sz="0" w:space="0" w:color="auto"/>
                                    <w:left w:val="none" w:sz="0" w:space="0" w:color="auto"/>
                                    <w:bottom w:val="none" w:sz="0" w:space="0" w:color="auto"/>
                                    <w:right w:val="none" w:sz="0" w:space="0" w:color="auto"/>
                                  </w:divBdr>
                                  <w:divsChild>
                                    <w:div w:id="531306866">
                                      <w:marLeft w:val="0"/>
                                      <w:marRight w:val="0"/>
                                      <w:marTop w:val="0"/>
                                      <w:marBottom w:val="0"/>
                                      <w:divBdr>
                                        <w:top w:val="none" w:sz="0" w:space="0" w:color="auto"/>
                                        <w:left w:val="none" w:sz="0" w:space="0" w:color="auto"/>
                                        <w:bottom w:val="none" w:sz="0" w:space="0" w:color="auto"/>
                                        <w:right w:val="none" w:sz="0" w:space="0" w:color="auto"/>
                                      </w:divBdr>
                                      <w:divsChild>
                                        <w:div w:id="39599599">
                                          <w:marLeft w:val="0"/>
                                          <w:marRight w:val="0"/>
                                          <w:marTop w:val="0"/>
                                          <w:marBottom w:val="0"/>
                                          <w:divBdr>
                                            <w:top w:val="none" w:sz="0" w:space="0" w:color="auto"/>
                                            <w:left w:val="none" w:sz="0" w:space="0" w:color="auto"/>
                                            <w:bottom w:val="none" w:sz="0" w:space="0" w:color="auto"/>
                                            <w:right w:val="none" w:sz="0" w:space="0" w:color="auto"/>
                                          </w:divBdr>
                                          <w:divsChild>
                                            <w:div w:id="1615400531">
                                              <w:marLeft w:val="0"/>
                                              <w:marRight w:val="0"/>
                                              <w:marTop w:val="0"/>
                                              <w:marBottom w:val="0"/>
                                              <w:divBdr>
                                                <w:top w:val="none" w:sz="0" w:space="0" w:color="auto"/>
                                                <w:left w:val="none" w:sz="0" w:space="0" w:color="auto"/>
                                                <w:bottom w:val="none" w:sz="0" w:space="0" w:color="auto"/>
                                                <w:right w:val="none" w:sz="0" w:space="0" w:color="auto"/>
                                              </w:divBdr>
                                              <w:divsChild>
                                                <w:div w:id="1499495252">
                                                  <w:marLeft w:val="0"/>
                                                  <w:marRight w:val="0"/>
                                                  <w:marTop w:val="0"/>
                                                  <w:marBottom w:val="0"/>
                                                  <w:divBdr>
                                                    <w:top w:val="none" w:sz="0" w:space="0" w:color="auto"/>
                                                    <w:left w:val="none" w:sz="0" w:space="0" w:color="auto"/>
                                                    <w:bottom w:val="none" w:sz="0" w:space="0" w:color="auto"/>
                                                    <w:right w:val="none" w:sz="0" w:space="0" w:color="auto"/>
                                                  </w:divBdr>
                                                  <w:divsChild>
                                                    <w:div w:id="917254283">
                                                      <w:marLeft w:val="0"/>
                                                      <w:marRight w:val="0"/>
                                                      <w:marTop w:val="0"/>
                                                      <w:marBottom w:val="0"/>
                                                      <w:divBdr>
                                                        <w:top w:val="none" w:sz="0" w:space="0" w:color="auto"/>
                                                        <w:left w:val="none" w:sz="0" w:space="0" w:color="auto"/>
                                                        <w:bottom w:val="none" w:sz="0" w:space="0" w:color="auto"/>
                                                        <w:right w:val="none" w:sz="0" w:space="0" w:color="auto"/>
                                                      </w:divBdr>
                                                      <w:divsChild>
                                                        <w:div w:id="425032087">
                                                          <w:marLeft w:val="0"/>
                                                          <w:marRight w:val="0"/>
                                                          <w:marTop w:val="0"/>
                                                          <w:marBottom w:val="0"/>
                                                          <w:divBdr>
                                                            <w:top w:val="none" w:sz="0" w:space="0" w:color="auto"/>
                                                            <w:left w:val="none" w:sz="0" w:space="0" w:color="auto"/>
                                                            <w:bottom w:val="none" w:sz="0" w:space="0" w:color="auto"/>
                                                            <w:right w:val="none" w:sz="0" w:space="0" w:color="auto"/>
                                                          </w:divBdr>
                                                          <w:divsChild>
                                                            <w:div w:id="1858425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64893580">
      <w:bodyDiv w:val="1"/>
      <w:marLeft w:val="0"/>
      <w:marRight w:val="0"/>
      <w:marTop w:val="0"/>
      <w:marBottom w:val="0"/>
      <w:divBdr>
        <w:top w:val="none" w:sz="0" w:space="0" w:color="auto"/>
        <w:left w:val="none" w:sz="0" w:space="0" w:color="auto"/>
        <w:bottom w:val="none" w:sz="0" w:space="0" w:color="auto"/>
        <w:right w:val="none" w:sz="0" w:space="0" w:color="auto"/>
      </w:divBdr>
    </w:div>
    <w:div w:id="679040667">
      <w:bodyDiv w:val="1"/>
      <w:marLeft w:val="0"/>
      <w:marRight w:val="0"/>
      <w:marTop w:val="0"/>
      <w:marBottom w:val="0"/>
      <w:divBdr>
        <w:top w:val="none" w:sz="0" w:space="0" w:color="auto"/>
        <w:left w:val="none" w:sz="0" w:space="0" w:color="auto"/>
        <w:bottom w:val="none" w:sz="0" w:space="0" w:color="auto"/>
        <w:right w:val="none" w:sz="0" w:space="0" w:color="auto"/>
      </w:divBdr>
    </w:div>
    <w:div w:id="686636445">
      <w:bodyDiv w:val="1"/>
      <w:marLeft w:val="0"/>
      <w:marRight w:val="0"/>
      <w:marTop w:val="0"/>
      <w:marBottom w:val="0"/>
      <w:divBdr>
        <w:top w:val="none" w:sz="0" w:space="0" w:color="auto"/>
        <w:left w:val="none" w:sz="0" w:space="0" w:color="auto"/>
        <w:bottom w:val="none" w:sz="0" w:space="0" w:color="auto"/>
        <w:right w:val="none" w:sz="0" w:space="0" w:color="auto"/>
      </w:divBdr>
    </w:div>
    <w:div w:id="704328996">
      <w:bodyDiv w:val="1"/>
      <w:marLeft w:val="0"/>
      <w:marRight w:val="0"/>
      <w:marTop w:val="0"/>
      <w:marBottom w:val="0"/>
      <w:divBdr>
        <w:top w:val="none" w:sz="0" w:space="0" w:color="auto"/>
        <w:left w:val="none" w:sz="0" w:space="0" w:color="auto"/>
        <w:bottom w:val="none" w:sz="0" w:space="0" w:color="auto"/>
        <w:right w:val="none" w:sz="0" w:space="0" w:color="auto"/>
      </w:divBdr>
    </w:div>
    <w:div w:id="709762420">
      <w:bodyDiv w:val="1"/>
      <w:marLeft w:val="0"/>
      <w:marRight w:val="0"/>
      <w:marTop w:val="0"/>
      <w:marBottom w:val="0"/>
      <w:divBdr>
        <w:top w:val="none" w:sz="0" w:space="0" w:color="auto"/>
        <w:left w:val="none" w:sz="0" w:space="0" w:color="auto"/>
        <w:bottom w:val="none" w:sz="0" w:space="0" w:color="auto"/>
        <w:right w:val="none" w:sz="0" w:space="0" w:color="auto"/>
      </w:divBdr>
    </w:div>
    <w:div w:id="714697902">
      <w:bodyDiv w:val="1"/>
      <w:marLeft w:val="0"/>
      <w:marRight w:val="0"/>
      <w:marTop w:val="0"/>
      <w:marBottom w:val="0"/>
      <w:divBdr>
        <w:top w:val="none" w:sz="0" w:space="0" w:color="auto"/>
        <w:left w:val="none" w:sz="0" w:space="0" w:color="auto"/>
        <w:bottom w:val="none" w:sz="0" w:space="0" w:color="auto"/>
        <w:right w:val="none" w:sz="0" w:space="0" w:color="auto"/>
      </w:divBdr>
    </w:div>
    <w:div w:id="720445961">
      <w:bodyDiv w:val="1"/>
      <w:marLeft w:val="0"/>
      <w:marRight w:val="0"/>
      <w:marTop w:val="0"/>
      <w:marBottom w:val="0"/>
      <w:divBdr>
        <w:top w:val="none" w:sz="0" w:space="0" w:color="auto"/>
        <w:left w:val="none" w:sz="0" w:space="0" w:color="auto"/>
        <w:bottom w:val="none" w:sz="0" w:space="0" w:color="auto"/>
        <w:right w:val="none" w:sz="0" w:space="0" w:color="auto"/>
      </w:divBdr>
    </w:div>
    <w:div w:id="726925815">
      <w:bodyDiv w:val="1"/>
      <w:marLeft w:val="0"/>
      <w:marRight w:val="0"/>
      <w:marTop w:val="0"/>
      <w:marBottom w:val="0"/>
      <w:divBdr>
        <w:top w:val="none" w:sz="0" w:space="0" w:color="auto"/>
        <w:left w:val="none" w:sz="0" w:space="0" w:color="auto"/>
        <w:bottom w:val="none" w:sz="0" w:space="0" w:color="auto"/>
        <w:right w:val="none" w:sz="0" w:space="0" w:color="auto"/>
      </w:divBdr>
    </w:div>
    <w:div w:id="728721991">
      <w:bodyDiv w:val="1"/>
      <w:marLeft w:val="0"/>
      <w:marRight w:val="0"/>
      <w:marTop w:val="0"/>
      <w:marBottom w:val="0"/>
      <w:divBdr>
        <w:top w:val="none" w:sz="0" w:space="0" w:color="auto"/>
        <w:left w:val="none" w:sz="0" w:space="0" w:color="auto"/>
        <w:bottom w:val="none" w:sz="0" w:space="0" w:color="auto"/>
        <w:right w:val="none" w:sz="0" w:space="0" w:color="auto"/>
      </w:divBdr>
    </w:div>
    <w:div w:id="760445345">
      <w:bodyDiv w:val="1"/>
      <w:marLeft w:val="0"/>
      <w:marRight w:val="0"/>
      <w:marTop w:val="0"/>
      <w:marBottom w:val="0"/>
      <w:divBdr>
        <w:top w:val="none" w:sz="0" w:space="0" w:color="auto"/>
        <w:left w:val="none" w:sz="0" w:space="0" w:color="auto"/>
        <w:bottom w:val="none" w:sz="0" w:space="0" w:color="auto"/>
        <w:right w:val="none" w:sz="0" w:space="0" w:color="auto"/>
      </w:divBdr>
    </w:div>
    <w:div w:id="765417025">
      <w:bodyDiv w:val="1"/>
      <w:marLeft w:val="0"/>
      <w:marRight w:val="0"/>
      <w:marTop w:val="0"/>
      <w:marBottom w:val="0"/>
      <w:divBdr>
        <w:top w:val="none" w:sz="0" w:space="0" w:color="auto"/>
        <w:left w:val="none" w:sz="0" w:space="0" w:color="auto"/>
        <w:bottom w:val="none" w:sz="0" w:space="0" w:color="auto"/>
        <w:right w:val="none" w:sz="0" w:space="0" w:color="auto"/>
      </w:divBdr>
    </w:div>
    <w:div w:id="767196474">
      <w:bodyDiv w:val="1"/>
      <w:marLeft w:val="0"/>
      <w:marRight w:val="0"/>
      <w:marTop w:val="0"/>
      <w:marBottom w:val="0"/>
      <w:divBdr>
        <w:top w:val="none" w:sz="0" w:space="0" w:color="auto"/>
        <w:left w:val="none" w:sz="0" w:space="0" w:color="auto"/>
        <w:bottom w:val="none" w:sz="0" w:space="0" w:color="auto"/>
        <w:right w:val="none" w:sz="0" w:space="0" w:color="auto"/>
      </w:divBdr>
      <w:divsChild>
        <w:div w:id="741411725">
          <w:marLeft w:val="150"/>
          <w:marRight w:val="150"/>
          <w:marTop w:val="150"/>
          <w:marBottom w:val="150"/>
          <w:divBdr>
            <w:top w:val="none" w:sz="0" w:space="0" w:color="auto"/>
            <w:left w:val="none" w:sz="0" w:space="0" w:color="auto"/>
            <w:bottom w:val="none" w:sz="0" w:space="0" w:color="auto"/>
            <w:right w:val="none" w:sz="0" w:space="0" w:color="auto"/>
          </w:divBdr>
          <w:divsChild>
            <w:div w:id="600456558">
              <w:marLeft w:val="0"/>
              <w:marRight w:val="0"/>
              <w:marTop w:val="0"/>
              <w:marBottom w:val="0"/>
              <w:divBdr>
                <w:top w:val="none" w:sz="0" w:space="0" w:color="auto"/>
                <w:left w:val="none" w:sz="0" w:space="0" w:color="auto"/>
                <w:bottom w:val="none" w:sz="0" w:space="0" w:color="auto"/>
                <w:right w:val="none" w:sz="0" w:space="0" w:color="auto"/>
              </w:divBdr>
              <w:divsChild>
                <w:div w:id="484519056">
                  <w:marLeft w:val="4950"/>
                  <w:marRight w:val="5250"/>
                  <w:marTop w:val="0"/>
                  <w:marBottom w:val="0"/>
                  <w:divBdr>
                    <w:top w:val="none" w:sz="0" w:space="0" w:color="auto"/>
                    <w:left w:val="none" w:sz="0" w:space="0" w:color="auto"/>
                    <w:bottom w:val="none" w:sz="0" w:space="0" w:color="auto"/>
                    <w:right w:val="none" w:sz="0" w:space="0" w:color="auto"/>
                  </w:divBdr>
                  <w:divsChild>
                    <w:div w:id="196427411">
                      <w:marLeft w:val="0"/>
                      <w:marRight w:val="0"/>
                      <w:marTop w:val="0"/>
                      <w:marBottom w:val="0"/>
                      <w:divBdr>
                        <w:top w:val="none" w:sz="0" w:space="0" w:color="auto"/>
                        <w:left w:val="none" w:sz="0" w:space="0" w:color="auto"/>
                        <w:bottom w:val="none" w:sz="0" w:space="0" w:color="auto"/>
                        <w:right w:val="none" w:sz="0" w:space="0" w:color="auto"/>
                      </w:divBdr>
                      <w:divsChild>
                        <w:div w:id="154621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7701979">
      <w:bodyDiv w:val="1"/>
      <w:marLeft w:val="0"/>
      <w:marRight w:val="0"/>
      <w:marTop w:val="0"/>
      <w:marBottom w:val="0"/>
      <w:divBdr>
        <w:top w:val="none" w:sz="0" w:space="0" w:color="auto"/>
        <w:left w:val="none" w:sz="0" w:space="0" w:color="auto"/>
        <w:bottom w:val="none" w:sz="0" w:space="0" w:color="auto"/>
        <w:right w:val="none" w:sz="0" w:space="0" w:color="auto"/>
      </w:divBdr>
    </w:div>
    <w:div w:id="769474860">
      <w:bodyDiv w:val="1"/>
      <w:marLeft w:val="0"/>
      <w:marRight w:val="0"/>
      <w:marTop w:val="0"/>
      <w:marBottom w:val="0"/>
      <w:divBdr>
        <w:top w:val="none" w:sz="0" w:space="0" w:color="auto"/>
        <w:left w:val="none" w:sz="0" w:space="0" w:color="auto"/>
        <w:bottom w:val="none" w:sz="0" w:space="0" w:color="auto"/>
        <w:right w:val="none" w:sz="0" w:space="0" w:color="auto"/>
      </w:divBdr>
    </w:div>
    <w:div w:id="776214079">
      <w:bodyDiv w:val="1"/>
      <w:marLeft w:val="0"/>
      <w:marRight w:val="0"/>
      <w:marTop w:val="0"/>
      <w:marBottom w:val="0"/>
      <w:divBdr>
        <w:top w:val="none" w:sz="0" w:space="0" w:color="auto"/>
        <w:left w:val="none" w:sz="0" w:space="0" w:color="auto"/>
        <w:bottom w:val="none" w:sz="0" w:space="0" w:color="auto"/>
        <w:right w:val="none" w:sz="0" w:space="0" w:color="auto"/>
      </w:divBdr>
    </w:div>
    <w:div w:id="841745676">
      <w:bodyDiv w:val="1"/>
      <w:marLeft w:val="0"/>
      <w:marRight w:val="0"/>
      <w:marTop w:val="0"/>
      <w:marBottom w:val="0"/>
      <w:divBdr>
        <w:top w:val="none" w:sz="0" w:space="0" w:color="auto"/>
        <w:left w:val="none" w:sz="0" w:space="0" w:color="auto"/>
        <w:bottom w:val="none" w:sz="0" w:space="0" w:color="auto"/>
        <w:right w:val="none" w:sz="0" w:space="0" w:color="auto"/>
      </w:divBdr>
    </w:div>
    <w:div w:id="868496207">
      <w:bodyDiv w:val="1"/>
      <w:marLeft w:val="0"/>
      <w:marRight w:val="0"/>
      <w:marTop w:val="0"/>
      <w:marBottom w:val="0"/>
      <w:divBdr>
        <w:top w:val="none" w:sz="0" w:space="0" w:color="auto"/>
        <w:left w:val="none" w:sz="0" w:space="0" w:color="auto"/>
        <w:bottom w:val="none" w:sz="0" w:space="0" w:color="auto"/>
        <w:right w:val="none" w:sz="0" w:space="0" w:color="auto"/>
      </w:divBdr>
    </w:div>
    <w:div w:id="880940069">
      <w:bodyDiv w:val="1"/>
      <w:marLeft w:val="0"/>
      <w:marRight w:val="0"/>
      <w:marTop w:val="0"/>
      <w:marBottom w:val="0"/>
      <w:divBdr>
        <w:top w:val="none" w:sz="0" w:space="0" w:color="auto"/>
        <w:left w:val="none" w:sz="0" w:space="0" w:color="auto"/>
        <w:bottom w:val="none" w:sz="0" w:space="0" w:color="auto"/>
        <w:right w:val="none" w:sz="0" w:space="0" w:color="auto"/>
      </w:divBdr>
      <w:divsChild>
        <w:div w:id="2074499376">
          <w:marLeft w:val="0"/>
          <w:marRight w:val="0"/>
          <w:marTop w:val="0"/>
          <w:marBottom w:val="0"/>
          <w:divBdr>
            <w:top w:val="none" w:sz="0" w:space="0" w:color="auto"/>
            <w:left w:val="none" w:sz="0" w:space="0" w:color="auto"/>
            <w:bottom w:val="none" w:sz="0" w:space="0" w:color="auto"/>
            <w:right w:val="none" w:sz="0" w:space="0" w:color="auto"/>
          </w:divBdr>
          <w:divsChild>
            <w:div w:id="281351042">
              <w:marLeft w:val="0"/>
              <w:marRight w:val="0"/>
              <w:marTop w:val="450"/>
              <w:marBottom w:val="0"/>
              <w:divBdr>
                <w:top w:val="none" w:sz="0" w:space="0" w:color="auto"/>
                <w:left w:val="none" w:sz="0" w:space="0" w:color="auto"/>
                <w:bottom w:val="none" w:sz="0" w:space="0" w:color="auto"/>
                <w:right w:val="none" w:sz="0" w:space="0" w:color="auto"/>
              </w:divBdr>
              <w:divsChild>
                <w:div w:id="1445811343">
                  <w:marLeft w:val="3675"/>
                  <w:marRight w:val="450"/>
                  <w:marTop w:val="0"/>
                  <w:marBottom w:val="0"/>
                  <w:divBdr>
                    <w:top w:val="none" w:sz="0" w:space="0" w:color="auto"/>
                    <w:left w:val="none" w:sz="0" w:space="0" w:color="auto"/>
                    <w:bottom w:val="none" w:sz="0" w:space="0" w:color="auto"/>
                    <w:right w:val="none" w:sz="0" w:space="0" w:color="auto"/>
                  </w:divBdr>
                  <w:divsChild>
                    <w:div w:id="1134761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841882">
      <w:bodyDiv w:val="1"/>
      <w:marLeft w:val="0"/>
      <w:marRight w:val="0"/>
      <w:marTop w:val="0"/>
      <w:marBottom w:val="0"/>
      <w:divBdr>
        <w:top w:val="none" w:sz="0" w:space="0" w:color="auto"/>
        <w:left w:val="none" w:sz="0" w:space="0" w:color="auto"/>
        <w:bottom w:val="none" w:sz="0" w:space="0" w:color="auto"/>
        <w:right w:val="none" w:sz="0" w:space="0" w:color="auto"/>
      </w:divBdr>
    </w:div>
    <w:div w:id="922491220">
      <w:bodyDiv w:val="1"/>
      <w:marLeft w:val="0"/>
      <w:marRight w:val="0"/>
      <w:marTop w:val="0"/>
      <w:marBottom w:val="0"/>
      <w:divBdr>
        <w:top w:val="none" w:sz="0" w:space="0" w:color="auto"/>
        <w:left w:val="none" w:sz="0" w:space="0" w:color="auto"/>
        <w:bottom w:val="none" w:sz="0" w:space="0" w:color="auto"/>
        <w:right w:val="none" w:sz="0" w:space="0" w:color="auto"/>
      </w:divBdr>
    </w:div>
    <w:div w:id="925305018">
      <w:bodyDiv w:val="1"/>
      <w:marLeft w:val="0"/>
      <w:marRight w:val="0"/>
      <w:marTop w:val="0"/>
      <w:marBottom w:val="0"/>
      <w:divBdr>
        <w:top w:val="none" w:sz="0" w:space="0" w:color="auto"/>
        <w:left w:val="none" w:sz="0" w:space="0" w:color="auto"/>
        <w:bottom w:val="none" w:sz="0" w:space="0" w:color="auto"/>
        <w:right w:val="none" w:sz="0" w:space="0" w:color="auto"/>
      </w:divBdr>
    </w:div>
    <w:div w:id="937175044">
      <w:bodyDiv w:val="1"/>
      <w:marLeft w:val="0"/>
      <w:marRight w:val="0"/>
      <w:marTop w:val="0"/>
      <w:marBottom w:val="0"/>
      <w:divBdr>
        <w:top w:val="none" w:sz="0" w:space="0" w:color="auto"/>
        <w:left w:val="none" w:sz="0" w:space="0" w:color="auto"/>
        <w:bottom w:val="none" w:sz="0" w:space="0" w:color="auto"/>
        <w:right w:val="none" w:sz="0" w:space="0" w:color="auto"/>
      </w:divBdr>
    </w:div>
    <w:div w:id="942764055">
      <w:bodyDiv w:val="1"/>
      <w:marLeft w:val="0"/>
      <w:marRight w:val="0"/>
      <w:marTop w:val="0"/>
      <w:marBottom w:val="0"/>
      <w:divBdr>
        <w:top w:val="none" w:sz="0" w:space="0" w:color="auto"/>
        <w:left w:val="none" w:sz="0" w:space="0" w:color="auto"/>
        <w:bottom w:val="none" w:sz="0" w:space="0" w:color="auto"/>
        <w:right w:val="none" w:sz="0" w:space="0" w:color="auto"/>
      </w:divBdr>
    </w:div>
    <w:div w:id="948699374">
      <w:bodyDiv w:val="1"/>
      <w:marLeft w:val="0"/>
      <w:marRight w:val="0"/>
      <w:marTop w:val="0"/>
      <w:marBottom w:val="0"/>
      <w:divBdr>
        <w:top w:val="none" w:sz="0" w:space="0" w:color="auto"/>
        <w:left w:val="none" w:sz="0" w:space="0" w:color="auto"/>
        <w:bottom w:val="none" w:sz="0" w:space="0" w:color="auto"/>
        <w:right w:val="none" w:sz="0" w:space="0" w:color="auto"/>
      </w:divBdr>
    </w:div>
    <w:div w:id="957833668">
      <w:bodyDiv w:val="1"/>
      <w:marLeft w:val="0"/>
      <w:marRight w:val="0"/>
      <w:marTop w:val="0"/>
      <w:marBottom w:val="0"/>
      <w:divBdr>
        <w:top w:val="none" w:sz="0" w:space="0" w:color="auto"/>
        <w:left w:val="none" w:sz="0" w:space="0" w:color="auto"/>
        <w:bottom w:val="none" w:sz="0" w:space="0" w:color="auto"/>
        <w:right w:val="none" w:sz="0" w:space="0" w:color="auto"/>
      </w:divBdr>
    </w:div>
    <w:div w:id="979771563">
      <w:bodyDiv w:val="1"/>
      <w:marLeft w:val="0"/>
      <w:marRight w:val="0"/>
      <w:marTop w:val="0"/>
      <w:marBottom w:val="0"/>
      <w:divBdr>
        <w:top w:val="none" w:sz="0" w:space="0" w:color="auto"/>
        <w:left w:val="none" w:sz="0" w:space="0" w:color="auto"/>
        <w:bottom w:val="none" w:sz="0" w:space="0" w:color="auto"/>
        <w:right w:val="none" w:sz="0" w:space="0" w:color="auto"/>
      </w:divBdr>
    </w:div>
    <w:div w:id="989333511">
      <w:bodyDiv w:val="1"/>
      <w:marLeft w:val="0"/>
      <w:marRight w:val="0"/>
      <w:marTop w:val="0"/>
      <w:marBottom w:val="0"/>
      <w:divBdr>
        <w:top w:val="none" w:sz="0" w:space="0" w:color="auto"/>
        <w:left w:val="none" w:sz="0" w:space="0" w:color="auto"/>
        <w:bottom w:val="none" w:sz="0" w:space="0" w:color="auto"/>
        <w:right w:val="none" w:sz="0" w:space="0" w:color="auto"/>
      </w:divBdr>
    </w:div>
    <w:div w:id="998966223">
      <w:bodyDiv w:val="1"/>
      <w:marLeft w:val="0"/>
      <w:marRight w:val="0"/>
      <w:marTop w:val="0"/>
      <w:marBottom w:val="0"/>
      <w:divBdr>
        <w:top w:val="none" w:sz="0" w:space="0" w:color="auto"/>
        <w:left w:val="none" w:sz="0" w:space="0" w:color="auto"/>
        <w:bottom w:val="none" w:sz="0" w:space="0" w:color="auto"/>
        <w:right w:val="none" w:sz="0" w:space="0" w:color="auto"/>
      </w:divBdr>
    </w:div>
    <w:div w:id="1002122319">
      <w:bodyDiv w:val="1"/>
      <w:marLeft w:val="0"/>
      <w:marRight w:val="0"/>
      <w:marTop w:val="0"/>
      <w:marBottom w:val="0"/>
      <w:divBdr>
        <w:top w:val="none" w:sz="0" w:space="0" w:color="auto"/>
        <w:left w:val="none" w:sz="0" w:space="0" w:color="auto"/>
        <w:bottom w:val="none" w:sz="0" w:space="0" w:color="auto"/>
        <w:right w:val="none" w:sz="0" w:space="0" w:color="auto"/>
      </w:divBdr>
    </w:div>
    <w:div w:id="1009212890">
      <w:bodyDiv w:val="1"/>
      <w:marLeft w:val="0"/>
      <w:marRight w:val="0"/>
      <w:marTop w:val="0"/>
      <w:marBottom w:val="0"/>
      <w:divBdr>
        <w:top w:val="none" w:sz="0" w:space="0" w:color="auto"/>
        <w:left w:val="none" w:sz="0" w:space="0" w:color="auto"/>
        <w:bottom w:val="none" w:sz="0" w:space="0" w:color="auto"/>
        <w:right w:val="none" w:sz="0" w:space="0" w:color="auto"/>
      </w:divBdr>
    </w:div>
    <w:div w:id="1010180937">
      <w:bodyDiv w:val="1"/>
      <w:marLeft w:val="0"/>
      <w:marRight w:val="0"/>
      <w:marTop w:val="0"/>
      <w:marBottom w:val="0"/>
      <w:divBdr>
        <w:top w:val="none" w:sz="0" w:space="0" w:color="auto"/>
        <w:left w:val="none" w:sz="0" w:space="0" w:color="auto"/>
        <w:bottom w:val="none" w:sz="0" w:space="0" w:color="auto"/>
        <w:right w:val="none" w:sz="0" w:space="0" w:color="auto"/>
      </w:divBdr>
    </w:div>
    <w:div w:id="1011487217">
      <w:bodyDiv w:val="1"/>
      <w:marLeft w:val="0"/>
      <w:marRight w:val="0"/>
      <w:marTop w:val="0"/>
      <w:marBottom w:val="0"/>
      <w:divBdr>
        <w:top w:val="none" w:sz="0" w:space="0" w:color="auto"/>
        <w:left w:val="none" w:sz="0" w:space="0" w:color="auto"/>
        <w:bottom w:val="none" w:sz="0" w:space="0" w:color="auto"/>
        <w:right w:val="none" w:sz="0" w:space="0" w:color="auto"/>
      </w:divBdr>
    </w:div>
    <w:div w:id="1019429916">
      <w:bodyDiv w:val="1"/>
      <w:marLeft w:val="0"/>
      <w:marRight w:val="0"/>
      <w:marTop w:val="0"/>
      <w:marBottom w:val="0"/>
      <w:divBdr>
        <w:top w:val="none" w:sz="0" w:space="0" w:color="auto"/>
        <w:left w:val="none" w:sz="0" w:space="0" w:color="auto"/>
        <w:bottom w:val="none" w:sz="0" w:space="0" w:color="auto"/>
        <w:right w:val="none" w:sz="0" w:space="0" w:color="auto"/>
      </w:divBdr>
    </w:div>
    <w:div w:id="1022129494">
      <w:bodyDiv w:val="1"/>
      <w:marLeft w:val="0"/>
      <w:marRight w:val="0"/>
      <w:marTop w:val="0"/>
      <w:marBottom w:val="0"/>
      <w:divBdr>
        <w:top w:val="none" w:sz="0" w:space="0" w:color="auto"/>
        <w:left w:val="none" w:sz="0" w:space="0" w:color="auto"/>
        <w:bottom w:val="none" w:sz="0" w:space="0" w:color="auto"/>
        <w:right w:val="none" w:sz="0" w:space="0" w:color="auto"/>
      </w:divBdr>
    </w:div>
    <w:div w:id="1024551233">
      <w:bodyDiv w:val="1"/>
      <w:marLeft w:val="0"/>
      <w:marRight w:val="0"/>
      <w:marTop w:val="0"/>
      <w:marBottom w:val="0"/>
      <w:divBdr>
        <w:top w:val="none" w:sz="0" w:space="0" w:color="auto"/>
        <w:left w:val="none" w:sz="0" w:space="0" w:color="auto"/>
        <w:bottom w:val="none" w:sz="0" w:space="0" w:color="auto"/>
        <w:right w:val="none" w:sz="0" w:space="0" w:color="auto"/>
      </w:divBdr>
    </w:div>
    <w:div w:id="1029258145">
      <w:bodyDiv w:val="1"/>
      <w:marLeft w:val="0"/>
      <w:marRight w:val="0"/>
      <w:marTop w:val="0"/>
      <w:marBottom w:val="0"/>
      <w:divBdr>
        <w:top w:val="none" w:sz="0" w:space="0" w:color="auto"/>
        <w:left w:val="none" w:sz="0" w:space="0" w:color="auto"/>
        <w:bottom w:val="none" w:sz="0" w:space="0" w:color="auto"/>
        <w:right w:val="none" w:sz="0" w:space="0" w:color="auto"/>
      </w:divBdr>
    </w:div>
    <w:div w:id="1030108919">
      <w:bodyDiv w:val="1"/>
      <w:marLeft w:val="0"/>
      <w:marRight w:val="0"/>
      <w:marTop w:val="0"/>
      <w:marBottom w:val="0"/>
      <w:divBdr>
        <w:top w:val="none" w:sz="0" w:space="0" w:color="auto"/>
        <w:left w:val="none" w:sz="0" w:space="0" w:color="auto"/>
        <w:bottom w:val="none" w:sz="0" w:space="0" w:color="auto"/>
        <w:right w:val="none" w:sz="0" w:space="0" w:color="auto"/>
      </w:divBdr>
    </w:div>
    <w:div w:id="1031028733">
      <w:bodyDiv w:val="1"/>
      <w:marLeft w:val="0"/>
      <w:marRight w:val="0"/>
      <w:marTop w:val="0"/>
      <w:marBottom w:val="0"/>
      <w:divBdr>
        <w:top w:val="none" w:sz="0" w:space="0" w:color="auto"/>
        <w:left w:val="none" w:sz="0" w:space="0" w:color="auto"/>
        <w:bottom w:val="none" w:sz="0" w:space="0" w:color="auto"/>
        <w:right w:val="none" w:sz="0" w:space="0" w:color="auto"/>
      </w:divBdr>
      <w:divsChild>
        <w:div w:id="80025770">
          <w:marLeft w:val="150"/>
          <w:marRight w:val="150"/>
          <w:marTop w:val="150"/>
          <w:marBottom w:val="150"/>
          <w:divBdr>
            <w:top w:val="none" w:sz="0" w:space="0" w:color="auto"/>
            <w:left w:val="none" w:sz="0" w:space="0" w:color="auto"/>
            <w:bottom w:val="none" w:sz="0" w:space="0" w:color="auto"/>
            <w:right w:val="none" w:sz="0" w:space="0" w:color="auto"/>
          </w:divBdr>
          <w:divsChild>
            <w:div w:id="1713535675">
              <w:marLeft w:val="0"/>
              <w:marRight w:val="0"/>
              <w:marTop w:val="0"/>
              <w:marBottom w:val="0"/>
              <w:divBdr>
                <w:top w:val="none" w:sz="0" w:space="0" w:color="auto"/>
                <w:left w:val="none" w:sz="0" w:space="0" w:color="auto"/>
                <w:bottom w:val="none" w:sz="0" w:space="0" w:color="auto"/>
                <w:right w:val="none" w:sz="0" w:space="0" w:color="auto"/>
              </w:divBdr>
              <w:divsChild>
                <w:div w:id="489978277">
                  <w:marLeft w:val="4950"/>
                  <w:marRight w:val="5250"/>
                  <w:marTop w:val="0"/>
                  <w:marBottom w:val="0"/>
                  <w:divBdr>
                    <w:top w:val="none" w:sz="0" w:space="0" w:color="auto"/>
                    <w:left w:val="none" w:sz="0" w:space="0" w:color="auto"/>
                    <w:bottom w:val="none" w:sz="0" w:space="0" w:color="auto"/>
                    <w:right w:val="none" w:sz="0" w:space="0" w:color="auto"/>
                  </w:divBdr>
                  <w:divsChild>
                    <w:div w:id="830606050">
                      <w:marLeft w:val="0"/>
                      <w:marRight w:val="0"/>
                      <w:marTop w:val="0"/>
                      <w:marBottom w:val="0"/>
                      <w:divBdr>
                        <w:top w:val="none" w:sz="0" w:space="0" w:color="auto"/>
                        <w:left w:val="none" w:sz="0" w:space="0" w:color="auto"/>
                        <w:bottom w:val="none" w:sz="0" w:space="0" w:color="auto"/>
                        <w:right w:val="none" w:sz="0" w:space="0" w:color="auto"/>
                      </w:divBdr>
                      <w:divsChild>
                        <w:div w:id="1714573472">
                          <w:marLeft w:val="0"/>
                          <w:marRight w:val="0"/>
                          <w:marTop w:val="0"/>
                          <w:marBottom w:val="105"/>
                          <w:divBdr>
                            <w:top w:val="none" w:sz="0" w:space="0" w:color="auto"/>
                            <w:left w:val="none" w:sz="0" w:space="0" w:color="auto"/>
                            <w:bottom w:val="none" w:sz="0" w:space="0" w:color="auto"/>
                            <w:right w:val="none" w:sz="0" w:space="0" w:color="auto"/>
                          </w:divBdr>
                        </w:div>
                        <w:div w:id="1027028727">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063916804">
      <w:bodyDiv w:val="1"/>
      <w:marLeft w:val="0"/>
      <w:marRight w:val="0"/>
      <w:marTop w:val="0"/>
      <w:marBottom w:val="0"/>
      <w:divBdr>
        <w:top w:val="none" w:sz="0" w:space="0" w:color="auto"/>
        <w:left w:val="none" w:sz="0" w:space="0" w:color="auto"/>
        <w:bottom w:val="none" w:sz="0" w:space="0" w:color="auto"/>
        <w:right w:val="none" w:sz="0" w:space="0" w:color="auto"/>
      </w:divBdr>
    </w:div>
    <w:div w:id="1091388187">
      <w:bodyDiv w:val="1"/>
      <w:marLeft w:val="0"/>
      <w:marRight w:val="0"/>
      <w:marTop w:val="0"/>
      <w:marBottom w:val="0"/>
      <w:divBdr>
        <w:top w:val="none" w:sz="0" w:space="0" w:color="auto"/>
        <w:left w:val="none" w:sz="0" w:space="0" w:color="auto"/>
        <w:bottom w:val="none" w:sz="0" w:space="0" w:color="auto"/>
        <w:right w:val="none" w:sz="0" w:space="0" w:color="auto"/>
      </w:divBdr>
    </w:div>
    <w:div w:id="1101073764">
      <w:bodyDiv w:val="1"/>
      <w:marLeft w:val="0"/>
      <w:marRight w:val="0"/>
      <w:marTop w:val="0"/>
      <w:marBottom w:val="0"/>
      <w:divBdr>
        <w:top w:val="none" w:sz="0" w:space="0" w:color="auto"/>
        <w:left w:val="none" w:sz="0" w:space="0" w:color="auto"/>
        <w:bottom w:val="none" w:sz="0" w:space="0" w:color="auto"/>
        <w:right w:val="none" w:sz="0" w:space="0" w:color="auto"/>
      </w:divBdr>
    </w:div>
    <w:div w:id="1129517904">
      <w:bodyDiv w:val="1"/>
      <w:marLeft w:val="0"/>
      <w:marRight w:val="0"/>
      <w:marTop w:val="0"/>
      <w:marBottom w:val="0"/>
      <w:divBdr>
        <w:top w:val="none" w:sz="0" w:space="0" w:color="auto"/>
        <w:left w:val="none" w:sz="0" w:space="0" w:color="auto"/>
        <w:bottom w:val="none" w:sz="0" w:space="0" w:color="auto"/>
        <w:right w:val="none" w:sz="0" w:space="0" w:color="auto"/>
      </w:divBdr>
    </w:div>
    <w:div w:id="1140151962">
      <w:bodyDiv w:val="1"/>
      <w:marLeft w:val="0"/>
      <w:marRight w:val="0"/>
      <w:marTop w:val="0"/>
      <w:marBottom w:val="0"/>
      <w:divBdr>
        <w:top w:val="none" w:sz="0" w:space="0" w:color="auto"/>
        <w:left w:val="none" w:sz="0" w:space="0" w:color="auto"/>
        <w:bottom w:val="none" w:sz="0" w:space="0" w:color="auto"/>
        <w:right w:val="none" w:sz="0" w:space="0" w:color="auto"/>
      </w:divBdr>
    </w:div>
    <w:div w:id="1169056266">
      <w:bodyDiv w:val="1"/>
      <w:marLeft w:val="0"/>
      <w:marRight w:val="0"/>
      <w:marTop w:val="0"/>
      <w:marBottom w:val="0"/>
      <w:divBdr>
        <w:top w:val="none" w:sz="0" w:space="0" w:color="auto"/>
        <w:left w:val="none" w:sz="0" w:space="0" w:color="auto"/>
        <w:bottom w:val="none" w:sz="0" w:space="0" w:color="auto"/>
        <w:right w:val="none" w:sz="0" w:space="0" w:color="auto"/>
      </w:divBdr>
      <w:divsChild>
        <w:div w:id="352654723">
          <w:marLeft w:val="150"/>
          <w:marRight w:val="150"/>
          <w:marTop w:val="150"/>
          <w:marBottom w:val="150"/>
          <w:divBdr>
            <w:top w:val="none" w:sz="0" w:space="0" w:color="auto"/>
            <w:left w:val="none" w:sz="0" w:space="0" w:color="auto"/>
            <w:bottom w:val="none" w:sz="0" w:space="0" w:color="auto"/>
            <w:right w:val="none" w:sz="0" w:space="0" w:color="auto"/>
          </w:divBdr>
          <w:divsChild>
            <w:div w:id="741027954">
              <w:marLeft w:val="0"/>
              <w:marRight w:val="0"/>
              <w:marTop w:val="0"/>
              <w:marBottom w:val="0"/>
              <w:divBdr>
                <w:top w:val="none" w:sz="0" w:space="0" w:color="auto"/>
                <w:left w:val="none" w:sz="0" w:space="0" w:color="auto"/>
                <w:bottom w:val="none" w:sz="0" w:space="0" w:color="auto"/>
                <w:right w:val="none" w:sz="0" w:space="0" w:color="auto"/>
              </w:divBdr>
              <w:divsChild>
                <w:div w:id="1529761812">
                  <w:marLeft w:val="4950"/>
                  <w:marRight w:val="5250"/>
                  <w:marTop w:val="0"/>
                  <w:marBottom w:val="0"/>
                  <w:divBdr>
                    <w:top w:val="none" w:sz="0" w:space="0" w:color="auto"/>
                    <w:left w:val="none" w:sz="0" w:space="0" w:color="auto"/>
                    <w:bottom w:val="none" w:sz="0" w:space="0" w:color="auto"/>
                    <w:right w:val="none" w:sz="0" w:space="0" w:color="auto"/>
                  </w:divBdr>
                  <w:divsChild>
                    <w:div w:id="1372803507">
                      <w:marLeft w:val="0"/>
                      <w:marRight w:val="0"/>
                      <w:marTop w:val="0"/>
                      <w:marBottom w:val="0"/>
                      <w:divBdr>
                        <w:top w:val="none" w:sz="0" w:space="0" w:color="auto"/>
                        <w:left w:val="none" w:sz="0" w:space="0" w:color="auto"/>
                        <w:bottom w:val="none" w:sz="0" w:space="0" w:color="auto"/>
                        <w:right w:val="none" w:sz="0" w:space="0" w:color="auto"/>
                      </w:divBdr>
                      <w:divsChild>
                        <w:div w:id="1335693890">
                          <w:marLeft w:val="225"/>
                          <w:marRight w:val="0"/>
                          <w:marTop w:val="0"/>
                          <w:marBottom w:val="105"/>
                          <w:divBdr>
                            <w:top w:val="none" w:sz="0" w:space="0" w:color="auto"/>
                            <w:left w:val="none" w:sz="0" w:space="0" w:color="auto"/>
                            <w:bottom w:val="none" w:sz="0" w:space="0" w:color="auto"/>
                            <w:right w:val="none" w:sz="0" w:space="0" w:color="auto"/>
                          </w:divBdr>
                        </w:div>
                        <w:div w:id="1983189142">
                          <w:marLeft w:val="225"/>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180437076">
      <w:bodyDiv w:val="1"/>
      <w:marLeft w:val="0"/>
      <w:marRight w:val="0"/>
      <w:marTop w:val="0"/>
      <w:marBottom w:val="0"/>
      <w:divBdr>
        <w:top w:val="none" w:sz="0" w:space="0" w:color="auto"/>
        <w:left w:val="none" w:sz="0" w:space="0" w:color="auto"/>
        <w:bottom w:val="none" w:sz="0" w:space="0" w:color="auto"/>
        <w:right w:val="none" w:sz="0" w:space="0" w:color="auto"/>
      </w:divBdr>
    </w:div>
    <w:div w:id="1180848138">
      <w:bodyDiv w:val="1"/>
      <w:marLeft w:val="0"/>
      <w:marRight w:val="0"/>
      <w:marTop w:val="0"/>
      <w:marBottom w:val="0"/>
      <w:divBdr>
        <w:top w:val="none" w:sz="0" w:space="0" w:color="auto"/>
        <w:left w:val="none" w:sz="0" w:space="0" w:color="auto"/>
        <w:bottom w:val="none" w:sz="0" w:space="0" w:color="auto"/>
        <w:right w:val="none" w:sz="0" w:space="0" w:color="auto"/>
      </w:divBdr>
    </w:div>
    <w:div w:id="1182861226">
      <w:bodyDiv w:val="1"/>
      <w:marLeft w:val="0"/>
      <w:marRight w:val="0"/>
      <w:marTop w:val="0"/>
      <w:marBottom w:val="0"/>
      <w:divBdr>
        <w:top w:val="none" w:sz="0" w:space="0" w:color="auto"/>
        <w:left w:val="none" w:sz="0" w:space="0" w:color="auto"/>
        <w:bottom w:val="none" w:sz="0" w:space="0" w:color="auto"/>
        <w:right w:val="none" w:sz="0" w:space="0" w:color="auto"/>
      </w:divBdr>
    </w:div>
    <w:div w:id="1189216426">
      <w:bodyDiv w:val="1"/>
      <w:marLeft w:val="0"/>
      <w:marRight w:val="0"/>
      <w:marTop w:val="0"/>
      <w:marBottom w:val="0"/>
      <w:divBdr>
        <w:top w:val="none" w:sz="0" w:space="0" w:color="auto"/>
        <w:left w:val="none" w:sz="0" w:space="0" w:color="auto"/>
        <w:bottom w:val="none" w:sz="0" w:space="0" w:color="auto"/>
        <w:right w:val="none" w:sz="0" w:space="0" w:color="auto"/>
      </w:divBdr>
    </w:div>
    <w:div w:id="1194155871">
      <w:bodyDiv w:val="1"/>
      <w:marLeft w:val="0"/>
      <w:marRight w:val="0"/>
      <w:marTop w:val="0"/>
      <w:marBottom w:val="0"/>
      <w:divBdr>
        <w:top w:val="none" w:sz="0" w:space="0" w:color="auto"/>
        <w:left w:val="none" w:sz="0" w:space="0" w:color="auto"/>
        <w:bottom w:val="none" w:sz="0" w:space="0" w:color="auto"/>
        <w:right w:val="none" w:sz="0" w:space="0" w:color="auto"/>
      </w:divBdr>
    </w:div>
    <w:div w:id="1203178286">
      <w:bodyDiv w:val="1"/>
      <w:marLeft w:val="0"/>
      <w:marRight w:val="0"/>
      <w:marTop w:val="0"/>
      <w:marBottom w:val="0"/>
      <w:divBdr>
        <w:top w:val="none" w:sz="0" w:space="0" w:color="auto"/>
        <w:left w:val="none" w:sz="0" w:space="0" w:color="auto"/>
        <w:bottom w:val="none" w:sz="0" w:space="0" w:color="auto"/>
        <w:right w:val="none" w:sz="0" w:space="0" w:color="auto"/>
      </w:divBdr>
    </w:div>
    <w:div w:id="1221869318">
      <w:bodyDiv w:val="1"/>
      <w:marLeft w:val="0"/>
      <w:marRight w:val="0"/>
      <w:marTop w:val="0"/>
      <w:marBottom w:val="0"/>
      <w:divBdr>
        <w:top w:val="none" w:sz="0" w:space="0" w:color="auto"/>
        <w:left w:val="none" w:sz="0" w:space="0" w:color="auto"/>
        <w:bottom w:val="none" w:sz="0" w:space="0" w:color="auto"/>
        <w:right w:val="none" w:sz="0" w:space="0" w:color="auto"/>
      </w:divBdr>
    </w:div>
    <w:div w:id="1234195006">
      <w:bodyDiv w:val="1"/>
      <w:marLeft w:val="0"/>
      <w:marRight w:val="0"/>
      <w:marTop w:val="0"/>
      <w:marBottom w:val="0"/>
      <w:divBdr>
        <w:top w:val="none" w:sz="0" w:space="0" w:color="auto"/>
        <w:left w:val="none" w:sz="0" w:space="0" w:color="auto"/>
        <w:bottom w:val="none" w:sz="0" w:space="0" w:color="auto"/>
        <w:right w:val="none" w:sz="0" w:space="0" w:color="auto"/>
      </w:divBdr>
    </w:div>
    <w:div w:id="1244266687">
      <w:bodyDiv w:val="1"/>
      <w:marLeft w:val="0"/>
      <w:marRight w:val="0"/>
      <w:marTop w:val="0"/>
      <w:marBottom w:val="0"/>
      <w:divBdr>
        <w:top w:val="none" w:sz="0" w:space="0" w:color="auto"/>
        <w:left w:val="none" w:sz="0" w:space="0" w:color="auto"/>
        <w:bottom w:val="none" w:sz="0" w:space="0" w:color="auto"/>
        <w:right w:val="none" w:sz="0" w:space="0" w:color="auto"/>
      </w:divBdr>
    </w:div>
    <w:div w:id="1247610563">
      <w:bodyDiv w:val="1"/>
      <w:marLeft w:val="0"/>
      <w:marRight w:val="0"/>
      <w:marTop w:val="0"/>
      <w:marBottom w:val="0"/>
      <w:divBdr>
        <w:top w:val="none" w:sz="0" w:space="0" w:color="auto"/>
        <w:left w:val="none" w:sz="0" w:space="0" w:color="auto"/>
        <w:bottom w:val="none" w:sz="0" w:space="0" w:color="auto"/>
        <w:right w:val="none" w:sz="0" w:space="0" w:color="auto"/>
      </w:divBdr>
    </w:div>
    <w:div w:id="1248881103">
      <w:bodyDiv w:val="1"/>
      <w:marLeft w:val="0"/>
      <w:marRight w:val="0"/>
      <w:marTop w:val="0"/>
      <w:marBottom w:val="0"/>
      <w:divBdr>
        <w:top w:val="none" w:sz="0" w:space="0" w:color="auto"/>
        <w:left w:val="none" w:sz="0" w:space="0" w:color="auto"/>
        <w:bottom w:val="none" w:sz="0" w:space="0" w:color="auto"/>
        <w:right w:val="none" w:sz="0" w:space="0" w:color="auto"/>
      </w:divBdr>
    </w:div>
    <w:div w:id="1251886265">
      <w:bodyDiv w:val="1"/>
      <w:marLeft w:val="0"/>
      <w:marRight w:val="0"/>
      <w:marTop w:val="0"/>
      <w:marBottom w:val="0"/>
      <w:divBdr>
        <w:top w:val="none" w:sz="0" w:space="0" w:color="auto"/>
        <w:left w:val="none" w:sz="0" w:space="0" w:color="auto"/>
        <w:bottom w:val="none" w:sz="0" w:space="0" w:color="auto"/>
        <w:right w:val="none" w:sz="0" w:space="0" w:color="auto"/>
      </w:divBdr>
    </w:div>
    <w:div w:id="1255161868">
      <w:bodyDiv w:val="1"/>
      <w:marLeft w:val="0"/>
      <w:marRight w:val="0"/>
      <w:marTop w:val="0"/>
      <w:marBottom w:val="0"/>
      <w:divBdr>
        <w:top w:val="none" w:sz="0" w:space="0" w:color="auto"/>
        <w:left w:val="none" w:sz="0" w:space="0" w:color="auto"/>
        <w:bottom w:val="none" w:sz="0" w:space="0" w:color="auto"/>
        <w:right w:val="none" w:sz="0" w:space="0" w:color="auto"/>
      </w:divBdr>
      <w:divsChild>
        <w:div w:id="1491603716">
          <w:marLeft w:val="150"/>
          <w:marRight w:val="150"/>
          <w:marTop w:val="150"/>
          <w:marBottom w:val="150"/>
          <w:divBdr>
            <w:top w:val="none" w:sz="0" w:space="0" w:color="auto"/>
            <w:left w:val="none" w:sz="0" w:space="0" w:color="auto"/>
            <w:bottom w:val="none" w:sz="0" w:space="0" w:color="auto"/>
            <w:right w:val="none" w:sz="0" w:space="0" w:color="auto"/>
          </w:divBdr>
          <w:divsChild>
            <w:div w:id="1031801612">
              <w:marLeft w:val="0"/>
              <w:marRight w:val="0"/>
              <w:marTop w:val="0"/>
              <w:marBottom w:val="0"/>
              <w:divBdr>
                <w:top w:val="none" w:sz="0" w:space="0" w:color="auto"/>
                <w:left w:val="none" w:sz="0" w:space="0" w:color="auto"/>
                <w:bottom w:val="none" w:sz="0" w:space="0" w:color="auto"/>
                <w:right w:val="none" w:sz="0" w:space="0" w:color="auto"/>
              </w:divBdr>
              <w:divsChild>
                <w:div w:id="695232541">
                  <w:marLeft w:val="4950"/>
                  <w:marRight w:val="5250"/>
                  <w:marTop w:val="0"/>
                  <w:marBottom w:val="0"/>
                  <w:divBdr>
                    <w:top w:val="none" w:sz="0" w:space="0" w:color="auto"/>
                    <w:left w:val="none" w:sz="0" w:space="0" w:color="auto"/>
                    <w:bottom w:val="none" w:sz="0" w:space="0" w:color="auto"/>
                    <w:right w:val="none" w:sz="0" w:space="0" w:color="auto"/>
                  </w:divBdr>
                  <w:divsChild>
                    <w:div w:id="120389733">
                      <w:marLeft w:val="0"/>
                      <w:marRight w:val="0"/>
                      <w:marTop w:val="0"/>
                      <w:marBottom w:val="0"/>
                      <w:divBdr>
                        <w:top w:val="none" w:sz="0" w:space="0" w:color="auto"/>
                        <w:left w:val="none" w:sz="0" w:space="0" w:color="auto"/>
                        <w:bottom w:val="none" w:sz="0" w:space="0" w:color="auto"/>
                        <w:right w:val="none" w:sz="0" w:space="0" w:color="auto"/>
                      </w:divBdr>
                      <w:divsChild>
                        <w:div w:id="641082149">
                          <w:marLeft w:val="0"/>
                          <w:marRight w:val="0"/>
                          <w:marTop w:val="0"/>
                          <w:marBottom w:val="105"/>
                          <w:divBdr>
                            <w:top w:val="none" w:sz="0" w:space="0" w:color="auto"/>
                            <w:left w:val="none" w:sz="0" w:space="0" w:color="auto"/>
                            <w:bottom w:val="none" w:sz="0" w:space="0" w:color="auto"/>
                            <w:right w:val="none" w:sz="0" w:space="0" w:color="auto"/>
                          </w:divBdr>
                        </w:div>
                        <w:div w:id="1206793443">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258176250">
      <w:bodyDiv w:val="1"/>
      <w:marLeft w:val="0"/>
      <w:marRight w:val="0"/>
      <w:marTop w:val="0"/>
      <w:marBottom w:val="0"/>
      <w:divBdr>
        <w:top w:val="none" w:sz="0" w:space="0" w:color="auto"/>
        <w:left w:val="none" w:sz="0" w:space="0" w:color="auto"/>
        <w:bottom w:val="none" w:sz="0" w:space="0" w:color="auto"/>
        <w:right w:val="none" w:sz="0" w:space="0" w:color="auto"/>
      </w:divBdr>
    </w:div>
    <w:div w:id="1278682595">
      <w:bodyDiv w:val="1"/>
      <w:marLeft w:val="0"/>
      <w:marRight w:val="0"/>
      <w:marTop w:val="0"/>
      <w:marBottom w:val="0"/>
      <w:divBdr>
        <w:top w:val="none" w:sz="0" w:space="0" w:color="auto"/>
        <w:left w:val="none" w:sz="0" w:space="0" w:color="auto"/>
        <w:bottom w:val="none" w:sz="0" w:space="0" w:color="auto"/>
        <w:right w:val="none" w:sz="0" w:space="0" w:color="auto"/>
      </w:divBdr>
    </w:div>
    <w:div w:id="1279096259">
      <w:bodyDiv w:val="1"/>
      <w:marLeft w:val="0"/>
      <w:marRight w:val="0"/>
      <w:marTop w:val="0"/>
      <w:marBottom w:val="0"/>
      <w:divBdr>
        <w:top w:val="none" w:sz="0" w:space="0" w:color="auto"/>
        <w:left w:val="none" w:sz="0" w:space="0" w:color="auto"/>
        <w:bottom w:val="none" w:sz="0" w:space="0" w:color="auto"/>
        <w:right w:val="none" w:sz="0" w:space="0" w:color="auto"/>
      </w:divBdr>
    </w:div>
    <w:div w:id="1294404613">
      <w:bodyDiv w:val="1"/>
      <w:marLeft w:val="0"/>
      <w:marRight w:val="0"/>
      <w:marTop w:val="0"/>
      <w:marBottom w:val="0"/>
      <w:divBdr>
        <w:top w:val="none" w:sz="0" w:space="0" w:color="auto"/>
        <w:left w:val="none" w:sz="0" w:space="0" w:color="auto"/>
        <w:bottom w:val="none" w:sz="0" w:space="0" w:color="auto"/>
        <w:right w:val="none" w:sz="0" w:space="0" w:color="auto"/>
      </w:divBdr>
    </w:div>
    <w:div w:id="1320232750">
      <w:bodyDiv w:val="1"/>
      <w:marLeft w:val="0"/>
      <w:marRight w:val="0"/>
      <w:marTop w:val="0"/>
      <w:marBottom w:val="0"/>
      <w:divBdr>
        <w:top w:val="none" w:sz="0" w:space="0" w:color="auto"/>
        <w:left w:val="none" w:sz="0" w:space="0" w:color="auto"/>
        <w:bottom w:val="none" w:sz="0" w:space="0" w:color="auto"/>
        <w:right w:val="none" w:sz="0" w:space="0" w:color="auto"/>
      </w:divBdr>
    </w:div>
    <w:div w:id="1321347937">
      <w:bodyDiv w:val="1"/>
      <w:marLeft w:val="0"/>
      <w:marRight w:val="0"/>
      <w:marTop w:val="0"/>
      <w:marBottom w:val="0"/>
      <w:divBdr>
        <w:top w:val="none" w:sz="0" w:space="0" w:color="auto"/>
        <w:left w:val="none" w:sz="0" w:space="0" w:color="auto"/>
        <w:bottom w:val="none" w:sz="0" w:space="0" w:color="auto"/>
        <w:right w:val="none" w:sz="0" w:space="0" w:color="auto"/>
      </w:divBdr>
    </w:div>
    <w:div w:id="1333492363">
      <w:bodyDiv w:val="1"/>
      <w:marLeft w:val="0"/>
      <w:marRight w:val="0"/>
      <w:marTop w:val="0"/>
      <w:marBottom w:val="0"/>
      <w:divBdr>
        <w:top w:val="none" w:sz="0" w:space="0" w:color="auto"/>
        <w:left w:val="none" w:sz="0" w:space="0" w:color="auto"/>
        <w:bottom w:val="none" w:sz="0" w:space="0" w:color="auto"/>
        <w:right w:val="none" w:sz="0" w:space="0" w:color="auto"/>
      </w:divBdr>
      <w:divsChild>
        <w:div w:id="799880671">
          <w:marLeft w:val="0"/>
          <w:marRight w:val="0"/>
          <w:marTop w:val="0"/>
          <w:marBottom w:val="0"/>
          <w:divBdr>
            <w:top w:val="none" w:sz="0" w:space="0" w:color="auto"/>
            <w:left w:val="none" w:sz="0" w:space="0" w:color="auto"/>
            <w:bottom w:val="none" w:sz="0" w:space="0" w:color="auto"/>
            <w:right w:val="none" w:sz="0" w:space="0" w:color="auto"/>
          </w:divBdr>
          <w:divsChild>
            <w:div w:id="2095468257">
              <w:marLeft w:val="0"/>
              <w:marRight w:val="0"/>
              <w:marTop w:val="0"/>
              <w:marBottom w:val="0"/>
              <w:divBdr>
                <w:top w:val="none" w:sz="0" w:space="0" w:color="auto"/>
                <w:left w:val="none" w:sz="0" w:space="0" w:color="auto"/>
                <w:bottom w:val="none" w:sz="0" w:space="0" w:color="auto"/>
                <w:right w:val="none" w:sz="0" w:space="0" w:color="auto"/>
              </w:divBdr>
              <w:divsChild>
                <w:div w:id="1760444333">
                  <w:marLeft w:val="0"/>
                  <w:marRight w:val="0"/>
                  <w:marTop w:val="0"/>
                  <w:marBottom w:val="0"/>
                  <w:divBdr>
                    <w:top w:val="none" w:sz="0" w:space="0" w:color="auto"/>
                    <w:left w:val="none" w:sz="0" w:space="0" w:color="auto"/>
                    <w:bottom w:val="none" w:sz="0" w:space="0" w:color="auto"/>
                    <w:right w:val="none" w:sz="0" w:space="0" w:color="auto"/>
                  </w:divBdr>
                  <w:divsChild>
                    <w:div w:id="614409798">
                      <w:marLeft w:val="0"/>
                      <w:marRight w:val="0"/>
                      <w:marTop w:val="180"/>
                      <w:marBottom w:val="0"/>
                      <w:divBdr>
                        <w:top w:val="none" w:sz="0" w:space="0" w:color="auto"/>
                        <w:left w:val="none" w:sz="0" w:space="0" w:color="auto"/>
                        <w:bottom w:val="none" w:sz="0" w:space="0" w:color="auto"/>
                        <w:right w:val="none" w:sz="0" w:space="0" w:color="auto"/>
                      </w:divBdr>
                      <w:divsChild>
                        <w:div w:id="55708417">
                          <w:marLeft w:val="0"/>
                          <w:marRight w:val="0"/>
                          <w:marTop w:val="0"/>
                          <w:marBottom w:val="0"/>
                          <w:divBdr>
                            <w:top w:val="none" w:sz="0" w:space="0" w:color="auto"/>
                            <w:left w:val="none" w:sz="0" w:space="0" w:color="auto"/>
                            <w:bottom w:val="none" w:sz="0" w:space="0" w:color="auto"/>
                            <w:right w:val="none" w:sz="0" w:space="0" w:color="auto"/>
                          </w:divBdr>
                          <w:divsChild>
                            <w:div w:id="1163744909">
                              <w:marLeft w:val="0"/>
                              <w:marRight w:val="0"/>
                              <w:marTop w:val="0"/>
                              <w:marBottom w:val="0"/>
                              <w:divBdr>
                                <w:top w:val="none" w:sz="0" w:space="0" w:color="auto"/>
                                <w:left w:val="none" w:sz="0" w:space="0" w:color="auto"/>
                                <w:bottom w:val="none" w:sz="0" w:space="0" w:color="auto"/>
                                <w:right w:val="none" w:sz="0" w:space="0" w:color="auto"/>
                              </w:divBdr>
                              <w:divsChild>
                                <w:div w:id="678969403">
                                  <w:marLeft w:val="0"/>
                                  <w:marRight w:val="0"/>
                                  <w:marTop w:val="0"/>
                                  <w:marBottom w:val="0"/>
                                  <w:divBdr>
                                    <w:top w:val="none" w:sz="0" w:space="0" w:color="auto"/>
                                    <w:left w:val="none" w:sz="0" w:space="0" w:color="auto"/>
                                    <w:bottom w:val="none" w:sz="0" w:space="0" w:color="auto"/>
                                    <w:right w:val="none" w:sz="0" w:space="0" w:color="auto"/>
                                  </w:divBdr>
                                  <w:divsChild>
                                    <w:div w:id="1323583087">
                                      <w:marLeft w:val="0"/>
                                      <w:marRight w:val="0"/>
                                      <w:marTop w:val="0"/>
                                      <w:marBottom w:val="0"/>
                                      <w:divBdr>
                                        <w:top w:val="none" w:sz="0" w:space="0" w:color="auto"/>
                                        <w:left w:val="none" w:sz="0" w:space="0" w:color="auto"/>
                                        <w:bottom w:val="none" w:sz="0" w:space="0" w:color="auto"/>
                                        <w:right w:val="none" w:sz="0" w:space="0" w:color="auto"/>
                                      </w:divBdr>
                                      <w:divsChild>
                                        <w:div w:id="517355292">
                                          <w:marLeft w:val="0"/>
                                          <w:marRight w:val="0"/>
                                          <w:marTop w:val="0"/>
                                          <w:marBottom w:val="0"/>
                                          <w:divBdr>
                                            <w:top w:val="none" w:sz="0" w:space="0" w:color="auto"/>
                                            <w:left w:val="none" w:sz="0" w:space="0" w:color="auto"/>
                                            <w:bottom w:val="none" w:sz="0" w:space="0" w:color="auto"/>
                                            <w:right w:val="none" w:sz="0" w:space="0" w:color="auto"/>
                                          </w:divBdr>
                                          <w:divsChild>
                                            <w:div w:id="813983699">
                                              <w:marLeft w:val="0"/>
                                              <w:marRight w:val="0"/>
                                              <w:marTop w:val="0"/>
                                              <w:marBottom w:val="0"/>
                                              <w:divBdr>
                                                <w:top w:val="none" w:sz="0" w:space="0" w:color="auto"/>
                                                <w:left w:val="none" w:sz="0" w:space="0" w:color="auto"/>
                                                <w:bottom w:val="none" w:sz="0" w:space="0" w:color="auto"/>
                                                <w:right w:val="none" w:sz="0" w:space="0" w:color="auto"/>
                                              </w:divBdr>
                                              <w:divsChild>
                                                <w:div w:id="1569925654">
                                                  <w:marLeft w:val="0"/>
                                                  <w:marRight w:val="0"/>
                                                  <w:marTop w:val="0"/>
                                                  <w:marBottom w:val="0"/>
                                                  <w:divBdr>
                                                    <w:top w:val="none" w:sz="0" w:space="0" w:color="auto"/>
                                                    <w:left w:val="none" w:sz="0" w:space="0" w:color="auto"/>
                                                    <w:bottom w:val="none" w:sz="0" w:space="0" w:color="auto"/>
                                                    <w:right w:val="none" w:sz="0" w:space="0" w:color="auto"/>
                                                  </w:divBdr>
                                                  <w:divsChild>
                                                    <w:div w:id="1269697212">
                                                      <w:marLeft w:val="0"/>
                                                      <w:marRight w:val="0"/>
                                                      <w:marTop w:val="0"/>
                                                      <w:marBottom w:val="0"/>
                                                      <w:divBdr>
                                                        <w:top w:val="none" w:sz="0" w:space="0" w:color="auto"/>
                                                        <w:left w:val="none" w:sz="0" w:space="0" w:color="auto"/>
                                                        <w:bottom w:val="none" w:sz="0" w:space="0" w:color="auto"/>
                                                        <w:right w:val="none" w:sz="0" w:space="0" w:color="auto"/>
                                                      </w:divBdr>
                                                      <w:divsChild>
                                                        <w:div w:id="364798097">
                                                          <w:marLeft w:val="0"/>
                                                          <w:marRight w:val="0"/>
                                                          <w:marTop w:val="0"/>
                                                          <w:marBottom w:val="0"/>
                                                          <w:divBdr>
                                                            <w:top w:val="none" w:sz="0" w:space="0" w:color="auto"/>
                                                            <w:left w:val="none" w:sz="0" w:space="0" w:color="auto"/>
                                                            <w:bottom w:val="none" w:sz="0" w:space="0" w:color="auto"/>
                                                            <w:right w:val="none" w:sz="0" w:space="0" w:color="auto"/>
                                                          </w:divBdr>
                                                          <w:divsChild>
                                                            <w:div w:id="199375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40430512">
      <w:bodyDiv w:val="1"/>
      <w:marLeft w:val="0"/>
      <w:marRight w:val="0"/>
      <w:marTop w:val="0"/>
      <w:marBottom w:val="0"/>
      <w:divBdr>
        <w:top w:val="none" w:sz="0" w:space="0" w:color="auto"/>
        <w:left w:val="none" w:sz="0" w:space="0" w:color="auto"/>
        <w:bottom w:val="none" w:sz="0" w:space="0" w:color="auto"/>
        <w:right w:val="none" w:sz="0" w:space="0" w:color="auto"/>
      </w:divBdr>
      <w:divsChild>
        <w:div w:id="526917056">
          <w:marLeft w:val="150"/>
          <w:marRight w:val="150"/>
          <w:marTop w:val="150"/>
          <w:marBottom w:val="150"/>
          <w:divBdr>
            <w:top w:val="none" w:sz="0" w:space="0" w:color="auto"/>
            <w:left w:val="none" w:sz="0" w:space="0" w:color="auto"/>
            <w:bottom w:val="none" w:sz="0" w:space="0" w:color="auto"/>
            <w:right w:val="none" w:sz="0" w:space="0" w:color="auto"/>
          </w:divBdr>
          <w:divsChild>
            <w:div w:id="1488323725">
              <w:marLeft w:val="0"/>
              <w:marRight w:val="0"/>
              <w:marTop w:val="0"/>
              <w:marBottom w:val="0"/>
              <w:divBdr>
                <w:top w:val="none" w:sz="0" w:space="0" w:color="auto"/>
                <w:left w:val="none" w:sz="0" w:space="0" w:color="auto"/>
                <w:bottom w:val="none" w:sz="0" w:space="0" w:color="auto"/>
                <w:right w:val="none" w:sz="0" w:space="0" w:color="auto"/>
              </w:divBdr>
              <w:divsChild>
                <w:div w:id="2076390019">
                  <w:marLeft w:val="4950"/>
                  <w:marRight w:val="5250"/>
                  <w:marTop w:val="0"/>
                  <w:marBottom w:val="0"/>
                  <w:divBdr>
                    <w:top w:val="none" w:sz="0" w:space="0" w:color="auto"/>
                    <w:left w:val="none" w:sz="0" w:space="0" w:color="auto"/>
                    <w:bottom w:val="none" w:sz="0" w:space="0" w:color="auto"/>
                    <w:right w:val="none" w:sz="0" w:space="0" w:color="auto"/>
                  </w:divBdr>
                  <w:divsChild>
                    <w:div w:id="240533028">
                      <w:marLeft w:val="0"/>
                      <w:marRight w:val="0"/>
                      <w:marTop w:val="0"/>
                      <w:marBottom w:val="0"/>
                      <w:divBdr>
                        <w:top w:val="none" w:sz="0" w:space="0" w:color="auto"/>
                        <w:left w:val="none" w:sz="0" w:space="0" w:color="auto"/>
                        <w:bottom w:val="none" w:sz="0" w:space="0" w:color="auto"/>
                        <w:right w:val="none" w:sz="0" w:space="0" w:color="auto"/>
                      </w:divBdr>
                      <w:divsChild>
                        <w:div w:id="1255895583">
                          <w:marLeft w:val="225"/>
                          <w:marRight w:val="0"/>
                          <w:marTop w:val="0"/>
                          <w:marBottom w:val="105"/>
                          <w:divBdr>
                            <w:top w:val="none" w:sz="0" w:space="0" w:color="auto"/>
                            <w:left w:val="none" w:sz="0" w:space="0" w:color="auto"/>
                            <w:bottom w:val="none" w:sz="0" w:space="0" w:color="auto"/>
                            <w:right w:val="none" w:sz="0" w:space="0" w:color="auto"/>
                          </w:divBdr>
                        </w:div>
                        <w:div w:id="1079600407">
                          <w:marLeft w:val="225"/>
                          <w:marRight w:val="0"/>
                          <w:marTop w:val="0"/>
                          <w:marBottom w:val="105"/>
                          <w:divBdr>
                            <w:top w:val="none" w:sz="0" w:space="0" w:color="auto"/>
                            <w:left w:val="none" w:sz="0" w:space="0" w:color="auto"/>
                            <w:bottom w:val="none" w:sz="0" w:space="0" w:color="auto"/>
                            <w:right w:val="none" w:sz="0" w:space="0" w:color="auto"/>
                          </w:divBdr>
                        </w:div>
                        <w:div w:id="1254129290">
                          <w:marLeft w:val="225"/>
                          <w:marRight w:val="0"/>
                          <w:marTop w:val="0"/>
                          <w:marBottom w:val="105"/>
                          <w:divBdr>
                            <w:top w:val="none" w:sz="0" w:space="0" w:color="auto"/>
                            <w:left w:val="none" w:sz="0" w:space="0" w:color="auto"/>
                            <w:bottom w:val="none" w:sz="0" w:space="0" w:color="auto"/>
                            <w:right w:val="none" w:sz="0" w:space="0" w:color="auto"/>
                          </w:divBdr>
                        </w:div>
                        <w:div w:id="837112412">
                          <w:marLeft w:val="225"/>
                          <w:marRight w:val="0"/>
                          <w:marTop w:val="0"/>
                          <w:marBottom w:val="105"/>
                          <w:divBdr>
                            <w:top w:val="none" w:sz="0" w:space="0" w:color="auto"/>
                            <w:left w:val="none" w:sz="0" w:space="0" w:color="auto"/>
                            <w:bottom w:val="none" w:sz="0" w:space="0" w:color="auto"/>
                            <w:right w:val="none" w:sz="0" w:space="0" w:color="auto"/>
                          </w:divBdr>
                        </w:div>
                        <w:div w:id="884834051">
                          <w:marLeft w:val="225"/>
                          <w:marRight w:val="0"/>
                          <w:marTop w:val="0"/>
                          <w:marBottom w:val="105"/>
                          <w:divBdr>
                            <w:top w:val="none" w:sz="0" w:space="0" w:color="auto"/>
                            <w:left w:val="none" w:sz="0" w:space="0" w:color="auto"/>
                            <w:bottom w:val="none" w:sz="0" w:space="0" w:color="auto"/>
                            <w:right w:val="none" w:sz="0" w:space="0" w:color="auto"/>
                          </w:divBdr>
                        </w:div>
                        <w:div w:id="1276980626">
                          <w:marLeft w:val="225"/>
                          <w:marRight w:val="0"/>
                          <w:marTop w:val="0"/>
                          <w:marBottom w:val="105"/>
                          <w:divBdr>
                            <w:top w:val="none" w:sz="0" w:space="0" w:color="auto"/>
                            <w:left w:val="none" w:sz="0" w:space="0" w:color="auto"/>
                            <w:bottom w:val="none" w:sz="0" w:space="0" w:color="auto"/>
                            <w:right w:val="none" w:sz="0" w:space="0" w:color="auto"/>
                          </w:divBdr>
                        </w:div>
                        <w:div w:id="1196653634">
                          <w:marLeft w:val="225"/>
                          <w:marRight w:val="0"/>
                          <w:marTop w:val="0"/>
                          <w:marBottom w:val="105"/>
                          <w:divBdr>
                            <w:top w:val="none" w:sz="0" w:space="0" w:color="auto"/>
                            <w:left w:val="none" w:sz="0" w:space="0" w:color="auto"/>
                            <w:bottom w:val="none" w:sz="0" w:space="0" w:color="auto"/>
                            <w:right w:val="none" w:sz="0" w:space="0" w:color="auto"/>
                          </w:divBdr>
                        </w:div>
                        <w:div w:id="463812090">
                          <w:marLeft w:val="225"/>
                          <w:marRight w:val="0"/>
                          <w:marTop w:val="0"/>
                          <w:marBottom w:val="105"/>
                          <w:divBdr>
                            <w:top w:val="none" w:sz="0" w:space="0" w:color="auto"/>
                            <w:left w:val="none" w:sz="0" w:space="0" w:color="auto"/>
                            <w:bottom w:val="none" w:sz="0" w:space="0" w:color="auto"/>
                            <w:right w:val="none" w:sz="0" w:space="0" w:color="auto"/>
                          </w:divBdr>
                        </w:div>
                        <w:div w:id="1579905252">
                          <w:marLeft w:val="225"/>
                          <w:marRight w:val="0"/>
                          <w:marTop w:val="0"/>
                          <w:marBottom w:val="105"/>
                          <w:divBdr>
                            <w:top w:val="none" w:sz="0" w:space="0" w:color="auto"/>
                            <w:left w:val="none" w:sz="0" w:space="0" w:color="auto"/>
                            <w:bottom w:val="none" w:sz="0" w:space="0" w:color="auto"/>
                            <w:right w:val="none" w:sz="0" w:space="0" w:color="auto"/>
                          </w:divBdr>
                        </w:div>
                        <w:div w:id="383716531">
                          <w:marLeft w:val="225"/>
                          <w:marRight w:val="0"/>
                          <w:marTop w:val="0"/>
                          <w:marBottom w:val="105"/>
                          <w:divBdr>
                            <w:top w:val="none" w:sz="0" w:space="0" w:color="auto"/>
                            <w:left w:val="none" w:sz="0" w:space="0" w:color="auto"/>
                            <w:bottom w:val="none" w:sz="0" w:space="0" w:color="auto"/>
                            <w:right w:val="none" w:sz="0" w:space="0" w:color="auto"/>
                          </w:divBdr>
                        </w:div>
                        <w:div w:id="1141656005">
                          <w:marLeft w:val="225"/>
                          <w:marRight w:val="0"/>
                          <w:marTop w:val="0"/>
                          <w:marBottom w:val="105"/>
                          <w:divBdr>
                            <w:top w:val="none" w:sz="0" w:space="0" w:color="auto"/>
                            <w:left w:val="none" w:sz="0" w:space="0" w:color="auto"/>
                            <w:bottom w:val="none" w:sz="0" w:space="0" w:color="auto"/>
                            <w:right w:val="none" w:sz="0" w:space="0" w:color="auto"/>
                          </w:divBdr>
                        </w:div>
                        <w:div w:id="366563974">
                          <w:marLeft w:val="225"/>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346638275">
      <w:bodyDiv w:val="1"/>
      <w:marLeft w:val="0"/>
      <w:marRight w:val="0"/>
      <w:marTop w:val="0"/>
      <w:marBottom w:val="0"/>
      <w:divBdr>
        <w:top w:val="none" w:sz="0" w:space="0" w:color="auto"/>
        <w:left w:val="none" w:sz="0" w:space="0" w:color="auto"/>
        <w:bottom w:val="none" w:sz="0" w:space="0" w:color="auto"/>
        <w:right w:val="none" w:sz="0" w:space="0" w:color="auto"/>
      </w:divBdr>
      <w:divsChild>
        <w:div w:id="500655780">
          <w:marLeft w:val="150"/>
          <w:marRight w:val="150"/>
          <w:marTop w:val="150"/>
          <w:marBottom w:val="150"/>
          <w:divBdr>
            <w:top w:val="none" w:sz="0" w:space="0" w:color="auto"/>
            <w:left w:val="none" w:sz="0" w:space="0" w:color="auto"/>
            <w:bottom w:val="none" w:sz="0" w:space="0" w:color="auto"/>
            <w:right w:val="none" w:sz="0" w:space="0" w:color="auto"/>
          </w:divBdr>
          <w:divsChild>
            <w:div w:id="1346833092">
              <w:marLeft w:val="0"/>
              <w:marRight w:val="0"/>
              <w:marTop w:val="0"/>
              <w:marBottom w:val="0"/>
              <w:divBdr>
                <w:top w:val="none" w:sz="0" w:space="0" w:color="auto"/>
                <w:left w:val="none" w:sz="0" w:space="0" w:color="auto"/>
                <w:bottom w:val="none" w:sz="0" w:space="0" w:color="auto"/>
                <w:right w:val="none" w:sz="0" w:space="0" w:color="auto"/>
              </w:divBdr>
              <w:divsChild>
                <w:div w:id="333649210">
                  <w:marLeft w:val="4950"/>
                  <w:marRight w:val="5250"/>
                  <w:marTop w:val="0"/>
                  <w:marBottom w:val="0"/>
                  <w:divBdr>
                    <w:top w:val="none" w:sz="0" w:space="0" w:color="auto"/>
                    <w:left w:val="none" w:sz="0" w:space="0" w:color="auto"/>
                    <w:bottom w:val="none" w:sz="0" w:space="0" w:color="auto"/>
                    <w:right w:val="none" w:sz="0" w:space="0" w:color="auto"/>
                  </w:divBdr>
                  <w:divsChild>
                    <w:div w:id="1334723319">
                      <w:marLeft w:val="0"/>
                      <w:marRight w:val="0"/>
                      <w:marTop w:val="0"/>
                      <w:marBottom w:val="0"/>
                      <w:divBdr>
                        <w:top w:val="none" w:sz="0" w:space="0" w:color="auto"/>
                        <w:left w:val="none" w:sz="0" w:space="0" w:color="auto"/>
                        <w:bottom w:val="none" w:sz="0" w:space="0" w:color="auto"/>
                        <w:right w:val="none" w:sz="0" w:space="0" w:color="auto"/>
                      </w:divBdr>
                      <w:divsChild>
                        <w:div w:id="1572082816">
                          <w:marLeft w:val="225"/>
                          <w:marRight w:val="0"/>
                          <w:marTop w:val="0"/>
                          <w:marBottom w:val="105"/>
                          <w:divBdr>
                            <w:top w:val="none" w:sz="0" w:space="0" w:color="auto"/>
                            <w:left w:val="none" w:sz="0" w:space="0" w:color="auto"/>
                            <w:bottom w:val="none" w:sz="0" w:space="0" w:color="auto"/>
                            <w:right w:val="none" w:sz="0" w:space="0" w:color="auto"/>
                          </w:divBdr>
                        </w:div>
                        <w:div w:id="1922982949">
                          <w:marLeft w:val="225"/>
                          <w:marRight w:val="0"/>
                          <w:marTop w:val="0"/>
                          <w:marBottom w:val="105"/>
                          <w:divBdr>
                            <w:top w:val="none" w:sz="0" w:space="0" w:color="auto"/>
                            <w:left w:val="none" w:sz="0" w:space="0" w:color="auto"/>
                            <w:bottom w:val="none" w:sz="0" w:space="0" w:color="auto"/>
                            <w:right w:val="none" w:sz="0" w:space="0" w:color="auto"/>
                          </w:divBdr>
                        </w:div>
                        <w:div w:id="303197509">
                          <w:marLeft w:val="225"/>
                          <w:marRight w:val="0"/>
                          <w:marTop w:val="0"/>
                          <w:marBottom w:val="105"/>
                          <w:divBdr>
                            <w:top w:val="none" w:sz="0" w:space="0" w:color="auto"/>
                            <w:left w:val="none" w:sz="0" w:space="0" w:color="auto"/>
                            <w:bottom w:val="none" w:sz="0" w:space="0" w:color="auto"/>
                            <w:right w:val="none" w:sz="0" w:space="0" w:color="auto"/>
                          </w:divBdr>
                        </w:div>
                        <w:div w:id="527378597">
                          <w:marLeft w:val="225"/>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371417693">
      <w:bodyDiv w:val="1"/>
      <w:marLeft w:val="0"/>
      <w:marRight w:val="0"/>
      <w:marTop w:val="0"/>
      <w:marBottom w:val="0"/>
      <w:divBdr>
        <w:top w:val="none" w:sz="0" w:space="0" w:color="auto"/>
        <w:left w:val="none" w:sz="0" w:space="0" w:color="auto"/>
        <w:bottom w:val="none" w:sz="0" w:space="0" w:color="auto"/>
        <w:right w:val="none" w:sz="0" w:space="0" w:color="auto"/>
      </w:divBdr>
    </w:div>
    <w:div w:id="1371953079">
      <w:bodyDiv w:val="1"/>
      <w:marLeft w:val="0"/>
      <w:marRight w:val="0"/>
      <w:marTop w:val="0"/>
      <w:marBottom w:val="0"/>
      <w:divBdr>
        <w:top w:val="none" w:sz="0" w:space="0" w:color="auto"/>
        <w:left w:val="none" w:sz="0" w:space="0" w:color="auto"/>
        <w:bottom w:val="none" w:sz="0" w:space="0" w:color="auto"/>
        <w:right w:val="none" w:sz="0" w:space="0" w:color="auto"/>
      </w:divBdr>
      <w:divsChild>
        <w:div w:id="181096676">
          <w:marLeft w:val="0"/>
          <w:marRight w:val="0"/>
          <w:marTop w:val="0"/>
          <w:marBottom w:val="0"/>
          <w:divBdr>
            <w:top w:val="none" w:sz="0" w:space="0" w:color="auto"/>
            <w:left w:val="none" w:sz="0" w:space="0" w:color="auto"/>
            <w:bottom w:val="none" w:sz="0" w:space="0" w:color="auto"/>
            <w:right w:val="none" w:sz="0" w:space="0" w:color="auto"/>
          </w:divBdr>
          <w:divsChild>
            <w:div w:id="25810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126530">
      <w:bodyDiv w:val="1"/>
      <w:marLeft w:val="0"/>
      <w:marRight w:val="0"/>
      <w:marTop w:val="0"/>
      <w:marBottom w:val="0"/>
      <w:divBdr>
        <w:top w:val="none" w:sz="0" w:space="0" w:color="auto"/>
        <w:left w:val="none" w:sz="0" w:space="0" w:color="auto"/>
        <w:bottom w:val="none" w:sz="0" w:space="0" w:color="auto"/>
        <w:right w:val="none" w:sz="0" w:space="0" w:color="auto"/>
      </w:divBdr>
      <w:divsChild>
        <w:div w:id="2001076673">
          <w:marLeft w:val="150"/>
          <w:marRight w:val="150"/>
          <w:marTop w:val="150"/>
          <w:marBottom w:val="150"/>
          <w:divBdr>
            <w:top w:val="none" w:sz="0" w:space="0" w:color="auto"/>
            <w:left w:val="none" w:sz="0" w:space="0" w:color="auto"/>
            <w:bottom w:val="none" w:sz="0" w:space="0" w:color="auto"/>
            <w:right w:val="none" w:sz="0" w:space="0" w:color="auto"/>
          </w:divBdr>
          <w:divsChild>
            <w:div w:id="752973055">
              <w:marLeft w:val="0"/>
              <w:marRight w:val="0"/>
              <w:marTop w:val="0"/>
              <w:marBottom w:val="0"/>
              <w:divBdr>
                <w:top w:val="none" w:sz="0" w:space="0" w:color="auto"/>
                <w:left w:val="none" w:sz="0" w:space="0" w:color="auto"/>
                <w:bottom w:val="none" w:sz="0" w:space="0" w:color="auto"/>
                <w:right w:val="none" w:sz="0" w:space="0" w:color="auto"/>
              </w:divBdr>
              <w:divsChild>
                <w:div w:id="212160118">
                  <w:marLeft w:val="4950"/>
                  <w:marRight w:val="5250"/>
                  <w:marTop w:val="0"/>
                  <w:marBottom w:val="0"/>
                  <w:divBdr>
                    <w:top w:val="none" w:sz="0" w:space="0" w:color="auto"/>
                    <w:left w:val="none" w:sz="0" w:space="0" w:color="auto"/>
                    <w:bottom w:val="none" w:sz="0" w:space="0" w:color="auto"/>
                    <w:right w:val="none" w:sz="0" w:space="0" w:color="auto"/>
                  </w:divBdr>
                  <w:divsChild>
                    <w:div w:id="1449395984">
                      <w:marLeft w:val="0"/>
                      <w:marRight w:val="0"/>
                      <w:marTop w:val="0"/>
                      <w:marBottom w:val="0"/>
                      <w:divBdr>
                        <w:top w:val="none" w:sz="0" w:space="0" w:color="auto"/>
                        <w:left w:val="none" w:sz="0" w:space="0" w:color="auto"/>
                        <w:bottom w:val="none" w:sz="0" w:space="0" w:color="auto"/>
                        <w:right w:val="none" w:sz="0" w:space="0" w:color="auto"/>
                      </w:divBdr>
                      <w:divsChild>
                        <w:div w:id="652294944">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379937733">
      <w:bodyDiv w:val="1"/>
      <w:marLeft w:val="0"/>
      <w:marRight w:val="0"/>
      <w:marTop w:val="0"/>
      <w:marBottom w:val="0"/>
      <w:divBdr>
        <w:top w:val="none" w:sz="0" w:space="0" w:color="auto"/>
        <w:left w:val="none" w:sz="0" w:space="0" w:color="auto"/>
        <w:bottom w:val="none" w:sz="0" w:space="0" w:color="auto"/>
        <w:right w:val="none" w:sz="0" w:space="0" w:color="auto"/>
      </w:divBdr>
    </w:div>
    <w:div w:id="1400133180">
      <w:bodyDiv w:val="1"/>
      <w:marLeft w:val="0"/>
      <w:marRight w:val="0"/>
      <w:marTop w:val="0"/>
      <w:marBottom w:val="0"/>
      <w:divBdr>
        <w:top w:val="none" w:sz="0" w:space="0" w:color="auto"/>
        <w:left w:val="none" w:sz="0" w:space="0" w:color="auto"/>
        <w:bottom w:val="none" w:sz="0" w:space="0" w:color="auto"/>
        <w:right w:val="none" w:sz="0" w:space="0" w:color="auto"/>
      </w:divBdr>
    </w:div>
    <w:div w:id="1426997459">
      <w:bodyDiv w:val="1"/>
      <w:marLeft w:val="0"/>
      <w:marRight w:val="0"/>
      <w:marTop w:val="0"/>
      <w:marBottom w:val="0"/>
      <w:divBdr>
        <w:top w:val="none" w:sz="0" w:space="0" w:color="auto"/>
        <w:left w:val="none" w:sz="0" w:space="0" w:color="auto"/>
        <w:bottom w:val="none" w:sz="0" w:space="0" w:color="auto"/>
        <w:right w:val="none" w:sz="0" w:space="0" w:color="auto"/>
      </w:divBdr>
      <w:divsChild>
        <w:div w:id="1750927453">
          <w:marLeft w:val="150"/>
          <w:marRight w:val="150"/>
          <w:marTop w:val="150"/>
          <w:marBottom w:val="150"/>
          <w:divBdr>
            <w:top w:val="none" w:sz="0" w:space="0" w:color="auto"/>
            <w:left w:val="none" w:sz="0" w:space="0" w:color="auto"/>
            <w:bottom w:val="none" w:sz="0" w:space="0" w:color="auto"/>
            <w:right w:val="none" w:sz="0" w:space="0" w:color="auto"/>
          </w:divBdr>
          <w:divsChild>
            <w:div w:id="584152031">
              <w:marLeft w:val="0"/>
              <w:marRight w:val="0"/>
              <w:marTop w:val="0"/>
              <w:marBottom w:val="0"/>
              <w:divBdr>
                <w:top w:val="none" w:sz="0" w:space="0" w:color="auto"/>
                <w:left w:val="none" w:sz="0" w:space="0" w:color="auto"/>
                <w:bottom w:val="none" w:sz="0" w:space="0" w:color="auto"/>
                <w:right w:val="none" w:sz="0" w:space="0" w:color="auto"/>
              </w:divBdr>
              <w:divsChild>
                <w:div w:id="1516915525">
                  <w:marLeft w:val="4950"/>
                  <w:marRight w:val="5250"/>
                  <w:marTop w:val="0"/>
                  <w:marBottom w:val="0"/>
                  <w:divBdr>
                    <w:top w:val="none" w:sz="0" w:space="0" w:color="auto"/>
                    <w:left w:val="none" w:sz="0" w:space="0" w:color="auto"/>
                    <w:bottom w:val="none" w:sz="0" w:space="0" w:color="auto"/>
                    <w:right w:val="none" w:sz="0" w:space="0" w:color="auto"/>
                  </w:divBdr>
                  <w:divsChild>
                    <w:div w:id="1912347162">
                      <w:marLeft w:val="0"/>
                      <w:marRight w:val="0"/>
                      <w:marTop w:val="0"/>
                      <w:marBottom w:val="0"/>
                      <w:divBdr>
                        <w:top w:val="none" w:sz="0" w:space="0" w:color="auto"/>
                        <w:left w:val="none" w:sz="0" w:space="0" w:color="auto"/>
                        <w:bottom w:val="none" w:sz="0" w:space="0" w:color="auto"/>
                        <w:right w:val="none" w:sz="0" w:space="0" w:color="auto"/>
                      </w:divBdr>
                      <w:divsChild>
                        <w:div w:id="742096870">
                          <w:marLeft w:val="0"/>
                          <w:marRight w:val="0"/>
                          <w:marTop w:val="0"/>
                          <w:marBottom w:val="105"/>
                          <w:divBdr>
                            <w:top w:val="none" w:sz="0" w:space="0" w:color="auto"/>
                            <w:left w:val="none" w:sz="0" w:space="0" w:color="auto"/>
                            <w:bottom w:val="none" w:sz="0" w:space="0" w:color="auto"/>
                            <w:right w:val="none" w:sz="0" w:space="0" w:color="auto"/>
                          </w:divBdr>
                        </w:div>
                        <w:div w:id="916548347">
                          <w:marLeft w:val="0"/>
                          <w:marRight w:val="0"/>
                          <w:marTop w:val="0"/>
                          <w:marBottom w:val="105"/>
                          <w:divBdr>
                            <w:top w:val="none" w:sz="0" w:space="0" w:color="auto"/>
                            <w:left w:val="none" w:sz="0" w:space="0" w:color="auto"/>
                            <w:bottom w:val="none" w:sz="0" w:space="0" w:color="auto"/>
                            <w:right w:val="none" w:sz="0" w:space="0" w:color="auto"/>
                          </w:divBdr>
                        </w:div>
                        <w:div w:id="1052729520">
                          <w:marLeft w:val="0"/>
                          <w:marRight w:val="0"/>
                          <w:marTop w:val="0"/>
                          <w:marBottom w:val="105"/>
                          <w:divBdr>
                            <w:top w:val="none" w:sz="0" w:space="0" w:color="auto"/>
                            <w:left w:val="none" w:sz="0" w:space="0" w:color="auto"/>
                            <w:bottom w:val="none" w:sz="0" w:space="0" w:color="auto"/>
                            <w:right w:val="none" w:sz="0" w:space="0" w:color="auto"/>
                          </w:divBdr>
                        </w:div>
                        <w:div w:id="1695686371">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429503388">
      <w:bodyDiv w:val="1"/>
      <w:marLeft w:val="0"/>
      <w:marRight w:val="0"/>
      <w:marTop w:val="0"/>
      <w:marBottom w:val="0"/>
      <w:divBdr>
        <w:top w:val="none" w:sz="0" w:space="0" w:color="auto"/>
        <w:left w:val="none" w:sz="0" w:space="0" w:color="auto"/>
        <w:bottom w:val="none" w:sz="0" w:space="0" w:color="auto"/>
        <w:right w:val="none" w:sz="0" w:space="0" w:color="auto"/>
      </w:divBdr>
    </w:div>
    <w:div w:id="1435323218">
      <w:bodyDiv w:val="1"/>
      <w:marLeft w:val="0"/>
      <w:marRight w:val="0"/>
      <w:marTop w:val="0"/>
      <w:marBottom w:val="0"/>
      <w:divBdr>
        <w:top w:val="none" w:sz="0" w:space="0" w:color="auto"/>
        <w:left w:val="none" w:sz="0" w:space="0" w:color="auto"/>
        <w:bottom w:val="none" w:sz="0" w:space="0" w:color="auto"/>
        <w:right w:val="none" w:sz="0" w:space="0" w:color="auto"/>
      </w:divBdr>
    </w:div>
    <w:div w:id="1441756291">
      <w:bodyDiv w:val="1"/>
      <w:marLeft w:val="0"/>
      <w:marRight w:val="0"/>
      <w:marTop w:val="0"/>
      <w:marBottom w:val="0"/>
      <w:divBdr>
        <w:top w:val="none" w:sz="0" w:space="0" w:color="auto"/>
        <w:left w:val="none" w:sz="0" w:space="0" w:color="auto"/>
        <w:bottom w:val="none" w:sz="0" w:space="0" w:color="auto"/>
        <w:right w:val="none" w:sz="0" w:space="0" w:color="auto"/>
      </w:divBdr>
    </w:div>
    <w:div w:id="1449467245">
      <w:bodyDiv w:val="1"/>
      <w:marLeft w:val="0"/>
      <w:marRight w:val="0"/>
      <w:marTop w:val="0"/>
      <w:marBottom w:val="0"/>
      <w:divBdr>
        <w:top w:val="none" w:sz="0" w:space="0" w:color="auto"/>
        <w:left w:val="none" w:sz="0" w:space="0" w:color="auto"/>
        <w:bottom w:val="none" w:sz="0" w:space="0" w:color="auto"/>
        <w:right w:val="none" w:sz="0" w:space="0" w:color="auto"/>
      </w:divBdr>
    </w:div>
    <w:div w:id="1450322522">
      <w:bodyDiv w:val="1"/>
      <w:marLeft w:val="0"/>
      <w:marRight w:val="0"/>
      <w:marTop w:val="0"/>
      <w:marBottom w:val="0"/>
      <w:divBdr>
        <w:top w:val="none" w:sz="0" w:space="0" w:color="auto"/>
        <w:left w:val="none" w:sz="0" w:space="0" w:color="auto"/>
        <w:bottom w:val="none" w:sz="0" w:space="0" w:color="auto"/>
        <w:right w:val="none" w:sz="0" w:space="0" w:color="auto"/>
      </w:divBdr>
    </w:div>
    <w:div w:id="1464498093">
      <w:bodyDiv w:val="1"/>
      <w:marLeft w:val="0"/>
      <w:marRight w:val="0"/>
      <w:marTop w:val="0"/>
      <w:marBottom w:val="0"/>
      <w:divBdr>
        <w:top w:val="none" w:sz="0" w:space="0" w:color="auto"/>
        <w:left w:val="none" w:sz="0" w:space="0" w:color="auto"/>
        <w:bottom w:val="none" w:sz="0" w:space="0" w:color="auto"/>
        <w:right w:val="none" w:sz="0" w:space="0" w:color="auto"/>
      </w:divBdr>
    </w:div>
    <w:div w:id="1493520539">
      <w:bodyDiv w:val="1"/>
      <w:marLeft w:val="0"/>
      <w:marRight w:val="0"/>
      <w:marTop w:val="0"/>
      <w:marBottom w:val="0"/>
      <w:divBdr>
        <w:top w:val="none" w:sz="0" w:space="0" w:color="auto"/>
        <w:left w:val="none" w:sz="0" w:space="0" w:color="auto"/>
        <w:bottom w:val="none" w:sz="0" w:space="0" w:color="auto"/>
        <w:right w:val="none" w:sz="0" w:space="0" w:color="auto"/>
      </w:divBdr>
      <w:divsChild>
        <w:div w:id="96678654">
          <w:marLeft w:val="150"/>
          <w:marRight w:val="150"/>
          <w:marTop w:val="150"/>
          <w:marBottom w:val="150"/>
          <w:divBdr>
            <w:top w:val="none" w:sz="0" w:space="0" w:color="auto"/>
            <w:left w:val="none" w:sz="0" w:space="0" w:color="auto"/>
            <w:bottom w:val="none" w:sz="0" w:space="0" w:color="auto"/>
            <w:right w:val="none" w:sz="0" w:space="0" w:color="auto"/>
          </w:divBdr>
          <w:divsChild>
            <w:div w:id="1169251324">
              <w:marLeft w:val="0"/>
              <w:marRight w:val="0"/>
              <w:marTop w:val="0"/>
              <w:marBottom w:val="0"/>
              <w:divBdr>
                <w:top w:val="none" w:sz="0" w:space="0" w:color="auto"/>
                <w:left w:val="none" w:sz="0" w:space="0" w:color="auto"/>
                <w:bottom w:val="none" w:sz="0" w:space="0" w:color="auto"/>
                <w:right w:val="none" w:sz="0" w:space="0" w:color="auto"/>
              </w:divBdr>
              <w:divsChild>
                <w:div w:id="466122956">
                  <w:marLeft w:val="4950"/>
                  <w:marRight w:val="5250"/>
                  <w:marTop w:val="0"/>
                  <w:marBottom w:val="0"/>
                  <w:divBdr>
                    <w:top w:val="none" w:sz="0" w:space="0" w:color="auto"/>
                    <w:left w:val="none" w:sz="0" w:space="0" w:color="auto"/>
                    <w:bottom w:val="none" w:sz="0" w:space="0" w:color="auto"/>
                    <w:right w:val="none" w:sz="0" w:space="0" w:color="auto"/>
                  </w:divBdr>
                  <w:divsChild>
                    <w:div w:id="620722976">
                      <w:marLeft w:val="0"/>
                      <w:marRight w:val="0"/>
                      <w:marTop w:val="0"/>
                      <w:marBottom w:val="0"/>
                      <w:divBdr>
                        <w:top w:val="none" w:sz="0" w:space="0" w:color="auto"/>
                        <w:left w:val="none" w:sz="0" w:space="0" w:color="auto"/>
                        <w:bottom w:val="none" w:sz="0" w:space="0" w:color="auto"/>
                        <w:right w:val="none" w:sz="0" w:space="0" w:color="auto"/>
                      </w:divBdr>
                      <w:divsChild>
                        <w:div w:id="1260987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0997916">
      <w:bodyDiv w:val="1"/>
      <w:marLeft w:val="0"/>
      <w:marRight w:val="0"/>
      <w:marTop w:val="0"/>
      <w:marBottom w:val="0"/>
      <w:divBdr>
        <w:top w:val="none" w:sz="0" w:space="0" w:color="auto"/>
        <w:left w:val="none" w:sz="0" w:space="0" w:color="auto"/>
        <w:bottom w:val="none" w:sz="0" w:space="0" w:color="auto"/>
        <w:right w:val="none" w:sz="0" w:space="0" w:color="auto"/>
      </w:divBdr>
    </w:div>
    <w:div w:id="1501845319">
      <w:bodyDiv w:val="1"/>
      <w:marLeft w:val="0"/>
      <w:marRight w:val="0"/>
      <w:marTop w:val="0"/>
      <w:marBottom w:val="0"/>
      <w:divBdr>
        <w:top w:val="none" w:sz="0" w:space="0" w:color="auto"/>
        <w:left w:val="none" w:sz="0" w:space="0" w:color="auto"/>
        <w:bottom w:val="none" w:sz="0" w:space="0" w:color="auto"/>
        <w:right w:val="none" w:sz="0" w:space="0" w:color="auto"/>
      </w:divBdr>
    </w:div>
    <w:div w:id="1534925679">
      <w:bodyDiv w:val="1"/>
      <w:marLeft w:val="0"/>
      <w:marRight w:val="0"/>
      <w:marTop w:val="0"/>
      <w:marBottom w:val="0"/>
      <w:divBdr>
        <w:top w:val="none" w:sz="0" w:space="0" w:color="auto"/>
        <w:left w:val="none" w:sz="0" w:space="0" w:color="auto"/>
        <w:bottom w:val="none" w:sz="0" w:space="0" w:color="auto"/>
        <w:right w:val="none" w:sz="0" w:space="0" w:color="auto"/>
      </w:divBdr>
    </w:div>
    <w:div w:id="1536768805">
      <w:bodyDiv w:val="1"/>
      <w:marLeft w:val="0"/>
      <w:marRight w:val="0"/>
      <w:marTop w:val="0"/>
      <w:marBottom w:val="0"/>
      <w:divBdr>
        <w:top w:val="none" w:sz="0" w:space="0" w:color="auto"/>
        <w:left w:val="none" w:sz="0" w:space="0" w:color="auto"/>
        <w:bottom w:val="none" w:sz="0" w:space="0" w:color="auto"/>
        <w:right w:val="none" w:sz="0" w:space="0" w:color="auto"/>
      </w:divBdr>
      <w:divsChild>
        <w:div w:id="1214003096">
          <w:marLeft w:val="0"/>
          <w:marRight w:val="150"/>
          <w:marTop w:val="0"/>
          <w:marBottom w:val="0"/>
          <w:divBdr>
            <w:top w:val="none" w:sz="0" w:space="0" w:color="auto"/>
            <w:left w:val="none" w:sz="0" w:space="0" w:color="auto"/>
            <w:bottom w:val="none" w:sz="0" w:space="0" w:color="auto"/>
            <w:right w:val="none" w:sz="0" w:space="0" w:color="auto"/>
          </w:divBdr>
          <w:divsChild>
            <w:div w:id="400368587">
              <w:marLeft w:val="0"/>
              <w:marRight w:val="0"/>
              <w:marTop w:val="0"/>
              <w:marBottom w:val="0"/>
              <w:divBdr>
                <w:top w:val="none" w:sz="0" w:space="0" w:color="auto"/>
                <w:left w:val="none" w:sz="0" w:space="0" w:color="auto"/>
                <w:bottom w:val="none" w:sz="0" w:space="0" w:color="auto"/>
                <w:right w:val="none" w:sz="0" w:space="0" w:color="auto"/>
              </w:divBdr>
              <w:divsChild>
                <w:div w:id="1196700292">
                  <w:marLeft w:val="150"/>
                  <w:marRight w:val="225"/>
                  <w:marTop w:val="0"/>
                  <w:marBottom w:val="0"/>
                  <w:divBdr>
                    <w:top w:val="none" w:sz="0" w:space="0" w:color="auto"/>
                    <w:left w:val="none" w:sz="0" w:space="0" w:color="auto"/>
                    <w:bottom w:val="none" w:sz="0" w:space="0" w:color="auto"/>
                    <w:right w:val="none" w:sz="0" w:space="0" w:color="auto"/>
                  </w:divBdr>
                  <w:divsChild>
                    <w:div w:id="910964331">
                      <w:marLeft w:val="270"/>
                      <w:marRight w:val="120"/>
                      <w:marTop w:val="0"/>
                      <w:marBottom w:val="540"/>
                      <w:divBdr>
                        <w:top w:val="none" w:sz="0" w:space="0" w:color="auto"/>
                        <w:left w:val="none" w:sz="0" w:space="0" w:color="auto"/>
                        <w:bottom w:val="none" w:sz="0" w:space="0" w:color="auto"/>
                        <w:right w:val="none" w:sz="0" w:space="0" w:color="auto"/>
                      </w:divBdr>
                      <w:divsChild>
                        <w:div w:id="1783647405">
                          <w:marLeft w:val="0"/>
                          <w:marRight w:val="0"/>
                          <w:marTop w:val="0"/>
                          <w:marBottom w:val="720"/>
                          <w:divBdr>
                            <w:top w:val="none" w:sz="0" w:space="0" w:color="auto"/>
                            <w:left w:val="none" w:sz="0" w:space="0" w:color="auto"/>
                            <w:bottom w:val="none" w:sz="0" w:space="0" w:color="auto"/>
                            <w:right w:val="none" w:sz="0" w:space="0" w:color="auto"/>
                          </w:divBdr>
                          <w:divsChild>
                            <w:div w:id="1126629605">
                              <w:marLeft w:val="0"/>
                              <w:marRight w:val="0"/>
                              <w:marTop w:val="0"/>
                              <w:marBottom w:val="0"/>
                              <w:divBdr>
                                <w:top w:val="none" w:sz="0" w:space="0" w:color="auto"/>
                                <w:left w:val="none" w:sz="0" w:space="0" w:color="auto"/>
                                <w:bottom w:val="none" w:sz="0" w:space="0" w:color="auto"/>
                                <w:right w:val="none" w:sz="0" w:space="0" w:color="auto"/>
                              </w:divBdr>
                              <w:divsChild>
                                <w:div w:id="351419495">
                                  <w:marLeft w:val="0"/>
                                  <w:marRight w:val="4875"/>
                                  <w:marTop w:val="0"/>
                                  <w:marBottom w:val="0"/>
                                  <w:divBdr>
                                    <w:top w:val="none" w:sz="0" w:space="0" w:color="auto"/>
                                    <w:left w:val="none" w:sz="0" w:space="0" w:color="auto"/>
                                    <w:bottom w:val="none" w:sz="0" w:space="0" w:color="auto"/>
                                    <w:right w:val="none" w:sz="0" w:space="0" w:color="auto"/>
                                  </w:divBdr>
                                  <w:divsChild>
                                    <w:div w:id="201249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9488900">
      <w:bodyDiv w:val="1"/>
      <w:marLeft w:val="0"/>
      <w:marRight w:val="0"/>
      <w:marTop w:val="0"/>
      <w:marBottom w:val="0"/>
      <w:divBdr>
        <w:top w:val="none" w:sz="0" w:space="0" w:color="auto"/>
        <w:left w:val="none" w:sz="0" w:space="0" w:color="auto"/>
        <w:bottom w:val="none" w:sz="0" w:space="0" w:color="auto"/>
        <w:right w:val="none" w:sz="0" w:space="0" w:color="auto"/>
      </w:divBdr>
    </w:div>
    <w:div w:id="1552688339">
      <w:bodyDiv w:val="1"/>
      <w:marLeft w:val="0"/>
      <w:marRight w:val="0"/>
      <w:marTop w:val="0"/>
      <w:marBottom w:val="0"/>
      <w:divBdr>
        <w:top w:val="none" w:sz="0" w:space="0" w:color="auto"/>
        <w:left w:val="none" w:sz="0" w:space="0" w:color="auto"/>
        <w:bottom w:val="none" w:sz="0" w:space="0" w:color="auto"/>
        <w:right w:val="none" w:sz="0" w:space="0" w:color="auto"/>
      </w:divBdr>
    </w:div>
    <w:div w:id="1553692311">
      <w:bodyDiv w:val="1"/>
      <w:marLeft w:val="0"/>
      <w:marRight w:val="0"/>
      <w:marTop w:val="0"/>
      <w:marBottom w:val="0"/>
      <w:divBdr>
        <w:top w:val="none" w:sz="0" w:space="0" w:color="auto"/>
        <w:left w:val="none" w:sz="0" w:space="0" w:color="auto"/>
        <w:bottom w:val="none" w:sz="0" w:space="0" w:color="auto"/>
        <w:right w:val="none" w:sz="0" w:space="0" w:color="auto"/>
      </w:divBdr>
    </w:div>
    <w:div w:id="1572155633">
      <w:bodyDiv w:val="1"/>
      <w:marLeft w:val="0"/>
      <w:marRight w:val="0"/>
      <w:marTop w:val="0"/>
      <w:marBottom w:val="0"/>
      <w:divBdr>
        <w:top w:val="none" w:sz="0" w:space="0" w:color="auto"/>
        <w:left w:val="none" w:sz="0" w:space="0" w:color="auto"/>
        <w:bottom w:val="none" w:sz="0" w:space="0" w:color="auto"/>
        <w:right w:val="none" w:sz="0" w:space="0" w:color="auto"/>
      </w:divBdr>
    </w:div>
    <w:div w:id="1576697019">
      <w:bodyDiv w:val="1"/>
      <w:marLeft w:val="0"/>
      <w:marRight w:val="0"/>
      <w:marTop w:val="0"/>
      <w:marBottom w:val="0"/>
      <w:divBdr>
        <w:top w:val="none" w:sz="0" w:space="0" w:color="auto"/>
        <w:left w:val="none" w:sz="0" w:space="0" w:color="auto"/>
        <w:bottom w:val="none" w:sz="0" w:space="0" w:color="auto"/>
        <w:right w:val="none" w:sz="0" w:space="0" w:color="auto"/>
      </w:divBdr>
    </w:div>
    <w:div w:id="1587692219">
      <w:bodyDiv w:val="1"/>
      <w:marLeft w:val="0"/>
      <w:marRight w:val="0"/>
      <w:marTop w:val="0"/>
      <w:marBottom w:val="0"/>
      <w:divBdr>
        <w:top w:val="none" w:sz="0" w:space="0" w:color="auto"/>
        <w:left w:val="none" w:sz="0" w:space="0" w:color="auto"/>
        <w:bottom w:val="none" w:sz="0" w:space="0" w:color="auto"/>
        <w:right w:val="none" w:sz="0" w:space="0" w:color="auto"/>
      </w:divBdr>
    </w:div>
    <w:div w:id="1593927561">
      <w:bodyDiv w:val="1"/>
      <w:marLeft w:val="0"/>
      <w:marRight w:val="0"/>
      <w:marTop w:val="0"/>
      <w:marBottom w:val="0"/>
      <w:divBdr>
        <w:top w:val="none" w:sz="0" w:space="0" w:color="auto"/>
        <w:left w:val="none" w:sz="0" w:space="0" w:color="auto"/>
        <w:bottom w:val="none" w:sz="0" w:space="0" w:color="auto"/>
        <w:right w:val="none" w:sz="0" w:space="0" w:color="auto"/>
      </w:divBdr>
    </w:div>
    <w:div w:id="1597402322">
      <w:bodyDiv w:val="1"/>
      <w:marLeft w:val="0"/>
      <w:marRight w:val="0"/>
      <w:marTop w:val="0"/>
      <w:marBottom w:val="0"/>
      <w:divBdr>
        <w:top w:val="none" w:sz="0" w:space="0" w:color="auto"/>
        <w:left w:val="none" w:sz="0" w:space="0" w:color="auto"/>
        <w:bottom w:val="none" w:sz="0" w:space="0" w:color="auto"/>
        <w:right w:val="none" w:sz="0" w:space="0" w:color="auto"/>
      </w:divBdr>
      <w:divsChild>
        <w:div w:id="1907102303">
          <w:marLeft w:val="0"/>
          <w:marRight w:val="0"/>
          <w:marTop w:val="0"/>
          <w:marBottom w:val="0"/>
          <w:divBdr>
            <w:top w:val="none" w:sz="0" w:space="0" w:color="auto"/>
            <w:left w:val="none" w:sz="0" w:space="0" w:color="auto"/>
            <w:bottom w:val="none" w:sz="0" w:space="0" w:color="auto"/>
            <w:right w:val="none" w:sz="0" w:space="0" w:color="auto"/>
          </w:divBdr>
        </w:div>
      </w:divsChild>
    </w:div>
    <w:div w:id="1604413765">
      <w:bodyDiv w:val="1"/>
      <w:marLeft w:val="0"/>
      <w:marRight w:val="0"/>
      <w:marTop w:val="0"/>
      <w:marBottom w:val="0"/>
      <w:divBdr>
        <w:top w:val="none" w:sz="0" w:space="0" w:color="auto"/>
        <w:left w:val="none" w:sz="0" w:space="0" w:color="auto"/>
        <w:bottom w:val="none" w:sz="0" w:space="0" w:color="auto"/>
        <w:right w:val="none" w:sz="0" w:space="0" w:color="auto"/>
      </w:divBdr>
      <w:divsChild>
        <w:div w:id="165757078">
          <w:marLeft w:val="150"/>
          <w:marRight w:val="150"/>
          <w:marTop w:val="150"/>
          <w:marBottom w:val="150"/>
          <w:divBdr>
            <w:top w:val="none" w:sz="0" w:space="0" w:color="auto"/>
            <w:left w:val="none" w:sz="0" w:space="0" w:color="auto"/>
            <w:bottom w:val="none" w:sz="0" w:space="0" w:color="auto"/>
            <w:right w:val="none" w:sz="0" w:space="0" w:color="auto"/>
          </w:divBdr>
          <w:divsChild>
            <w:div w:id="248345578">
              <w:marLeft w:val="0"/>
              <w:marRight w:val="0"/>
              <w:marTop w:val="0"/>
              <w:marBottom w:val="0"/>
              <w:divBdr>
                <w:top w:val="none" w:sz="0" w:space="0" w:color="auto"/>
                <w:left w:val="none" w:sz="0" w:space="0" w:color="auto"/>
                <w:bottom w:val="none" w:sz="0" w:space="0" w:color="auto"/>
                <w:right w:val="none" w:sz="0" w:space="0" w:color="auto"/>
              </w:divBdr>
              <w:divsChild>
                <w:div w:id="1883783069">
                  <w:marLeft w:val="4950"/>
                  <w:marRight w:val="5250"/>
                  <w:marTop w:val="0"/>
                  <w:marBottom w:val="0"/>
                  <w:divBdr>
                    <w:top w:val="none" w:sz="0" w:space="0" w:color="auto"/>
                    <w:left w:val="none" w:sz="0" w:space="0" w:color="auto"/>
                    <w:bottom w:val="none" w:sz="0" w:space="0" w:color="auto"/>
                    <w:right w:val="none" w:sz="0" w:space="0" w:color="auto"/>
                  </w:divBdr>
                  <w:divsChild>
                    <w:div w:id="1272936553">
                      <w:marLeft w:val="0"/>
                      <w:marRight w:val="0"/>
                      <w:marTop w:val="0"/>
                      <w:marBottom w:val="0"/>
                      <w:divBdr>
                        <w:top w:val="none" w:sz="0" w:space="0" w:color="auto"/>
                        <w:left w:val="none" w:sz="0" w:space="0" w:color="auto"/>
                        <w:bottom w:val="none" w:sz="0" w:space="0" w:color="auto"/>
                        <w:right w:val="none" w:sz="0" w:space="0" w:color="auto"/>
                      </w:divBdr>
                      <w:divsChild>
                        <w:div w:id="344282120">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627613633">
      <w:bodyDiv w:val="1"/>
      <w:marLeft w:val="0"/>
      <w:marRight w:val="0"/>
      <w:marTop w:val="0"/>
      <w:marBottom w:val="0"/>
      <w:divBdr>
        <w:top w:val="none" w:sz="0" w:space="0" w:color="auto"/>
        <w:left w:val="none" w:sz="0" w:space="0" w:color="auto"/>
        <w:bottom w:val="none" w:sz="0" w:space="0" w:color="auto"/>
        <w:right w:val="none" w:sz="0" w:space="0" w:color="auto"/>
      </w:divBdr>
    </w:div>
    <w:div w:id="1635141609">
      <w:bodyDiv w:val="1"/>
      <w:marLeft w:val="0"/>
      <w:marRight w:val="0"/>
      <w:marTop w:val="0"/>
      <w:marBottom w:val="0"/>
      <w:divBdr>
        <w:top w:val="none" w:sz="0" w:space="0" w:color="auto"/>
        <w:left w:val="none" w:sz="0" w:space="0" w:color="auto"/>
        <w:bottom w:val="none" w:sz="0" w:space="0" w:color="auto"/>
        <w:right w:val="none" w:sz="0" w:space="0" w:color="auto"/>
      </w:divBdr>
    </w:div>
    <w:div w:id="1665862580">
      <w:bodyDiv w:val="1"/>
      <w:marLeft w:val="0"/>
      <w:marRight w:val="0"/>
      <w:marTop w:val="0"/>
      <w:marBottom w:val="0"/>
      <w:divBdr>
        <w:top w:val="none" w:sz="0" w:space="0" w:color="auto"/>
        <w:left w:val="none" w:sz="0" w:space="0" w:color="auto"/>
        <w:bottom w:val="none" w:sz="0" w:space="0" w:color="auto"/>
        <w:right w:val="none" w:sz="0" w:space="0" w:color="auto"/>
      </w:divBdr>
      <w:divsChild>
        <w:div w:id="241107784">
          <w:marLeft w:val="0"/>
          <w:marRight w:val="0"/>
          <w:marTop w:val="0"/>
          <w:marBottom w:val="0"/>
          <w:divBdr>
            <w:top w:val="none" w:sz="0" w:space="0" w:color="auto"/>
            <w:left w:val="none" w:sz="0" w:space="0" w:color="auto"/>
            <w:bottom w:val="none" w:sz="0" w:space="0" w:color="auto"/>
            <w:right w:val="none" w:sz="0" w:space="0" w:color="auto"/>
          </w:divBdr>
          <w:divsChild>
            <w:div w:id="760416877">
              <w:marLeft w:val="0"/>
              <w:marRight w:val="0"/>
              <w:marTop w:val="0"/>
              <w:marBottom w:val="0"/>
              <w:divBdr>
                <w:top w:val="none" w:sz="0" w:space="0" w:color="auto"/>
                <w:left w:val="none" w:sz="0" w:space="0" w:color="auto"/>
                <w:bottom w:val="none" w:sz="0" w:space="0" w:color="auto"/>
                <w:right w:val="none" w:sz="0" w:space="0" w:color="auto"/>
              </w:divBdr>
              <w:divsChild>
                <w:div w:id="1858344699">
                  <w:marLeft w:val="0"/>
                  <w:marRight w:val="0"/>
                  <w:marTop w:val="0"/>
                  <w:marBottom w:val="0"/>
                  <w:divBdr>
                    <w:top w:val="none" w:sz="0" w:space="0" w:color="auto"/>
                    <w:left w:val="none" w:sz="0" w:space="0" w:color="auto"/>
                    <w:bottom w:val="none" w:sz="0" w:space="0" w:color="auto"/>
                    <w:right w:val="none" w:sz="0" w:space="0" w:color="auto"/>
                  </w:divBdr>
                  <w:divsChild>
                    <w:div w:id="1716079711">
                      <w:marLeft w:val="0"/>
                      <w:marRight w:val="0"/>
                      <w:marTop w:val="0"/>
                      <w:marBottom w:val="0"/>
                      <w:divBdr>
                        <w:top w:val="none" w:sz="0" w:space="0" w:color="auto"/>
                        <w:left w:val="none" w:sz="0" w:space="0" w:color="auto"/>
                        <w:bottom w:val="none" w:sz="0" w:space="0" w:color="auto"/>
                        <w:right w:val="none" w:sz="0" w:space="0" w:color="auto"/>
                      </w:divBdr>
                      <w:divsChild>
                        <w:div w:id="1669409424">
                          <w:marLeft w:val="0"/>
                          <w:marRight w:val="0"/>
                          <w:marTop w:val="0"/>
                          <w:marBottom w:val="0"/>
                          <w:divBdr>
                            <w:top w:val="none" w:sz="0" w:space="0" w:color="auto"/>
                            <w:left w:val="none" w:sz="0" w:space="0" w:color="auto"/>
                            <w:bottom w:val="none" w:sz="0" w:space="0" w:color="auto"/>
                            <w:right w:val="none" w:sz="0" w:space="0" w:color="auto"/>
                          </w:divBdr>
                          <w:divsChild>
                            <w:div w:id="1515801488">
                              <w:marLeft w:val="0"/>
                              <w:marRight w:val="0"/>
                              <w:marTop w:val="0"/>
                              <w:marBottom w:val="0"/>
                              <w:divBdr>
                                <w:top w:val="none" w:sz="0" w:space="0" w:color="auto"/>
                                <w:left w:val="none" w:sz="0" w:space="0" w:color="auto"/>
                                <w:bottom w:val="none" w:sz="0" w:space="0" w:color="auto"/>
                                <w:right w:val="none" w:sz="0" w:space="0" w:color="auto"/>
                              </w:divBdr>
                              <w:divsChild>
                                <w:div w:id="492600474">
                                  <w:marLeft w:val="0"/>
                                  <w:marRight w:val="0"/>
                                  <w:marTop w:val="0"/>
                                  <w:marBottom w:val="0"/>
                                  <w:divBdr>
                                    <w:top w:val="none" w:sz="0" w:space="0" w:color="auto"/>
                                    <w:left w:val="none" w:sz="0" w:space="0" w:color="auto"/>
                                    <w:bottom w:val="none" w:sz="0" w:space="0" w:color="auto"/>
                                    <w:right w:val="none" w:sz="0" w:space="0" w:color="auto"/>
                                  </w:divBdr>
                                  <w:divsChild>
                                    <w:div w:id="649672535">
                                      <w:marLeft w:val="0"/>
                                      <w:marRight w:val="0"/>
                                      <w:marTop w:val="0"/>
                                      <w:marBottom w:val="0"/>
                                      <w:divBdr>
                                        <w:top w:val="none" w:sz="0" w:space="0" w:color="auto"/>
                                        <w:left w:val="none" w:sz="0" w:space="0" w:color="auto"/>
                                        <w:bottom w:val="none" w:sz="0" w:space="0" w:color="auto"/>
                                        <w:right w:val="none" w:sz="0" w:space="0" w:color="auto"/>
                                      </w:divBdr>
                                      <w:divsChild>
                                        <w:div w:id="519588136">
                                          <w:marLeft w:val="0"/>
                                          <w:marRight w:val="0"/>
                                          <w:marTop w:val="0"/>
                                          <w:marBottom w:val="0"/>
                                          <w:divBdr>
                                            <w:top w:val="none" w:sz="0" w:space="0" w:color="auto"/>
                                            <w:left w:val="none" w:sz="0" w:space="0" w:color="auto"/>
                                            <w:bottom w:val="none" w:sz="0" w:space="0" w:color="auto"/>
                                            <w:right w:val="none" w:sz="0" w:space="0" w:color="auto"/>
                                          </w:divBdr>
                                          <w:divsChild>
                                            <w:div w:id="1915578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70863513">
      <w:bodyDiv w:val="1"/>
      <w:marLeft w:val="0"/>
      <w:marRight w:val="0"/>
      <w:marTop w:val="0"/>
      <w:marBottom w:val="0"/>
      <w:divBdr>
        <w:top w:val="none" w:sz="0" w:space="0" w:color="auto"/>
        <w:left w:val="none" w:sz="0" w:space="0" w:color="auto"/>
        <w:bottom w:val="none" w:sz="0" w:space="0" w:color="auto"/>
        <w:right w:val="none" w:sz="0" w:space="0" w:color="auto"/>
      </w:divBdr>
      <w:divsChild>
        <w:div w:id="1441023490">
          <w:marLeft w:val="150"/>
          <w:marRight w:val="150"/>
          <w:marTop w:val="150"/>
          <w:marBottom w:val="150"/>
          <w:divBdr>
            <w:top w:val="none" w:sz="0" w:space="0" w:color="auto"/>
            <w:left w:val="none" w:sz="0" w:space="0" w:color="auto"/>
            <w:bottom w:val="none" w:sz="0" w:space="0" w:color="auto"/>
            <w:right w:val="none" w:sz="0" w:space="0" w:color="auto"/>
          </w:divBdr>
          <w:divsChild>
            <w:div w:id="770662082">
              <w:marLeft w:val="0"/>
              <w:marRight w:val="0"/>
              <w:marTop w:val="0"/>
              <w:marBottom w:val="0"/>
              <w:divBdr>
                <w:top w:val="none" w:sz="0" w:space="0" w:color="auto"/>
                <w:left w:val="none" w:sz="0" w:space="0" w:color="auto"/>
                <w:bottom w:val="none" w:sz="0" w:space="0" w:color="auto"/>
                <w:right w:val="none" w:sz="0" w:space="0" w:color="auto"/>
              </w:divBdr>
              <w:divsChild>
                <w:div w:id="1231116866">
                  <w:marLeft w:val="4950"/>
                  <w:marRight w:val="5250"/>
                  <w:marTop w:val="0"/>
                  <w:marBottom w:val="0"/>
                  <w:divBdr>
                    <w:top w:val="none" w:sz="0" w:space="0" w:color="auto"/>
                    <w:left w:val="none" w:sz="0" w:space="0" w:color="auto"/>
                    <w:bottom w:val="none" w:sz="0" w:space="0" w:color="auto"/>
                    <w:right w:val="none" w:sz="0" w:space="0" w:color="auto"/>
                  </w:divBdr>
                  <w:divsChild>
                    <w:div w:id="158427228">
                      <w:marLeft w:val="0"/>
                      <w:marRight w:val="0"/>
                      <w:marTop w:val="0"/>
                      <w:marBottom w:val="0"/>
                      <w:divBdr>
                        <w:top w:val="none" w:sz="0" w:space="0" w:color="auto"/>
                        <w:left w:val="none" w:sz="0" w:space="0" w:color="auto"/>
                        <w:bottom w:val="none" w:sz="0" w:space="0" w:color="auto"/>
                        <w:right w:val="none" w:sz="0" w:space="0" w:color="auto"/>
                      </w:divBdr>
                      <w:divsChild>
                        <w:div w:id="85618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0304796">
      <w:bodyDiv w:val="1"/>
      <w:marLeft w:val="0"/>
      <w:marRight w:val="0"/>
      <w:marTop w:val="0"/>
      <w:marBottom w:val="0"/>
      <w:divBdr>
        <w:top w:val="none" w:sz="0" w:space="0" w:color="auto"/>
        <w:left w:val="none" w:sz="0" w:space="0" w:color="auto"/>
        <w:bottom w:val="none" w:sz="0" w:space="0" w:color="auto"/>
        <w:right w:val="none" w:sz="0" w:space="0" w:color="auto"/>
      </w:divBdr>
    </w:div>
    <w:div w:id="1696032170">
      <w:bodyDiv w:val="1"/>
      <w:marLeft w:val="0"/>
      <w:marRight w:val="0"/>
      <w:marTop w:val="0"/>
      <w:marBottom w:val="0"/>
      <w:divBdr>
        <w:top w:val="none" w:sz="0" w:space="0" w:color="auto"/>
        <w:left w:val="none" w:sz="0" w:space="0" w:color="auto"/>
        <w:bottom w:val="none" w:sz="0" w:space="0" w:color="auto"/>
        <w:right w:val="none" w:sz="0" w:space="0" w:color="auto"/>
      </w:divBdr>
    </w:div>
    <w:div w:id="1710836767">
      <w:bodyDiv w:val="1"/>
      <w:marLeft w:val="0"/>
      <w:marRight w:val="0"/>
      <w:marTop w:val="0"/>
      <w:marBottom w:val="0"/>
      <w:divBdr>
        <w:top w:val="none" w:sz="0" w:space="0" w:color="auto"/>
        <w:left w:val="none" w:sz="0" w:space="0" w:color="auto"/>
        <w:bottom w:val="none" w:sz="0" w:space="0" w:color="auto"/>
        <w:right w:val="none" w:sz="0" w:space="0" w:color="auto"/>
      </w:divBdr>
    </w:div>
    <w:div w:id="1722048282">
      <w:bodyDiv w:val="1"/>
      <w:marLeft w:val="0"/>
      <w:marRight w:val="0"/>
      <w:marTop w:val="0"/>
      <w:marBottom w:val="0"/>
      <w:divBdr>
        <w:top w:val="none" w:sz="0" w:space="0" w:color="auto"/>
        <w:left w:val="none" w:sz="0" w:space="0" w:color="auto"/>
        <w:bottom w:val="none" w:sz="0" w:space="0" w:color="auto"/>
        <w:right w:val="none" w:sz="0" w:space="0" w:color="auto"/>
      </w:divBdr>
    </w:div>
    <w:div w:id="1726221499">
      <w:bodyDiv w:val="1"/>
      <w:marLeft w:val="0"/>
      <w:marRight w:val="0"/>
      <w:marTop w:val="0"/>
      <w:marBottom w:val="0"/>
      <w:divBdr>
        <w:top w:val="none" w:sz="0" w:space="0" w:color="auto"/>
        <w:left w:val="none" w:sz="0" w:space="0" w:color="auto"/>
        <w:bottom w:val="none" w:sz="0" w:space="0" w:color="auto"/>
        <w:right w:val="none" w:sz="0" w:space="0" w:color="auto"/>
      </w:divBdr>
    </w:div>
    <w:div w:id="1727606686">
      <w:bodyDiv w:val="1"/>
      <w:marLeft w:val="0"/>
      <w:marRight w:val="0"/>
      <w:marTop w:val="0"/>
      <w:marBottom w:val="0"/>
      <w:divBdr>
        <w:top w:val="none" w:sz="0" w:space="0" w:color="auto"/>
        <w:left w:val="none" w:sz="0" w:space="0" w:color="auto"/>
        <w:bottom w:val="none" w:sz="0" w:space="0" w:color="auto"/>
        <w:right w:val="none" w:sz="0" w:space="0" w:color="auto"/>
      </w:divBdr>
    </w:div>
    <w:div w:id="1727870790">
      <w:bodyDiv w:val="1"/>
      <w:marLeft w:val="0"/>
      <w:marRight w:val="0"/>
      <w:marTop w:val="0"/>
      <w:marBottom w:val="0"/>
      <w:divBdr>
        <w:top w:val="none" w:sz="0" w:space="0" w:color="auto"/>
        <w:left w:val="none" w:sz="0" w:space="0" w:color="auto"/>
        <w:bottom w:val="none" w:sz="0" w:space="0" w:color="auto"/>
        <w:right w:val="none" w:sz="0" w:space="0" w:color="auto"/>
      </w:divBdr>
      <w:divsChild>
        <w:div w:id="1169103268">
          <w:marLeft w:val="0"/>
          <w:marRight w:val="0"/>
          <w:marTop w:val="0"/>
          <w:marBottom w:val="0"/>
          <w:divBdr>
            <w:top w:val="none" w:sz="0" w:space="0" w:color="auto"/>
            <w:left w:val="none" w:sz="0" w:space="0" w:color="auto"/>
            <w:bottom w:val="none" w:sz="0" w:space="0" w:color="auto"/>
            <w:right w:val="none" w:sz="0" w:space="0" w:color="auto"/>
          </w:divBdr>
        </w:div>
        <w:div w:id="534001607">
          <w:marLeft w:val="0"/>
          <w:marRight w:val="0"/>
          <w:marTop w:val="0"/>
          <w:marBottom w:val="0"/>
          <w:divBdr>
            <w:top w:val="none" w:sz="0" w:space="0" w:color="auto"/>
            <w:left w:val="none" w:sz="0" w:space="0" w:color="auto"/>
            <w:bottom w:val="none" w:sz="0" w:space="0" w:color="auto"/>
            <w:right w:val="none" w:sz="0" w:space="0" w:color="auto"/>
          </w:divBdr>
          <w:divsChild>
            <w:div w:id="482741623">
              <w:marLeft w:val="0"/>
              <w:marRight w:val="0"/>
              <w:marTop w:val="0"/>
              <w:marBottom w:val="0"/>
              <w:divBdr>
                <w:top w:val="none" w:sz="0" w:space="0" w:color="auto"/>
                <w:left w:val="none" w:sz="0" w:space="0" w:color="auto"/>
                <w:bottom w:val="none" w:sz="0" w:space="0" w:color="auto"/>
                <w:right w:val="none" w:sz="0" w:space="0" w:color="auto"/>
              </w:divBdr>
              <w:divsChild>
                <w:div w:id="779760804">
                  <w:marLeft w:val="0"/>
                  <w:marRight w:val="0"/>
                  <w:marTop w:val="0"/>
                  <w:marBottom w:val="0"/>
                  <w:divBdr>
                    <w:top w:val="none" w:sz="0" w:space="0" w:color="auto"/>
                    <w:left w:val="none" w:sz="0" w:space="0" w:color="auto"/>
                    <w:bottom w:val="none" w:sz="0" w:space="0" w:color="auto"/>
                    <w:right w:val="none" w:sz="0" w:space="0" w:color="auto"/>
                  </w:divBdr>
                </w:div>
                <w:div w:id="16810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946765">
      <w:bodyDiv w:val="1"/>
      <w:marLeft w:val="0"/>
      <w:marRight w:val="0"/>
      <w:marTop w:val="0"/>
      <w:marBottom w:val="0"/>
      <w:divBdr>
        <w:top w:val="none" w:sz="0" w:space="0" w:color="auto"/>
        <w:left w:val="none" w:sz="0" w:space="0" w:color="auto"/>
        <w:bottom w:val="none" w:sz="0" w:space="0" w:color="auto"/>
        <w:right w:val="none" w:sz="0" w:space="0" w:color="auto"/>
      </w:divBdr>
      <w:divsChild>
        <w:div w:id="750276589">
          <w:marLeft w:val="150"/>
          <w:marRight w:val="150"/>
          <w:marTop w:val="150"/>
          <w:marBottom w:val="150"/>
          <w:divBdr>
            <w:top w:val="none" w:sz="0" w:space="0" w:color="auto"/>
            <w:left w:val="none" w:sz="0" w:space="0" w:color="auto"/>
            <w:bottom w:val="none" w:sz="0" w:space="0" w:color="auto"/>
            <w:right w:val="none" w:sz="0" w:space="0" w:color="auto"/>
          </w:divBdr>
          <w:divsChild>
            <w:div w:id="1965381229">
              <w:marLeft w:val="0"/>
              <w:marRight w:val="0"/>
              <w:marTop w:val="0"/>
              <w:marBottom w:val="0"/>
              <w:divBdr>
                <w:top w:val="none" w:sz="0" w:space="0" w:color="auto"/>
                <w:left w:val="none" w:sz="0" w:space="0" w:color="auto"/>
                <w:bottom w:val="none" w:sz="0" w:space="0" w:color="auto"/>
                <w:right w:val="none" w:sz="0" w:space="0" w:color="auto"/>
              </w:divBdr>
              <w:divsChild>
                <w:div w:id="1021708011">
                  <w:marLeft w:val="4950"/>
                  <w:marRight w:val="5250"/>
                  <w:marTop w:val="0"/>
                  <w:marBottom w:val="0"/>
                  <w:divBdr>
                    <w:top w:val="none" w:sz="0" w:space="0" w:color="auto"/>
                    <w:left w:val="none" w:sz="0" w:space="0" w:color="auto"/>
                    <w:bottom w:val="none" w:sz="0" w:space="0" w:color="auto"/>
                    <w:right w:val="none" w:sz="0" w:space="0" w:color="auto"/>
                  </w:divBdr>
                  <w:divsChild>
                    <w:div w:id="1918973977">
                      <w:marLeft w:val="0"/>
                      <w:marRight w:val="0"/>
                      <w:marTop w:val="0"/>
                      <w:marBottom w:val="0"/>
                      <w:divBdr>
                        <w:top w:val="none" w:sz="0" w:space="0" w:color="auto"/>
                        <w:left w:val="none" w:sz="0" w:space="0" w:color="auto"/>
                        <w:bottom w:val="none" w:sz="0" w:space="0" w:color="auto"/>
                        <w:right w:val="none" w:sz="0" w:space="0" w:color="auto"/>
                      </w:divBdr>
                      <w:divsChild>
                        <w:div w:id="107612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2941889">
      <w:bodyDiv w:val="1"/>
      <w:marLeft w:val="0"/>
      <w:marRight w:val="0"/>
      <w:marTop w:val="0"/>
      <w:marBottom w:val="0"/>
      <w:divBdr>
        <w:top w:val="none" w:sz="0" w:space="0" w:color="auto"/>
        <w:left w:val="none" w:sz="0" w:space="0" w:color="auto"/>
        <w:bottom w:val="none" w:sz="0" w:space="0" w:color="auto"/>
        <w:right w:val="none" w:sz="0" w:space="0" w:color="auto"/>
      </w:divBdr>
      <w:divsChild>
        <w:div w:id="1041443305">
          <w:marLeft w:val="150"/>
          <w:marRight w:val="150"/>
          <w:marTop w:val="150"/>
          <w:marBottom w:val="150"/>
          <w:divBdr>
            <w:top w:val="none" w:sz="0" w:space="0" w:color="auto"/>
            <w:left w:val="none" w:sz="0" w:space="0" w:color="auto"/>
            <w:bottom w:val="none" w:sz="0" w:space="0" w:color="auto"/>
            <w:right w:val="none" w:sz="0" w:space="0" w:color="auto"/>
          </w:divBdr>
          <w:divsChild>
            <w:div w:id="365524054">
              <w:marLeft w:val="0"/>
              <w:marRight w:val="0"/>
              <w:marTop w:val="0"/>
              <w:marBottom w:val="0"/>
              <w:divBdr>
                <w:top w:val="none" w:sz="0" w:space="0" w:color="auto"/>
                <w:left w:val="none" w:sz="0" w:space="0" w:color="auto"/>
                <w:bottom w:val="none" w:sz="0" w:space="0" w:color="auto"/>
                <w:right w:val="none" w:sz="0" w:space="0" w:color="auto"/>
              </w:divBdr>
              <w:divsChild>
                <w:div w:id="451872052">
                  <w:marLeft w:val="4950"/>
                  <w:marRight w:val="5250"/>
                  <w:marTop w:val="0"/>
                  <w:marBottom w:val="0"/>
                  <w:divBdr>
                    <w:top w:val="none" w:sz="0" w:space="0" w:color="auto"/>
                    <w:left w:val="none" w:sz="0" w:space="0" w:color="auto"/>
                    <w:bottom w:val="none" w:sz="0" w:space="0" w:color="auto"/>
                    <w:right w:val="none" w:sz="0" w:space="0" w:color="auto"/>
                  </w:divBdr>
                  <w:divsChild>
                    <w:div w:id="488980305">
                      <w:marLeft w:val="0"/>
                      <w:marRight w:val="0"/>
                      <w:marTop w:val="0"/>
                      <w:marBottom w:val="0"/>
                      <w:divBdr>
                        <w:top w:val="none" w:sz="0" w:space="0" w:color="auto"/>
                        <w:left w:val="none" w:sz="0" w:space="0" w:color="auto"/>
                        <w:bottom w:val="none" w:sz="0" w:space="0" w:color="auto"/>
                        <w:right w:val="none" w:sz="0" w:space="0" w:color="auto"/>
                      </w:divBdr>
                      <w:divsChild>
                        <w:div w:id="703485538">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1743870791">
      <w:bodyDiv w:val="1"/>
      <w:marLeft w:val="0"/>
      <w:marRight w:val="0"/>
      <w:marTop w:val="0"/>
      <w:marBottom w:val="0"/>
      <w:divBdr>
        <w:top w:val="none" w:sz="0" w:space="0" w:color="auto"/>
        <w:left w:val="none" w:sz="0" w:space="0" w:color="auto"/>
        <w:bottom w:val="none" w:sz="0" w:space="0" w:color="auto"/>
        <w:right w:val="none" w:sz="0" w:space="0" w:color="auto"/>
      </w:divBdr>
    </w:div>
    <w:div w:id="1757820521">
      <w:bodyDiv w:val="1"/>
      <w:marLeft w:val="0"/>
      <w:marRight w:val="0"/>
      <w:marTop w:val="0"/>
      <w:marBottom w:val="0"/>
      <w:divBdr>
        <w:top w:val="none" w:sz="0" w:space="0" w:color="auto"/>
        <w:left w:val="none" w:sz="0" w:space="0" w:color="auto"/>
        <w:bottom w:val="none" w:sz="0" w:space="0" w:color="auto"/>
        <w:right w:val="none" w:sz="0" w:space="0" w:color="auto"/>
      </w:divBdr>
    </w:div>
    <w:div w:id="1779135362">
      <w:bodyDiv w:val="1"/>
      <w:marLeft w:val="0"/>
      <w:marRight w:val="0"/>
      <w:marTop w:val="0"/>
      <w:marBottom w:val="0"/>
      <w:divBdr>
        <w:top w:val="none" w:sz="0" w:space="0" w:color="auto"/>
        <w:left w:val="none" w:sz="0" w:space="0" w:color="auto"/>
        <w:bottom w:val="none" w:sz="0" w:space="0" w:color="auto"/>
        <w:right w:val="none" w:sz="0" w:space="0" w:color="auto"/>
      </w:divBdr>
    </w:div>
    <w:div w:id="1800146069">
      <w:bodyDiv w:val="1"/>
      <w:marLeft w:val="0"/>
      <w:marRight w:val="0"/>
      <w:marTop w:val="0"/>
      <w:marBottom w:val="0"/>
      <w:divBdr>
        <w:top w:val="none" w:sz="0" w:space="0" w:color="auto"/>
        <w:left w:val="none" w:sz="0" w:space="0" w:color="auto"/>
        <w:bottom w:val="none" w:sz="0" w:space="0" w:color="auto"/>
        <w:right w:val="none" w:sz="0" w:space="0" w:color="auto"/>
      </w:divBdr>
    </w:div>
    <w:div w:id="1807894545">
      <w:bodyDiv w:val="1"/>
      <w:marLeft w:val="0"/>
      <w:marRight w:val="0"/>
      <w:marTop w:val="0"/>
      <w:marBottom w:val="0"/>
      <w:divBdr>
        <w:top w:val="none" w:sz="0" w:space="0" w:color="auto"/>
        <w:left w:val="none" w:sz="0" w:space="0" w:color="auto"/>
        <w:bottom w:val="none" w:sz="0" w:space="0" w:color="auto"/>
        <w:right w:val="none" w:sz="0" w:space="0" w:color="auto"/>
      </w:divBdr>
    </w:div>
    <w:div w:id="1811290358">
      <w:bodyDiv w:val="1"/>
      <w:marLeft w:val="0"/>
      <w:marRight w:val="0"/>
      <w:marTop w:val="0"/>
      <w:marBottom w:val="0"/>
      <w:divBdr>
        <w:top w:val="none" w:sz="0" w:space="0" w:color="auto"/>
        <w:left w:val="none" w:sz="0" w:space="0" w:color="auto"/>
        <w:bottom w:val="none" w:sz="0" w:space="0" w:color="auto"/>
        <w:right w:val="none" w:sz="0" w:space="0" w:color="auto"/>
      </w:divBdr>
      <w:divsChild>
        <w:div w:id="1275140517">
          <w:marLeft w:val="0"/>
          <w:marRight w:val="150"/>
          <w:marTop w:val="0"/>
          <w:marBottom w:val="0"/>
          <w:divBdr>
            <w:top w:val="none" w:sz="0" w:space="0" w:color="auto"/>
            <w:left w:val="none" w:sz="0" w:space="0" w:color="auto"/>
            <w:bottom w:val="none" w:sz="0" w:space="0" w:color="auto"/>
            <w:right w:val="none" w:sz="0" w:space="0" w:color="auto"/>
          </w:divBdr>
          <w:divsChild>
            <w:div w:id="111870000">
              <w:marLeft w:val="0"/>
              <w:marRight w:val="0"/>
              <w:marTop w:val="0"/>
              <w:marBottom w:val="0"/>
              <w:divBdr>
                <w:top w:val="none" w:sz="0" w:space="0" w:color="auto"/>
                <w:left w:val="none" w:sz="0" w:space="0" w:color="auto"/>
                <w:bottom w:val="none" w:sz="0" w:space="0" w:color="auto"/>
                <w:right w:val="none" w:sz="0" w:space="0" w:color="auto"/>
              </w:divBdr>
              <w:divsChild>
                <w:div w:id="591015369">
                  <w:marLeft w:val="150"/>
                  <w:marRight w:val="225"/>
                  <w:marTop w:val="0"/>
                  <w:marBottom w:val="0"/>
                  <w:divBdr>
                    <w:top w:val="none" w:sz="0" w:space="0" w:color="auto"/>
                    <w:left w:val="none" w:sz="0" w:space="0" w:color="auto"/>
                    <w:bottom w:val="none" w:sz="0" w:space="0" w:color="auto"/>
                    <w:right w:val="none" w:sz="0" w:space="0" w:color="auto"/>
                  </w:divBdr>
                  <w:divsChild>
                    <w:div w:id="15818443">
                      <w:marLeft w:val="270"/>
                      <w:marRight w:val="120"/>
                      <w:marTop w:val="0"/>
                      <w:marBottom w:val="540"/>
                      <w:divBdr>
                        <w:top w:val="none" w:sz="0" w:space="0" w:color="auto"/>
                        <w:left w:val="none" w:sz="0" w:space="0" w:color="auto"/>
                        <w:bottom w:val="none" w:sz="0" w:space="0" w:color="auto"/>
                        <w:right w:val="none" w:sz="0" w:space="0" w:color="auto"/>
                      </w:divBdr>
                      <w:divsChild>
                        <w:div w:id="1665426429">
                          <w:marLeft w:val="0"/>
                          <w:marRight w:val="0"/>
                          <w:marTop w:val="0"/>
                          <w:marBottom w:val="720"/>
                          <w:divBdr>
                            <w:top w:val="none" w:sz="0" w:space="0" w:color="auto"/>
                            <w:left w:val="none" w:sz="0" w:space="0" w:color="auto"/>
                            <w:bottom w:val="none" w:sz="0" w:space="0" w:color="auto"/>
                            <w:right w:val="none" w:sz="0" w:space="0" w:color="auto"/>
                          </w:divBdr>
                          <w:divsChild>
                            <w:div w:id="242491213">
                              <w:marLeft w:val="0"/>
                              <w:marRight w:val="0"/>
                              <w:marTop w:val="0"/>
                              <w:marBottom w:val="0"/>
                              <w:divBdr>
                                <w:top w:val="none" w:sz="0" w:space="0" w:color="auto"/>
                                <w:left w:val="none" w:sz="0" w:space="0" w:color="auto"/>
                                <w:bottom w:val="none" w:sz="0" w:space="0" w:color="auto"/>
                                <w:right w:val="none" w:sz="0" w:space="0" w:color="auto"/>
                              </w:divBdr>
                              <w:divsChild>
                                <w:div w:id="991176006">
                                  <w:marLeft w:val="0"/>
                                  <w:marRight w:val="4875"/>
                                  <w:marTop w:val="0"/>
                                  <w:marBottom w:val="0"/>
                                  <w:divBdr>
                                    <w:top w:val="none" w:sz="0" w:space="0" w:color="auto"/>
                                    <w:left w:val="none" w:sz="0" w:space="0" w:color="auto"/>
                                    <w:bottom w:val="none" w:sz="0" w:space="0" w:color="auto"/>
                                    <w:right w:val="none" w:sz="0" w:space="0" w:color="auto"/>
                                  </w:divBdr>
                                  <w:divsChild>
                                    <w:div w:id="28726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212542">
      <w:bodyDiv w:val="1"/>
      <w:marLeft w:val="0"/>
      <w:marRight w:val="0"/>
      <w:marTop w:val="0"/>
      <w:marBottom w:val="0"/>
      <w:divBdr>
        <w:top w:val="none" w:sz="0" w:space="0" w:color="auto"/>
        <w:left w:val="none" w:sz="0" w:space="0" w:color="auto"/>
        <w:bottom w:val="none" w:sz="0" w:space="0" w:color="auto"/>
        <w:right w:val="none" w:sz="0" w:space="0" w:color="auto"/>
      </w:divBdr>
    </w:div>
    <w:div w:id="1848211981">
      <w:bodyDiv w:val="1"/>
      <w:marLeft w:val="0"/>
      <w:marRight w:val="0"/>
      <w:marTop w:val="0"/>
      <w:marBottom w:val="0"/>
      <w:divBdr>
        <w:top w:val="none" w:sz="0" w:space="0" w:color="auto"/>
        <w:left w:val="none" w:sz="0" w:space="0" w:color="auto"/>
        <w:bottom w:val="none" w:sz="0" w:space="0" w:color="auto"/>
        <w:right w:val="none" w:sz="0" w:space="0" w:color="auto"/>
      </w:divBdr>
    </w:div>
    <w:div w:id="1862818606">
      <w:bodyDiv w:val="1"/>
      <w:marLeft w:val="0"/>
      <w:marRight w:val="0"/>
      <w:marTop w:val="0"/>
      <w:marBottom w:val="0"/>
      <w:divBdr>
        <w:top w:val="none" w:sz="0" w:space="0" w:color="auto"/>
        <w:left w:val="none" w:sz="0" w:space="0" w:color="auto"/>
        <w:bottom w:val="none" w:sz="0" w:space="0" w:color="auto"/>
        <w:right w:val="none" w:sz="0" w:space="0" w:color="auto"/>
      </w:divBdr>
    </w:div>
    <w:div w:id="1899045864">
      <w:bodyDiv w:val="1"/>
      <w:marLeft w:val="0"/>
      <w:marRight w:val="0"/>
      <w:marTop w:val="0"/>
      <w:marBottom w:val="0"/>
      <w:divBdr>
        <w:top w:val="none" w:sz="0" w:space="0" w:color="auto"/>
        <w:left w:val="none" w:sz="0" w:space="0" w:color="auto"/>
        <w:bottom w:val="none" w:sz="0" w:space="0" w:color="auto"/>
        <w:right w:val="none" w:sz="0" w:space="0" w:color="auto"/>
      </w:divBdr>
    </w:div>
    <w:div w:id="1900094315">
      <w:bodyDiv w:val="1"/>
      <w:marLeft w:val="0"/>
      <w:marRight w:val="0"/>
      <w:marTop w:val="0"/>
      <w:marBottom w:val="0"/>
      <w:divBdr>
        <w:top w:val="none" w:sz="0" w:space="0" w:color="auto"/>
        <w:left w:val="none" w:sz="0" w:space="0" w:color="auto"/>
        <w:bottom w:val="none" w:sz="0" w:space="0" w:color="auto"/>
        <w:right w:val="none" w:sz="0" w:space="0" w:color="auto"/>
      </w:divBdr>
    </w:div>
    <w:div w:id="1935362251">
      <w:bodyDiv w:val="1"/>
      <w:marLeft w:val="0"/>
      <w:marRight w:val="0"/>
      <w:marTop w:val="0"/>
      <w:marBottom w:val="0"/>
      <w:divBdr>
        <w:top w:val="none" w:sz="0" w:space="0" w:color="auto"/>
        <w:left w:val="none" w:sz="0" w:space="0" w:color="auto"/>
        <w:bottom w:val="none" w:sz="0" w:space="0" w:color="auto"/>
        <w:right w:val="none" w:sz="0" w:space="0" w:color="auto"/>
      </w:divBdr>
    </w:div>
    <w:div w:id="1935704015">
      <w:bodyDiv w:val="1"/>
      <w:marLeft w:val="0"/>
      <w:marRight w:val="0"/>
      <w:marTop w:val="0"/>
      <w:marBottom w:val="0"/>
      <w:divBdr>
        <w:top w:val="none" w:sz="0" w:space="0" w:color="auto"/>
        <w:left w:val="none" w:sz="0" w:space="0" w:color="auto"/>
        <w:bottom w:val="none" w:sz="0" w:space="0" w:color="auto"/>
        <w:right w:val="none" w:sz="0" w:space="0" w:color="auto"/>
      </w:divBdr>
    </w:div>
    <w:div w:id="1936936604">
      <w:bodyDiv w:val="1"/>
      <w:marLeft w:val="0"/>
      <w:marRight w:val="0"/>
      <w:marTop w:val="0"/>
      <w:marBottom w:val="0"/>
      <w:divBdr>
        <w:top w:val="none" w:sz="0" w:space="0" w:color="auto"/>
        <w:left w:val="none" w:sz="0" w:space="0" w:color="auto"/>
        <w:bottom w:val="none" w:sz="0" w:space="0" w:color="auto"/>
        <w:right w:val="none" w:sz="0" w:space="0" w:color="auto"/>
      </w:divBdr>
    </w:div>
    <w:div w:id="1941645678">
      <w:bodyDiv w:val="1"/>
      <w:marLeft w:val="0"/>
      <w:marRight w:val="0"/>
      <w:marTop w:val="0"/>
      <w:marBottom w:val="0"/>
      <w:divBdr>
        <w:top w:val="none" w:sz="0" w:space="0" w:color="auto"/>
        <w:left w:val="none" w:sz="0" w:space="0" w:color="auto"/>
        <w:bottom w:val="none" w:sz="0" w:space="0" w:color="auto"/>
        <w:right w:val="none" w:sz="0" w:space="0" w:color="auto"/>
      </w:divBdr>
    </w:div>
    <w:div w:id="1941797629">
      <w:bodyDiv w:val="1"/>
      <w:marLeft w:val="0"/>
      <w:marRight w:val="0"/>
      <w:marTop w:val="0"/>
      <w:marBottom w:val="0"/>
      <w:divBdr>
        <w:top w:val="none" w:sz="0" w:space="0" w:color="auto"/>
        <w:left w:val="none" w:sz="0" w:space="0" w:color="auto"/>
        <w:bottom w:val="none" w:sz="0" w:space="0" w:color="auto"/>
        <w:right w:val="none" w:sz="0" w:space="0" w:color="auto"/>
      </w:divBdr>
    </w:div>
    <w:div w:id="1954247868">
      <w:bodyDiv w:val="1"/>
      <w:marLeft w:val="0"/>
      <w:marRight w:val="0"/>
      <w:marTop w:val="0"/>
      <w:marBottom w:val="0"/>
      <w:divBdr>
        <w:top w:val="none" w:sz="0" w:space="0" w:color="auto"/>
        <w:left w:val="none" w:sz="0" w:space="0" w:color="auto"/>
        <w:bottom w:val="none" w:sz="0" w:space="0" w:color="auto"/>
        <w:right w:val="none" w:sz="0" w:space="0" w:color="auto"/>
      </w:divBdr>
    </w:div>
    <w:div w:id="1957642543">
      <w:bodyDiv w:val="1"/>
      <w:marLeft w:val="0"/>
      <w:marRight w:val="0"/>
      <w:marTop w:val="0"/>
      <w:marBottom w:val="0"/>
      <w:divBdr>
        <w:top w:val="none" w:sz="0" w:space="0" w:color="auto"/>
        <w:left w:val="none" w:sz="0" w:space="0" w:color="auto"/>
        <w:bottom w:val="none" w:sz="0" w:space="0" w:color="auto"/>
        <w:right w:val="none" w:sz="0" w:space="0" w:color="auto"/>
      </w:divBdr>
    </w:div>
    <w:div w:id="1987080170">
      <w:bodyDiv w:val="1"/>
      <w:marLeft w:val="0"/>
      <w:marRight w:val="0"/>
      <w:marTop w:val="0"/>
      <w:marBottom w:val="0"/>
      <w:divBdr>
        <w:top w:val="none" w:sz="0" w:space="0" w:color="auto"/>
        <w:left w:val="none" w:sz="0" w:space="0" w:color="auto"/>
        <w:bottom w:val="none" w:sz="0" w:space="0" w:color="auto"/>
        <w:right w:val="none" w:sz="0" w:space="0" w:color="auto"/>
      </w:divBdr>
    </w:div>
    <w:div w:id="1989507507">
      <w:bodyDiv w:val="1"/>
      <w:marLeft w:val="0"/>
      <w:marRight w:val="0"/>
      <w:marTop w:val="0"/>
      <w:marBottom w:val="0"/>
      <w:divBdr>
        <w:top w:val="none" w:sz="0" w:space="0" w:color="auto"/>
        <w:left w:val="none" w:sz="0" w:space="0" w:color="auto"/>
        <w:bottom w:val="none" w:sz="0" w:space="0" w:color="auto"/>
        <w:right w:val="none" w:sz="0" w:space="0" w:color="auto"/>
      </w:divBdr>
    </w:div>
    <w:div w:id="2001733594">
      <w:bodyDiv w:val="1"/>
      <w:marLeft w:val="0"/>
      <w:marRight w:val="0"/>
      <w:marTop w:val="0"/>
      <w:marBottom w:val="0"/>
      <w:divBdr>
        <w:top w:val="none" w:sz="0" w:space="0" w:color="auto"/>
        <w:left w:val="none" w:sz="0" w:space="0" w:color="auto"/>
        <w:bottom w:val="none" w:sz="0" w:space="0" w:color="auto"/>
        <w:right w:val="none" w:sz="0" w:space="0" w:color="auto"/>
      </w:divBdr>
    </w:div>
    <w:div w:id="2007122741">
      <w:bodyDiv w:val="1"/>
      <w:marLeft w:val="0"/>
      <w:marRight w:val="0"/>
      <w:marTop w:val="0"/>
      <w:marBottom w:val="0"/>
      <w:divBdr>
        <w:top w:val="none" w:sz="0" w:space="0" w:color="auto"/>
        <w:left w:val="none" w:sz="0" w:space="0" w:color="auto"/>
        <w:bottom w:val="none" w:sz="0" w:space="0" w:color="auto"/>
        <w:right w:val="none" w:sz="0" w:space="0" w:color="auto"/>
      </w:divBdr>
    </w:div>
    <w:div w:id="2026708679">
      <w:bodyDiv w:val="1"/>
      <w:marLeft w:val="0"/>
      <w:marRight w:val="0"/>
      <w:marTop w:val="0"/>
      <w:marBottom w:val="0"/>
      <w:divBdr>
        <w:top w:val="none" w:sz="0" w:space="0" w:color="auto"/>
        <w:left w:val="none" w:sz="0" w:space="0" w:color="auto"/>
        <w:bottom w:val="none" w:sz="0" w:space="0" w:color="auto"/>
        <w:right w:val="none" w:sz="0" w:space="0" w:color="auto"/>
      </w:divBdr>
      <w:divsChild>
        <w:div w:id="1129399314">
          <w:marLeft w:val="150"/>
          <w:marRight w:val="150"/>
          <w:marTop w:val="150"/>
          <w:marBottom w:val="150"/>
          <w:divBdr>
            <w:top w:val="none" w:sz="0" w:space="0" w:color="auto"/>
            <w:left w:val="none" w:sz="0" w:space="0" w:color="auto"/>
            <w:bottom w:val="none" w:sz="0" w:space="0" w:color="auto"/>
            <w:right w:val="none" w:sz="0" w:space="0" w:color="auto"/>
          </w:divBdr>
          <w:divsChild>
            <w:div w:id="1655068586">
              <w:marLeft w:val="0"/>
              <w:marRight w:val="0"/>
              <w:marTop w:val="0"/>
              <w:marBottom w:val="0"/>
              <w:divBdr>
                <w:top w:val="none" w:sz="0" w:space="0" w:color="auto"/>
                <w:left w:val="none" w:sz="0" w:space="0" w:color="auto"/>
                <w:bottom w:val="none" w:sz="0" w:space="0" w:color="auto"/>
                <w:right w:val="none" w:sz="0" w:space="0" w:color="auto"/>
              </w:divBdr>
              <w:divsChild>
                <w:div w:id="1462646990">
                  <w:marLeft w:val="4950"/>
                  <w:marRight w:val="5250"/>
                  <w:marTop w:val="0"/>
                  <w:marBottom w:val="0"/>
                  <w:divBdr>
                    <w:top w:val="none" w:sz="0" w:space="0" w:color="auto"/>
                    <w:left w:val="none" w:sz="0" w:space="0" w:color="auto"/>
                    <w:bottom w:val="none" w:sz="0" w:space="0" w:color="auto"/>
                    <w:right w:val="none" w:sz="0" w:space="0" w:color="auto"/>
                  </w:divBdr>
                  <w:divsChild>
                    <w:div w:id="380910849">
                      <w:marLeft w:val="0"/>
                      <w:marRight w:val="0"/>
                      <w:marTop w:val="0"/>
                      <w:marBottom w:val="0"/>
                      <w:divBdr>
                        <w:top w:val="none" w:sz="0" w:space="0" w:color="auto"/>
                        <w:left w:val="none" w:sz="0" w:space="0" w:color="auto"/>
                        <w:bottom w:val="none" w:sz="0" w:space="0" w:color="auto"/>
                        <w:right w:val="none" w:sz="0" w:space="0" w:color="auto"/>
                      </w:divBdr>
                      <w:divsChild>
                        <w:div w:id="1139497837">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2035768754">
      <w:bodyDiv w:val="1"/>
      <w:marLeft w:val="0"/>
      <w:marRight w:val="0"/>
      <w:marTop w:val="0"/>
      <w:marBottom w:val="0"/>
      <w:divBdr>
        <w:top w:val="none" w:sz="0" w:space="0" w:color="auto"/>
        <w:left w:val="none" w:sz="0" w:space="0" w:color="auto"/>
        <w:bottom w:val="none" w:sz="0" w:space="0" w:color="auto"/>
        <w:right w:val="none" w:sz="0" w:space="0" w:color="auto"/>
      </w:divBdr>
      <w:divsChild>
        <w:div w:id="1674994288">
          <w:marLeft w:val="150"/>
          <w:marRight w:val="150"/>
          <w:marTop w:val="150"/>
          <w:marBottom w:val="150"/>
          <w:divBdr>
            <w:top w:val="none" w:sz="0" w:space="0" w:color="auto"/>
            <w:left w:val="none" w:sz="0" w:space="0" w:color="auto"/>
            <w:bottom w:val="none" w:sz="0" w:space="0" w:color="auto"/>
            <w:right w:val="none" w:sz="0" w:space="0" w:color="auto"/>
          </w:divBdr>
          <w:divsChild>
            <w:div w:id="1414274296">
              <w:marLeft w:val="0"/>
              <w:marRight w:val="0"/>
              <w:marTop w:val="0"/>
              <w:marBottom w:val="0"/>
              <w:divBdr>
                <w:top w:val="none" w:sz="0" w:space="0" w:color="auto"/>
                <w:left w:val="none" w:sz="0" w:space="0" w:color="auto"/>
                <w:bottom w:val="none" w:sz="0" w:space="0" w:color="auto"/>
                <w:right w:val="none" w:sz="0" w:space="0" w:color="auto"/>
              </w:divBdr>
              <w:divsChild>
                <w:div w:id="1312906355">
                  <w:marLeft w:val="4950"/>
                  <w:marRight w:val="5250"/>
                  <w:marTop w:val="0"/>
                  <w:marBottom w:val="0"/>
                  <w:divBdr>
                    <w:top w:val="none" w:sz="0" w:space="0" w:color="auto"/>
                    <w:left w:val="none" w:sz="0" w:space="0" w:color="auto"/>
                    <w:bottom w:val="none" w:sz="0" w:space="0" w:color="auto"/>
                    <w:right w:val="none" w:sz="0" w:space="0" w:color="auto"/>
                  </w:divBdr>
                  <w:divsChild>
                    <w:div w:id="1464081428">
                      <w:marLeft w:val="0"/>
                      <w:marRight w:val="0"/>
                      <w:marTop w:val="0"/>
                      <w:marBottom w:val="0"/>
                      <w:divBdr>
                        <w:top w:val="none" w:sz="0" w:space="0" w:color="auto"/>
                        <w:left w:val="none" w:sz="0" w:space="0" w:color="auto"/>
                        <w:bottom w:val="none" w:sz="0" w:space="0" w:color="auto"/>
                        <w:right w:val="none" w:sz="0" w:space="0" w:color="auto"/>
                      </w:divBdr>
                      <w:divsChild>
                        <w:div w:id="1401321583">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2043167590">
      <w:bodyDiv w:val="1"/>
      <w:marLeft w:val="0"/>
      <w:marRight w:val="0"/>
      <w:marTop w:val="0"/>
      <w:marBottom w:val="0"/>
      <w:divBdr>
        <w:top w:val="none" w:sz="0" w:space="0" w:color="auto"/>
        <w:left w:val="none" w:sz="0" w:space="0" w:color="auto"/>
        <w:bottom w:val="none" w:sz="0" w:space="0" w:color="auto"/>
        <w:right w:val="none" w:sz="0" w:space="0" w:color="auto"/>
      </w:divBdr>
    </w:div>
    <w:div w:id="2051176546">
      <w:bodyDiv w:val="1"/>
      <w:marLeft w:val="0"/>
      <w:marRight w:val="0"/>
      <w:marTop w:val="0"/>
      <w:marBottom w:val="0"/>
      <w:divBdr>
        <w:top w:val="none" w:sz="0" w:space="0" w:color="auto"/>
        <w:left w:val="none" w:sz="0" w:space="0" w:color="auto"/>
        <w:bottom w:val="none" w:sz="0" w:space="0" w:color="auto"/>
        <w:right w:val="none" w:sz="0" w:space="0" w:color="auto"/>
      </w:divBdr>
    </w:div>
    <w:div w:id="2053652785">
      <w:bodyDiv w:val="1"/>
      <w:marLeft w:val="0"/>
      <w:marRight w:val="0"/>
      <w:marTop w:val="0"/>
      <w:marBottom w:val="0"/>
      <w:divBdr>
        <w:top w:val="none" w:sz="0" w:space="0" w:color="auto"/>
        <w:left w:val="none" w:sz="0" w:space="0" w:color="auto"/>
        <w:bottom w:val="none" w:sz="0" w:space="0" w:color="auto"/>
        <w:right w:val="none" w:sz="0" w:space="0" w:color="auto"/>
      </w:divBdr>
    </w:div>
    <w:div w:id="2055736594">
      <w:bodyDiv w:val="1"/>
      <w:marLeft w:val="0"/>
      <w:marRight w:val="0"/>
      <w:marTop w:val="0"/>
      <w:marBottom w:val="0"/>
      <w:divBdr>
        <w:top w:val="none" w:sz="0" w:space="0" w:color="auto"/>
        <w:left w:val="none" w:sz="0" w:space="0" w:color="auto"/>
        <w:bottom w:val="none" w:sz="0" w:space="0" w:color="auto"/>
        <w:right w:val="none" w:sz="0" w:space="0" w:color="auto"/>
      </w:divBdr>
    </w:div>
    <w:div w:id="2070222802">
      <w:bodyDiv w:val="1"/>
      <w:marLeft w:val="0"/>
      <w:marRight w:val="0"/>
      <w:marTop w:val="0"/>
      <w:marBottom w:val="0"/>
      <w:divBdr>
        <w:top w:val="none" w:sz="0" w:space="0" w:color="auto"/>
        <w:left w:val="none" w:sz="0" w:space="0" w:color="auto"/>
        <w:bottom w:val="none" w:sz="0" w:space="0" w:color="auto"/>
        <w:right w:val="none" w:sz="0" w:space="0" w:color="auto"/>
      </w:divBdr>
    </w:div>
    <w:div w:id="2081440778">
      <w:bodyDiv w:val="1"/>
      <w:marLeft w:val="0"/>
      <w:marRight w:val="0"/>
      <w:marTop w:val="0"/>
      <w:marBottom w:val="0"/>
      <w:divBdr>
        <w:top w:val="none" w:sz="0" w:space="0" w:color="auto"/>
        <w:left w:val="none" w:sz="0" w:space="0" w:color="auto"/>
        <w:bottom w:val="none" w:sz="0" w:space="0" w:color="auto"/>
        <w:right w:val="none" w:sz="0" w:space="0" w:color="auto"/>
      </w:divBdr>
    </w:div>
    <w:div w:id="2083941165">
      <w:bodyDiv w:val="1"/>
      <w:marLeft w:val="0"/>
      <w:marRight w:val="0"/>
      <w:marTop w:val="0"/>
      <w:marBottom w:val="0"/>
      <w:divBdr>
        <w:top w:val="none" w:sz="0" w:space="0" w:color="auto"/>
        <w:left w:val="none" w:sz="0" w:space="0" w:color="auto"/>
        <w:bottom w:val="none" w:sz="0" w:space="0" w:color="auto"/>
        <w:right w:val="none" w:sz="0" w:space="0" w:color="auto"/>
      </w:divBdr>
    </w:div>
    <w:div w:id="2094469198">
      <w:bodyDiv w:val="1"/>
      <w:marLeft w:val="0"/>
      <w:marRight w:val="0"/>
      <w:marTop w:val="0"/>
      <w:marBottom w:val="0"/>
      <w:divBdr>
        <w:top w:val="none" w:sz="0" w:space="0" w:color="auto"/>
        <w:left w:val="none" w:sz="0" w:space="0" w:color="auto"/>
        <w:bottom w:val="none" w:sz="0" w:space="0" w:color="auto"/>
        <w:right w:val="none" w:sz="0" w:space="0" w:color="auto"/>
      </w:divBdr>
    </w:div>
    <w:div w:id="2106727073">
      <w:bodyDiv w:val="1"/>
      <w:marLeft w:val="0"/>
      <w:marRight w:val="0"/>
      <w:marTop w:val="0"/>
      <w:marBottom w:val="0"/>
      <w:divBdr>
        <w:top w:val="none" w:sz="0" w:space="0" w:color="auto"/>
        <w:left w:val="none" w:sz="0" w:space="0" w:color="auto"/>
        <w:bottom w:val="none" w:sz="0" w:space="0" w:color="auto"/>
        <w:right w:val="none" w:sz="0" w:space="0" w:color="auto"/>
      </w:divBdr>
    </w:div>
    <w:div w:id="2126732801">
      <w:bodyDiv w:val="1"/>
      <w:marLeft w:val="0"/>
      <w:marRight w:val="0"/>
      <w:marTop w:val="0"/>
      <w:marBottom w:val="0"/>
      <w:divBdr>
        <w:top w:val="none" w:sz="0" w:space="0" w:color="auto"/>
        <w:left w:val="none" w:sz="0" w:space="0" w:color="auto"/>
        <w:bottom w:val="none" w:sz="0" w:space="0" w:color="auto"/>
        <w:right w:val="none" w:sz="0" w:space="0" w:color="auto"/>
      </w:divBdr>
      <w:divsChild>
        <w:div w:id="1337728098">
          <w:marLeft w:val="150"/>
          <w:marRight w:val="150"/>
          <w:marTop w:val="150"/>
          <w:marBottom w:val="150"/>
          <w:divBdr>
            <w:top w:val="none" w:sz="0" w:space="0" w:color="auto"/>
            <w:left w:val="none" w:sz="0" w:space="0" w:color="auto"/>
            <w:bottom w:val="none" w:sz="0" w:space="0" w:color="auto"/>
            <w:right w:val="none" w:sz="0" w:space="0" w:color="auto"/>
          </w:divBdr>
          <w:divsChild>
            <w:div w:id="1115442867">
              <w:marLeft w:val="0"/>
              <w:marRight w:val="0"/>
              <w:marTop w:val="0"/>
              <w:marBottom w:val="0"/>
              <w:divBdr>
                <w:top w:val="none" w:sz="0" w:space="0" w:color="auto"/>
                <w:left w:val="none" w:sz="0" w:space="0" w:color="auto"/>
                <w:bottom w:val="none" w:sz="0" w:space="0" w:color="auto"/>
                <w:right w:val="none" w:sz="0" w:space="0" w:color="auto"/>
              </w:divBdr>
              <w:divsChild>
                <w:div w:id="491600448">
                  <w:marLeft w:val="4950"/>
                  <w:marRight w:val="5250"/>
                  <w:marTop w:val="0"/>
                  <w:marBottom w:val="0"/>
                  <w:divBdr>
                    <w:top w:val="none" w:sz="0" w:space="0" w:color="auto"/>
                    <w:left w:val="none" w:sz="0" w:space="0" w:color="auto"/>
                    <w:bottom w:val="none" w:sz="0" w:space="0" w:color="auto"/>
                    <w:right w:val="none" w:sz="0" w:space="0" w:color="auto"/>
                  </w:divBdr>
                  <w:divsChild>
                    <w:div w:id="615328612">
                      <w:marLeft w:val="0"/>
                      <w:marRight w:val="0"/>
                      <w:marTop w:val="0"/>
                      <w:marBottom w:val="0"/>
                      <w:divBdr>
                        <w:top w:val="none" w:sz="0" w:space="0" w:color="auto"/>
                        <w:left w:val="none" w:sz="0" w:space="0" w:color="auto"/>
                        <w:bottom w:val="none" w:sz="0" w:space="0" w:color="auto"/>
                        <w:right w:val="none" w:sz="0" w:space="0" w:color="auto"/>
                      </w:divBdr>
                      <w:divsChild>
                        <w:div w:id="2110074948">
                          <w:marLeft w:val="0"/>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 w:id="2134442234">
      <w:bodyDiv w:val="1"/>
      <w:marLeft w:val="0"/>
      <w:marRight w:val="0"/>
      <w:marTop w:val="0"/>
      <w:marBottom w:val="0"/>
      <w:divBdr>
        <w:top w:val="none" w:sz="0" w:space="0" w:color="auto"/>
        <w:left w:val="none" w:sz="0" w:space="0" w:color="auto"/>
        <w:bottom w:val="none" w:sz="0" w:space="0" w:color="auto"/>
        <w:right w:val="none" w:sz="0" w:space="0" w:color="auto"/>
      </w:divBdr>
      <w:divsChild>
        <w:div w:id="355889590">
          <w:marLeft w:val="150"/>
          <w:marRight w:val="150"/>
          <w:marTop w:val="150"/>
          <w:marBottom w:val="150"/>
          <w:divBdr>
            <w:top w:val="none" w:sz="0" w:space="0" w:color="auto"/>
            <w:left w:val="none" w:sz="0" w:space="0" w:color="auto"/>
            <w:bottom w:val="none" w:sz="0" w:space="0" w:color="auto"/>
            <w:right w:val="none" w:sz="0" w:space="0" w:color="auto"/>
          </w:divBdr>
          <w:divsChild>
            <w:div w:id="1117263083">
              <w:marLeft w:val="0"/>
              <w:marRight w:val="0"/>
              <w:marTop w:val="0"/>
              <w:marBottom w:val="0"/>
              <w:divBdr>
                <w:top w:val="none" w:sz="0" w:space="0" w:color="auto"/>
                <w:left w:val="none" w:sz="0" w:space="0" w:color="auto"/>
                <w:bottom w:val="none" w:sz="0" w:space="0" w:color="auto"/>
                <w:right w:val="none" w:sz="0" w:space="0" w:color="auto"/>
              </w:divBdr>
              <w:divsChild>
                <w:div w:id="813789701">
                  <w:marLeft w:val="4950"/>
                  <w:marRight w:val="5250"/>
                  <w:marTop w:val="0"/>
                  <w:marBottom w:val="0"/>
                  <w:divBdr>
                    <w:top w:val="none" w:sz="0" w:space="0" w:color="auto"/>
                    <w:left w:val="none" w:sz="0" w:space="0" w:color="auto"/>
                    <w:bottom w:val="none" w:sz="0" w:space="0" w:color="auto"/>
                    <w:right w:val="none" w:sz="0" w:space="0" w:color="auto"/>
                  </w:divBdr>
                  <w:divsChild>
                    <w:div w:id="823666448">
                      <w:marLeft w:val="0"/>
                      <w:marRight w:val="0"/>
                      <w:marTop w:val="0"/>
                      <w:marBottom w:val="0"/>
                      <w:divBdr>
                        <w:top w:val="none" w:sz="0" w:space="0" w:color="auto"/>
                        <w:left w:val="none" w:sz="0" w:space="0" w:color="auto"/>
                        <w:bottom w:val="none" w:sz="0" w:space="0" w:color="auto"/>
                        <w:right w:val="none" w:sz="0" w:space="0" w:color="auto"/>
                      </w:divBdr>
                      <w:divsChild>
                        <w:div w:id="1635258929">
                          <w:marLeft w:val="225"/>
                          <w:marRight w:val="0"/>
                          <w:marTop w:val="0"/>
                          <w:marBottom w:val="105"/>
                          <w:divBdr>
                            <w:top w:val="none" w:sz="0" w:space="0" w:color="auto"/>
                            <w:left w:val="none" w:sz="0" w:space="0" w:color="auto"/>
                            <w:bottom w:val="none" w:sz="0" w:space="0" w:color="auto"/>
                            <w:right w:val="none" w:sz="0" w:space="0" w:color="auto"/>
                          </w:divBdr>
                        </w:div>
                        <w:div w:id="1568226108">
                          <w:marLeft w:val="225"/>
                          <w:marRight w:val="0"/>
                          <w:marTop w:val="0"/>
                          <w:marBottom w:val="105"/>
                          <w:divBdr>
                            <w:top w:val="none" w:sz="0" w:space="0" w:color="auto"/>
                            <w:left w:val="none" w:sz="0" w:space="0" w:color="auto"/>
                            <w:bottom w:val="none" w:sz="0" w:space="0" w:color="auto"/>
                            <w:right w:val="none" w:sz="0" w:space="0" w:color="auto"/>
                          </w:divBdr>
                        </w:div>
                        <w:div w:id="2126922011">
                          <w:marLeft w:val="225"/>
                          <w:marRight w:val="0"/>
                          <w:marTop w:val="0"/>
                          <w:marBottom w:val="105"/>
                          <w:divBdr>
                            <w:top w:val="none" w:sz="0" w:space="0" w:color="auto"/>
                            <w:left w:val="none" w:sz="0" w:space="0" w:color="auto"/>
                            <w:bottom w:val="none" w:sz="0" w:space="0" w:color="auto"/>
                            <w:right w:val="none" w:sz="0" w:space="0" w:color="auto"/>
                          </w:divBdr>
                        </w:div>
                        <w:div w:id="1221985055">
                          <w:marLeft w:val="225"/>
                          <w:marRight w:val="0"/>
                          <w:marTop w:val="0"/>
                          <w:marBottom w:val="105"/>
                          <w:divBdr>
                            <w:top w:val="none" w:sz="0" w:space="0" w:color="auto"/>
                            <w:left w:val="none" w:sz="0" w:space="0" w:color="auto"/>
                            <w:bottom w:val="none" w:sz="0" w:space="0" w:color="auto"/>
                            <w:right w:val="none" w:sz="0" w:space="0" w:color="auto"/>
                          </w:divBdr>
                        </w:div>
                        <w:div w:id="1214191308">
                          <w:marLeft w:val="225"/>
                          <w:marRight w:val="0"/>
                          <w:marTop w:val="0"/>
                          <w:marBottom w:val="105"/>
                          <w:divBdr>
                            <w:top w:val="none" w:sz="0" w:space="0" w:color="auto"/>
                            <w:left w:val="none" w:sz="0" w:space="0" w:color="auto"/>
                            <w:bottom w:val="none" w:sz="0" w:space="0" w:color="auto"/>
                            <w:right w:val="none" w:sz="0" w:space="0" w:color="auto"/>
                          </w:divBdr>
                        </w:div>
                        <w:div w:id="241254436">
                          <w:marLeft w:val="225"/>
                          <w:marRight w:val="0"/>
                          <w:marTop w:val="0"/>
                          <w:marBottom w:val="105"/>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jpeg"/><Relationship Id="rId26" Type="http://schemas.openxmlformats.org/officeDocument/2006/relationships/chart" Target="charts/chart2.xml"/><Relationship Id="rId39" Type="http://schemas.openxmlformats.org/officeDocument/2006/relationships/hyperlink" Target="http://ciur.ru/glazmt/DocLib3/%D0%A1%D1%82%D0%BE%D0%BC%D0%B0%D1%82%D0%BE%D0%BB%D0%BE%D0%B3%D0%B8%D1%8F%20%D0%BE%D1%80%D1%82%D0%BE%D0%BF%D0%B5%D0%B4%D0%B8%D1%87%D0%B5%D1%81%D0%BA%D0%B0%D1%8F.pdf" TargetMode="External"/><Relationship Id="rId21" Type="http://schemas.openxmlformats.org/officeDocument/2006/relationships/hyperlink" Target="http://www.komos.ru" TargetMode="External"/><Relationship Id="rId34" Type="http://schemas.openxmlformats.org/officeDocument/2006/relationships/hyperlink" Target="http://ciur.ru/gapt/SiteAssets/Lists/osn_edu/AllItems/%D0%9F%D0%BE%D0%B2%D0%B0%D1%80%20%D0%BA%D0%BE%D0%BD%D0%B4%D0%B8%D1%82%D0%B5%D1%80.pdf" TargetMode="External"/><Relationship Id="rId42" Type="http://schemas.openxmlformats.org/officeDocument/2006/relationships/hyperlink" Target="https://yandex.ru/maps/org/boz_ur_glazovskaya_mezhrayonnaya_bolnitsa_mz_ur/1146351642/" TargetMode="External"/><Relationship Id="rId47" Type="http://schemas.openxmlformats.org/officeDocument/2006/relationships/hyperlink" Target="consultantplus://offline/main?base=LAW;n=92723;fld=134;dst=100008" TargetMode="External"/><Relationship Id="rId50" Type="http://schemas.openxmlformats.org/officeDocument/2006/relationships/hyperlink" Target="https://yandex.ru/maps/?text=%C2%AB%D0%93%D0%BB%D0%B0%D0%B7%D0%BE%D0%B2%D1%81%D0%BA%D0%B8%D0%B9%20%D0%BA%D0%BE%D0%BC%D0%B1%D0%B8%D0%BA%D0%BE%D1%80%D0%BC%D0%BE%D0%B2%D1%8B%D0%B9%20%D0%B7%D0%B0%D0%B2%D0%BE%D0%B4%C2%BB&amp;source=wizbiz_new_map_single&amp;z=14&amp;ll=52.715964%2C58.119584&amp;sctx=ZAAAAAgBEAAaKAoSCX%2FZPXlYgkZAEWoX00z3mEpAEhIJCp5CrtSz2T8Ryy%2BDMSJRyD8iBAABAgMoATABOLPOiaWUjYuljAFAMUgBVQAAgD9YAGIScmVsZXZfZHJ1Z19ib29zdD0xagJydXABlQEAAAAAnQEAAAAA&amp;ol=biz&amp;oid=1041865064" TargetMode="External"/><Relationship Id="rId55" Type="http://schemas.openxmlformats.org/officeDocument/2006/relationships/hyperlink" Target="consultantplus://offline/ref=D8E0E7182BE55F01AE0F220E081B743DC202EF9AAEDD0AEC286D42746B987C9174F7B0AF4FD085FChD7BJ"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consultantplus://offline/ref=D8E0E7182BE55F01AE0F3C031E772A35C00DB192A2DB03BA743219293C9176C6h373J" TargetMode="External"/><Relationship Id="rId29" Type="http://schemas.openxmlformats.org/officeDocument/2006/relationships/hyperlink" Target="http://ciur.ru/gapt/SiteAssets/Lists/osn_edu/AllItems/%D0%9C%D0%B0%D1%81%D1%82%D0%B5%D1%80%20%D0%BE%D0%B1%D1%89%D0%B5%D1%81%D1%82%D1%80%D0%BE%D0%B8%D1%82%D0%B5%D0%BB%D1%8C%D0%BD%D1%8B%D1%85%20%D1%80%D0%B0%D0%B1%D0%BE%D1%82.pdf" TargetMode="External"/><Relationship Id="rId11" Type="http://schemas.openxmlformats.org/officeDocument/2006/relationships/footer" Target="footer1.xml"/><Relationship Id="rId24" Type="http://schemas.openxmlformats.org/officeDocument/2006/relationships/image" Target="media/image7.jpeg"/><Relationship Id="rId32" Type="http://schemas.openxmlformats.org/officeDocument/2006/relationships/hyperlink" Target="http://ciur.ru/gapt/SiteAssets/Lists/osn_edu/AllItems/%D0%9E%D0%BF%D0%B5%D1%80%D0%B0%D1%82%D0%BE%D1%80%20%D1%88%D0%B2%D0%B5%D0%B9%D0%BD%D0%BE%D0%B3%D0%BE%20%D0%BE%D0%B1%D0%BE%D1%80%D1%83%D0%B4%D0%BE%D0%B2%D0%B0%D0%BD%D0%B8%D1%8F.pdf" TargetMode="External"/><Relationship Id="rId37" Type="http://schemas.openxmlformats.org/officeDocument/2006/relationships/hyperlink" Target="http://ciur.ru/gapt/SiteAssets/Lists/osn_edu/AllItems/%D0%A2%D0%B5%D1%85%D0%BD%D0%BE%D0%BB%D0%BE%D0%B3%D0%B8%D1%8F%20%D0%BF%D1%80%D0%BE%D0%B4%D1%83%D0%BA%D1%86%D0%B8%D0%B8%20%D0%BE%D0%B1%D1%89%D0%B5%D1%81%D1%82%D0%B2%D0%B5%D0%BD%D0%BD%D0%BE%D0%B3%D0%BE%20%D0%BF%D0%B8%D1%82%D0%B0%D0%BD%D0%B8%D1%8F.pdf" TargetMode="External"/><Relationship Id="rId40" Type="http://schemas.openxmlformats.org/officeDocument/2006/relationships/hyperlink" Target="http://ciur.ru/glazmt/DocLib3/%D0%A1%D0%B5%D1%81%D1%82%D1%80%D0%B8%D0%BD%D1%81%D0%BA%D0%BE%D0%B5%20%D0%B4%D0%B5%D0%BB%D0%BE.pdf" TargetMode="External"/><Relationship Id="rId45" Type="http://schemas.openxmlformats.org/officeDocument/2006/relationships/hyperlink" Target="https://yandex.ru/maps/org/istoriko_kulturny_muzey_zapovednik_udmurtskoy_respubliki_idnakar/1134251435/" TargetMode="External"/><Relationship Id="rId53" Type="http://schemas.openxmlformats.org/officeDocument/2006/relationships/hyperlink" Target="https://yandex.ru/maps/?text=%D0%9E%D0%90%D0%9E%20%C2%AB%D0%9B%D0%B8%D0%BA%D0%B5%D1%80%D0%BE%D0%B2%D0%BE%D0%B4%D0%BE%D1%87%D0%BD%D1%8B%D0%B9%20%D0%B7%D0%B0%D0%B2%D0%BE%D0%B4%20%C2%AB%D0%93%D0%BB%D0%B0%D0%B7%D0%BE%D0%B2%D1%81%D0%BA%D0%B8%D0%B9%C2%BB&amp;source=wizbiz_new_map_single&amp;z=14&amp;ll=52.665990%2C58.149042&amp;sctx=ZAAAAAgBEAAaKAoSCX%2FZPXlYgkZAEWoX00z3mEpAEhIJCp5CrtSz2T8Ryy%2BDMSJRyD8iBAABAgMoATABOLzeh8DmqJ%2BmvQFAMUgBVQAAgD9YAGIScmVsZXZfZHJ1Z19ib29zdD0xagJydXABlQEAAAAAnQEAAAAA&amp;ol=psearch&amp;oid=maps%3A1888215043" TargetMode="External"/><Relationship Id="rId58" Type="http://schemas.openxmlformats.org/officeDocument/2006/relationships/image" Target="media/image9.jpeg"/><Relationship Id="rId5" Type="http://schemas.openxmlformats.org/officeDocument/2006/relationships/webSettings" Target="webSettings.xm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consultantplus://offline/ref=D8E0E7182BE55F01AE0F3C031E772A35C00DB192A3DD06B2733219293C9176C6h373J" TargetMode="External"/><Relationship Id="rId22" Type="http://schemas.openxmlformats.org/officeDocument/2006/relationships/image" Target="media/image5.jpeg"/><Relationship Id="rId27" Type="http://schemas.openxmlformats.org/officeDocument/2006/relationships/hyperlink" Target="http://ciur.ru/gapt/SiteAssets/Lists/osn_edu/AllItems/%D0%A2%D1%80%D0%B0%D0%BA%D1%82%D0%BE%D1%80%D0%B8%D1%81%D1%82%20%D0%BC%D0%B0%D1%88%D0%B8%D0%BD%D0%B8%D1%81%D1%82%20%D1%81%D0%B5%D0%BB%D1%8C%D1%81%D0%BA%D0%BE%D1%85%D0%BE%D0%B7%D1%8F%D0%B9%D1%81%D1%82%D0%B2%D0%B5%D0%BD%D0%BD%D0%BE%D0%B3%D0%BE%20%D0%BF%D1%80%D0%BE%D0%B8%D0%B7%D0%B2%D0%BE%D0%B4%D1%81%D1%82%D0%B2%D0%B0.pdf" TargetMode="External"/><Relationship Id="rId30" Type="http://schemas.openxmlformats.org/officeDocument/2006/relationships/hyperlink" Target="http://ciur.ru/gapt/SiteAssets/Lists/osn_edu/AllItems/%D0%9C%D0%B0%D1%81%D1%82%D0%B5%D1%80%20%D0%BE%D1%82%D0%B4%D0%B5%D0%BB%D0%BE%D1%87%D0%BD%D1%8B%D1%85%20%D1%81%D1%82%D1%80%D0%BE%D0%B8%D1%82%D0%B5%D0%BB%D1%8C%D0%BD%D1%8B%D1%85%20%D1%80%D0%B0%D0%B1%D0%BE%D1%82.pdf" TargetMode="External"/><Relationship Id="rId35" Type="http://schemas.openxmlformats.org/officeDocument/2006/relationships/hyperlink" Target="http://ciur.ru/gapt/SiteAssets/Lists/osn_edu/AllItems/%D0%A2%D0%B5%D1%85%D0%BD%D0%BE%D0%BB%D0%BE%D0%B3%D0%B8%D1%8F%20%D0%BF%D1%80%D0%BE%D0%B4%D1%83%D0%BA%D1%86%D0%B8%D0%B8%20%D0%BE%D0%B1%D1%89%D0%B5%D1%81%D1%82%D0%B2%D0%B5%D0%BD%D0%BD%D0%BE%D0%B3%D0%BE%20%D0%BF%D0%B8%D1%82%D0%B0%D0%BD%D0%B8%D1%8F.pdf" TargetMode="External"/><Relationship Id="rId43" Type="http://schemas.openxmlformats.org/officeDocument/2006/relationships/hyperlink" Target="https://yandex.ru/maps/org/star_kinolux/1223748394/" TargetMode="External"/><Relationship Id="rId48" Type="http://schemas.openxmlformats.org/officeDocument/2006/relationships/hyperlink" Target="https://yandex.ru/maps/?text=%D0%BE%D0%B0%D0%BE%20%D1%87%D0%B5%D0%BF%D0%B5%D1%86%D0%BA%D0%B8%D0%B9%20%D0%BC%D0%B5%D1%85%D0%B0%D0%BD%D0%B8%D1%87%D0%B5%D1%81%D0%BA%D0%B8%D0%B9%20%D0%B7%D0%B0%D0%B2%D0%BE%D0%B4&amp;source=wizbiz_new_map_single&amp;z=14&amp;ll=52.658109%2C58.149708&amp;sctx=ZAAAAAgBEAAaKAoSCX%2FZPXlYgkZAEWoX00z3mEpAEhIJCp5CrtSz2T8Ryy%2BDMSJRyD8iBAABAgMoATABOMGH2qGCnuHlwgFAMUgBVQAAgD9YAGIScmVsZXZfZHJ1Z19ib29zdD0xagJydXABlQEAAAAAnQEAAAAA&amp;ol=biz&amp;oid=1098939343" TargetMode="External"/><Relationship Id="rId56" Type="http://schemas.openxmlformats.org/officeDocument/2006/relationships/hyperlink" Target="https://yandex.ru/maps/org/fgku_2_otryad_fps_po_udmurtskoy_respublike/181941304699/" TargetMode="External"/><Relationship Id="rId8" Type="http://schemas.openxmlformats.org/officeDocument/2006/relationships/image" Target="media/image1.jpeg"/><Relationship Id="rId51" Type="http://schemas.openxmlformats.org/officeDocument/2006/relationships/hyperlink" Target="https://yandex.ru/maps/?text=%D0%9E%D0%90%D0%9E%20%C2%AB%D0%A3%D0%B4%D0%BC%D1%83%D1%80%D1%82%D1%81%D0%BA%D0%B0%D1%8F%20%D0%BF%D1%82%D0%B8%D1%86%D0%B5%D1%84%D0%B0%D0%B1%D1%80%D0%B8%D0%BA%D0%B0%C2%BB&amp;source=wizbiz_new_map_single&amp;z=14&amp;ll=52.601322%2C58.121823&amp;sctx=ZAAAAAgBEAAaKAoSCX%2FZPXlYgkZAEWoX00z3mEpAEhIJCp5CrtSz2T8Ryy%2BDMSJRyD8iBAABAgMoATABOPHZx%2BHF9YWWGkAxSAFVAACAP1gAYhJyZWxldl9kcnVnX2Jvb3N0PTFqAnJ1cAGVAQAAAACdAQAAAAA%3D&amp;ol=biz&amp;oid=1027482463"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consultantplus://offline/ref=D8E0E7182BE55F01AE0F3C031E772A35C00DB192A4DB02BC7C3219293C9176C6h373J" TargetMode="External"/><Relationship Id="rId25" Type="http://schemas.openxmlformats.org/officeDocument/2006/relationships/image" Target="media/image8.jpeg"/><Relationship Id="rId33" Type="http://schemas.openxmlformats.org/officeDocument/2006/relationships/hyperlink" Target="http://ciur.ru/gapt/SiteAssets/Lists/osn_edu/AllItems/%D0%9C%D0%B0%D1%81%D1%82%D0%B5%D1%80%20%D0%BF%D0%BE%20%D1%82%D0%B5%D1%85%D0%BD%D0%B8%D1%87%D0%B5%D1%81%D0%BA%D0%BE%D0%BC%D1%83%20%D0%BE%D0%B1%D1%81%D0%BB%D1%83%D0%B6%D0%B8%D0%B2%D0%B0%D0%BD%D0%B8%D1%8E%20%D0%B8%20%D1%80%D0%B5%D0%BC%D0%BE%D0%BD%D1%82%D1%83%20%D0%BC%D0%B0%D1%88%D0%B8%D0%BD%D0%BD%D0%BE-%D1%82%D1%80%D0%B0%D0%BA%D1%82%D0%BE%D1%80%D0%BD%D0%BE%D0%B3%D0%BE%20%D0%BF%D0%B0%D1%80%D0%BA%D0%B0.pdf" TargetMode="External"/><Relationship Id="rId38" Type="http://schemas.openxmlformats.org/officeDocument/2006/relationships/hyperlink" Target="http://ciur.ru/gapt/SiteAssets/Lists/osn_edu/AllItems/%D0%9F%D0%BE%D0%B2%D0%B0%D1%80%20%D0%BA%D0%BE%D0%BD%D0%B4%D0%B8%D1%82%D0%B5%D1%80.pdf" TargetMode="External"/><Relationship Id="rId46" Type="http://schemas.openxmlformats.org/officeDocument/2006/relationships/hyperlink" Target="http://www.press-briket.blogspot.com/" TargetMode="External"/><Relationship Id="rId59" Type="http://schemas.openxmlformats.org/officeDocument/2006/relationships/fontTable" Target="fontTable.xml"/><Relationship Id="rId20" Type="http://schemas.openxmlformats.org/officeDocument/2006/relationships/chart" Target="charts/chart1.xml"/><Relationship Id="rId41" Type="http://schemas.openxmlformats.org/officeDocument/2006/relationships/hyperlink" Target="http://ciur.ru/glazmt/DocLib3/%D0%9B%D0%B5%D1%87%D0%B5%D0%B1%D0%BD%D0%BE%D0%B5%20%20%D0%B4%D0%B5%D0%BB%D0%BE.pdf" TargetMode="External"/><Relationship Id="rId54" Type="http://schemas.openxmlformats.org/officeDocument/2006/relationships/hyperlink" Target="consultantplus://offline/ref=D8E0E7182BE55F01AE0F220E081B743DC202ED97A0DA0AEC286D42746B987C9174F7B0AF4FD085FChD7AJ"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glazov-gov.ru/files/1325875614/%D0%A0%D0%B5%D1%88%D0%B5%D0%BD%D0%B8%D0%B5%20%D0%94%D1%83%D0%BC%D1%8B%20%E2%84%96304%20%D0%BE%D1%82%2029.11.2017.pdf?1512640738" TargetMode="External"/><Relationship Id="rId23" Type="http://schemas.openxmlformats.org/officeDocument/2006/relationships/image" Target="media/image6.jpeg"/><Relationship Id="rId28" Type="http://schemas.openxmlformats.org/officeDocument/2006/relationships/hyperlink" Target="http://ciur.ru/gapt/SiteAssets/Lists/osn_edu/AllItems/%D0%A1%D0%B2%D0%B0%D1%80%D1%89%D0%B8%D0%BA%20(%D1%80%D1%83%D1%87%D0%BD%D0%BE%D0%B9%20%D0%B8%20%D1%87%D0%B0%D1%81%D1%82%D0%B8%D1%87%D0%BD%D0%BE-%D0%BC%D0%B5%D1%85%D0%B0%D0%BD%D0%B8%D0%B7%D0%B8%D1%80%D0%BE%D0%B2%D0%B0%D0%BD%D0%BD%D0%BE%D0%B9%20%D1%81%D0%B2%D0%B0%D1%80%D0%BA%D0%B8%20(%D0%BD%D0%B0%D0%BF%D0%BB%D0%B0%D0%B2%D0%BA%D0%B8)).pdf" TargetMode="External"/><Relationship Id="rId36" Type="http://schemas.openxmlformats.org/officeDocument/2006/relationships/hyperlink" Target="http://ciur.ru/gapt/SiteAssets/Lists/osn_edu/AllItems/%D0%9C%D0%B0%D1%81%D1%82%D0%B5%D1%80%20%D0%BE%D1%82%D0%B4%D0%B5%D0%BB%D0%BE%D1%87%D0%BD%D1%8B%D1%85%20%D1%81%D1%82%D1%80%D0%BE%D0%B8%D1%82%D0%B5%D0%BB%D1%8C%D0%BD%D1%8B%D1%85%20%D1%80%D0%B0%D0%B1%D0%BE%D1%82.pdf" TargetMode="External"/><Relationship Id="rId49" Type="http://schemas.openxmlformats.org/officeDocument/2006/relationships/hyperlink" Target="https://yandex.ru/maps/?text=%D0%9E%D0%90%D0%9E%20%C2%AB%D0%9B%D0%B8%D0%BA%D0%B5%D1%80%D0%BE%D0%B2%D0%BE%D0%B4%D0%BE%D1%87%D0%BD%D1%8B%D0%B9%20%D0%B7%D0%B0%D0%B2%D0%BE%D0%B4%20%C2%AB%D0%93%D0%BB%D0%B0%D0%B7%D0%BE%D0%B2%D1%81%D0%BA%D0%B8%D0%B9%C2%BB&amp;source=wizbiz_new_map_single&amp;z=14&amp;ll=52.665990%2C58.149042&amp;sctx=ZAAAAAgBEAAaKAoSCX%2FZPXlYgkZAEWoX00z3mEpAEhIJCp5CrtSz2T8Ryy%2BDMSJRyD8iBAABAgMoATABOLzeh8DmqJ%2BmvQFAMUgBVQAAgD9YAGIScmVsZXZfZHJ1Z19ib29zdD0xagJydXABlQEAAAAAnQEAAAAA&amp;ol=psearch&amp;oid=maps%3A1888215043" TargetMode="External"/><Relationship Id="rId57" Type="http://schemas.openxmlformats.org/officeDocument/2006/relationships/hyperlink" Target="https://yandex.ru/maps/org/spcch_1/100506424378/" TargetMode="External"/><Relationship Id="rId10" Type="http://schemas.openxmlformats.org/officeDocument/2006/relationships/header" Target="header1.xml"/><Relationship Id="rId31" Type="http://schemas.openxmlformats.org/officeDocument/2006/relationships/hyperlink" Target="http://ciur.ru/gapt/SiteAssets/Lists/osn_edu/AllItems/%D0%9F%D1%80%D0%BE%D0%B4%D0%B0%D0%B2%D0%B5%D1%86%20%D0%BA%D0%BE%D0%BD%D1%82%D1%80%D0%BE%D0%BB%D0%B5%D1%80-%D0%BA%D0%B0%D1%81%D1%81%D0%B8%D1%80.pdf" TargetMode="External"/><Relationship Id="rId44" Type="http://schemas.openxmlformats.org/officeDocument/2006/relationships/hyperlink" Target="https://yandex.ru/maps/org/rayonny_dom_kultury/1085234989/" TargetMode="External"/><Relationship Id="rId52" Type="http://schemas.openxmlformats.org/officeDocument/2006/relationships/hyperlink" Target="https://yandex.ru/maps/?text=%D0%BE%D0%B0%D0%BE%20%D1%87%D0%B5%D0%BF%D0%B5%D1%86%D0%BA%D0%B8%D0%B9%20%D0%BC%D0%B5%D1%85%D0%B0%D0%BD%D0%B8%D1%87%D0%B5%D1%81%D0%BA%D0%B8%D0%B9%20%D0%B7%D0%B0%D0%B2%D0%BE%D0%B4&amp;source=wizbiz_new_map_single&amp;z=14&amp;ll=52.658109%2C58.149708&amp;sctx=ZAAAAAgBEAAaKAoSCX%2FZPXlYgkZAEWoX00z3mEpAEhIJCp5CrtSz2T8Ryy%2BDMSJRyD8iBAABAgMoATABOMGH2qGCnuHlwgFAMUgBVQAAgD9YAGIScmVsZXZfZHJ1Z19ib29zdD0xagJydXABlQEAAAAAnQEAAAAA&amp;ol=biz&amp;oid=1098939343" TargetMode="External"/><Relationship Id="rId6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D:\_&#1053;&#1072;&#1103;&#1085;&#1086;&#1074;&#1072;\_&#1043;&#1083;&#1072;&#1079;&#1086;&#1074;\&#1041;&#1072;&#1083;&#1072;&#1085;&#1089;%20&#1085;&#1072;&#1089;&#1077;&#1083;&#1077;&#1085;&#1080;&#1077;,%20&#1079;&#1072;&#1085;&#1103;&#1090;&#1086;&#1089;&#1090;&#110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_&#1053;&#1072;&#1103;&#1085;&#1086;&#1074;&#1072;\_&#1043;&#1083;&#1072;&#1079;&#1086;&#1074;\&#1041;&#1072;&#1083;&#1072;&#1085;&#1089;%20&#1078;&#1080;&#1083;%20&#1092;&#1086;&#1085;&#107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4.4675576011451293E-2"/>
          <c:y val="3.6890645586297885E-2"/>
          <c:w val="0.36935726873682412"/>
          <c:h val="0.91711555818368562"/>
        </c:manualLayout>
      </c:layout>
      <c:doughnutChart>
        <c:varyColors val="1"/>
        <c:ser>
          <c:idx val="0"/>
          <c:order val="0"/>
          <c:spPr>
            <a:effectLst>
              <a:outerShdw blurRad="114300" dist="25400" dir="1200000" sx="99000" sy="99000" algn="ctr" rotWithShape="0">
                <a:prstClr val="black">
                  <a:alpha val="58000"/>
                </a:prstClr>
              </a:outerShdw>
            </a:effectLst>
          </c:spPr>
          <c:explosion val="20"/>
          <c:dPt>
            <c:idx val="0"/>
            <c:bubble3D val="0"/>
            <c:spPr>
              <a:solidFill>
                <a:schemeClr val="accent1"/>
              </a:solidFill>
              <a:ln>
                <a:noFill/>
              </a:ln>
              <a:effectLst>
                <a:outerShdw blurRad="114300" dist="25400" dir="1200000" sx="99000" sy="99000" algn="ctr" rotWithShape="0">
                  <a:prstClr val="black">
                    <a:alpha val="58000"/>
                  </a:prstClr>
                </a:outerShdw>
              </a:effectLst>
            </c:spPr>
          </c:dPt>
          <c:dPt>
            <c:idx val="1"/>
            <c:bubble3D val="0"/>
            <c:spPr>
              <a:solidFill>
                <a:schemeClr val="accent3"/>
              </a:solidFill>
              <a:ln>
                <a:noFill/>
              </a:ln>
              <a:effectLst>
                <a:outerShdw blurRad="114300" dist="25400" dir="1200000" sx="99000" sy="99000" algn="ctr" rotWithShape="0">
                  <a:prstClr val="black">
                    <a:alpha val="58000"/>
                  </a:prstClr>
                </a:outerShdw>
              </a:effectLst>
            </c:spPr>
          </c:dPt>
          <c:dPt>
            <c:idx val="2"/>
            <c:bubble3D val="0"/>
            <c:spPr>
              <a:solidFill>
                <a:schemeClr val="accent5"/>
              </a:solidFill>
              <a:ln>
                <a:noFill/>
              </a:ln>
              <a:effectLst>
                <a:outerShdw blurRad="114300" dist="25400" dir="1200000" sx="99000" sy="99000" algn="ctr" rotWithShape="0">
                  <a:prstClr val="black">
                    <a:alpha val="58000"/>
                  </a:prstClr>
                </a:outerShdw>
              </a:effectLst>
            </c:spPr>
          </c:dPt>
          <c:dPt>
            <c:idx val="3"/>
            <c:bubble3D val="0"/>
            <c:spPr>
              <a:solidFill>
                <a:schemeClr val="accent1">
                  <a:lumMod val="60000"/>
                </a:schemeClr>
              </a:solidFill>
              <a:ln>
                <a:noFill/>
              </a:ln>
              <a:effectLst>
                <a:outerShdw blurRad="114300" dist="25400" dir="1200000" sx="99000" sy="99000" algn="ctr" rotWithShape="0">
                  <a:prstClr val="black">
                    <a:alpha val="58000"/>
                  </a:prstClr>
                </a:outerShdw>
              </a:effectLst>
            </c:spPr>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solidFill>
                    <a:latin typeface="+mn-lt"/>
                    <a:ea typeface="+mn-ea"/>
                    <a:cs typeface="+mn-cs"/>
                  </a:defRPr>
                </a:pPr>
                <a:endParaRPr lang="ru-RU"/>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Лист1!$A$12:$A$15</c:f>
              <c:strCache>
                <c:ptCount val="4"/>
                <c:pt idx="0">
                  <c:v>0-6 лет (дошкольный возраст)</c:v>
                </c:pt>
                <c:pt idx="1">
                  <c:v>7-17 лет (школьный возраст)</c:v>
                </c:pt>
                <c:pt idx="2">
                  <c:v>18-59 лет (трудоспособный возраст)</c:v>
                </c:pt>
                <c:pt idx="3">
                  <c:v>60 лет и выше (нетрудоспособный возраст)</c:v>
                </c:pt>
              </c:strCache>
            </c:strRef>
          </c:cat>
          <c:val>
            <c:numRef>
              <c:f>Лист1!$C$12:$C$15</c:f>
              <c:numCache>
                <c:formatCode>0.0</c:formatCode>
                <c:ptCount val="4"/>
                <c:pt idx="0">
                  <c:v>5175</c:v>
                </c:pt>
                <c:pt idx="1">
                  <c:v>11623</c:v>
                </c:pt>
                <c:pt idx="2">
                  <c:v>51549</c:v>
                </c:pt>
                <c:pt idx="3">
                  <c:v>25281</c:v>
                </c:pt>
              </c:numCache>
            </c:numRef>
          </c:val>
        </c:ser>
        <c:dLbls>
          <c:showLegendKey val="0"/>
          <c:showVal val="0"/>
          <c:showCatName val="0"/>
          <c:showSerName val="0"/>
          <c:showPercent val="1"/>
          <c:showBubbleSize val="0"/>
          <c:showLeaderLines val="1"/>
        </c:dLbls>
        <c:firstSliceAng val="20"/>
        <c:holeSize val="50"/>
      </c:doughnutChart>
      <c:spPr>
        <a:noFill/>
        <a:ln>
          <a:solidFill>
            <a:schemeClr val="bg1"/>
          </a:solidFill>
        </a:ln>
        <a:effectLst>
          <a:outerShdw blurRad="50800" dist="50800" dir="5400000" sx="1000" sy="1000" algn="ctr" rotWithShape="0">
            <a:srgbClr val="000000">
              <a:alpha val="42000"/>
            </a:srgbClr>
          </a:outerShdw>
        </a:effectLst>
      </c:spPr>
    </c:plotArea>
    <c:legend>
      <c:legendPos val="r"/>
      <c:layout>
        <c:manualLayout>
          <c:xMode val="edge"/>
          <c:yMode val="edge"/>
          <c:x val="0.48419807122963615"/>
          <c:y val="6.7875630754534622E-2"/>
          <c:w val="0.50306713093527933"/>
          <c:h val="0.82687954519519213"/>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noFill/>
    <a:ln w="9525" cap="flat" cmpd="sng" algn="ctr">
      <a:no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2122172487775077E-2"/>
          <c:y val="0.11174831628859301"/>
          <c:w val="0.37658661961860723"/>
          <c:h val="0.83806414147926156"/>
        </c:manualLayout>
      </c:layout>
      <c:bar3DChart>
        <c:barDir val="col"/>
        <c:grouping val="clustered"/>
        <c:varyColors val="0"/>
        <c:ser>
          <c:idx val="0"/>
          <c:order val="0"/>
          <c:tx>
            <c:strRef>
              <c:f>Лист1!$A$12</c:f>
              <c:strCache>
                <c:ptCount val="1"/>
                <c:pt idx="0">
                  <c:v>Индивидуальный жилой фонд</c:v>
                </c:pt>
              </c:strCache>
            </c:strRef>
          </c:tx>
          <c:spPr>
            <a:solidFill>
              <a:schemeClr val="accent1"/>
            </a:solidFill>
            <a:ln>
              <a:solidFill>
                <a:schemeClr val="bg1"/>
              </a:solidFill>
            </a:ln>
            <a:effectLst/>
            <a:sp3d>
              <a:contourClr>
                <a:schemeClr val="bg1"/>
              </a:contourClr>
            </a:sp3d>
          </c:spPr>
          <c:invertIfNegative val="0"/>
          <c:dLbls>
            <c:dLbl>
              <c:idx val="0"/>
              <c:layout>
                <c:manualLayout>
                  <c:x val="8.2987267244951889E-3"/>
                  <c:y val="-0.12675751324442378"/>
                </c:manualLayout>
              </c:layout>
              <c:showLegendKey val="0"/>
              <c:showVal val="1"/>
              <c:showCatName val="0"/>
              <c:showSerName val="0"/>
              <c:showPercent val="0"/>
              <c:showBubbleSize val="0"/>
              <c:extLst>
                <c:ext xmlns:c15="http://schemas.microsoft.com/office/drawing/2012/chart" uri="{CE6537A1-D6FC-4f65-9D91-7224C49458BB}"/>
              </c:extLst>
            </c:dLbl>
            <c:spPr>
              <a:noFill/>
              <a:ln>
                <a:solidFill>
                  <a:schemeClr val="bg1">
                    <a:lumMod val="65000"/>
                  </a:schemeClr>
                </a:solid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val>
            <c:numRef>
              <c:f>Лист1!$C$12</c:f>
              <c:numCache>
                <c:formatCode>0.0</c:formatCode>
                <c:ptCount val="1"/>
                <c:pt idx="0">
                  <c:v>236.5</c:v>
                </c:pt>
              </c:numCache>
            </c:numRef>
          </c:val>
        </c:ser>
        <c:ser>
          <c:idx val="1"/>
          <c:order val="1"/>
          <c:tx>
            <c:strRef>
              <c:f>Лист1!$A$13</c:f>
              <c:strCache>
                <c:ptCount val="1"/>
                <c:pt idx="0">
                  <c:v>Фонд блокированной застройки</c:v>
                </c:pt>
              </c:strCache>
            </c:strRef>
          </c:tx>
          <c:spPr>
            <a:solidFill>
              <a:schemeClr val="accent2"/>
            </a:solidFill>
            <a:ln>
              <a:solidFill>
                <a:schemeClr val="bg1"/>
              </a:solidFill>
            </a:ln>
            <a:effectLst/>
            <a:sp3d>
              <a:contourClr>
                <a:schemeClr val="bg1"/>
              </a:contourClr>
            </a:sp3d>
          </c:spPr>
          <c:invertIfNegative val="0"/>
          <c:dLbls>
            <c:dLbl>
              <c:idx val="0"/>
              <c:layout>
                <c:manualLayout>
                  <c:x val="5.5325034578146233E-3"/>
                  <c:y val="-9.8497238490316538E-2"/>
                </c:manualLayout>
              </c:layout>
              <c:showLegendKey val="0"/>
              <c:showVal val="1"/>
              <c:showCatName val="0"/>
              <c:showSerName val="0"/>
              <c:showPercent val="0"/>
              <c:showBubbleSize val="0"/>
              <c:extLst>
                <c:ext xmlns:c15="http://schemas.microsoft.com/office/drawing/2012/chart" uri="{CE6537A1-D6FC-4f65-9D91-7224C49458BB}"/>
              </c:extLst>
            </c:dLbl>
            <c:spPr>
              <a:noFill/>
              <a:ln>
                <a:solidFill>
                  <a:schemeClr val="bg1">
                    <a:lumMod val="65000"/>
                  </a:schemeClr>
                </a:solid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val>
            <c:numRef>
              <c:f>Лист1!$C$13</c:f>
              <c:numCache>
                <c:formatCode>0.0</c:formatCode>
                <c:ptCount val="1"/>
                <c:pt idx="0">
                  <c:v>7.4</c:v>
                </c:pt>
              </c:numCache>
            </c:numRef>
          </c:val>
        </c:ser>
        <c:ser>
          <c:idx val="2"/>
          <c:order val="2"/>
          <c:tx>
            <c:strRef>
              <c:f>Лист1!$A$14</c:f>
              <c:strCache>
                <c:ptCount val="1"/>
                <c:pt idx="0">
                  <c:v>Многоквартирный фонд</c:v>
                </c:pt>
              </c:strCache>
            </c:strRef>
          </c:tx>
          <c:spPr>
            <a:solidFill>
              <a:schemeClr val="accent3"/>
            </a:solidFill>
            <a:ln>
              <a:solidFill>
                <a:schemeClr val="bg1"/>
              </a:solidFill>
            </a:ln>
            <a:effectLst/>
            <a:sp3d>
              <a:contourClr>
                <a:schemeClr val="bg1"/>
              </a:contourClr>
            </a:sp3d>
          </c:spPr>
          <c:invertIfNegative val="0"/>
          <c:dLbls>
            <c:dLbl>
              <c:idx val="0"/>
              <c:layout>
                <c:manualLayout>
                  <c:x val="1.1064968965993589E-2"/>
                  <c:y val="-7.8768825483530425E-2"/>
                </c:manualLayout>
              </c:layout>
              <c:showLegendKey val="0"/>
              <c:showVal val="1"/>
              <c:showCatName val="0"/>
              <c:showSerName val="0"/>
              <c:showPercent val="0"/>
              <c:showBubbleSize val="0"/>
              <c:extLst>
                <c:ext xmlns:c15="http://schemas.microsoft.com/office/drawing/2012/chart" uri="{CE6537A1-D6FC-4f65-9D91-7224C49458BB}"/>
              </c:extLst>
            </c:dLbl>
            <c:spPr>
              <a:noFill/>
              <a:ln>
                <a:solidFill>
                  <a:schemeClr val="bg1">
                    <a:lumMod val="65000"/>
                  </a:schemeClr>
                </a:solid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val>
            <c:numRef>
              <c:f>Лист1!$C$14</c:f>
              <c:numCache>
                <c:formatCode>0.0</c:formatCode>
                <c:ptCount val="1"/>
                <c:pt idx="0">
                  <c:v>2342.6999999999998</c:v>
                </c:pt>
              </c:numCache>
            </c:numRef>
          </c:val>
        </c:ser>
        <c:dLbls>
          <c:showLegendKey val="0"/>
          <c:showVal val="1"/>
          <c:showCatName val="0"/>
          <c:showSerName val="0"/>
          <c:showPercent val="0"/>
          <c:showBubbleSize val="0"/>
        </c:dLbls>
        <c:gapWidth val="100"/>
        <c:shape val="box"/>
        <c:axId val="196854560"/>
        <c:axId val="196855120"/>
        <c:axId val="0"/>
      </c:bar3DChart>
      <c:catAx>
        <c:axId val="196854560"/>
        <c:scaling>
          <c:orientation val="minMax"/>
        </c:scaling>
        <c:delete val="0"/>
        <c:axPos val="b"/>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96855120"/>
        <c:crosses val="autoZero"/>
        <c:auto val="1"/>
        <c:lblAlgn val="ctr"/>
        <c:lblOffset val="100"/>
        <c:noMultiLvlLbl val="0"/>
      </c:catAx>
      <c:valAx>
        <c:axId val="196855120"/>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96854560"/>
        <c:crosses val="autoZero"/>
        <c:crossBetween val="between"/>
      </c:valAx>
      <c:spPr>
        <a:noFill/>
        <a:ln>
          <a:noFill/>
        </a:ln>
        <a:effectLst/>
      </c:spPr>
    </c:plotArea>
    <c:legend>
      <c:legendPos val="r"/>
      <c:layout>
        <c:manualLayout>
          <c:xMode val="edge"/>
          <c:yMode val="edge"/>
          <c:x val="0.52723647293634557"/>
          <c:y val="0.27737377846219408"/>
          <c:w val="0.45824447080231134"/>
          <c:h val="0.44525205567016279"/>
        </c:manualLayout>
      </c:layout>
      <c:overlay val="0"/>
      <c:spPr>
        <a:noFill/>
        <a:ln>
          <a:noFill/>
        </a:ln>
        <a:effectLst/>
      </c:spPr>
      <c:txPr>
        <a:bodyPr rot="0" spcFirstLastPara="1" vertOverflow="ellipsis" vert="horz" wrap="square" anchor="ctr" anchorCtr="1"/>
        <a:lstStyle/>
        <a:p>
          <a:pPr rtl="0">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prstDash val="solid"/>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5293CE-0E26-4836-BE44-80E19B673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100</Pages>
  <Words>35170</Words>
  <Characters>200475</Characters>
  <Application>Microsoft Office Word</Application>
  <DocSecurity>0</DocSecurity>
  <Lines>1670</Lines>
  <Paragraphs>470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235175</CharactersWithSpaces>
  <SharedDoc>false</SharedDoc>
  <HLinks>
    <vt:vector size="120" baseType="variant">
      <vt:variant>
        <vt:i4>4194383</vt:i4>
      </vt:variant>
      <vt:variant>
        <vt:i4>111</vt:i4>
      </vt:variant>
      <vt:variant>
        <vt:i4>0</vt:i4>
      </vt:variant>
      <vt:variant>
        <vt:i4>5</vt:i4>
      </vt:variant>
      <vt:variant>
        <vt:lpwstr>https://ru.wikipedia.org/wiki/%D0%9C%D0%B8%D0%BB%D0%BB%D0%B8%D0%BC%D0%B5%D1%82%D1%80</vt:lpwstr>
      </vt:variant>
      <vt:variant>
        <vt:lpwstr/>
      </vt:variant>
      <vt:variant>
        <vt:i4>1835126</vt:i4>
      </vt:variant>
      <vt:variant>
        <vt:i4>108</vt:i4>
      </vt:variant>
      <vt:variant>
        <vt:i4>0</vt:i4>
      </vt:variant>
      <vt:variant>
        <vt:i4>5</vt:i4>
      </vt:variant>
      <vt:variant>
        <vt:lpwstr>https://ru.wikipedia.org/wiki/%D0%93%D1%80%D0%B0%D0%B4%D1%83%D1%81_%D0%A6%D0%B5%D0%BB%D1%8C%D1%81%D0%B8%D1%8F</vt:lpwstr>
      </vt:variant>
      <vt:variant>
        <vt:lpwstr/>
      </vt:variant>
      <vt:variant>
        <vt:i4>3342385</vt:i4>
      </vt:variant>
      <vt:variant>
        <vt:i4>105</vt:i4>
      </vt:variant>
      <vt:variant>
        <vt:i4>0</vt:i4>
      </vt:variant>
      <vt:variant>
        <vt:i4>5</vt:i4>
      </vt:variant>
      <vt:variant>
        <vt:lpwstr>https://ru.wikipedia.org/wiki/%D0%A0%D0%B5%D0%B7%D0%BA%D0%BE_%D0%BA%D0%BE%D0%BD%D1%82%D0%B8%D0%BD%D0%B5%D0%BD%D1%82%D0%B0%D0%BB%D1%8C%D0%BD%D1%8B%D0%B9_%D0%BA%D0%BB%D0%B8%D0%BC%D0%B0%D1%82</vt:lpwstr>
      </vt:variant>
      <vt:variant>
        <vt:lpwstr/>
      </vt:variant>
      <vt:variant>
        <vt:i4>1769529</vt:i4>
      </vt:variant>
      <vt:variant>
        <vt:i4>98</vt:i4>
      </vt:variant>
      <vt:variant>
        <vt:i4>0</vt:i4>
      </vt:variant>
      <vt:variant>
        <vt:i4>5</vt:i4>
      </vt:variant>
      <vt:variant>
        <vt:lpwstr/>
      </vt:variant>
      <vt:variant>
        <vt:lpwstr>_Toc482693612</vt:lpwstr>
      </vt:variant>
      <vt:variant>
        <vt:i4>1769529</vt:i4>
      </vt:variant>
      <vt:variant>
        <vt:i4>92</vt:i4>
      </vt:variant>
      <vt:variant>
        <vt:i4>0</vt:i4>
      </vt:variant>
      <vt:variant>
        <vt:i4>5</vt:i4>
      </vt:variant>
      <vt:variant>
        <vt:lpwstr/>
      </vt:variant>
      <vt:variant>
        <vt:lpwstr>_Toc482693611</vt:lpwstr>
      </vt:variant>
      <vt:variant>
        <vt:i4>1769529</vt:i4>
      </vt:variant>
      <vt:variant>
        <vt:i4>86</vt:i4>
      </vt:variant>
      <vt:variant>
        <vt:i4>0</vt:i4>
      </vt:variant>
      <vt:variant>
        <vt:i4>5</vt:i4>
      </vt:variant>
      <vt:variant>
        <vt:lpwstr/>
      </vt:variant>
      <vt:variant>
        <vt:lpwstr>_Toc482693610</vt:lpwstr>
      </vt:variant>
      <vt:variant>
        <vt:i4>1703993</vt:i4>
      </vt:variant>
      <vt:variant>
        <vt:i4>80</vt:i4>
      </vt:variant>
      <vt:variant>
        <vt:i4>0</vt:i4>
      </vt:variant>
      <vt:variant>
        <vt:i4>5</vt:i4>
      </vt:variant>
      <vt:variant>
        <vt:lpwstr/>
      </vt:variant>
      <vt:variant>
        <vt:lpwstr>_Toc482693609</vt:lpwstr>
      </vt:variant>
      <vt:variant>
        <vt:i4>1703993</vt:i4>
      </vt:variant>
      <vt:variant>
        <vt:i4>74</vt:i4>
      </vt:variant>
      <vt:variant>
        <vt:i4>0</vt:i4>
      </vt:variant>
      <vt:variant>
        <vt:i4>5</vt:i4>
      </vt:variant>
      <vt:variant>
        <vt:lpwstr/>
      </vt:variant>
      <vt:variant>
        <vt:lpwstr>_Toc482693608</vt:lpwstr>
      </vt:variant>
      <vt:variant>
        <vt:i4>1703993</vt:i4>
      </vt:variant>
      <vt:variant>
        <vt:i4>68</vt:i4>
      </vt:variant>
      <vt:variant>
        <vt:i4>0</vt:i4>
      </vt:variant>
      <vt:variant>
        <vt:i4>5</vt:i4>
      </vt:variant>
      <vt:variant>
        <vt:lpwstr/>
      </vt:variant>
      <vt:variant>
        <vt:lpwstr>_Toc482693607</vt:lpwstr>
      </vt:variant>
      <vt:variant>
        <vt:i4>1703993</vt:i4>
      </vt:variant>
      <vt:variant>
        <vt:i4>62</vt:i4>
      </vt:variant>
      <vt:variant>
        <vt:i4>0</vt:i4>
      </vt:variant>
      <vt:variant>
        <vt:i4>5</vt:i4>
      </vt:variant>
      <vt:variant>
        <vt:lpwstr/>
      </vt:variant>
      <vt:variant>
        <vt:lpwstr>_Toc482693606</vt:lpwstr>
      </vt:variant>
      <vt:variant>
        <vt:i4>1703993</vt:i4>
      </vt:variant>
      <vt:variant>
        <vt:i4>56</vt:i4>
      </vt:variant>
      <vt:variant>
        <vt:i4>0</vt:i4>
      </vt:variant>
      <vt:variant>
        <vt:i4>5</vt:i4>
      </vt:variant>
      <vt:variant>
        <vt:lpwstr/>
      </vt:variant>
      <vt:variant>
        <vt:lpwstr>_Toc482693605</vt:lpwstr>
      </vt:variant>
      <vt:variant>
        <vt:i4>1703993</vt:i4>
      </vt:variant>
      <vt:variant>
        <vt:i4>50</vt:i4>
      </vt:variant>
      <vt:variant>
        <vt:i4>0</vt:i4>
      </vt:variant>
      <vt:variant>
        <vt:i4>5</vt:i4>
      </vt:variant>
      <vt:variant>
        <vt:lpwstr/>
      </vt:variant>
      <vt:variant>
        <vt:lpwstr>_Toc482693604</vt:lpwstr>
      </vt:variant>
      <vt:variant>
        <vt:i4>1703993</vt:i4>
      </vt:variant>
      <vt:variant>
        <vt:i4>44</vt:i4>
      </vt:variant>
      <vt:variant>
        <vt:i4>0</vt:i4>
      </vt:variant>
      <vt:variant>
        <vt:i4>5</vt:i4>
      </vt:variant>
      <vt:variant>
        <vt:lpwstr/>
      </vt:variant>
      <vt:variant>
        <vt:lpwstr>_Toc482693603</vt:lpwstr>
      </vt:variant>
      <vt:variant>
        <vt:i4>1703993</vt:i4>
      </vt:variant>
      <vt:variant>
        <vt:i4>38</vt:i4>
      </vt:variant>
      <vt:variant>
        <vt:i4>0</vt:i4>
      </vt:variant>
      <vt:variant>
        <vt:i4>5</vt:i4>
      </vt:variant>
      <vt:variant>
        <vt:lpwstr/>
      </vt:variant>
      <vt:variant>
        <vt:lpwstr>_Toc482693602</vt:lpwstr>
      </vt:variant>
      <vt:variant>
        <vt:i4>1703993</vt:i4>
      </vt:variant>
      <vt:variant>
        <vt:i4>32</vt:i4>
      </vt:variant>
      <vt:variant>
        <vt:i4>0</vt:i4>
      </vt:variant>
      <vt:variant>
        <vt:i4>5</vt:i4>
      </vt:variant>
      <vt:variant>
        <vt:lpwstr/>
      </vt:variant>
      <vt:variant>
        <vt:lpwstr>_Toc482693601</vt:lpwstr>
      </vt:variant>
      <vt:variant>
        <vt:i4>1703993</vt:i4>
      </vt:variant>
      <vt:variant>
        <vt:i4>26</vt:i4>
      </vt:variant>
      <vt:variant>
        <vt:i4>0</vt:i4>
      </vt:variant>
      <vt:variant>
        <vt:i4>5</vt:i4>
      </vt:variant>
      <vt:variant>
        <vt:lpwstr/>
      </vt:variant>
      <vt:variant>
        <vt:lpwstr>_Toc482693600</vt:lpwstr>
      </vt:variant>
      <vt:variant>
        <vt:i4>1245242</vt:i4>
      </vt:variant>
      <vt:variant>
        <vt:i4>20</vt:i4>
      </vt:variant>
      <vt:variant>
        <vt:i4>0</vt:i4>
      </vt:variant>
      <vt:variant>
        <vt:i4>5</vt:i4>
      </vt:variant>
      <vt:variant>
        <vt:lpwstr/>
      </vt:variant>
      <vt:variant>
        <vt:lpwstr>_Toc482693599</vt:lpwstr>
      </vt:variant>
      <vt:variant>
        <vt:i4>1245242</vt:i4>
      </vt:variant>
      <vt:variant>
        <vt:i4>14</vt:i4>
      </vt:variant>
      <vt:variant>
        <vt:i4>0</vt:i4>
      </vt:variant>
      <vt:variant>
        <vt:i4>5</vt:i4>
      </vt:variant>
      <vt:variant>
        <vt:lpwstr/>
      </vt:variant>
      <vt:variant>
        <vt:lpwstr>_Toc482693598</vt:lpwstr>
      </vt:variant>
      <vt:variant>
        <vt:i4>1245242</vt:i4>
      </vt:variant>
      <vt:variant>
        <vt:i4>8</vt:i4>
      </vt:variant>
      <vt:variant>
        <vt:i4>0</vt:i4>
      </vt:variant>
      <vt:variant>
        <vt:i4>5</vt:i4>
      </vt:variant>
      <vt:variant>
        <vt:lpwstr/>
      </vt:variant>
      <vt:variant>
        <vt:lpwstr>_Toc482693597</vt:lpwstr>
      </vt:variant>
      <vt:variant>
        <vt:i4>1245242</vt:i4>
      </vt:variant>
      <vt:variant>
        <vt:i4>2</vt:i4>
      </vt:variant>
      <vt:variant>
        <vt:i4>0</vt:i4>
      </vt:variant>
      <vt:variant>
        <vt:i4>5</vt:i4>
      </vt:variant>
      <vt:variant>
        <vt:lpwstr/>
      </vt:variant>
      <vt:variant>
        <vt:lpwstr>_Toc482693596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Юрий</cp:lastModifiedBy>
  <cp:revision>8</cp:revision>
  <cp:lastPrinted>2018-03-14T12:56:00Z</cp:lastPrinted>
  <dcterms:created xsi:type="dcterms:W3CDTF">2018-03-21T14:26:00Z</dcterms:created>
  <dcterms:modified xsi:type="dcterms:W3CDTF">2018-03-21T18:03:00Z</dcterms:modified>
</cp:coreProperties>
</file>