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00" w:type="dxa"/>
        <w:jc w:val="center"/>
        <w:tblLayout w:type="fixed"/>
        <w:tblLook w:val="04A0" w:firstRow="1" w:lastRow="0" w:firstColumn="1" w:lastColumn="0" w:noHBand="0" w:noVBand="1"/>
      </w:tblPr>
      <w:tblGrid>
        <w:gridCol w:w="4257"/>
        <w:gridCol w:w="1844"/>
        <w:gridCol w:w="4399"/>
      </w:tblGrid>
      <w:tr w:rsidR="0086701F">
        <w:trPr>
          <w:trHeight w:val="1134"/>
          <w:jc w:val="center"/>
        </w:trPr>
        <w:tc>
          <w:tcPr>
            <w:tcW w:w="4257" w:type="dxa"/>
            <w:vAlign w:val="center"/>
          </w:tcPr>
          <w:p w:rsidR="0086701F" w:rsidRDefault="00C114AE">
            <w:pPr>
              <w:ind w:right="317"/>
              <w:jc w:val="center"/>
              <w:rPr>
                <w:bCs/>
              </w:rPr>
            </w:pPr>
            <w:r>
              <w:rPr>
                <w:bCs/>
                <w:sz w:val="22"/>
              </w:rPr>
              <w:t xml:space="preserve">Городская Дума </w:t>
            </w:r>
          </w:p>
          <w:p w:rsidR="0086701F" w:rsidRDefault="00C114AE">
            <w:pPr>
              <w:ind w:right="317"/>
              <w:jc w:val="center"/>
              <w:rPr>
                <w:bCs/>
              </w:rPr>
            </w:pPr>
            <w:r>
              <w:rPr>
                <w:bCs/>
                <w:sz w:val="22"/>
              </w:rPr>
              <w:t xml:space="preserve">муниципального образования </w:t>
            </w:r>
          </w:p>
          <w:p w:rsidR="0086701F" w:rsidRDefault="00C114AE">
            <w:pPr>
              <w:ind w:right="317"/>
              <w:jc w:val="center"/>
              <w:rPr>
                <w:bCs/>
              </w:rPr>
            </w:pPr>
            <w:r>
              <w:rPr>
                <w:bCs/>
                <w:sz w:val="22"/>
              </w:rPr>
              <w:t xml:space="preserve">«Городской округ «Город Глазов» Удмуртской Республики» </w:t>
            </w:r>
          </w:p>
          <w:p w:rsidR="0086701F" w:rsidRDefault="00C114AE">
            <w:pPr>
              <w:jc w:val="center"/>
              <w:rPr>
                <w:bCs/>
              </w:rPr>
            </w:pPr>
            <w:r>
              <w:rPr>
                <w:bCs/>
                <w:sz w:val="22"/>
              </w:rPr>
              <w:t>(Глазовская городская Дума)</w:t>
            </w:r>
          </w:p>
        </w:tc>
        <w:tc>
          <w:tcPr>
            <w:tcW w:w="1844" w:type="dxa"/>
            <w:vAlign w:val="center"/>
          </w:tcPr>
          <w:p w:rsidR="0086701F" w:rsidRDefault="00C114AE">
            <w:pPr>
              <w:jc w:val="center"/>
            </w:pPr>
            <w:r>
              <w:t xml:space="preserve">  </w:t>
            </w:r>
            <w:r>
              <w:rPr>
                <w:noProof/>
              </w:rPr>
              <w:drawing>
                <wp:inline distT="0" distB="0" distL="0" distR="0">
                  <wp:extent cx="466725" cy="581025"/>
                  <wp:effectExtent l="0" t="0" r="9525" b="9525"/>
                  <wp:docPr id="1" name="Рисунок 3" descr="Герб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4"/>
                          <pic:cNvPicPr>
                            <a:picLocks noChangeAspect="1"/>
                          </pic:cNvPicPr>
                        </pic:nvPicPr>
                        <pic:blipFill>
                          <a:blip r:embed="rId8"/>
                          <a:stretch/>
                        </pic:blipFill>
                        <pic:spPr bwMode="auto">
                          <a:xfrm>
                            <a:off x="0" y="0"/>
                            <a:ext cx="466725" cy="581025"/>
                          </a:xfrm>
                          <a:prstGeom prst="rect">
                            <a:avLst/>
                          </a:prstGeom>
                          <a:noFill/>
                          <a:ln>
                            <a:noFill/>
                          </a:ln>
                        </pic:spPr>
                      </pic:pic>
                    </a:graphicData>
                  </a:graphic>
                </wp:inline>
              </w:drawing>
            </w:r>
            <w:r>
              <w:t xml:space="preserve">  </w:t>
            </w:r>
          </w:p>
        </w:tc>
        <w:tc>
          <w:tcPr>
            <w:tcW w:w="4399" w:type="dxa"/>
            <w:vAlign w:val="center"/>
          </w:tcPr>
          <w:p w:rsidR="0086701F" w:rsidRDefault="00C114AE">
            <w:pPr>
              <w:jc w:val="center"/>
              <w:rPr>
                <w:bCs/>
              </w:rPr>
            </w:pPr>
            <w:r>
              <w:rPr>
                <w:bCs/>
                <w:sz w:val="22"/>
              </w:rPr>
              <w:t xml:space="preserve">Удмурт Элькуныс </w:t>
            </w:r>
          </w:p>
          <w:p w:rsidR="0086701F" w:rsidRDefault="00C114AE">
            <w:pPr>
              <w:jc w:val="center"/>
              <w:rPr>
                <w:bCs/>
              </w:rPr>
            </w:pPr>
            <w:r>
              <w:rPr>
                <w:bCs/>
                <w:sz w:val="22"/>
              </w:rPr>
              <w:t>«Глазкар» кар округ» муниципал кылдытэтлэн кар Думаез</w:t>
            </w:r>
          </w:p>
          <w:p w:rsidR="0086701F" w:rsidRDefault="00C114AE">
            <w:pPr>
              <w:jc w:val="center"/>
              <w:rPr>
                <w:bCs/>
              </w:rPr>
            </w:pPr>
            <w:r>
              <w:rPr>
                <w:bCs/>
                <w:sz w:val="22"/>
              </w:rPr>
              <w:t>(Глазкар Дума)</w:t>
            </w:r>
          </w:p>
        </w:tc>
      </w:tr>
    </w:tbl>
    <w:p w:rsidR="0086701F" w:rsidRDefault="0086701F">
      <w:pPr>
        <w:spacing w:line="360" w:lineRule="auto"/>
        <w:jc w:val="both"/>
        <w:rPr>
          <w:sz w:val="26"/>
          <w:szCs w:val="26"/>
          <w:lang w:eastAsia="ar-SA"/>
        </w:rPr>
      </w:pPr>
    </w:p>
    <w:p w:rsidR="0086701F" w:rsidRPr="00C114AE" w:rsidRDefault="00C114AE">
      <w:pPr>
        <w:pStyle w:val="3"/>
        <w:ind w:left="0"/>
        <w:rPr>
          <w:b/>
          <w:bCs/>
          <w:i w:val="0"/>
          <w:sz w:val="24"/>
          <w:szCs w:val="24"/>
        </w:rPr>
      </w:pPr>
      <w:r>
        <w:rPr>
          <w:b/>
          <w:bCs/>
          <w:i w:val="0"/>
          <w:szCs w:val="24"/>
        </w:rPr>
        <w:t>РЕШЕНИЕ</w:t>
      </w:r>
      <w:r>
        <w:rPr>
          <w:b/>
          <w:bCs/>
          <w:i w:val="0"/>
          <w:szCs w:val="24"/>
        </w:rPr>
        <w:br/>
        <w:t>Глазовской городской Думы</w:t>
      </w:r>
      <w:r>
        <w:rPr>
          <w:b/>
          <w:bCs/>
          <w:i w:val="0"/>
          <w:szCs w:val="24"/>
        </w:rPr>
        <w:br/>
      </w:r>
      <w:r w:rsidRPr="00C114AE">
        <w:rPr>
          <w:b/>
          <w:bCs/>
          <w:i w:val="0"/>
          <w:sz w:val="24"/>
          <w:szCs w:val="24"/>
        </w:rPr>
        <w:t>восьмого созыва</w:t>
      </w:r>
    </w:p>
    <w:p w:rsidR="0086701F" w:rsidRDefault="00C114AE" w:rsidP="000850E0">
      <w:pPr>
        <w:pStyle w:val="-"/>
        <w:tabs>
          <w:tab w:val="clear" w:pos="9923"/>
          <w:tab w:val="right" w:pos="9356"/>
        </w:tabs>
        <w:rPr>
          <w:szCs w:val="24"/>
        </w:rPr>
      </w:pPr>
      <w:r>
        <w:rPr>
          <w:szCs w:val="24"/>
        </w:rPr>
        <w:t>№</w:t>
      </w:r>
      <w:r w:rsidR="00EA7CB5">
        <w:rPr>
          <w:szCs w:val="24"/>
        </w:rPr>
        <w:t xml:space="preserve"> 131</w:t>
      </w:r>
      <w:r>
        <w:rPr>
          <w:szCs w:val="24"/>
        </w:rPr>
        <w:tab/>
      </w:r>
      <w:r w:rsidR="00EA7CB5">
        <w:rPr>
          <w:szCs w:val="24"/>
        </w:rPr>
        <w:t xml:space="preserve">30 сентября </w:t>
      </w:r>
      <w:r>
        <w:rPr>
          <w:szCs w:val="24"/>
        </w:rPr>
        <w:t>2026 года</w:t>
      </w:r>
    </w:p>
    <w:p w:rsidR="0086701F" w:rsidRDefault="00C114AE" w:rsidP="00C114AE">
      <w:pPr>
        <w:spacing w:before="240" w:after="240"/>
        <w:ind w:left="567" w:right="4678"/>
        <w:jc w:val="both"/>
        <w:rPr>
          <w:b/>
          <w:bCs/>
          <w:color w:val="000000"/>
        </w:rPr>
      </w:pPr>
      <w:r>
        <w:rPr>
          <w:b/>
        </w:rPr>
        <w:t xml:space="preserve">О согласовании внесения изменений </w:t>
      </w:r>
      <w:r>
        <w:rPr>
          <w:b/>
          <w:bCs/>
          <w:color w:val="000000"/>
        </w:rPr>
        <w:t>в муниципальную программу «Реализация молодеж</w:t>
      </w:r>
      <w:r w:rsidR="00395803">
        <w:rPr>
          <w:b/>
          <w:bCs/>
          <w:color w:val="000000"/>
        </w:rPr>
        <w:t>ной политики» на 2025-2028 годы</w:t>
      </w:r>
      <w:r>
        <w:rPr>
          <w:b/>
          <w:bCs/>
          <w:color w:val="000000"/>
        </w:rPr>
        <w:t xml:space="preserve">, утвержденную постановлением Администрации города Глазова от 21.10.2024 № 7/38 </w:t>
      </w:r>
    </w:p>
    <w:p w:rsidR="0086701F" w:rsidRDefault="00C114AE" w:rsidP="000850E0">
      <w:pPr>
        <w:ind w:firstLine="709"/>
        <w:jc w:val="both"/>
      </w:pPr>
      <w:r w:rsidRPr="00C114AE">
        <w:t xml:space="preserve">В соответствии с Бюджетным </w:t>
      </w:r>
      <w:r w:rsidR="000850E0">
        <w:t xml:space="preserve">кодексом Российской Федерации, </w:t>
      </w:r>
      <w:r w:rsidR="00E035B6" w:rsidRPr="00E035B6">
        <w:t>Положением «О бюджетном процессе в муниципальном образовании «Городской округ «Город Глазов» Удмуртской Республики», утвержденным решением Глазовской городской Думы от 30.03.2016 № 99,</w:t>
      </w:r>
      <w:r w:rsidR="00E035B6">
        <w:t xml:space="preserve"> </w:t>
      </w:r>
      <w:r w:rsidRPr="00C114AE">
        <w:t xml:space="preserve">Уставом </w:t>
      </w:r>
      <w:r w:rsidR="000850E0">
        <w:t>муниципального образования «Городской округ «Город Глазов» Удмуртской Республики»</w:t>
      </w:r>
    </w:p>
    <w:p w:rsidR="0086701F" w:rsidRDefault="00C114AE" w:rsidP="000850E0">
      <w:pPr>
        <w:spacing w:before="240" w:after="240"/>
        <w:jc w:val="center"/>
        <w:rPr>
          <w:b/>
        </w:rPr>
      </w:pPr>
      <w:r w:rsidRPr="00C114AE">
        <w:rPr>
          <w:b/>
        </w:rPr>
        <w:t>Глазовская городская Дума решает:</w:t>
      </w:r>
    </w:p>
    <w:p w:rsidR="0086701F" w:rsidRDefault="00C114AE" w:rsidP="000850E0">
      <w:pPr>
        <w:pStyle w:val="a5"/>
        <w:tabs>
          <w:tab w:val="left" w:pos="1134"/>
        </w:tabs>
        <w:ind w:left="0" w:firstLine="709"/>
        <w:jc w:val="both"/>
        <w:rPr>
          <w:bCs/>
          <w:shd w:val="clear" w:color="auto" w:fill="FFFFFF"/>
        </w:rPr>
      </w:pPr>
      <w:r w:rsidRPr="00C114AE">
        <w:t xml:space="preserve">1. Согласовать внесение изменений в муниципальную программу </w:t>
      </w:r>
      <w:r w:rsidRPr="00C114AE">
        <w:rPr>
          <w:color w:val="000000"/>
        </w:rPr>
        <w:t>«Реализация молодежной политики» на 2025-2028 годы», утвержденную постановлением Администрации города Глазова от 21.10.2024 № 7/38</w:t>
      </w:r>
      <w:r w:rsidRPr="00C114AE">
        <w:rPr>
          <w:bCs/>
          <w:shd w:val="clear" w:color="auto" w:fill="FFFFFF"/>
        </w:rPr>
        <w:t>, изложив ее в новой редакции согласно приложению к настоящему решению.</w:t>
      </w:r>
    </w:p>
    <w:p w:rsidR="00C114AE" w:rsidRPr="00C114AE" w:rsidRDefault="00C114AE" w:rsidP="000850E0">
      <w:pPr>
        <w:pStyle w:val="a5"/>
        <w:tabs>
          <w:tab w:val="left" w:pos="1134"/>
        </w:tabs>
        <w:ind w:left="0" w:firstLine="709"/>
        <w:jc w:val="both"/>
        <w:rPr>
          <w:color w:val="000000"/>
          <w:lang w:eastAsia="ar-SA"/>
        </w:rPr>
      </w:pPr>
    </w:p>
    <w:p w:rsidR="00C114AE" w:rsidRDefault="00C114AE" w:rsidP="000850E0">
      <w:pPr>
        <w:tabs>
          <w:tab w:val="left" w:pos="6804"/>
        </w:tabs>
        <w:ind w:firstLine="709"/>
        <w:jc w:val="both"/>
        <w:rPr>
          <w:b/>
        </w:rPr>
      </w:pPr>
    </w:p>
    <w:p w:rsidR="00C114AE" w:rsidRPr="00C114AE" w:rsidRDefault="00C114AE" w:rsidP="000850E0">
      <w:pPr>
        <w:tabs>
          <w:tab w:val="left" w:pos="6804"/>
        </w:tabs>
        <w:ind w:firstLine="709"/>
        <w:jc w:val="both"/>
        <w:rPr>
          <w:b/>
        </w:rPr>
      </w:pPr>
      <w:r w:rsidRPr="00C114AE">
        <w:rPr>
          <w:b/>
        </w:rPr>
        <w:t>Председатель</w:t>
      </w:r>
    </w:p>
    <w:p w:rsidR="00C114AE" w:rsidRPr="00C114AE" w:rsidRDefault="00C114AE" w:rsidP="000850E0">
      <w:pPr>
        <w:tabs>
          <w:tab w:val="left" w:pos="6804"/>
        </w:tabs>
        <w:ind w:firstLine="709"/>
        <w:jc w:val="both"/>
        <w:rPr>
          <w:b/>
        </w:rPr>
      </w:pPr>
      <w:r w:rsidRPr="00C114AE">
        <w:rPr>
          <w:b/>
        </w:rPr>
        <w:t>Глазовской городской Думы</w:t>
      </w:r>
      <w:r w:rsidRPr="00C114AE">
        <w:rPr>
          <w:b/>
        </w:rPr>
        <w:tab/>
      </w:r>
      <w:r w:rsidRPr="00C114AE">
        <w:rPr>
          <w:b/>
        </w:rPr>
        <w:tab/>
        <w:t>И.А. Волков</w:t>
      </w:r>
    </w:p>
    <w:p w:rsidR="00C114AE" w:rsidRDefault="00C114AE" w:rsidP="000850E0">
      <w:pPr>
        <w:tabs>
          <w:tab w:val="left" w:pos="6804"/>
        </w:tabs>
        <w:ind w:firstLine="709"/>
        <w:jc w:val="both"/>
        <w:rPr>
          <w:b/>
        </w:rPr>
      </w:pPr>
    </w:p>
    <w:p w:rsidR="00EA7CB5" w:rsidRPr="00C114AE" w:rsidRDefault="00EA7CB5" w:rsidP="000850E0">
      <w:pPr>
        <w:tabs>
          <w:tab w:val="left" w:pos="6804"/>
        </w:tabs>
        <w:ind w:firstLine="709"/>
        <w:jc w:val="both"/>
        <w:rPr>
          <w:b/>
        </w:rPr>
      </w:pPr>
    </w:p>
    <w:p w:rsidR="00C114AE" w:rsidRPr="00C114AE" w:rsidRDefault="00C114AE" w:rsidP="000850E0">
      <w:pPr>
        <w:tabs>
          <w:tab w:val="left" w:pos="6804"/>
        </w:tabs>
        <w:ind w:firstLine="709"/>
        <w:jc w:val="both"/>
        <w:rPr>
          <w:b/>
        </w:rPr>
      </w:pPr>
      <w:r w:rsidRPr="00C114AE">
        <w:rPr>
          <w:b/>
        </w:rPr>
        <w:t>город Глазов</w:t>
      </w:r>
    </w:p>
    <w:p w:rsidR="005B5A7C" w:rsidRDefault="00C114AE" w:rsidP="000850E0">
      <w:pPr>
        <w:tabs>
          <w:tab w:val="left" w:pos="6804"/>
        </w:tabs>
        <w:ind w:firstLine="709"/>
        <w:jc w:val="both"/>
        <w:rPr>
          <w:b/>
        </w:rPr>
      </w:pPr>
      <w:r w:rsidRPr="00C114AE">
        <w:rPr>
          <w:b/>
        </w:rPr>
        <w:t>«</w:t>
      </w:r>
      <w:r w:rsidR="00426272">
        <w:rPr>
          <w:b/>
        </w:rPr>
        <w:t>30</w:t>
      </w:r>
      <w:bookmarkStart w:id="0" w:name="_GoBack"/>
      <w:bookmarkEnd w:id="0"/>
      <w:r w:rsidRPr="00C114AE">
        <w:rPr>
          <w:b/>
        </w:rPr>
        <w:t xml:space="preserve">» </w:t>
      </w:r>
      <w:r w:rsidR="00EA7CB5">
        <w:rPr>
          <w:b/>
        </w:rPr>
        <w:t>сентября</w:t>
      </w:r>
      <w:r w:rsidRPr="00C114AE">
        <w:rPr>
          <w:b/>
        </w:rPr>
        <w:t xml:space="preserve"> 2026 года </w:t>
      </w:r>
    </w:p>
    <w:p w:rsidR="005B5A7C" w:rsidRDefault="005B5A7C" w:rsidP="00C114AE">
      <w:pPr>
        <w:tabs>
          <w:tab w:val="left" w:pos="6804"/>
        </w:tabs>
        <w:spacing w:line="276" w:lineRule="auto"/>
        <w:ind w:firstLine="567"/>
        <w:jc w:val="both"/>
        <w:rPr>
          <w:b/>
        </w:rPr>
      </w:pPr>
    </w:p>
    <w:p w:rsidR="005B5A7C" w:rsidRDefault="005B5A7C" w:rsidP="00C114AE">
      <w:pPr>
        <w:tabs>
          <w:tab w:val="left" w:pos="6804"/>
        </w:tabs>
        <w:spacing w:line="276" w:lineRule="auto"/>
        <w:ind w:firstLine="567"/>
        <w:jc w:val="both"/>
        <w:rPr>
          <w:b/>
        </w:rPr>
      </w:pPr>
    </w:p>
    <w:p w:rsidR="0086701F" w:rsidRDefault="00C114AE">
      <w:pPr>
        <w:jc w:val="right"/>
      </w:pPr>
      <w:r>
        <w:t xml:space="preserve">                                                       </w:t>
      </w:r>
    </w:p>
    <w:p w:rsidR="0086701F" w:rsidRDefault="0086701F"/>
    <w:p w:rsidR="0086701F" w:rsidRDefault="0086701F"/>
    <w:p w:rsidR="00C114AE" w:rsidRDefault="00C114AE"/>
    <w:p w:rsidR="00C114AE" w:rsidRDefault="00C114AE"/>
    <w:p w:rsidR="00C114AE" w:rsidRDefault="00C114AE"/>
    <w:p w:rsidR="000850E0" w:rsidRDefault="000850E0">
      <w:pPr>
        <w:spacing w:after="160" w:line="259" w:lineRule="auto"/>
      </w:pPr>
      <w:r>
        <w:br w:type="page"/>
      </w:r>
    </w:p>
    <w:p w:rsidR="000850E0" w:rsidRDefault="00C114AE" w:rsidP="000850E0">
      <w:pPr>
        <w:jc w:val="right"/>
        <w:rPr>
          <w:b/>
          <w:sz w:val="20"/>
          <w:szCs w:val="20"/>
        </w:rPr>
      </w:pPr>
      <w:r w:rsidRPr="000850E0">
        <w:rPr>
          <w:b/>
          <w:sz w:val="20"/>
          <w:szCs w:val="20"/>
        </w:rPr>
        <w:lastRenderedPageBreak/>
        <w:t xml:space="preserve">Приложение   </w:t>
      </w:r>
    </w:p>
    <w:p w:rsidR="0086701F" w:rsidRPr="000850E0" w:rsidRDefault="00C114AE" w:rsidP="000850E0">
      <w:pPr>
        <w:jc w:val="right"/>
        <w:rPr>
          <w:b/>
          <w:sz w:val="20"/>
          <w:szCs w:val="20"/>
        </w:rPr>
      </w:pPr>
      <w:r w:rsidRPr="000850E0">
        <w:rPr>
          <w:b/>
          <w:sz w:val="20"/>
          <w:szCs w:val="20"/>
        </w:rPr>
        <w:t xml:space="preserve">к </w:t>
      </w:r>
      <w:r w:rsidR="000850E0">
        <w:rPr>
          <w:b/>
          <w:sz w:val="20"/>
          <w:szCs w:val="20"/>
        </w:rPr>
        <w:t>р</w:t>
      </w:r>
      <w:r w:rsidRPr="000850E0">
        <w:rPr>
          <w:b/>
          <w:sz w:val="20"/>
          <w:szCs w:val="20"/>
        </w:rPr>
        <w:t>ешению</w:t>
      </w:r>
      <w:r w:rsidR="000850E0">
        <w:rPr>
          <w:b/>
          <w:sz w:val="20"/>
          <w:szCs w:val="20"/>
        </w:rPr>
        <w:t xml:space="preserve"> </w:t>
      </w:r>
      <w:r w:rsidRPr="000850E0">
        <w:rPr>
          <w:b/>
          <w:sz w:val="20"/>
          <w:szCs w:val="20"/>
        </w:rPr>
        <w:t>Глазовской городской Думы</w:t>
      </w:r>
    </w:p>
    <w:p w:rsidR="0086701F" w:rsidRPr="000850E0" w:rsidRDefault="00C114AE" w:rsidP="000850E0">
      <w:pPr>
        <w:jc w:val="right"/>
        <w:rPr>
          <w:b/>
          <w:sz w:val="20"/>
          <w:szCs w:val="20"/>
        </w:rPr>
      </w:pPr>
      <w:r w:rsidRPr="000850E0">
        <w:rPr>
          <w:b/>
          <w:sz w:val="20"/>
          <w:szCs w:val="20"/>
        </w:rPr>
        <w:t xml:space="preserve">  от  </w:t>
      </w:r>
      <w:r w:rsidR="00EA7CB5">
        <w:rPr>
          <w:b/>
          <w:sz w:val="20"/>
          <w:szCs w:val="20"/>
        </w:rPr>
        <w:t>30.09.</w:t>
      </w:r>
      <w:r w:rsidRPr="000850E0">
        <w:rPr>
          <w:b/>
          <w:sz w:val="20"/>
          <w:szCs w:val="20"/>
        </w:rPr>
        <w:t>2026 №</w:t>
      </w:r>
      <w:r w:rsidR="00EA7CB5">
        <w:rPr>
          <w:b/>
          <w:sz w:val="20"/>
          <w:szCs w:val="20"/>
        </w:rPr>
        <w:t xml:space="preserve"> 131</w:t>
      </w:r>
    </w:p>
    <w:p w:rsidR="0086701F" w:rsidRDefault="00C114AE">
      <w:pPr>
        <w:shd w:val="clear" w:color="auto" w:fill="FFFFFF"/>
        <w:ind w:left="-142"/>
        <w:jc w:val="center"/>
        <w:rPr>
          <w:rStyle w:val="11"/>
          <w:bCs w:val="0"/>
        </w:rPr>
      </w:pPr>
      <w:r>
        <w:rPr>
          <w:rStyle w:val="11"/>
        </w:rPr>
        <w:tab/>
      </w:r>
    </w:p>
    <w:p w:rsidR="0086701F" w:rsidRDefault="0086701F">
      <w:pPr>
        <w:widowControl w:val="0"/>
        <w:rPr>
          <w:b/>
          <w:sz w:val="18"/>
          <w:szCs w:val="18"/>
        </w:rPr>
      </w:pPr>
    </w:p>
    <w:p w:rsidR="0086701F" w:rsidRPr="00395803" w:rsidRDefault="00C114AE">
      <w:pPr>
        <w:widowControl w:val="0"/>
        <w:jc w:val="center"/>
        <w:rPr>
          <w:b/>
        </w:rPr>
      </w:pPr>
      <w:r w:rsidRPr="00395803">
        <w:rPr>
          <w:b/>
        </w:rPr>
        <w:t>Муниципальная программа</w:t>
      </w:r>
    </w:p>
    <w:p w:rsidR="0086701F" w:rsidRPr="00395803" w:rsidRDefault="00C114AE">
      <w:pPr>
        <w:widowControl w:val="0"/>
        <w:jc w:val="center"/>
        <w:rPr>
          <w:b/>
        </w:rPr>
      </w:pPr>
      <w:r w:rsidRPr="00395803">
        <w:rPr>
          <w:b/>
        </w:rPr>
        <w:t>«Реализация молодежной политики» на 2025 – 2029 годы</w:t>
      </w:r>
    </w:p>
    <w:p w:rsidR="0086701F" w:rsidRPr="00395803" w:rsidRDefault="00C114AE">
      <w:pPr>
        <w:widowControl w:val="0"/>
        <w:jc w:val="center"/>
        <w:rPr>
          <w:b/>
        </w:rPr>
      </w:pPr>
      <w:r w:rsidRPr="00395803">
        <w:rPr>
          <w:b/>
        </w:rPr>
        <w:t xml:space="preserve">Краткая характеристика (паспорт) муниципальной программы </w:t>
      </w:r>
    </w:p>
    <w:p w:rsidR="0086701F" w:rsidRDefault="0086701F">
      <w:pPr>
        <w:widowControl w:val="0"/>
        <w:jc w:val="center"/>
        <w:rPr>
          <w:sz w:val="28"/>
          <w:szCs w:val="28"/>
        </w:rPr>
      </w:pPr>
    </w:p>
    <w:tbl>
      <w:tblPr>
        <w:tblW w:w="9640" w:type="dxa"/>
        <w:tblInd w:w="-34" w:type="dxa"/>
        <w:tblCellMar>
          <w:left w:w="10" w:type="dxa"/>
          <w:right w:w="10" w:type="dxa"/>
        </w:tblCellMar>
        <w:tblLook w:val="0000" w:firstRow="0" w:lastRow="0" w:firstColumn="0" w:lastColumn="0" w:noHBand="0" w:noVBand="0"/>
      </w:tblPr>
      <w:tblGrid>
        <w:gridCol w:w="1878"/>
        <w:gridCol w:w="7762"/>
      </w:tblGrid>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 xml:space="preserve">Наименование </w:t>
            </w:r>
          </w:p>
          <w:p w:rsidR="0086701F" w:rsidRDefault="00C114AE">
            <w:pPr>
              <w:widowControl w:val="0"/>
            </w:pPr>
            <w:r>
              <w:t>муниципальной программы</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t>«Реализация молодежной политики» на 2025 – 2029 годы</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Подпрограммы</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t>-</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Координатор</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t xml:space="preserve">Первый заместитель Главы Администрации города Глазова </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 xml:space="preserve">Ответственный исполнитель </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t>Управление культуры, спорта и молодежной политики Администрации города Глазова</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 xml:space="preserve">Соисполнители </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rPr>
                <w:shd w:val="clear" w:color="auto" w:fill="FFFFFF"/>
              </w:rPr>
              <w:t>Управление образования Администрации города Глазова, Муниципальное бюджетное учреждение «Молодежный центр»</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Цель</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t>Создание правовых, социально-экономических, политических, культурных и организационных условий и гарантий, направленных на развитие и поддержку молодых граждан и их самореализацию, в интересах общества и государства</w:t>
            </w:r>
          </w:p>
        </w:tc>
      </w:tr>
      <w:tr w:rsidR="0086701F">
        <w:trPr>
          <w:trHeight w:val="698"/>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Задачи программы (цели подпрограммы)</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numPr>
                <w:ilvl w:val="0"/>
                <w:numId w:val="1"/>
              </w:numPr>
              <w:ind w:left="424"/>
              <w:contextualSpacing/>
              <w:jc w:val="both"/>
              <w:rPr>
                <w:szCs w:val="22"/>
              </w:rPr>
            </w:pPr>
            <w:r>
              <w:rPr>
                <w:szCs w:val="22"/>
              </w:rPr>
              <w:t>Поддержка социальных инициатив молодежи, вовлечение молодежи в социальную практику и ее информирование о потенциальных возможностях развития;</w:t>
            </w:r>
          </w:p>
          <w:p w:rsidR="0086701F" w:rsidRDefault="00C114AE">
            <w:pPr>
              <w:widowControl w:val="0"/>
              <w:numPr>
                <w:ilvl w:val="0"/>
                <w:numId w:val="1"/>
              </w:numPr>
              <w:ind w:left="424"/>
              <w:contextualSpacing/>
              <w:jc w:val="both"/>
              <w:rPr>
                <w:szCs w:val="22"/>
              </w:rPr>
            </w:pPr>
            <w:r>
              <w:rPr>
                <w:szCs w:val="22"/>
              </w:rPr>
              <w:t>профилактика асоциальных явлений в молодежной среде;</w:t>
            </w:r>
          </w:p>
          <w:p w:rsidR="0086701F" w:rsidRDefault="00C114AE">
            <w:pPr>
              <w:widowControl w:val="0"/>
              <w:numPr>
                <w:ilvl w:val="0"/>
                <w:numId w:val="1"/>
              </w:numPr>
              <w:ind w:left="424"/>
              <w:contextualSpacing/>
              <w:jc w:val="both"/>
              <w:rPr>
                <w:szCs w:val="22"/>
              </w:rPr>
            </w:pPr>
            <w:r>
              <w:rPr>
                <w:szCs w:val="22"/>
              </w:rPr>
              <w:t>создание условий для развития наставничества, поддержки общественных инициатив и проектов;</w:t>
            </w:r>
          </w:p>
          <w:p w:rsidR="0086701F" w:rsidRDefault="00C114AE">
            <w:pPr>
              <w:widowControl w:val="0"/>
              <w:numPr>
                <w:ilvl w:val="0"/>
                <w:numId w:val="1"/>
              </w:numPr>
              <w:ind w:left="424"/>
              <w:contextualSpacing/>
              <w:jc w:val="both"/>
              <w:rPr>
                <w:rFonts w:ascii="Calibri" w:hAnsi="Calibri"/>
                <w:sz w:val="22"/>
                <w:szCs w:val="22"/>
              </w:rPr>
            </w:pPr>
            <w:r>
              <w:rPr>
                <w:szCs w:val="22"/>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86701F" w:rsidRDefault="00C114AE">
            <w:pPr>
              <w:widowControl w:val="0"/>
              <w:numPr>
                <w:ilvl w:val="0"/>
                <w:numId w:val="1"/>
              </w:numPr>
              <w:ind w:left="424"/>
              <w:contextualSpacing/>
              <w:jc w:val="both"/>
              <w:rPr>
                <w:rFonts w:ascii="Calibri" w:hAnsi="Calibri"/>
                <w:sz w:val="22"/>
                <w:szCs w:val="22"/>
              </w:rPr>
            </w:pPr>
            <w:r>
              <w:rPr>
                <w:szCs w:val="22"/>
              </w:rPr>
              <w:t>обеспечение совершенствования межведомственного взаимодействия исполнительных органов власти, органов местного самоуправления, общественных объединений, добровольческих (волонтерских) организаций, социально ориентированных некоммерческих организаций, средств массовой информации и других заинтересованных организаций в сфере развития добровольческого (волонтерского) движения, вовлечение в добровольческую деятельность глазовчан всех возрастов;</w:t>
            </w:r>
          </w:p>
          <w:p w:rsidR="0086701F" w:rsidRDefault="00C114AE">
            <w:pPr>
              <w:widowControl w:val="0"/>
              <w:numPr>
                <w:ilvl w:val="0"/>
                <w:numId w:val="1"/>
              </w:numPr>
              <w:ind w:left="424"/>
              <w:contextualSpacing/>
              <w:jc w:val="both"/>
              <w:rPr>
                <w:rFonts w:ascii="Calibri" w:hAnsi="Calibri"/>
                <w:sz w:val="22"/>
                <w:szCs w:val="22"/>
              </w:rPr>
            </w:pPr>
            <w:r>
              <w:rPr>
                <w:szCs w:val="22"/>
              </w:rPr>
              <w:t>вовлечение глазовчан в процесс возрождения духовного, патриотического становления в интересах укрепления единства нации, формирование сознательного отношения к выполнению конституционных обязанностей;</w:t>
            </w:r>
          </w:p>
          <w:p w:rsidR="0086701F" w:rsidRDefault="00C114AE">
            <w:pPr>
              <w:widowControl w:val="0"/>
              <w:numPr>
                <w:ilvl w:val="0"/>
                <w:numId w:val="1"/>
              </w:numPr>
              <w:ind w:left="424"/>
              <w:contextualSpacing/>
              <w:jc w:val="both"/>
            </w:pPr>
            <w:r>
              <w:t>расширение возможностей для творческой самореализации талантливой молодежи;</w:t>
            </w:r>
          </w:p>
          <w:p w:rsidR="0086701F" w:rsidRDefault="00C114AE">
            <w:pPr>
              <w:widowControl w:val="0"/>
              <w:numPr>
                <w:ilvl w:val="0"/>
                <w:numId w:val="1"/>
              </w:numPr>
              <w:ind w:left="424"/>
              <w:contextualSpacing/>
              <w:jc w:val="both"/>
            </w:pPr>
            <w:r>
              <w:t>создание ресурсного центра добровольчества;</w:t>
            </w:r>
          </w:p>
          <w:p w:rsidR="0086701F" w:rsidRDefault="00C114AE">
            <w:pPr>
              <w:widowControl w:val="0"/>
              <w:numPr>
                <w:ilvl w:val="0"/>
                <w:numId w:val="1"/>
              </w:numPr>
              <w:ind w:left="424"/>
              <w:contextualSpacing/>
              <w:jc w:val="both"/>
            </w:pPr>
            <w:r>
              <w:t>разработка программ поддержки и стимулирования добровольчества;</w:t>
            </w:r>
          </w:p>
          <w:p w:rsidR="0086701F" w:rsidRDefault="00C114AE">
            <w:pPr>
              <w:widowControl w:val="0"/>
              <w:numPr>
                <w:ilvl w:val="0"/>
                <w:numId w:val="1"/>
              </w:numPr>
              <w:ind w:left="424"/>
              <w:contextualSpacing/>
              <w:jc w:val="both"/>
            </w:pPr>
            <w:r>
              <w:t>развитие всех направлений добровольчества (волонтерство в ЧС, предпринимательское волонтерство);</w:t>
            </w:r>
          </w:p>
          <w:p w:rsidR="0086701F" w:rsidRDefault="00C114AE">
            <w:pPr>
              <w:widowControl w:val="0"/>
              <w:numPr>
                <w:ilvl w:val="0"/>
                <w:numId w:val="1"/>
              </w:numPr>
              <w:ind w:left="424"/>
              <w:contextualSpacing/>
              <w:jc w:val="both"/>
            </w:pPr>
            <w:r>
              <w:t>создание отрядов/групп/объединений на каждом предприятии, учреждении, организации.</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 xml:space="preserve">Приоритетные </w:t>
            </w:r>
            <w:r>
              <w:lastRenderedPageBreak/>
              <w:t xml:space="preserve">проекты (программы), реализуемые в рамках муниципальной программы </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lastRenderedPageBreak/>
              <w:t>Национальный проект «Молодежь и дети»</w:t>
            </w:r>
          </w:p>
          <w:p w:rsidR="0086701F" w:rsidRDefault="00C114AE">
            <w:pPr>
              <w:widowControl w:val="0"/>
              <w:jc w:val="both"/>
            </w:pPr>
            <w:r>
              <w:lastRenderedPageBreak/>
              <w:t>Федеральный проект «Россия – страна возможностей»</w:t>
            </w:r>
          </w:p>
          <w:p w:rsidR="0086701F" w:rsidRDefault="00C114AE">
            <w:pPr>
              <w:contextualSpacing/>
              <w:jc w:val="both"/>
              <w:rPr>
                <w:bCs/>
              </w:rPr>
            </w:pPr>
            <w:r>
              <w:rPr>
                <w:bCs/>
              </w:rPr>
              <w:t>«Стратегия социально-экономического развития муниципального образования «Городской округ «Город Глазов» Удмуртской Республики» на период до 2030 года»</w:t>
            </w:r>
          </w:p>
          <w:p w:rsidR="0086701F" w:rsidRDefault="0086701F">
            <w:pPr>
              <w:widowControl w:val="0"/>
              <w:jc w:val="both"/>
            </w:pP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lastRenderedPageBreak/>
              <w:t>Региональные проекты (программы) федеральных национальных проектов (программ), реализуемые в рамках муниципальной программы</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jc w:val="both"/>
            </w:pPr>
            <w:r>
              <w:t>Региональный проект «Россия – страна возможностей» (Удмуртская Республика)</w:t>
            </w:r>
          </w:p>
          <w:p w:rsidR="0086701F" w:rsidRDefault="00C114AE">
            <w:pPr>
              <w:widowControl w:val="0"/>
              <w:jc w:val="both"/>
            </w:pPr>
            <w:r>
              <w:t>Государственная программа Удмуртской Республики «Развитие молодежной политики в Удмуртской Республике»</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Сроки и этапы реализации</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Срок реализации - 2025-2029 годы</w:t>
            </w:r>
          </w:p>
        </w:tc>
      </w:tr>
      <w:tr w:rsidR="0086701F">
        <w:trPr>
          <w:trHeight w:val="558"/>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 xml:space="preserve">Ресурсное обеспечение </w:t>
            </w:r>
          </w:p>
        </w:tc>
        <w:tc>
          <w:tcPr>
            <w:tcW w:w="776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6701F" w:rsidRDefault="00C114AE">
            <w:pPr>
              <w:widowControl w:val="0"/>
              <w:jc w:val="both"/>
            </w:pPr>
            <w:r>
              <w:t>Общий объем финансирования мероприятий муниципальной программы за 2025 – 2029 годы за счет средств бюджета муниципального образования «Городской округ «Город Глазов» Удмуртской Республики»</w:t>
            </w:r>
            <w:r>
              <w:rPr>
                <w:b/>
              </w:rPr>
              <w:t xml:space="preserve"> </w:t>
            </w:r>
            <w:r>
              <w:t>составит 210 479,55 тыс. рублей, в том числе: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1094"/>
              <w:gridCol w:w="1094"/>
              <w:gridCol w:w="1094"/>
              <w:gridCol w:w="1093"/>
              <w:gridCol w:w="1093"/>
            </w:tblGrid>
            <w:tr w:rsidR="0086701F">
              <w:trPr>
                <w:trHeight w:val="597"/>
                <w:jc w:val="center"/>
              </w:trPr>
              <w:tc>
                <w:tcPr>
                  <w:tcW w:w="1372" w:type="pct"/>
                  <w:shd w:val="clear" w:color="FFFFCC" w:fill="FFFFFF"/>
                  <w:vAlign w:val="center"/>
                </w:tcPr>
                <w:p w:rsidR="0086701F" w:rsidRDefault="00C114AE">
                  <w:pPr>
                    <w:jc w:val="center"/>
                    <w:rPr>
                      <w:color w:val="000000"/>
                      <w:sz w:val="18"/>
                      <w:szCs w:val="18"/>
                    </w:rPr>
                  </w:pPr>
                  <w:r>
                    <w:rPr>
                      <w:color w:val="000000"/>
                      <w:sz w:val="18"/>
                      <w:szCs w:val="18"/>
                    </w:rPr>
                    <w:t>Всего</w:t>
                  </w:r>
                </w:p>
              </w:tc>
              <w:tc>
                <w:tcPr>
                  <w:tcW w:w="726" w:type="pct"/>
                  <w:shd w:val="clear" w:color="auto" w:fill="auto"/>
                  <w:noWrap/>
                  <w:vAlign w:val="center"/>
                </w:tcPr>
                <w:p w:rsidR="0086701F" w:rsidRDefault="00C114AE">
                  <w:pPr>
                    <w:jc w:val="center"/>
                    <w:rPr>
                      <w:color w:val="000000"/>
                      <w:sz w:val="18"/>
                      <w:szCs w:val="18"/>
                    </w:rPr>
                  </w:pPr>
                  <w:r>
                    <w:rPr>
                      <w:color w:val="000000"/>
                      <w:sz w:val="18"/>
                      <w:szCs w:val="18"/>
                    </w:rPr>
                    <w:t>2025 г.</w:t>
                  </w:r>
                </w:p>
              </w:tc>
              <w:tc>
                <w:tcPr>
                  <w:tcW w:w="726" w:type="pct"/>
                  <w:tcBorders>
                    <w:bottom w:val="single" w:sz="4" w:space="0" w:color="auto"/>
                  </w:tcBorders>
                  <w:vAlign w:val="center"/>
                </w:tcPr>
                <w:p w:rsidR="0086701F" w:rsidRDefault="00C114AE">
                  <w:pPr>
                    <w:jc w:val="center"/>
                    <w:rPr>
                      <w:color w:val="000000"/>
                      <w:sz w:val="18"/>
                      <w:szCs w:val="18"/>
                    </w:rPr>
                  </w:pPr>
                  <w:r>
                    <w:rPr>
                      <w:color w:val="000000"/>
                      <w:sz w:val="18"/>
                      <w:szCs w:val="18"/>
                    </w:rPr>
                    <w:t>2026 г.</w:t>
                  </w:r>
                </w:p>
              </w:tc>
              <w:tc>
                <w:tcPr>
                  <w:tcW w:w="726" w:type="pct"/>
                  <w:tcBorders>
                    <w:bottom w:val="single" w:sz="4" w:space="0" w:color="auto"/>
                  </w:tcBorders>
                </w:tcPr>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2027 г.</w:t>
                  </w:r>
                </w:p>
              </w:tc>
              <w:tc>
                <w:tcPr>
                  <w:tcW w:w="725" w:type="pct"/>
                  <w:tcBorders>
                    <w:bottom w:val="single" w:sz="4" w:space="0" w:color="auto"/>
                  </w:tcBorders>
                </w:tcPr>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2028 г.</w:t>
                  </w:r>
                </w:p>
              </w:tc>
              <w:tc>
                <w:tcPr>
                  <w:tcW w:w="725" w:type="pct"/>
                  <w:tcBorders>
                    <w:bottom w:val="single" w:sz="4" w:space="0" w:color="auto"/>
                  </w:tcBorders>
                </w:tcPr>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2029 г.</w:t>
                  </w:r>
                </w:p>
              </w:tc>
            </w:tr>
            <w:tr w:rsidR="0086701F">
              <w:trPr>
                <w:trHeight w:val="523"/>
                <w:jc w:val="center"/>
              </w:trPr>
              <w:tc>
                <w:tcPr>
                  <w:tcW w:w="1372" w:type="pct"/>
                  <w:shd w:val="clear" w:color="FFFFCC" w:fill="FFFFFF"/>
                  <w:vAlign w:val="center"/>
                </w:tcPr>
                <w:p w:rsidR="0086701F" w:rsidRDefault="00C114AE">
                  <w:pPr>
                    <w:jc w:val="center"/>
                    <w:rPr>
                      <w:color w:val="000000"/>
                      <w:sz w:val="18"/>
                      <w:szCs w:val="18"/>
                    </w:rPr>
                  </w:pPr>
                  <w:r>
                    <w:rPr>
                      <w:color w:val="000000"/>
                      <w:sz w:val="18"/>
                      <w:szCs w:val="18"/>
                    </w:rPr>
                    <w:t>Объем финансирования всего, в т.ч.</w:t>
                  </w:r>
                </w:p>
              </w:tc>
              <w:tc>
                <w:tcPr>
                  <w:tcW w:w="726" w:type="pct"/>
                  <w:tcBorders>
                    <w:top w:val="single" w:sz="4" w:space="0" w:color="000000"/>
                    <w:left w:val="none" w:sz="4" w:space="0" w:color="000000"/>
                    <w:bottom w:val="single" w:sz="4" w:space="0" w:color="000000"/>
                    <w:right w:val="none" w:sz="4" w:space="0" w:color="000000"/>
                  </w:tcBorders>
                  <w:shd w:val="clear" w:color="FFFFCC" w:fill="FFFFFF"/>
                  <w:vAlign w:val="center"/>
                </w:tcPr>
                <w:p w:rsidR="0086701F" w:rsidRDefault="00C114AE">
                  <w:pPr>
                    <w:jc w:val="center"/>
                    <w:rPr>
                      <w:color w:val="000000"/>
                      <w:sz w:val="18"/>
                      <w:szCs w:val="18"/>
                    </w:rPr>
                  </w:pPr>
                  <w:r>
                    <w:rPr>
                      <w:color w:val="000000"/>
                      <w:sz w:val="18"/>
                      <w:szCs w:val="18"/>
                    </w:rPr>
                    <w:t>28 322,13</w:t>
                  </w:r>
                </w:p>
              </w:tc>
              <w:tc>
                <w:tcPr>
                  <w:tcW w:w="726" w:type="pct"/>
                  <w:tcBorders>
                    <w:top w:val="single" w:sz="4" w:space="0" w:color="auto"/>
                    <w:left w:val="single" w:sz="4" w:space="0" w:color="000000"/>
                    <w:bottom w:val="single" w:sz="4" w:space="0" w:color="000000"/>
                    <w:right w:val="single" w:sz="4" w:space="0" w:color="auto"/>
                  </w:tcBorders>
                  <w:shd w:val="clear" w:color="FFFFCC" w:fill="FFFFFF"/>
                  <w:vAlign w:val="center"/>
                </w:tcPr>
                <w:p w:rsidR="0086701F" w:rsidRDefault="00C114AE">
                  <w:pPr>
                    <w:jc w:val="center"/>
                    <w:rPr>
                      <w:color w:val="000000"/>
                      <w:sz w:val="18"/>
                      <w:szCs w:val="18"/>
                    </w:rPr>
                  </w:pPr>
                  <w:r>
                    <w:rPr>
                      <w:color w:val="000000"/>
                      <w:sz w:val="18"/>
                      <w:szCs w:val="18"/>
                    </w:rPr>
                    <w:t>117 733,61</w:t>
                  </w:r>
                </w:p>
              </w:tc>
              <w:tc>
                <w:tcPr>
                  <w:tcW w:w="726" w:type="pct"/>
                  <w:tcBorders>
                    <w:top w:val="single" w:sz="4" w:space="0" w:color="000000"/>
                    <w:left w:val="single" w:sz="4" w:space="0" w:color="000000"/>
                    <w:bottom w:val="single" w:sz="4" w:space="0" w:color="000000"/>
                    <w:right w:val="none" w:sz="4" w:space="0" w:color="000000"/>
                  </w:tcBorders>
                  <w:shd w:val="clear" w:color="FFFFCC" w:fill="FFFFFF"/>
                  <w:vAlign w:val="center"/>
                </w:tcPr>
                <w:p w:rsidR="0086701F" w:rsidRDefault="00C114AE">
                  <w:pPr>
                    <w:jc w:val="center"/>
                    <w:rPr>
                      <w:color w:val="000000"/>
                      <w:sz w:val="18"/>
                      <w:szCs w:val="18"/>
                    </w:rPr>
                  </w:pPr>
                  <w:r>
                    <w:rPr>
                      <w:color w:val="000000"/>
                      <w:sz w:val="18"/>
                      <w:szCs w:val="18"/>
                    </w:rPr>
                    <w:t>21 108,72</w:t>
                  </w:r>
                </w:p>
              </w:tc>
              <w:tc>
                <w:tcPr>
                  <w:tcW w:w="725" w:type="pct"/>
                  <w:tcBorders>
                    <w:top w:val="single" w:sz="4" w:space="0" w:color="auto"/>
                    <w:left w:val="single" w:sz="4" w:space="0" w:color="000000"/>
                    <w:bottom w:val="single" w:sz="4" w:space="0" w:color="000000"/>
                    <w:right w:val="single" w:sz="4" w:space="0" w:color="auto"/>
                  </w:tcBorders>
                  <w:shd w:val="clear" w:color="FFFFCC" w:fill="FFFFFF"/>
                  <w:vAlign w:val="center"/>
                </w:tcPr>
                <w:p w:rsidR="0086701F" w:rsidRDefault="00C114AE">
                  <w:pPr>
                    <w:jc w:val="center"/>
                    <w:rPr>
                      <w:color w:val="000000"/>
                      <w:sz w:val="18"/>
                      <w:szCs w:val="18"/>
                    </w:rPr>
                  </w:pPr>
                  <w:r>
                    <w:rPr>
                      <w:color w:val="000000"/>
                      <w:sz w:val="18"/>
                      <w:szCs w:val="18"/>
                    </w:rPr>
                    <w:t>21 108,72</w:t>
                  </w:r>
                </w:p>
              </w:tc>
              <w:tc>
                <w:tcPr>
                  <w:tcW w:w="725" w:type="pct"/>
                  <w:tcBorders>
                    <w:top w:val="single" w:sz="4" w:space="0" w:color="auto"/>
                    <w:left w:val="single" w:sz="4" w:space="0" w:color="000000"/>
                    <w:bottom w:val="single" w:sz="4" w:space="0" w:color="000000"/>
                    <w:right w:val="single" w:sz="4" w:space="0" w:color="auto"/>
                  </w:tcBorders>
                  <w:shd w:val="clear" w:color="FFFFCC" w:fill="FFFFFF"/>
                </w:tcPr>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22 206,37</w:t>
                  </w:r>
                </w:p>
              </w:tc>
            </w:tr>
            <w:tr w:rsidR="0086701F">
              <w:trPr>
                <w:trHeight w:val="559"/>
                <w:jc w:val="center"/>
              </w:trPr>
              <w:tc>
                <w:tcPr>
                  <w:tcW w:w="1372" w:type="pct"/>
                  <w:shd w:val="clear" w:color="FFFFCC" w:fill="FFFFFF"/>
                  <w:vAlign w:val="center"/>
                </w:tcPr>
                <w:p w:rsidR="0086701F" w:rsidRDefault="00C114AE">
                  <w:pPr>
                    <w:jc w:val="center"/>
                    <w:rPr>
                      <w:color w:val="000000"/>
                      <w:sz w:val="18"/>
                      <w:szCs w:val="18"/>
                    </w:rPr>
                  </w:pPr>
                  <w:r>
                    <w:rPr>
                      <w:color w:val="000000"/>
                      <w:sz w:val="18"/>
                      <w:szCs w:val="18"/>
                    </w:rPr>
                    <w:t>Собственные средства бюджета города Глазова</w:t>
                  </w:r>
                </w:p>
              </w:tc>
              <w:tc>
                <w:tcPr>
                  <w:tcW w:w="726" w:type="pct"/>
                  <w:tcBorders>
                    <w:top w:val="single" w:sz="4" w:space="0" w:color="000000"/>
                    <w:left w:val="single" w:sz="4" w:space="0" w:color="000000"/>
                    <w:bottom w:val="single" w:sz="4" w:space="0" w:color="000000"/>
                    <w:right w:val="none" w:sz="4" w:space="0" w:color="000000"/>
                  </w:tcBorders>
                  <w:shd w:val="clear" w:color="FFFFCC" w:fill="FFFFFF"/>
                  <w:vAlign w:val="center"/>
                </w:tcPr>
                <w:p w:rsidR="0086701F" w:rsidRDefault="00C114AE">
                  <w:pPr>
                    <w:jc w:val="center"/>
                    <w:rPr>
                      <w:color w:val="000000"/>
                      <w:sz w:val="18"/>
                      <w:szCs w:val="18"/>
                    </w:rPr>
                  </w:pPr>
                  <w:r>
                    <w:rPr>
                      <w:color w:val="000000"/>
                      <w:sz w:val="18"/>
                      <w:szCs w:val="18"/>
                    </w:rPr>
                    <w:t>21 005,22</w:t>
                  </w:r>
                </w:p>
              </w:tc>
              <w:tc>
                <w:tcPr>
                  <w:tcW w:w="726" w:type="pct"/>
                  <w:tcBorders>
                    <w:top w:val="single" w:sz="4" w:space="0" w:color="000000"/>
                    <w:left w:val="single" w:sz="4" w:space="0" w:color="000000"/>
                    <w:bottom w:val="single" w:sz="4" w:space="0" w:color="000000"/>
                    <w:right w:val="single" w:sz="4" w:space="0" w:color="auto"/>
                  </w:tcBorders>
                  <w:shd w:val="clear" w:color="FFFFCC" w:fill="FFFFFF"/>
                  <w:vAlign w:val="center"/>
                </w:tcPr>
                <w:p w:rsidR="0086701F" w:rsidRDefault="00C114AE">
                  <w:pPr>
                    <w:jc w:val="center"/>
                    <w:rPr>
                      <w:color w:val="000000"/>
                      <w:sz w:val="18"/>
                      <w:szCs w:val="18"/>
                    </w:rPr>
                  </w:pPr>
                  <w:r>
                    <w:rPr>
                      <w:color w:val="000000"/>
                      <w:sz w:val="18"/>
                      <w:szCs w:val="18"/>
                    </w:rPr>
                    <w:t>23 683,61</w:t>
                  </w:r>
                </w:p>
              </w:tc>
              <w:tc>
                <w:tcPr>
                  <w:tcW w:w="726" w:type="pct"/>
                  <w:tcBorders>
                    <w:top w:val="none" w:sz="4" w:space="0" w:color="000000"/>
                    <w:left w:val="single" w:sz="4" w:space="0" w:color="000000"/>
                    <w:bottom w:val="single" w:sz="4" w:space="0" w:color="000000"/>
                    <w:right w:val="none" w:sz="4" w:space="0" w:color="000000"/>
                  </w:tcBorders>
                  <w:shd w:val="clear" w:color="FFFFCC" w:fill="FFFFFF"/>
                  <w:vAlign w:val="center"/>
                </w:tcPr>
                <w:p w:rsidR="0086701F" w:rsidRDefault="00C114AE">
                  <w:pPr>
                    <w:jc w:val="center"/>
                    <w:rPr>
                      <w:color w:val="000000"/>
                      <w:sz w:val="18"/>
                      <w:szCs w:val="18"/>
                    </w:rPr>
                  </w:pPr>
                  <w:r>
                    <w:rPr>
                      <w:color w:val="000000"/>
                      <w:sz w:val="18"/>
                      <w:szCs w:val="18"/>
                    </w:rPr>
                    <w:t>21 108,72</w:t>
                  </w:r>
                </w:p>
              </w:tc>
              <w:tc>
                <w:tcPr>
                  <w:tcW w:w="725" w:type="pct"/>
                  <w:tcBorders>
                    <w:top w:val="single" w:sz="4" w:space="0" w:color="000000"/>
                    <w:left w:val="single" w:sz="4" w:space="0" w:color="000000"/>
                    <w:bottom w:val="single" w:sz="4" w:space="0" w:color="000000"/>
                    <w:right w:val="single" w:sz="4" w:space="0" w:color="auto"/>
                  </w:tcBorders>
                  <w:shd w:val="clear" w:color="FFFFCC" w:fill="FFFFFF"/>
                  <w:vAlign w:val="center"/>
                </w:tcPr>
                <w:p w:rsidR="0086701F" w:rsidRDefault="00C114AE">
                  <w:pPr>
                    <w:jc w:val="center"/>
                    <w:rPr>
                      <w:color w:val="000000"/>
                      <w:sz w:val="18"/>
                      <w:szCs w:val="18"/>
                    </w:rPr>
                  </w:pPr>
                  <w:r>
                    <w:rPr>
                      <w:color w:val="000000"/>
                      <w:sz w:val="18"/>
                      <w:szCs w:val="18"/>
                    </w:rPr>
                    <w:t>21 108,72</w:t>
                  </w:r>
                </w:p>
              </w:tc>
              <w:tc>
                <w:tcPr>
                  <w:tcW w:w="725" w:type="pct"/>
                  <w:tcBorders>
                    <w:top w:val="single" w:sz="4" w:space="0" w:color="000000"/>
                    <w:left w:val="single" w:sz="4" w:space="0" w:color="000000"/>
                    <w:bottom w:val="single" w:sz="4" w:space="0" w:color="000000"/>
                    <w:right w:val="single" w:sz="4" w:space="0" w:color="auto"/>
                  </w:tcBorders>
                  <w:shd w:val="clear" w:color="FFFFCC" w:fill="FFFFFF"/>
                </w:tcPr>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22 206,37</w:t>
                  </w:r>
                </w:p>
              </w:tc>
            </w:tr>
          </w:tbl>
          <w:p w:rsidR="0086701F" w:rsidRDefault="00C114AE">
            <w:pPr>
              <w:widowControl w:val="0"/>
              <w:jc w:val="both"/>
            </w:pPr>
            <w:r>
              <w:t>Ресурсное обеспечение программы за счет средств бюджета города Глазова представлено в Приложении 5 к Программе и подлежит уточнению в рамках бюджетного цикла. Ресурсное обеспечение программы за счет всех источников представлено в Приложении 6 к Программе.</w:t>
            </w:r>
          </w:p>
        </w:tc>
      </w:tr>
      <w:tr w:rsidR="0086701F">
        <w:trPr>
          <w:trHeight w:val="1"/>
        </w:trPr>
        <w:tc>
          <w:tcPr>
            <w:tcW w:w="18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widowControl w:val="0"/>
            </w:pPr>
            <w:r>
              <w:t>Ожидаемые конечные результаты, оценка планируемой эффективности</w:t>
            </w:r>
          </w:p>
        </w:tc>
        <w:tc>
          <w:tcPr>
            <w:tcW w:w="77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01F" w:rsidRDefault="00C114AE">
            <w:pPr>
              <w:pStyle w:val="a5"/>
              <w:widowControl w:val="0"/>
              <w:numPr>
                <w:ilvl w:val="0"/>
                <w:numId w:val="3"/>
              </w:numPr>
              <w:jc w:val="both"/>
              <w:rPr>
                <w:color w:val="000000" w:themeColor="text1"/>
              </w:rPr>
            </w:pPr>
            <w:r>
              <w:rPr>
                <w:color w:val="000000" w:themeColor="text1"/>
              </w:rPr>
              <w:t xml:space="preserve">Увеличение доли молодых граждан, охваченных городскими мероприятиями патриотической направленности, в общей численности молодежи. </w:t>
            </w:r>
          </w:p>
          <w:p w:rsidR="0086701F" w:rsidRDefault="00C114AE">
            <w:pPr>
              <w:pStyle w:val="a5"/>
              <w:widowControl w:val="0"/>
              <w:numPr>
                <w:ilvl w:val="0"/>
                <w:numId w:val="3"/>
              </w:numPr>
              <w:jc w:val="both"/>
              <w:rPr>
                <w:color w:val="000000" w:themeColor="text1"/>
              </w:rPr>
            </w:pPr>
            <w:r>
              <w:rPr>
                <w:color w:val="000000" w:themeColor="text1"/>
              </w:rPr>
              <w:t>Увеличение доли молодежи, задействованной в мероприятиях по вовлечению в творческую деятельность в общей численности молодежи.</w:t>
            </w:r>
          </w:p>
          <w:p w:rsidR="0086701F" w:rsidRDefault="00C114AE">
            <w:pPr>
              <w:pStyle w:val="a5"/>
              <w:widowControl w:val="0"/>
              <w:numPr>
                <w:ilvl w:val="0"/>
                <w:numId w:val="3"/>
              </w:numPr>
              <w:jc w:val="both"/>
              <w:rPr>
                <w:color w:val="000000" w:themeColor="text1"/>
              </w:rPr>
            </w:pPr>
            <w:r>
              <w:rPr>
                <w:color w:val="000000" w:themeColor="text1"/>
              </w:rPr>
              <w:t>Увеличение доли обучающихся, вовлеченных в деятельность общественных объединений на базе образовательных организаций общего образования, среднего и высшего профессионального образования от общего количества обучающихся.</w:t>
            </w:r>
          </w:p>
          <w:p w:rsidR="0086701F" w:rsidRDefault="00C114AE">
            <w:pPr>
              <w:pStyle w:val="a5"/>
              <w:widowControl w:val="0"/>
              <w:numPr>
                <w:ilvl w:val="0"/>
                <w:numId w:val="3"/>
              </w:numPr>
              <w:jc w:val="both"/>
              <w:rPr>
                <w:color w:val="000000" w:themeColor="text1"/>
              </w:rPr>
            </w:pPr>
            <w:r>
              <w:rPr>
                <w:color w:val="000000" w:themeColor="text1"/>
              </w:rPr>
              <w:t>Увеличение доли граждан, вовлеченных в добровольческую деятельность.</w:t>
            </w:r>
          </w:p>
          <w:p w:rsidR="0086701F" w:rsidRDefault="00C114AE">
            <w:pPr>
              <w:pStyle w:val="a5"/>
              <w:widowControl w:val="0"/>
              <w:numPr>
                <w:ilvl w:val="0"/>
                <w:numId w:val="3"/>
              </w:numPr>
              <w:jc w:val="both"/>
              <w:rPr>
                <w:color w:val="000000" w:themeColor="text1"/>
              </w:rPr>
            </w:pPr>
            <w:r>
              <w:rPr>
                <w:color w:val="000000" w:themeColor="text1"/>
              </w:rPr>
              <w:t>Обеспечение полного охвата детей и подростков «группы риска», состоящих на учете в подразделениях по делам несовершеннолетних, мероприятиями профилактической направленности.</w:t>
            </w:r>
          </w:p>
          <w:p w:rsidR="0086701F" w:rsidRDefault="00C114AE">
            <w:pPr>
              <w:pStyle w:val="a5"/>
              <w:widowControl w:val="0"/>
              <w:numPr>
                <w:ilvl w:val="0"/>
                <w:numId w:val="3"/>
              </w:numPr>
              <w:jc w:val="both"/>
              <w:rPr>
                <w:color w:val="000000" w:themeColor="text1"/>
              </w:rPr>
            </w:pPr>
            <w:r>
              <w:rPr>
                <w:color w:val="000000" w:themeColor="text1"/>
              </w:rPr>
              <w:t>Увеличение доли студентов, вовлеченных в клубное студенческое движение, от общего числа студентов.</w:t>
            </w:r>
          </w:p>
          <w:p w:rsidR="0086701F" w:rsidRDefault="00C114AE">
            <w:pPr>
              <w:pStyle w:val="a5"/>
              <w:widowControl w:val="0"/>
              <w:numPr>
                <w:ilvl w:val="0"/>
                <w:numId w:val="3"/>
              </w:numPr>
              <w:jc w:val="both"/>
              <w:rPr>
                <w:color w:val="000000" w:themeColor="text1"/>
              </w:rPr>
            </w:pPr>
            <w:r>
              <w:rPr>
                <w:color w:val="000000" w:themeColor="text1"/>
              </w:rPr>
              <w:t>Увеличение числа конкурсов по новым направлениям.</w:t>
            </w:r>
          </w:p>
          <w:p w:rsidR="0086701F" w:rsidRDefault="00C114AE">
            <w:pPr>
              <w:pStyle w:val="a5"/>
              <w:widowControl w:val="0"/>
              <w:numPr>
                <w:ilvl w:val="0"/>
                <w:numId w:val="3"/>
              </w:numPr>
              <w:jc w:val="both"/>
              <w:rPr>
                <w:color w:val="000000" w:themeColor="text1"/>
              </w:rPr>
            </w:pPr>
            <w:r>
              <w:rPr>
                <w:color w:val="000000" w:themeColor="text1"/>
              </w:rPr>
              <w:t>Увеличение числа пользователей услуг ресурсного центра добровольчества.</w:t>
            </w:r>
          </w:p>
          <w:p w:rsidR="0086701F" w:rsidRDefault="00C114AE">
            <w:pPr>
              <w:pStyle w:val="a5"/>
              <w:widowControl w:val="0"/>
              <w:numPr>
                <w:ilvl w:val="0"/>
                <w:numId w:val="3"/>
              </w:numPr>
              <w:jc w:val="both"/>
              <w:rPr>
                <w:color w:val="000000" w:themeColor="text1"/>
              </w:rPr>
            </w:pPr>
            <w:r>
              <w:rPr>
                <w:color w:val="000000" w:themeColor="text1"/>
              </w:rPr>
              <w:lastRenderedPageBreak/>
              <w:t>Увеличение количества вовлеченных в волонтерскую деятельность.</w:t>
            </w:r>
          </w:p>
          <w:p w:rsidR="0086701F" w:rsidRDefault="00C114AE">
            <w:pPr>
              <w:pStyle w:val="a5"/>
              <w:widowControl w:val="0"/>
              <w:numPr>
                <w:ilvl w:val="0"/>
                <w:numId w:val="3"/>
              </w:numPr>
              <w:jc w:val="both"/>
              <w:rPr>
                <w:color w:val="000000" w:themeColor="text1"/>
              </w:rPr>
            </w:pPr>
            <w:r>
              <w:rPr>
                <w:color w:val="000000" w:themeColor="text1"/>
              </w:rPr>
              <w:t>Увеличение количества реализуемых направлений добровольчества.</w:t>
            </w:r>
          </w:p>
          <w:p w:rsidR="0086701F" w:rsidRDefault="00C114AE">
            <w:pPr>
              <w:pStyle w:val="a5"/>
              <w:widowControl w:val="0"/>
              <w:numPr>
                <w:ilvl w:val="0"/>
                <w:numId w:val="3"/>
              </w:numPr>
              <w:jc w:val="both"/>
              <w:rPr>
                <w:color w:val="000000" w:themeColor="text1"/>
              </w:rPr>
            </w:pPr>
            <w:r>
              <w:rPr>
                <w:color w:val="000000" w:themeColor="text1"/>
              </w:rPr>
              <w:t>Увеличение числа добровольцев в разных возрастных группах.</w:t>
            </w:r>
          </w:p>
          <w:p w:rsidR="0086701F" w:rsidRDefault="00C114AE">
            <w:pPr>
              <w:pStyle w:val="a5"/>
              <w:widowControl w:val="0"/>
              <w:numPr>
                <w:ilvl w:val="0"/>
                <w:numId w:val="3"/>
              </w:numPr>
              <w:jc w:val="both"/>
            </w:pPr>
            <w:r>
              <w:t>Увеличение числа добровольческих отрядов/групп/объединений на предприятиях, учреждениях, в организациях.</w:t>
            </w:r>
          </w:p>
          <w:p w:rsidR="0086701F" w:rsidRDefault="00C114AE">
            <w:pPr>
              <w:pStyle w:val="a5"/>
              <w:widowControl w:val="0"/>
              <w:numPr>
                <w:ilvl w:val="0"/>
                <w:numId w:val="3"/>
              </w:numPr>
              <w:jc w:val="both"/>
            </w:pPr>
            <w:r>
              <w:t xml:space="preserve">Увеличение количества молодежных объединений, предприятий, организаций, вовлеченных в общественную жизнь города через деятельность Советов работающей молодежи. </w:t>
            </w:r>
          </w:p>
          <w:p w:rsidR="0086701F" w:rsidRDefault="00C114AE">
            <w:pPr>
              <w:pStyle w:val="a5"/>
              <w:widowControl w:val="0"/>
              <w:numPr>
                <w:ilvl w:val="0"/>
                <w:numId w:val="3"/>
              </w:numPr>
              <w:jc w:val="both"/>
            </w:pPr>
            <w:r>
              <w:t>Увеличение числа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проектах и программах, направленных на патриотическое воспитание, вовлечение в добровольческую и общественную деятельность</w:t>
            </w:r>
          </w:p>
          <w:p w:rsidR="0086701F" w:rsidRDefault="0086701F">
            <w:pPr>
              <w:widowControl w:val="0"/>
              <w:jc w:val="both"/>
            </w:pPr>
          </w:p>
        </w:tc>
      </w:tr>
    </w:tbl>
    <w:p w:rsidR="0086701F" w:rsidRDefault="0086701F">
      <w:pPr>
        <w:jc w:val="both"/>
        <w:sectPr w:rsidR="0086701F" w:rsidSect="00C114AE">
          <w:pgSz w:w="11906" w:h="16838"/>
          <w:pgMar w:top="709" w:right="851" w:bottom="851" w:left="1418" w:header="709" w:footer="709" w:gutter="0"/>
          <w:cols w:space="708"/>
          <w:docGrid w:linePitch="360"/>
        </w:sectPr>
      </w:pPr>
    </w:p>
    <w:p w:rsidR="0086701F" w:rsidRDefault="00C114AE">
      <w:pPr>
        <w:contextualSpacing/>
        <w:jc w:val="center"/>
        <w:rPr>
          <w:b/>
          <w:bCs/>
        </w:rPr>
      </w:pPr>
      <w:r>
        <w:rPr>
          <w:b/>
        </w:rPr>
        <w:lastRenderedPageBreak/>
        <w:t>Приоритеты, цели и задачи в сфере деятельности</w:t>
      </w:r>
    </w:p>
    <w:p w:rsidR="0086701F" w:rsidRDefault="0086701F">
      <w:pPr>
        <w:contextualSpacing/>
        <w:jc w:val="center"/>
        <w:rPr>
          <w:b/>
          <w:bCs/>
        </w:rPr>
      </w:pPr>
    </w:p>
    <w:p w:rsidR="0086701F" w:rsidRDefault="00C114AE">
      <w:pPr>
        <w:ind w:right="-1" w:firstLine="709"/>
        <w:jc w:val="both"/>
      </w:pPr>
      <w:r>
        <w:t>В соответствии со Стратегией реализации молодежной политики в Российской Федерации на период до 2030 года, утверждённой распоряжением Правительства Российской Федерации от 17 августа 2024 года № 2233-р (далее – Стратегия реализации молодежной политики), а также Федеральным законом «О молодежной политике в Российской Федерации» от 30.12.2020 № 489-ФЗ, целями молодежной политики являются защита прав и законных интересов молодежи, 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молодежи, создание условий для участия молодежи в политической, социально-экономической, научной, спортивной и культурной жизни общества, а также формирование системы молодежной политики, ориентированной на становление и развитие патриотически настроенного, высоконравственного и ответственного поколения российских граждан, способного обеспечить суверенитет, конкурентоспособность и дальнейшее развитие Российской Федерации.</w:t>
      </w:r>
    </w:p>
    <w:p w:rsidR="0086701F" w:rsidRDefault="00C114AE">
      <w:pPr>
        <w:widowControl w:val="0"/>
        <w:ind w:firstLine="709"/>
        <w:jc w:val="both"/>
      </w:pPr>
      <w:r>
        <w:rPr>
          <w:color w:val="000000" w:themeColor="text1"/>
        </w:rPr>
        <w:t xml:space="preserve">Основные положения программы соответствуют целям и задачам национального проекта «Молодежь и дети», </w:t>
      </w:r>
      <w:r>
        <w:t>Федерального проекта «Россия – страна возможностей»</w:t>
      </w:r>
      <w:r>
        <w:rPr>
          <w:color w:val="000000" w:themeColor="text1"/>
        </w:rPr>
        <w:t xml:space="preserve"> - </w:t>
      </w:r>
      <w:r>
        <w:t>создание равных возможностей для самореализации детей и молодежи</w:t>
      </w:r>
      <w:r>
        <w:rPr>
          <w:color w:val="000000" w:themeColor="text1"/>
        </w:rPr>
        <w:t>, развитие добровольчества (волонтерства), развитие талантов и способностей у детей и молодежи, в т.ч. студентов, путем поддержки общественных инициатив и проектов, вовлечения к 2029 году в добровольческую деятельность 21 % граждан, вовлечения 46 % молодежи в творческую деятельность и 71 % студентов в клубное студенческое движение.</w:t>
      </w:r>
      <w:r>
        <w:t xml:space="preserve"> </w:t>
      </w:r>
    </w:p>
    <w:p w:rsidR="0086701F" w:rsidRDefault="00C114AE">
      <w:pPr>
        <w:ind w:firstLine="851"/>
        <w:jc w:val="both"/>
        <w:rPr>
          <w:bCs/>
        </w:rPr>
      </w:pPr>
      <w:r>
        <w:rPr>
          <w:bCs/>
        </w:rPr>
        <w:t>На основании Стратегии социально-экономического развития муниципального образования «Городской округ «Город Глазов» Удмуртской Республики» на период до 2030 года», утвержденной Решением Глазовской городской  Думы седьмого созыва № 280 от 26.10.2022 г., определены следующие задачи:</w:t>
      </w:r>
    </w:p>
    <w:p w:rsidR="0086701F" w:rsidRDefault="00C114AE">
      <w:pPr>
        <w:pStyle w:val="a5"/>
        <w:numPr>
          <w:ilvl w:val="0"/>
          <w:numId w:val="4"/>
        </w:numPr>
        <w:ind w:right="-1"/>
        <w:jc w:val="both"/>
        <w:rPr>
          <w:color w:val="000000" w:themeColor="text1"/>
        </w:rPr>
      </w:pPr>
      <w:r>
        <w:rPr>
          <w:color w:val="000000" w:themeColor="text1"/>
        </w:rPr>
        <w:t>Поддержка волонтерского движения.</w:t>
      </w:r>
    </w:p>
    <w:p w:rsidR="0086701F" w:rsidRDefault="00C114AE">
      <w:pPr>
        <w:pStyle w:val="a5"/>
        <w:ind w:left="0" w:right="-1" w:firstLine="709"/>
        <w:jc w:val="both"/>
        <w:rPr>
          <w:color w:val="000000" w:themeColor="text1"/>
        </w:rPr>
      </w:pPr>
      <w:r>
        <w:rPr>
          <w:color w:val="000000" w:themeColor="text1"/>
        </w:rPr>
        <w:t xml:space="preserve">Волонтерское движение получит поддержку со стороны органов местного самоуправления Глазова. </w:t>
      </w:r>
    </w:p>
    <w:p w:rsidR="0086701F" w:rsidRDefault="00C114AE">
      <w:pPr>
        <w:pStyle w:val="a5"/>
        <w:numPr>
          <w:ilvl w:val="0"/>
          <w:numId w:val="4"/>
        </w:numPr>
        <w:ind w:left="0" w:right="-1" w:firstLine="709"/>
        <w:jc w:val="both"/>
        <w:rPr>
          <w:color w:val="000000" w:themeColor="text1"/>
        </w:rPr>
      </w:pPr>
      <w:r>
        <w:rPr>
          <w:color w:val="000000" w:themeColor="text1"/>
        </w:rPr>
        <w:t>Расширение возможностей для творческой самореализации талантливой молодежи.</w:t>
      </w:r>
    </w:p>
    <w:p w:rsidR="0086701F" w:rsidRDefault="00C114AE">
      <w:pPr>
        <w:pStyle w:val="a5"/>
        <w:ind w:left="0" w:right="-1" w:firstLine="709"/>
        <w:jc w:val="both"/>
        <w:rPr>
          <w:color w:val="000000" w:themeColor="text1"/>
        </w:rPr>
      </w:pPr>
      <w:r>
        <w:rPr>
          <w:color w:val="000000" w:themeColor="text1"/>
        </w:rPr>
        <w:t>Для талантливых школьников и студентов будет сформирована система «социальных лифтов», позволяющая самореализоваться в творчестве, не покидая Глазов. Будет расширена и реформирована практика проведения творческих конкурсов среди молодежи.</w:t>
      </w:r>
    </w:p>
    <w:p w:rsidR="0086701F" w:rsidRDefault="00C114AE">
      <w:pPr>
        <w:shd w:val="clear" w:color="auto" w:fill="FFFFFF"/>
        <w:tabs>
          <w:tab w:val="left" w:pos="1134"/>
        </w:tabs>
        <w:ind w:right="-1" w:firstLine="709"/>
        <w:jc w:val="both"/>
        <w:rPr>
          <w:bCs/>
        </w:rPr>
      </w:pPr>
      <w:r>
        <w:t>Для реализации молодежной политики в Удмуртской Республике утвержден Закон Удмуртской Республики от 11.10.2021 № 107-РЗ «О реализации молодёжной политики в Удмуртской Республике», государственная программа Удмуртской Республики «Развитие молодежной политики в Удмуртской Республике», Региональный проект «Россия – страна возможностей» (Удмуртская Республика). Цели государственной программы: вовлечение граждан Удмуртии в процесс возрождения духовного, патриотического становления в интересах укрепления единства нации, формирование сознательного отношения к выполнению конституционных обязанностей; создание правовых, социально-экономических, политических, культурных и организационных условий и гарантий, направленных на развитие и поддержку молодых граждан и их самореализацию, в интересах общества и государства.</w:t>
      </w:r>
    </w:p>
    <w:p w:rsidR="0086701F" w:rsidRDefault="00C114AE">
      <w:pPr>
        <w:shd w:val="clear" w:color="auto" w:fill="FFFFFF"/>
        <w:tabs>
          <w:tab w:val="left" w:pos="1276"/>
        </w:tabs>
        <w:ind w:right="-1" w:firstLine="709"/>
        <w:jc w:val="both"/>
      </w:pPr>
      <w:r>
        <w:t>К вопросам местного значения городских округов Федеральным законом от 6 октября 2003 года № 131-ФЗ «Об общих принципах организации местного самоуправления в Российской Федерации» отнесен вопрос организации и осуществления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 Глазове.</w:t>
      </w:r>
    </w:p>
    <w:p w:rsidR="0086701F" w:rsidRDefault="00C114AE">
      <w:pPr>
        <w:shd w:val="clear" w:color="auto" w:fill="FFFFFF"/>
        <w:tabs>
          <w:tab w:val="left" w:pos="1276"/>
        </w:tabs>
        <w:ind w:right="-1" w:firstLine="709"/>
        <w:jc w:val="both"/>
      </w:pPr>
      <w:r>
        <w:lastRenderedPageBreak/>
        <w:t xml:space="preserve">Исходя из полномочий органов местного самоуправления городского округа, с учетом приоритетов и целей государственной политики, существующих проблем в сфере молодежной политики, определены цели и задачи программы. </w:t>
      </w:r>
    </w:p>
    <w:p w:rsidR="0086701F" w:rsidRDefault="00C114AE">
      <w:pPr>
        <w:ind w:right="-1" w:firstLine="708"/>
        <w:contextualSpacing/>
        <w:jc w:val="both"/>
      </w:pPr>
      <w:r>
        <w:t>Цель:</w:t>
      </w:r>
    </w:p>
    <w:p w:rsidR="0086701F" w:rsidRDefault="00C114AE">
      <w:pPr>
        <w:widowControl w:val="0"/>
        <w:ind w:right="-1" w:firstLine="709"/>
        <w:jc w:val="both"/>
      </w:pPr>
      <w:r>
        <w:t>создание правовых, социально-экономических, политических, культурных и организационных условий и гарантий, направленных на развитие и поддержку молодых граждан и их самореализацию, в интересах общества и государства;</w:t>
      </w:r>
    </w:p>
    <w:p w:rsidR="0086701F" w:rsidRDefault="00C114AE">
      <w:pPr>
        <w:widowControl w:val="0"/>
        <w:ind w:right="-1"/>
        <w:jc w:val="both"/>
      </w:pPr>
      <w:r>
        <w:t>Задачи:</w:t>
      </w:r>
    </w:p>
    <w:p w:rsidR="0086701F" w:rsidRDefault="00C114AE">
      <w:pPr>
        <w:widowControl w:val="0"/>
        <w:numPr>
          <w:ilvl w:val="0"/>
          <w:numId w:val="2"/>
        </w:numPr>
        <w:ind w:left="0" w:firstLine="709"/>
        <w:contextualSpacing/>
        <w:jc w:val="both"/>
        <w:rPr>
          <w:szCs w:val="22"/>
        </w:rPr>
      </w:pPr>
      <w:r>
        <w:rPr>
          <w:szCs w:val="22"/>
        </w:rPr>
        <w:t>поддержка социальных инициатив молодежи, вовлечение молодежи в социальную практику и ее информирование о потенциальных возможностях развития;</w:t>
      </w:r>
    </w:p>
    <w:p w:rsidR="0086701F" w:rsidRDefault="00C114AE">
      <w:pPr>
        <w:widowControl w:val="0"/>
        <w:numPr>
          <w:ilvl w:val="0"/>
          <w:numId w:val="2"/>
        </w:numPr>
        <w:ind w:left="0" w:firstLine="709"/>
        <w:contextualSpacing/>
        <w:jc w:val="both"/>
        <w:rPr>
          <w:szCs w:val="22"/>
        </w:rPr>
      </w:pPr>
      <w:r>
        <w:rPr>
          <w:szCs w:val="22"/>
        </w:rPr>
        <w:t>профилактика асоциальных явлений в молодежной среде;</w:t>
      </w:r>
    </w:p>
    <w:p w:rsidR="0086701F" w:rsidRDefault="00C114AE">
      <w:pPr>
        <w:widowControl w:val="0"/>
        <w:numPr>
          <w:ilvl w:val="0"/>
          <w:numId w:val="2"/>
        </w:numPr>
        <w:ind w:left="0" w:firstLine="709"/>
        <w:contextualSpacing/>
        <w:jc w:val="both"/>
        <w:rPr>
          <w:szCs w:val="22"/>
        </w:rPr>
      </w:pPr>
      <w:r>
        <w:rPr>
          <w:szCs w:val="22"/>
        </w:rPr>
        <w:t>создание условий для развития наставничества, поддержки общественных инициатив и проектов;</w:t>
      </w:r>
    </w:p>
    <w:p w:rsidR="0086701F" w:rsidRDefault="00C114AE">
      <w:pPr>
        <w:widowControl w:val="0"/>
        <w:numPr>
          <w:ilvl w:val="0"/>
          <w:numId w:val="2"/>
        </w:numPr>
        <w:ind w:left="0" w:firstLine="709"/>
        <w:contextualSpacing/>
        <w:jc w:val="both"/>
        <w:rPr>
          <w:rFonts w:ascii="Calibri" w:hAnsi="Calibri"/>
          <w:sz w:val="22"/>
          <w:szCs w:val="22"/>
        </w:rPr>
      </w:pPr>
      <w:r>
        <w:rPr>
          <w:szCs w:val="22"/>
        </w:rPr>
        <w:t>формирование эффективной системы выявления, поддержки и развития способностей и талантов у детей и молодежи, основанной на принципах справедливости, всеобщности и направленной на самоопределение и профессиональную ориентацию всех обучающихся;</w:t>
      </w:r>
    </w:p>
    <w:p w:rsidR="0086701F" w:rsidRDefault="00C114AE">
      <w:pPr>
        <w:widowControl w:val="0"/>
        <w:numPr>
          <w:ilvl w:val="0"/>
          <w:numId w:val="2"/>
        </w:numPr>
        <w:ind w:left="0" w:firstLine="709"/>
        <w:contextualSpacing/>
        <w:jc w:val="both"/>
        <w:rPr>
          <w:rFonts w:ascii="Calibri" w:hAnsi="Calibri"/>
          <w:sz w:val="22"/>
          <w:szCs w:val="22"/>
        </w:rPr>
      </w:pPr>
      <w:r>
        <w:rPr>
          <w:szCs w:val="22"/>
        </w:rPr>
        <w:t>обеспечение совершенствования межведомственного взаимодействия исполнительных органов власти, органов местного самоуправления, общественных объединений, добровольческих (волонтерских) организаций, социально ориентированных некоммерческих организаций, средств массовой информации и других заинтересованных организаций в сфере развития добровольческого (волонтерского) движения, вовлечение в добровольческую деятельность глазовчан всех возрастов;</w:t>
      </w:r>
    </w:p>
    <w:p w:rsidR="0086701F" w:rsidRDefault="00C114AE">
      <w:pPr>
        <w:widowControl w:val="0"/>
        <w:numPr>
          <w:ilvl w:val="0"/>
          <w:numId w:val="2"/>
        </w:numPr>
        <w:ind w:left="0" w:firstLine="709"/>
        <w:contextualSpacing/>
        <w:jc w:val="both"/>
        <w:rPr>
          <w:rFonts w:ascii="Calibri" w:hAnsi="Calibri"/>
          <w:sz w:val="22"/>
          <w:szCs w:val="22"/>
        </w:rPr>
      </w:pPr>
      <w:r>
        <w:rPr>
          <w:szCs w:val="22"/>
        </w:rPr>
        <w:t>вовлечение глазовчан в процесс возрождения духовного, патриотического становления в интересах укрепления единства нации, формирование сознательного отношения к выполнению конституционных обязанностей;</w:t>
      </w:r>
    </w:p>
    <w:p w:rsidR="0086701F" w:rsidRDefault="00C114AE">
      <w:pPr>
        <w:widowControl w:val="0"/>
        <w:numPr>
          <w:ilvl w:val="0"/>
          <w:numId w:val="2"/>
        </w:numPr>
        <w:ind w:left="0" w:firstLine="709"/>
        <w:contextualSpacing/>
        <w:jc w:val="both"/>
      </w:pPr>
      <w:r>
        <w:t>расширение возможностей для творческой самореализации талантливой молодежи.</w:t>
      </w:r>
    </w:p>
    <w:p w:rsidR="0086701F" w:rsidRDefault="00C114AE">
      <w:pPr>
        <w:widowControl w:val="0"/>
        <w:numPr>
          <w:ilvl w:val="0"/>
          <w:numId w:val="2"/>
        </w:numPr>
        <w:ind w:left="0" w:firstLine="709"/>
        <w:contextualSpacing/>
        <w:jc w:val="both"/>
      </w:pPr>
      <w:r>
        <w:t>создание ресурсного центра добровольчества;</w:t>
      </w:r>
    </w:p>
    <w:p w:rsidR="0086701F" w:rsidRDefault="00C114AE">
      <w:pPr>
        <w:widowControl w:val="0"/>
        <w:numPr>
          <w:ilvl w:val="0"/>
          <w:numId w:val="2"/>
        </w:numPr>
        <w:ind w:left="0" w:firstLine="709"/>
        <w:contextualSpacing/>
        <w:jc w:val="both"/>
      </w:pPr>
      <w:r>
        <w:t>разработка программ поддержки и стимулирования добровольчества;</w:t>
      </w:r>
    </w:p>
    <w:p w:rsidR="0086701F" w:rsidRDefault="00C114AE">
      <w:pPr>
        <w:widowControl w:val="0"/>
        <w:numPr>
          <w:ilvl w:val="0"/>
          <w:numId w:val="2"/>
        </w:numPr>
        <w:ind w:left="0" w:firstLine="709"/>
        <w:contextualSpacing/>
        <w:jc w:val="both"/>
      </w:pPr>
      <w:r>
        <w:t>развитие всех направлений добровольчества (волонтерство в ЧС, предпринимательское волонтерство);</w:t>
      </w:r>
    </w:p>
    <w:p w:rsidR="0086701F" w:rsidRPr="00C114AE" w:rsidRDefault="00C114AE" w:rsidP="00C114AE">
      <w:pPr>
        <w:numPr>
          <w:ilvl w:val="0"/>
          <w:numId w:val="2"/>
        </w:numPr>
        <w:ind w:left="0" w:firstLine="709"/>
        <w:contextualSpacing/>
        <w:jc w:val="both"/>
        <w:rPr>
          <w:sz w:val="16"/>
          <w:szCs w:val="16"/>
        </w:rPr>
        <w:sectPr w:rsidR="0086701F" w:rsidRPr="00C114AE">
          <w:headerReference w:type="even" r:id="rId9"/>
          <w:headerReference w:type="default" r:id="rId10"/>
          <w:pgSz w:w="11906" w:h="16838"/>
          <w:pgMar w:top="709" w:right="849" w:bottom="142" w:left="1701" w:header="709" w:footer="709" w:gutter="0"/>
          <w:cols w:space="708"/>
          <w:titlePg/>
          <w:docGrid w:linePitch="360"/>
        </w:sectPr>
      </w:pPr>
      <w:r>
        <w:t>создание отрядов/групп/объединений на каждом предприятии, учреждении, организации.</w:t>
      </w:r>
    </w:p>
    <w:tbl>
      <w:tblPr>
        <w:tblW w:w="15388" w:type="dxa"/>
        <w:jc w:val="cente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0A0" w:firstRow="1" w:lastRow="0" w:firstColumn="1" w:lastColumn="0" w:noHBand="0" w:noVBand="0"/>
      </w:tblPr>
      <w:tblGrid>
        <w:gridCol w:w="850"/>
        <w:gridCol w:w="851"/>
        <w:gridCol w:w="567"/>
        <w:gridCol w:w="4237"/>
        <w:gridCol w:w="1276"/>
        <w:gridCol w:w="945"/>
        <w:gridCol w:w="1276"/>
        <w:gridCol w:w="1276"/>
        <w:gridCol w:w="1134"/>
        <w:gridCol w:w="1134"/>
        <w:gridCol w:w="921"/>
        <w:gridCol w:w="921"/>
      </w:tblGrid>
      <w:tr w:rsidR="0086701F">
        <w:trPr>
          <w:trHeight w:val="20"/>
          <w:tblHeader/>
          <w:jc w:val="center"/>
        </w:trPr>
        <w:tc>
          <w:tcPr>
            <w:tcW w:w="15388" w:type="dxa"/>
            <w:gridSpan w:val="12"/>
            <w:tcBorders>
              <w:top w:val="none" w:sz="4" w:space="0" w:color="000000"/>
              <w:left w:val="none" w:sz="4" w:space="0" w:color="000000"/>
              <w:bottom w:val="single" w:sz="4" w:space="0" w:color="auto"/>
              <w:right w:val="none" w:sz="4" w:space="0" w:color="000000"/>
            </w:tcBorders>
            <w:vAlign w:val="center"/>
          </w:tcPr>
          <w:p w:rsidR="0086701F" w:rsidRDefault="00C114AE">
            <w:pPr>
              <w:jc w:val="right"/>
            </w:pPr>
            <w:r>
              <w:lastRenderedPageBreak/>
              <w:t>Приложение 1</w:t>
            </w:r>
          </w:p>
          <w:p w:rsidR="0086701F" w:rsidRDefault="00C114AE">
            <w:pPr>
              <w:jc w:val="right"/>
            </w:pPr>
            <w:r>
              <w:t>к муниципальной программе</w:t>
            </w:r>
          </w:p>
          <w:p w:rsidR="0086701F" w:rsidRDefault="00C114AE">
            <w:pPr>
              <w:jc w:val="right"/>
            </w:pPr>
            <w:r>
              <w:t xml:space="preserve">«Реализация молодежной политики» </w:t>
            </w:r>
          </w:p>
          <w:p w:rsidR="0086701F" w:rsidRDefault="00C114AE">
            <w:pPr>
              <w:jc w:val="right"/>
            </w:pPr>
            <w:r>
              <w:t>на 2025 – 2029 годы</w:t>
            </w:r>
          </w:p>
          <w:p w:rsidR="0086701F" w:rsidRDefault="00C114AE">
            <w:pPr>
              <w:jc w:val="center"/>
              <w:rPr>
                <w:b/>
                <w:bCs/>
                <w:sz w:val="18"/>
                <w:szCs w:val="18"/>
              </w:rPr>
            </w:pPr>
            <w:r>
              <w:rPr>
                <w:b/>
              </w:rPr>
              <w:t>Сведения о составе и значениях целевых показателей муниципальной программы</w:t>
            </w:r>
          </w:p>
          <w:p w:rsidR="0086701F" w:rsidRDefault="0086701F">
            <w:pPr>
              <w:jc w:val="center"/>
              <w:rPr>
                <w:b/>
                <w:bCs/>
                <w:sz w:val="18"/>
                <w:szCs w:val="18"/>
              </w:rPr>
            </w:pPr>
          </w:p>
          <w:p w:rsidR="0086701F" w:rsidRDefault="0086701F">
            <w:pPr>
              <w:rPr>
                <w:b/>
                <w:bCs/>
                <w:sz w:val="18"/>
                <w:szCs w:val="18"/>
              </w:rPr>
            </w:pPr>
          </w:p>
          <w:p w:rsidR="0086701F" w:rsidRDefault="0086701F">
            <w:pPr>
              <w:rPr>
                <w:b/>
                <w:bCs/>
                <w:sz w:val="18"/>
                <w:szCs w:val="18"/>
              </w:rPr>
            </w:pPr>
          </w:p>
        </w:tc>
      </w:tr>
      <w:tr w:rsidR="0086701F">
        <w:trPr>
          <w:trHeight w:val="20"/>
          <w:tblHeader/>
          <w:jc w:val="center"/>
        </w:trPr>
        <w:tc>
          <w:tcPr>
            <w:tcW w:w="1701" w:type="dxa"/>
            <w:gridSpan w:val="2"/>
            <w:vMerge w:val="restart"/>
            <w:tcBorders>
              <w:top w:val="single" w:sz="4" w:space="0" w:color="auto"/>
            </w:tcBorders>
            <w:vAlign w:val="center"/>
          </w:tcPr>
          <w:p w:rsidR="0086701F" w:rsidRDefault="00C114AE">
            <w:pPr>
              <w:jc w:val="center"/>
              <w:rPr>
                <w:sz w:val="18"/>
                <w:szCs w:val="18"/>
              </w:rPr>
            </w:pPr>
            <w:r>
              <w:rPr>
                <w:sz w:val="18"/>
                <w:szCs w:val="18"/>
              </w:rPr>
              <w:t xml:space="preserve"> Код аналитической программной классификации</w:t>
            </w:r>
          </w:p>
        </w:tc>
        <w:tc>
          <w:tcPr>
            <w:tcW w:w="567" w:type="dxa"/>
            <w:vMerge w:val="restart"/>
            <w:tcBorders>
              <w:top w:val="single" w:sz="4" w:space="0" w:color="auto"/>
            </w:tcBorders>
            <w:vAlign w:val="center"/>
          </w:tcPr>
          <w:p w:rsidR="0086701F" w:rsidRDefault="00C114AE">
            <w:pPr>
              <w:jc w:val="center"/>
              <w:rPr>
                <w:sz w:val="18"/>
                <w:szCs w:val="18"/>
              </w:rPr>
            </w:pPr>
            <w:r>
              <w:rPr>
                <w:sz w:val="18"/>
                <w:szCs w:val="18"/>
              </w:rPr>
              <w:t>№ п/п</w:t>
            </w:r>
          </w:p>
        </w:tc>
        <w:tc>
          <w:tcPr>
            <w:tcW w:w="4237" w:type="dxa"/>
            <w:vMerge w:val="restart"/>
            <w:tcBorders>
              <w:top w:val="single" w:sz="4" w:space="0" w:color="auto"/>
            </w:tcBorders>
            <w:vAlign w:val="center"/>
          </w:tcPr>
          <w:p w:rsidR="0086701F" w:rsidRDefault="00C114AE">
            <w:pPr>
              <w:jc w:val="center"/>
              <w:rPr>
                <w:sz w:val="18"/>
                <w:szCs w:val="18"/>
              </w:rPr>
            </w:pPr>
            <w:r>
              <w:rPr>
                <w:sz w:val="18"/>
                <w:szCs w:val="18"/>
              </w:rPr>
              <w:t>Наименование целевого показателя</w:t>
            </w:r>
          </w:p>
        </w:tc>
        <w:tc>
          <w:tcPr>
            <w:tcW w:w="1276" w:type="dxa"/>
            <w:vMerge w:val="restart"/>
            <w:tcBorders>
              <w:top w:val="single" w:sz="4" w:space="0" w:color="auto"/>
            </w:tcBorders>
            <w:vAlign w:val="center"/>
          </w:tcPr>
          <w:p w:rsidR="0086701F" w:rsidRDefault="00C114AE">
            <w:pPr>
              <w:jc w:val="center"/>
              <w:rPr>
                <w:sz w:val="18"/>
                <w:szCs w:val="18"/>
              </w:rPr>
            </w:pPr>
            <w:r>
              <w:rPr>
                <w:sz w:val="18"/>
                <w:szCs w:val="18"/>
              </w:rPr>
              <w:t>Единица измерения</w:t>
            </w:r>
          </w:p>
        </w:tc>
        <w:tc>
          <w:tcPr>
            <w:tcW w:w="7607" w:type="dxa"/>
            <w:gridSpan w:val="7"/>
            <w:tcBorders>
              <w:top w:val="single" w:sz="4" w:space="0" w:color="auto"/>
              <w:right w:val="single" w:sz="4" w:space="0" w:color="auto"/>
            </w:tcBorders>
            <w:vAlign w:val="center"/>
          </w:tcPr>
          <w:p w:rsidR="0086701F" w:rsidRDefault="00C114AE">
            <w:pPr>
              <w:jc w:val="center"/>
              <w:rPr>
                <w:b/>
                <w:bCs/>
                <w:sz w:val="18"/>
                <w:szCs w:val="18"/>
              </w:rPr>
            </w:pPr>
            <w:r>
              <w:rPr>
                <w:sz w:val="18"/>
                <w:szCs w:val="18"/>
              </w:rPr>
              <w:t>Значения целевых показателей</w:t>
            </w:r>
          </w:p>
        </w:tc>
      </w:tr>
      <w:tr w:rsidR="0086701F">
        <w:trPr>
          <w:trHeight w:val="774"/>
          <w:tblHeader/>
          <w:jc w:val="center"/>
        </w:trPr>
        <w:tc>
          <w:tcPr>
            <w:tcW w:w="1701" w:type="dxa"/>
            <w:gridSpan w:val="2"/>
            <w:vMerge/>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vMerge/>
            <w:vAlign w:val="center"/>
          </w:tcPr>
          <w:p w:rsidR="0086701F" w:rsidRDefault="0086701F">
            <w:pPr>
              <w:jc w:val="center"/>
              <w:rPr>
                <w:sz w:val="18"/>
                <w:szCs w:val="18"/>
              </w:rPr>
            </w:pPr>
          </w:p>
        </w:tc>
        <w:tc>
          <w:tcPr>
            <w:tcW w:w="1276" w:type="dxa"/>
            <w:vMerge/>
            <w:vAlign w:val="center"/>
          </w:tcPr>
          <w:p w:rsidR="0086701F" w:rsidRDefault="0086701F">
            <w:pPr>
              <w:jc w:val="center"/>
              <w:rPr>
                <w:sz w:val="18"/>
                <w:szCs w:val="18"/>
              </w:rPr>
            </w:pPr>
          </w:p>
        </w:tc>
        <w:tc>
          <w:tcPr>
            <w:tcW w:w="945" w:type="dxa"/>
            <w:vAlign w:val="center"/>
          </w:tcPr>
          <w:p w:rsidR="0086701F" w:rsidRDefault="00C114AE">
            <w:pPr>
              <w:jc w:val="center"/>
              <w:rPr>
                <w:b/>
                <w:bCs/>
                <w:sz w:val="18"/>
                <w:szCs w:val="18"/>
              </w:rPr>
            </w:pPr>
            <w:r>
              <w:rPr>
                <w:b/>
                <w:bCs/>
                <w:sz w:val="18"/>
                <w:szCs w:val="18"/>
              </w:rPr>
              <w:t>2023 год</w:t>
            </w:r>
          </w:p>
        </w:tc>
        <w:tc>
          <w:tcPr>
            <w:tcW w:w="1276" w:type="dxa"/>
            <w:vAlign w:val="center"/>
          </w:tcPr>
          <w:p w:rsidR="0086701F" w:rsidRDefault="00C114AE">
            <w:pPr>
              <w:jc w:val="center"/>
              <w:rPr>
                <w:b/>
                <w:bCs/>
                <w:sz w:val="18"/>
                <w:szCs w:val="18"/>
              </w:rPr>
            </w:pPr>
            <w:r>
              <w:rPr>
                <w:b/>
                <w:bCs/>
                <w:sz w:val="18"/>
                <w:szCs w:val="18"/>
              </w:rPr>
              <w:t>2024 год</w:t>
            </w:r>
          </w:p>
        </w:tc>
        <w:tc>
          <w:tcPr>
            <w:tcW w:w="1276" w:type="dxa"/>
            <w:vAlign w:val="center"/>
          </w:tcPr>
          <w:p w:rsidR="0086701F" w:rsidRDefault="00C114AE">
            <w:pPr>
              <w:jc w:val="center"/>
              <w:rPr>
                <w:b/>
                <w:bCs/>
                <w:sz w:val="18"/>
                <w:szCs w:val="18"/>
              </w:rPr>
            </w:pPr>
            <w:r>
              <w:rPr>
                <w:b/>
                <w:bCs/>
                <w:sz w:val="18"/>
                <w:szCs w:val="18"/>
              </w:rPr>
              <w:t>2025 год</w:t>
            </w:r>
          </w:p>
        </w:tc>
        <w:tc>
          <w:tcPr>
            <w:tcW w:w="1134" w:type="dxa"/>
            <w:vAlign w:val="center"/>
          </w:tcPr>
          <w:p w:rsidR="0086701F" w:rsidRDefault="00C114AE">
            <w:pPr>
              <w:jc w:val="center"/>
              <w:rPr>
                <w:b/>
                <w:bCs/>
                <w:sz w:val="18"/>
                <w:szCs w:val="18"/>
              </w:rPr>
            </w:pPr>
            <w:r>
              <w:rPr>
                <w:b/>
                <w:bCs/>
                <w:sz w:val="18"/>
                <w:szCs w:val="18"/>
              </w:rPr>
              <w:t>2026 год</w:t>
            </w:r>
          </w:p>
        </w:tc>
        <w:tc>
          <w:tcPr>
            <w:tcW w:w="1134" w:type="dxa"/>
            <w:vAlign w:val="center"/>
          </w:tcPr>
          <w:p w:rsidR="0086701F" w:rsidRDefault="00C114AE">
            <w:pPr>
              <w:jc w:val="center"/>
              <w:rPr>
                <w:b/>
                <w:bCs/>
                <w:sz w:val="18"/>
                <w:szCs w:val="18"/>
              </w:rPr>
            </w:pPr>
            <w:r>
              <w:rPr>
                <w:b/>
                <w:bCs/>
                <w:sz w:val="18"/>
                <w:szCs w:val="18"/>
              </w:rPr>
              <w:t>2027 год</w:t>
            </w:r>
          </w:p>
        </w:tc>
        <w:tc>
          <w:tcPr>
            <w:tcW w:w="921" w:type="dxa"/>
            <w:tcBorders>
              <w:right w:val="single" w:sz="4" w:space="0" w:color="auto"/>
            </w:tcBorders>
            <w:vAlign w:val="center"/>
          </w:tcPr>
          <w:p w:rsidR="0086701F" w:rsidRDefault="00C114AE">
            <w:pPr>
              <w:rPr>
                <w:b/>
                <w:bCs/>
                <w:sz w:val="18"/>
                <w:szCs w:val="18"/>
              </w:rPr>
            </w:pPr>
            <w:r>
              <w:rPr>
                <w:b/>
                <w:bCs/>
                <w:sz w:val="18"/>
                <w:szCs w:val="18"/>
              </w:rPr>
              <w:t>2028 год</w:t>
            </w:r>
          </w:p>
        </w:tc>
        <w:tc>
          <w:tcPr>
            <w:tcW w:w="921" w:type="dxa"/>
            <w:tcBorders>
              <w:right w:val="single" w:sz="4" w:space="0" w:color="auto"/>
            </w:tcBorders>
            <w:vAlign w:val="center"/>
          </w:tcPr>
          <w:p w:rsidR="0086701F" w:rsidRDefault="00C114AE">
            <w:pPr>
              <w:rPr>
                <w:b/>
                <w:bCs/>
                <w:sz w:val="18"/>
                <w:szCs w:val="18"/>
              </w:rPr>
            </w:pPr>
            <w:r>
              <w:rPr>
                <w:b/>
                <w:bCs/>
                <w:sz w:val="18"/>
                <w:szCs w:val="18"/>
              </w:rPr>
              <w:t>2029 год</w:t>
            </w:r>
          </w:p>
        </w:tc>
      </w:tr>
      <w:tr w:rsidR="0086701F">
        <w:trPr>
          <w:trHeight w:val="20"/>
          <w:tblHeader/>
          <w:jc w:val="center"/>
        </w:trPr>
        <w:tc>
          <w:tcPr>
            <w:tcW w:w="850" w:type="dxa"/>
            <w:noWrap/>
            <w:vAlign w:val="center"/>
          </w:tcPr>
          <w:p w:rsidR="0086701F" w:rsidRDefault="00C114AE">
            <w:pPr>
              <w:jc w:val="center"/>
              <w:rPr>
                <w:sz w:val="18"/>
                <w:szCs w:val="18"/>
              </w:rPr>
            </w:pPr>
            <w:r>
              <w:rPr>
                <w:sz w:val="18"/>
                <w:szCs w:val="18"/>
              </w:rPr>
              <w:t>МП</w:t>
            </w:r>
          </w:p>
        </w:tc>
        <w:tc>
          <w:tcPr>
            <w:tcW w:w="851" w:type="dxa"/>
            <w:noWrap/>
            <w:vAlign w:val="center"/>
          </w:tcPr>
          <w:p w:rsidR="0086701F" w:rsidRDefault="00C114AE">
            <w:pPr>
              <w:jc w:val="center"/>
              <w:rPr>
                <w:sz w:val="18"/>
                <w:szCs w:val="18"/>
              </w:rPr>
            </w:pPr>
            <w:r>
              <w:rPr>
                <w:sz w:val="18"/>
                <w:szCs w:val="18"/>
              </w:rPr>
              <w:t>Пп</w:t>
            </w:r>
          </w:p>
        </w:tc>
        <w:tc>
          <w:tcPr>
            <w:tcW w:w="567" w:type="dxa"/>
            <w:vMerge/>
            <w:vAlign w:val="center"/>
          </w:tcPr>
          <w:p w:rsidR="0086701F" w:rsidRDefault="0086701F">
            <w:pPr>
              <w:jc w:val="center"/>
              <w:rPr>
                <w:sz w:val="18"/>
                <w:szCs w:val="18"/>
              </w:rPr>
            </w:pPr>
          </w:p>
        </w:tc>
        <w:tc>
          <w:tcPr>
            <w:tcW w:w="4237" w:type="dxa"/>
            <w:vMerge/>
            <w:vAlign w:val="center"/>
          </w:tcPr>
          <w:p w:rsidR="0086701F" w:rsidRDefault="0086701F">
            <w:pPr>
              <w:jc w:val="center"/>
              <w:rPr>
                <w:sz w:val="18"/>
                <w:szCs w:val="18"/>
              </w:rPr>
            </w:pPr>
          </w:p>
        </w:tc>
        <w:tc>
          <w:tcPr>
            <w:tcW w:w="1276" w:type="dxa"/>
            <w:vMerge/>
            <w:vAlign w:val="center"/>
          </w:tcPr>
          <w:p w:rsidR="0086701F" w:rsidRDefault="0086701F">
            <w:pPr>
              <w:jc w:val="center"/>
              <w:rPr>
                <w:sz w:val="18"/>
                <w:szCs w:val="18"/>
              </w:rPr>
            </w:pPr>
          </w:p>
        </w:tc>
        <w:tc>
          <w:tcPr>
            <w:tcW w:w="945" w:type="dxa"/>
          </w:tcPr>
          <w:p w:rsidR="0086701F" w:rsidRDefault="00C114AE">
            <w:pPr>
              <w:jc w:val="center"/>
              <w:rPr>
                <w:b/>
                <w:bCs/>
                <w:sz w:val="18"/>
                <w:szCs w:val="18"/>
              </w:rPr>
            </w:pPr>
            <w:r>
              <w:rPr>
                <w:b/>
                <w:bCs/>
                <w:sz w:val="18"/>
                <w:szCs w:val="18"/>
              </w:rPr>
              <w:t>отчет</w:t>
            </w:r>
          </w:p>
        </w:tc>
        <w:tc>
          <w:tcPr>
            <w:tcW w:w="1276" w:type="dxa"/>
          </w:tcPr>
          <w:p w:rsidR="0086701F" w:rsidRDefault="00C114AE">
            <w:pPr>
              <w:jc w:val="center"/>
              <w:rPr>
                <w:b/>
                <w:bCs/>
                <w:sz w:val="18"/>
                <w:szCs w:val="18"/>
              </w:rPr>
            </w:pPr>
            <w:r>
              <w:rPr>
                <w:b/>
                <w:bCs/>
                <w:sz w:val="18"/>
                <w:szCs w:val="18"/>
              </w:rPr>
              <w:t>отчет</w:t>
            </w:r>
          </w:p>
        </w:tc>
        <w:tc>
          <w:tcPr>
            <w:tcW w:w="1276" w:type="dxa"/>
            <w:vAlign w:val="center"/>
          </w:tcPr>
          <w:p w:rsidR="0086701F" w:rsidRDefault="00C114AE">
            <w:pPr>
              <w:jc w:val="center"/>
              <w:rPr>
                <w:b/>
                <w:sz w:val="18"/>
                <w:szCs w:val="18"/>
              </w:rPr>
            </w:pPr>
            <w:r>
              <w:rPr>
                <w:b/>
                <w:sz w:val="18"/>
                <w:szCs w:val="18"/>
              </w:rPr>
              <w:t>отчет</w:t>
            </w:r>
          </w:p>
        </w:tc>
        <w:tc>
          <w:tcPr>
            <w:tcW w:w="1134" w:type="dxa"/>
            <w:vAlign w:val="center"/>
          </w:tcPr>
          <w:p w:rsidR="0086701F" w:rsidRDefault="00C114AE">
            <w:pPr>
              <w:jc w:val="center"/>
              <w:rPr>
                <w:b/>
                <w:sz w:val="18"/>
                <w:szCs w:val="18"/>
              </w:rPr>
            </w:pPr>
            <w:r>
              <w:rPr>
                <w:b/>
                <w:sz w:val="18"/>
                <w:szCs w:val="18"/>
              </w:rPr>
              <w:t>оценка</w:t>
            </w:r>
          </w:p>
        </w:tc>
        <w:tc>
          <w:tcPr>
            <w:tcW w:w="1134" w:type="dxa"/>
            <w:vAlign w:val="center"/>
          </w:tcPr>
          <w:p w:rsidR="0086701F" w:rsidRDefault="00C114AE">
            <w:pPr>
              <w:jc w:val="center"/>
              <w:rPr>
                <w:sz w:val="18"/>
                <w:szCs w:val="18"/>
              </w:rPr>
            </w:pPr>
            <w:r>
              <w:rPr>
                <w:b/>
                <w:sz w:val="18"/>
                <w:szCs w:val="18"/>
              </w:rPr>
              <w:t>прогноз</w:t>
            </w:r>
          </w:p>
        </w:tc>
        <w:tc>
          <w:tcPr>
            <w:tcW w:w="921" w:type="dxa"/>
            <w:tcBorders>
              <w:right w:val="single" w:sz="4" w:space="0" w:color="auto"/>
            </w:tcBorders>
            <w:vAlign w:val="center"/>
          </w:tcPr>
          <w:p w:rsidR="0086701F" w:rsidRDefault="00C114AE">
            <w:pPr>
              <w:rPr>
                <w:sz w:val="18"/>
                <w:szCs w:val="18"/>
              </w:rPr>
            </w:pPr>
            <w:r>
              <w:rPr>
                <w:b/>
                <w:sz w:val="18"/>
                <w:szCs w:val="18"/>
              </w:rPr>
              <w:t>прогноз</w:t>
            </w:r>
          </w:p>
        </w:tc>
        <w:tc>
          <w:tcPr>
            <w:tcW w:w="921" w:type="dxa"/>
            <w:tcBorders>
              <w:right w:val="single" w:sz="4" w:space="0" w:color="auto"/>
            </w:tcBorders>
            <w:vAlign w:val="center"/>
          </w:tcPr>
          <w:p w:rsidR="0086701F" w:rsidRDefault="00C114AE">
            <w:pPr>
              <w:rPr>
                <w:b/>
                <w:sz w:val="18"/>
                <w:szCs w:val="18"/>
              </w:rPr>
            </w:pPr>
            <w:r>
              <w:rPr>
                <w:b/>
                <w:sz w:val="18"/>
                <w:szCs w:val="18"/>
              </w:rPr>
              <w:t>прогноз</w:t>
            </w:r>
          </w:p>
        </w:tc>
      </w:tr>
      <w:tr w:rsidR="0086701F">
        <w:trPr>
          <w:gridAfter w:val="3"/>
          <w:wAfter w:w="2976" w:type="dxa"/>
          <w:trHeight w:val="20"/>
          <w:tblHeader/>
          <w:jc w:val="center"/>
        </w:trPr>
        <w:tc>
          <w:tcPr>
            <w:tcW w:w="850" w:type="dxa"/>
            <w:vMerge w:val="restart"/>
            <w:noWrap/>
            <w:vAlign w:val="center"/>
          </w:tcPr>
          <w:p w:rsidR="0086701F" w:rsidRDefault="00C114AE">
            <w:pPr>
              <w:jc w:val="center"/>
              <w:rPr>
                <w:sz w:val="18"/>
                <w:szCs w:val="18"/>
              </w:rPr>
            </w:pPr>
            <w:r>
              <w:rPr>
                <w:sz w:val="18"/>
                <w:szCs w:val="18"/>
              </w:rPr>
              <w:t>11</w:t>
            </w:r>
          </w:p>
          <w:p w:rsidR="0086701F" w:rsidRDefault="0086701F">
            <w:pPr>
              <w:jc w:val="center"/>
              <w:rPr>
                <w:sz w:val="18"/>
                <w:szCs w:val="18"/>
              </w:rPr>
            </w:pPr>
          </w:p>
        </w:tc>
        <w:tc>
          <w:tcPr>
            <w:tcW w:w="851" w:type="dxa"/>
            <w:vMerge w:val="restart"/>
            <w:noWrap/>
            <w:vAlign w:val="center"/>
          </w:tcPr>
          <w:p w:rsidR="0086701F" w:rsidRDefault="00C114AE">
            <w:pPr>
              <w:jc w:val="center"/>
              <w:rPr>
                <w:sz w:val="18"/>
                <w:szCs w:val="18"/>
              </w:rPr>
            </w:pPr>
            <w:r>
              <w:rPr>
                <w:sz w:val="18"/>
                <w:szCs w:val="18"/>
              </w:rPr>
              <w:t>0</w:t>
            </w:r>
          </w:p>
          <w:p w:rsidR="0086701F" w:rsidRDefault="0086701F">
            <w:pPr>
              <w:jc w:val="center"/>
              <w:rPr>
                <w:sz w:val="18"/>
                <w:szCs w:val="18"/>
              </w:rPr>
            </w:pPr>
          </w:p>
        </w:tc>
        <w:tc>
          <w:tcPr>
            <w:tcW w:w="567" w:type="dxa"/>
            <w:vAlign w:val="center"/>
          </w:tcPr>
          <w:p w:rsidR="0086701F" w:rsidRDefault="0086701F">
            <w:pPr>
              <w:jc w:val="center"/>
              <w:rPr>
                <w:b/>
                <w:sz w:val="18"/>
                <w:szCs w:val="18"/>
              </w:rPr>
            </w:pPr>
          </w:p>
        </w:tc>
        <w:tc>
          <w:tcPr>
            <w:tcW w:w="10144" w:type="dxa"/>
            <w:gridSpan w:val="6"/>
            <w:vAlign w:val="center"/>
          </w:tcPr>
          <w:p w:rsidR="0086701F" w:rsidRDefault="00C114AE">
            <w:pPr>
              <w:jc w:val="center"/>
              <w:rPr>
                <w:sz w:val="18"/>
                <w:szCs w:val="18"/>
              </w:rPr>
            </w:pPr>
            <w:r>
              <w:rPr>
                <w:b/>
                <w:sz w:val="18"/>
                <w:szCs w:val="18"/>
              </w:rPr>
              <w:t>Программа «Реализация молодежной политики»</w:t>
            </w:r>
          </w:p>
        </w:tc>
      </w:tr>
      <w:tr w:rsidR="0086701F">
        <w:trPr>
          <w:trHeight w:val="20"/>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86701F">
            <w:pPr>
              <w:jc w:val="center"/>
              <w:rPr>
                <w:sz w:val="18"/>
                <w:szCs w:val="18"/>
              </w:rPr>
            </w:pPr>
          </w:p>
        </w:tc>
        <w:tc>
          <w:tcPr>
            <w:tcW w:w="4237" w:type="dxa"/>
            <w:vAlign w:val="center"/>
          </w:tcPr>
          <w:p w:rsidR="0086701F" w:rsidRDefault="0086701F">
            <w:pPr>
              <w:widowControl w:val="0"/>
              <w:jc w:val="both"/>
              <w:rPr>
                <w:sz w:val="18"/>
                <w:szCs w:val="18"/>
              </w:rPr>
            </w:pPr>
          </w:p>
        </w:tc>
        <w:tc>
          <w:tcPr>
            <w:tcW w:w="1276" w:type="dxa"/>
            <w:vAlign w:val="center"/>
          </w:tcPr>
          <w:p w:rsidR="0086701F" w:rsidRDefault="0086701F">
            <w:pPr>
              <w:jc w:val="center"/>
              <w:rPr>
                <w:sz w:val="18"/>
                <w:szCs w:val="18"/>
              </w:rPr>
            </w:pPr>
          </w:p>
        </w:tc>
        <w:tc>
          <w:tcPr>
            <w:tcW w:w="945" w:type="dxa"/>
            <w:vAlign w:val="center"/>
          </w:tcPr>
          <w:p w:rsidR="0086701F" w:rsidRDefault="0086701F">
            <w:pPr>
              <w:jc w:val="center"/>
              <w:rPr>
                <w:color w:val="000000" w:themeColor="text1"/>
                <w:sz w:val="18"/>
                <w:szCs w:val="18"/>
              </w:rPr>
            </w:pPr>
          </w:p>
        </w:tc>
        <w:tc>
          <w:tcPr>
            <w:tcW w:w="1276" w:type="dxa"/>
            <w:vAlign w:val="center"/>
          </w:tcPr>
          <w:p w:rsidR="0086701F" w:rsidRDefault="0086701F">
            <w:pPr>
              <w:jc w:val="center"/>
              <w:rPr>
                <w:color w:val="000000" w:themeColor="text1"/>
                <w:sz w:val="18"/>
                <w:szCs w:val="18"/>
              </w:rPr>
            </w:pPr>
          </w:p>
        </w:tc>
        <w:tc>
          <w:tcPr>
            <w:tcW w:w="1276" w:type="dxa"/>
            <w:vAlign w:val="center"/>
          </w:tcPr>
          <w:p w:rsidR="0086701F" w:rsidRDefault="0086701F">
            <w:pPr>
              <w:jc w:val="center"/>
              <w:rPr>
                <w:color w:val="000000" w:themeColor="text1"/>
                <w:sz w:val="18"/>
                <w:szCs w:val="18"/>
              </w:rPr>
            </w:pPr>
          </w:p>
        </w:tc>
        <w:tc>
          <w:tcPr>
            <w:tcW w:w="1134" w:type="dxa"/>
            <w:tcBorders>
              <w:right w:val="single" w:sz="4" w:space="0" w:color="auto"/>
            </w:tcBorders>
            <w:vAlign w:val="center"/>
          </w:tcPr>
          <w:p w:rsidR="0086701F" w:rsidRDefault="0086701F">
            <w:pPr>
              <w:jc w:val="center"/>
              <w:rPr>
                <w:color w:val="000000" w:themeColor="text1"/>
                <w:sz w:val="18"/>
                <w:szCs w:val="18"/>
              </w:rPr>
            </w:pPr>
          </w:p>
        </w:tc>
        <w:tc>
          <w:tcPr>
            <w:tcW w:w="1134" w:type="dxa"/>
            <w:vAlign w:val="center"/>
          </w:tcPr>
          <w:p w:rsidR="0086701F" w:rsidRDefault="0086701F">
            <w:pPr>
              <w:jc w:val="center"/>
              <w:rPr>
                <w:color w:val="000000" w:themeColor="text1"/>
                <w:sz w:val="18"/>
                <w:szCs w:val="18"/>
              </w:rPr>
            </w:pPr>
          </w:p>
        </w:tc>
        <w:tc>
          <w:tcPr>
            <w:tcW w:w="1842" w:type="dxa"/>
            <w:gridSpan w:val="2"/>
            <w:tcBorders>
              <w:right w:val="single" w:sz="4" w:space="0" w:color="auto"/>
            </w:tcBorders>
            <w:vAlign w:val="center"/>
          </w:tcPr>
          <w:p w:rsidR="0086701F" w:rsidRDefault="0086701F">
            <w:pPr>
              <w:jc w:val="center"/>
              <w:rPr>
                <w:color w:val="000000" w:themeColor="text1"/>
                <w:sz w:val="18"/>
                <w:szCs w:val="18"/>
              </w:rPr>
            </w:pPr>
          </w:p>
        </w:tc>
      </w:tr>
      <w:tr w:rsidR="0086701F">
        <w:trPr>
          <w:trHeight w:val="20"/>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1</w:t>
            </w:r>
          </w:p>
        </w:tc>
        <w:tc>
          <w:tcPr>
            <w:tcW w:w="4237" w:type="dxa"/>
            <w:vAlign w:val="center"/>
          </w:tcPr>
          <w:p w:rsidR="0086701F" w:rsidRDefault="00C114AE">
            <w:pPr>
              <w:widowControl w:val="0"/>
              <w:jc w:val="both"/>
              <w:rPr>
                <w:sz w:val="18"/>
                <w:szCs w:val="18"/>
              </w:rPr>
            </w:pPr>
            <w:r>
              <w:rPr>
                <w:sz w:val="18"/>
                <w:szCs w:val="18"/>
              </w:rPr>
              <w:t>Доля молодежи, задействованной в мероприятиях по вовлечению в творческую деятельность в общей численности молодежи</w:t>
            </w:r>
          </w:p>
        </w:tc>
        <w:tc>
          <w:tcPr>
            <w:tcW w:w="1276" w:type="dxa"/>
            <w:vAlign w:val="center"/>
          </w:tcPr>
          <w:p w:rsidR="0086701F" w:rsidRDefault="00C114AE">
            <w:pPr>
              <w:jc w:val="center"/>
              <w:rPr>
                <w:sz w:val="18"/>
                <w:szCs w:val="18"/>
              </w:rPr>
            </w:pPr>
            <w:r>
              <w:rPr>
                <w:sz w:val="18"/>
                <w:szCs w:val="18"/>
              </w:rPr>
              <w:t>%</w:t>
            </w:r>
          </w:p>
        </w:tc>
        <w:tc>
          <w:tcPr>
            <w:tcW w:w="945" w:type="dxa"/>
            <w:vAlign w:val="center"/>
          </w:tcPr>
          <w:p w:rsidR="0086701F" w:rsidRDefault="00C114AE">
            <w:pPr>
              <w:jc w:val="center"/>
              <w:rPr>
                <w:color w:val="000000" w:themeColor="text1"/>
                <w:sz w:val="18"/>
                <w:szCs w:val="18"/>
              </w:rPr>
            </w:pPr>
            <w:r>
              <w:rPr>
                <w:color w:val="000000" w:themeColor="text1"/>
                <w:sz w:val="18"/>
                <w:szCs w:val="18"/>
              </w:rPr>
              <w:t>49,5</w:t>
            </w:r>
          </w:p>
        </w:tc>
        <w:tc>
          <w:tcPr>
            <w:tcW w:w="1276" w:type="dxa"/>
            <w:vAlign w:val="center"/>
          </w:tcPr>
          <w:p w:rsidR="0086701F" w:rsidRDefault="00C114AE">
            <w:pPr>
              <w:jc w:val="center"/>
              <w:rPr>
                <w:color w:val="000000" w:themeColor="text1"/>
                <w:sz w:val="18"/>
                <w:szCs w:val="18"/>
              </w:rPr>
            </w:pPr>
            <w:r>
              <w:rPr>
                <w:color w:val="000000" w:themeColor="text1"/>
                <w:sz w:val="18"/>
                <w:szCs w:val="18"/>
              </w:rPr>
              <w:t>98</w:t>
            </w:r>
          </w:p>
        </w:tc>
        <w:tc>
          <w:tcPr>
            <w:tcW w:w="1276" w:type="dxa"/>
            <w:vAlign w:val="center"/>
          </w:tcPr>
          <w:p w:rsidR="0086701F" w:rsidRDefault="00C114AE">
            <w:pPr>
              <w:jc w:val="center"/>
              <w:rPr>
                <w:color w:val="000000" w:themeColor="text1"/>
                <w:sz w:val="18"/>
                <w:szCs w:val="18"/>
              </w:rPr>
            </w:pPr>
            <w:r>
              <w:rPr>
                <w:color w:val="000000" w:themeColor="text1"/>
                <w:sz w:val="18"/>
                <w:szCs w:val="18"/>
              </w:rPr>
              <w:t>67,8</w:t>
            </w:r>
          </w:p>
        </w:tc>
        <w:tc>
          <w:tcPr>
            <w:tcW w:w="1134" w:type="dxa"/>
            <w:tcBorders>
              <w:right w:val="single" w:sz="4" w:space="0" w:color="auto"/>
            </w:tcBorders>
            <w:vAlign w:val="center"/>
          </w:tcPr>
          <w:p w:rsidR="0086701F" w:rsidRDefault="00C114AE">
            <w:pPr>
              <w:jc w:val="center"/>
              <w:rPr>
                <w:color w:val="000000" w:themeColor="text1"/>
                <w:sz w:val="18"/>
                <w:szCs w:val="18"/>
              </w:rPr>
            </w:pPr>
            <w:r>
              <w:rPr>
                <w:color w:val="000000" w:themeColor="text1"/>
                <w:sz w:val="18"/>
                <w:szCs w:val="18"/>
              </w:rPr>
              <w:t>45</w:t>
            </w:r>
          </w:p>
        </w:tc>
        <w:tc>
          <w:tcPr>
            <w:tcW w:w="1134" w:type="dxa"/>
            <w:vAlign w:val="center"/>
          </w:tcPr>
          <w:p w:rsidR="0086701F" w:rsidRDefault="00C114AE">
            <w:pPr>
              <w:jc w:val="center"/>
              <w:rPr>
                <w:color w:val="000000" w:themeColor="text1"/>
                <w:sz w:val="18"/>
                <w:szCs w:val="18"/>
              </w:rPr>
            </w:pPr>
            <w:r>
              <w:rPr>
                <w:color w:val="000000" w:themeColor="text1"/>
                <w:sz w:val="18"/>
                <w:szCs w:val="18"/>
              </w:rPr>
              <w:t>46</w:t>
            </w:r>
          </w:p>
        </w:tc>
        <w:tc>
          <w:tcPr>
            <w:tcW w:w="921" w:type="dxa"/>
            <w:tcBorders>
              <w:right w:val="single" w:sz="4" w:space="0" w:color="auto"/>
            </w:tcBorders>
            <w:vAlign w:val="center"/>
          </w:tcPr>
          <w:p w:rsidR="0086701F" w:rsidRDefault="00C114AE">
            <w:pPr>
              <w:jc w:val="center"/>
              <w:rPr>
                <w:color w:val="000000" w:themeColor="text1"/>
                <w:sz w:val="18"/>
                <w:szCs w:val="18"/>
              </w:rPr>
            </w:pPr>
            <w:r>
              <w:rPr>
                <w:color w:val="000000" w:themeColor="text1"/>
                <w:sz w:val="18"/>
                <w:szCs w:val="18"/>
              </w:rPr>
              <w:t>46</w:t>
            </w:r>
          </w:p>
        </w:tc>
        <w:tc>
          <w:tcPr>
            <w:tcW w:w="921" w:type="dxa"/>
            <w:tcBorders>
              <w:right w:val="single" w:sz="4" w:space="0" w:color="auto"/>
            </w:tcBorders>
            <w:vAlign w:val="center"/>
          </w:tcPr>
          <w:p w:rsidR="0086701F" w:rsidRDefault="00C114AE">
            <w:pPr>
              <w:jc w:val="center"/>
              <w:rPr>
                <w:color w:val="000000" w:themeColor="text1"/>
                <w:sz w:val="18"/>
                <w:szCs w:val="18"/>
              </w:rPr>
            </w:pPr>
            <w:r>
              <w:rPr>
                <w:color w:val="000000" w:themeColor="text1"/>
                <w:sz w:val="18"/>
                <w:szCs w:val="18"/>
              </w:rPr>
              <w:t>47</w:t>
            </w:r>
          </w:p>
        </w:tc>
      </w:tr>
      <w:tr w:rsidR="0086701F">
        <w:trPr>
          <w:trHeight w:val="1198"/>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2</w:t>
            </w:r>
          </w:p>
        </w:tc>
        <w:tc>
          <w:tcPr>
            <w:tcW w:w="4237" w:type="dxa"/>
            <w:vAlign w:val="center"/>
          </w:tcPr>
          <w:p w:rsidR="0086701F" w:rsidRDefault="00C114AE">
            <w:pPr>
              <w:jc w:val="both"/>
              <w:rPr>
                <w:rFonts w:eastAsia="Arial Unicode MS"/>
                <w:bCs/>
                <w:color w:val="000000"/>
                <w:sz w:val="18"/>
                <w:szCs w:val="18"/>
              </w:rPr>
            </w:pPr>
            <w:r>
              <w:rPr>
                <w:sz w:val="18"/>
                <w:szCs w:val="18"/>
              </w:rPr>
              <w:t>Доля обучающихся, вовлеченных в деятельность общественных объединений на базе образовательных организаций общего образования, среднего и высшего профессионального образования от общего количества обучающихся</w:t>
            </w:r>
          </w:p>
        </w:tc>
        <w:tc>
          <w:tcPr>
            <w:tcW w:w="1276" w:type="dxa"/>
            <w:vAlign w:val="center"/>
          </w:tcPr>
          <w:p w:rsidR="0086701F" w:rsidRDefault="00C114AE">
            <w:pPr>
              <w:jc w:val="center"/>
              <w:rPr>
                <w:sz w:val="18"/>
                <w:szCs w:val="18"/>
              </w:rPr>
            </w:pPr>
            <w:r>
              <w:rPr>
                <w:sz w:val="18"/>
                <w:szCs w:val="18"/>
              </w:rPr>
              <w:t>%</w:t>
            </w:r>
          </w:p>
        </w:tc>
        <w:tc>
          <w:tcPr>
            <w:tcW w:w="945" w:type="dxa"/>
            <w:vAlign w:val="center"/>
          </w:tcPr>
          <w:p w:rsidR="0086701F" w:rsidRDefault="00C114AE">
            <w:pPr>
              <w:jc w:val="center"/>
              <w:rPr>
                <w:color w:val="000000" w:themeColor="text1"/>
                <w:sz w:val="18"/>
                <w:szCs w:val="18"/>
              </w:rPr>
            </w:pPr>
            <w:r>
              <w:rPr>
                <w:color w:val="000000" w:themeColor="text1"/>
                <w:sz w:val="18"/>
                <w:szCs w:val="18"/>
              </w:rPr>
              <w:t>27,1</w:t>
            </w:r>
          </w:p>
        </w:tc>
        <w:tc>
          <w:tcPr>
            <w:tcW w:w="1276" w:type="dxa"/>
            <w:vAlign w:val="center"/>
          </w:tcPr>
          <w:p w:rsidR="0086701F" w:rsidRDefault="00C114AE">
            <w:pPr>
              <w:jc w:val="center"/>
              <w:rPr>
                <w:color w:val="000000" w:themeColor="text1"/>
                <w:sz w:val="18"/>
                <w:szCs w:val="18"/>
              </w:rPr>
            </w:pPr>
            <w:r>
              <w:rPr>
                <w:rFonts w:eastAsia="Arial Unicode MS"/>
                <w:bCs/>
                <w:color w:val="000000" w:themeColor="text1"/>
                <w:sz w:val="18"/>
                <w:szCs w:val="18"/>
              </w:rPr>
              <w:t>46</w:t>
            </w:r>
          </w:p>
        </w:tc>
        <w:tc>
          <w:tcPr>
            <w:tcW w:w="1276" w:type="dxa"/>
            <w:vAlign w:val="center"/>
          </w:tcPr>
          <w:p w:rsidR="0086701F" w:rsidRDefault="00C114AE">
            <w:pPr>
              <w:jc w:val="center"/>
              <w:rPr>
                <w:color w:val="000000" w:themeColor="text1"/>
                <w:sz w:val="18"/>
                <w:szCs w:val="18"/>
              </w:rPr>
            </w:pPr>
            <w:r>
              <w:rPr>
                <w:rFonts w:eastAsia="Arial Unicode MS"/>
                <w:bCs/>
                <w:color w:val="000000" w:themeColor="text1"/>
                <w:sz w:val="18"/>
                <w:szCs w:val="18"/>
              </w:rPr>
              <w:t>48,5</w:t>
            </w:r>
          </w:p>
        </w:tc>
        <w:tc>
          <w:tcPr>
            <w:tcW w:w="1134" w:type="dxa"/>
            <w:vAlign w:val="center"/>
          </w:tcPr>
          <w:p w:rsidR="0086701F" w:rsidRDefault="00C114AE">
            <w:pPr>
              <w:jc w:val="center"/>
              <w:rPr>
                <w:color w:val="000000" w:themeColor="text1"/>
                <w:sz w:val="18"/>
                <w:szCs w:val="18"/>
              </w:rPr>
            </w:pPr>
            <w:r>
              <w:rPr>
                <w:rFonts w:eastAsia="Arial Unicode MS"/>
                <w:bCs/>
                <w:color w:val="000000" w:themeColor="text1"/>
                <w:sz w:val="18"/>
                <w:szCs w:val="18"/>
              </w:rPr>
              <w:t>35</w:t>
            </w:r>
          </w:p>
        </w:tc>
        <w:tc>
          <w:tcPr>
            <w:tcW w:w="1134" w:type="dxa"/>
            <w:vAlign w:val="center"/>
          </w:tcPr>
          <w:p w:rsidR="0086701F" w:rsidRDefault="00C114AE">
            <w:pPr>
              <w:jc w:val="center"/>
              <w:rPr>
                <w:color w:val="000000" w:themeColor="text1"/>
                <w:sz w:val="18"/>
                <w:szCs w:val="18"/>
              </w:rPr>
            </w:pPr>
            <w:r>
              <w:rPr>
                <w:color w:val="000000" w:themeColor="text1"/>
                <w:sz w:val="18"/>
                <w:szCs w:val="18"/>
              </w:rPr>
              <w:t>36</w:t>
            </w:r>
          </w:p>
        </w:tc>
        <w:tc>
          <w:tcPr>
            <w:tcW w:w="921" w:type="dxa"/>
            <w:vAlign w:val="center"/>
          </w:tcPr>
          <w:p w:rsidR="0086701F" w:rsidRDefault="00C114AE">
            <w:pPr>
              <w:jc w:val="center"/>
              <w:rPr>
                <w:color w:val="000000" w:themeColor="text1"/>
                <w:sz w:val="18"/>
                <w:szCs w:val="18"/>
              </w:rPr>
            </w:pPr>
            <w:r>
              <w:rPr>
                <w:color w:val="000000" w:themeColor="text1"/>
                <w:sz w:val="18"/>
                <w:szCs w:val="18"/>
              </w:rPr>
              <w:t>36</w:t>
            </w:r>
          </w:p>
        </w:tc>
        <w:tc>
          <w:tcPr>
            <w:tcW w:w="921" w:type="dxa"/>
            <w:vAlign w:val="center"/>
          </w:tcPr>
          <w:p w:rsidR="0086701F" w:rsidRDefault="00C114AE">
            <w:pPr>
              <w:jc w:val="center"/>
              <w:rPr>
                <w:color w:val="000000" w:themeColor="text1"/>
                <w:sz w:val="18"/>
                <w:szCs w:val="18"/>
              </w:rPr>
            </w:pPr>
            <w:r>
              <w:rPr>
                <w:color w:val="000000" w:themeColor="text1"/>
                <w:sz w:val="18"/>
                <w:szCs w:val="18"/>
              </w:rPr>
              <w:t>37</w:t>
            </w:r>
          </w:p>
        </w:tc>
      </w:tr>
      <w:tr w:rsidR="0086701F">
        <w:trPr>
          <w:trHeight w:val="76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3</w:t>
            </w:r>
          </w:p>
        </w:tc>
        <w:tc>
          <w:tcPr>
            <w:tcW w:w="4237" w:type="dxa"/>
            <w:vAlign w:val="center"/>
          </w:tcPr>
          <w:p w:rsidR="0086701F" w:rsidRDefault="00C114AE">
            <w:pPr>
              <w:widowControl w:val="0"/>
              <w:jc w:val="both"/>
              <w:rPr>
                <w:sz w:val="18"/>
                <w:szCs w:val="18"/>
              </w:rPr>
            </w:pPr>
            <w:r>
              <w:rPr>
                <w:sz w:val="18"/>
                <w:szCs w:val="18"/>
              </w:rPr>
              <w:t>Охват детей и подростков «группы риска», состоящих на профилактическом учете в ОДН МО МВД России «Глазовский», внутришкольном учете, в СОП, мероприятиями профилактической направленности</w:t>
            </w:r>
          </w:p>
        </w:tc>
        <w:tc>
          <w:tcPr>
            <w:tcW w:w="1276" w:type="dxa"/>
            <w:vAlign w:val="center"/>
          </w:tcPr>
          <w:p w:rsidR="0086701F" w:rsidRDefault="00C114AE">
            <w:pPr>
              <w:jc w:val="center"/>
              <w:rPr>
                <w:sz w:val="18"/>
                <w:szCs w:val="18"/>
              </w:rPr>
            </w:pPr>
            <w:r>
              <w:rPr>
                <w:sz w:val="18"/>
                <w:szCs w:val="18"/>
              </w:rPr>
              <w:t>%</w:t>
            </w:r>
          </w:p>
        </w:tc>
        <w:tc>
          <w:tcPr>
            <w:tcW w:w="945" w:type="dxa"/>
            <w:vAlign w:val="center"/>
          </w:tcPr>
          <w:p w:rsidR="0086701F" w:rsidRDefault="00C114AE">
            <w:pPr>
              <w:jc w:val="center"/>
              <w:rPr>
                <w:color w:val="000000" w:themeColor="text1"/>
                <w:sz w:val="18"/>
                <w:szCs w:val="18"/>
              </w:rPr>
            </w:pPr>
            <w:r>
              <w:rPr>
                <w:color w:val="000000" w:themeColor="text1"/>
                <w:sz w:val="18"/>
                <w:szCs w:val="18"/>
              </w:rPr>
              <w:t>299,5</w:t>
            </w:r>
          </w:p>
        </w:tc>
        <w:tc>
          <w:tcPr>
            <w:tcW w:w="1276" w:type="dxa"/>
            <w:vAlign w:val="center"/>
          </w:tcPr>
          <w:p w:rsidR="0086701F" w:rsidRDefault="00C114AE">
            <w:pPr>
              <w:jc w:val="center"/>
              <w:rPr>
                <w:color w:val="000000" w:themeColor="text1"/>
                <w:sz w:val="18"/>
                <w:szCs w:val="18"/>
              </w:rPr>
            </w:pPr>
            <w:r>
              <w:rPr>
                <w:color w:val="000000" w:themeColor="text1"/>
                <w:sz w:val="18"/>
                <w:szCs w:val="18"/>
              </w:rPr>
              <w:t>311</w:t>
            </w:r>
          </w:p>
        </w:tc>
        <w:tc>
          <w:tcPr>
            <w:tcW w:w="1276" w:type="dxa"/>
            <w:vAlign w:val="center"/>
          </w:tcPr>
          <w:p w:rsidR="0086701F" w:rsidRDefault="00C114AE">
            <w:pPr>
              <w:jc w:val="center"/>
              <w:rPr>
                <w:color w:val="000000" w:themeColor="text1"/>
                <w:sz w:val="18"/>
                <w:szCs w:val="18"/>
              </w:rPr>
            </w:pPr>
            <w:r>
              <w:rPr>
                <w:color w:val="000000" w:themeColor="text1"/>
                <w:sz w:val="18"/>
                <w:szCs w:val="18"/>
              </w:rPr>
              <w:t>100</w:t>
            </w:r>
          </w:p>
        </w:tc>
        <w:tc>
          <w:tcPr>
            <w:tcW w:w="1134" w:type="dxa"/>
            <w:vAlign w:val="center"/>
          </w:tcPr>
          <w:p w:rsidR="0086701F" w:rsidRDefault="00C114AE">
            <w:pPr>
              <w:jc w:val="center"/>
              <w:rPr>
                <w:color w:val="000000" w:themeColor="text1"/>
                <w:sz w:val="18"/>
                <w:szCs w:val="18"/>
              </w:rPr>
            </w:pPr>
            <w:r>
              <w:rPr>
                <w:color w:val="000000" w:themeColor="text1"/>
                <w:sz w:val="18"/>
                <w:szCs w:val="18"/>
              </w:rPr>
              <w:t>100</w:t>
            </w:r>
          </w:p>
        </w:tc>
        <w:tc>
          <w:tcPr>
            <w:tcW w:w="1134" w:type="dxa"/>
            <w:vAlign w:val="center"/>
          </w:tcPr>
          <w:p w:rsidR="0086701F" w:rsidRDefault="00C114AE">
            <w:pPr>
              <w:jc w:val="center"/>
              <w:rPr>
                <w:color w:val="000000" w:themeColor="text1"/>
                <w:sz w:val="18"/>
                <w:szCs w:val="18"/>
              </w:rPr>
            </w:pPr>
            <w:r>
              <w:rPr>
                <w:color w:val="000000" w:themeColor="text1"/>
                <w:sz w:val="18"/>
                <w:szCs w:val="18"/>
              </w:rPr>
              <w:t>100</w:t>
            </w:r>
          </w:p>
        </w:tc>
        <w:tc>
          <w:tcPr>
            <w:tcW w:w="921" w:type="dxa"/>
            <w:vAlign w:val="center"/>
          </w:tcPr>
          <w:p w:rsidR="0086701F" w:rsidRDefault="00C114AE">
            <w:pPr>
              <w:jc w:val="center"/>
              <w:rPr>
                <w:color w:val="000000" w:themeColor="text1"/>
                <w:sz w:val="18"/>
                <w:szCs w:val="18"/>
              </w:rPr>
            </w:pPr>
            <w:r>
              <w:rPr>
                <w:color w:val="000000" w:themeColor="text1"/>
                <w:sz w:val="18"/>
                <w:szCs w:val="18"/>
              </w:rPr>
              <w:t>100</w:t>
            </w:r>
          </w:p>
        </w:tc>
        <w:tc>
          <w:tcPr>
            <w:tcW w:w="921" w:type="dxa"/>
            <w:vAlign w:val="center"/>
          </w:tcPr>
          <w:p w:rsidR="0086701F" w:rsidRDefault="00C114AE">
            <w:pPr>
              <w:jc w:val="center"/>
              <w:rPr>
                <w:color w:val="000000" w:themeColor="text1"/>
                <w:sz w:val="18"/>
                <w:szCs w:val="18"/>
              </w:rPr>
            </w:pPr>
            <w:r>
              <w:rPr>
                <w:color w:val="000000" w:themeColor="text1"/>
                <w:sz w:val="18"/>
                <w:szCs w:val="18"/>
              </w:rPr>
              <w:t>100</w:t>
            </w:r>
          </w:p>
        </w:tc>
      </w:tr>
      <w:tr w:rsidR="0086701F">
        <w:trPr>
          <w:trHeight w:val="401"/>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4</w:t>
            </w:r>
          </w:p>
        </w:tc>
        <w:tc>
          <w:tcPr>
            <w:tcW w:w="4237" w:type="dxa"/>
            <w:vAlign w:val="center"/>
          </w:tcPr>
          <w:p w:rsidR="0086701F" w:rsidRDefault="00C114AE">
            <w:pPr>
              <w:jc w:val="both"/>
              <w:rPr>
                <w:sz w:val="18"/>
                <w:szCs w:val="18"/>
              </w:rPr>
            </w:pPr>
            <w:r>
              <w:rPr>
                <w:sz w:val="18"/>
                <w:szCs w:val="18"/>
              </w:rPr>
              <w:t>Доля студентов, вовлеченных в клубное студенческое движение</w:t>
            </w:r>
            <w:r>
              <w:rPr>
                <w:rFonts w:eastAsia="Arial Unicode MS"/>
                <w:color w:val="000000"/>
                <w:sz w:val="18"/>
                <w:szCs w:val="18"/>
              </w:rPr>
              <w:t>, от общего числа студентов</w:t>
            </w:r>
          </w:p>
        </w:tc>
        <w:tc>
          <w:tcPr>
            <w:tcW w:w="1276" w:type="dxa"/>
            <w:vAlign w:val="center"/>
          </w:tcPr>
          <w:p w:rsidR="0086701F" w:rsidRDefault="00C114AE">
            <w:pPr>
              <w:jc w:val="center"/>
              <w:rPr>
                <w:sz w:val="18"/>
                <w:szCs w:val="18"/>
              </w:rPr>
            </w:pPr>
            <w:r>
              <w:rPr>
                <w:sz w:val="18"/>
                <w:szCs w:val="18"/>
              </w:rPr>
              <w:t>%</w:t>
            </w:r>
          </w:p>
        </w:tc>
        <w:tc>
          <w:tcPr>
            <w:tcW w:w="945" w:type="dxa"/>
            <w:vAlign w:val="center"/>
          </w:tcPr>
          <w:p w:rsidR="0086701F" w:rsidRDefault="00C114AE">
            <w:pPr>
              <w:jc w:val="center"/>
              <w:rPr>
                <w:color w:val="000000" w:themeColor="text1"/>
                <w:sz w:val="18"/>
                <w:szCs w:val="18"/>
              </w:rPr>
            </w:pPr>
            <w:r>
              <w:rPr>
                <w:color w:val="000000" w:themeColor="text1"/>
                <w:sz w:val="18"/>
                <w:szCs w:val="18"/>
              </w:rPr>
              <w:t>51,8</w:t>
            </w:r>
          </w:p>
        </w:tc>
        <w:tc>
          <w:tcPr>
            <w:tcW w:w="1276" w:type="dxa"/>
            <w:vAlign w:val="center"/>
          </w:tcPr>
          <w:p w:rsidR="0086701F" w:rsidRDefault="00C114AE">
            <w:pPr>
              <w:jc w:val="center"/>
              <w:rPr>
                <w:color w:val="000000" w:themeColor="text1"/>
                <w:sz w:val="18"/>
                <w:szCs w:val="18"/>
              </w:rPr>
            </w:pPr>
            <w:r>
              <w:rPr>
                <w:rFonts w:eastAsia="Arial Unicode MS"/>
                <w:color w:val="000000" w:themeColor="text1"/>
                <w:sz w:val="18"/>
                <w:szCs w:val="18"/>
              </w:rPr>
              <w:t>73,6</w:t>
            </w:r>
          </w:p>
        </w:tc>
        <w:tc>
          <w:tcPr>
            <w:tcW w:w="1276" w:type="dxa"/>
            <w:vAlign w:val="center"/>
          </w:tcPr>
          <w:p w:rsidR="0086701F" w:rsidRDefault="00C114AE">
            <w:pPr>
              <w:jc w:val="center"/>
              <w:rPr>
                <w:color w:val="000000" w:themeColor="text1"/>
                <w:sz w:val="18"/>
                <w:szCs w:val="18"/>
              </w:rPr>
            </w:pPr>
            <w:r>
              <w:rPr>
                <w:rFonts w:eastAsia="Arial Unicode MS"/>
                <w:color w:val="000000" w:themeColor="text1"/>
                <w:sz w:val="18"/>
                <w:szCs w:val="18"/>
              </w:rPr>
              <w:t>71,8</w:t>
            </w:r>
          </w:p>
        </w:tc>
        <w:tc>
          <w:tcPr>
            <w:tcW w:w="1134" w:type="dxa"/>
            <w:vAlign w:val="center"/>
          </w:tcPr>
          <w:p w:rsidR="0086701F" w:rsidRDefault="00C114AE">
            <w:pPr>
              <w:jc w:val="center"/>
              <w:rPr>
                <w:color w:val="000000" w:themeColor="text1"/>
                <w:sz w:val="18"/>
                <w:szCs w:val="18"/>
              </w:rPr>
            </w:pPr>
            <w:r>
              <w:rPr>
                <w:rFonts w:eastAsia="Arial Unicode MS"/>
                <w:color w:val="000000" w:themeColor="text1"/>
                <w:sz w:val="18"/>
                <w:szCs w:val="18"/>
              </w:rPr>
              <w:t>70</w:t>
            </w:r>
          </w:p>
        </w:tc>
        <w:tc>
          <w:tcPr>
            <w:tcW w:w="1134" w:type="dxa"/>
            <w:vAlign w:val="center"/>
          </w:tcPr>
          <w:p w:rsidR="0086701F" w:rsidRDefault="00C114AE">
            <w:pPr>
              <w:jc w:val="center"/>
              <w:rPr>
                <w:color w:val="000000" w:themeColor="text1"/>
                <w:sz w:val="18"/>
                <w:szCs w:val="18"/>
              </w:rPr>
            </w:pPr>
            <w:r>
              <w:rPr>
                <w:color w:val="000000" w:themeColor="text1"/>
                <w:sz w:val="18"/>
                <w:szCs w:val="18"/>
              </w:rPr>
              <w:t>71</w:t>
            </w:r>
          </w:p>
        </w:tc>
        <w:tc>
          <w:tcPr>
            <w:tcW w:w="921" w:type="dxa"/>
            <w:vAlign w:val="center"/>
          </w:tcPr>
          <w:p w:rsidR="0086701F" w:rsidRDefault="00C114AE">
            <w:pPr>
              <w:jc w:val="center"/>
              <w:rPr>
                <w:color w:val="000000" w:themeColor="text1"/>
                <w:sz w:val="18"/>
                <w:szCs w:val="18"/>
              </w:rPr>
            </w:pPr>
            <w:r>
              <w:rPr>
                <w:color w:val="000000" w:themeColor="text1"/>
                <w:sz w:val="18"/>
                <w:szCs w:val="18"/>
              </w:rPr>
              <w:t>71</w:t>
            </w:r>
          </w:p>
        </w:tc>
        <w:tc>
          <w:tcPr>
            <w:tcW w:w="921" w:type="dxa"/>
            <w:vAlign w:val="center"/>
          </w:tcPr>
          <w:p w:rsidR="0086701F" w:rsidRDefault="00C114AE">
            <w:pPr>
              <w:jc w:val="center"/>
              <w:rPr>
                <w:color w:val="000000" w:themeColor="text1"/>
                <w:sz w:val="18"/>
                <w:szCs w:val="18"/>
              </w:rPr>
            </w:pPr>
            <w:r>
              <w:rPr>
                <w:color w:val="000000" w:themeColor="text1"/>
                <w:sz w:val="18"/>
                <w:szCs w:val="18"/>
              </w:rPr>
              <w:t>72</w:t>
            </w:r>
          </w:p>
        </w:tc>
      </w:tr>
      <w:tr w:rsidR="0086701F">
        <w:trPr>
          <w:trHeight w:val="128"/>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5</w:t>
            </w:r>
          </w:p>
        </w:tc>
        <w:tc>
          <w:tcPr>
            <w:tcW w:w="4237" w:type="dxa"/>
            <w:vAlign w:val="center"/>
          </w:tcPr>
          <w:p w:rsidR="0086701F" w:rsidRDefault="00C114AE">
            <w:pPr>
              <w:widowControl w:val="0"/>
              <w:jc w:val="both"/>
              <w:rPr>
                <w:color w:val="000000" w:themeColor="text1"/>
                <w:sz w:val="18"/>
                <w:szCs w:val="18"/>
              </w:rPr>
            </w:pPr>
            <w:r>
              <w:rPr>
                <w:sz w:val="18"/>
                <w:szCs w:val="18"/>
              </w:rPr>
              <w:t>Число творческих конкурсов по новым направлениям</w:t>
            </w:r>
          </w:p>
        </w:tc>
        <w:tc>
          <w:tcPr>
            <w:tcW w:w="1276" w:type="dxa"/>
            <w:vAlign w:val="center"/>
          </w:tcPr>
          <w:p w:rsidR="0086701F" w:rsidRDefault="00C114AE">
            <w:pPr>
              <w:jc w:val="center"/>
              <w:rPr>
                <w:sz w:val="18"/>
                <w:szCs w:val="18"/>
              </w:rPr>
            </w:pPr>
            <w:r>
              <w:rPr>
                <w:sz w:val="18"/>
                <w:szCs w:val="18"/>
              </w:rPr>
              <w:t>Ед.</w:t>
            </w:r>
          </w:p>
        </w:tc>
        <w:tc>
          <w:tcPr>
            <w:tcW w:w="945" w:type="dxa"/>
            <w:vAlign w:val="center"/>
          </w:tcPr>
          <w:p w:rsidR="0086701F" w:rsidRDefault="00C114AE">
            <w:pPr>
              <w:jc w:val="center"/>
              <w:rPr>
                <w:sz w:val="18"/>
                <w:szCs w:val="18"/>
              </w:rPr>
            </w:pPr>
            <w:r>
              <w:rPr>
                <w:color w:val="000000" w:themeColor="text1"/>
                <w:sz w:val="18"/>
                <w:szCs w:val="18"/>
              </w:rPr>
              <w:t>-</w:t>
            </w:r>
          </w:p>
        </w:tc>
        <w:tc>
          <w:tcPr>
            <w:tcW w:w="1276" w:type="dxa"/>
            <w:vAlign w:val="center"/>
          </w:tcPr>
          <w:p w:rsidR="0086701F" w:rsidRDefault="00C114AE">
            <w:pPr>
              <w:jc w:val="center"/>
              <w:rPr>
                <w:sz w:val="18"/>
                <w:szCs w:val="18"/>
              </w:rPr>
            </w:pPr>
            <w:r>
              <w:rPr>
                <w:color w:val="000000" w:themeColor="text1"/>
                <w:sz w:val="18"/>
                <w:szCs w:val="18"/>
              </w:rPr>
              <w:t>-</w:t>
            </w: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3</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w:t>
            </w:r>
          </w:p>
        </w:tc>
        <w:tc>
          <w:tcPr>
            <w:tcW w:w="1134" w:type="dxa"/>
            <w:vAlign w:val="center"/>
          </w:tcPr>
          <w:p w:rsidR="0086701F" w:rsidRDefault="00C114AE">
            <w:pPr>
              <w:jc w:val="center"/>
              <w:rPr>
                <w:sz w:val="18"/>
                <w:szCs w:val="18"/>
              </w:rPr>
            </w:pPr>
            <w:r>
              <w:rPr>
                <w:sz w:val="18"/>
                <w:szCs w:val="18"/>
              </w:rPr>
              <w:t>3</w:t>
            </w:r>
          </w:p>
        </w:tc>
        <w:tc>
          <w:tcPr>
            <w:tcW w:w="921"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3</w:t>
            </w:r>
          </w:p>
        </w:tc>
        <w:tc>
          <w:tcPr>
            <w:tcW w:w="921"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4</w:t>
            </w:r>
          </w:p>
        </w:tc>
      </w:tr>
      <w:tr w:rsidR="0086701F">
        <w:trPr>
          <w:trHeight w:val="418"/>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6</w:t>
            </w:r>
          </w:p>
        </w:tc>
        <w:tc>
          <w:tcPr>
            <w:tcW w:w="4237" w:type="dxa"/>
            <w:vAlign w:val="center"/>
          </w:tcPr>
          <w:p w:rsidR="0086701F" w:rsidRDefault="00C114AE">
            <w:pPr>
              <w:widowControl w:val="0"/>
              <w:jc w:val="both"/>
              <w:rPr>
                <w:rFonts w:eastAsia="Arial Unicode MS"/>
                <w:color w:val="000000"/>
                <w:sz w:val="18"/>
                <w:szCs w:val="18"/>
              </w:rPr>
            </w:pPr>
            <w:r>
              <w:rPr>
                <w:sz w:val="18"/>
                <w:szCs w:val="18"/>
              </w:rPr>
              <w:t xml:space="preserve">Доля </w:t>
            </w:r>
            <w:r>
              <w:rPr>
                <w:rFonts w:eastAsia="Arial Unicode MS"/>
                <w:color w:val="000000"/>
                <w:sz w:val="18"/>
                <w:szCs w:val="18"/>
              </w:rPr>
              <w:t>граждан, вовлеченных в добровольческую деятельность</w:t>
            </w:r>
          </w:p>
        </w:tc>
        <w:tc>
          <w:tcPr>
            <w:tcW w:w="1276" w:type="dxa"/>
            <w:vAlign w:val="center"/>
          </w:tcPr>
          <w:p w:rsidR="0086701F" w:rsidRDefault="00C114AE">
            <w:pPr>
              <w:jc w:val="center"/>
              <w:rPr>
                <w:sz w:val="18"/>
                <w:szCs w:val="18"/>
              </w:rPr>
            </w:pPr>
            <w:r>
              <w:rPr>
                <w:sz w:val="18"/>
                <w:szCs w:val="18"/>
              </w:rPr>
              <w:t>%</w:t>
            </w:r>
          </w:p>
        </w:tc>
        <w:tc>
          <w:tcPr>
            <w:tcW w:w="945" w:type="dxa"/>
            <w:vAlign w:val="center"/>
          </w:tcPr>
          <w:p w:rsidR="0086701F" w:rsidRDefault="00C114AE">
            <w:pPr>
              <w:jc w:val="center"/>
              <w:rPr>
                <w:color w:val="000000" w:themeColor="text1"/>
                <w:sz w:val="18"/>
                <w:szCs w:val="18"/>
              </w:rPr>
            </w:pPr>
            <w:r>
              <w:rPr>
                <w:color w:val="000000" w:themeColor="text1"/>
                <w:sz w:val="18"/>
                <w:szCs w:val="18"/>
              </w:rPr>
              <w:t>3,8</w:t>
            </w:r>
          </w:p>
        </w:tc>
        <w:tc>
          <w:tcPr>
            <w:tcW w:w="1276" w:type="dxa"/>
            <w:vAlign w:val="center"/>
          </w:tcPr>
          <w:p w:rsidR="0086701F" w:rsidRDefault="00C114AE">
            <w:pPr>
              <w:jc w:val="center"/>
              <w:rPr>
                <w:color w:val="000000" w:themeColor="text1"/>
                <w:sz w:val="18"/>
                <w:szCs w:val="18"/>
              </w:rPr>
            </w:pPr>
            <w:r>
              <w:rPr>
                <w:rFonts w:eastAsia="Arial Unicode MS"/>
                <w:color w:val="000000" w:themeColor="text1"/>
                <w:sz w:val="18"/>
                <w:szCs w:val="18"/>
              </w:rPr>
              <w:t>23,8</w:t>
            </w:r>
          </w:p>
        </w:tc>
        <w:tc>
          <w:tcPr>
            <w:tcW w:w="1276" w:type="dxa"/>
            <w:vAlign w:val="center"/>
          </w:tcPr>
          <w:p w:rsidR="0086701F" w:rsidRDefault="00C114AE">
            <w:pPr>
              <w:jc w:val="center"/>
              <w:rPr>
                <w:color w:val="000000" w:themeColor="text1"/>
                <w:sz w:val="18"/>
                <w:szCs w:val="18"/>
              </w:rPr>
            </w:pPr>
            <w:r>
              <w:rPr>
                <w:rFonts w:eastAsia="Arial Unicode MS"/>
                <w:color w:val="000000" w:themeColor="text1"/>
                <w:sz w:val="18"/>
                <w:szCs w:val="18"/>
              </w:rPr>
              <w:t>28</w:t>
            </w:r>
          </w:p>
        </w:tc>
        <w:tc>
          <w:tcPr>
            <w:tcW w:w="1134" w:type="dxa"/>
            <w:vAlign w:val="center"/>
          </w:tcPr>
          <w:p w:rsidR="0086701F" w:rsidRDefault="00C114AE">
            <w:pPr>
              <w:jc w:val="center"/>
              <w:rPr>
                <w:color w:val="000000" w:themeColor="text1"/>
                <w:sz w:val="18"/>
                <w:szCs w:val="18"/>
              </w:rPr>
            </w:pPr>
            <w:r>
              <w:rPr>
                <w:rFonts w:eastAsia="Arial Unicode MS"/>
                <w:color w:val="000000" w:themeColor="text1"/>
                <w:sz w:val="18"/>
                <w:szCs w:val="18"/>
              </w:rPr>
              <w:t>20</w:t>
            </w:r>
          </w:p>
        </w:tc>
        <w:tc>
          <w:tcPr>
            <w:tcW w:w="1134" w:type="dxa"/>
            <w:vAlign w:val="center"/>
          </w:tcPr>
          <w:p w:rsidR="0086701F" w:rsidRDefault="00C114AE">
            <w:pPr>
              <w:jc w:val="center"/>
              <w:rPr>
                <w:color w:val="000000" w:themeColor="text1"/>
                <w:sz w:val="18"/>
                <w:szCs w:val="18"/>
              </w:rPr>
            </w:pPr>
            <w:r>
              <w:rPr>
                <w:color w:val="000000" w:themeColor="text1"/>
                <w:sz w:val="18"/>
                <w:szCs w:val="18"/>
              </w:rPr>
              <w:t>21</w:t>
            </w:r>
          </w:p>
        </w:tc>
        <w:tc>
          <w:tcPr>
            <w:tcW w:w="921" w:type="dxa"/>
            <w:vAlign w:val="center"/>
          </w:tcPr>
          <w:p w:rsidR="0086701F" w:rsidRDefault="00C114AE">
            <w:pPr>
              <w:jc w:val="center"/>
              <w:rPr>
                <w:color w:val="000000" w:themeColor="text1"/>
                <w:sz w:val="18"/>
                <w:szCs w:val="18"/>
              </w:rPr>
            </w:pPr>
            <w:r>
              <w:rPr>
                <w:color w:val="000000" w:themeColor="text1"/>
                <w:sz w:val="18"/>
                <w:szCs w:val="18"/>
              </w:rPr>
              <w:t>21</w:t>
            </w:r>
          </w:p>
        </w:tc>
        <w:tc>
          <w:tcPr>
            <w:tcW w:w="921" w:type="dxa"/>
            <w:vAlign w:val="center"/>
          </w:tcPr>
          <w:p w:rsidR="0086701F" w:rsidRDefault="00C114AE">
            <w:pPr>
              <w:jc w:val="center"/>
              <w:rPr>
                <w:color w:val="000000" w:themeColor="text1"/>
                <w:sz w:val="18"/>
                <w:szCs w:val="18"/>
              </w:rPr>
            </w:pPr>
            <w:r>
              <w:rPr>
                <w:color w:val="000000" w:themeColor="text1"/>
                <w:sz w:val="18"/>
                <w:szCs w:val="18"/>
              </w:rPr>
              <w:t>22</w:t>
            </w:r>
          </w:p>
        </w:tc>
      </w:tr>
      <w:tr w:rsidR="0086701F">
        <w:trPr>
          <w:trHeight w:val="418"/>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7</w:t>
            </w:r>
          </w:p>
        </w:tc>
        <w:tc>
          <w:tcPr>
            <w:tcW w:w="4237" w:type="dxa"/>
            <w:vAlign w:val="center"/>
          </w:tcPr>
          <w:p w:rsidR="0086701F" w:rsidRDefault="00C114AE">
            <w:pPr>
              <w:widowControl w:val="0"/>
              <w:jc w:val="both"/>
              <w:rPr>
                <w:color w:val="000000" w:themeColor="text1"/>
                <w:sz w:val="18"/>
                <w:szCs w:val="18"/>
              </w:rPr>
            </w:pPr>
            <w:r>
              <w:rPr>
                <w:sz w:val="18"/>
                <w:szCs w:val="18"/>
              </w:rPr>
              <w:t>Число пользователей услуг ресурсного центра добровольчества</w:t>
            </w:r>
            <w:r>
              <w:rPr>
                <w:color w:val="000000" w:themeColor="text1"/>
                <w:sz w:val="18"/>
                <w:szCs w:val="18"/>
              </w:rPr>
              <w:t xml:space="preserve"> </w:t>
            </w:r>
          </w:p>
        </w:tc>
        <w:tc>
          <w:tcPr>
            <w:tcW w:w="1276" w:type="dxa"/>
          </w:tcPr>
          <w:p w:rsidR="0086701F" w:rsidRDefault="0086701F">
            <w:pPr>
              <w:jc w:val="center"/>
              <w:rPr>
                <w:sz w:val="18"/>
                <w:szCs w:val="18"/>
              </w:rPr>
            </w:pPr>
          </w:p>
          <w:p w:rsidR="0086701F" w:rsidRDefault="00C114AE">
            <w:pPr>
              <w:jc w:val="center"/>
              <w:rPr>
                <w:sz w:val="18"/>
                <w:szCs w:val="18"/>
              </w:rPr>
            </w:pPr>
            <w:r>
              <w:rPr>
                <w:sz w:val="18"/>
                <w:szCs w:val="18"/>
              </w:rPr>
              <w:t>Тыс. чел.</w:t>
            </w:r>
          </w:p>
        </w:tc>
        <w:tc>
          <w:tcPr>
            <w:tcW w:w="945" w:type="dxa"/>
          </w:tcPr>
          <w:p w:rsidR="0086701F" w:rsidRDefault="00C114AE">
            <w:pPr>
              <w:jc w:val="center"/>
              <w:rPr>
                <w:sz w:val="18"/>
                <w:szCs w:val="18"/>
              </w:rPr>
            </w:pPr>
            <w:r>
              <w:rPr>
                <w:color w:val="000000" w:themeColor="text1"/>
                <w:sz w:val="18"/>
                <w:szCs w:val="18"/>
              </w:rPr>
              <w:t>-</w:t>
            </w:r>
          </w:p>
        </w:tc>
        <w:tc>
          <w:tcPr>
            <w:tcW w:w="1276" w:type="dxa"/>
          </w:tcPr>
          <w:p w:rsidR="0086701F" w:rsidRDefault="00C114AE">
            <w:pPr>
              <w:jc w:val="center"/>
              <w:rPr>
                <w:sz w:val="18"/>
                <w:szCs w:val="18"/>
              </w:rPr>
            </w:pPr>
            <w:r>
              <w:rPr>
                <w:color w:val="000000" w:themeColor="text1"/>
                <w:sz w:val="18"/>
                <w:szCs w:val="18"/>
              </w:rPr>
              <w:t>-</w:t>
            </w: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3,5</w:t>
            </w:r>
          </w:p>
        </w:tc>
        <w:tc>
          <w:tcPr>
            <w:tcW w:w="1134" w:type="dxa"/>
            <w:vAlign w:val="center"/>
          </w:tcPr>
          <w:p w:rsidR="0086701F" w:rsidRDefault="0086701F">
            <w:pPr>
              <w:jc w:val="center"/>
              <w:rPr>
                <w:rFonts w:eastAsia="Arial Unicode MS"/>
                <w:color w:val="000000" w:themeColor="text1"/>
                <w:sz w:val="18"/>
                <w:szCs w:val="18"/>
              </w:rPr>
            </w:pPr>
          </w:p>
          <w:p w:rsidR="0086701F" w:rsidRDefault="00C114AE">
            <w:pPr>
              <w:jc w:val="center"/>
              <w:rPr>
                <w:rFonts w:eastAsia="Arial Unicode MS"/>
                <w:color w:val="000000" w:themeColor="text1"/>
                <w:sz w:val="18"/>
                <w:szCs w:val="18"/>
              </w:rPr>
            </w:pPr>
            <w:r>
              <w:rPr>
                <w:rFonts w:eastAsia="Arial Unicode MS"/>
                <w:color w:val="000000" w:themeColor="text1"/>
                <w:sz w:val="18"/>
                <w:szCs w:val="18"/>
              </w:rPr>
              <w:t>4,0</w:t>
            </w:r>
          </w:p>
          <w:p w:rsidR="0086701F" w:rsidRDefault="0086701F">
            <w:pPr>
              <w:jc w:val="center"/>
              <w:rPr>
                <w:rFonts w:eastAsia="Arial Unicode MS"/>
                <w:color w:val="000000" w:themeColor="text1"/>
                <w:sz w:val="18"/>
                <w:szCs w:val="18"/>
              </w:rPr>
            </w:pPr>
          </w:p>
        </w:tc>
        <w:tc>
          <w:tcPr>
            <w:tcW w:w="1134" w:type="dxa"/>
          </w:tcPr>
          <w:p w:rsidR="0086701F" w:rsidRDefault="0086701F">
            <w:pPr>
              <w:jc w:val="center"/>
              <w:rPr>
                <w:sz w:val="18"/>
                <w:szCs w:val="18"/>
              </w:rPr>
            </w:pPr>
          </w:p>
          <w:p w:rsidR="0086701F" w:rsidRDefault="00C114AE">
            <w:pPr>
              <w:jc w:val="center"/>
              <w:rPr>
                <w:sz w:val="18"/>
                <w:szCs w:val="18"/>
              </w:rPr>
            </w:pPr>
            <w:r>
              <w:rPr>
                <w:sz w:val="18"/>
                <w:szCs w:val="18"/>
              </w:rPr>
              <w:t>5,0</w:t>
            </w:r>
          </w:p>
        </w:tc>
        <w:tc>
          <w:tcPr>
            <w:tcW w:w="921" w:type="dxa"/>
          </w:tcPr>
          <w:p w:rsidR="0086701F" w:rsidRDefault="0086701F">
            <w:pPr>
              <w:jc w:val="center"/>
              <w:rPr>
                <w:rFonts w:eastAsia="Arial Unicode MS"/>
                <w:color w:val="000000" w:themeColor="text1"/>
                <w:sz w:val="18"/>
                <w:szCs w:val="18"/>
              </w:rPr>
            </w:pPr>
          </w:p>
          <w:p w:rsidR="0086701F" w:rsidRDefault="00C114AE">
            <w:pPr>
              <w:jc w:val="center"/>
              <w:rPr>
                <w:rFonts w:eastAsia="Arial Unicode MS"/>
                <w:color w:val="000000" w:themeColor="text1"/>
                <w:sz w:val="18"/>
                <w:szCs w:val="18"/>
              </w:rPr>
            </w:pPr>
            <w:r>
              <w:rPr>
                <w:rFonts w:eastAsia="Arial Unicode MS"/>
                <w:color w:val="000000" w:themeColor="text1"/>
                <w:sz w:val="18"/>
                <w:szCs w:val="18"/>
              </w:rPr>
              <w:t>6,0</w:t>
            </w:r>
          </w:p>
        </w:tc>
        <w:tc>
          <w:tcPr>
            <w:tcW w:w="921" w:type="dxa"/>
          </w:tcPr>
          <w:p w:rsidR="0086701F" w:rsidRDefault="0086701F">
            <w:pPr>
              <w:jc w:val="center"/>
              <w:rPr>
                <w:rFonts w:eastAsia="Arial Unicode MS"/>
                <w:color w:val="000000" w:themeColor="text1"/>
                <w:sz w:val="18"/>
                <w:szCs w:val="18"/>
              </w:rPr>
            </w:pPr>
          </w:p>
          <w:p w:rsidR="0086701F" w:rsidRDefault="00C114AE">
            <w:pPr>
              <w:jc w:val="center"/>
              <w:rPr>
                <w:rFonts w:eastAsia="Arial Unicode MS"/>
                <w:color w:val="000000" w:themeColor="text1"/>
                <w:sz w:val="18"/>
                <w:szCs w:val="18"/>
              </w:rPr>
            </w:pPr>
            <w:r>
              <w:rPr>
                <w:rFonts w:eastAsia="Arial Unicode MS"/>
                <w:color w:val="000000" w:themeColor="text1"/>
                <w:sz w:val="18"/>
                <w:szCs w:val="18"/>
              </w:rPr>
              <w:t>7,0</w:t>
            </w:r>
          </w:p>
        </w:tc>
      </w:tr>
      <w:tr w:rsidR="0086701F">
        <w:trPr>
          <w:trHeight w:val="538"/>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8</w:t>
            </w:r>
          </w:p>
        </w:tc>
        <w:tc>
          <w:tcPr>
            <w:tcW w:w="4237" w:type="dxa"/>
            <w:vAlign w:val="center"/>
          </w:tcPr>
          <w:p w:rsidR="0086701F" w:rsidRDefault="00C114AE">
            <w:pPr>
              <w:widowControl w:val="0"/>
              <w:jc w:val="both"/>
              <w:rPr>
                <w:color w:val="000000" w:themeColor="text1"/>
                <w:sz w:val="18"/>
                <w:szCs w:val="18"/>
              </w:rPr>
            </w:pPr>
            <w:r>
              <w:rPr>
                <w:sz w:val="18"/>
                <w:szCs w:val="18"/>
              </w:rPr>
              <w:t>Количество вовлеченных в волонтерскую деятельность</w:t>
            </w:r>
          </w:p>
        </w:tc>
        <w:tc>
          <w:tcPr>
            <w:tcW w:w="1276" w:type="dxa"/>
          </w:tcPr>
          <w:p w:rsidR="0086701F" w:rsidRDefault="0086701F">
            <w:pPr>
              <w:jc w:val="center"/>
              <w:rPr>
                <w:sz w:val="18"/>
                <w:szCs w:val="18"/>
              </w:rPr>
            </w:pPr>
          </w:p>
          <w:p w:rsidR="0086701F" w:rsidRDefault="00C114AE">
            <w:pPr>
              <w:jc w:val="center"/>
              <w:rPr>
                <w:sz w:val="18"/>
                <w:szCs w:val="18"/>
              </w:rPr>
            </w:pPr>
            <w:r>
              <w:rPr>
                <w:sz w:val="18"/>
                <w:szCs w:val="18"/>
              </w:rPr>
              <w:t>Тыс. чел.</w:t>
            </w:r>
          </w:p>
        </w:tc>
        <w:tc>
          <w:tcPr>
            <w:tcW w:w="945" w:type="dxa"/>
          </w:tcPr>
          <w:p w:rsidR="0086701F" w:rsidRDefault="00C114AE">
            <w:pPr>
              <w:jc w:val="center"/>
              <w:rPr>
                <w:sz w:val="18"/>
                <w:szCs w:val="18"/>
              </w:rPr>
            </w:pPr>
            <w:r>
              <w:rPr>
                <w:color w:val="000000" w:themeColor="text1"/>
                <w:sz w:val="18"/>
                <w:szCs w:val="18"/>
              </w:rPr>
              <w:t>-</w:t>
            </w:r>
          </w:p>
        </w:tc>
        <w:tc>
          <w:tcPr>
            <w:tcW w:w="1276" w:type="dxa"/>
          </w:tcPr>
          <w:p w:rsidR="0086701F" w:rsidRDefault="00C114AE">
            <w:pPr>
              <w:jc w:val="center"/>
              <w:rPr>
                <w:sz w:val="18"/>
                <w:szCs w:val="18"/>
              </w:rPr>
            </w:pPr>
            <w:r>
              <w:rPr>
                <w:color w:val="000000" w:themeColor="text1"/>
                <w:sz w:val="18"/>
                <w:szCs w:val="18"/>
              </w:rPr>
              <w:t>-</w:t>
            </w: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15,7</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15</w:t>
            </w:r>
          </w:p>
        </w:tc>
        <w:tc>
          <w:tcPr>
            <w:tcW w:w="1134" w:type="dxa"/>
            <w:vAlign w:val="center"/>
          </w:tcPr>
          <w:p w:rsidR="0086701F" w:rsidRDefault="00C114AE">
            <w:pPr>
              <w:jc w:val="center"/>
              <w:rPr>
                <w:sz w:val="18"/>
                <w:szCs w:val="18"/>
              </w:rPr>
            </w:pPr>
            <w:r>
              <w:rPr>
                <w:sz w:val="18"/>
                <w:szCs w:val="18"/>
              </w:rPr>
              <w:t>18</w:t>
            </w:r>
          </w:p>
        </w:tc>
        <w:tc>
          <w:tcPr>
            <w:tcW w:w="921"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21</w:t>
            </w:r>
          </w:p>
        </w:tc>
        <w:tc>
          <w:tcPr>
            <w:tcW w:w="921"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24</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9</w:t>
            </w:r>
          </w:p>
        </w:tc>
        <w:tc>
          <w:tcPr>
            <w:tcW w:w="4237" w:type="dxa"/>
            <w:vAlign w:val="center"/>
          </w:tcPr>
          <w:p w:rsidR="0086701F" w:rsidRDefault="00C114AE">
            <w:pPr>
              <w:widowControl w:val="0"/>
              <w:jc w:val="both"/>
              <w:rPr>
                <w:sz w:val="18"/>
                <w:szCs w:val="18"/>
              </w:rPr>
            </w:pPr>
            <w:r>
              <w:rPr>
                <w:sz w:val="18"/>
                <w:szCs w:val="18"/>
              </w:rPr>
              <w:t>Количество реализуемых направлений добровольчества</w:t>
            </w:r>
          </w:p>
        </w:tc>
        <w:tc>
          <w:tcPr>
            <w:tcW w:w="1276" w:type="dxa"/>
          </w:tcPr>
          <w:p w:rsidR="0086701F" w:rsidRDefault="00C114AE">
            <w:pPr>
              <w:jc w:val="center"/>
              <w:rPr>
                <w:sz w:val="18"/>
                <w:szCs w:val="18"/>
              </w:rPr>
            </w:pPr>
            <w:r>
              <w:rPr>
                <w:sz w:val="18"/>
                <w:szCs w:val="18"/>
              </w:rPr>
              <w:t>Ед.</w:t>
            </w:r>
          </w:p>
        </w:tc>
        <w:tc>
          <w:tcPr>
            <w:tcW w:w="945" w:type="dxa"/>
          </w:tcPr>
          <w:p w:rsidR="0086701F" w:rsidRDefault="00C114AE">
            <w:pPr>
              <w:jc w:val="center"/>
              <w:rPr>
                <w:sz w:val="18"/>
                <w:szCs w:val="18"/>
              </w:rPr>
            </w:pPr>
            <w:r>
              <w:rPr>
                <w:color w:val="000000" w:themeColor="text1"/>
                <w:sz w:val="18"/>
                <w:szCs w:val="18"/>
              </w:rPr>
              <w:t>-</w:t>
            </w:r>
          </w:p>
        </w:tc>
        <w:tc>
          <w:tcPr>
            <w:tcW w:w="1276" w:type="dxa"/>
          </w:tcPr>
          <w:p w:rsidR="0086701F" w:rsidRDefault="00C114AE">
            <w:pPr>
              <w:jc w:val="center"/>
              <w:rPr>
                <w:sz w:val="18"/>
                <w:szCs w:val="18"/>
              </w:rPr>
            </w:pPr>
            <w:r>
              <w:rPr>
                <w:color w:val="000000" w:themeColor="text1"/>
                <w:sz w:val="18"/>
                <w:szCs w:val="18"/>
              </w:rPr>
              <w:t>-</w:t>
            </w: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17</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17</w:t>
            </w:r>
          </w:p>
        </w:tc>
        <w:tc>
          <w:tcPr>
            <w:tcW w:w="1134" w:type="dxa"/>
            <w:vAlign w:val="center"/>
          </w:tcPr>
          <w:p w:rsidR="0086701F" w:rsidRDefault="00C114AE">
            <w:pPr>
              <w:jc w:val="center"/>
              <w:rPr>
                <w:sz w:val="18"/>
                <w:szCs w:val="18"/>
              </w:rPr>
            </w:pPr>
            <w:r>
              <w:rPr>
                <w:sz w:val="18"/>
                <w:szCs w:val="18"/>
              </w:rPr>
              <w:t>17</w:t>
            </w:r>
          </w:p>
        </w:tc>
        <w:tc>
          <w:tcPr>
            <w:tcW w:w="921"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17</w:t>
            </w:r>
          </w:p>
        </w:tc>
        <w:tc>
          <w:tcPr>
            <w:tcW w:w="921"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17</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restart"/>
            <w:vAlign w:val="center"/>
          </w:tcPr>
          <w:p w:rsidR="0086701F" w:rsidRDefault="00C114AE">
            <w:pPr>
              <w:jc w:val="center"/>
              <w:rPr>
                <w:sz w:val="18"/>
                <w:szCs w:val="18"/>
              </w:rPr>
            </w:pPr>
            <w:r>
              <w:rPr>
                <w:sz w:val="18"/>
                <w:szCs w:val="18"/>
              </w:rPr>
              <w:t>10</w:t>
            </w:r>
          </w:p>
        </w:tc>
        <w:tc>
          <w:tcPr>
            <w:tcW w:w="4237" w:type="dxa"/>
            <w:tcBorders>
              <w:bottom w:val="single" w:sz="4" w:space="0" w:color="auto"/>
            </w:tcBorders>
            <w:vAlign w:val="center"/>
          </w:tcPr>
          <w:p w:rsidR="0086701F" w:rsidRDefault="00C114AE">
            <w:pPr>
              <w:widowControl w:val="0"/>
              <w:jc w:val="both"/>
              <w:rPr>
                <w:sz w:val="18"/>
                <w:szCs w:val="18"/>
              </w:rPr>
            </w:pPr>
            <w:r>
              <w:rPr>
                <w:sz w:val="18"/>
                <w:szCs w:val="18"/>
              </w:rPr>
              <w:t>Число добровольцев в разных возрастных группах:</w:t>
            </w:r>
          </w:p>
        </w:tc>
        <w:tc>
          <w:tcPr>
            <w:tcW w:w="1276" w:type="dxa"/>
          </w:tcPr>
          <w:p w:rsidR="0086701F" w:rsidRDefault="00C114AE">
            <w:pPr>
              <w:jc w:val="center"/>
              <w:rPr>
                <w:sz w:val="18"/>
                <w:szCs w:val="18"/>
              </w:rPr>
            </w:pPr>
            <w:r>
              <w:rPr>
                <w:color w:val="000000" w:themeColor="text1"/>
                <w:sz w:val="18"/>
                <w:szCs w:val="18"/>
              </w:rPr>
              <w:t>Чел.</w:t>
            </w:r>
          </w:p>
        </w:tc>
        <w:tc>
          <w:tcPr>
            <w:tcW w:w="945" w:type="dxa"/>
          </w:tcPr>
          <w:p w:rsidR="0086701F" w:rsidRDefault="00C114AE">
            <w:pPr>
              <w:jc w:val="center"/>
              <w:rPr>
                <w:sz w:val="18"/>
                <w:szCs w:val="18"/>
              </w:rPr>
            </w:pPr>
            <w:r>
              <w:rPr>
                <w:color w:val="000000" w:themeColor="text1"/>
                <w:sz w:val="18"/>
                <w:szCs w:val="18"/>
              </w:rPr>
              <w:t>-</w:t>
            </w:r>
          </w:p>
        </w:tc>
        <w:tc>
          <w:tcPr>
            <w:tcW w:w="1276" w:type="dxa"/>
          </w:tcPr>
          <w:p w:rsidR="0086701F" w:rsidRDefault="00C114AE">
            <w:pPr>
              <w:jc w:val="center"/>
              <w:rPr>
                <w:color w:val="000000" w:themeColor="text1"/>
                <w:sz w:val="18"/>
                <w:szCs w:val="18"/>
              </w:rPr>
            </w:pPr>
            <w:r>
              <w:rPr>
                <w:color w:val="000000" w:themeColor="text1"/>
                <w:sz w:val="18"/>
                <w:szCs w:val="18"/>
              </w:rPr>
              <w:t>-</w:t>
            </w:r>
          </w:p>
        </w:tc>
        <w:tc>
          <w:tcPr>
            <w:tcW w:w="1276" w:type="dxa"/>
            <w:vAlign w:val="center"/>
          </w:tcPr>
          <w:p w:rsidR="0086701F" w:rsidRDefault="0086701F">
            <w:pPr>
              <w:jc w:val="center"/>
              <w:rPr>
                <w:rFonts w:eastAsia="Arial Unicode MS"/>
                <w:color w:val="000000" w:themeColor="text1"/>
                <w:sz w:val="18"/>
                <w:szCs w:val="18"/>
              </w:rPr>
            </w:pPr>
          </w:p>
        </w:tc>
        <w:tc>
          <w:tcPr>
            <w:tcW w:w="1134" w:type="dxa"/>
            <w:vAlign w:val="center"/>
          </w:tcPr>
          <w:p w:rsidR="0086701F" w:rsidRDefault="0086701F">
            <w:pPr>
              <w:jc w:val="center"/>
              <w:rPr>
                <w:rFonts w:eastAsia="Arial Unicode MS"/>
                <w:color w:val="000000" w:themeColor="text1"/>
                <w:sz w:val="18"/>
                <w:szCs w:val="18"/>
              </w:rPr>
            </w:pPr>
          </w:p>
        </w:tc>
        <w:tc>
          <w:tcPr>
            <w:tcW w:w="1134" w:type="dxa"/>
          </w:tcPr>
          <w:p w:rsidR="0086701F" w:rsidRDefault="0086701F">
            <w:pPr>
              <w:rPr>
                <w:sz w:val="18"/>
                <w:szCs w:val="18"/>
              </w:rPr>
            </w:pPr>
          </w:p>
        </w:tc>
        <w:tc>
          <w:tcPr>
            <w:tcW w:w="921" w:type="dxa"/>
          </w:tcPr>
          <w:p w:rsidR="0086701F" w:rsidRDefault="0086701F">
            <w:pPr>
              <w:jc w:val="center"/>
              <w:rPr>
                <w:rFonts w:eastAsia="Arial Unicode MS"/>
                <w:color w:val="000000" w:themeColor="text1"/>
                <w:sz w:val="18"/>
                <w:szCs w:val="18"/>
              </w:rPr>
            </w:pPr>
          </w:p>
        </w:tc>
        <w:tc>
          <w:tcPr>
            <w:tcW w:w="921" w:type="dxa"/>
          </w:tcPr>
          <w:p w:rsidR="0086701F" w:rsidRDefault="0086701F">
            <w:pPr>
              <w:jc w:val="center"/>
              <w:rPr>
                <w:rFonts w:eastAsia="Arial Unicode MS"/>
                <w:color w:val="000000" w:themeColor="text1"/>
                <w:sz w:val="18"/>
                <w:szCs w:val="18"/>
              </w:rPr>
            </w:pP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7-13 лет</w:t>
            </w:r>
          </w:p>
        </w:tc>
        <w:tc>
          <w:tcPr>
            <w:tcW w:w="1276" w:type="dxa"/>
          </w:tcPr>
          <w:p w:rsidR="0086701F" w:rsidRDefault="0086701F">
            <w:pPr>
              <w:jc w:val="center"/>
              <w:rPr>
                <w:color w:val="000000" w:themeColor="text1"/>
                <w:sz w:val="18"/>
                <w:szCs w:val="18"/>
              </w:rPr>
            </w:pPr>
          </w:p>
        </w:tc>
        <w:tc>
          <w:tcPr>
            <w:tcW w:w="945" w:type="dxa"/>
          </w:tcPr>
          <w:p w:rsidR="0086701F" w:rsidRDefault="0086701F">
            <w:pPr>
              <w:jc w:val="center"/>
              <w:rPr>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2600</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2518</w:t>
            </w:r>
          </w:p>
        </w:tc>
        <w:tc>
          <w:tcPr>
            <w:tcW w:w="1134" w:type="dxa"/>
          </w:tcPr>
          <w:p w:rsidR="0086701F" w:rsidRDefault="00C114AE">
            <w:pPr>
              <w:jc w:val="center"/>
              <w:rPr>
                <w:color w:val="000000" w:themeColor="text1"/>
                <w:sz w:val="18"/>
                <w:szCs w:val="18"/>
              </w:rPr>
            </w:pPr>
            <w:r>
              <w:rPr>
                <w:color w:val="000000" w:themeColor="text1"/>
                <w:sz w:val="18"/>
                <w:szCs w:val="18"/>
              </w:rPr>
              <w:t>3036</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3554</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4072</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14-17</w:t>
            </w:r>
          </w:p>
        </w:tc>
        <w:tc>
          <w:tcPr>
            <w:tcW w:w="1276" w:type="dxa"/>
          </w:tcPr>
          <w:p w:rsidR="0086701F" w:rsidRDefault="0086701F">
            <w:pPr>
              <w:jc w:val="center"/>
              <w:rPr>
                <w:color w:val="000000" w:themeColor="text1"/>
                <w:sz w:val="18"/>
                <w:szCs w:val="18"/>
              </w:rPr>
            </w:pPr>
          </w:p>
        </w:tc>
        <w:tc>
          <w:tcPr>
            <w:tcW w:w="945" w:type="dxa"/>
          </w:tcPr>
          <w:p w:rsidR="0086701F" w:rsidRDefault="0086701F">
            <w:pPr>
              <w:jc w:val="center"/>
              <w:rPr>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4680</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4982</w:t>
            </w:r>
          </w:p>
        </w:tc>
        <w:tc>
          <w:tcPr>
            <w:tcW w:w="1134" w:type="dxa"/>
          </w:tcPr>
          <w:p w:rsidR="0086701F" w:rsidRDefault="00C114AE">
            <w:pPr>
              <w:jc w:val="center"/>
              <w:rPr>
                <w:color w:val="000000" w:themeColor="text1"/>
                <w:sz w:val="18"/>
                <w:szCs w:val="18"/>
              </w:rPr>
            </w:pPr>
            <w:r>
              <w:rPr>
                <w:color w:val="000000" w:themeColor="text1"/>
                <w:sz w:val="18"/>
                <w:szCs w:val="18"/>
              </w:rPr>
              <w:t>5964</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6946</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7928</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14-30</w:t>
            </w:r>
          </w:p>
        </w:tc>
        <w:tc>
          <w:tcPr>
            <w:tcW w:w="1276" w:type="dxa"/>
          </w:tcPr>
          <w:p w:rsidR="0086701F" w:rsidRDefault="0086701F">
            <w:pPr>
              <w:jc w:val="center"/>
              <w:rPr>
                <w:color w:val="000000" w:themeColor="text1"/>
                <w:sz w:val="18"/>
                <w:szCs w:val="18"/>
              </w:rPr>
            </w:pPr>
          </w:p>
        </w:tc>
        <w:tc>
          <w:tcPr>
            <w:tcW w:w="945" w:type="dxa"/>
          </w:tcPr>
          <w:p w:rsidR="0086701F" w:rsidRDefault="0086701F">
            <w:pPr>
              <w:rPr>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c>
          <w:tcPr>
            <w:tcW w:w="1134" w:type="dxa"/>
          </w:tcPr>
          <w:p w:rsidR="0086701F" w:rsidRDefault="00C114AE">
            <w:pPr>
              <w:jc w:val="center"/>
              <w:rPr>
                <w:color w:val="000000" w:themeColor="text1"/>
                <w:sz w:val="18"/>
                <w:szCs w:val="18"/>
              </w:rPr>
            </w:pPr>
            <w:r>
              <w:rPr>
                <w:color w:val="000000" w:themeColor="text1"/>
                <w:sz w:val="18"/>
                <w:szCs w:val="18"/>
              </w:rPr>
              <w:t>-</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18-35</w:t>
            </w:r>
          </w:p>
        </w:tc>
        <w:tc>
          <w:tcPr>
            <w:tcW w:w="1276" w:type="dxa"/>
          </w:tcPr>
          <w:p w:rsidR="0086701F" w:rsidRDefault="0086701F">
            <w:pPr>
              <w:jc w:val="center"/>
              <w:rPr>
                <w:color w:val="000000" w:themeColor="text1"/>
                <w:sz w:val="18"/>
                <w:szCs w:val="18"/>
              </w:rPr>
            </w:pPr>
          </w:p>
        </w:tc>
        <w:tc>
          <w:tcPr>
            <w:tcW w:w="945" w:type="dxa"/>
            <w:vAlign w:val="center"/>
          </w:tcPr>
          <w:p w:rsidR="0086701F" w:rsidRDefault="0086701F">
            <w:pPr>
              <w:jc w:val="center"/>
              <w:rPr>
                <w:rFonts w:eastAsia="Arial Unicode MS"/>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5400</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4982</w:t>
            </w:r>
          </w:p>
        </w:tc>
        <w:tc>
          <w:tcPr>
            <w:tcW w:w="1134" w:type="dxa"/>
          </w:tcPr>
          <w:p w:rsidR="0086701F" w:rsidRDefault="00C114AE">
            <w:pPr>
              <w:jc w:val="center"/>
              <w:rPr>
                <w:color w:val="000000" w:themeColor="text1"/>
                <w:sz w:val="18"/>
                <w:szCs w:val="18"/>
              </w:rPr>
            </w:pPr>
            <w:r>
              <w:rPr>
                <w:color w:val="000000" w:themeColor="text1"/>
                <w:sz w:val="18"/>
                <w:szCs w:val="18"/>
              </w:rPr>
              <w:t>5964</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6946</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9892</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31-54</w:t>
            </w:r>
          </w:p>
        </w:tc>
        <w:tc>
          <w:tcPr>
            <w:tcW w:w="1276" w:type="dxa"/>
          </w:tcPr>
          <w:p w:rsidR="0086701F" w:rsidRDefault="0086701F">
            <w:pPr>
              <w:jc w:val="center"/>
              <w:rPr>
                <w:color w:val="000000" w:themeColor="text1"/>
                <w:sz w:val="18"/>
                <w:szCs w:val="18"/>
              </w:rPr>
            </w:pPr>
          </w:p>
        </w:tc>
        <w:tc>
          <w:tcPr>
            <w:tcW w:w="945" w:type="dxa"/>
            <w:vAlign w:val="center"/>
          </w:tcPr>
          <w:p w:rsidR="0086701F" w:rsidRDefault="0086701F">
            <w:pPr>
              <w:jc w:val="center"/>
              <w:rPr>
                <w:rFonts w:eastAsia="Arial Unicode MS"/>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c>
          <w:tcPr>
            <w:tcW w:w="1134" w:type="dxa"/>
          </w:tcPr>
          <w:p w:rsidR="0086701F" w:rsidRDefault="00C114AE">
            <w:pPr>
              <w:jc w:val="center"/>
              <w:rPr>
                <w:color w:val="000000" w:themeColor="text1"/>
                <w:sz w:val="18"/>
                <w:szCs w:val="18"/>
              </w:rPr>
            </w:pPr>
            <w:r>
              <w:rPr>
                <w:color w:val="000000" w:themeColor="text1"/>
                <w:sz w:val="18"/>
                <w:szCs w:val="18"/>
              </w:rPr>
              <w:t>-</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36-54</w:t>
            </w:r>
          </w:p>
        </w:tc>
        <w:tc>
          <w:tcPr>
            <w:tcW w:w="1276" w:type="dxa"/>
          </w:tcPr>
          <w:p w:rsidR="0086701F" w:rsidRDefault="0086701F">
            <w:pPr>
              <w:jc w:val="center"/>
              <w:rPr>
                <w:color w:val="000000" w:themeColor="text1"/>
                <w:sz w:val="18"/>
                <w:szCs w:val="18"/>
              </w:rPr>
            </w:pPr>
          </w:p>
        </w:tc>
        <w:tc>
          <w:tcPr>
            <w:tcW w:w="945" w:type="dxa"/>
            <w:vAlign w:val="center"/>
          </w:tcPr>
          <w:p w:rsidR="0086701F" w:rsidRDefault="0086701F">
            <w:pPr>
              <w:jc w:val="center"/>
              <w:rPr>
                <w:rFonts w:eastAsia="Arial Unicode MS"/>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1990</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1232</w:t>
            </w:r>
          </w:p>
        </w:tc>
        <w:tc>
          <w:tcPr>
            <w:tcW w:w="1134" w:type="dxa"/>
          </w:tcPr>
          <w:p w:rsidR="0086701F" w:rsidRDefault="00C114AE">
            <w:pPr>
              <w:jc w:val="center"/>
              <w:rPr>
                <w:color w:val="000000" w:themeColor="text1"/>
                <w:sz w:val="18"/>
                <w:szCs w:val="18"/>
              </w:rPr>
            </w:pPr>
            <w:r>
              <w:rPr>
                <w:color w:val="000000" w:themeColor="text1"/>
                <w:sz w:val="18"/>
                <w:szCs w:val="18"/>
              </w:rPr>
              <w:t>1464</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1696</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2392</w:t>
            </w:r>
          </w:p>
        </w:tc>
      </w:tr>
      <w:tr w:rsidR="0086701F">
        <w:trPr>
          <w:trHeight w:val="272"/>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Merge/>
            <w:tcBorders>
              <w:bottom w:val="single" w:sz="4" w:space="0" w:color="auto"/>
            </w:tcBorders>
            <w:vAlign w:val="center"/>
          </w:tcPr>
          <w:p w:rsidR="0086701F" w:rsidRDefault="0086701F">
            <w:pPr>
              <w:jc w:val="center"/>
              <w:rPr>
                <w:sz w:val="18"/>
                <w:szCs w:val="18"/>
              </w:rPr>
            </w:pPr>
          </w:p>
        </w:tc>
        <w:tc>
          <w:tcPr>
            <w:tcW w:w="4237" w:type="dxa"/>
            <w:tcBorders>
              <w:top w:val="single" w:sz="4" w:space="0" w:color="auto"/>
              <w:left w:val="single" w:sz="4" w:space="0" w:color="auto"/>
              <w:bottom w:val="single" w:sz="4" w:space="0" w:color="auto"/>
              <w:right w:val="single" w:sz="4" w:space="0" w:color="auto"/>
            </w:tcBorders>
            <w:vAlign w:val="center"/>
          </w:tcPr>
          <w:p w:rsidR="0086701F" w:rsidRDefault="00C114AE">
            <w:pPr>
              <w:widowControl w:val="0"/>
              <w:jc w:val="both"/>
              <w:rPr>
                <w:sz w:val="18"/>
                <w:szCs w:val="18"/>
              </w:rPr>
            </w:pPr>
            <w:r>
              <w:rPr>
                <w:sz w:val="18"/>
                <w:szCs w:val="18"/>
              </w:rPr>
              <w:t>55 и старше</w:t>
            </w:r>
          </w:p>
        </w:tc>
        <w:tc>
          <w:tcPr>
            <w:tcW w:w="1276" w:type="dxa"/>
          </w:tcPr>
          <w:p w:rsidR="0086701F" w:rsidRDefault="0086701F">
            <w:pPr>
              <w:jc w:val="center"/>
              <w:rPr>
                <w:color w:val="000000" w:themeColor="text1"/>
                <w:sz w:val="18"/>
                <w:szCs w:val="18"/>
              </w:rPr>
            </w:pPr>
          </w:p>
        </w:tc>
        <w:tc>
          <w:tcPr>
            <w:tcW w:w="945" w:type="dxa"/>
            <w:vAlign w:val="center"/>
          </w:tcPr>
          <w:p w:rsidR="0086701F" w:rsidRDefault="0086701F">
            <w:pPr>
              <w:jc w:val="center"/>
              <w:rPr>
                <w:rFonts w:eastAsia="Arial Unicode MS"/>
                <w:color w:val="000000" w:themeColor="text1"/>
                <w:sz w:val="18"/>
                <w:szCs w:val="18"/>
              </w:rPr>
            </w:pPr>
          </w:p>
        </w:tc>
        <w:tc>
          <w:tcPr>
            <w:tcW w:w="1276" w:type="dxa"/>
          </w:tcPr>
          <w:p w:rsidR="0086701F" w:rsidRDefault="0086701F">
            <w:pPr>
              <w:jc w:val="center"/>
              <w:rPr>
                <w:color w:val="000000" w:themeColor="text1"/>
                <w:sz w:val="18"/>
                <w:szCs w:val="18"/>
              </w:rPr>
            </w:pP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1030</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1232</w:t>
            </w:r>
          </w:p>
        </w:tc>
        <w:tc>
          <w:tcPr>
            <w:tcW w:w="1134" w:type="dxa"/>
          </w:tcPr>
          <w:p w:rsidR="0086701F" w:rsidRDefault="00C114AE">
            <w:pPr>
              <w:jc w:val="center"/>
              <w:rPr>
                <w:color w:val="000000" w:themeColor="text1"/>
                <w:sz w:val="18"/>
                <w:szCs w:val="18"/>
              </w:rPr>
            </w:pPr>
            <w:r>
              <w:rPr>
                <w:color w:val="000000" w:themeColor="text1"/>
                <w:sz w:val="18"/>
                <w:szCs w:val="18"/>
              </w:rPr>
              <w:t>1464</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1696</w:t>
            </w:r>
          </w:p>
        </w:tc>
        <w:tc>
          <w:tcPr>
            <w:tcW w:w="921" w:type="dxa"/>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2392</w:t>
            </w:r>
          </w:p>
        </w:tc>
      </w:tr>
      <w:tr w:rsidR="0086701F">
        <w:trPr>
          <w:trHeight w:val="735"/>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tcBorders>
              <w:top w:val="single" w:sz="4" w:space="0" w:color="auto"/>
            </w:tcBorders>
            <w:vAlign w:val="center"/>
          </w:tcPr>
          <w:p w:rsidR="0086701F" w:rsidRDefault="00C114AE">
            <w:pPr>
              <w:jc w:val="center"/>
              <w:rPr>
                <w:sz w:val="18"/>
                <w:szCs w:val="18"/>
              </w:rPr>
            </w:pPr>
            <w:r>
              <w:rPr>
                <w:sz w:val="18"/>
                <w:szCs w:val="18"/>
              </w:rPr>
              <w:t>11</w:t>
            </w:r>
          </w:p>
        </w:tc>
        <w:tc>
          <w:tcPr>
            <w:tcW w:w="4237" w:type="dxa"/>
            <w:tcBorders>
              <w:top w:val="single" w:sz="4" w:space="0" w:color="auto"/>
            </w:tcBorders>
            <w:vAlign w:val="center"/>
          </w:tcPr>
          <w:p w:rsidR="0086701F" w:rsidRDefault="00C114AE">
            <w:pPr>
              <w:widowControl w:val="0"/>
              <w:rPr>
                <w:sz w:val="18"/>
                <w:szCs w:val="18"/>
              </w:rPr>
            </w:pPr>
            <w:r>
              <w:rPr>
                <w:sz w:val="18"/>
                <w:szCs w:val="18"/>
              </w:rPr>
              <w:t>Число добровольческих отрядов/групп/объединений на предприятиях, учреждениях, в организациях</w:t>
            </w:r>
          </w:p>
        </w:tc>
        <w:tc>
          <w:tcPr>
            <w:tcW w:w="1276" w:type="dxa"/>
          </w:tcPr>
          <w:p w:rsidR="0086701F" w:rsidRDefault="0086701F">
            <w:pPr>
              <w:jc w:val="center"/>
              <w:rPr>
                <w:color w:val="000000" w:themeColor="text1"/>
                <w:sz w:val="18"/>
                <w:szCs w:val="18"/>
              </w:rPr>
            </w:pPr>
          </w:p>
          <w:p w:rsidR="0086701F" w:rsidRDefault="00C114AE">
            <w:pPr>
              <w:jc w:val="center"/>
              <w:rPr>
                <w:sz w:val="18"/>
                <w:szCs w:val="18"/>
              </w:rPr>
            </w:pPr>
            <w:r>
              <w:rPr>
                <w:color w:val="000000" w:themeColor="text1"/>
                <w:sz w:val="18"/>
                <w:szCs w:val="18"/>
              </w:rPr>
              <w:t>Ед.</w:t>
            </w:r>
          </w:p>
        </w:tc>
        <w:tc>
          <w:tcPr>
            <w:tcW w:w="945" w:type="dxa"/>
          </w:tcPr>
          <w:p w:rsidR="0086701F" w:rsidRDefault="0086701F">
            <w:pPr>
              <w:jc w:val="center"/>
              <w:rPr>
                <w:color w:val="000000" w:themeColor="text1"/>
                <w:sz w:val="18"/>
                <w:szCs w:val="18"/>
              </w:rPr>
            </w:pPr>
          </w:p>
          <w:p w:rsidR="0086701F" w:rsidRDefault="00C114AE">
            <w:pPr>
              <w:jc w:val="center"/>
              <w:rPr>
                <w:sz w:val="18"/>
                <w:szCs w:val="18"/>
              </w:rPr>
            </w:pPr>
            <w:r>
              <w:rPr>
                <w:color w:val="000000" w:themeColor="text1"/>
                <w:sz w:val="18"/>
                <w:szCs w:val="18"/>
              </w:rPr>
              <w:t>-</w:t>
            </w:r>
          </w:p>
        </w:tc>
        <w:tc>
          <w:tcPr>
            <w:tcW w:w="1276" w:type="dxa"/>
          </w:tcPr>
          <w:p w:rsidR="0086701F" w:rsidRDefault="0086701F">
            <w:pPr>
              <w:jc w:val="center"/>
              <w:rPr>
                <w:color w:val="000000" w:themeColor="text1"/>
                <w:sz w:val="18"/>
                <w:szCs w:val="18"/>
              </w:rPr>
            </w:pPr>
          </w:p>
          <w:p w:rsidR="0086701F" w:rsidRDefault="00C114AE">
            <w:pPr>
              <w:jc w:val="center"/>
              <w:rPr>
                <w:color w:val="000000" w:themeColor="text1"/>
                <w:sz w:val="18"/>
                <w:szCs w:val="18"/>
              </w:rPr>
            </w:pPr>
            <w:r>
              <w:rPr>
                <w:color w:val="000000" w:themeColor="text1"/>
                <w:sz w:val="18"/>
                <w:szCs w:val="18"/>
              </w:rPr>
              <w:t>-</w:t>
            </w:r>
          </w:p>
        </w:tc>
        <w:tc>
          <w:tcPr>
            <w:tcW w:w="1276"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49</w:t>
            </w:r>
          </w:p>
        </w:tc>
        <w:tc>
          <w:tcPr>
            <w:tcW w:w="1134" w:type="dxa"/>
            <w:vAlign w:val="center"/>
          </w:tcPr>
          <w:p w:rsidR="0086701F" w:rsidRDefault="00C114AE">
            <w:pPr>
              <w:jc w:val="center"/>
              <w:rPr>
                <w:rFonts w:eastAsia="Arial Unicode MS"/>
                <w:color w:val="000000" w:themeColor="text1"/>
                <w:sz w:val="18"/>
                <w:szCs w:val="18"/>
              </w:rPr>
            </w:pPr>
            <w:r>
              <w:rPr>
                <w:rFonts w:eastAsia="Arial Unicode MS"/>
                <w:color w:val="000000" w:themeColor="text1"/>
                <w:sz w:val="18"/>
                <w:szCs w:val="18"/>
              </w:rPr>
              <w:t>58</w:t>
            </w:r>
          </w:p>
        </w:tc>
        <w:tc>
          <w:tcPr>
            <w:tcW w:w="1134" w:type="dxa"/>
            <w:vAlign w:val="center"/>
          </w:tcPr>
          <w:p w:rsidR="0086701F" w:rsidRDefault="00C114AE">
            <w:pPr>
              <w:jc w:val="center"/>
              <w:rPr>
                <w:sz w:val="18"/>
                <w:szCs w:val="18"/>
              </w:rPr>
            </w:pPr>
            <w:r>
              <w:rPr>
                <w:sz w:val="18"/>
                <w:szCs w:val="18"/>
              </w:rPr>
              <w:t>68</w:t>
            </w:r>
          </w:p>
        </w:tc>
        <w:tc>
          <w:tcPr>
            <w:tcW w:w="921" w:type="dxa"/>
            <w:vAlign w:val="center"/>
          </w:tcPr>
          <w:p w:rsidR="0086701F" w:rsidRDefault="00C114AE">
            <w:pPr>
              <w:jc w:val="center"/>
              <w:rPr>
                <w:rFonts w:eastAsia="Arial Unicode MS"/>
                <w:sz w:val="18"/>
                <w:szCs w:val="18"/>
              </w:rPr>
            </w:pPr>
            <w:r>
              <w:rPr>
                <w:rFonts w:eastAsia="Arial Unicode MS"/>
                <w:color w:val="000000" w:themeColor="text1"/>
                <w:sz w:val="18"/>
                <w:szCs w:val="18"/>
              </w:rPr>
              <w:t>78</w:t>
            </w:r>
          </w:p>
        </w:tc>
        <w:tc>
          <w:tcPr>
            <w:tcW w:w="921" w:type="dxa"/>
            <w:vAlign w:val="center"/>
          </w:tcPr>
          <w:p w:rsidR="0086701F" w:rsidRDefault="00C114AE">
            <w:pPr>
              <w:jc w:val="center"/>
              <w:rPr>
                <w:rFonts w:eastAsia="Arial Unicode MS"/>
                <w:sz w:val="18"/>
                <w:szCs w:val="18"/>
              </w:rPr>
            </w:pPr>
            <w:r>
              <w:rPr>
                <w:rFonts w:eastAsia="Arial Unicode MS"/>
                <w:sz w:val="18"/>
                <w:szCs w:val="18"/>
              </w:rPr>
              <w:t>88</w:t>
            </w:r>
          </w:p>
        </w:tc>
      </w:tr>
      <w:tr w:rsidR="0086701F">
        <w:trPr>
          <w:trHeight w:val="735"/>
          <w:tblHeader/>
          <w:jc w:val="center"/>
        </w:trPr>
        <w:tc>
          <w:tcPr>
            <w:tcW w:w="850" w:type="dxa"/>
            <w:vMerge/>
            <w:noWrap/>
            <w:vAlign w:val="center"/>
          </w:tcPr>
          <w:p w:rsidR="0086701F" w:rsidRDefault="0086701F">
            <w:pPr>
              <w:jc w:val="center"/>
              <w:rPr>
                <w:sz w:val="18"/>
                <w:szCs w:val="18"/>
              </w:rPr>
            </w:pPr>
          </w:p>
        </w:tc>
        <w:tc>
          <w:tcPr>
            <w:tcW w:w="851" w:type="dxa"/>
            <w:vMerge/>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12</w:t>
            </w:r>
          </w:p>
        </w:tc>
        <w:tc>
          <w:tcPr>
            <w:tcW w:w="4237" w:type="dxa"/>
            <w:vAlign w:val="center"/>
          </w:tcPr>
          <w:p w:rsidR="0086701F" w:rsidRDefault="00C114AE">
            <w:pPr>
              <w:widowControl w:val="0"/>
              <w:jc w:val="both"/>
              <w:rPr>
                <w:sz w:val="18"/>
                <w:szCs w:val="18"/>
              </w:rPr>
            </w:pPr>
            <w:r>
              <w:rPr>
                <w:sz w:val="18"/>
                <w:szCs w:val="18"/>
              </w:rPr>
              <w:t>Доля молодых граждан, охваченных городскими мероприятиями патриотической направленности, в общей численности молодежи</w:t>
            </w:r>
          </w:p>
        </w:tc>
        <w:tc>
          <w:tcPr>
            <w:tcW w:w="1276" w:type="dxa"/>
            <w:vAlign w:val="center"/>
          </w:tcPr>
          <w:p w:rsidR="0086701F" w:rsidRDefault="00C114AE">
            <w:pPr>
              <w:jc w:val="center"/>
              <w:rPr>
                <w:sz w:val="18"/>
                <w:szCs w:val="18"/>
              </w:rPr>
            </w:pPr>
            <w:r>
              <w:rPr>
                <w:sz w:val="18"/>
                <w:szCs w:val="18"/>
              </w:rPr>
              <w:t>%</w:t>
            </w:r>
          </w:p>
        </w:tc>
        <w:tc>
          <w:tcPr>
            <w:tcW w:w="945" w:type="dxa"/>
            <w:vAlign w:val="center"/>
          </w:tcPr>
          <w:p w:rsidR="0086701F" w:rsidRDefault="00C114AE">
            <w:pPr>
              <w:jc w:val="center"/>
              <w:rPr>
                <w:color w:val="000000" w:themeColor="text1"/>
                <w:sz w:val="18"/>
                <w:szCs w:val="18"/>
              </w:rPr>
            </w:pPr>
            <w:r>
              <w:rPr>
                <w:color w:val="000000" w:themeColor="text1"/>
                <w:sz w:val="18"/>
                <w:szCs w:val="18"/>
              </w:rPr>
              <w:t>78,4</w:t>
            </w:r>
          </w:p>
        </w:tc>
        <w:tc>
          <w:tcPr>
            <w:tcW w:w="1276" w:type="dxa"/>
            <w:vAlign w:val="center"/>
          </w:tcPr>
          <w:p w:rsidR="0086701F" w:rsidRDefault="00C114AE">
            <w:pPr>
              <w:jc w:val="center"/>
              <w:rPr>
                <w:color w:val="000000" w:themeColor="text1"/>
                <w:sz w:val="18"/>
                <w:szCs w:val="18"/>
              </w:rPr>
            </w:pPr>
            <w:r>
              <w:rPr>
                <w:color w:val="000000" w:themeColor="text1"/>
                <w:sz w:val="18"/>
                <w:szCs w:val="18"/>
              </w:rPr>
              <w:t>90</w:t>
            </w:r>
          </w:p>
        </w:tc>
        <w:tc>
          <w:tcPr>
            <w:tcW w:w="1276" w:type="dxa"/>
            <w:vAlign w:val="center"/>
          </w:tcPr>
          <w:p w:rsidR="0086701F" w:rsidRDefault="00C114AE">
            <w:pPr>
              <w:jc w:val="center"/>
              <w:rPr>
                <w:color w:val="000000" w:themeColor="text1"/>
                <w:sz w:val="18"/>
                <w:szCs w:val="18"/>
              </w:rPr>
            </w:pPr>
            <w:r>
              <w:rPr>
                <w:color w:val="000000" w:themeColor="text1"/>
                <w:sz w:val="18"/>
                <w:szCs w:val="18"/>
              </w:rPr>
              <w:t>82,1</w:t>
            </w:r>
          </w:p>
        </w:tc>
        <w:tc>
          <w:tcPr>
            <w:tcW w:w="1134" w:type="dxa"/>
            <w:vAlign w:val="center"/>
          </w:tcPr>
          <w:p w:rsidR="0086701F" w:rsidRDefault="00C114AE">
            <w:pPr>
              <w:jc w:val="center"/>
              <w:rPr>
                <w:color w:val="000000" w:themeColor="text1"/>
                <w:sz w:val="18"/>
                <w:szCs w:val="18"/>
              </w:rPr>
            </w:pPr>
            <w:r>
              <w:rPr>
                <w:color w:val="000000" w:themeColor="text1"/>
                <w:sz w:val="18"/>
                <w:szCs w:val="18"/>
              </w:rPr>
              <w:t>45</w:t>
            </w:r>
          </w:p>
        </w:tc>
        <w:tc>
          <w:tcPr>
            <w:tcW w:w="1134" w:type="dxa"/>
            <w:vAlign w:val="center"/>
          </w:tcPr>
          <w:p w:rsidR="0086701F" w:rsidRDefault="00C114AE">
            <w:pPr>
              <w:jc w:val="center"/>
              <w:rPr>
                <w:color w:val="000000" w:themeColor="text1"/>
                <w:sz w:val="18"/>
                <w:szCs w:val="18"/>
              </w:rPr>
            </w:pPr>
            <w:r>
              <w:rPr>
                <w:color w:val="000000" w:themeColor="text1"/>
                <w:sz w:val="18"/>
                <w:szCs w:val="18"/>
              </w:rPr>
              <w:t>46</w:t>
            </w:r>
          </w:p>
        </w:tc>
        <w:tc>
          <w:tcPr>
            <w:tcW w:w="921" w:type="dxa"/>
            <w:vAlign w:val="center"/>
          </w:tcPr>
          <w:p w:rsidR="0086701F" w:rsidRDefault="00C114AE">
            <w:pPr>
              <w:jc w:val="center"/>
              <w:rPr>
                <w:color w:val="000000" w:themeColor="text1"/>
                <w:sz w:val="18"/>
                <w:szCs w:val="18"/>
              </w:rPr>
            </w:pPr>
            <w:r>
              <w:rPr>
                <w:color w:val="000000" w:themeColor="text1"/>
                <w:sz w:val="18"/>
                <w:szCs w:val="18"/>
              </w:rPr>
              <w:t>46</w:t>
            </w:r>
          </w:p>
        </w:tc>
        <w:tc>
          <w:tcPr>
            <w:tcW w:w="921" w:type="dxa"/>
            <w:vAlign w:val="center"/>
          </w:tcPr>
          <w:p w:rsidR="0086701F" w:rsidRDefault="00C114AE">
            <w:pPr>
              <w:jc w:val="center"/>
              <w:rPr>
                <w:color w:val="000000" w:themeColor="text1"/>
                <w:sz w:val="18"/>
                <w:szCs w:val="18"/>
              </w:rPr>
            </w:pPr>
            <w:r>
              <w:rPr>
                <w:color w:val="000000" w:themeColor="text1"/>
                <w:sz w:val="18"/>
                <w:szCs w:val="18"/>
              </w:rPr>
              <w:t>48</w:t>
            </w:r>
          </w:p>
        </w:tc>
      </w:tr>
      <w:tr w:rsidR="0086701F">
        <w:trPr>
          <w:trHeight w:val="735"/>
          <w:tblHeader/>
          <w:jc w:val="center"/>
        </w:trPr>
        <w:tc>
          <w:tcPr>
            <w:tcW w:w="850" w:type="dxa"/>
            <w:noWrap/>
            <w:vAlign w:val="center"/>
          </w:tcPr>
          <w:p w:rsidR="0086701F" w:rsidRDefault="0086701F">
            <w:pPr>
              <w:jc w:val="center"/>
              <w:rPr>
                <w:sz w:val="18"/>
                <w:szCs w:val="18"/>
              </w:rPr>
            </w:pPr>
          </w:p>
        </w:tc>
        <w:tc>
          <w:tcPr>
            <w:tcW w:w="851" w:type="dxa"/>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13</w:t>
            </w:r>
          </w:p>
        </w:tc>
        <w:tc>
          <w:tcPr>
            <w:tcW w:w="4237" w:type="dxa"/>
            <w:vAlign w:val="center"/>
          </w:tcPr>
          <w:p w:rsidR="0086701F" w:rsidRDefault="00C114AE">
            <w:pPr>
              <w:widowControl w:val="0"/>
              <w:jc w:val="both"/>
              <w:rPr>
                <w:sz w:val="18"/>
                <w:szCs w:val="18"/>
              </w:rPr>
            </w:pPr>
            <w:r>
              <w:rPr>
                <w:sz w:val="18"/>
                <w:szCs w:val="18"/>
              </w:rPr>
              <w:t>Количество молодежных объединений, предприятий, организаций, вовлеченных в общественную жизнь города через деятельность Советов работающей молодежи</w:t>
            </w:r>
          </w:p>
        </w:tc>
        <w:tc>
          <w:tcPr>
            <w:tcW w:w="1276" w:type="dxa"/>
            <w:vAlign w:val="center"/>
          </w:tcPr>
          <w:p w:rsidR="0086701F" w:rsidRDefault="00C114AE">
            <w:pPr>
              <w:jc w:val="center"/>
              <w:rPr>
                <w:sz w:val="18"/>
                <w:szCs w:val="18"/>
              </w:rPr>
            </w:pPr>
            <w:r>
              <w:rPr>
                <w:sz w:val="18"/>
                <w:szCs w:val="18"/>
              </w:rPr>
              <w:t>Ед.</w:t>
            </w:r>
          </w:p>
        </w:tc>
        <w:tc>
          <w:tcPr>
            <w:tcW w:w="945" w:type="dxa"/>
            <w:vAlign w:val="center"/>
          </w:tcPr>
          <w:p w:rsidR="0086701F" w:rsidRDefault="00C114AE">
            <w:pPr>
              <w:jc w:val="center"/>
              <w:rPr>
                <w:color w:val="000000" w:themeColor="text1"/>
                <w:sz w:val="18"/>
                <w:szCs w:val="18"/>
              </w:rPr>
            </w:pPr>
            <w:r>
              <w:rPr>
                <w:color w:val="000000" w:themeColor="text1"/>
                <w:sz w:val="18"/>
                <w:szCs w:val="18"/>
              </w:rPr>
              <w:t>-</w:t>
            </w:r>
          </w:p>
        </w:tc>
        <w:tc>
          <w:tcPr>
            <w:tcW w:w="1276" w:type="dxa"/>
            <w:vAlign w:val="center"/>
          </w:tcPr>
          <w:p w:rsidR="0086701F" w:rsidRDefault="00C114AE">
            <w:pPr>
              <w:jc w:val="center"/>
              <w:rPr>
                <w:color w:val="000000" w:themeColor="text1"/>
                <w:sz w:val="18"/>
                <w:szCs w:val="18"/>
              </w:rPr>
            </w:pPr>
            <w:r>
              <w:rPr>
                <w:color w:val="000000" w:themeColor="text1"/>
                <w:sz w:val="18"/>
                <w:szCs w:val="18"/>
              </w:rPr>
              <w:t>-</w:t>
            </w:r>
          </w:p>
        </w:tc>
        <w:tc>
          <w:tcPr>
            <w:tcW w:w="1276" w:type="dxa"/>
            <w:vAlign w:val="center"/>
          </w:tcPr>
          <w:p w:rsidR="0086701F" w:rsidRDefault="00C114AE">
            <w:pPr>
              <w:jc w:val="center"/>
              <w:rPr>
                <w:color w:val="000000" w:themeColor="text1"/>
                <w:sz w:val="18"/>
                <w:szCs w:val="18"/>
              </w:rPr>
            </w:pPr>
            <w:r>
              <w:rPr>
                <w:color w:val="000000" w:themeColor="text1"/>
                <w:sz w:val="18"/>
                <w:szCs w:val="18"/>
              </w:rPr>
              <w:t>10</w:t>
            </w:r>
          </w:p>
        </w:tc>
        <w:tc>
          <w:tcPr>
            <w:tcW w:w="1134" w:type="dxa"/>
            <w:vAlign w:val="center"/>
          </w:tcPr>
          <w:p w:rsidR="0086701F" w:rsidRDefault="00C114AE">
            <w:pPr>
              <w:jc w:val="center"/>
              <w:rPr>
                <w:color w:val="000000" w:themeColor="text1"/>
                <w:sz w:val="18"/>
                <w:szCs w:val="18"/>
              </w:rPr>
            </w:pPr>
            <w:r>
              <w:rPr>
                <w:color w:val="000000" w:themeColor="text1"/>
                <w:sz w:val="18"/>
                <w:szCs w:val="18"/>
              </w:rPr>
              <w:t>12</w:t>
            </w:r>
          </w:p>
        </w:tc>
        <w:tc>
          <w:tcPr>
            <w:tcW w:w="1134" w:type="dxa"/>
            <w:vAlign w:val="center"/>
          </w:tcPr>
          <w:p w:rsidR="0086701F" w:rsidRDefault="00C114AE">
            <w:pPr>
              <w:jc w:val="center"/>
              <w:rPr>
                <w:color w:val="000000" w:themeColor="text1"/>
                <w:sz w:val="18"/>
                <w:szCs w:val="18"/>
              </w:rPr>
            </w:pPr>
            <w:r>
              <w:rPr>
                <w:color w:val="000000" w:themeColor="text1"/>
                <w:sz w:val="18"/>
                <w:szCs w:val="18"/>
              </w:rPr>
              <w:t>14</w:t>
            </w:r>
          </w:p>
        </w:tc>
        <w:tc>
          <w:tcPr>
            <w:tcW w:w="921" w:type="dxa"/>
            <w:vAlign w:val="center"/>
          </w:tcPr>
          <w:p w:rsidR="0086701F" w:rsidRDefault="00C114AE">
            <w:pPr>
              <w:jc w:val="center"/>
              <w:rPr>
                <w:color w:val="000000" w:themeColor="text1"/>
                <w:sz w:val="18"/>
                <w:szCs w:val="18"/>
              </w:rPr>
            </w:pPr>
            <w:r>
              <w:rPr>
                <w:color w:val="000000" w:themeColor="text1"/>
                <w:sz w:val="18"/>
                <w:szCs w:val="18"/>
              </w:rPr>
              <w:t>16</w:t>
            </w:r>
          </w:p>
        </w:tc>
        <w:tc>
          <w:tcPr>
            <w:tcW w:w="921" w:type="dxa"/>
            <w:vAlign w:val="center"/>
          </w:tcPr>
          <w:p w:rsidR="0086701F" w:rsidRDefault="00C114AE">
            <w:pPr>
              <w:jc w:val="center"/>
              <w:rPr>
                <w:color w:val="000000" w:themeColor="text1"/>
                <w:sz w:val="18"/>
                <w:szCs w:val="18"/>
              </w:rPr>
            </w:pPr>
            <w:r>
              <w:rPr>
                <w:color w:val="000000" w:themeColor="text1"/>
                <w:sz w:val="18"/>
                <w:szCs w:val="18"/>
              </w:rPr>
              <w:t>17</w:t>
            </w:r>
          </w:p>
        </w:tc>
      </w:tr>
      <w:tr w:rsidR="0086701F">
        <w:trPr>
          <w:trHeight w:val="735"/>
          <w:tblHeader/>
          <w:jc w:val="center"/>
        </w:trPr>
        <w:tc>
          <w:tcPr>
            <w:tcW w:w="850" w:type="dxa"/>
            <w:noWrap/>
            <w:vAlign w:val="center"/>
          </w:tcPr>
          <w:p w:rsidR="0086701F" w:rsidRDefault="0086701F">
            <w:pPr>
              <w:jc w:val="center"/>
              <w:rPr>
                <w:sz w:val="18"/>
                <w:szCs w:val="18"/>
              </w:rPr>
            </w:pPr>
          </w:p>
        </w:tc>
        <w:tc>
          <w:tcPr>
            <w:tcW w:w="851" w:type="dxa"/>
            <w:noWrap/>
            <w:vAlign w:val="center"/>
          </w:tcPr>
          <w:p w:rsidR="0086701F" w:rsidRDefault="0086701F">
            <w:pPr>
              <w:jc w:val="center"/>
              <w:rPr>
                <w:sz w:val="18"/>
                <w:szCs w:val="18"/>
              </w:rPr>
            </w:pPr>
          </w:p>
        </w:tc>
        <w:tc>
          <w:tcPr>
            <w:tcW w:w="567" w:type="dxa"/>
            <w:vAlign w:val="center"/>
          </w:tcPr>
          <w:p w:rsidR="0086701F" w:rsidRDefault="00C114AE">
            <w:pPr>
              <w:jc w:val="center"/>
              <w:rPr>
                <w:sz w:val="18"/>
                <w:szCs w:val="18"/>
              </w:rPr>
            </w:pPr>
            <w:r>
              <w:rPr>
                <w:sz w:val="18"/>
                <w:szCs w:val="18"/>
              </w:rPr>
              <w:t>14</w:t>
            </w:r>
          </w:p>
        </w:tc>
        <w:tc>
          <w:tcPr>
            <w:tcW w:w="4237" w:type="dxa"/>
            <w:vAlign w:val="center"/>
          </w:tcPr>
          <w:p w:rsidR="0086701F" w:rsidRDefault="00C114AE">
            <w:pPr>
              <w:widowControl w:val="0"/>
              <w:jc w:val="both"/>
              <w:rPr>
                <w:sz w:val="18"/>
                <w:szCs w:val="18"/>
              </w:rPr>
            </w:pPr>
            <w:r>
              <w:rPr>
                <w:sz w:val="18"/>
                <w:szCs w:val="18"/>
              </w:rPr>
              <w:t>Число молодых семей, в том числе молодых семей имеющих детей, участвующих в мероприятиях по продвижению традиционных духовно-нравственных ценностей, в том числе в проектах и программах, направленных на патриотическое воспитание, вовлечение в добровольческую и общественную деятельность</w:t>
            </w:r>
          </w:p>
        </w:tc>
        <w:tc>
          <w:tcPr>
            <w:tcW w:w="1276" w:type="dxa"/>
            <w:vAlign w:val="center"/>
          </w:tcPr>
          <w:p w:rsidR="0086701F" w:rsidRDefault="00C114AE">
            <w:pPr>
              <w:jc w:val="center"/>
              <w:rPr>
                <w:sz w:val="18"/>
                <w:szCs w:val="18"/>
              </w:rPr>
            </w:pPr>
            <w:r>
              <w:rPr>
                <w:sz w:val="18"/>
                <w:szCs w:val="18"/>
              </w:rPr>
              <w:t>Ед.</w:t>
            </w:r>
          </w:p>
        </w:tc>
        <w:tc>
          <w:tcPr>
            <w:tcW w:w="945" w:type="dxa"/>
            <w:vAlign w:val="center"/>
          </w:tcPr>
          <w:p w:rsidR="0086701F" w:rsidRDefault="00C114AE">
            <w:pPr>
              <w:jc w:val="center"/>
              <w:rPr>
                <w:color w:val="000000" w:themeColor="text1"/>
                <w:sz w:val="18"/>
                <w:szCs w:val="18"/>
              </w:rPr>
            </w:pPr>
            <w:r>
              <w:rPr>
                <w:color w:val="000000" w:themeColor="text1"/>
                <w:sz w:val="18"/>
                <w:szCs w:val="18"/>
              </w:rPr>
              <w:t>-</w:t>
            </w:r>
          </w:p>
        </w:tc>
        <w:tc>
          <w:tcPr>
            <w:tcW w:w="1276" w:type="dxa"/>
            <w:vAlign w:val="center"/>
          </w:tcPr>
          <w:p w:rsidR="0086701F" w:rsidRDefault="00C114AE">
            <w:pPr>
              <w:jc w:val="center"/>
              <w:rPr>
                <w:color w:val="000000" w:themeColor="text1"/>
                <w:sz w:val="18"/>
                <w:szCs w:val="18"/>
              </w:rPr>
            </w:pPr>
            <w:r>
              <w:rPr>
                <w:color w:val="000000" w:themeColor="text1"/>
                <w:sz w:val="18"/>
                <w:szCs w:val="18"/>
              </w:rPr>
              <w:t>-</w:t>
            </w:r>
          </w:p>
        </w:tc>
        <w:tc>
          <w:tcPr>
            <w:tcW w:w="1276" w:type="dxa"/>
            <w:vAlign w:val="center"/>
          </w:tcPr>
          <w:p w:rsidR="0086701F" w:rsidRDefault="00C114AE">
            <w:pPr>
              <w:jc w:val="center"/>
              <w:rPr>
                <w:color w:val="000000" w:themeColor="text1"/>
                <w:sz w:val="18"/>
                <w:szCs w:val="18"/>
              </w:rPr>
            </w:pPr>
            <w:r>
              <w:rPr>
                <w:color w:val="000000" w:themeColor="text1"/>
                <w:sz w:val="18"/>
                <w:szCs w:val="18"/>
              </w:rPr>
              <w:t>380</w:t>
            </w:r>
          </w:p>
        </w:tc>
        <w:tc>
          <w:tcPr>
            <w:tcW w:w="1134" w:type="dxa"/>
            <w:vAlign w:val="center"/>
          </w:tcPr>
          <w:p w:rsidR="0086701F" w:rsidRDefault="00C114AE">
            <w:pPr>
              <w:jc w:val="center"/>
              <w:rPr>
                <w:color w:val="000000" w:themeColor="text1"/>
                <w:sz w:val="18"/>
                <w:szCs w:val="18"/>
              </w:rPr>
            </w:pPr>
            <w:r>
              <w:rPr>
                <w:color w:val="000000" w:themeColor="text1"/>
                <w:sz w:val="18"/>
                <w:szCs w:val="18"/>
              </w:rPr>
              <w:t>284</w:t>
            </w:r>
          </w:p>
        </w:tc>
        <w:tc>
          <w:tcPr>
            <w:tcW w:w="1134" w:type="dxa"/>
            <w:vAlign w:val="center"/>
          </w:tcPr>
          <w:p w:rsidR="0086701F" w:rsidRDefault="00C114AE">
            <w:pPr>
              <w:jc w:val="center"/>
              <w:rPr>
                <w:color w:val="000000" w:themeColor="text1"/>
                <w:sz w:val="18"/>
                <w:szCs w:val="18"/>
              </w:rPr>
            </w:pPr>
            <w:r>
              <w:rPr>
                <w:color w:val="000000" w:themeColor="text1"/>
                <w:sz w:val="18"/>
                <w:szCs w:val="18"/>
              </w:rPr>
              <w:t>286</w:t>
            </w:r>
          </w:p>
        </w:tc>
        <w:tc>
          <w:tcPr>
            <w:tcW w:w="921" w:type="dxa"/>
            <w:vAlign w:val="center"/>
          </w:tcPr>
          <w:p w:rsidR="0086701F" w:rsidRDefault="00C114AE">
            <w:pPr>
              <w:jc w:val="center"/>
              <w:rPr>
                <w:color w:val="000000" w:themeColor="text1"/>
                <w:sz w:val="18"/>
                <w:szCs w:val="18"/>
              </w:rPr>
            </w:pPr>
            <w:r>
              <w:rPr>
                <w:color w:val="000000" w:themeColor="text1"/>
                <w:sz w:val="18"/>
                <w:szCs w:val="18"/>
              </w:rPr>
              <w:t>288</w:t>
            </w:r>
          </w:p>
        </w:tc>
        <w:tc>
          <w:tcPr>
            <w:tcW w:w="921" w:type="dxa"/>
            <w:vAlign w:val="center"/>
          </w:tcPr>
          <w:p w:rsidR="0086701F" w:rsidRDefault="00C114AE">
            <w:pPr>
              <w:jc w:val="center"/>
              <w:rPr>
                <w:color w:val="000000" w:themeColor="text1"/>
                <w:sz w:val="18"/>
                <w:szCs w:val="18"/>
              </w:rPr>
            </w:pPr>
            <w:r>
              <w:rPr>
                <w:color w:val="000000" w:themeColor="text1"/>
                <w:sz w:val="18"/>
                <w:szCs w:val="18"/>
              </w:rPr>
              <w:t>290</w:t>
            </w:r>
          </w:p>
        </w:tc>
      </w:tr>
    </w:tbl>
    <w:p w:rsidR="0086701F" w:rsidRDefault="0086701F">
      <w:pPr>
        <w:jc w:val="right"/>
      </w:pPr>
    </w:p>
    <w:p w:rsidR="0086701F" w:rsidRDefault="0086701F">
      <w:pPr>
        <w:jc w:val="right"/>
      </w:pPr>
    </w:p>
    <w:p w:rsidR="0086701F" w:rsidRDefault="00C114AE">
      <w:pPr>
        <w:jc w:val="right"/>
        <w:rPr>
          <w:b/>
        </w:rPr>
      </w:pPr>
      <w:r>
        <w:t xml:space="preserve">                                             </w:t>
      </w: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5B5A7C" w:rsidRDefault="005B5A7C">
      <w:pPr>
        <w:jc w:val="right"/>
      </w:pPr>
    </w:p>
    <w:p w:rsidR="0086701F" w:rsidRDefault="0086701F">
      <w:pPr>
        <w:jc w:val="right"/>
      </w:pPr>
    </w:p>
    <w:p w:rsidR="0086701F" w:rsidRDefault="0086701F">
      <w:pPr>
        <w:jc w:val="right"/>
      </w:pPr>
    </w:p>
    <w:p w:rsidR="007D41EC" w:rsidRDefault="007D41EC">
      <w:pPr>
        <w:ind w:left="11766"/>
        <w:jc w:val="right"/>
      </w:pPr>
    </w:p>
    <w:p w:rsidR="0086701F" w:rsidRDefault="00C114AE">
      <w:pPr>
        <w:ind w:left="11766"/>
        <w:jc w:val="right"/>
      </w:pPr>
      <w:r>
        <w:lastRenderedPageBreak/>
        <w:t>Приложение 2</w:t>
      </w:r>
    </w:p>
    <w:p w:rsidR="0086701F" w:rsidRDefault="00C114AE">
      <w:pPr>
        <w:ind w:left="10773"/>
        <w:jc w:val="right"/>
      </w:pPr>
      <w:r>
        <w:t>к муниципальной программе</w:t>
      </w:r>
    </w:p>
    <w:p w:rsidR="0086701F" w:rsidRDefault="00C114AE">
      <w:pPr>
        <w:jc w:val="right"/>
      </w:pPr>
      <w:r>
        <w:t>«Реализация молодежной политики»</w:t>
      </w:r>
    </w:p>
    <w:p w:rsidR="0086701F" w:rsidRDefault="00C114AE">
      <w:pPr>
        <w:jc w:val="right"/>
      </w:pPr>
      <w:r>
        <w:t>на 2025 – 2029 годы</w:t>
      </w:r>
    </w:p>
    <w:p w:rsidR="0086701F" w:rsidRDefault="0086701F">
      <w:pPr>
        <w:ind w:left="11766"/>
        <w:rPr>
          <w:sz w:val="20"/>
          <w:szCs w:val="20"/>
        </w:rPr>
      </w:pPr>
    </w:p>
    <w:p w:rsidR="0086701F" w:rsidRDefault="00C114AE">
      <w:pPr>
        <w:jc w:val="center"/>
        <w:rPr>
          <w:b/>
        </w:rPr>
      </w:pPr>
      <w:r>
        <w:rPr>
          <w:b/>
        </w:rPr>
        <w:t>Перечень основных мероприятий муниципальной программы</w:t>
      </w:r>
    </w:p>
    <w:p w:rsidR="0086701F" w:rsidRDefault="00C114AE">
      <w:pPr>
        <w:spacing w:after="200"/>
        <w:jc w:val="center"/>
        <w:rPr>
          <w:b/>
        </w:rPr>
      </w:pPr>
      <w:r>
        <w:rPr>
          <w:b/>
        </w:rPr>
        <w:t xml:space="preserve">«Реализация молодежной политики» </w:t>
      </w:r>
    </w:p>
    <w:tbl>
      <w:tblPr>
        <w:tblW w:w="15452" w:type="dxa"/>
        <w:tblInd w:w="-88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0A0" w:firstRow="1" w:lastRow="0" w:firstColumn="1" w:lastColumn="0" w:noHBand="0" w:noVBand="0"/>
      </w:tblPr>
      <w:tblGrid>
        <w:gridCol w:w="600"/>
        <w:gridCol w:w="518"/>
        <w:gridCol w:w="603"/>
        <w:gridCol w:w="455"/>
        <w:gridCol w:w="3778"/>
        <w:gridCol w:w="2836"/>
        <w:gridCol w:w="851"/>
        <w:gridCol w:w="4273"/>
        <w:gridCol w:w="1538"/>
      </w:tblGrid>
      <w:tr w:rsidR="0086701F">
        <w:trPr>
          <w:trHeight w:val="20"/>
        </w:trPr>
        <w:tc>
          <w:tcPr>
            <w:tcW w:w="2176" w:type="dxa"/>
            <w:gridSpan w:val="4"/>
            <w:vAlign w:val="center"/>
          </w:tcPr>
          <w:p w:rsidR="0086701F" w:rsidRDefault="00C114AE">
            <w:pPr>
              <w:jc w:val="center"/>
              <w:rPr>
                <w:sz w:val="18"/>
                <w:szCs w:val="18"/>
              </w:rPr>
            </w:pPr>
            <w:r>
              <w:rPr>
                <w:sz w:val="18"/>
                <w:szCs w:val="18"/>
              </w:rPr>
              <w:t>Код аналитической программной классификации</w:t>
            </w:r>
          </w:p>
        </w:tc>
        <w:tc>
          <w:tcPr>
            <w:tcW w:w="3778" w:type="dxa"/>
            <w:vMerge w:val="restart"/>
            <w:vAlign w:val="center"/>
          </w:tcPr>
          <w:p w:rsidR="0086701F" w:rsidRDefault="00C114AE">
            <w:pPr>
              <w:jc w:val="center"/>
              <w:rPr>
                <w:sz w:val="18"/>
                <w:szCs w:val="18"/>
              </w:rPr>
            </w:pPr>
            <w:r>
              <w:rPr>
                <w:sz w:val="18"/>
                <w:szCs w:val="18"/>
              </w:rPr>
              <w:t>Наименование подпрограммы, основного мероприятия, мероприятия</w:t>
            </w:r>
          </w:p>
        </w:tc>
        <w:tc>
          <w:tcPr>
            <w:tcW w:w="2836" w:type="dxa"/>
            <w:vMerge w:val="restart"/>
            <w:vAlign w:val="center"/>
          </w:tcPr>
          <w:p w:rsidR="0086701F" w:rsidRDefault="00C114AE">
            <w:pPr>
              <w:jc w:val="center"/>
              <w:rPr>
                <w:sz w:val="18"/>
                <w:szCs w:val="18"/>
              </w:rPr>
            </w:pPr>
            <w:r>
              <w:rPr>
                <w:sz w:val="18"/>
                <w:szCs w:val="18"/>
              </w:rPr>
              <w:t>Ответственный исполнитель, соисполнители</w:t>
            </w:r>
          </w:p>
        </w:tc>
        <w:tc>
          <w:tcPr>
            <w:tcW w:w="851" w:type="dxa"/>
            <w:vMerge w:val="restart"/>
            <w:vAlign w:val="center"/>
          </w:tcPr>
          <w:p w:rsidR="0086701F" w:rsidRDefault="00C114AE">
            <w:pPr>
              <w:jc w:val="center"/>
              <w:rPr>
                <w:sz w:val="18"/>
                <w:szCs w:val="18"/>
              </w:rPr>
            </w:pPr>
            <w:r>
              <w:rPr>
                <w:sz w:val="18"/>
                <w:szCs w:val="18"/>
              </w:rPr>
              <w:t>Срок выполнения</w:t>
            </w:r>
          </w:p>
        </w:tc>
        <w:tc>
          <w:tcPr>
            <w:tcW w:w="4273" w:type="dxa"/>
            <w:vMerge w:val="restart"/>
            <w:vAlign w:val="center"/>
          </w:tcPr>
          <w:p w:rsidR="0086701F" w:rsidRDefault="00C114AE">
            <w:pPr>
              <w:jc w:val="center"/>
              <w:rPr>
                <w:sz w:val="18"/>
                <w:szCs w:val="18"/>
              </w:rPr>
            </w:pPr>
            <w:r>
              <w:rPr>
                <w:sz w:val="18"/>
                <w:szCs w:val="18"/>
              </w:rPr>
              <w:t>Ожидаемый непосредственный результат</w:t>
            </w:r>
          </w:p>
        </w:tc>
        <w:tc>
          <w:tcPr>
            <w:tcW w:w="1538" w:type="dxa"/>
            <w:vMerge w:val="restart"/>
            <w:vAlign w:val="center"/>
          </w:tcPr>
          <w:p w:rsidR="0086701F" w:rsidRDefault="00C114AE">
            <w:pPr>
              <w:jc w:val="center"/>
              <w:rPr>
                <w:sz w:val="18"/>
                <w:szCs w:val="18"/>
              </w:rPr>
            </w:pPr>
            <w:r>
              <w:rPr>
                <w:sz w:val="18"/>
                <w:szCs w:val="18"/>
              </w:rPr>
              <w:t xml:space="preserve">Взаимосвязь с целевыми показателями </w:t>
            </w:r>
          </w:p>
        </w:tc>
      </w:tr>
      <w:tr w:rsidR="0086701F">
        <w:trPr>
          <w:trHeight w:val="299"/>
        </w:trPr>
        <w:tc>
          <w:tcPr>
            <w:tcW w:w="600" w:type="dxa"/>
            <w:vAlign w:val="center"/>
          </w:tcPr>
          <w:p w:rsidR="0086701F" w:rsidRDefault="00C114AE">
            <w:pPr>
              <w:jc w:val="center"/>
              <w:rPr>
                <w:sz w:val="18"/>
                <w:szCs w:val="18"/>
              </w:rPr>
            </w:pPr>
            <w:r>
              <w:rPr>
                <w:sz w:val="18"/>
                <w:szCs w:val="18"/>
              </w:rPr>
              <w:t>МП</w:t>
            </w:r>
          </w:p>
        </w:tc>
        <w:tc>
          <w:tcPr>
            <w:tcW w:w="518" w:type="dxa"/>
            <w:vAlign w:val="center"/>
          </w:tcPr>
          <w:p w:rsidR="0086701F" w:rsidRDefault="00C114AE">
            <w:pPr>
              <w:jc w:val="center"/>
              <w:rPr>
                <w:sz w:val="18"/>
                <w:szCs w:val="18"/>
              </w:rPr>
            </w:pPr>
            <w:r>
              <w:rPr>
                <w:sz w:val="18"/>
                <w:szCs w:val="18"/>
              </w:rPr>
              <w:t>Пп</w:t>
            </w:r>
          </w:p>
        </w:tc>
        <w:tc>
          <w:tcPr>
            <w:tcW w:w="603" w:type="dxa"/>
            <w:vAlign w:val="center"/>
          </w:tcPr>
          <w:p w:rsidR="0086701F" w:rsidRDefault="00C114AE">
            <w:pPr>
              <w:jc w:val="center"/>
              <w:rPr>
                <w:sz w:val="18"/>
                <w:szCs w:val="18"/>
              </w:rPr>
            </w:pPr>
            <w:r>
              <w:rPr>
                <w:sz w:val="18"/>
                <w:szCs w:val="18"/>
              </w:rPr>
              <w:t>ОМ</w:t>
            </w:r>
          </w:p>
        </w:tc>
        <w:tc>
          <w:tcPr>
            <w:tcW w:w="455" w:type="dxa"/>
            <w:vAlign w:val="center"/>
          </w:tcPr>
          <w:p w:rsidR="0086701F" w:rsidRDefault="00C114AE">
            <w:pPr>
              <w:jc w:val="center"/>
              <w:rPr>
                <w:sz w:val="18"/>
                <w:szCs w:val="18"/>
              </w:rPr>
            </w:pPr>
            <w:r>
              <w:rPr>
                <w:sz w:val="18"/>
                <w:szCs w:val="18"/>
              </w:rPr>
              <w:t>М</w:t>
            </w:r>
          </w:p>
        </w:tc>
        <w:tc>
          <w:tcPr>
            <w:tcW w:w="3778" w:type="dxa"/>
            <w:vMerge/>
            <w:vAlign w:val="center"/>
          </w:tcPr>
          <w:p w:rsidR="0086701F" w:rsidRDefault="0086701F">
            <w:pPr>
              <w:jc w:val="center"/>
              <w:rPr>
                <w:sz w:val="18"/>
                <w:szCs w:val="18"/>
              </w:rPr>
            </w:pPr>
          </w:p>
        </w:tc>
        <w:tc>
          <w:tcPr>
            <w:tcW w:w="2836" w:type="dxa"/>
            <w:vMerge/>
            <w:vAlign w:val="center"/>
          </w:tcPr>
          <w:p w:rsidR="0086701F" w:rsidRDefault="0086701F">
            <w:pPr>
              <w:jc w:val="center"/>
              <w:rPr>
                <w:sz w:val="18"/>
                <w:szCs w:val="18"/>
              </w:rPr>
            </w:pPr>
          </w:p>
        </w:tc>
        <w:tc>
          <w:tcPr>
            <w:tcW w:w="851" w:type="dxa"/>
            <w:vMerge/>
            <w:vAlign w:val="center"/>
          </w:tcPr>
          <w:p w:rsidR="0086701F" w:rsidRDefault="0086701F">
            <w:pPr>
              <w:jc w:val="center"/>
              <w:rPr>
                <w:sz w:val="18"/>
                <w:szCs w:val="18"/>
              </w:rPr>
            </w:pPr>
          </w:p>
        </w:tc>
        <w:tc>
          <w:tcPr>
            <w:tcW w:w="4273" w:type="dxa"/>
            <w:vMerge/>
            <w:vAlign w:val="center"/>
          </w:tcPr>
          <w:p w:rsidR="0086701F" w:rsidRDefault="0086701F">
            <w:pPr>
              <w:jc w:val="center"/>
              <w:rPr>
                <w:sz w:val="18"/>
                <w:szCs w:val="18"/>
              </w:rPr>
            </w:pPr>
          </w:p>
        </w:tc>
        <w:tc>
          <w:tcPr>
            <w:tcW w:w="1538" w:type="dxa"/>
            <w:vMerge/>
            <w:vAlign w:val="center"/>
          </w:tcPr>
          <w:p w:rsidR="0086701F" w:rsidRDefault="0086701F">
            <w:pPr>
              <w:jc w:val="center"/>
              <w:rPr>
                <w:sz w:val="18"/>
                <w:szCs w:val="18"/>
              </w:rPr>
            </w:pP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86701F">
            <w:pPr>
              <w:rPr>
                <w:sz w:val="18"/>
                <w:szCs w:val="18"/>
              </w:rPr>
            </w:pPr>
          </w:p>
        </w:tc>
        <w:tc>
          <w:tcPr>
            <w:tcW w:w="455" w:type="dxa"/>
            <w:noWrap/>
          </w:tcPr>
          <w:p w:rsidR="0086701F" w:rsidRDefault="0086701F">
            <w:pPr>
              <w:rPr>
                <w:sz w:val="18"/>
                <w:szCs w:val="18"/>
              </w:rPr>
            </w:pPr>
          </w:p>
        </w:tc>
        <w:tc>
          <w:tcPr>
            <w:tcW w:w="13276" w:type="dxa"/>
            <w:gridSpan w:val="5"/>
            <w:noWrap/>
          </w:tcPr>
          <w:p w:rsidR="0086701F" w:rsidRDefault="00C114AE">
            <w:pPr>
              <w:jc w:val="both"/>
              <w:rPr>
                <w:b/>
                <w:sz w:val="18"/>
                <w:szCs w:val="18"/>
              </w:rPr>
            </w:pPr>
            <w:r>
              <w:rPr>
                <w:b/>
                <w:sz w:val="18"/>
                <w:szCs w:val="18"/>
              </w:rPr>
              <w:t>Программа «Реализация молодежной политики»</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01</w:t>
            </w:r>
          </w:p>
        </w:tc>
        <w:tc>
          <w:tcPr>
            <w:tcW w:w="455" w:type="dxa"/>
            <w:noWrap/>
          </w:tcPr>
          <w:p w:rsidR="0086701F" w:rsidRDefault="0086701F">
            <w:pPr>
              <w:rPr>
                <w:sz w:val="18"/>
                <w:szCs w:val="18"/>
              </w:rPr>
            </w:pPr>
          </w:p>
        </w:tc>
        <w:tc>
          <w:tcPr>
            <w:tcW w:w="13276" w:type="dxa"/>
            <w:gridSpan w:val="5"/>
            <w:noWrap/>
          </w:tcPr>
          <w:p w:rsidR="0086701F" w:rsidRDefault="00C114AE">
            <w:pPr>
              <w:jc w:val="both"/>
              <w:rPr>
                <w:b/>
                <w:sz w:val="18"/>
                <w:szCs w:val="18"/>
              </w:rPr>
            </w:pPr>
            <w:r>
              <w:rPr>
                <w:b/>
                <w:sz w:val="18"/>
                <w:szCs w:val="18"/>
              </w:rPr>
              <w:t>Реализация проектов, программ и проведение мероприятий для детей, подростков и молодежи</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01</w:t>
            </w:r>
          </w:p>
        </w:tc>
        <w:tc>
          <w:tcPr>
            <w:tcW w:w="455" w:type="dxa"/>
            <w:noWrap/>
          </w:tcPr>
          <w:p w:rsidR="0086701F" w:rsidRDefault="00C114AE">
            <w:pPr>
              <w:rPr>
                <w:sz w:val="18"/>
                <w:szCs w:val="18"/>
              </w:rPr>
            </w:pPr>
            <w:r>
              <w:rPr>
                <w:sz w:val="18"/>
                <w:szCs w:val="18"/>
              </w:rPr>
              <w:t>1</w:t>
            </w:r>
          </w:p>
        </w:tc>
        <w:tc>
          <w:tcPr>
            <w:tcW w:w="3778" w:type="dxa"/>
            <w:noWrap/>
          </w:tcPr>
          <w:p w:rsidR="0086701F" w:rsidRDefault="00C114AE">
            <w:pPr>
              <w:jc w:val="both"/>
              <w:rPr>
                <w:rFonts w:eastAsia="Calibri"/>
                <w:sz w:val="18"/>
                <w:szCs w:val="18"/>
                <w:lang w:eastAsia="en-US"/>
              </w:rPr>
            </w:pPr>
            <w:r>
              <w:rPr>
                <w:rFonts w:eastAsia="Calibri"/>
                <w:sz w:val="18"/>
                <w:szCs w:val="18"/>
                <w:lang w:eastAsia="en-US"/>
              </w:rPr>
              <w:t>Организация мероприятий в сфере молодежной политики, направленных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w:t>
            </w:r>
          </w:p>
        </w:tc>
        <w:tc>
          <w:tcPr>
            <w:tcW w:w="2836" w:type="dxa"/>
            <w:noWrap/>
          </w:tcPr>
          <w:p w:rsidR="0086701F" w:rsidRDefault="00C114AE">
            <w:pPr>
              <w:jc w:val="both"/>
              <w:rPr>
                <w:sz w:val="18"/>
                <w:szCs w:val="18"/>
              </w:rPr>
            </w:pPr>
            <w:r>
              <w:rPr>
                <w:sz w:val="18"/>
                <w:szCs w:val="18"/>
              </w:rPr>
              <w:t>МБУ «Молодежный центр», Управление культуры, спорта и молодежной политики Администрации г. Глазова</w:t>
            </w:r>
          </w:p>
        </w:tc>
        <w:tc>
          <w:tcPr>
            <w:tcW w:w="851" w:type="dxa"/>
            <w:noWrap/>
          </w:tcPr>
          <w:p w:rsidR="0086701F" w:rsidRDefault="00C114AE">
            <w:pPr>
              <w:rPr>
                <w:sz w:val="18"/>
                <w:szCs w:val="18"/>
              </w:rPr>
            </w:pPr>
            <w:r>
              <w:rPr>
                <w:sz w:val="18"/>
                <w:szCs w:val="18"/>
              </w:rPr>
              <w:t xml:space="preserve">2025-2029 </w:t>
            </w:r>
          </w:p>
        </w:tc>
        <w:tc>
          <w:tcPr>
            <w:tcW w:w="4273" w:type="dxa"/>
            <w:noWrap/>
          </w:tcPr>
          <w:p w:rsidR="0086701F" w:rsidRDefault="00C114AE">
            <w:pPr>
              <w:jc w:val="both"/>
              <w:rPr>
                <w:sz w:val="18"/>
                <w:szCs w:val="18"/>
              </w:rPr>
            </w:pPr>
            <w:r>
              <w:rPr>
                <w:sz w:val="18"/>
                <w:szCs w:val="18"/>
              </w:rPr>
              <w:t>Стимулирование молодёжи, занимающейся инновационной и творческой деятельностью, вносящей вклад в реализацию социально значимых проектов в сфере государственной молодёжной политики.</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11.0.13</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01</w:t>
            </w:r>
          </w:p>
        </w:tc>
        <w:tc>
          <w:tcPr>
            <w:tcW w:w="455" w:type="dxa"/>
            <w:noWrap/>
          </w:tcPr>
          <w:p w:rsidR="0086701F" w:rsidRDefault="00C114AE">
            <w:pPr>
              <w:rPr>
                <w:sz w:val="18"/>
                <w:szCs w:val="18"/>
              </w:rPr>
            </w:pPr>
            <w:r>
              <w:rPr>
                <w:sz w:val="18"/>
                <w:szCs w:val="18"/>
              </w:rPr>
              <w:t>2</w:t>
            </w:r>
          </w:p>
        </w:tc>
        <w:tc>
          <w:tcPr>
            <w:tcW w:w="3778" w:type="dxa"/>
            <w:noWrap/>
          </w:tcPr>
          <w:p w:rsidR="0086701F" w:rsidRDefault="00C114AE">
            <w:pPr>
              <w:jc w:val="both"/>
              <w:rPr>
                <w:sz w:val="18"/>
                <w:szCs w:val="18"/>
              </w:rPr>
            </w:pPr>
            <w:r>
              <w:rPr>
                <w:sz w:val="18"/>
                <w:szCs w:val="18"/>
              </w:rPr>
              <w:t>Создание условий для реализации муниципальной программы</w:t>
            </w:r>
          </w:p>
        </w:tc>
        <w:tc>
          <w:tcPr>
            <w:tcW w:w="2836" w:type="dxa"/>
            <w:noWrap/>
          </w:tcPr>
          <w:p w:rsidR="0086701F" w:rsidRDefault="00C114AE">
            <w:pPr>
              <w:rPr>
                <w:sz w:val="18"/>
                <w:szCs w:val="18"/>
              </w:rPr>
            </w:pPr>
            <w:r>
              <w:rPr>
                <w:sz w:val="18"/>
                <w:szCs w:val="18"/>
              </w:rPr>
              <w:t>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Создание необходимых условий для реализации муниципальной программы</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11.0.13</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01</w:t>
            </w:r>
          </w:p>
        </w:tc>
        <w:tc>
          <w:tcPr>
            <w:tcW w:w="455" w:type="dxa"/>
            <w:noWrap/>
          </w:tcPr>
          <w:p w:rsidR="0086701F" w:rsidRDefault="00C114AE">
            <w:pPr>
              <w:rPr>
                <w:sz w:val="18"/>
                <w:szCs w:val="18"/>
              </w:rPr>
            </w:pPr>
            <w:r>
              <w:rPr>
                <w:sz w:val="18"/>
                <w:szCs w:val="18"/>
              </w:rPr>
              <w:t>3</w:t>
            </w:r>
          </w:p>
        </w:tc>
        <w:tc>
          <w:tcPr>
            <w:tcW w:w="3778" w:type="dxa"/>
            <w:noWrap/>
          </w:tcPr>
          <w:p w:rsidR="0086701F" w:rsidRDefault="00C114AE">
            <w:pPr>
              <w:jc w:val="both"/>
              <w:rPr>
                <w:sz w:val="18"/>
                <w:szCs w:val="18"/>
              </w:rPr>
            </w:pPr>
            <w:r>
              <w:rPr>
                <w:sz w:val="18"/>
                <w:szCs w:val="18"/>
              </w:rPr>
              <w:t>Проведение творческих конкурсов, в том числе по новым направлениям (стрит-арт и пр.), расширение практики предоставления грантов и стипендий</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Стимулирование молодёжи, занимающейся инновационной и творческой деятельностью, вносящей вклад в реализацию социально значимых проектов в сфере государственной молодёжной политики.</w:t>
            </w:r>
          </w:p>
        </w:tc>
        <w:tc>
          <w:tcPr>
            <w:tcW w:w="1538" w:type="dxa"/>
          </w:tcPr>
          <w:p w:rsidR="0086701F" w:rsidRDefault="00C114AE">
            <w:pPr>
              <w:rPr>
                <w:sz w:val="18"/>
                <w:szCs w:val="18"/>
              </w:rPr>
            </w:pPr>
            <w:r>
              <w:rPr>
                <w:sz w:val="18"/>
                <w:szCs w:val="18"/>
              </w:rPr>
              <w:t>11.0.5</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86701F">
            <w:pPr>
              <w:rPr>
                <w:sz w:val="18"/>
                <w:szCs w:val="18"/>
              </w:rPr>
            </w:pPr>
          </w:p>
        </w:tc>
        <w:tc>
          <w:tcPr>
            <w:tcW w:w="13276" w:type="dxa"/>
            <w:gridSpan w:val="5"/>
            <w:noWrap/>
          </w:tcPr>
          <w:p w:rsidR="0086701F" w:rsidRDefault="00C114AE">
            <w:pPr>
              <w:jc w:val="both"/>
              <w:rPr>
                <w:b/>
                <w:sz w:val="18"/>
                <w:szCs w:val="18"/>
              </w:rPr>
            </w:pPr>
            <w:r>
              <w:rPr>
                <w:b/>
                <w:sz w:val="18"/>
                <w:szCs w:val="18"/>
              </w:rPr>
              <w:t>Обеспечение доступности для молодежи необходимого минимума социальных услуг</w:t>
            </w:r>
          </w:p>
        </w:tc>
      </w:tr>
      <w:tr w:rsidR="0086701F">
        <w:trPr>
          <w:trHeight w:val="689"/>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w:t>
            </w:r>
          </w:p>
        </w:tc>
        <w:tc>
          <w:tcPr>
            <w:tcW w:w="3778" w:type="dxa"/>
            <w:noWrap/>
          </w:tcPr>
          <w:p w:rsidR="0086701F" w:rsidRDefault="00C114AE">
            <w:pPr>
              <w:jc w:val="both"/>
              <w:rPr>
                <w:sz w:val="18"/>
                <w:szCs w:val="18"/>
              </w:rPr>
            </w:pPr>
            <w:r>
              <w:rPr>
                <w:sz w:val="18"/>
                <w:szCs w:val="18"/>
              </w:rPr>
              <w:t>Содействие участию молодежи в развитии государства и общества, поддержка социальных инициатив</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Стимулирование молодёжи, занимающейся инновационной и творческой деятельностью, вносящей вклад в реализацию социально значимых проектов в сфере государственной молодёжной политики, организация и проведение мероприятий молодежных общественных организаций города, создание условий и гарантий, направленных на развитие и поддержку молодежи, её самореализацию в интересах общества и государства, организацию и проведение мероприятий.</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11.0.2</w:t>
            </w:r>
          </w:p>
          <w:p w:rsidR="0086701F" w:rsidRDefault="00C114AE">
            <w:pPr>
              <w:rPr>
                <w:sz w:val="18"/>
                <w:szCs w:val="18"/>
              </w:rPr>
            </w:pPr>
            <w:r>
              <w:rPr>
                <w:sz w:val="18"/>
                <w:szCs w:val="18"/>
              </w:rPr>
              <w:t>11.0.3</w:t>
            </w:r>
          </w:p>
          <w:p w:rsidR="0086701F" w:rsidRDefault="00C114AE">
            <w:pPr>
              <w:rPr>
                <w:sz w:val="18"/>
                <w:szCs w:val="18"/>
              </w:rPr>
            </w:pPr>
            <w:r>
              <w:rPr>
                <w:sz w:val="18"/>
                <w:szCs w:val="18"/>
              </w:rPr>
              <w:t>11.0.13</w:t>
            </w:r>
          </w:p>
        </w:tc>
      </w:tr>
    </w:tbl>
    <w:p w:rsidR="0086701F" w:rsidRDefault="0086701F">
      <w:pPr>
        <w:ind w:left="11766"/>
        <w:jc w:val="right"/>
        <w:sectPr w:rsidR="0086701F">
          <w:type w:val="continuous"/>
          <w:pgSz w:w="16838" w:h="11906" w:orient="landscape"/>
          <w:pgMar w:top="851" w:right="850" w:bottom="709" w:left="1701" w:header="709" w:footer="709" w:gutter="0"/>
          <w:cols w:space="708"/>
          <w:titlePg/>
          <w:docGrid w:linePitch="360"/>
        </w:sectPr>
      </w:pPr>
    </w:p>
    <w:tbl>
      <w:tblPr>
        <w:tblW w:w="15452" w:type="dxa"/>
        <w:tblInd w:w="-885"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Look w:val="00A0" w:firstRow="1" w:lastRow="0" w:firstColumn="1" w:lastColumn="0" w:noHBand="0" w:noVBand="0"/>
      </w:tblPr>
      <w:tblGrid>
        <w:gridCol w:w="600"/>
        <w:gridCol w:w="518"/>
        <w:gridCol w:w="603"/>
        <w:gridCol w:w="455"/>
        <w:gridCol w:w="3778"/>
        <w:gridCol w:w="2836"/>
        <w:gridCol w:w="851"/>
        <w:gridCol w:w="4273"/>
        <w:gridCol w:w="1538"/>
      </w:tblGrid>
      <w:tr w:rsidR="0086701F">
        <w:trPr>
          <w:trHeight w:val="20"/>
        </w:trPr>
        <w:tc>
          <w:tcPr>
            <w:tcW w:w="600" w:type="dxa"/>
            <w:noWrap/>
          </w:tcPr>
          <w:p w:rsidR="0086701F" w:rsidRDefault="00C114AE">
            <w:pPr>
              <w:jc w:val="both"/>
              <w:rPr>
                <w:sz w:val="18"/>
                <w:szCs w:val="18"/>
              </w:rPr>
            </w:pPr>
            <w:r>
              <w:rPr>
                <w:sz w:val="18"/>
                <w:szCs w:val="18"/>
              </w:rPr>
              <w:lastRenderedPageBreak/>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2</w:t>
            </w:r>
          </w:p>
        </w:tc>
        <w:tc>
          <w:tcPr>
            <w:tcW w:w="3778" w:type="dxa"/>
            <w:noWrap/>
          </w:tcPr>
          <w:p w:rsidR="0086701F" w:rsidRDefault="00C114AE">
            <w:pPr>
              <w:jc w:val="both"/>
              <w:rPr>
                <w:sz w:val="18"/>
                <w:szCs w:val="18"/>
              </w:rPr>
            </w:pPr>
            <w:r>
              <w:rPr>
                <w:sz w:val="18"/>
                <w:szCs w:val="18"/>
              </w:rPr>
              <w:t>Формирование духовности, нравственности и здорового образа жизни</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Создание условий и гарантий, направленных на развитие и поддержку молодежи, её самореализацию в интересах общества и государства. Организация и проведение мероприятий, направленных на пропаганду здорового образа жизни, организация и проведение массовых мероприятий для молодежи.</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11.0.12</w:t>
            </w:r>
          </w:p>
          <w:p w:rsidR="0086701F" w:rsidRDefault="00C114AE">
            <w:pPr>
              <w:rPr>
                <w:sz w:val="18"/>
                <w:szCs w:val="18"/>
              </w:rPr>
            </w:pPr>
            <w:r>
              <w:rPr>
                <w:sz w:val="18"/>
                <w:szCs w:val="18"/>
              </w:rPr>
              <w:t>11.0.13</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3</w:t>
            </w:r>
          </w:p>
        </w:tc>
        <w:tc>
          <w:tcPr>
            <w:tcW w:w="3778" w:type="dxa"/>
            <w:noWrap/>
          </w:tcPr>
          <w:p w:rsidR="0086701F" w:rsidRDefault="00C114AE">
            <w:pPr>
              <w:jc w:val="both"/>
              <w:rPr>
                <w:sz w:val="18"/>
                <w:szCs w:val="18"/>
              </w:rPr>
            </w:pPr>
            <w:r>
              <w:rPr>
                <w:sz w:val="18"/>
                <w:szCs w:val="18"/>
              </w:rPr>
              <w:t>Поддержка талантливой молодежи, поддержка и развитие творчества молодежи</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Организация и проведение массовых мероприятий для молодежи, организация и проведение мероприятий, посвященных празднованию Дня молодежи, организация и проведение форумов, активов, выделение грантов для молодежи, участие в летних и зимних лагерных сменах (в т.ч. организация), экскурсиях для подростков и молодежи, стимулирование молодежи, занимающейся инновационной и творческой деятельностью, вносящей вклад в реализацию социально значимых проектов в сфере государственной молодежной политики.</w:t>
            </w:r>
          </w:p>
          <w:p w:rsidR="0086701F" w:rsidRDefault="00C114AE">
            <w:pPr>
              <w:jc w:val="both"/>
              <w:rPr>
                <w:sz w:val="18"/>
                <w:szCs w:val="18"/>
              </w:rPr>
            </w:pPr>
            <w:r>
              <w:rPr>
                <w:sz w:val="18"/>
                <w:szCs w:val="18"/>
              </w:rPr>
              <w:t>Применение инновационных технологий выявления и подготовки талантливой молодежи, проведение творческих конкурсов, в т.ч. по новым направлениям (стрит-арт и пр.), расширение практики предоставления грантов и стипендий.</w:t>
            </w:r>
          </w:p>
          <w:p w:rsidR="0086701F" w:rsidRDefault="00C114AE">
            <w:pPr>
              <w:jc w:val="both"/>
              <w:rPr>
                <w:sz w:val="18"/>
                <w:szCs w:val="18"/>
              </w:rPr>
            </w:pPr>
            <w:r>
              <w:rPr>
                <w:sz w:val="18"/>
                <w:szCs w:val="18"/>
              </w:rPr>
              <w:t>Содействие созданию молодежного открытого общегородского медиа-центра</w:t>
            </w:r>
          </w:p>
        </w:tc>
        <w:tc>
          <w:tcPr>
            <w:tcW w:w="1538" w:type="dxa"/>
          </w:tcPr>
          <w:p w:rsidR="0086701F" w:rsidRDefault="00C114AE">
            <w:pPr>
              <w:rPr>
                <w:sz w:val="18"/>
                <w:szCs w:val="18"/>
              </w:rPr>
            </w:pPr>
            <w:r>
              <w:rPr>
                <w:sz w:val="18"/>
                <w:szCs w:val="18"/>
              </w:rPr>
              <w:t>11.0.1</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4</w:t>
            </w:r>
          </w:p>
        </w:tc>
        <w:tc>
          <w:tcPr>
            <w:tcW w:w="3778" w:type="dxa"/>
            <w:noWrap/>
          </w:tcPr>
          <w:p w:rsidR="0086701F" w:rsidRDefault="00C114AE">
            <w:pPr>
              <w:jc w:val="both"/>
              <w:rPr>
                <w:sz w:val="18"/>
                <w:szCs w:val="18"/>
              </w:rPr>
            </w:pPr>
            <w:r>
              <w:rPr>
                <w:sz w:val="18"/>
                <w:szCs w:val="18"/>
              </w:rPr>
              <w:t>Социальная поддержка молодой семьи</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Организация работы клубов молодых семей, популяризация движения клубов молодых семей, формирование семейных ценностей и здорового образа жизни у молодёжи.</w:t>
            </w:r>
          </w:p>
        </w:tc>
        <w:tc>
          <w:tcPr>
            <w:tcW w:w="1538" w:type="dxa"/>
          </w:tcPr>
          <w:p w:rsidR="0086701F" w:rsidRDefault="00C114AE">
            <w:pPr>
              <w:rPr>
                <w:sz w:val="18"/>
                <w:szCs w:val="18"/>
              </w:rPr>
            </w:pPr>
            <w:r>
              <w:rPr>
                <w:sz w:val="18"/>
                <w:szCs w:val="18"/>
              </w:rPr>
              <w:t>11.0.1</w:t>
            </w:r>
          </w:p>
          <w:p w:rsidR="0086701F" w:rsidRDefault="0086701F">
            <w:pPr>
              <w:rPr>
                <w:sz w:val="18"/>
                <w:szCs w:val="18"/>
              </w:rPr>
            </w:pP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5</w:t>
            </w:r>
          </w:p>
        </w:tc>
        <w:tc>
          <w:tcPr>
            <w:tcW w:w="3778" w:type="dxa"/>
            <w:noWrap/>
          </w:tcPr>
          <w:p w:rsidR="0086701F" w:rsidRDefault="00C114AE">
            <w:pPr>
              <w:jc w:val="both"/>
              <w:rPr>
                <w:sz w:val="18"/>
                <w:szCs w:val="18"/>
              </w:rPr>
            </w:pPr>
            <w:r>
              <w:rPr>
                <w:color w:val="000000"/>
                <w:sz w:val="18"/>
                <w:szCs w:val="18"/>
              </w:rPr>
              <w:t>Развитие системы подготовки и переподготовки кадров по работе с молодежью, формирование кадрового резерва</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Участие в республиканских и всероссийских семинарах, конференциях, курсах повышения квалификации, активах, форумах, фестивалях, экскурсиях. Повышение уровня профессиональной подготовки и компетентности кадров сферы государственной молодежной политики.</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11.0.2</w:t>
            </w:r>
          </w:p>
          <w:p w:rsidR="0086701F" w:rsidRDefault="00C114AE">
            <w:pPr>
              <w:rPr>
                <w:sz w:val="18"/>
                <w:szCs w:val="18"/>
              </w:rPr>
            </w:pPr>
            <w:r>
              <w:rPr>
                <w:sz w:val="18"/>
                <w:szCs w:val="18"/>
              </w:rPr>
              <w:t>11.0.3</w:t>
            </w:r>
          </w:p>
          <w:p w:rsidR="0086701F" w:rsidRDefault="00C114AE">
            <w:pPr>
              <w:rPr>
                <w:sz w:val="18"/>
                <w:szCs w:val="18"/>
              </w:rPr>
            </w:pPr>
            <w:r>
              <w:rPr>
                <w:sz w:val="18"/>
                <w:szCs w:val="18"/>
              </w:rPr>
              <w:t>11.0.4</w:t>
            </w:r>
          </w:p>
          <w:p w:rsidR="0086701F" w:rsidRDefault="00C114AE">
            <w:pPr>
              <w:rPr>
                <w:sz w:val="18"/>
                <w:szCs w:val="18"/>
              </w:rPr>
            </w:pPr>
            <w:r>
              <w:rPr>
                <w:sz w:val="18"/>
                <w:szCs w:val="18"/>
              </w:rPr>
              <w:t>11.0.13</w:t>
            </w:r>
          </w:p>
          <w:p w:rsidR="0086701F" w:rsidRDefault="0086701F">
            <w:pPr>
              <w:rPr>
                <w:sz w:val="18"/>
                <w:szCs w:val="18"/>
              </w:rPr>
            </w:pP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6</w:t>
            </w:r>
          </w:p>
        </w:tc>
        <w:tc>
          <w:tcPr>
            <w:tcW w:w="3778" w:type="dxa"/>
            <w:noWrap/>
          </w:tcPr>
          <w:p w:rsidR="0086701F" w:rsidRDefault="00C114AE">
            <w:pPr>
              <w:jc w:val="both"/>
              <w:rPr>
                <w:sz w:val="18"/>
                <w:szCs w:val="18"/>
              </w:rPr>
            </w:pPr>
            <w:r>
              <w:rPr>
                <w:color w:val="000000"/>
                <w:sz w:val="18"/>
                <w:szCs w:val="18"/>
              </w:rPr>
              <w:t>Организация работы со студенчеством</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Организация и проведение массовых мероприятий Развитие студенческого самоуправления в образовательных организациях высшего и среднего профессионального образования.</w:t>
            </w:r>
          </w:p>
          <w:p w:rsidR="0086701F" w:rsidRDefault="00C114AE">
            <w:pPr>
              <w:jc w:val="both"/>
              <w:rPr>
                <w:sz w:val="18"/>
                <w:szCs w:val="18"/>
              </w:rPr>
            </w:pPr>
            <w:r>
              <w:rPr>
                <w:sz w:val="18"/>
                <w:szCs w:val="18"/>
              </w:rPr>
              <w:t>Развитие потенциала студенческой молодежи.</w:t>
            </w:r>
          </w:p>
          <w:p w:rsidR="0086701F" w:rsidRDefault="00C114AE">
            <w:pPr>
              <w:jc w:val="both"/>
              <w:rPr>
                <w:sz w:val="18"/>
                <w:szCs w:val="18"/>
              </w:rPr>
            </w:pPr>
            <w:r>
              <w:rPr>
                <w:sz w:val="18"/>
                <w:szCs w:val="18"/>
              </w:rPr>
              <w:t xml:space="preserve">Развитие интереса к различным видам и направлениям творческой и научной деятельности студентов. </w:t>
            </w:r>
          </w:p>
        </w:tc>
        <w:tc>
          <w:tcPr>
            <w:tcW w:w="1538" w:type="dxa"/>
          </w:tcPr>
          <w:p w:rsidR="0086701F" w:rsidRDefault="00C114AE">
            <w:pPr>
              <w:rPr>
                <w:sz w:val="18"/>
                <w:szCs w:val="18"/>
              </w:rPr>
            </w:pPr>
            <w:r>
              <w:rPr>
                <w:sz w:val="18"/>
                <w:szCs w:val="18"/>
              </w:rPr>
              <w:t>11.0.2</w:t>
            </w:r>
          </w:p>
          <w:p w:rsidR="0086701F" w:rsidRDefault="00C114AE">
            <w:pPr>
              <w:rPr>
                <w:sz w:val="18"/>
                <w:szCs w:val="18"/>
              </w:rPr>
            </w:pPr>
            <w:r>
              <w:rPr>
                <w:sz w:val="18"/>
                <w:szCs w:val="18"/>
              </w:rPr>
              <w:t>11.0.4</w:t>
            </w:r>
          </w:p>
          <w:p w:rsidR="0086701F" w:rsidRDefault="00C114AE">
            <w:pPr>
              <w:rPr>
                <w:sz w:val="18"/>
                <w:szCs w:val="18"/>
              </w:rPr>
            </w:pPr>
            <w:r>
              <w:rPr>
                <w:sz w:val="18"/>
                <w:szCs w:val="18"/>
              </w:rPr>
              <w:t>11.0.5</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7</w:t>
            </w:r>
          </w:p>
        </w:tc>
        <w:tc>
          <w:tcPr>
            <w:tcW w:w="3778" w:type="dxa"/>
            <w:noWrap/>
          </w:tcPr>
          <w:p w:rsidR="0086701F" w:rsidRDefault="00C114AE">
            <w:pPr>
              <w:rPr>
                <w:sz w:val="18"/>
                <w:szCs w:val="18"/>
              </w:rPr>
            </w:pPr>
            <w:r>
              <w:rPr>
                <w:sz w:val="18"/>
                <w:szCs w:val="18"/>
              </w:rPr>
              <w:t>Патриотическое воспитание молодежи</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 xml:space="preserve">Воспитание чувства патриотизма, готовности служить Отечеству и активной гражданской позиции, увековечивание памяти и воспитание уважения к российским гражданам, погибшим при исполнении воинского долга. Развитие правовой культуры молодежи, формирование актива молодежи по патриотическому, правовому </w:t>
            </w:r>
            <w:r>
              <w:rPr>
                <w:sz w:val="18"/>
                <w:szCs w:val="18"/>
              </w:rPr>
              <w:lastRenderedPageBreak/>
              <w:t>воспитанию из числа инициативных и талантливых (одаренных) молодых людей.</w:t>
            </w:r>
          </w:p>
        </w:tc>
        <w:tc>
          <w:tcPr>
            <w:tcW w:w="1538" w:type="dxa"/>
          </w:tcPr>
          <w:p w:rsidR="0086701F" w:rsidRDefault="00C114AE">
            <w:pPr>
              <w:rPr>
                <w:sz w:val="18"/>
                <w:szCs w:val="18"/>
              </w:rPr>
            </w:pPr>
            <w:r>
              <w:rPr>
                <w:sz w:val="18"/>
                <w:szCs w:val="18"/>
              </w:rPr>
              <w:lastRenderedPageBreak/>
              <w:t>11.0.1</w:t>
            </w:r>
          </w:p>
          <w:p w:rsidR="0086701F" w:rsidRDefault="00C114AE">
            <w:pPr>
              <w:rPr>
                <w:sz w:val="18"/>
                <w:szCs w:val="18"/>
              </w:rPr>
            </w:pPr>
            <w:r>
              <w:rPr>
                <w:sz w:val="18"/>
                <w:szCs w:val="18"/>
              </w:rPr>
              <w:t>11.0.12</w:t>
            </w:r>
          </w:p>
        </w:tc>
      </w:tr>
      <w:tr w:rsidR="0086701F">
        <w:trPr>
          <w:trHeight w:val="20"/>
        </w:trPr>
        <w:tc>
          <w:tcPr>
            <w:tcW w:w="600" w:type="dxa"/>
            <w:vMerge w:val="restart"/>
            <w:noWrap/>
          </w:tcPr>
          <w:p w:rsidR="0086701F" w:rsidRDefault="00C114AE">
            <w:pPr>
              <w:jc w:val="both"/>
              <w:rPr>
                <w:sz w:val="18"/>
                <w:szCs w:val="18"/>
              </w:rPr>
            </w:pPr>
            <w:r>
              <w:rPr>
                <w:sz w:val="18"/>
                <w:szCs w:val="18"/>
              </w:rPr>
              <w:lastRenderedPageBreak/>
              <w:t>11</w:t>
            </w:r>
          </w:p>
        </w:tc>
        <w:tc>
          <w:tcPr>
            <w:tcW w:w="518" w:type="dxa"/>
            <w:vMerge w:val="restart"/>
            <w:noWrap/>
          </w:tcPr>
          <w:p w:rsidR="0086701F" w:rsidRDefault="00C114AE">
            <w:pPr>
              <w:jc w:val="both"/>
              <w:rPr>
                <w:sz w:val="18"/>
                <w:szCs w:val="18"/>
              </w:rPr>
            </w:pPr>
            <w:r>
              <w:rPr>
                <w:sz w:val="18"/>
                <w:szCs w:val="18"/>
              </w:rPr>
              <w:t>0</w:t>
            </w:r>
          </w:p>
        </w:tc>
        <w:tc>
          <w:tcPr>
            <w:tcW w:w="603" w:type="dxa"/>
            <w:vMerge w:val="restart"/>
            <w:noWrap/>
          </w:tcPr>
          <w:p w:rsidR="0086701F" w:rsidRDefault="00C114AE">
            <w:pPr>
              <w:jc w:val="both"/>
              <w:rPr>
                <w:sz w:val="18"/>
                <w:szCs w:val="18"/>
              </w:rPr>
            </w:pPr>
            <w:r>
              <w:rPr>
                <w:sz w:val="18"/>
                <w:szCs w:val="18"/>
              </w:rPr>
              <w:t>02</w:t>
            </w:r>
          </w:p>
        </w:tc>
        <w:tc>
          <w:tcPr>
            <w:tcW w:w="455" w:type="dxa"/>
            <w:vMerge w:val="restart"/>
            <w:noWrap/>
          </w:tcPr>
          <w:p w:rsidR="0086701F" w:rsidRDefault="00C114AE">
            <w:pPr>
              <w:jc w:val="both"/>
              <w:rPr>
                <w:sz w:val="18"/>
                <w:szCs w:val="18"/>
              </w:rPr>
            </w:pPr>
            <w:r>
              <w:rPr>
                <w:sz w:val="18"/>
                <w:szCs w:val="18"/>
              </w:rPr>
              <w:t>8</w:t>
            </w:r>
          </w:p>
        </w:tc>
        <w:tc>
          <w:tcPr>
            <w:tcW w:w="3778" w:type="dxa"/>
            <w:noWrap/>
          </w:tcPr>
          <w:p w:rsidR="0086701F" w:rsidRDefault="00C114AE">
            <w:pPr>
              <w:jc w:val="both"/>
              <w:rPr>
                <w:sz w:val="18"/>
                <w:szCs w:val="18"/>
              </w:rPr>
            </w:pPr>
            <w:r>
              <w:rPr>
                <w:color w:val="000000"/>
                <w:sz w:val="18"/>
                <w:szCs w:val="18"/>
              </w:rPr>
              <w:t>Трудоустройство и занятость подростков и молодежи</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vMerge w:val="restart"/>
            <w:noWrap/>
            <w:vAlign w:val="center"/>
          </w:tcPr>
          <w:p w:rsidR="0086701F" w:rsidRDefault="00C114AE">
            <w:pPr>
              <w:jc w:val="center"/>
              <w:rPr>
                <w:sz w:val="18"/>
                <w:szCs w:val="18"/>
              </w:rPr>
            </w:pPr>
            <w:r>
              <w:rPr>
                <w:sz w:val="18"/>
                <w:szCs w:val="18"/>
              </w:rPr>
              <w:t>Оказание помощи во временном трудоустройстве и занятости, учащимся в возрасте от 14 до 18 лет, студентам в свободное от учебы время и незанятой молодёжи.</w:t>
            </w:r>
          </w:p>
        </w:tc>
        <w:tc>
          <w:tcPr>
            <w:tcW w:w="1538" w:type="dxa"/>
            <w:vMerge w:val="restart"/>
          </w:tcPr>
          <w:p w:rsidR="0086701F" w:rsidRDefault="00C114AE">
            <w:pPr>
              <w:rPr>
                <w:sz w:val="18"/>
                <w:szCs w:val="18"/>
              </w:rPr>
            </w:pPr>
            <w:r>
              <w:rPr>
                <w:sz w:val="18"/>
                <w:szCs w:val="18"/>
              </w:rPr>
              <w:t>11.0.1</w:t>
            </w:r>
          </w:p>
          <w:p w:rsidR="0086701F" w:rsidRDefault="00C114AE">
            <w:pPr>
              <w:rPr>
                <w:sz w:val="18"/>
                <w:szCs w:val="18"/>
              </w:rPr>
            </w:pPr>
            <w:r>
              <w:rPr>
                <w:sz w:val="18"/>
                <w:szCs w:val="18"/>
              </w:rPr>
              <w:t>11.0.3</w:t>
            </w:r>
          </w:p>
        </w:tc>
      </w:tr>
      <w:tr w:rsidR="0086701F">
        <w:trPr>
          <w:trHeight w:val="20"/>
        </w:trPr>
        <w:tc>
          <w:tcPr>
            <w:tcW w:w="600" w:type="dxa"/>
            <w:vMerge/>
            <w:noWrap/>
          </w:tcPr>
          <w:p w:rsidR="0086701F" w:rsidRDefault="0086701F">
            <w:pPr>
              <w:jc w:val="both"/>
              <w:rPr>
                <w:sz w:val="18"/>
                <w:szCs w:val="18"/>
              </w:rPr>
            </w:pPr>
          </w:p>
        </w:tc>
        <w:tc>
          <w:tcPr>
            <w:tcW w:w="518" w:type="dxa"/>
            <w:vMerge/>
            <w:noWrap/>
          </w:tcPr>
          <w:p w:rsidR="0086701F" w:rsidRDefault="0086701F">
            <w:pPr>
              <w:jc w:val="both"/>
              <w:rPr>
                <w:sz w:val="18"/>
                <w:szCs w:val="18"/>
              </w:rPr>
            </w:pPr>
          </w:p>
        </w:tc>
        <w:tc>
          <w:tcPr>
            <w:tcW w:w="603" w:type="dxa"/>
            <w:vMerge/>
            <w:noWrap/>
          </w:tcPr>
          <w:p w:rsidR="0086701F" w:rsidRDefault="0086701F">
            <w:pPr>
              <w:jc w:val="both"/>
              <w:rPr>
                <w:sz w:val="18"/>
                <w:szCs w:val="18"/>
              </w:rPr>
            </w:pPr>
          </w:p>
        </w:tc>
        <w:tc>
          <w:tcPr>
            <w:tcW w:w="455" w:type="dxa"/>
            <w:vMerge/>
            <w:noWrap/>
          </w:tcPr>
          <w:p w:rsidR="0086701F" w:rsidRDefault="0086701F">
            <w:pPr>
              <w:jc w:val="both"/>
              <w:rPr>
                <w:sz w:val="18"/>
                <w:szCs w:val="18"/>
              </w:rPr>
            </w:pPr>
          </w:p>
        </w:tc>
        <w:tc>
          <w:tcPr>
            <w:tcW w:w="3778" w:type="dxa"/>
            <w:noWrap/>
          </w:tcPr>
          <w:p w:rsidR="0086701F" w:rsidRDefault="00C114AE">
            <w:pPr>
              <w:jc w:val="both"/>
              <w:rPr>
                <w:sz w:val="18"/>
                <w:szCs w:val="18"/>
              </w:rPr>
            </w:pPr>
            <w:r>
              <w:rPr>
                <w:sz w:val="18"/>
                <w:szCs w:val="18"/>
              </w:rPr>
              <w:t>Оплата труда руководителей (бригадиров)</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vMerge/>
            <w:noWrap/>
          </w:tcPr>
          <w:p w:rsidR="0086701F" w:rsidRDefault="0086701F">
            <w:pPr>
              <w:rPr>
                <w:rFonts w:ascii="Calibri" w:hAnsi="Calibri"/>
                <w:sz w:val="18"/>
                <w:szCs w:val="18"/>
              </w:rPr>
            </w:pPr>
          </w:p>
        </w:tc>
        <w:tc>
          <w:tcPr>
            <w:tcW w:w="1538" w:type="dxa"/>
            <w:vMerge/>
          </w:tcPr>
          <w:p w:rsidR="0086701F" w:rsidRDefault="0086701F">
            <w:pPr>
              <w:rPr>
                <w:sz w:val="18"/>
                <w:szCs w:val="18"/>
              </w:rPr>
            </w:pP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9</w:t>
            </w:r>
          </w:p>
        </w:tc>
        <w:tc>
          <w:tcPr>
            <w:tcW w:w="3778" w:type="dxa"/>
            <w:noWrap/>
          </w:tcPr>
          <w:p w:rsidR="0086701F" w:rsidRDefault="00C114AE">
            <w:pPr>
              <w:rPr>
                <w:sz w:val="18"/>
                <w:szCs w:val="18"/>
              </w:rPr>
            </w:pPr>
            <w:r>
              <w:rPr>
                <w:sz w:val="18"/>
                <w:szCs w:val="18"/>
              </w:rPr>
              <w:t>Реализация мероприятий по организации отдыха, оздоровления и занятости детей, подростков и молодежи в УР (софинансирование)</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rFonts w:ascii="Calibri" w:hAnsi="Calibri"/>
                <w:sz w:val="18"/>
                <w:szCs w:val="18"/>
              </w:rPr>
            </w:pPr>
            <w:r>
              <w:rPr>
                <w:sz w:val="18"/>
                <w:szCs w:val="18"/>
              </w:rPr>
              <w:t>Создание условий и гарантий, направленных на развитие и поддержку молодёжи, её самореализацию в интересах общества и государства.</w:t>
            </w:r>
          </w:p>
        </w:tc>
        <w:tc>
          <w:tcPr>
            <w:tcW w:w="1538" w:type="dxa"/>
          </w:tcPr>
          <w:p w:rsidR="0086701F" w:rsidRDefault="00C114AE">
            <w:pPr>
              <w:rPr>
                <w:sz w:val="18"/>
                <w:szCs w:val="18"/>
              </w:rPr>
            </w:pPr>
            <w:r>
              <w:rPr>
                <w:sz w:val="18"/>
                <w:szCs w:val="18"/>
              </w:rPr>
              <w:t>11.0.1</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10</w:t>
            </w:r>
          </w:p>
        </w:tc>
        <w:tc>
          <w:tcPr>
            <w:tcW w:w="3778" w:type="dxa"/>
            <w:noWrap/>
          </w:tcPr>
          <w:p w:rsidR="0086701F" w:rsidRDefault="00C114AE">
            <w:pPr>
              <w:rPr>
                <w:sz w:val="18"/>
                <w:szCs w:val="18"/>
              </w:rPr>
            </w:pPr>
            <w:r>
              <w:rPr>
                <w:sz w:val="18"/>
                <w:szCs w:val="18"/>
              </w:rPr>
              <w:t>Подготовка муниципальных учреждений социальной сферы к отопительному сезону</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Подготовка здания МБУ «Молодежный центр» к отопительному сезону</w:t>
            </w:r>
          </w:p>
        </w:tc>
        <w:tc>
          <w:tcPr>
            <w:tcW w:w="1538" w:type="dxa"/>
          </w:tcPr>
          <w:p w:rsidR="0086701F" w:rsidRDefault="00C114AE">
            <w:pPr>
              <w:rPr>
                <w:sz w:val="18"/>
                <w:szCs w:val="18"/>
              </w:rPr>
            </w:pPr>
            <w:r>
              <w:rPr>
                <w:sz w:val="18"/>
                <w:szCs w:val="18"/>
              </w:rPr>
              <w:t>11.0.1</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11</w:t>
            </w:r>
          </w:p>
        </w:tc>
        <w:tc>
          <w:tcPr>
            <w:tcW w:w="3778" w:type="dxa"/>
            <w:noWrap/>
          </w:tcPr>
          <w:p w:rsidR="0086701F" w:rsidRDefault="00C114AE">
            <w:pPr>
              <w:rPr>
                <w:sz w:val="18"/>
                <w:szCs w:val="18"/>
              </w:rPr>
            </w:pPr>
            <w:r>
              <w:rPr>
                <w:sz w:val="18"/>
                <w:szCs w:val="18"/>
              </w:rPr>
              <w:t>Погашение кредиторской задолженности прошлых лет</w:t>
            </w:r>
          </w:p>
        </w:tc>
        <w:tc>
          <w:tcPr>
            <w:tcW w:w="2836" w:type="dxa"/>
            <w:noWrap/>
          </w:tcPr>
          <w:p w:rsidR="0086701F" w:rsidRDefault="00C114AE">
            <w:pPr>
              <w:rPr>
                <w:sz w:val="18"/>
                <w:szCs w:val="18"/>
              </w:rPr>
            </w:pPr>
            <w:r>
              <w:rPr>
                <w:sz w:val="18"/>
                <w:szCs w:val="18"/>
              </w:rPr>
              <w:t>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Погашение кредиторской задолженности прошлых лет</w:t>
            </w:r>
          </w:p>
        </w:tc>
        <w:tc>
          <w:tcPr>
            <w:tcW w:w="1538" w:type="dxa"/>
          </w:tcPr>
          <w:p w:rsidR="0086701F" w:rsidRDefault="0086701F">
            <w:pPr>
              <w:rPr>
                <w:sz w:val="18"/>
                <w:szCs w:val="18"/>
              </w:rPr>
            </w:pP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12</w:t>
            </w:r>
          </w:p>
        </w:tc>
        <w:tc>
          <w:tcPr>
            <w:tcW w:w="3778" w:type="dxa"/>
            <w:noWrap/>
          </w:tcPr>
          <w:p w:rsidR="0086701F" w:rsidRDefault="00C114AE">
            <w:pPr>
              <w:jc w:val="both"/>
              <w:rPr>
                <w:sz w:val="18"/>
                <w:szCs w:val="18"/>
              </w:rPr>
            </w:pPr>
            <w:r>
              <w:rPr>
                <w:sz w:val="18"/>
                <w:szCs w:val="18"/>
              </w:rPr>
              <w:t>Повышение ориентации городской среды на потребности подростков и молодежи («дружелюбный город»)</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Создание мест притяжения для молодежи (культурные центры, клубы, коворкинги), обустройство открытых площадок для активного отдыха подростков (скейтборкинг и пр.), создание рекреационных зон локального значения для молодых семей (в т.ч. на базе дворовых территорий)</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11.0.3</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13</w:t>
            </w:r>
          </w:p>
        </w:tc>
        <w:tc>
          <w:tcPr>
            <w:tcW w:w="3778" w:type="dxa"/>
            <w:noWrap/>
          </w:tcPr>
          <w:p w:rsidR="0086701F" w:rsidRDefault="00C114AE">
            <w:pPr>
              <w:jc w:val="both"/>
              <w:rPr>
                <w:color w:val="000000"/>
                <w:sz w:val="18"/>
                <w:szCs w:val="18"/>
              </w:rPr>
            </w:pPr>
            <w:r>
              <w:rPr>
                <w:sz w:val="18"/>
                <w:szCs w:val="18"/>
              </w:rPr>
              <w:t>Реализация проектов, программ и проведение мероприятий, профилактические мероприятия с детьми, школьниками и молодежью</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Организация и проведение мероприятий профилактического направления: профилактика безнадзорности, беспризорности, правонарушений, антиобщественных действий подростков и молодежи, профилактике экстремизма и терроризма, воспитание толерантности в молодежной среде, профилактика незаконного потребления наркотиков и иные виды и направления профилактики. Популяризация здорового образа жизни, проведение физкультурно-массовых, развлекательных, спортивных мероприятий.</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11.0.3</w:t>
            </w:r>
          </w:p>
        </w:tc>
      </w:tr>
      <w:tr w:rsidR="0086701F">
        <w:trPr>
          <w:trHeight w:val="20"/>
        </w:trPr>
        <w:tc>
          <w:tcPr>
            <w:tcW w:w="600" w:type="dxa"/>
            <w:noWrap/>
          </w:tcPr>
          <w:p w:rsidR="0086701F" w:rsidRDefault="00C114AE">
            <w:pPr>
              <w:jc w:val="both"/>
              <w:rPr>
                <w:sz w:val="18"/>
                <w:szCs w:val="18"/>
              </w:rPr>
            </w:pPr>
            <w:r>
              <w:rPr>
                <w:sz w:val="18"/>
                <w:szCs w:val="18"/>
              </w:rPr>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14</w:t>
            </w:r>
          </w:p>
        </w:tc>
        <w:tc>
          <w:tcPr>
            <w:tcW w:w="3778" w:type="dxa"/>
            <w:noWrap/>
          </w:tcPr>
          <w:p w:rsidR="0086701F" w:rsidRDefault="00C114AE">
            <w:pPr>
              <w:tabs>
                <w:tab w:val="left" w:pos="3898"/>
              </w:tabs>
              <w:rPr>
                <w:sz w:val="18"/>
                <w:szCs w:val="18"/>
              </w:rPr>
            </w:pPr>
            <w:r>
              <w:rPr>
                <w:sz w:val="18"/>
                <w:szCs w:val="18"/>
              </w:rPr>
              <w:t>Поддержка волонтерского движения</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Разработка программ поддержки и стимулирования добровольчества, развитие всех направлений добровольчества</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11.0.2</w:t>
            </w:r>
          </w:p>
          <w:p w:rsidR="0086701F" w:rsidRDefault="00C114AE">
            <w:pPr>
              <w:rPr>
                <w:sz w:val="18"/>
                <w:szCs w:val="18"/>
              </w:rPr>
            </w:pPr>
            <w:r>
              <w:rPr>
                <w:sz w:val="18"/>
                <w:szCs w:val="18"/>
              </w:rPr>
              <w:t>11.0.3</w:t>
            </w:r>
          </w:p>
          <w:p w:rsidR="0086701F" w:rsidRDefault="00C114AE">
            <w:pPr>
              <w:rPr>
                <w:sz w:val="18"/>
                <w:szCs w:val="18"/>
              </w:rPr>
            </w:pPr>
            <w:r>
              <w:rPr>
                <w:sz w:val="18"/>
                <w:szCs w:val="18"/>
              </w:rPr>
              <w:t>11.0.4</w:t>
            </w:r>
          </w:p>
          <w:p w:rsidR="0086701F" w:rsidRDefault="00C114AE">
            <w:pPr>
              <w:rPr>
                <w:sz w:val="18"/>
                <w:szCs w:val="18"/>
              </w:rPr>
            </w:pPr>
            <w:r>
              <w:rPr>
                <w:sz w:val="18"/>
                <w:szCs w:val="18"/>
              </w:rPr>
              <w:t>11.0.5</w:t>
            </w:r>
          </w:p>
          <w:p w:rsidR="0086701F" w:rsidRDefault="00C114AE">
            <w:pPr>
              <w:rPr>
                <w:sz w:val="18"/>
                <w:szCs w:val="18"/>
              </w:rPr>
            </w:pPr>
            <w:r>
              <w:rPr>
                <w:sz w:val="18"/>
                <w:szCs w:val="18"/>
              </w:rPr>
              <w:t>11.0.6</w:t>
            </w:r>
          </w:p>
          <w:p w:rsidR="0086701F" w:rsidRDefault="00C114AE">
            <w:pPr>
              <w:rPr>
                <w:sz w:val="18"/>
                <w:szCs w:val="18"/>
              </w:rPr>
            </w:pPr>
            <w:r>
              <w:rPr>
                <w:sz w:val="18"/>
                <w:szCs w:val="18"/>
              </w:rPr>
              <w:lastRenderedPageBreak/>
              <w:t>11.0.7</w:t>
            </w:r>
          </w:p>
          <w:p w:rsidR="0086701F" w:rsidRDefault="00C114AE">
            <w:pPr>
              <w:rPr>
                <w:sz w:val="18"/>
                <w:szCs w:val="18"/>
              </w:rPr>
            </w:pPr>
            <w:r>
              <w:rPr>
                <w:sz w:val="18"/>
                <w:szCs w:val="18"/>
              </w:rPr>
              <w:t>11.0.8</w:t>
            </w:r>
          </w:p>
          <w:p w:rsidR="0086701F" w:rsidRDefault="00C114AE">
            <w:pPr>
              <w:rPr>
                <w:sz w:val="18"/>
                <w:szCs w:val="18"/>
              </w:rPr>
            </w:pPr>
            <w:r>
              <w:rPr>
                <w:sz w:val="18"/>
                <w:szCs w:val="18"/>
              </w:rPr>
              <w:t>11.0.9</w:t>
            </w:r>
          </w:p>
          <w:p w:rsidR="0086701F" w:rsidRDefault="00C114AE">
            <w:pPr>
              <w:rPr>
                <w:sz w:val="18"/>
                <w:szCs w:val="18"/>
              </w:rPr>
            </w:pPr>
            <w:r>
              <w:rPr>
                <w:sz w:val="18"/>
                <w:szCs w:val="18"/>
              </w:rPr>
              <w:t>11.0.10</w:t>
            </w:r>
          </w:p>
          <w:p w:rsidR="0086701F" w:rsidRDefault="00C114AE">
            <w:pPr>
              <w:rPr>
                <w:sz w:val="18"/>
                <w:szCs w:val="18"/>
              </w:rPr>
            </w:pPr>
            <w:r>
              <w:rPr>
                <w:sz w:val="18"/>
                <w:szCs w:val="18"/>
              </w:rPr>
              <w:t>11.0.11</w:t>
            </w:r>
          </w:p>
          <w:p w:rsidR="0086701F" w:rsidRDefault="00C114AE">
            <w:pPr>
              <w:rPr>
                <w:sz w:val="18"/>
                <w:szCs w:val="18"/>
              </w:rPr>
            </w:pPr>
            <w:r>
              <w:rPr>
                <w:sz w:val="18"/>
                <w:szCs w:val="18"/>
              </w:rPr>
              <w:t>11.0.13</w:t>
            </w:r>
          </w:p>
        </w:tc>
      </w:tr>
      <w:tr w:rsidR="0086701F">
        <w:trPr>
          <w:trHeight w:val="416"/>
        </w:trPr>
        <w:tc>
          <w:tcPr>
            <w:tcW w:w="600" w:type="dxa"/>
            <w:noWrap/>
          </w:tcPr>
          <w:p w:rsidR="0086701F" w:rsidRDefault="00C114AE">
            <w:pPr>
              <w:jc w:val="both"/>
              <w:rPr>
                <w:sz w:val="18"/>
                <w:szCs w:val="18"/>
              </w:rPr>
            </w:pPr>
            <w:r>
              <w:rPr>
                <w:sz w:val="18"/>
                <w:szCs w:val="18"/>
              </w:rPr>
              <w:lastRenderedPageBreak/>
              <w:t>11</w:t>
            </w:r>
          </w:p>
        </w:tc>
        <w:tc>
          <w:tcPr>
            <w:tcW w:w="518" w:type="dxa"/>
            <w:noWrap/>
          </w:tcPr>
          <w:p w:rsidR="0086701F" w:rsidRDefault="00C114AE">
            <w:pPr>
              <w:jc w:val="both"/>
              <w:rPr>
                <w:sz w:val="18"/>
                <w:szCs w:val="18"/>
              </w:rPr>
            </w:pPr>
            <w:r>
              <w:rPr>
                <w:sz w:val="18"/>
                <w:szCs w:val="18"/>
              </w:rPr>
              <w:t>0</w:t>
            </w:r>
          </w:p>
        </w:tc>
        <w:tc>
          <w:tcPr>
            <w:tcW w:w="603" w:type="dxa"/>
            <w:noWrap/>
          </w:tcPr>
          <w:p w:rsidR="0086701F" w:rsidRDefault="00C114AE">
            <w:pPr>
              <w:jc w:val="both"/>
              <w:rPr>
                <w:sz w:val="18"/>
                <w:szCs w:val="18"/>
              </w:rPr>
            </w:pPr>
            <w:r>
              <w:rPr>
                <w:sz w:val="18"/>
                <w:szCs w:val="18"/>
              </w:rPr>
              <w:t>02</w:t>
            </w:r>
          </w:p>
        </w:tc>
        <w:tc>
          <w:tcPr>
            <w:tcW w:w="455" w:type="dxa"/>
            <w:noWrap/>
          </w:tcPr>
          <w:p w:rsidR="0086701F" w:rsidRDefault="00C114AE">
            <w:pPr>
              <w:jc w:val="both"/>
              <w:rPr>
                <w:sz w:val="18"/>
                <w:szCs w:val="18"/>
              </w:rPr>
            </w:pPr>
            <w:r>
              <w:rPr>
                <w:sz w:val="18"/>
                <w:szCs w:val="18"/>
              </w:rPr>
              <w:t>15</w:t>
            </w:r>
          </w:p>
        </w:tc>
        <w:tc>
          <w:tcPr>
            <w:tcW w:w="3778" w:type="dxa"/>
            <w:noWrap/>
          </w:tcPr>
          <w:p w:rsidR="0086701F" w:rsidRDefault="00C114AE">
            <w:pPr>
              <w:tabs>
                <w:tab w:val="left" w:pos="3898"/>
              </w:tabs>
              <w:rPr>
                <w:sz w:val="18"/>
                <w:szCs w:val="18"/>
              </w:rPr>
            </w:pPr>
            <w:r>
              <w:rPr>
                <w:sz w:val="18"/>
                <w:szCs w:val="18"/>
              </w:rPr>
              <w:t>Мероприятия, направленные на развитие добровольчества</w:t>
            </w:r>
          </w:p>
        </w:tc>
        <w:tc>
          <w:tcPr>
            <w:tcW w:w="2836" w:type="dxa"/>
            <w:noWrap/>
          </w:tcPr>
          <w:p w:rsidR="0086701F" w:rsidRDefault="00C114AE">
            <w:pPr>
              <w:jc w:val="both"/>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rPr>
                <w:sz w:val="18"/>
                <w:szCs w:val="18"/>
              </w:rPr>
            </w:pPr>
            <w:r>
              <w:rPr>
                <w:sz w:val="18"/>
                <w:szCs w:val="18"/>
              </w:rPr>
              <w:t>Организация и проведение благотворительных акций, субботников, экологических уроков. Прохождение учебных курсов на платформе «Добро.ру»</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11.0.6</w:t>
            </w:r>
          </w:p>
          <w:p w:rsidR="0086701F" w:rsidRDefault="00C114AE">
            <w:pPr>
              <w:rPr>
                <w:sz w:val="18"/>
                <w:szCs w:val="18"/>
              </w:rPr>
            </w:pPr>
            <w:r>
              <w:rPr>
                <w:sz w:val="18"/>
                <w:szCs w:val="18"/>
              </w:rPr>
              <w:t>11.0.7</w:t>
            </w:r>
          </w:p>
          <w:p w:rsidR="0086701F" w:rsidRDefault="00C114AE">
            <w:pPr>
              <w:rPr>
                <w:sz w:val="18"/>
                <w:szCs w:val="18"/>
              </w:rPr>
            </w:pPr>
            <w:r>
              <w:rPr>
                <w:sz w:val="18"/>
                <w:szCs w:val="18"/>
              </w:rPr>
              <w:t>11.0.8</w:t>
            </w:r>
          </w:p>
          <w:p w:rsidR="0086701F" w:rsidRDefault="00C114AE">
            <w:pPr>
              <w:rPr>
                <w:sz w:val="18"/>
                <w:szCs w:val="18"/>
              </w:rPr>
            </w:pPr>
            <w:r>
              <w:rPr>
                <w:sz w:val="18"/>
                <w:szCs w:val="18"/>
              </w:rPr>
              <w:t>11.0.10</w:t>
            </w:r>
          </w:p>
          <w:p w:rsidR="0086701F" w:rsidRDefault="0086701F">
            <w:pPr>
              <w:rPr>
                <w:sz w:val="18"/>
                <w:szCs w:val="18"/>
              </w:rPr>
            </w:pP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16</w:t>
            </w:r>
          </w:p>
        </w:tc>
        <w:tc>
          <w:tcPr>
            <w:tcW w:w="3778" w:type="dxa"/>
            <w:noWrap/>
          </w:tcPr>
          <w:p w:rsidR="0086701F" w:rsidRDefault="00C114AE">
            <w:pPr>
              <w:rPr>
                <w:sz w:val="18"/>
                <w:szCs w:val="18"/>
              </w:rPr>
            </w:pPr>
            <w:r>
              <w:rPr>
                <w:sz w:val="18"/>
                <w:szCs w:val="18"/>
              </w:rPr>
              <w:t xml:space="preserve">Развитие механизмов образовательной поддержки добровольческой (волонтерской) деятельности </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Проведение серии «Уроков добровольчества» для учащихся школ и членов школьных добровольческих (волонтерских) отрядов, реализация программ, направленных на обучение добровольцев (волонтеров), на базе образовательных организаций высшего и среднего образования, реализация программ, направленных на обучение руководителей добровольческих (волонтерских) отрядов, координаторов добровольческих отрядов, реализация программ, направленных на обучение «серебряных» добровольцев (волонтеров), реализация программ, направленных на обучение благополучателей (адресатов получения услуг добровольцев).</w:t>
            </w:r>
          </w:p>
        </w:tc>
        <w:tc>
          <w:tcPr>
            <w:tcW w:w="1538" w:type="dxa"/>
          </w:tcPr>
          <w:p w:rsidR="0086701F" w:rsidRDefault="00C114AE">
            <w:pPr>
              <w:rPr>
                <w:sz w:val="18"/>
                <w:szCs w:val="18"/>
              </w:rPr>
            </w:pPr>
            <w:r>
              <w:rPr>
                <w:sz w:val="18"/>
                <w:szCs w:val="18"/>
              </w:rPr>
              <w:t>11.0.6</w:t>
            </w:r>
          </w:p>
          <w:p w:rsidR="0086701F" w:rsidRDefault="00C114AE">
            <w:pPr>
              <w:rPr>
                <w:sz w:val="18"/>
                <w:szCs w:val="18"/>
              </w:rPr>
            </w:pPr>
            <w:r>
              <w:rPr>
                <w:sz w:val="18"/>
                <w:szCs w:val="18"/>
              </w:rPr>
              <w:t>11.0.7</w:t>
            </w:r>
          </w:p>
          <w:p w:rsidR="0086701F" w:rsidRDefault="00C114AE">
            <w:pPr>
              <w:rPr>
                <w:sz w:val="18"/>
                <w:szCs w:val="18"/>
              </w:rPr>
            </w:pPr>
            <w:r>
              <w:rPr>
                <w:sz w:val="18"/>
                <w:szCs w:val="18"/>
              </w:rPr>
              <w:t>11.0.8</w:t>
            </w:r>
          </w:p>
          <w:p w:rsidR="0086701F" w:rsidRDefault="00C114AE">
            <w:pPr>
              <w:rPr>
                <w:sz w:val="18"/>
                <w:szCs w:val="18"/>
              </w:rPr>
            </w:pPr>
            <w:r>
              <w:rPr>
                <w:sz w:val="18"/>
                <w:szCs w:val="18"/>
              </w:rPr>
              <w:t>11.0.10</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17</w:t>
            </w:r>
          </w:p>
        </w:tc>
        <w:tc>
          <w:tcPr>
            <w:tcW w:w="3778" w:type="dxa"/>
            <w:noWrap/>
          </w:tcPr>
          <w:p w:rsidR="0086701F" w:rsidRDefault="00C114AE">
            <w:pPr>
              <w:rPr>
                <w:sz w:val="18"/>
                <w:szCs w:val="18"/>
              </w:rPr>
            </w:pPr>
            <w:r>
              <w:rPr>
                <w:sz w:val="18"/>
                <w:szCs w:val="18"/>
              </w:rPr>
              <w:t>Реализация мер поощрения и поддержки граждан, участвующих в добровольческой (волонтерской) деятельности</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Организация и проведение праздничного мероприятия, посвященного Международному дню Добровольца (волонтера), вручение благодарственных писем участникам добровольческих (волонтерских) мероприятий, организация и проведение конкурсов молодежных проектов, в том числе добровольцев (волонтеров), осуществляющих свою деятельность на территории города Глазова, предоставление приглашений на культурно-массовые и спортивные мероприятия для добровольцев (волонтеров).</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11.0.6</w:t>
            </w:r>
          </w:p>
          <w:p w:rsidR="0086701F" w:rsidRDefault="00C114AE">
            <w:pPr>
              <w:rPr>
                <w:sz w:val="18"/>
                <w:szCs w:val="18"/>
              </w:rPr>
            </w:pPr>
            <w:r>
              <w:rPr>
                <w:sz w:val="18"/>
                <w:szCs w:val="18"/>
              </w:rPr>
              <w:t>11.0.8</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18</w:t>
            </w:r>
          </w:p>
        </w:tc>
        <w:tc>
          <w:tcPr>
            <w:tcW w:w="3778" w:type="dxa"/>
            <w:noWrap/>
          </w:tcPr>
          <w:p w:rsidR="0086701F" w:rsidRDefault="00C114AE">
            <w:pPr>
              <w:rPr>
                <w:sz w:val="18"/>
                <w:szCs w:val="18"/>
              </w:rPr>
            </w:pPr>
            <w:r>
              <w:rPr>
                <w:sz w:val="18"/>
                <w:szCs w:val="18"/>
              </w:rPr>
              <w:t>Мероприятия, направленные на развитие добровольческой (волонтерской) деятельности в городе Глазове</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 xml:space="preserve">Проведение круглого стола, организация и проведение добровольческих (волонтерских) мероприятий и акций, направленных на популяризацию добровольческой деятельности, организация и проведение добровольческих (волонтерских) мероприятий и акций, направленных на оказание помощи ветеранам Великой Отечественной войны 1941-1945 годов и ветеранам боевых действий, организация и проведение тематических семинаров для руководителей волонтерских формирований, добровольцев, развитие медийного добровольчества </w:t>
            </w:r>
            <w:r>
              <w:rPr>
                <w:sz w:val="18"/>
                <w:szCs w:val="18"/>
              </w:rPr>
              <w:lastRenderedPageBreak/>
              <w:t>(волонтерства),проведение серии семинаров и обучающих занятий для лидеров и руководителей школьных добровольческих (волонтерских) отрядов, организация и проведение добровольческих (волонтерских) мероприятий на объектах культурного наследия, подготовка добровольцев (волонтеров) для участия в мероприятиях по предупреждению ЧС и ликвидации последствий стихийных бедствий, организация обучения добровольцев в данной сфере, подготовка добровольцев (волонтеров) для работы на крупных спортивно-массовых мероприятиях, организация и проведение профильных лагерных смен в рамках добровольческой деятельности.</w:t>
            </w:r>
          </w:p>
        </w:tc>
        <w:tc>
          <w:tcPr>
            <w:tcW w:w="1538" w:type="dxa"/>
          </w:tcPr>
          <w:p w:rsidR="0086701F" w:rsidRDefault="00C114AE">
            <w:pPr>
              <w:rPr>
                <w:sz w:val="18"/>
                <w:szCs w:val="18"/>
              </w:rPr>
            </w:pPr>
            <w:r>
              <w:rPr>
                <w:sz w:val="18"/>
                <w:szCs w:val="18"/>
              </w:rPr>
              <w:lastRenderedPageBreak/>
              <w:t>11.0.1</w:t>
            </w:r>
          </w:p>
          <w:p w:rsidR="0086701F" w:rsidRDefault="00C114AE">
            <w:pPr>
              <w:rPr>
                <w:sz w:val="18"/>
                <w:szCs w:val="18"/>
              </w:rPr>
            </w:pPr>
            <w:r>
              <w:rPr>
                <w:sz w:val="18"/>
                <w:szCs w:val="18"/>
              </w:rPr>
              <w:t>11.0.6</w:t>
            </w:r>
          </w:p>
          <w:p w:rsidR="0086701F" w:rsidRDefault="00C114AE">
            <w:pPr>
              <w:rPr>
                <w:sz w:val="18"/>
                <w:szCs w:val="18"/>
              </w:rPr>
            </w:pPr>
            <w:r>
              <w:rPr>
                <w:sz w:val="18"/>
                <w:szCs w:val="18"/>
              </w:rPr>
              <w:t>11.0.8</w:t>
            </w:r>
          </w:p>
          <w:p w:rsidR="0086701F" w:rsidRDefault="00C114AE">
            <w:pPr>
              <w:rPr>
                <w:sz w:val="18"/>
                <w:szCs w:val="18"/>
              </w:rPr>
            </w:pPr>
            <w:r>
              <w:rPr>
                <w:sz w:val="18"/>
                <w:szCs w:val="18"/>
              </w:rPr>
              <w:t>11.0.9</w:t>
            </w:r>
          </w:p>
          <w:p w:rsidR="0086701F" w:rsidRDefault="00C114AE">
            <w:pPr>
              <w:rPr>
                <w:sz w:val="18"/>
                <w:szCs w:val="18"/>
              </w:rPr>
            </w:pPr>
            <w:r>
              <w:rPr>
                <w:sz w:val="18"/>
                <w:szCs w:val="18"/>
              </w:rPr>
              <w:t>11.0.10</w:t>
            </w:r>
          </w:p>
          <w:p w:rsidR="0086701F" w:rsidRDefault="00C114AE">
            <w:pPr>
              <w:rPr>
                <w:sz w:val="18"/>
                <w:szCs w:val="18"/>
              </w:rPr>
            </w:pPr>
            <w:r>
              <w:rPr>
                <w:sz w:val="18"/>
                <w:szCs w:val="18"/>
              </w:rPr>
              <w:t>11.0.11</w:t>
            </w:r>
          </w:p>
          <w:p w:rsidR="0086701F" w:rsidRDefault="00C114AE">
            <w:pPr>
              <w:rPr>
                <w:sz w:val="18"/>
                <w:szCs w:val="18"/>
              </w:rPr>
            </w:pPr>
            <w:r>
              <w:rPr>
                <w:sz w:val="18"/>
                <w:szCs w:val="18"/>
              </w:rPr>
              <w:t>11.0.13</w:t>
            </w:r>
          </w:p>
        </w:tc>
      </w:tr>
      <w:tr w:rsidR="0086701F">
        <w:trPr>
          <w:trHeight w:val="20"/>
        </w:trPr>
        <w:tc>
          <w:tcPr>
            <w:tcW w:w="600" w:type="dxa"/>
            <w:noWrap/>
          </w:tcPr>
          <w:p w:rsidR="0086701F" w:rsidRDefault="00C114AE">
            <w:pPr>
              <w:rPr>
                <w:sz w:val="18"/>
                <w:szCs w:val="18"/>
              </w:rPr>
            </w:pPr>
            <w:r>
              <w:rPr>
                <w:sz w:val="18"/>
                <w:szCs w:val="18"/>
              </w:rPr>
              <w:lastRenderedPageBreak/>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19</w:t>
            </w:r>
          </w:p>
        </w:tc>
        <w:tc>
          <w:tcPr>
            <w:tcW w:w="3778" w:type="dxa"/>
            <w:noWrap/>
          </w:tcPr>
          <w:p w:rsidR="0086701F" w:rsidRDefault="00C114AE">
            <w:pPr>
              <w:rPr>
                <w:sz w:val="18"/>
                <w:szCs w:val="18"/>
              </w:rPr>
            </w:pPr>
            <w:r>
              <w:rPr>
                <w:sz w:val="18"/>
                <w:szCs w:val="18"/>
              </w:rPr>
              <w:t xml:space="preserve">Проведение значимых городских событий в сфере добровольческой (волонтерской) деятельности (в том числе, посвященные Международному Дню добровольцев) </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Привлечение добровольцев (волонтеров) к участию в спортивных мероприятиях в соответствии с Перечнем наиболее значимых спортивных мероприятий, проводимых в городе Глазове, развитие добровольческого (волонтерского) движения в рамках исполнения плана мероприятий, посвященных организации и проведению мероприятий к Победе советского народа в Великой Отечественной войне 1941-1945 годов, привлечение добровольцев (волонтеров) к участию, организация и проведение молодежного добровольческого (волонтерского) слет «МыВместе», городского конкурса «Доброволец года», привлечение добровольцев (волонтеров) к участию в культурных мероприятиях, проводимых в городе Глазове.</w:t>
            </w:r>
          </w:p>
        </w:tc>
        <w:tc>
          <w:tcPr>
            <w:tcW w:w="1538" w:type="dxa"/>
          </w:tcPr>
          <w:p w:rsidR="0086701F" w:rsidRDefault="00C114AE">
            <w:pPr>
              <w:rPr>
                <w:sz w:val="18"/>
                <w:szCs w:val="18"/>
              </w:rPr>
            </w:pPr>
            <w:r>
              <w:rPr>
                <w:sz w:val="18"/>
                <w:szCs w:val="18"/>
              </w:rPr>
              <w:t>11.0.6</w:t>
            </w:r>
          </w:p>
          <w:p w:rsidR="0086701F" w:rsidRDefault="00C114AE">
            <w:pPr>
              <w:rPr>
                <w:sz w:val="18"/>
                <w:szCs w:val="18"/>
              </w:rPr>
            </w:pPr>
            <w:r>
              <w:rPr>
                <w:sz w:val="18"/>
                <w:szCs w:val="18"/>
              </w:rPr>
              <w:t>11.0.8</w:t>
            </w:r>
          </w:p>
          <w:p w:rsidR="0086701F" w:rsidRDefault="00C114AE">
            <w:pPr>
              <w:rPr>
                <w:sz w:val="18"/>
                <w:szCs w:val="18"/>
              </w:rPr>
            </w:pPr>
            <w:r>
              <w:rPr>
                <w:sz w:val="18"/>
                <w:szCs w:val="18"/>
              </w:rPr>
              <w:t>11.0.10</w:t>
            </w:r>
          </w:p>
          <w:p w:rsidR="0086701F" w:rsidRDefault="00C114AE">
            <w:pPr>
              <w:rPr>
                <w:sz w:val="18"/>
                <w:szCs w:val="18"/>
              </w:rPr>
            </w:pPr>
            <w:r>
              <w:rPr>
                <w:sz w:val="18"/>
                <w:szCs w:val="18"/>
              </w:rPr>
              <w:t>11.0.11</w:t>
            </w:r>
          </w:p>
          <w:p w:rsidR="0086701F" w:rsidRDefault="00C114AE">
            <w:pPr>
              <w:rPr>
                <w:sz w:val="18"/>
                <w:szCs w:val="18"/>
              </w:rPr>
            </w:pPr>
            <w:r>
              <w:rPr>
                <w:sz w:val="18"/>
                <w:szCs w:val="18"/>
              </w:rPr>
              <w:t>11.0.13</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20</w:t>
            </w:r>
          </w:p>
        </w:tc>
        <w:tc>
          <w:tcPr>
            <w:tcW w:w="3778" w:type="dxa"/>
            <w:noWrap/>
          </w:tcPr>
          <w:p w:rsidR="0086701F" w:rsidRDefault="00C114AE">
            <w:pPr>
              <w:rPr>
                <w:sz w:val="18"/>
                <w:szCs w:val="18"/>
              </w:rPr>
            </w:pPr>
            <w:r>
              <w:rPr>
                <w:sz w:val="18"/>
                <w:szCs w:val="18"/>
              </w:rPr>
              <w:t>Организация и проведение городских мероприятий, посвященных Дню Призывника</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Формирование у молодежи готовности к вооруженной защите Родины. Патриотическое воспитанием молодежи, повышение качества мероприятий по организации и проведению призыва на военную службу.</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11.0.12</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21</w:t>
            </w:r>
          </w:p>
        </w:tc>
        <w:tc>
          <w:tcPr>
            <w:tcW w:w="3778" w:type="dxa"/>
            <w:noWrap/>
          </w:tcPr>
          <w:p w:rsidR="0086701F" w:rsidRDefault="00C114AE">
            <w:pPr>
              <w:rPr>
                <w:sz w:val="18"/>
                <w:szCs w:val="18"/>
              </w:rPr>
            </w:pPr>
            <w:r>
              <w:rPr>
                <w:sz w:val="18"/>
                <w:szCs w:val="18"/>
              </w:rPr>
              <w:t>Организация работы городских клубов, центров, кадетских и правовых классов, музеев образовательных учреждений патриотического воспитания молодежи</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Совершенствование работы общеобразовательных школ и учреждений дополнительного образования по военно-патриотическому воспитанию молодежи, возрождение и развитие военно-спортивных традиций.</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11.0.12</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02</w:t>
            </w:r>
          </w:p>
        </w:tc>
        <w:tc>
          <w:tcPr>
            <w:tcW w:w="455" w:type="dxa"/>
            <w:noWrap/>
          </w:tcPr>
          <w:p w:rsidR="0086701F" w:rsidRDefault="00C114AE">
            <w:pPr>
              <w:rPr>
                <w:sz w:val="18"/>
                <w:szCs w:val="18"/>
              </w:rPr>
            </w:pPr>
            <w:r>
              <w:rPr>
                <w:sz w:val="18"/>
                <w:szCs w:val="18"/>
              </w:rPr>
              <w:t>22</w:t>
            </w:r>
          </w:p>
        </w:tc>
        <w:tc>
          <w:tcPr>
            <w:tcW w:w="3778" w:type="dxa"/>
            <w:noWrap/>
          </w:tcPr>
          <w:p w:rsidR="0086701F" w:rsidRDefault="00C114AE">
            <w:pPr>
              <w:rPr>
                <w:sz w:val="18"/>
                <w:szCs w:val="18"/>
              </w:rPr>
            </w:pPr>
            <w:r>
              <w:rPr>
                <w:sz w:val="18"/>
                <w:szCs w:val="18"/>
              </w:rPr>
              <w:t>Участие в республиканских акциях и мероприятиях</w:t>
            </w:r>
          </w:p>
        </w:tc>
        <w:tc>
          <w:tcPr>
            <w:tcW w:w="2836" w:type="dxa"/>
            <w:noWrap/>
          </w:tcPr>
          <w:p w:rsidR="0086701F" w:rsidRDefault="00C114AE">
            <w:pPr>
              <w:rPr>
                <w:sz w:val="18"/>
                <w:szCs w:val="18"/>
              </w:rPr>
            </w:pPr>
            <w:r>
              <w:rPr>
                <w:sz w:val="18"/>
                <w:szCs w:val="18"/>
              </w:rPr>
              <w:t>Управление культуры, спорта и молодежной политики Администрации г. Глазова, Управление образования Администрации г. Глазова, МБУ «Молодежный центр»</w:t>
            </w:r>
          </w:p>
        </w:tc>
        <w:tc>
          <w:tcPr>
            <w:tcW w:w="851" w:type="dxa"/>
            <w:noWrap/>
          </w:tcPr>
          <w:p w:rsidR="0086701F" w:rsidRDefault="00C114AE">
            <w:pPr>
              <w:rPr>
                <w:sz w:val="18"/>
                <w:szCs w:val="18"/>
              </w:rPr>
            </w:pPr>
            <w:r>
              <w:rPr>
                <w:sz w:val="18"/>
                <w:szCs w:val="18"/>
              </w:rPr>
              <w:t>2025-2029</w:t>
            </w:r>
          </w:p>
        </w:tc>
        <w:tc>
          <w:tcPr>
            <w:tcW w:w="4273" w:type="dxa"/>
            <w:noWrap/>
          </w:tcPr>
          <w:p w:rsidR="0086701F" w:rsidRDefault="00C114AE">
            <w:pPr>
              <w:jc w:val="both"/>
              <w:rPr>
                <w:sz w:val="18"/>
                <w:szCs w:val="18"/>
              </w:rPr>
            </w:pPr>
            <w:r>
              <w:rPr>
                <w:sz w:val="18"/>
                <w:szCs w:val="18"/>
              </w:rPr>
              <w:t>Воспитание чувства патриотизма, готовности служить Отечеству и активной гражданской позиции. Развитие правовой культуры молодежи, формирование актива молодежи по правовому воспитанию из числа инициативных и талантливых (одаренных) молодых людей.</w:t>
            </w:r>
          </w:p>
        </w:tc>
        <w:tc>
          <w:tcPr>
            <w:tcW w:w="1538" w:type="dxa"/>
          </w:tcPr>
          <w:p w:rsidR="0086701F" w:rsidRDefault="00C114AE">
            <w:pPr>
              <w:rPr>
                <w:sz w:val="18"/>
                <w:szCs w:val="18"/>
              </w:rPr>
            </w:pPr>
            <w:r>
              <w:rPr>
                <w:sz w:val="18"/>
                <w:szCs w:val="18"/>
              </w:rPr>
              <w:t>11.0.1</w:t>
            </w:r>
          </w:p>
          <w:p w:rsidR="0086701F" w:rsidRDefault="00C114AE">
            <w:pPr>
              <w:rPr>
                <w:sz w:val="18"/>
                <w:szCs w:val="18"/>
              </w:rPr>
            </w:pPr>
            <w:r>
              <w:rPr>
                <w:sz w:val="18"/>
                <w:szCs w:val="18"/>
              </w:rPr>
              <w:t>11.0.12</w:t>
            </w:r>
          </w:p>
        </w:tc>
      </w:tr>
      <w:tr w:rsidR="0086701F">
        <w:trPr>
          <w:trHeight w:val="20"/>
        </w:trPr>
        <w:tc>
          <w:tcPr>
            <w:tcW w:w="600" w:type="dxa"/>
            <w:noWrap/>
          </w:tcPr>
          <w:p w:rsidR="0086701F" w:rsidRDefault="00C114AE">
            <w:pPr>
              <w:rPr>
                <w:sz w:val="18"/>
                <w:szCs w:val="18"/>
              </w:rPr>
            </w:pPr>
            <w:r>
              <w:rPr>
                <w:sz w:val="18"/>
                <w:szCs w:val="18"/>
              </w:rPr>
              <w:t>11</w:t>
            </w:r>
          </w:p>
        </w:tc>
        <w:tc>
          <w:tcPr>
            <w:tcW w:w="518" w:type="dxa"/>
            <w:noWrap/>
          </w:tcPr>
          <w:p w:rsidR="0086701F" w:rsidRDefault="00C114AE">
            <w:pPr>
              <w:rPr>
                <w:sz w:val="18"/>
                <w:szCs w:val="18"/>
              </w:rPr>
            </w:pPr>
            <w:r>
              <w:rPr>
                <w:sz w:val="18"/>
                <w:szCs w:val="18"/>
              </w:rPr>
              <w:t>0</w:t>
            </w:r>
          </w:p>
        </w:tc>
        <w:tc>
          <w:tcPr>
            <w:tcW w:w="603" w:type="dxa"/>
            <w:noWrap/>
          </w:tcPr>
          <w:p w:rsidR="0086701F" w:rsidRDefault="00C114AE">
            <w:pPr>
              <w:rPr>
                <w:sz w:val="18"/>
                <w:szCs w:val="18"/>
              </w:rPr>
            </w:pPr>
            <w:r>
              <w:rPr>
                <w:sz w:val="18"/>
                <w:szCs w:val="18"/>
              </w:rPr>
              <w:t>Ю1</w:t>
            </w:r>
          </w:p>
        </w:tc>
        <w:tc>
          <w:tcPr>
            <w:tcW w:w="455" w:type="dxa"/>
            <w:noWrap/>
          </w:tcPr>
          <w:p w:rsidR="0086701F" w:rsidRDefault="00C114AE">
            <w:pPr>
              <w:rPr>
                <w:sz w:val="18"/>
                <w:szCs w:val="18"/>
              </w:rPr>
            </w:pPr>
            <w:r>
              <w:rPr>
                <w:sz w:val="18"/>
                <w:szCs w:val="18"/>
              </w:rPr>
              <w:t>23</w:t>
            </w:r>
          </w:p>
        </w:tc>
        <w:tc>
          <w:tcPr>
            <w:tcW w:w="3778" w:type="dxa"/>
            <w:noWrap/>
          </w:tcPr>
          <w:p w:rsidR="0086701F" w:rsidRDefault="00C114AE">
            <w:pPr>
              <w:jc w:val="both"/>
              <w:rPr>
                <w:sz w:val="18"/>
                <w:szCs w:val="18"/>
              </w:rPr>
            </w:pPr>
            <w:r>
              <w:rPr>
                <w:bCs/>
                <w:sz w:val="18"/>
                <w:szCs w:val="18"/>
              </w:rPr>
              <w:t xml:space="preserve">Реализация программы комплексного </w:t>
            </w:r>
            <w:r>
              <w:rPr>
                <w:bCs/>
                <w:sz w:val="18"/>
                <w:szCs w:val="18"/>
              </w:rPr>
              <w:lastRenderedPageBreak/>
              <w:t>развития молодежной политики в регионах Российской Федерации «Регион для молодых»</w:t>
            </w:r>
            <w:r>
              <w:rPr>
                <w:sz w:val="18"/>
                <w:szCs w:val="18"/>
              </w:rPr>
              <w:t xml:space="preserve"> </w:t>
            </w:r>
            <w:r>
              <w:rPr>
                <w:bCs/>
                <w:sz w:val="18"/>
                <w:szCs w:val="18"/>
              </w:rPr>
              <w:t>(Федеральный проект "Россия – страна возможностей»)»</w:t>
            </w:r>
          </w:p>
        </w:tc>
        <w:tc>
          <w:tcPr>
            <w:tcW w:w="2836" w:type="dxa"/>
            <w:noWrap/>
          </w:tcPr>
          <w:p w:rsidR="0086701F" w:rsidRDefault="00C114AE">
            <w:pPr>
              <w:jc w:val="both"/>
              <w:rPr>
                <w:sz w:val="18"/>
                <w:szCs w:val="18"/>
              </w:rPr>
            </w:pPr>
            <w:r>
              <w:rPr>
                <w:sz w:val="18"/>
                <w:szCs w:val="18"/>
              </w:rPr>
              <w:lastRenderedPageBreak/>
              <w:t>МБУ «Молодежный центр»</w:t>
            </w:r>
          </w:p>
        </w:tc>
        <w:tc>
          <w:tcPr>
            <w:tcW w:w="851" w:type="dxa"/>
            <w:noWrap/>
          </w:tcPr>
          <w:p w:rsidR="0086701F" w:rsidRDefault="00C114AE">
            <w:pPr>
              <w:jc w:val="both"/>
              <w:rPr>
                <w:sz w:val="18"/>
                <w:szCs w:val="18"/>
              </w:rPr>
            </w:pPr>
            <w:r>
              <w:rPr>
                <w:sz w:val="18"/>
                <w:szCs w:val="18"/>
              </w:rPr>
              <w:t>2025-</w:t>
            </w:r>
            <w:r>
              <w:rPr>
                <w:sz w:val="18"/>
                <w:szCs w:val="18"/>
              </w:rPr>
              <w:lastRenderedPageBreak/>
              <w:t>2029</w:t>
            </w:r>
          </w:p>
        </w:tc>
        <w:tc>
          <w:tcPr>
            <w:tcW w:w="4273" w:type="dxa"/>
            <w:noWrap/>
          </w:tcPr>
          <w:p w:rsidR="0086701F" w:rsidRDefault="00C114AE">
            <w:pPr>
              <w:jc w:val="both"/>
              <w:rPr>
                <w:sz w:val="18"/>
                <w:szCs w:val="18"/>
              </w:rPr>
            </w:pPr>
            <w:r>
              <w:rPr>
                <w:sz w:val="18"/>
                <w:szCs w:val="18"/>
              </w:rPr>
              <w:lastRenderedPageBreak/>
              <w:t xml:space="preserve">Создание условий для самореализации молодёжи, </w:t>
            </w:r>
            <w:r>
              <w:rPr>
                <w:sz w:val="18"/>
                <w:szCs w:val="18"/>
              </w:rPr>
              <w:lastRenderedPageBreak/>
              <w:t>её вовлечение в социальную практику и созидательную активность</w:t>
            </w:r>
          </w:p>
        </w:tc>
        <w:tc>
          <w:tcPr>
            <w:tcW w:w="1538" w:type="dxa"/>
          </w:tcPr>
          <w:p w:rsidR="0086701F" w:rsidRDefault="00C114AE">
            <w:pPr>
              <w:jc w:val="both"/>
              <w:rPr>
                <w:sz w:val="18"/>
                <w:szCs w:val="18"/>
              </w:rPr>
            </w:pPr>
            <w:r>
              <w:rPr>
                <w:sz w:val="18"/>
                <w:szCs w:val="18"/>
              </w:rPr>
              <w:lastRenderedPageBreak/>
              <w:t>11.0.1</w:t>
            </w:r>
          </w:p>
          <w:p w:rsidR="0086701F" w:rsidRDefault="00C114AE">
            <w:pPr>
              <w:jc w:val="both"/>
              <w:rPr>
                <w:sz w:val="18"/>
                <w:szCs w:val="18"/>
              </w:rPr>
            </w:pPr>
            <w:r>
              <w:rPr>
                <w:sz w:val="18"/>
                <w:szCs w:val="18"/>
              </w:rPr>
              <w:lastRenderedPageBreak/>
              <w:t>11.0.5</w:t>
            </w:r>
          </w:p>
        </w:tc>
      </w:tr>
    </w:tbl>
    <w:p w:rsidR="0086701F" w:rsidRDefault="0086701F">
      <w:pPr>
        <w:jc w:val="right"/>
        <w:rPr>
          <w:sz w:val="22"/>
          <w:szCs w:val="22"/>
        </w:rPr>
        <w:sectPr w:rsidR="0086701F">
          <w:pgSz w:w="16838" w:h="11906" w:orient="landscape"/>
          <w:pgMar w:top="568" w:right="850" w:bottom="567" w:left="1701" w:header="709" w:footer="709" w:gutter="0"/>
          <w:cols w:space="708"/>
          <w:titlePg/>
          <w:docGrid w:linePitch="360"/>
        </w:sectPr>
      </w:pPr>
    </w:p>
    <w:p w:rsidR="0086701F" w:rsidRDefault="00C114AE">
      <w:pPr>
        <w:jc w:val="right"/>
      </w:pPr>
      <w:r>
        <w:lastRenderedPageBreak/>
        <w:t>Приложение 3</w:t>
      </w:r>
    </w:p>
    <w:p w:rsidR="0086701F" w:rsidRDefault="00C114AE">
      <w:pPr>
        <w:jc w:val="right"/>
      </w:pPr>
      <w:r>
        <w:t>к муниципальной программе</w:t>
      </w:r>
    </w:p>
    <w:p w:rsidR="0086701F" w:rsidRDefault="00C114AE">
      <w:pPr>
        <w:jc w:val="right"/>
      </w:pPr>
      <w:r>
        <w:t xml:space="preserve">«Реализация молодежной политики» </w:t>
      </w:r>
    </w:p>
    <w:p w:rsidR="0086701F" w:rsidRDefault="00C114AE">
      <w:pPr>
        <w:jc w:val="right"/>
      </w:pPr>
      <w:r>
        <w:t>на 2025 – 2029 годы</w:t>
      </w:r>
    </w:p>
    <w:p w:rsidR="0086701F" w:rsidRDefault="0086701F">
      <w:pPr>
        <w:jc w:val="right"/>
      </w:pPr>
    </w:p>
    <w:p w:rsidR="0086701F" w:rsidRDefault="00C114AE">
      <w:pPr>
        <w:jc w:val="center"/>
        <w:rPr>
          <w:b/>
        </w:rPr>
      </w:pPr>
      <w:r>
        <w:rPr>
          <w:b/>
        </w:rPr>
        <w:t>Финансовая оценка применения мер муниципального регулирования</w:t>
      </w:r>
    </w:p>
    <w:tbl>
      <w:tblPr>
        <w:tblW w:w="14876" w:type="dxa"/>
        <w:tblInd w:w="-734"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894"/>
        <w:gridCol w:w="899"/>
        <w:gridCol w:w="2435"/>
        <w:gridCol w:w="1700"/>
        <w:gridCol w:w="1435"/>
        <w:gridCol w:w="1276"/>
        <w:gridCol w:w="1417"/>
        <w:gridCol w:w="709"/>
        <w:gridCol w:w="709"/>
        <w:gridCol w:w="1399"/>
        <w:gridCol w:w="2003"/>
      </w:tblGrid>
      <w:tr w:rsidR="0086701F">
        <w:trPr>
          <w:trHeight w:val="20"/>
        </w:trPr>
        <w:tc>
          <w:tcPr>
            <w:tcW w:w="1793" w:type="dxa"/>
            <w:gridSpan w:val="2"/>
            <w:vAlign w:val="center"/>
          </w:tcPr>
          <w:p w:rsidR="0086701F" w:rsidRDefault="00C114AE">
            <w:pPr>
              <w:jc w:val="center"/>
            </w:pPr>
            <w:r>
              <w:t>Код аналитической программной классификации</w:t>
            </w:r>
          </w:p>
        </w:tc>
        <w:tc>
          <w:tcPr>
            <w:tcW w:w="2435" w:type="dxa"/>
            <w:vMerge w:val="restart"/>
            <w:vAlign w:val="center"/>
          </w:tcPr>
          <w:p w:rsidR="0086701F" w:rsidRDefault="00C114AE">
            <w:pPr>
              <w:jc w:val="center"/>
            </w:pPr>
            <w:r>
              <w:t>Наименование меры муниципального регулирования</w:t>
            </w:r>
          </w:p>
        </w:tc>
        <w:tc>
          <w:tcPr>
            <w:tcW w:w="1700" w:type="dxa"/>
            <w:vMerge w:val="restart"/>
            <w:vAlign w:val="center"/>
          </w:tcPr>
          <w:p w:rsidR="0086701F" w:rsidRDefault="00C114AE">
            <w:pPr>
              <w:jc w:val="center"/>
            </w:pPr>
            <w:r>
              <w:t>Показатель применения меры</w:t>
            </w:r>
          </w:p>
        </w:tc>
        <w:tc>
          <w:tcPr>
            <w:tcW w:w="6945" w:type="dxa"/>
            <w:gridSpan w:val="6"/>
            <w:vAlign w:val="center"/>
          </w:tcPr>
          <w:p w:rsidR="0086701F" w:rsidRDefault="00C114AE">
            <w:pPr>
              <w:jc w:val="center"/>
            </w:pPr>
            <w:r>
              <w:t>Финансовая оценка результата, тыс. руб.</w:t>
            </w:r>
          </w:p>
        </w:tc>
        <w:tc>
          <w:tcPr>
            <w:tcW w:w="2003" w:type="dxa"/>
            <w:vMerge w:val="restart"/>
            <w:vAlign w:val="center"/>
          </w:tcPr>
          <w:p w:rsidR="0086701F" w:rsidRDefault="00C114AE">
            <w:pPr>
              <w:jc w:val="center"/>
            </w:pPr>
            <w:r>
              <w:t>Краткое обоснование необходимости применения меры</w:t>
            </w:r>
          </w:p>
        </w:tc>
      </w:tr>
      <w:tr w:rsidR="0086701F">
        <w:trPr>
          <w:trHeight w:val="20"/>
        </w:trPr>
        <w:tc>
          <w:tcPr>
            <w:tcW w:w="894" w:type="dxa"/>
            <w:vAlign w:val="center"/>
          </w:tcPr>
          <w:p w:rsidR="0086701F" w:rsidRDefault="00C114AE">
            <w:pPr>
              <w:jc w:val="center"/>
            </w:pPr>
            <w:r>
              <w:t>МП</w:t>
            </w:r>
          </w:p>
        </w:tc>
        <w:tc>
          <w:tcPr>
            <w:tcW w:w="899" w:type="dxa"/>
            <w:vAlign w:val="center"/>
          </w:tcPr>
          <w:p w:rsidR="0086701F" w:rsidRDefault="00C114AE">
            <w:pPr>
              <w:jc w:val="center"/>
            </w:pPr>
            <w:r>
              <w:t>Пп</w:t>
            </w:r>
          </w:p>
        </w:tc>
        <w:tc>
          <w:tcPr>
            <w:tcW w:w="2435" w:type="dxa"/>
            <w:vMerge/>
            <w:vAlign w:val="center"/>
          </w:tcPr>
          <w:p w:rsidR="0086701F" w:rsidRDefault="0086701F">
            <w:pPr>
              <w:jc w:val="center"/>
            </w:pPr>
          </w:p>
        </w:tc>
        <w:tc>
          <w:tcPr>
            <w:tcW w:w="1700" w:type="dxa"/>
            <w:vMerge/>
            <w:vAlign w:val="center"/>
          </w:tcPr>
          <w:p w:rsidR="0086701F" w:rsidRDefault="0086701F">
            <w:pPr>
              <w:jc w:val="center"/>
            </w:pPr>
          </w:p>
        </w:tc>
        <w:tc>
          <w:tcPr>
            <w:tcW w:w="1435" w:type="dxa"/>
            <w:tcBorders>
              <w:right w:val="single" w:sz="4" w:space="0" w:color="auto"/>
            </w:tcBorders>
            <w:vAlign w:val="center"/>
          </w:tcPr>
          <w:p w:rsidR="0086701F" w:rsidRDefault="00C114AE">
            <w:pPr>
              <w:jc w:val="center"/>
            </w:pPr>
            <w:r>
              <w:t>2025</w:t>
            </w:r>
          </w:p>
        </w:tc>
        <w:tc>
          <w:tcPr>
            <w:tcW w:w="1276" w:type="dxa"/>
            <w:tcBorders>
              <w:right w:val="single" w:sz="4" w:space="0" w:color="auto"/>
            </w:tcBorders>
            <w:vAlign w:val="center"/>
          </w:tcPr>
          <w:p w:rsidR="0086701F" w:rsidRDefault="00C114AE">
            <w:pPr>
              <w:jc w:val="center"/>
            </w:pPr>
            <w:r>
              <w:t>2026</w:t>
            </w:r>
          </w:p>
        </w:tc>
        <w:tc>
          <w:tcPr>
            <w:tcW w:w="1417" w:type="dxa"/>
            <w:tcBorders>
              <w:top w:val="single" w:sz="4" w:space="0" w:color="auto"/>
              <w:left w:val="single" w:sz="4" w:space="0" w:color="auto"/>
            </w:tcBorders>
            <w:vAlign w:val="center"/>
          </w:tcPr>
          <w:p w:rsidR="0086701F" w:rsidRDefault="00C114AE">
            <w:pPr>
              <w:jc w:val="center"/>
            </w:pPr>
            <w:r>
              <w:t>2027</w:t>
            </w:r>
          </w:p>
        </w:tc>
        <w:tc>
          <w:tcPr>
            <w:tcW w:w="1418" w:type="dxa"/>
            <w:gridSpan w:val="2"/>
            <w:tcBorders>
              <w:top w:val="single" w:sz="4" w:space="0" w:color="auto"/>
              <w:left w:val="single" w:sz="4" w:space="0" w:color="auto"/>
            </w:tcBorders>
            <w:vAlign w:val="center"/>
          </w:tcPr>
          <w:p w:rsidR="0086701F" w:rsidRDefault="00C114AE">
            <w:pPr>
              <w:jc w:val="center"/>
            </w:pPr>
            <w:r>
              <w:t>2028</w:t>
            </w:r>
          </w:p>
        </w:tc>
        <w:tc>
          <w:tcPr>
            <w:tcW w:w="1399" w:type="dxa"/>
            <w:tcBorders>
              <w:top w:val="single" w:sz="4" w:space="0" w:color="auto"/>
              <w:left w:val="single" w:sz="4" w:space="0" w:color="auto"/>
            </w:tcBorders>
            <w:vAlign w:val="center"/>
          </w:tcPr>
          <w:p w:rsidR="0086701F" w:rsidRDefault="00C114AE">
            <w:pPr>
              <w:jc w:val="center"/>
            </w:pPr>
            <w:r>
              <w:t>2029</w:t>
            </w:r>
          </w:p>
        </w:tc>
        <w:tc>
          <w:tcPr>
            <w:tcW w:w="2003" w:type="dxa"/>
            <w:vMerge/>
            <w:vAlign w:val="center"/>
          </w:tcPr>
          <w:p w:rsidR="0086701F" w:rsidRDefault="0086701F">
            <w:pPr>
              <w:jc w:val="right"/>
            </w:pPr>
          </w:p>
        </w:tc>
      </w:tr>
      <w:tr w:rsidR="0086701F">
        <w:trPr>
          <w:trHeight w:val="20"/>
        </w:trPr>
        <w:tc>
          <w:tcPr>
            <w:tcW w:w="894" w:type="dxa"/>
            <w:noWrap/>
            <w:vAlign w:val="center"/>
          </w:tcPr>
          <w:p w:rsidR="0086701F" w:rsidRDefault="00C114AE">
            <w:pPr>
              <w:jc w:val="center"/>
            </w:pPr>
            <w:r>
              <w:t>11</w:t>
            </w:r>
          </w:p>
        </w:tc>
        <w:tc>
          <w:tcPr>
            <w:tcW w:w="899" w:type="dxa"/>
            <w:noWrap/>
            <w:vAlign w:val="center"/>
          </w:tcPr>
          <w:p w:rsidR="0086701F" w:rsidRDefault="00C114AE">
            <w:pPr>
              <w:jc w:val="center"/>
            </w:pPr>
            <w:r>
              <w:t>0</w:t>
            </w:r>
          </w:p>
        </w:tc>
        <w:tc>
          <w:tcPr>
            <w:tcW w:w="13083" w:type="dxa"/>
            <w:gridSpan w:val="9"/>
            <w:noWrap/>
            <w:vAlign w:val="center"/>
          </w:tcPr>
          <w:p w:rsidR="0086701F" w:rsidRDefault="00C114AE">
            <w:pPr>
              <w:jc w:val="center"/>
            </w:pPr>
            <w:r>
              <w:rPr>
                <w:b/>
              </w:rPr>
              <w:t>Программа «Реализация молодежной политики»</w:t>
            </w:r>
          </w:p>
        </w:tc>
      </w:tr>
      <w:tr w:rsidR="0086701F">
        <w:trPr>
          <w:trHeight w:val="20"/>
        </w:trPr>
        <w:tc>
          <w:tcPr>
            <w:tcW w:w="894" w:type="dxa"/>
            <w:noWrap/>
            <w:vAlign w:val="center"/>
          </w:tcPr>
          <w:p w:rsidR="0086701F" w:rsidRDefault="0086701F">
            <w:pPr>
              <w:jc w:val="center"/>
            </w:pPr>
          </w:p>
        </w:tc>
        <w:tc>
          <w:tcPr>
            <w:tcW w:w="899" w:type="dxa"/>
            <w:noWrap/>
            <w:vAlign w:val="center"/>
          </w:tcPr>
          <w:p w:rsidR="0086701F" w:rsidRDefault="0086701F">
            <w:pPr>
              <w:jc w:val="center"/>
            </w:pPr>
          </w:p>
        </w:tc>
        <w:tc>
          <w:tcPr>
            <w:tcW w:w="8972" w:type="dxa"/>
            <w:gridSpan w:val="6"/>
            <w:tcBorders>
              <w:right w:val="single" w:sz="4" w:space="0" w:color="auto"/>
            </w:tcBorders>
            <w:noWrap/>
            <w:vAlign w:val="bottom"/>
          </w:tcPr>
          <w:p w:rsidR="0086701F" w:rsidRDefault="00C114AE">
            <w:r>
              <w:t>Меры муниципального регулирования не поддаются финансовой оценке </w:t>
            </w:r>
          </w:p>
        </w:tc>
        <w:tc>
          <w:tcPr>
            <w:tcW w:w="4111" w:type="dxa"/>
            <w:gridSpan w:val="3"/>
            <w:tcBorders>
              <w:left w:val="single" w:sz="4" w:space="0" w:color="auto"/>
            </w:tcBorders>
            <w:vAlign w:val="bottom"/>
          </w:tcPr>
          <w:p w:rsidR="0086701F" w:rsidRDefault="0086701F"/>
        </w:tc>
      </w:tr>
    </w:tbl>
    <w:p w:rsidR="0086701F" w:rsidRDefault="0086701F">
      <w:pPr>
        <w:rPr>
          <w:b/>
        </w:rPr>
        <w:sectPr w:rsidR="0086701F">
          <w:pgSz w:w="16838" w:h="11906" w:orient="landscape"/>
          <w:pgMar w:top="709" w:right="1103" w:bottom="1134" w:left="1701" w:header="709" w:footer="709" w:gutter="0"/>
          <w:cols w:space="708"/>
          <w:titlePg/>
          <w:docGrid w:linePitch="360"/>
        </w:sectPr>
      </w:pPr>
    </w:p>
    <w:p w:rsidR="0086701F" w:rsidRDefault="00C114AE">
      <w:pPr>
        <w:jc w:val="right"/>
      </w:pPr>
      <w:r>
        <w:lastRenderedPageBreak/>
        <w:t>Приложение 4</w:t>
      </w:r>
    </w:p>
    <w:p w:rsidR="0086701F" w:rsidRDefault="00C114AE">
      <w:pPr>
        <w:jc w:val="right"/>
      </w:pPr>
      <w:r>
        <w:t>к муниципальной программе</w:t>
      </w:r>
    </w:p>
    <w:p w:rsidR="0086701F" w:rsidRDefault="00C114AE">
      <w:pPr>
        <w:jc w:val="right"/>
      </w:pPr>
      <w:r>
        <w:t xml:space="preserve">«Реализация молодежной политики» </w:t>
      </w:r>
    </w:p>
    <w:p w:rsidR="0086701F" w:rsidRDefault="00C114AE">
      <w:pPr>
        <w:jc w:val="right"/>
      </w:pPr>
      <w:r>
        <w:t>на 2025-2029 годы</w:t>
      </w:r>
    </w:p>
    <w:p w:rsidR="0086701F" w:rsidRDefault="0086701F">
      <w:pPr>
        <w:tabs>
          <w:tab w:val="left" w:pos="11610"/>
        </w:tabs>
      </w:pPr>
    </w:p>
    <w:p w:rsidR="0086701F" w:rsidRDefault="00C114AE">
      <w:pPr>
        <w:jc w:val="center"/>
      </w:pPr>
      <w:r>
        <w:tab/>
      </w:r>
      <w:r>
        <w:rPr>
          <w:b/>
          <w:bCs/>
          <w:color w:val="000000"/>
        </w:rPr>
        <w:t>Прогноз сводных показателей муниципальных заданий на оказание муниципальных услуг (выполнение работ)</w:t>
      </w:r>
    </w:p>
    <w:p w:rsidR="0086701F" w:rsidRDefault="0086701F">
      <w:pPr>
        <w:jc w:val="right"/>
      </w:pPr>
    </w:p>
    <w:tbl>
      <w:tblPr>
        <w:tblW w:w="5000" w:type="pct"/>
        <w:jc w:val="center"/>
        <w:tblLayout w:type="fixed"/>
        <w:tblLook w:val="04A0" w:firstRow="1" w:lastRow="0" w:firstColumn="1" w:lastColumn="0" w:noHBand="0" w:noVBand="1"/>
      </w:tblPr>
      <w:tblGrid>
        <w:gridCol w:w="662"/>
        <w:gridCol w:w="525"/>
        <w:gridCol w:w="661"/>
        <w:gridCol w:w="560"/>
        <w:gridCol w:w="783"/>
        <w:gridCol w:w="2112"/>
        <w:gridCol w:w="3182"/>
        <w:gridCol w:w="1102"/>
        <w:gridCol w:w="963"/>
        <w:gridCol w:w="963"/>
        <w:gridCol w:w="966"/>
        <w:gridCol w:w="1012"/>
        <w:gridCol w:w="1012"/>
      </w:tblGrid>
      <w:tr w:rsidR="0086701F">
        <w:trPr>
          <w:trHeight w:val="70"/>
          <w:jc w:val="center"/>
        </w:trPr>
        <w:tc>
          <w:tcPr>
            <w:tcW w:w="83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Код аналитической программной классификации</w:t>
            </w:r>
          </w:p>
        </w:tc>
        <w:tc>
          <w:tcPr>
            <w:tcW w:w="27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ГРБС</w:t>
            </w:r>
          </w:p>
        </w:tc>
        <w:tc>
          <w:tcPr>
            <w:tcW w:w="7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Наименование муниципальной услуги (работы)</w:t>
            </w:r>
          </w:p>
        </w:tc>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Наименование показателя</w:t>
            </w:r>
          </w:p>
        </w:tc>
        <w:tc>
          <w:tcPr>
            <w:tcW w:w="380"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 xml:space="preserve">Единица измерения </w:t>
            </w:r>
          </w:p>
        </w:tc>
        <w:tc>
          <w:tcPr>
            <w:tcW w:w="332" w:type="pct"/>
            <w:tcBorders>
              <w:top w:val="single" w:sz="4" w:space="0" w:color="auto"/>
              <w:right w:val="single" w:sz="4" w:space="0" w:color="auto"/>
            </w:tcBorders>
            <w:vAlign w:val="center"/>
          </w:tcPr>
          <w:p w:rsidR="0086701F" w:rsidRDefault="0086701F">
            <w:pPr>
              <w:jc w:val="center"/>
              <w:rPr>
                <w:color w:val="000000"/>
                <w:sz w:val="18"/>
                <w:szCs w:val="18"/>
              </w:rPr>
            </w:pPr>
          </w:p>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2025 г.</w:t>
            </w:r>
          </w:p>
        </w:tc>
        <w:tc>
          <w:tcPr>
            <w:tcW w:w="332" w:type="pct"/>
            <w:tcBorders>
              <w:top w:val="single" w:sz="4" w:space="0" w:color="auto"/>
              <w:right w:val="single" w:sz="4" w:space="0" w:color="auto"/>
            </w:tcBorders>
            <w:shd w:val="clear" w:color="auto" w:fill="auto"/>
            <w:vAlign w:val="center"/>
          </w:tcPr>
          <w:p w:rsidR="0086701F" w:rsidRDefault="0086701F">
            <w:pPr>
              <w:jc w:val="center"/>
              <w:rPr>
                <w:color w:val="000000"/>
                <w:sz w:val="18"/>
                <w:szCs w:val="18"/>
              </w:rPr>
            </w:pPr>
          </w:p>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2026 г.</w:t>
            </w:r>
          </w:p>
        </w:tc>
        <w:tc>
          <w:tcPr>
            <w:tcW w:w="333" w:type="pct"/>
            <w:tcBorders>
              <w:top w:val="single" w:sz="4" w:space="0" w:color="auto"/>
              <w:right w:val="single" w:sz="4" w:space="0" w:color="auto"/>
            </w:tcBorders>
          </w:tcPr>
          <w:p w:rsidR="0086701F" w:rsidRDefault="0086701F">
            <w:pPr>
              <w:jc w:val="center"/>
              <w:rPr>
                <w:color w:val="000000"/>
                <w:sz w:val="18"/>
                <w:szCs w:val="18"/>
              </w:rPr>
            </w:pPr>
          </w:p>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2027 г.</w:t>
            </w:r>
          </w:p>
        </w:tc>
        <w:tc>
          <w:tcPr>
            <w:tcW w:w="349" w:type="pct"/>
            <w:tcBorders>
              <w:top w:val="single" w:sz="4" w:space="0" w:color="auto"/>
              <w:right w:val="single" w:sz="4" w:space="0" w:color="auto"/>
            </w:tcBorders>
          </w:tcPr>
          <w:p w:rsidR="0086701F" w:rsidRDefault="0086701F">
            <w:pPr>
              <w:jc w:val="center"/>
              <w:rPr>
                <w:color w:val="000000"/>
                <w:sz w:val="18"/>
                <w:szCs w:val="18"/>
              </w:rPr>
            </w:pPr>
          </w:p>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2028 г.</w:t>
            </w:r>
          </w:p>
        </w:tc>
        <w:tc>
          <w:tcPr>
            <w:tcW w:w="349" w:type="pct"/>
            <w:tcBorders>
              <w:top w:val="single" w:sz="4" w:space="0" w:color="auto"/>
              <w:right w:val="single" w:sz="4" w:space="0" w:color="auto"/>
            </w:tcBorders>
            <w:vAlign w:val="center"/>
          </w:tcPr>
          <w:p w:rsidR="0086701F" w:rsidRDefault="0086701F">
            <w:pPr>
              <w:jc w:val="center"/>
              <w:rPr>
                <w:color w:val="000000"/>
                <w:sz w:val="18"/>
                <w:szCs w:val="18"/>
              </w:rPr>
            </w:pPr>
          </w:p>
          <w:p w:rsidR="0086701F" w:rsidRDefault="0086701F">
            <w:pPr>
              <w:jc w:val="center"/>
              <w:rPr>
                <w:color w:val="000000"/>
                <w:sz w:val="18"/>
                <w:szCs w:val="18"/>
              </w:rPr>
            </w:pPr>
          </w:p>
          <w:p w:rsidR="0086701F" w:rsidRDefault="00C114AE">
            <w:pPr>
              <w:jc w:val="center"/>
              <w:rPr>
                <w:color w:val="000000"/>
                <w:sz w:val="18"/>
                <w:szCs w:val="18"/>
              </w:rPr>
            </w:pPr>
            <w:r>
              <w:rPr>
                <w:color w:val="000000"/>
                <w:sz w:val="18"/>
                <w:szCs w:val="18"/>
              </w:rPr>
              <w:t>2029 г.</w:t>
            </w:r>
          </w:p>
        </w:tc>
      </w:tr>
      <w:tr w:rsidR="0086701F">
        <w:trPr>
          <w:trHeight w:val="533"/>
          <w:jc w:val="center"/>
        </w:trPr>
        <w:tc>
          <w:tcPr>
            <w:tcW w:w="228" w:type="pct"/>
            <w:tcBorders>
              <w:top w:val="none" w:sz="4" w:space="0" w:color="000000"/>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МП</w:t>
            </w:r>
          </w:p>
        </w:tc>
        <w:tc>
          <w:tcPr>
            <w:tcW w:w="181"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Пп</w:t>
            </w:r>
          </w:p>
        </w:tc>
        <w:tc>
          <w:tcPr>
            <w:tcW w:w="228"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ОМ</w:t>
            </w:r>
          </w:p>
        </w:tc>
        <w:tc>
          <w:tcPr>
            <w:tcW w:w="193"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М</w:t>
            </w:r>
          </w:p>
        </w:tc>
        <w:tc>
          <w:tcPr>
            <w:tcW w:w="270" w:type="pct"/>
            <w:vMerge/>
            <w:tcBorders>
              <w:top w:val="single" w:sz="4" w:space="0" w:color="auto"/>
              <w:left w:val="single" w:sz="4" w:space="0" w:color="auto"/>
              <w:bottom w:val="single" w:sz="4" w:space="0" w:color="auto"/>
              <w:right w:val="single" w:sz="4" w:space="0" w:color="auto"/>
            </w:tcBorders>
            <w:vAlign w:val="center"/>
          </w:tcPr>
          <w:p w:rsidR="0086701F" w:rsidRDefault="0086701F">
            <w:pPr>
              <w:rPr>
                <w:sz w:val="18"/>
                <w:szCs w:val="18"/>
              </w:rPr>
            </w:pPr>
          </w:p>
        </w:tc>
        <w:tc>
          <w:tcPr>
            <w:tcW w:w="728" w:type="pct"/>
            <w:vMerge/>
            <w:tcBorders>
              <w:top w:val="single" w:sz="4" w:space="0" w:color="auto"/>
              <w:left w:val="single" w:sz="4" w:space="0" w:color="auto"/>
              <w:bottom w:val="single" w:sz="4" w:space="0" w:color="auto"/>
              <w:right w:val="single" w:sz="4" w:space="0" w:color="auto"/>
            </w:tcBorders>
            <w:vAlign w:val="center"/>
          </w:tcPr>
          <w:p w:rsidR="0086701F" w:rsidRDefault="0086701F">
            <w:pPr>
              <w:rPr>
                <w:sz w:val="18"/>
                <w:szCs w:val="18"/>
              </w:rPr>
            </w:pPr>
          </w:p>
        </w:tc>
        <w:tc>
          <w:tcPr>
            <w:tcW w:w="1097" w:type="pct"/>
            <w:vMerge/>
            <w:tcBorders>
              <w:top w:val="single" w:sz="4" w:space="0" w:color="auto"/>
              <w:left w:val="single" w:sz="4" w:space="0" w:color="auto"/>
              <w:bottom w:val="single" w:sz="4" w:space="0" w:color="auto"/>
              <w:right w:val="single" w:sz="4" w:space="0" w:color="auto"/>
            </w:tcBorders>
            <w:vAlign w:val="center"/>
          </w:tcPr>
          <w:p w:rsidR="0086701F" w:rsidRDefault="0086701F">
            <w:pPr>
              <w:rPr>
                <w:sz w:val="18"/>
                <w:szCs w:val="18"/>
              </w:rPr>
            </w:pPr>
          </w:p>
        </w:tc>
        <w:tc>
          <w:tcPr>
            <w:tcW w:w="380" w:type="pct"/>
            <w:vMerge/>
            <w:tcBorders>
              <w:top w:val="single" w:sz="4" w:space="0" w:color="auto"/>
              <w:left w:val="single" w:sz="4" w:space="0" w:color="auto"/>
              <w:bottom w:val="single" w:sz="4" w:space="0" w:color="auto"/>
              <w:right w:val="single" w:sz="4" w:space="0" w:color="auto"/>
            </w:tcBorders>
            <w:vAlign w:val="center"/>
          </w:tcPr>
          <w:p w:rsidR="0086701F" w:rsidRDefault="0086701F">
            <w:pPr>
              <w:rPr>
                <w:sz w:val="18"/>
                <w:szCs w:val="18"/>
              </w:rPr>
            </w:pPr>
          </w:p>
        </w:tc>
        <w:tc>
          <w:tcPr>
            <w:tcW w:w="332" w:type="pct"/>
            <w:tcBorders>
              <w:bottom w:val="single" w:sz="4" w:space="0" w:color="auto"/>
              <w:right w:val="single" w:sz="4" w:space="0" w:color="auto"/>
            </w:tcBorders>
            <w:shd w:val="clear" w:color="auto" w:fill="auto"/>
          </w:tcPr>
          <w:p w:rsidR="0086701F" w:rsidRDefault="0086701F">
            <w:pPr>
              <w:jc w:val="center"/>
              <w:rPr>
                <w:sz w:val="18"/>
                <w:szCs w:val="18"/>
              </w:rPr>
            </w:pPr>
          </w:p>
        </w:tc>
        <w:tc>
          <w:tcPr>
            <w:tcW w:w="332" w:type="pct"/>
            <w:tcBorders>
              <w:bottom w:val="single" w:sz="4" w:space="0" w:color="000000"/>
              <w:right w:val="single" w:sz="4" w:space="0" w:color="auto"/>
            </w:tcBorders>
            <w:shd w:val="clear" w:color="auto" w:fill="auto"/>
          </w:tcPr>
          <w:p w:rsidR="0086701F" w:rsidRDefault="0086701F">
            <w:pPr>
              <w:jc w:val="center"/>
              <w:rPr>
                <w:sz w:val="18"/>
                <w:szCs w:val="18"/>
              </w:rPr>
            </w:pPr>
          </w:p>
        </w:tc>
        <w:tc>
          <w:tcPr>
            <w:tcW w:w="333" w:type="pct"/>
            <w:tcBorders>
              <w:bottom w:val="single" w:sz="4" w:space="0" w:color="000000"/>
              <w:right w:val="single" w:sz="4" w:space="0" w:color="auto"/>
            </w:tcBorders>
          </w:tcPr>
          <w:p w:rsidR="0086701F" w:rsidRDefault="0086701F">
            <w:pPr>
              <w:jc w:val="center"/>
              <w:rPr>
                <w:sz w:val="18"/>
                <w:szCs w:val="18"/>
              </w:rPr>
            </w:pPr>
          </w:p>
        </w:tc>
        <w:tc>
          <w:tcPr>
            <w:tcW w:w="349" w:type="pct"/>
            <w:tcBorders>
              <w:bottom w:val="single" w:sz="4" w:space="0" w:color="000000"/>
              <w:right w:val="single" w:sz="4" w:space="0" w:color="auto"/>
            </w:tcBorders>
          </w:tcPr>
          <w:p w:rsidR="0086701F" w:rsidRDefault="0086701F">
            <w:pPr>
              <w:jc w:val="center"/>
              <w:rPr>
                <w:sz w:val="18"/>
                <w:szCs w:val="18"/>
              </w:rPr>
            </w:pPr>
          </w:p>
        </w:tc>
        <w:tc>
          <w:tcPr>
            <w:tcW w:w="349" w:type="pct"/>
            <w:tcBorders>
              <w:bottom w:val="single" w:sz="4" w:space="0" w:color="000000"/>
              <w:right w:val="single" w:sz="4" w:space="0" w:color="auto"/>
            </w:tcBorders>
            <w:vAlign w:val="center"/>
          </w:tcPr>
          <w:p w:rsidR="0086701F" w:rsidRDefault="0086701F">
            <w:pPr>
              <w:jc w:val="center"/>
              <w:rPr>
                <w:sz w:val="18"/>
                <w:szCs w:val="18"/>
              </w:rPr>
            </w:pPr>
          </w:p>
        </w:tc>
      </w:tr>
      <w:tr w:rsidR="0086701F">
        <w:trPr>
          <w:trHeight w:val="533"/>
          <w:jc w:val="center"/>
        </w:trPr>
        <w:tc>
          <w:tcPr>
            <w:tcW w:w="228" w:type="pct"/>
            <w:tcBorders>
              <w:top w:val="none" w:sz="4" w:space="0" w:color="000000"/>
              <w:left w:val="single" w:sz="4" w:space="0" w:color="auto"/>
              <w:bottom w:val="single" w:sz="4" w:space="0" w:color="auto"/>
              <w:right w:val="single" w:sz="4" w:space="0" w:color="auto"/>
            </w:tcBorders>
            <w:shd w:val="clear" w:color="auto" w:fill="auto"/>
            <w:vAlign w:val="center"/>
          </w:tcPr>
          <w:p w:rsidR="0086701F" w:rsidRDefault="00C114AE">
            <w:pPr>
              <w:jc w:val="center"/>
              <w:rPr>
                <w:b/>
                <w:bCs/>
                <w:sz w:val="18"/>
                <w:szCs w:val="18"/>
              </w:rPr>
            </w:pPr>
            <w:r>
              <w:rPr>
                <w:b/>
                <w:bCs/>
                <w:sz w:val="18"/>
                <w:szCs w:val="18"/>
              </w:rPr>
              <w:t>11</w:t>
            </w:r>
          </w:p>
        </w:tc>
        <w:tc>
          <w:tcPr>
            <w:tcW w:w="181" w:type="pct"/>
            <w:tcBorders>
              <w:top w:val="none" w:sz="4" w:space="0" w:color="000000"/>
              <w:left w:val="none" w:sz="4" w:space="0" w:color="000000"/>
              <w:bottom w:val="single" w:sz="4" w:space="0" w:color="auto"/>
              <w:right w:val="single" w:sz="4" w:space="0" w:color="auto"/>
            </w:tcBorders>
            <w:shd w:val="clear" w:color="993300" w:fill="FFFFFF"/>
            <w:vAlign w:val="center"/>
          </w:tcPr>
          <w:p w:rsidR="0086701F" w:rsidRDefault="00C114AE">
            <w:pPr>
              <w:jc w:val="center"/>
              <w:rPr>
                <w:b/>
                <w:bCs/>
                <w:sz w:val="18"/>
                <w:szCs w:val="18"/>
              </w:rPr>
            </w:pPr>
            <w:r>
              <w:rPr>
                <w:b/>
                <w:bCs/>
                <w:sz w:val="18"/>
                <w:szCs w:val="18"/>
              </w:rPr>
              <w:t>0</w:t>
            </w:r>
          </w:p>
        </w:tc>
        <w:tc>
          <w:tcPr>
            <w:tcW w:w="228"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b/>
                <w:bCs/>
                <w:sz w:val="18"/>
                <w:szCs w:val="18"/>
              </w:rPr>
            </w:pPr>
            <w:r>
              <w:rPr>
                <w:b/>
                <w:bCs/>
                <w:sz w:val="18"/>
                <w:szCs w:val="18"/>
              </w:rPr>
              <w:t> </w:t>
            </w:r>
          </w:p>
        </w:tc>
        <w:tc>
          <w:tcPr>
            <w:tcW w:w="193"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b/>
                <w:bCs/>
                <w:sz w:val="18"/>
                <w:szCs w:val="18"/>
              </w:rPr>
            </w:pPr>
            <w:r>
              <w:rPr>
                <w:b/>
                <w:bCs/>
                <w:sz w:val="18"/>
                <w:szCs w:val="18"/>
              </w:rPr>
              <w:t> </w:t>
            </w:r>
          </w:p>
        </w:tc>
        <w:tc>
          <w:tcPr>
            <w:tcW w:w="270"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b/>
                <w:bCs/>
                <w:sz w:val="18"/>
                <w:szCs w:val="18"/>
              </w:rPr>
            </w:pPr>
            <w:r>
              <w:rPr>
                <w:b/>
                <w:bCs/>
                <w:sz w:val="18"/>
                <w:szCs w:val="18"/>
              </w:rPr>
              <w:t> </w:t>
            </w:r>
          </w:p>
        </w:tc>
        <w:tc>
          <w:tcPr>
            <w:tcW w:w="3900" w:type="pct"/>
            <w:gridSpan w:val="8"/>
            <w:tcBorders>
              <w:top w:val="single" w:sz="4" w:space="0" w:color="auto"/>
              <w:left w:val="none" w:sz="4" w:space="0" w:color="000000"/>
              <w:bottom w:val="single" w:sz="4" w:space="0" w:color="auto"/>
              <w:right w:val="single" w:sz="4" w:space="0" w:color="auto"/>
            </w:tcBorders>
            <w:shd w:val="clear" w:color="auto" w:fill="auto"/>
            <w:vAlign w:val="center"/>
          </w:tcPr>
          <w:p w:rsidR="0086701F" w:rsidRDefault="00C114AE">
            <w:pPr>
              <w:jc w:val="center"/>
              <w:rPr>
                <w:b/>
                <w:bCs/>
                <w:sz w:val="18"/>
                <w:szCs w:val="18"/>
              </w:rPr>
            </w:pPr>
            <w:r>
              <w:rPr>
                <w:b/>
                <w:bCs/>
                <w:sz w:val="18"/>
                <w:szCs w:val="18"/>
              </w:rPr>
              <w:t>Реализация молодежной политики</w:t>
            </w:r>
          </w:p>
        </w:tc>
      </w:tr>
      <w:tr w:rsidR="0086701F">
        <w:trPr>
          <w:trHeight w:val="1152"/>
          <w:jc w:val="center"/>
        </w:trPr>
        <w:tc>
          <w:tcPr>
            <w:tcW w:w="228" w:type="pct"/>
            <w:vMerge w:val="restart"/>
            <w:tcBorders>
              <w:top w:val="none" w:sz="4" w:space="0" w:color="000000"/>
              <w:left w:val="single" w:sz="4" w:space="0" w:color="auto"/>
              <w:bottom w:val="single" w:sz="4" w:space="0" w:color="auto"/>
              <w:right w:val="single" w:sz="4" w:space="0" w:color="auto"/>
            </w:tcBorders>
            <w:shd w:val="clear" w:color="auto" w:fill="auto"/>
            <w:noWrap/>
            <w:vAlign w:val="center"/>
          </w:tcPr>
          <w:p w:rsidR="0086701F" w:rsidRDefault="00C114AE">
            <w:pPr>
              <w:jc w:val="center"/>
              <w:rPr>
                <w:sz w:val="18"/>
                <w:szCs w:val="18"/>
              </w:rPr>
            </w:pPr>
            <w:r>
              <w:rPr>
                <w:sz w:val="18"/>
                <w:szCs w:val="18"/>
              </w:rPr>
              <w:t>11</w:t>
            </w:r>
          </w:p>
        </w:tc>
        <w:tc>
          <w:tcPr>
            <w:tcW w:w="181" w:type="pct"/>
            <w:vMerge w:val="restart"/>
            <w:tcBorders>
              <w:top w:val="none" w:sz="4" w:space="0" w:color="000000"/>
              <w:left w:val="single" w:sz="4" w:space="0" w:color="auto"/>
              <w:bottom w:val="single" w:sz="4" w:space="0" w:color="auto"/>
              <w:right w:val="single" w:sz="4" w:space="0" w:color="auto"/>
            </w:tcBorders>
            <w:shd w:val="clear" w:color="993300" w:fill="FFFFFF"/>
            <w:noWrap/>
            <w:vAlign w:val="center"/>
          </w:tcPr>
          <w:p w:rsidR="0086701F" w:rsidRDefault="00C114AE">
            <w:pPr>
              <w:jc w:val="center"/>
              <w:rPr>
                <w:sz w:val="18"/>
                <w:szCs w:val="18"/>
              </w:rPr>
            </w:pPr>
            <w:r>
              <w:rPr>
                <w:sz w:val="18"/>
                <w:szCs w:val="18"/>
              </w:rPr>
              <w:t>0</w:t>
            </w:r>
          </w:p>
        </w:tc>
        <w:tc>
          <w:tcPr>
            <w:tcW w:w="228" w:type="pct"/>
            <w:vMerge w:val="restart"/>
            <w:tcBorders>
              <w:top w:val="none" w:sz="4" w:space="0" w:color="000000"/>
              <w:left w:val="single" w:sz="4" w:space="0" w:color="auto"/>
              <w:bottom w:val="single" w:sz="4" w:space="0" w:color="auto"/>
              <w:right w:val="single" w:sz="4" w:space="0" w:color="auto"/>
            </w:tcBorders>
            <w:shd w:val="clear" w:color="auto" w:fill="auto"/>
            <w:noWrap/>
            <w:vAlign w:val="center"/>
          </w:tcPr>
          <w:p w:rsidR="0086701F" w:rsidRDefault="00C114AE">
            <w:pPr>
              <w:jc w:val="center"/>
              <w:rPr>
                <w:sz w:val="18"/>
                <w:szCs w:val="18"/>
              </w:rPr>
            </w:pPr>
            <w:r>
              <w:rPr>
                <w:sz w:val="18"/>
                <w:szCs w:val="18"/>
              </w:rPr>
              <w:t>01</w:t>
            </w:r>
          </w:p>
        </w:tc>
        <w:tc>
          <w:tcPr>
            <w:tcW w:w="193" w:type="pct"/>
            <w:vMerge w:val="restart"/>
            <w:tcBorders>
              <w:top w:val="none" w:sz="4" w:space="0" w:color="000000"/>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1</w:t>
            </w:r>
          </w:p>
        </w:tc>
        <w:tc>
          <w:tcPr>
            <w:tcW w:w="270" w:type="pct"/>
            <w:vMerge w:val="restart"/>
            <w:tcBorders>
              <w:top w:val="none" w:sz="4" w:space="0" w:color="000000"/>
              <w:left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957</w:t>
            </w:r>
          </w:p>
        </w:tc>
        <w:tc>
          <w:tcPr>
            <w:tcW w:w="728" w:type="pct"/>
            <w:vMerge w:val="restart"/>
            <w:tcBorders>
              <w:top w:val="none" w:sz="4" w:space="0" w:color="000000"/>
              <w:left w:val="single" w:sz="4" w:space="0" w:color="auto"/>
              <w:bottom w:val="single" w:sz="4" w:space="0" w:color="auto"/>
              <w:right w:val="single" w:sz="4" w:space="0" w:color="auto"/>
            </w:tcBorders>
            <w:shd w:val="clear" w:color="auto" w:fill="auto"/>
            <w:vAlign w:val="center"/>
          </w:tcPr>
          <w:p w:rsidR="0086701F" w:rsidRDefault="00C114AE">
            <w:pPr>
              <w:jc w:val="center"/>
              <w:rPr>
                <w:color w:val="000000"/>
                <w:sz w:val="18"/>
                <w:szCs w:val="18"/>
              </w:rPr>
            </w:pPr>
            <w:r>
              <w:rPr>
                <w:color w:val="000000"/>
                <w:sz w:val="18"/>
                <w:szCs w:val="18"/>
              </w:rPr>
              <w:t xml:space="preserve">Муниципальная работа: Организация мероприятий в сфере молодежной политики, направленных на гражданское и патриотическое воспитание молодежи, воспитание толерантности в молодежной сфере, формирование правовых, культурных и нравственных ценностей среди молодежи </w:t>
            </w:r>
          </w:p>
        </w:tc>
        <w:tc>
          <w:tcPr>
            <w:tcW w:w="1097"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rPr>
                <w:color w:val="000000"/>
                <w:sz w:val="18"/>
                <w:szCs w:val="18"/>
              </w:rPr>
            </w:pPr>
            <w:r>
              <w:rPr>
                <w:color w:val="000000"/>
                <w:sz w:val="18"/>
                <w:szCs w:val="18"/>
              </w:rPr>
              <w:t>Расходы бюджета городского округа на оказание муниципальной услуги (выполнение работы)</w:t>
            </w:r>
          </w:p>
        </w:tc>
        <w:tc>
          <w:tcPr>
            <w:tcW w:w="380" w:type="pct"/>
            <w:tcBorders>
              <w:top w:val="none" w:sz="4" w:space="0" w:color="000000"/>
              <w:left w:val="none" w:sz="4" w:space="0" w:color="000000"/>
              <w:bottom w:val="single" w:sz="4" w:space="0" w:color="auto"/>
              <w:right w:val="single" w:sz="4" w:space="0" w:color="auto"/>
            </w:tcBorders>
            <w:shd w:val="clear" w:color="auto" w:fill="auto"/>
            <w:noWrap/>
            <w:vAlign w:val="center"/>
          </w:tcPr>
          <w:p w:rsidR="0086701F" w:rsidRDefault="00C114AE">
            <w:pPr>
              <w:jc w:val="center"/>
              <w:rPr>
                <w:color w:val="000000"/>
                <w:sz w:val="18"/>
                <w:szCs w:val="18"/>
              </w:rPr>
            </w:pPr>
            <w:r>
              <w:rPr>
                <w:color w:val="000000"/>
                <w:sz w:val="18"/>
                <w:szCs w:val="18"/>
              </w:rPr>
              <w:t>Тыс. руб.</w:t>
            </w:r>
          </w:p>
        </w:tc>
        <w:tc>
          <w:tcPr>
            <w:tcW w:w="332" w:type="pct"/>
            <w:tcBorders>
              <w:top w:val="single" w:sz="4" w:space="0" w:color="000000"/>
              <w:left w:val="single" w:sz="4" w:space="0" w:color="000000"/>
              <w:bottom w:val="single" w:sz="4" w:space="0" w:color="000000"/>
              <w:right w:val="none" w:sz="4" w:space="0" w:color="000000"/>
            </w:tcBorders>
            <w:shd w:val="clear" w:color="auto" w:fill="auto"/>
            <w:vAlign w:val="center"/>
          </w:tcPr>
          <w:p w:rsidR="0086701F" w:rsidRDefault="0086701F">
            <w:pPr>
              <w:jc w:val="center"/>
              <w:rPr>
                <w:sz w:val="18"/>
                <w:szCs w:val="18"/>
              </w:rPr>
            </w:pPr>
          </w:p>
          <w:p w:rsidR="0086701F" w:rsidRDefault="00C114AE">
            <w:pPr>
              <w:jc w:val="center"/>
              <w:rPr>
                <w:sz w:val="18"/>
                <w:szCs w:val="18"/>
              </w:rPr>
            </w:pPr>
            <w:r>
              <w:rPr>
                <w:sz w:val="18"/>
                <w:szCs w:val="18"/>
              </w:rPr>
              <w:t>4 954,17</w:t>
            </w:r>
          </w:p>
        </w:tc>
        <w:tc>
          <w:tcPr>
            <w:tcW w:w="332" w:type="pct"/>
            <w:tcBorders>
              <w:top w:val="single" w:sz="4" w:space="0" w:color="000000"/>
              <w:left w:val="single" w:sz="4" w:space="0" w:color="000000"/>
              <w:bottom w:val="single" w:sz="4" w:space="0" w:color="auto"/>
              <w:right w:val="single" w:sz="4" w:space="0" w:color="auto"/>
            </w:tcBorders>
            <w:shd w:val="clear" w:color="auto" w:fill="auto"/>
            <w:vAlign w:val="center"/>
          </w:tcPr>
          <w:p w:rsidR="0086701F" w:rsidRDefault="0086701F">
            <w:pPr>
              <w:jc w:val="center"/>
              <w:rPr>
                <w:sz w:val="18"/>
                <w:szCs w:val="18"/>
              </w:rPr>
            </w:pPr>
          </w:p>
          <w:p w:rsidR="0086701F" w:rsidRDefault="00C114AE">
            <w:pPr>
              <w:jc w:val="center"/>
              <w:rPr>
                <w:sz w:val="18"/>
                <w:szCs w:val="18"/>
              </w:rPr>
            </w:pPr>
            <w:r>
              <w:rPr>
                <w:sz w:val="18"/>
                <w:szCs w:val="18"/>
              </w:rPr>
              <w:t>6 257,05</w:t>
            </w:r>
          </w:p>
        </w:tc>
        <w:tc>
          <w:tcPr>
            <w:tcW w:w="333" w:type="pct"/>
            <w:tcBorders>
              <w:top w:val="single" w:sz="4" w:space="0" w:color="000000"/>
              <w:left w:val="single" w:sz="4" w:space="0" w:color="000000"/>
              <w:bottom w:val="single" w:sz="4" w:space="0" w:color="000000"/>
              <w:right w:val="none" w:sz="4" w:space="0" w:color="000000"/>
            </w:tcBorders>
            <w:shd w:val="clear" w:color="auto" w:fill="auto"/>
            <w:vAlign w:val="center"/>
          </w:tcPr>
          <w:p w:rsidR="0086701F" w:rsidRDefault="0086701F">
            <w:pPr>
              <w:jc w:val="center"/>
              <w:rPr>
                <w:bCs/>
                <w:color w:val="000000"/>
                <w:sz w:val="18"/>
                <w:szCs w:val="18"/>
              </w:rPr>
            </w:pPr>
          </w:p>
          <w:p w:rsidR="0086701F" w:rsidRDefault="00C114AE">
            <w:pPr>
              <w:jc w:val="center"/>
              <w:rPr>
                <w:bCs/>
                <w:color w:val="000000"/>
                <w:sz w:val="18"/>
                <w:szCs w:val="18"/>
              </w:rPr>
            </w:pPr>
            <w:r>
              <w:rPr>
                <w:bCs/>
                <w:color w:val="000000"/>
                <w:sz w:val="18"/>
                <w:szCs w:val="18"/>
              </w:rPr>
              <w:t>6 256,56</w:t>
            </w:r>
          </w:p>
        </w:tc>
        <w:tc>
          <w:tcPr>
            <w:tcW w:w="349" w:type="pct"/>
            <w:tcBorders>
              <w:top w:val="single" w:sz="4" w:space="0" w:color="000000"/>
              <w:left w:val="single" w:sz="4" w:space="0" w:color="000000"/>
              <w:bottom w:val="single" w:sz="4" w:space="0" w:color="000000"/>
              <w:right w:val="single" w:sz="4" w:space="0" w:color="auto"/>
            </w:tcBorders>
            <w:shd w:val="clear" w:color="auto" w:fill="auto"/>
            <w:vAlign w:val="center"/>
          </w:tcPr>
          <w:p w:rsidR="0086701F" w:rsidRDefault="0086701F">
            <w:pPr>
              <w:jc w:val="center"/>
              <w:rPr>
                <w:bCs/>
                <w:color w:val="000000"/>
                <w:sz w:val="18"/>
                <w:szCs w:val="18"/>
              </w:rPr>
            </w:pPr>
          </w:p>
          <w:p w:rsidR="0086701F" w:rsidRDefault="00C114AE">
            <w:pPr>
              <w:jc w:val="center"/>
              <w:rPr>
                <w:bCs/>
                <w:color w:val="000000"/>
                <w:sz w:val="18"/>
                <w:szCs w:val="18"/>
              </w:rPr>
            </w:pPr>
            <w:r>
              <w:rPr>
                <w:bCs/>
                <w:color w:val="000000"/>
                <w:sz w:val="18"/>
                <w:szCs w:val="18"/>
              </w:rPr>
              <w:t>6 256,56</w:t>
            </w:r>
          </w:p>
        </w:tc>
        <w:tc>
          <w:tcPr>
            <w:tcW w:w="349" w:type="pct"/>
            <w:tcBorders>
              <w:top w:val="single" w:sz="4" w:space="0" w:color="000000"/>
              <w:left w:val="single" w:sz="4" w:space="0" w:color="000000"/>
              <w:bottom w:val="single" w:sz="4" w:space="0" w:color="000000"/>
              <w:right w:val="single" w:sz="4" w:space="0" w:color="auto"/>
            </w:tcBorders>
            <w:vAlign w:val="center"/>
          </w:tcPr>
          <w:p w:rsidR="0086701F" w:rsidRDefault="0086701F">
            <w:pPr>
              <w:jc w:val="center"/>
              <w:rPr>
                <w:bCs/>
                <w:color w:val="000000"/>
                <w:sz w:val="18"/>
                <w:szCs w:val="18"/>
              </w:rPr>
            </w:pPr>
          </w:p>
          <w:p w:rsidR="0086701F" w:rsidRDefault="00C114AE">
            <w:pPr>
              <w:jc w:val="center"/>
              <w:rPr>
                <w:bCs/>
                <w:color w:val="000000"/>
                <w:sz w:val="18"/>
                <w:szCs w:val="18"/>
              </w:rPr>
            </w:pPr>
            <w:r>
              <w:rPr>
                <w:bCs/>
                <w:color w:val="000000"/>
                <w:sz w:val="18"/>
                <w:szCs w:val="18"/>
              </w:rPr>
              <w:t>6 581,90</w:t>
            </w:r>
          </w:p>
        </w:tc>
      </w:tr>
      <w:tr w:rsidR="0086701F">
        <w:trPr>
          <w:trHeight w:val="1800"/>
          <w:jc w:val="center"/>
        </w:trPr>
        <w:tc>
          <w:tcPr>
            <w:tcW w:w="228" w:type="pct"/>
            <w:vMerge/>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181" w:type="pct"/>
            <w:vMerge/>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228" w:type="pct"/>
            <w:vMerge/>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193" w:type="pct"/>
            <w:vMerge/>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270" w:type="pct"/>
            <w:vMerge/>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728" w:type="pct"/>
            <w:vMerge/>
            <w:tcBorders>
              <w:top w:val="none" w:sz="4" w:space="0" w:color="000000"/>
              <w:left w:val="single" w:sz="4" w:space="0" w:color="auto"/>
              <w:bottom w:val="single" w:sz="4" w:space="0" w:color="auto"/>
              <w:right w:val="single" w:sz="4" w:space="0" w:color="auto"/>
            </w:tcBorders>
            <w:vAlign w:val="center"/>
          </w:tcPr>
          <w:p w:rsidR="0086701F" w:rsidRDefault="0086701F">
            <w:pPr>
              <w:rPr>
                <w:color w:val="000000"/>
                <w:sz w:val="18"/>
                <w:szCs w:val="18"/>
              </w:rPr>
            </w:pPr>
          </w:p>
        </w:tc>
        <w:tc>
          <w:tcPr>
            <w:tcW w:w="1097" w:type="pct"/>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rPr>
                <w:color w:val="000000"/>
                <w:sz w:val="18"/>
                <w:szCs w:val="18"/>
              </w:rPr>
            </w:pPr>
            <w:r>
              <w:rPr>
                <w:color w:val="000000"/>
                <w:sz w:val="18"/>
                <w:szCs w:val="18"/>
              </w:rPr>
              <w:t>Количество мероприятий</w:t>
            </w:r>
          </w:p>
        </w:tc>
        <w:tc>
          <w:tcPr>
            <w:tcW w:w="380" w:type="pct"/>
            <w:tcBorders>
              <w:top w:val="none" w:sz="4" w:space="0" w:color="000000"/>
              <w:left w:val="none" w:sz="4" w:space="0" w:color="000000"/>
              <w:bottom w:val="single" w:sz="4" w:space="0" w:color="auto"/>
              <w:right w:val="single" w:sz="4" w:space="0" w:color="auto"/>
            </w:tcBorders>
            <w:shd w:val="clear" w:color="auto" w:fill="auto"/>
            <w:noWrap/>
            <w:vAlign w:val="center"/>
          </w:tcPr>
          <w:p w:rsidR="0086701F" w:rsidRDefault="00C114AE">
            <w:pPr>
              <w:jc w:val="center"/>
              <w:rPr>
                <w:color w:val="000000"/>
                <w:sz w:val="18"/>
                <w:szCs w:val="18"/>
              </w:rPr>
            </w:pPr>
            <w:r>
              <w:rPr>
                <w:color w:val="000000"/>
                <w:sz w:val="18"/>
                <w:szCs w:val="18"/>
              </w:rPr>
              <w:t>Единица</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20</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20</w:t>
            </w:r>
          </w:p>
        </w:tc>
        <w:tc>
          <w:tcPr>
            <w:tcW w:w="333"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20</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20</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20</w:t>
            </w:r>
          </w:p>
        </w:tc>
      </w:tr>
      <w:tr w:rsidR="0086701F">
        <w:trPr>
          <w:trHeight w:val="1800"/>
          <w:jc w:val="center"/>
        </w:trPr>
        <w:tc>
          <w:tcPr>
            <w:tcW w:w="228"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11</w:t>
            </w:r>
          </w:p>
        </w:tc>
        <w:tc>
          <w:tcPr>
            <w:tcW w:w="181"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0</w:t>
            </w:r>
          </w:p>
        </w:tc>
        <w:tc>
          <w:tcPr>
            <w:tcW w:w="228"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01</w:t>
            </w:r>
          </w:p>
        </w:tc>
        <w:tc>
          <w:tcPr>
            <w:tcW w:w="193"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02</w:t>
            </w:r>
          </w:p>
        </w:tc>
        <w:tc>
          <w:tcPr>
            <w:tcW w:w="270" w:type="pct"/>
            <w:tcBorders>
              <w:top w:val="single" w:sz="4" w:space="0" w:color="auto"/>
              <w:left w:val="single" w:sz="4" w:space="0" w:color="auto"/>
              <w:bottom w:val="none" w:sz="4" w:space="0" w:color="000000"/>
              <w:right w:val="single" w:sz="4" w:space="0" w:color="auto"/>
            </w:tcBorders>
            <w:vAlign w:val="center"/>
          </w:tcPr>
          <w:p w:rsidR="0086701F" w:rsidRDefault="00C114AE">
            <w:pPr>
              <w:jc w:val="center"/>
              <w:rPr>
                <w:sz w:val="18"/>
                <w:szCs w:val="18"/>
              </w:rPr>
            </w:pPr>
            <w:r>
              <w:rPr>
                <w:sz w:val="18"/>
                <w:szCs w:val="18"/>
              </w:rPr>
              <w:t>957</w:t>
            </w:r>
          </w:p>
        </w:tc>
        <w:tc>
          <w:tcPr>
            <w:tcW w:w="728" w:type="pct"/>
            <w:vMerge w:val="restart"/>
            <w:tcBorders>
              <w:top w:val="single" w:sz="4" w:space="0" w:color="auto"/>
              <w:left w:val="single" w:sz="4" w:space="0" w:color="auto"/>
              <w:right w:val="single" w:sz="4" w:space="0" w:color="auto"/>
            </w:tcBorders>
            <w:vAlign w:val="center"/>
          </w:tcPr>
          <w:p w:rsidR="0086701F" w:rsidRDefault="00C114AE">
            <w:pPr>
              <w:jc w:val="center"/>
              <w:rPr>
                <w:color w:val="000000"/>
                <w:sz w:val="18"/>
                <w:szCs w:val="18"/>
              </w:rPr>
            </w:pPr>
            <w:r>
              <w:rPr>
                <w:color w:val="000000"/>
                <w:sz w:val="18"/>
                <w:szCs w:val="18"/>
              </w:rPr>
              <w:t xml:space="preserve">Муниципальная работа: Организация мероприятий, направленных на профилактику асоциального и деструктивного поведения подростков и </w:t>
            </w:r>
            <w:r>
              <w:rPr>
                <w:color w:val="000000"/>
                <w:sz w:val="18"/>
                <w:szCs w:val="18"/>
              </w:rPr>
              <w:lastRenderedPageBreak/>
              <w:t>молодежи, находящейся в социально-опасном положении</w:t>
            </w:r>
          </w:p>
        </w:tc>
        <w:tc>
          <w:tcPr>
            <w:tcW w:w="1097" w:type="pct"/>
            <w:tcBorders>
              <w:top w:val="single" w:sz="4" w:space="0" w:color="auto"/>
              <w:left w:val="none" w:sz="4" w:space="0" w:color="000000"/>
              <w:bottom w:val="single" w:sz="4" w:space="0" w:color="auto"/>
              <w:right w:val="single" w:sz="4" w:space="0" w:color="auto"/>
            </w:tcBorders>
            <w:shd w:val="clear" w:color="auto" w:fill="auto"/>
            <w:vAlign w:val="center"/>
          </w:tcPr>
          <w:p w:rsidR="0086701F" w:rsidRDefault="00C114AE">
            <w:pPr>
              <w:rPr>
                <w:color w:val="000000"/>
                <w:sz w:val="18"/>
                <w:szCs w:val="18"/>
              </w:rPr>
            </w:pPr>
            <w:r>
              <w:rPr>
                <w:color w:val="000000"/>
                <w:sz w:val="18"/>
                <w:szCs w:val="18"/>
              </w:rPr>
              <w:lastRenderedPageBreak/>
              <w:t>Расходы бюджета городского округа на оказание муниципальной услуги (выполнение работы)</w:t>
            </w:r>
          </w:p>
        </w:tc>
        <w:tc>
          <w:tcPr>
            <w:tcW w:w="380" w:type="pct"/>
            <w:tcBorders>
              <w:top w:val="single" w:sz="4" w:space="0" w:color="auto"/>
              <w:left w:val="none" w:sz="4" w:space="0" w:color="000000"/>
              <w:bottom w:val="single" w:sz="4" w:space="0" w:color="auto"/>
              <w:right w:val="single" w:sz="4" w:space="0" w:color="auto"/>
            </w:tcBorders>
            <w:shd w:val="clear" w:color="auto" w:fill="auto"/>
            <w:noWrap/>
            <w:vAlign w:val="center"/>
          </w:tcPr>
          <w:p w:rsidR="0086701F" w:rsidRDefault="00C114AE">
            <w:pPr>
              <w:jc w:val="center"/>
              <w:rPr>
                <w:color w:val="000000"/>
                <w:sz w:val="18"/>
                <w:szCs w:val="18"/>
              </w:rPr>
            </w:pPr>
            <w:r>
              <w:rPr>
                <w:color w:val="000000"/>
                <w:sz w:val="18"/>
                <w:szCs w:val="18"/>
              </w:rPr>
              <w:t>Тыс. руб.</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4 568,30</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5 769,70</w:t>
            </w:r>
          </w:p>
        </w:tc>
        <w:tc>
          <w:tcPr>
            <w:tcW w:w="333"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5 769,25</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5 769,25</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6 069,25</w:t>
            </w:r>
          </w:p>
        </w:tc>
      </w:tr>
      <w:tr w:rsidR="0086701F">
        <w:trPr>
          <w:trHeight w:val="1800"/>
          <w:jc w:val="center"/>
        </w:trPr>
        <w:tc>
          <w:tcPr>
            <w:tcW w:w="228"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181"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228"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193"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270"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728" w:type="pct"/>
            <w:vMerge/>
            <w:tcBorders>
              <w:left w:val="single" w:sz="4" w:space="0" w:color="auto"/>
              <w:bottom w:val="single" w:sz="4" w:space="0" w:color="auto"/>
              <w:right w:val="single" w:sz="4" w:space="0" w:color="auto"/>
            </w:tcBorders>
            <w:vAlign w:val="center"/>
          </w:tcPr>
          <w:p w:rsidR="0086701F" w:rsidRDefault="0086701F">
            <w:pPr>
              <w:rPr>
                <w:color w:val="000000"/>
                <w:sz w:val="18"/>
                <w:szCs w:val="18"/>
              </w:rPr>
            </w:pPr>
          </w:p>
        </w:tc>
        <w:tc>
          <w:tcPr>
            <w:tcW w:w="1097" w:type="pct"/>
            <w:tcBorders>
              <w:top w:val="single" w:sz="4" w:space="0" w:color="auto"/>
              <w:left w:val="none" w:sz="4" w:space="0" w:color="000000"/>
              <w:bottom w:val="single" w:sz="4" w:space="0" w:color="auto"/>
              <w:right w:val="single" w:sz="4" w:space="0" w:color="auto"/>
            </w:tcBorders>
            <w:shd w:val="clear" w:color="auto" w:fill="auto"/>
            <w:vAlign w:val="center"/>
          </w:tcPr>
          <w:p w:rsidR="0086701F" w:rsidRDefault="00C114AE">
            <w:pPr>
              <w:rPr>
                <w:color w:val="000000"/>
                <w:sz w:val="18"/>
                <w:szCs w:val="18"/>
              </w:rPr>
            </w:pPr>
            <w:r>
              <w:rPr>
                <w:color w:val="000000"/>
                <w:sz w:val="18"/>
                <w:szCs w:val="18"/>
              </w:rPr>
              <w:t>Количество мероприятий</w:t>
            </w:r>
          </w:p>
        </w:tc>
        <w:tc>
          <w:tcPr>
            <w:tcW w:w="380" w:type="pct"/>
            <w:tcBorders>
              <w:top w:val="single" w:sz="4" w:space="0" w:color="auto"/>
              <w:left w:val="none" w:sz="4" w:space="0" w:color="000000"/>
              <w:bottom w:val="single" w:sz="4" w:space="0" w:color="auto"/>
              <w:right w:val="single" w:sz="4" w:space="0" w:color="auto"/>
            </w:tcBorders>
            <w:shd w:val="clear" w:color="auto" w:fill="auto"/>
            <w:noWrap/>
            <w:vAlign w:val="center"/>
          </w:tcPr>
          <w:p w:rsidR="0086701F" w:rsidRDefault="00C114AE">
            <w:pPr>
              <w:jc w:val="center"/>
              <w:rPr>
                <w:color w:val="000000"/>
                <w:sz w:val="18"/>
                <w:szCs w:val="18"/>
              </w:rPr>
            </w:pPr>
            <w:r>
              <w:rPr>
                <w:color w:val="000000"/>
                <w:sz w:val="18"/>
                <w:szCs w:val="18"/>
              </w:rPr>
              <w:t>Единица</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36</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36</w:t>
            </w:r>
          </w:p>
        </w:tc>
        <w:tc>
          <w:tcPr>
            <w:tcW w:w="333"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36</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36</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36</w:t>
            </w:r>
          </w:p>
        </w:tc>
      </w:tr>
      <w:tr w:rsidR="0086701F">
        <w:trPr>
          <w:trHeight w:val="1800"/>
          <w:jc w:val="center"/>
        </w:trPr>
        <w:tc>
          <w:tcPr>
            <w:tcW w:w="228"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lastRenderedPageBreak/>
              <w:t>11</w:t>
            </w:r>
          </w:p>
        </w:tc>
        <w:tc>
          <w:tcPr>
            <w:tcW w:w="181"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0</w:t>
            </w:r>
          </w:p>
        </w:tc>
        <w:tc>
          <w:tcPr>
            <w:tcW w:w="228"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01</w:t>
            </w:r>
          </w:p>
        </w:tc>
        <w:tc>
          <w:tcPr>
            <w:tcW w:w="193"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03</w:t>
            </w:r>
          </w:p>
        </w:tc>
        <w:tc>
          <w:tcPr>
            <w:tcW w:w="270" w:type="pct"/>
            <w:tcBorders>
              <w:top w:val="single" w:sz="4" w:space="0" w:color="auto"/>
              <w:left w:val="single" w:sz="4" w:space="0" w:color="auto"/>
              <w:bottom w:val="none" w:sz="4" w:space="0" w:color="000000"/>
              <w:right w:val="single" w:sz="4" w:space="0" w:color="auto"/>
            </w:tcBorders>
            <w:vAlign w:val="center"/>
          </w:tcPr>
          <w:p w:rsidR="0086701F" w:rsidRDefault="00C114AE">
            <w:pPr>
              <w:rPr>
                <w:sz w:val="18"/>
                <w:szCs w:val="18"/>
              </w:rPr>
            </w:pPr>
            <w:r>
              <w:rPr>
                <w:sz w:val="18"/>
                <w:szCs w:val="18"/>
              </w:rPr>
              <w:t>957</w:t>
            </w:r>
          </w:p>
        </w:tc>
        <w:tc>
          <w:tcPr>
            <w:tcW w:w="728" w:type="pct"/>
            <w:vMerge w:val="restart"/>
            <w:tcBorders>
              <w:top w:val="single" w:sz="4" w:space="0" w:color="auto"/>
              <w:left w:val="single" w:sz="4" w:space="0" w:color="auto"/>
              <w:right w:val="single" w:sz="4" w:space="0" w:color="auto"/>
            </w:tcBorders>
            <w:vAlign w:val="center"/>
          </w:tcPr>
          <w:p w:rsidR="0086701F" w:rsidRDefault="00C114AE">
            <w:pPr>
              <w:jc w:val="center"/>
              <w:rPr>
                <w:color w:val="000000"/>
                <w:sz w:val="18"/>
                <w:szCs w:val="18"/>
              </w:rPr>
            </w:pPr>
            <w:r>
              <w:rPr>
                <w:color w:val="000000"/>
                <w:sz w:val="18"/>
                <w:szCs w:val="18"/>
              </w:rPr>
              <w:t>Муниципальная работа: Организация мероприятий в сфере молодежной политики, направленных на формирование системы развития талантливой и инициативной молодежи, создание условий для самореализации подростков и молодежи, развитие творческого, профессионального интеллектуального потенциалов подростков и молодежи</w:t>
            </w:r>
          </w:p>
        </w:tc>
        <w:tc>
          <w:tcPr>
            <w:tcW w:w="1097" w:type="pct"/>
            <w:tcBorders>
              <w:top w:val="single" w:sz="4" w:space="0" w:color="auto"/>
              <w:left w:val="none" w:sz="4" w:space="0" w:color="000000"/>
              <w:bottom w:val="single" w:sz="4" w:space="0" w:color="auto"/>
              <w:right w:val="single" w:sz="4" w:space="0" w:color="auto"/>
            </w:tcBorders>
            <w:shd w:val="clear" w:color="auto" w:fill="auto"/>
            <w:vAlign w:val="center"/>
          </w:tcPr>
          <w:p w:rsidR="0086701F" w:rsidRDefault="00C114AE">
            <w:pPr>
              <w:rPr>
                <w:color w:val="000000"/>
                <w:sz w:val="18"/>
                <w:szCs w:val="18"/>
              </w:rPr>
            </w:pPr>
            <w:r>
              <w:rPr>
                <w:color w:val="000000"/>
                <w:sz w:val="18"/>
                <w:szCs w:val="18"/>
              </w:rPr>
              <w:t>Расходы бюджета городского округа на оказание муниципальной услуги (выполнение работы)</w:t>
            </w:r>
          </w:p>
        </w:tc>
        <w:tc>
          <w:tcPr>
            <w:tcW w:w="380" w:type="pct"/>
            <w:tcBorders>
              <w:top w:val="single" w:sz="4" w:space="0" w:color="auto"/>
              <w:left w:val="none" w:sz="4" w:space="0" w:color="000000"/>
              <w:bottom w:val="single" w:sz="4" w:space="0" w:color="auto"/>
              <w:right w:val="single" w:sz="4" w:space="0" w:color="auto"/>
            </w:tcBorders>
            <w:shd w:val="clear" w:color="auto" w:fill="auto"/>
            <w:noWrap/>
            <w:vAlign w:val="center"/>
          </w:tcPr>
          <w:p w:rsidR="0086701F" w:rsidRDefault="00C114AE">
            <w:pPr>
              <w:jc w:val="center"/>
              <w:rPr>
                <w:color w:val="000000"/>
                <w:sz w:val="18"/>
                <w:szCs w:val="18"/>
              </w:rPr>
            </w:pPr>
            <w:r>
              <w:rPr>
                <w:color w:val="000000"/>
                <w:sz w:val="18"/>
                <w:szCs w:val="18"/>
              </w:rPr>
              <w:t>Тыс. руб.</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6 827,93</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8 623,58</w:t>
            </w:r>
          </w:p>
        </w:tc>
        <w:tc>
          <w:tcPr>
            <w:tcW w:w="333"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8 622,91</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8 622,91</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9 071,30</w:t>
            </w:r>
          </w:p>
        </w:tc>
      </w:tr>
      <w:tr w:rsidR="0086701F">
        <w:trPr>
          <w:trHeight w:val="1800"/>
          <w:jc w:val="center"/>
        </w:trPr>
        <w:tc>
          <w:tcPr>
            <w:tcW w:w="228"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181"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228"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193"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270" w:type="pct"/>
            <w:tcBorders>
              <w:top w:val="none" w:sz="4" w:space="0" w:color="000000"/>
              <w:left w:val="single" w:sz="4" w:space="0" w:color="auto"/>
              <w:bottom w:val="single" w:sz="4" w:space="0" w:color="auto"/>
              <w:right w:val="single" w:sz="4" w:space="0" w:color="auto"/>
            </w:tcBorders>
            <w:vAlign w:val="center"/>
          </w:tcPr>
          <w:p w:rsidR="0086701F" w:rsidRDefault="0086701F">
            <w:pPr>
              <w:rPr>
                <w:sz w:val="18"/>
                <w:szCs w:val="18"/>
              </w:rPr>
            </w:pPr>
          </w:p>
        </w:tc>
        <w:tc>
          <w:tcPr>
            <w:tcW w:w="728" w:type="pct"/>
            <w:vMerge/>
            <w:tcBorders>
              <w:left w:val="single" w:sz="4" w:space="0" w:color="auto"/>
              <w:bottom w:val="single" w:sz="4" w:space="0" w:color="auto"/>
              <w:right w:val="single" w:sz="4" w:space="0" w:color="auto"/>
            </w:tcBorders>
            <w:vAlign w:val="center"/>
          </w:tcPr>
          <w:p w:rsidR="0086701F" w:rsidRDefault="0086701F">
            <w:pPr>
              <w:jc w:val="center"/>
              <w:rPr>
                <w:color w:val="000000"/>
                <w:sz w:val="18"/>
                <w:szCs w:val="18"/>
              </w:rPr>
            </w:pPr>
          </w:p>
        </w:tc>
        <w:tc>
          <w:tcPr>
            <w:tcW w:w="1097" w:type="pct"/>
            <w:tcBorders>
              <w:top w:val="single" w:sz="4" w:space="0" w:color="auto"/>
              <w:left w:val="none" w:sz="4" w:space="0" w:color="000000"/>
              <w:bottom w:val="single" w:sz="4" w:space="0" w:color="auto"/>
              <w:right w:val="single" w:sz="4" w:space="0" w:color="auto"/>
            </w:tcBorders>
            <w:shd w:val="clear" w:color="auto" w:fill="auto"/>
            <w:vAlign w:val="center"/>
          </w:tcPr>
          <w:p w:rsidR="0086701F" w:rsidRDefault="00C114AE">
            <w:pPr>
              <w:rPr>
                <w:color w:val="000000"/>
                <w:sz w:val="18"/>
                <w:szCs w:val="18"/>
              </w:rPr>
            </w:pPr>
            <w:r>
              <w:rPr>
                <w:color w:val="000000"/>
                <w:sz w:val="18"/>
                <w:szCs w:val="18"/>
              </w:rPr>
              <w:t>Количество мероприятий</w:t>
            </w:r>
          </w:p>
        </w:tc>
        <w:tc>
          <w:tcPr>
            <w:tcW w:w="380" w:type="pct"/>
            <w:tcBorders>
              <w:top w:val="single" w:sz="4" w:space="0" w:color="auto"/>
              <w:left w:val="none" w:sz="4" w:space="0" w:color="000000"/>
              <w:bottom w:val="single" w:sz="4" w:space="0" w:color="auto"/>
              <w:right w:val="single" w:sz="4" w:space="0" w:color="auto"/>
            </w:tcBorders>
            <w:shd w:val="clear" w:color="auto" w:fill="auto"/>
            <w:noWrap/>
            <w:vAlign w:val="center"/>
          </w:tcPr>
          <w:p w:rsidR="0086701F" w:rsidRDefault="00C114AE">
            <w:pPr>
              <w:jc w:val="center"/>
              <w:rPr>
                <w:color w:val="000000"/>
                <w:sz w:val="18"/>
                <w:szCs w:val="18"/>
              </w:rPr>
            </w:pPr>
            <w:r>
              <w:rPr>
                <w:color w:val="000000"/>
                <w:sz w:val="18"/>
                <w:szCs w:val="18"/>
              </w:rPr>
              <w:t>Единица</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32</w:t>
            </w:r>
          </w:p>
        </w:tc>
        <w:tc>
          <w:tcPr>
            <w:tcW w:w="332" w:type="pct"/>
            <w:tcBorders>
              <w:top w:val="single" w:sz="4" w:space="0" w:color="auto"/>
              <w:bottom w:val="single" w:sz="4" w:space="0" w:color="auto"/>
              <w:right w:val="single" w:sz="4" w:space="0" w:color="auto"/>
            </w:tcBorders>
            <w:shd w:val="clear" w:color="auto" w:fill="auto"/>
            <w:vAlign w:val="center"/>
          </w:tcPr>
          <w:p w:rsidR="0086701F" w:rsidRDefault="00C114AE">
            <w:pPr>
              <w:jc w:val="center"/>
              <w:rPr>
                <w:sz w:val="18"/>
                <w:szCs w:val="18"/>
              </w:rPr>
            </w:pPr>
            <w:r>
              <w:rPr>
                <w:sz w:val="18"/>
                <w:szCs w:val="18"/>
              </w:rPr>
              <w:t>32</w:t>
            </w:r>
          </w:p>
        </w:tc>
        <w:tc>
          <w:tcPr>
            <w:tcW w:w="333"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32</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32</w:t>
            </w:r>
          </w:p>
        </w:tc>
        <w:tc>
          <w:tcPr>
            <w:tcW w:w="349" w:type="pct"/>
            <w:tcBorders>
              <w:top w:val="single" w:sz="4" w:space="0" w:color="auto"/>
              <w:bottom w:val="single" w:sz="4" w:space="0" w:color="auto"/>
              <w:right w:val="single" w:sz="4" w:space="0" w:color="auto"/>
            </w:tcBorders>
            <w:vAlign w:val="center"/>
          </w:tcPr>
          <w:p w:rsidR="0086701F" w:rsidRDefault="00C114AE">
            <w:pPr>
              <w:jc w:val="center"/>
              <w:rPr>
                <w:sz w:val="18"/>
                <w:szCs w:val="18"/>
              </w:rPr>
            </w:pPr>
            <w:r>
              <w:rPr>
                <w:sz w:val="18"/>
                <w:szCs w:val="18"/>
              </w:rPr>
              <w:t>32</w:t>
            </w:r>
          </w:p>
        </w:tc>
      </w:tr>
    </w:tbl>
    <w:p w:rsidR="0086701F" w:rsidRDefault="0086701F">
      <w:pPr>
        <w:jc w:val="both"/>
        <w:rPr>
          <w:sz w:val="20"/>
          <w:szCs w:val="20"/>
        </w:rPr>
      </w:pPr>
    </w:p>
    <w:p w:rsidR="0086701F" w:rsidRDefault="0086701F">
      <w:pPr>
        <w:tabs>
          <w:tab w:val="left" w:pos="690"/>
        </w:tabs>
      </w:pPr>
    </w:p>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C114AE">
      <w:pPr>
        <w:jc w:val="right"/>
      </w:pPr>
      <w:r>
        <w:lastRenderedPageBreak/>
        <w:t>Приложение 5</w:t>
      </w:r>
    </w:p>
    <w:p w:rsidR="0086701F" w:rsidRDefault="00C114AE">
      <w:pPr>
        <w:jc w:val="right"/>
      </w:pPr>
      <w:r>
        <w:t>к муниципальной программе</w:t>
      </w:r>
    </w:p>
    <w:p w:rsidR="0086701F" w:rsidRDefault="00C114AE">
      <w:pPr>
        <w:jc w:val="right"/>
      </w:pPr>
      <w:r>
        <w:t xml:space="preserve">«Реализация молодежной политики» </w:t>
      </w:r>
    </w:p>
    <w:p w:rsidR="0086701F" w:rsidRDefault="00C114AE">
      <w:pPr>
        <w:jc w:val="right"/>
      </w:pPr>
      <w:r>
        <w:t>на 2025-2029 годы</w:t>
      </w:r>
    </w:p>
    <w:p w:rsidR="0086701F" w:rsidRDefault="0086701F">
      <w:pPr>
        <w:jc w:val="right"/>
      </w:pPr>
    </w:p>
    <w:p w:rsidR="0086701F" w:rsidRDefault="0086701F">
      <w:pPr>
        <w:jc w:val="right"/>
      </w:pPr>
    </w:p>
    <w:p w:rsidR="0086701F" w:rsidRDefault="00C114AE">
      <w:pPr>
        <w:spacing w:before="120" w:line="276" w:lineRule="auto"/>
        <w:jc w:val="center"/>
        <w:rPr>
          <w:b/>
        </w:rPr>
      </w:pPr>
      <w:r>
        <w:rPr>
          <w:b/>
        </w:rPr>
        <w:t xml:space="preserve">Ресурсное обеспечение реализации муниципальной программы </w:t>
      </w:r>
    </w:p>
    <w:p w:rsidR="0086701F" w:rsidRDefault="00C114AE">
      <w:pPr>
        <w:spacing w:after="200" w:line="276" w:lineRule="auto"/>
        <w:jc w:val="center"/>
        <w:rPr>
          <w:b/>
        </w:rPr>
      </w:pPr>
      <w:r>
        <w:rPr>
          <w:b/>
        </w:rPr>
        <w:t>за счет средств бюджета города Глазова</w:t>
      </w:r>
    </w:p>
    <w:p w:rsidR="0086701F" w:rsidRDefault="00C114AE">
      <w:pPr>
        <w:jc w:val="both"/>
        <w:rPr>
          <w:sz w:val="20"/>
          <w:szCs w:val="20"/>
        </w:rPr>
      </w:pPr>
      <w:r>
        <w:rPr>
          <w:sz w:val="20"/>
          <w:szCs w:val="20"/>
        </w:rPr>
        <w:fldChar w:fldCharType="begin"/>
      </w:r>
      <w:r>
        <w:rPr>
          <w:sz w:val="20"/>
          <w:szCs w:val="20"/>
        </w:rPr>
        <w:instrText xml:space="preserve"> LINK Excel.Sheet.8 "C:\\Users\\molod01\\Desktop\\МУНИЦИПАЛЬНЫЕ ПРОГРАММЫ\\до 2026 г. финансы\\МОЛОДЕЖЬ (уточ. за 2023 г. по РД № 415 от 25.10.2023 г.).XLS" "5 !R9C1:R72C19" \a \f 5 \h  \* MERGEFORMAT </w:instrText>
      </w:r>
      <w:r>
        <w:rPr>
          <w:sz w:val="20"/>
          <w:szCs w:val="20"/>
        </w:rPr>
        <w:fldChar w:fldCharType="separate"/>
      </w:r>
    </w:p>
    <w:tbl>
      <w:tblPr>
        <w:tblStyle w:val="a7"/>
        <w:tblW w:w="15556" w:type="dxa"/>
        <w:tblInd w:w="-1026" w:type="dxa"/>
        <w:tblLayout w:type="fixed"/>
        <w:tblLook w:val="04A0" w:firstRow="1" w:lastRow="0" w:firstColumn="1" w:lastColumn="0" w:noHBand="0" w:noVBand="1"/>
      </w:tblPr>
      <w:tblGrid>
        <w:gridCol w:w="507"/>
        <w:gridCol w:w="443"/>
        <w:gridCol w:w="507"/>
        <w:gridCol w:w="396"/>
        <w:gridCol w:w="346"/>
        <w:gridCol w:w="1912"/>
        <w:gridCol w:w="2126"/>
        <w:gridCol w:w="993"/>
        <w:gridCol w:w="567"/>
        <w:gridCol w:w="567"/>
        <w:gridCol w:w="1134"/>
        <w:gridCol w:w="708"/>
        <w:gridCol w:w="993"/>
        <w:gridCol w:w="1134"/>
        <w:gridCol w:w="992"/>
        <w:gridCol w:w="1134"/>
        <w:gridCol w:w="1097"/>
      </w:tblGrid>
      <w:tr w:rsidR="0086701F">
        <w:trPr>
          <w:trHeight w:val="525"/>
        </w:trPr>
        <w:tc>
          <w:tcPr>
            <w:tcW w:w="2199" w:type="dxa"/>
            <w:gridSpan w:val="5"/>
            <w:vMerge w:val="restart"/>
          </w:tcPr>
          <w:p w:rsidR="0086701F" w:rsidRDefault="00C114AE">
            <w:pPr>
              <w:jc w:val="both"/>
              <w:rPr>
                <w:sz w:val="18"/>
                <w:szCs w:val="18"/>
              </w:rPr>
            </w:pPr>
            <w:r>
              <w:rPr>
                <w:sz w:val="18"/>
                <w:szCs w:val="18"/>
              </w:rPr>
              <w:t>Код аналитической программной классификации</w:t>
            </w:r>
          </w:p>
        </w:tc>
        <w:tc>
          <w:tcPr>
            <w:tcW w:w="1912" w:type="dxa"/>
            <w:vMerge w:val="restart"/>
          </w:tcPr>
          <w:p w:rsidR="0086701F" w:rsidRDefault="00C114AE">
            <w:pPr>
              <w:jc w:val="center"/>
              <w:rPr>
                <w:sz w:val="18"/>
                <w:szCs w:val="18"/>
              </w:rPr>
            </w:pPr>
            <w:r>
              <w:rPr>
                <w:sz w:val="18"/>
                <w:szCs w:val="18"/>
              </w:rPr>
              <w:t>Наименование муниципальной программы, подпрограммы, основного мероприятия, мероприятия</w:t>
            </w:r>
          </w:p>
        </w:tc>
        <w:tc>
          <w:tcPr>
            <w:tcW w:w="2126" w:type="dxa"/>
            <w:vMerge w:val="restart"/>
          </w:tcPr>
          <w:p w:rsidR="0086701F" w:rsidRDefault="00C114AE">
            <w:pPr>
              <w:jc w:val="center"/>
              <w:rPr>
                <w:sz w:val="18"/>
                <w:szCs w:val="18"/>
              </w:rPr>
            </w:pPr>
            <w:r>
              <w:rPr>
                <w:sz w:val="18"/>
                <w:szCs w:val="18"/>
              </w:rPr>
              <w:t>Ответственный исполнитель, соисполнитель</w:t>
            </w:r>
          </w:p>
        </w:tc>
        <w:tc>
          <w:tcPr>
            <w:tcW w:w="3969" w:type="dxa"/>
            <w:gridSpan w:val="5"/>
            <w:vMerge w:val="restart"/>
          </w:tcPr>
          <w:p w:rsidR="0086701F" w:rsidRDefault="00C114AE">
            <w:pPr>
              <w:jc w:val="center"/>
              <w:rPr>
                <w:sz w:val="18"/>
                <w:szCs w:val="18"/>
              </w:rPr>
            </w:pPr>
            <w:r>
              <w:rPr>
                <w:sz w:val="18"/>
                <w:szCs w:val="18"/>
              </w:rPr>
              <w:t>Код бюджетной классификации</w:t>
            </w:r>
          </w:p>
        </w:tc>
        <w:tc>
          <w:tcPr>
            <w:tcW w:w="5350" w:type="dxa"/>
            <w:gridSpan w:val="5"/>
          </w:tcPr>
          <w:p w:rsidR="0086701F" w:rsidRDefault="00C114AE">
            <w:pPr>
              <w:jc w:val="center"/>
              <w:rPr>
                <w:sz w:val="18"/>
                <w:szCs w:val="18"/>
              </w:rPr>
            </w:pPr>
            <w:r>
              <w:rPr>
                <w:sz w:val="18"/>
                <w:szCs w:val="18"/>
              </w:rPr>
              <w:t>Расходы бюджета города Глазова, тыс. рублей</w:t>
            </w:r>
          </w:p>
        </w:tc>
      </w:tr>
      <w:tr w:rsidR="0086701F">
        <w:trPr>
          <w:trHeight w:val="645"/>
        </w:trPr>
        <w:tc>
          <w:tcPr>
            <w:tcW w:w="2199" w:type="dxa"/>
            <w:gridSpan w:val="5"/>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3969" w:type="dxa"/>
            <w:gridSpan w:val="5"/>
            <w:vMerge/>
          </w:tcPr>
          <w:p w:rsidR="0086701F" w:rsidRDefault="0086701F">
            <w:pPr>
              <w:jc w:val="both"/>
              <w:rPr>
                <w:sz w:val="18"/>
                <w:szCs w:val="18"/>
              </w:rPr>
            </w:pPr>
          </w:p>
        </w:tc>
        <w:tc>
          <w:tcPr>
            <w:tcW w:w="993" w:type="dxa"/>
            <w:vMerge w:val="restart"/>
          </w:tcPr>
          <w:p w:rsidR="0086701F" w:rsidRDefault="00C114AE">
            <w:pPr>
              <w:jc w:val="center"/>
              <w:rPr>
                <w:sz w:val="18"/>
                <w:szCs w:val="18"/>
              </w:rPr>
            </w:pPr>
            <w:r>
              <w:rPr>
                <w:sz w:val="18"/>
                <w:szCs w:val="18"/>
              </w:rPr>
              <w:t>2025 г.</w:t>
            </w:r>
          </w:p>
        </w:tc>
        <w:tc>
          <w:tcPr>
            <w:tcW w:w="1134" w:type="dxa"/>
            <w:vMerge w:val="restart"/>
          </w:tcPr>
          <w:p w:rsidR="0086701F" w:rsidRDefault="00C114AE">
            <w:pPr>
              <w:jc w:val="center"/>
              <w:rPr>
                <w:sz w:val="18"/>
                <w:szCs w:val="18"/>
              </w:rPr>
            </w:pPr>
            <w:r>
              <w:rPr>
                <w:sz w:val="18"/>
                <w:szCs w:val="18"/>
              </w:rPr>
              <w:t>2026 г.</w:t>
            </w:r>
          </w:p>
        </w:tc>
        <w:tc>
          <w:tcPr>
            <w:tcW w:w="992" w:type="dxa"/>
            <w:vMerge w:val="restart"/>
            <w:noWrap/>
          </w:tcPr>
          <w:p w:rsidR="0086701F" w:rsidRDefault="00C114AE">
            <w:pPr>
              <w:jc w:val="center"/>
              <w:rPr>
                <w:sz w:val="18"/>
                <w:szCs w:val="18"/>
              </w:rPr>
            </w:pPr>
            <w:r>
              <w:rPr>
                <w:sz w:val="18"/>
                <w:szCs w:val="18"/>
              </w:rPr>
              <w:t>2027 г.</w:t>
            </w:r>
          </w:p>
        </w:tc>
        <w:tc>
          <w:tcPr>
            <w:tcW w:w="1134" w:type="dxa"/>
            <w:vMerge w:val="restart"/>
            <w:noWrap/>
          </w:tcPr>
          <w:p w:rsidR="0086701F" w:rsidRDefault="00C114AE">
            <w:pPr>
              <w:jc w:val="center"/>
              <w:rPr>
                <w:sz w:val="18"/>
                <w:szCs w:val="18"/>
              </w:rPr>
            </w:pPr>
            <w:r>
              <w:rPr>
                <w:sz w:val="18"/>
                <w:szCs w:val="18"/>
              </w:rPr>
              <w:t>2028 г.</w:t>
            </w:r>
          </w:p>
        </w:tc>
        <w:tc>
          <w:tcPr>
            <w:tcW w:w="1097" w:type="dxa"/>
            <w:vMerge w:val="restart"/>
          </w:tcPr>
          <w:p w:rsidR="0086701F" w:rsidRDefault="00C114AE">
            <w:pPr>
              <w:jc w:val="center"/>
              <w:rPr>
                <w:sz w:val="18"/>
                <w:szCs w:val="18"/>
              </w:rPr>
            </w:pPr>
            <w:r>
              <w:rPr>
                <w:sz w:val="18"/>
                <w:szCs w:val="18"/>
              </w:rPr>
              <w:t>2029 г.</w:t>
            </w:r>
          </w:p>
        </w:tc>
      </w:tr>
      <w:tr w:rsidR="0086701F">
        <w:trPr>
          <w:trHeight w:val="203"/>
        </w:trPr>
        <w:tc>
          <w:tcPr>
            <w:tcW w:w="507" w:type="dxa"/>
          </w:tcPr>
          <w:p w:rsidR="0086701F" w:rsidRDefault="00C114AE">
            <w:pPr>
              <w:jc w:val="both"/>
              <w:rPr>
                <w:sz w:val="18"/>
                <w:szCs w:val="18"/>
              </w:rPr>
            </w:pPr>
            <w:r>
              <w:rPr>
                <w:sz w:val="18"/>
                <w:szCs w:val="18"/>
              </w:rPr>
              <w:t>МП</w:t>
            </w:r>
          </w:p>
        </w:tc>
        <w:tc>
          <w:tcPr>
            <w:tcW w:w="443" w:type="dxa"/>
          </w:tcPr>
          <w:p w:rsidR="0086701F" w:rsidRDefault="00C114AE">
            <w:pPr>
              <w:jc w:val="both"/>
              <w:rPr>
                <w:sz w:val="18"/>
                <w:szCs w:val="18"/>
              </w:rPr>
            </w:pPr>
            <w:r>
              <w:rPr>
                <w:sz w:val="18"/>
                <w:szCs w:val="18"/>
              </w:rPr>
              <w:t>Пп</w:t>
            </w:r>
          </w:p>
        </w:tc>
        <w:tc>
          <w:tcPr>
            <w:tcW w:w="507" w:type="dxa"/>
          </w:tcPr>
          <w:p w:rsidR="0086701F" w:rsidRDefault="00C114AE">
            <w:pPr>
              <w:jc w:val="both"/>
              <w:rPr>
                <w:sz w:val="18"/>
                <w:szCs w:val="18"/>
              </w:rPr>
            </w:pPr>
            <w:r>
              <w:rPr>
                <w:sz w:val="18"/>
                <w:szCs w:val="18"/>
              </w:rPr>
              <w:t>ОМ</w:t>
            </w:r>
          </w:p>
        </w:tc>
        <w:tc>
          <w:tcPr>
            <w:tcW w:w="396" w:type="dxa"/>
          </w:tcPr>
          <w:p w:rsidR="0086701F" w:rsidRDefault="00C114AE">
            <w:pPr>
              <w:jc w:val="both"/>
              <w:rPr>
                <w:sz w:val="18"/>
                <w:szCs w:val="18"/>
              </w:rPr>
            </w:pPr>
            <w:r>
              <w:rPr>
                <w:sz w:val="18"/>
                <w:szCs w:val="18"/>
              </w:rPr>
              <w:t>М</w:t>
            </w:r>
          </w:p>
        </w:tc>
        <w:tc>
          <w:tcPr>
            <w:tcW w:w="346" w:type="dxa"/>
          </w:tcPr>
          <w:p w:rsidR="0086701F" w:rsidRDefault="00C114AE">
            <w:pPr>
              <w:jc w:val="both"/>
              <w:rPr>
                <w:sz w:val="18"/>
                <w:szCs w:val="18"/>
              </w:rPr>
            </w:pPr>
            <w:r>
              <w:rPr>
                <w:sz w:val="18"/>
                <w:szCs w:val="18"/>
              </w:rPr>
              <w:t>И</w:t>
            </w: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tcPr>
          <w:p w:rsidR="0086701F" w:rsidRDefault="00C114AE">
            <w:pPr>
              <w:jc w:val="center"/>
              <w:rPr>
                <w:sz w:val="18"/>
                <w:szCs w:val="18"/>
              </w:rPr>
            </w:pPr>
            <w:r>
              <w:rPr>
                <w:sz w:val="18"/>
                <w:szCs w:val="18"/>
              </w:rPr>
              <w:t>ГРБС</w:t>
            </w:r>
          </w:p>
        </w:tc>
        <w:tc>
          <w:tcPr>
            <w:tcW w:w="567" w:type="dxa"/>
          </w:tcPr>
          <w:p w:rsidR="0086701F" w:rsidRDefault="00C114AE">
            <w:pPr>
              <w:jc w:val="center"/>
              <w:rPr>
                <w:sz w:val="18"/>
                <w:szCs w:val="18"/>
              </w:rPr>
            </w:pPr>
            <w:r>
              <w:rPr>
                <w:sz w:val="18"/>
                <w:szCs w:val="18"/>
              </w:rPr>
              <w:t>Рз</w:t>
            </w:r>
          </w:p>
        </w:tc>
        <w:tc>
          <w:tcPr>
            <w:tcW w:w="567" w:type="dxa"/>
          </w:tcPr>
          <w:p w:rsidR="0086701F" w:rsidRDefault="00C114AE">
            <w:pPr>
              <w:jc w:val="center"/>
              <w:rPr>
                <w:sz w:val="18"/>
                <w:szCs w:val="18"/>
              </w:rPr>
            </w:pPr>
            <w:r>
              <w:rPr>
                <w:sz w:val="18"/>
                <w:szCs w:val="18"/>
              </w:rPr>
              <w:t>Пр</w:t>
            </w:r>
          </w:p>
        </w:tc>
        <w:tc>
          <w:tcPr>
            <w:tcW w:w="1134" w:type="dxa"/>
          </w:tcPr>
          <w:p w:rsidR="0086701F" w:rsidRDefault="00C114AE">
            <w:pPr>
              <w:jc w:val="center"/>
              <w:rPr>
                <w:sz w:val="18"/>
                <w:szCs w:val="18"/>
              </w:rPr>
            </w:pPr>
            <w:r>
              <w:rPr>
                <w:sz w:val="18"/>
                <w:szCs w:val="18"/>
              </w:rPr>
              <w:t>ЦС</w:t>
            </w:r>
          </w:p>
        </w:tc>
        <w:tc>
          <w:tcPr>
            <w:tcW w:w="708" w:type="dxa"/>
          </w:tcPr>
          <w:p w:rsidR="0086701F" w:rsidRDefault="00C114AE">
            <w:pPr>
              <w:jc w:val="center"/>
              <w:rPr>
                <w:sz w:val="18"/>
                <w:szCs w:val="18"/>
              </w:rPr>
            </w:pPr>
            <w:r>
              <w:rPr>
                <w:sz w:val="18"/>
                <w:szCs w:val="18"/>
              </w:rPr>
              <w:t>ВР</w:t>
            </w:r>
          </w:p>
        </w:tc>
        <w:tc>
          <w:tcPr>
            <w:tcW w:w="993" w:type="dxa"/>
            <w:vMerge/>
          </w:tcPr>
          <w:p w:rsidR="0086701F" w:rsidRDefault="0086701F">
            <w:pPr>
              <w:jc w:val="center"/>
              <w:rPr>
                <w:sz w:val="18"/>
                <w:szCs w:val="18"/>
              </w:rPr>
            </w:pPr>
          </w:p>
        </w:tc>
        <w:tc>
          <w:tcPr>
            <w:tcW w:w="1134" w:type="dxa"/>
            <w:vMerge/>
          </w:tcPr>
          <w:p w:rsidR="0086701F" w:rsidRDefault="0086701F">
            <w:pPr>
              <w:jc w:val="center"/>
              <w:rPr>
                <w:sz w:val="18"/>
                <w:szCs w:val="18"/>
              </w:rPr>
            </w:pPr>
          </w:p>
        </w:tc>
        <w:tc>
          <w:tcPr>
            <w:tcW w:w="992" w:type="dxa"/>
            <w:vMerge/>
          </w:tcPr>
          <w:p w:rsidR="0086701F" w:rsidRDefault="0086701F">
            <w:pPr>
              <w:jc w:val="center"/>
              <w:rPr>
                <w:sz w:val="18"/>
                <w:szCs w:val="18"/>
              </w:rPr>
            </w:pPr>
          </w:p>
        </w:tc>
        <w:tc>
          <w:tcPr>
            <w:tcW w:w="1134" w:type="dxa"/>
            <w:vMerge/>
          </w:tcPr>
          <w:p w:rsidR="0086701F" w:rsidRDefault="0086701F">
            <w:pPr>
              <w:jc w:val="center"/>
              <w:rPr>
                <w:sz w:val="18"/>
                <w:szCs w:val="18"/>
              </w:rPr>
            </w:pPr>
          </w:p>
        </w:tc>
        <w:tc>
          <w:tcPr>
            <w:tcW w:w="1097" w:type="dxa"/>
            <w:vMerge/>
          </w:tcPr>
          <w:p w:rsidR="0086701F" w:rsidRDefault="0086701F">
            <w:pPr>
              <w:jc w:val="center"/>
              <w:rPr>
                <w:sz w:val="18"/>
                <w:szCs w:val="18"/>
              </w:rPr>
            </w:pPr>
          </w:p>
        </w:tc>
      </w:tr>
      <w:tr w:rsidR="0086701F">
        <w:trPr>
          <w:trHeight w:val="340"/>
        </w:trPr>
        <w:tc>
          <w:tcPr>
            <w:tcW w:w="507" w:type="dxa"/>
            <w:vMerge w:val="restart"/>
          </w:tcPr>
          <w:p w:rsidR="0086701F" w:rsidRDefault="00C114AE">
            <w:pPr>
              <w:jc w:val="both"/>
              <w:rPr>
                <w:b/>
                <w:bCs/>
                <w:sz w:val="18"/>
                <w:szCs w:val="18"/>
              </w:rPr>
            </w:pPr>
            <w:r>
              <w:rPr>
                <w:b/>
                <w:bCs/>
                <w:sz w:val="18"/>
                <w:szCs w:val="18"/>
              </w:rPr>
              <w:t>11</w:t>
            </w:r>
          </w:p>
        </w:tc>
        <w:tc>
          <w:tcPr>
            <w:tcW w:w="443" w:type="dxa"/>
            <w:vMerge w:val="restart"/>
          </w:tcPr>
          <w:p w:rsidR="0086701F" w:rsidRDefault="00C114AE">
            <w:pPr>
              <w:jc w:val="both"/>
              <w:rPr>
                <w:b/>
                <w:bCs/>
                <w:sz w:val="18"/>
                <w:szCs w:val="18"/>
              </w:rPr>
            </w:pPr>
            <w:r>
              <w:rPr>
                <w:b/>
                <w:bCs/>
                <w:sz w:val="18"/>
                <w:szCs w:val="18"/>
              </w:rPr>
              <w:t>0</w:t>
            </w:r>
          </w:p>
        </w:tc>
        <w:tc>
          <w:tcPr>
            <w:tcW w:w="507" w:type="dxa"/>
            <w:vMerge w:val="restart"/>
          </w:tcPr>
          <w:p w:rsidR="0086701F" w:rsidRDefault="00C114AE">
            <w:pPr>
              <w:jc w:val="both"/>
              <w:rPr>
                <w:b/>
                <w:bCs/>
                <w:sz w:val="18"/>
                <w:szCs w:val="18"/>
              </w:rPr>
            </w:pPr>
            <w:r>
              <w:rPr>
                <w:b/>
                <w:bCs/>
                <w:sz w:val="18"/>
                <w:szCs w:val="18"/>
              </w:rPr>
              <w:t> </w:t>
            </w:r>
          </w:p>
        </w:tc>
        <w:tc>
          <w:tcPr>
            <w:tcW w:w="396" w:type="dxa"/>
            <w:vMerge w:val="restart"/>
          </w:tcPr>
          <w:p w:rsidR="0086701F" w:rsidRDefault="00C114AE">
            <w:pPr>
              <w:jc w:val="both"/>
              <w:rPr>
                <w:b/>
                <w:bCs/>
                <w:sz w:val="18"/>
                <w:szCs w:val="18"/>
              </w:rPr>
            </w:pPr>
            <w:r>
              <w:rPr>
                <w:b/>
                <w:bCs/>
                <w:sz w:val="18"/>
                <w:szCs w:val="18"/>
              </w:rPr>
              <w:t> </w:t>
            </w:r>
          </w:p>
        </w:tc>
        <w:tc>
          <w:tcPr>
            <w:tcW w:w="346" w:type="dxa"/>
            <w:vMerge w:val="restart"/>
          </w:tcPr>
          <w:p w:rsidR="0086701F" w:rsidRDefault="00C114AE">
            <w:pPr>
              <w:jc w:val="both"/>
              <w:rPr>
                <w:b/>
                <w:bCs/>
                <w:sz w:val="18"/>
                <w:szCs w:val="18"/>
              </w:rPr>
            </w:pPr>
            <w:r>
              <w:rPr>
                <w:b/>
                <w:bCs/>
                <w:sz w:val="18"/>
                <w:szCs w:val="18"/>
              </w:rPr>
              <w:t> </w:t>
            </w:r>
          </w:p>
        </w:tc>
        <w:tc>
          <w:tcPr>
            <w:tcW w:w="1912" w:type="dxa"/>
            <w:vMerge w:val="restart"/>
          </w:tcPr>
          <w:p w:rsidR="0086701F" w:rsidRDefault="00C114AE">
            <w:pPr>
              <w:jc w:val="both"/>
              <w:rPr>
                <w:b/>
                <w:bCs/>
                <w:sz w:val="18"/>
                <w:szCs w:val="18"/>
              </w:rPr>
            </w:pPr>
            <w:r>
              <w:rPr>
                <w:b/>
                <w:bCs/>
                <w:sz w:val="18"/>
                <w:szCs w:val="18"/>
              </w:rPr>
              <w:t>Реализация молодежной политики</w:t>
            </w:r>
          </w:p>
        </w:tc>
        <w:tc>
          <w:tcPr>
            <w:tcW w:w="2126" w:type="dxa"/>
          </w:tcPr>
          <w:p w:rsidR="0086701F" w:rsidRDefault="00C114AE">
            <w:pPr>
              <w:jc w:val="both"/>
              <w:rPr>
                <w:b/>
                <w:bCs/>
                <w:sz w:val="18"/>
                <w:szCs w:val="18"/>
              </w:rPr>
            </w:pPr>
            <w:r>
              <w:rPr>
                <w:b/>
                <w:bCs/>
                <w:sz w:val="18"/>
                <w:szCs w:val="18"/>
              </w:rPr>
              <w:t>ВСЕГО</w:t>
            </w:r>
          </w:p>
        </w:tc>
        <w:tc>
          <w:tcPr>
            <w:tcW w:w="993"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1134" w:type="dxa"/>
            <w:noWrap/>
          </w:tcPr>
          <w:p w:rsidR="0086701F" w:rsidRDefault="0086701F">
            <w:pPr>
              <w:jc w:val="center"/>
              <w:rPr>
                <w:b/>
                <w:bCs/>
                <w:sz w:val="18"/>
                <w:szCs w:val="18"/>
              </w:rPr>
            </w:pPr>
          </w:p>
        </w:tc>
        <w:tc>
          <w:tcPr>
            <w:tcW w:w="708" w:type="dxa"/>
            <w:noWrap/>
          </w:tcPr>
          <w:p w:rsidR="0086701F" w:rsidRDefault="0086701F">
            <w:pPr>
              <w:jc w:val="center"/>
              <w:rPr>
                <w:b/>
                <w:bCs/>
                <w:sz w:val="18"/>
                <w:szCs w:val="18"/>
              </w:rPr>
            </w:pPr>
          </w:p>
        </w:tc>
        <w:tc>
          <w:tcPr>
            <w:tcW w:w="993" w:type="dxa"/>
            <w:noWrap/>
          </w:tcPr>
          <w:p w:rsidR="0086701F" w:rsidRDefault="00C114AE">
            <w:pPr>
              <w:jc w:val="center"/>
              <w:rPr>
                <w:b/>
                <w:bCs/>
                <w:sz w:val="18"/>
                <w:szCs w:val="18"/>
              </w:rPr>
            </w:pPr>
            <w:r>
              <w:rPr>
                <w:b/>
                <w:bCs/>
                <w:sz w:val="18"/>
                <w:szCs w:val="18"/>
              </w:rPr>
              <w:t>28 322,13</w:t>
            </w:r>
          </w:p>
        </w:tc>
        <w:tc>
          <w:tcPr>
            <w:tcW w:w="1134" w:type="dxa"/>
            <w:noWrap/>
          </w:tcPr>
          <w:p w:rsidR="0086701F" w:rsidRDefault="00C114AE">
            <w:pPr>
              <w:jc w:val="center"/>
              <w:rPr>
                <w:b/>
                <w:bCs/>
                <w:sz w:val="18"/>
                <w:szCs w:val="18"/>
              </w:rPr>
            </w:pPr>
            <w:r>
              <w:rPr>
                <w:b/>
                <w:bCs/>
                <w:sz w:val="18"/>
                <w:szCs w:val="18"/>
              </w:rPr>
              <w:t>117 733,61</w:t>
            </w:r>
          </w:p>
        </w:tc>
        <w:tc>
          <w:tcPr>
            <w:tcW w:w="992" w:type="dxa"/>
            <w:noWrap/>
          </w:tcPr>
          <w:p w:rsidR="0086701F" w:rsidRDefault="00C114AE">
            <w:pPr>
              <w:jc w:val="center"/>
              <w:rPr>
                <w:b/>
                <w:bCs/>
                <w:sz w:val="18"/>
                <w:szCs w:val="18"/>
              </w:rPr>
            </w:pPr>
            <w:r>
              <w:rPr>
                <w:b/>
                <w:bCs/>
                <w:sz w:val="18"/>
                <w:szCs w:val="18"/>
              </w:rPr>
              <w:t>21 108,72</w:t>
            </w:r>
          </w:p>
        </w:tc>
        <w:tc>
          <w:tcPr>
            <w:tcW w:w="1134" w:type="dxa"/>
            <w:noWrap/>
          </w:tcPr>
          <w:p w:rsidR="0086701F" w:rsidRDefault="00C114AE">
            <w:pPr>
              <w:jc w:val="center"/>
              <w:rPr>
                <w:b/>
                <w:bCs/>
                <w:sz w:val="18"/>
                <w:szCs w:val="18"/>
              </w:rPr>
            </w:pPr>
            <w:r>
              <w:rPr>
                <w:b/>
                <w:bCs/>
                <w:sz w:val="18"/>
                <w:szCs w:val="18"/>
              </w:rPr>
              <w:t>21 108,72</w:t>
            </w:r>
          </w:p>
        </w:tc>
        <w:tc>
          <w:tcPr>
            <w:tcW w:w="1097" w:type="dxa"/>
          </w:tcPr>
          <w:p w:rsidR="0086701F" w:rsidRDefault="00C114AE">
            <w:pPr>
              <w:jc w:val="center"/>
              <w:rPr>
                <w:b/>
                <w:bCs/>
                <w:sz w:val="18"/>
                <w:szCs w:val="18"/>
              </w:rPr>
            </w:pPr>
            <w:r>
              <w:rPr>
                <w:b/>
                <w:bCs/>
                <w:sz w:val="18"/>
                <w:szCs w:val="18"/>
              </w:rPr>
              <w:t>22 206,37</w:t>
            </w:r>
          </w:p>
        </w:tc>
      </w:tr>
      <w:tr w:rsidR="0086701F">
        <w:trPr>
          <w:trHeight w:val="970"/>
        </w:trPr>
        <w:tc>
          <w:tcPr>
            <w:tcW w:w="507" w:type="dxa"/>
            <w:vMerge/>
          </w:tcPr>
          <w:p w:rsidR="0086701F" w:rsidRDefault="0086701F">
            <w:pPr>
              <w:jc w:val="both"/>
              <w:rPr>
                <w:b/>
                <w:bCs/>
                <w:sz w:val="18"/>
                <w:szCs w:val="18"/>
              </w:rPr>
            </w:pPr>
          </w:p>
        </w:tc>
        <w:tc>
          <w:tcPr>
            <w:tcW w:w="443" w:type="dxa"/>
            <w:vMerge/>
          </w:tcPr>
          <w:p w:rsidR="0086701F" w:rsidRDefault="0086701F">
            <w:pPr>
              <w:jc w:val="both"/>
              <w:rPr>
                <w:b/>
                <w:bCs/>
                <w:sz w:val="18"/>
                <w:szCs w:val="18"/>
              </w:rPr>
            </w:pPr>
          </w:p>
        </w:tc>
        <w:tc>
          <w:tcPr>
            <w:tcW w:w="507" w:type="dxa"/>
            <w:vMerge/>
          </w:tcPr>
          <w:p w:rsidR="0086701F" w:rsidRDefault="0086701F">
            <w:pPr>
              <w:jc w:val="both"/>
              <w:rPr>
                <w:b/>
                <w:bCs/>
                <w:sz w:val="18"/>
                <w:szCs w:val="18"/>
              </w:rPr>
            </w:pPr>
          </w:p>
        </w:tc>
        <w:tc>
          <w:tcPr>
            <w:tcW w:w="396" w:type="dxa"/>
            <w:vMerge/>
          </w:tcPr>
          <w:p w:rsidR="0086701F" w:rsidRDefault="0086701F">
            <w:pPr>
              <w:jc w:val="both"/>
              <w:rPr>
                <w:b/>
                <w:bCs/>
                <w:sz w:val="18"/>
                <w:szCs w:val="18"/>
              </w:rPr>
            </w:pPr>
          </w:p>
        </w:tc>
        <w:tc>
          <w:tcPr>
            <w:tcW w:w="346" w:type="dxa"/>
            <w:vMerge/>
          </w:tcPr>
          <w:p w:rsidR="0086701F" w:rsidRDefault="0086701F">
            <w:pPr>
              <w:jc w:val="both"/>
              <w:rPr>
                <w:b/>
                <w:bCs/>
                <w:sz w:val="18"/>
                <w:szCs w:val="18"/>
              </w:rPr>
            </w:pPr>
          </w:p>
        </w:tc>
        <w:tc>
          <w:tcPr>
            <w:tcW w:w="1912" w:type="dxa"/>
            <w:vMerge/>
          </w:tcPr>
          <w:p w:rsidR="0086701F" w:rsidRDefault="0086701F">
            <w:pPr>
              <w:jc w:val="both"/>
              <w:rPr>
                <w:b/>
                <w:bCs/>
                <w:sz w:val="18"/>
                <w:szCs w:val="18"/>
              </w:rPr>
            </w:pPr>
          </w:p>
        </w:tc>
        <w:tc>
          <w:tcPr>
            <w:tcW w:w="2126" w:type="dxa"/>
          </w:tcPr>
          <w:p w:rsidR="0086701F" w:rsidRDefault="00C114AE">
            <w:pPr>
              <w:jc w:val="both"/>
              <w:rPr>
                <w:b/>
                <w:bCs/>
                <w:sz w:val="18"/>
                <w:szCs w:val="18"/>
              </w:rPr>
            </w:pPr>
            <w:r>
              <w:rPr>
                <w:b/>
                <w:bCs/>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b/>
                <w:bCs/>
                <w:sz w:val="18"/>
                <w:szCs w:val="18"/>
              </w:rPr>
            </w:pPr>
            <w:r>
              <w:rPr>
                <w:b/>
                <w:bCs/>
                <w:sz w:val="18"/>
                <w:szCs w:val="18"/>
              </w:rPr>
              <w:t>957</w:t>
            </w:r>
          </w:p>
        </w:tc>
        <w:tc>
          <w:tcPr>
            <w:tcW w:w="567"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1134" w:type="dxa"/>
            <w:noWrap/>
          </w:tcPr>
          <w:p w:rsidR="0086701F" w:rsidRDefault="0086701F">
            <w:pPr>
              <w:jc w:val="center"/>
              <w:rPr>
                <w:b/>
                <w:bCs/>
                <w:sz w:val="18"/>
                <w:szCs w:val="18"/>
              </w:rPr>
            </w:pPr>
          </w:p>
        </w:tc>
        <w:tc>
          <w:tcPr>
            <w:tcW w:w="708" w:type="dxa"/>
            <w:noWrap/>
          </w:tcPr>
          <w:p w:rsidR="0086701F" w:rsidRDefault="0086701F">
            <w:pPr>
              <w:jc w:val="center"/>
              <w:rPr>
                <w:b/>
                <w:bCs/>
                <w:sz w:val="18"/>
                <w:szCs w:val="18"/>
              </w:rPr>
            </w:pPr>
          </w:p>
        </w:tc>
        <w:tc>
          <w:tcPr>
            <w:tcW w:w="993" w:type="dxa"/>
            <w:noWrap/>
          </w:tcPr>
          <w:p w:rsidR="0086701F" w:rsidRDefault="00C114AE">
            <w:pPr>
              <w:jc w:val="center"/>
              <w:rPr>
                <w:b/>
                <w:bCs/>
                <w:sz w:val="18"/>
                <w:szCs w:val="18"/>
              </w:rPr>
            </w:pPr>
            <w:r>
              <w:rPr>
                <w:b/>
                <w:bCs/>
                <w:sz w:val="18"/>
                <w:szCs w:val="18"/>
              </w:rPr>
              <w:t>24 399,56</w:t>
            </w:r>
          </w:p>
        </w:tc>
        <w:tc>
          <w:tcPr>
            <w:tcW w:w="1134" w:type="dxa"/>
            <w:noWrap/>
          </w:tcPr>
          <w:p w:rsidR="0086701F" w:rsidRDefault="00C114AE">
            <w:pPr>
              <w:jc w:val="center"/>
              <w:rPr>
                <w:b/>
                <w:bCs/>
                <w:sz w:val="18"/>
                <w:szCs w:val="18"/>
              </w:rPr>
            </w:pPr>
            <w:r>
              <w:rPr>
                <w:b/>
                <w:bCs/>
                <w:sz w:val="18"/>
                <w:szCs w:val="18"/>
              </w:rPr>
              <w:t>117 533,61</w:t>
            </w:r>
          </w:p>
        </w:tc>
        <w:tc>
          <w:tcPr>
            <w:tcW w:w="992" w:type="dxa"/>
            <w:noWrap/>
          </w:tcPr>
          <w:p w:rsidR="0086701F" w:rsidRDefault="00C114AE">
            <w:pPr>
              <w:jc w:val="center"/>
              <w:rPr>
                <w:b/>
                <w:bCs/>
                <w:sz w:val="18"/>
                <w:szCs w:val="18"/>
              </w:rPr>
            </w:pPr>
            <w:r>
              <w:rPr>
                <w:b/>
                <w:bCs/>
                <w:sz w:val="18"/>
                <w:szCs w:val="18"/>
              </w:rPr>
              <w:t>20 908,72</w:t>
            </w:r>
          </w:p>
        </w:tc>
        <w:tc>
          <w:tcPr>
            <w:tcW w:w="1134" w:type="dxa"/>
            <w:noWrap/>
          </w:tcPr>
          <w:p w:rsidR="0086701F" w:rsidRDefault="00C114AE">
            <w:pPr>
              <w:jc w:val="center"/>
              <w:rPr>
                <w:b/>
                <w:bCs/>
                <w:sz w:val="18"/>
                <w:szCs w:val="18"/>
              </w:rPr>
            </w:pPr>
            <w:r>
              <w:rPr>
                <w:b/>
                <w:bCs/>
                <w:sz w:val="18"/>
                <w:szCs w:val="18"/>
              </w:rPr>
              <w:t>20 908,72</w:t>
            </w:r>
          </w:p>
        </w:tc>
        <w:tc>
          <w:tcPr>
            <w:tcW w:w="1097" w:type="dxa"/>
          </w:tcPr>
          <w:p w:rsidR="0086701F" w:rsidRDefault="00C114AE">
            <w:pPr>
              <w:jc w:val="center"/>
              <w:rPr>
                <w:b/>
                <w:bCs/>
                <w:sz w:val="18"/>
                <w:szCs w:val="18"/>
              </w:rPr>
            </w:pPr>
            <w:r>
              <w:rPr>
                <w:b/>
                <w:bCs/>
                <w:sz w:val="18"/>
                <w:szCs w:val="18"/>
              </w:rPr>
              <w:t>21 995,97</w:t>
            </w:r>
          </w:p>
        </w:tc>
      </w:tr>
      <w:tr w:rsidR="0086701F">
        <w:trPr>
          <w:trHeight w:val="726"/>
        </w:trPr>
        <w:tc>
          <w:tcPr>
            <w:tcW w:w="507" w:type="dxa"/>
            <w:vMerge/>
          </w:tcPr>
          <w:p w:rsidR="0086701F" w:rsidRDefault="0086701F">
            <w:pPr>
              <w:jc w:val="both"/>
              <w:rPr>
                <w:b/>
                <w:bCs/>
                <w:sz w:val="18"/>
                <w:szCs w:val="18"/>
              </w:rPr>
            </w:pPr>
          </w:p>
        </w:tc>
        <w:tc>
          <w:tcPr>
            <w:tcW w:w="443" w:type="dxa"/>
            <w:vMerge/>
          </w:tcPr>
          <w:p w:rsidR="0086701F" w:rsidRDefault="0086701F">
            <w:pPr>
              <w:jc w:val="both"/>
              <w:rPr>
                <w:b/>
                <w:bCs/>
                <w:sz w:val="18"/>
                <w:szCs w:val="18"/>
              </w:rPr>
            </w:pPr>
          </w:p>
        </w:tc>
        <w:tc>
          <w:tcPr>
            <w:tcW w:w="507" w:type="dxa"/>
            <w:vMerge/>
          </w:tcPr>
          <w:p w:rsidR="0086701F" w:rsidRDefault="0086701F">
            <w:pPr>
              <w:jc w:val="both"/>
              <w:rPr>
                <w:b/>
                <w:bCs/>
                <w:sz w:val="18"/>
                <w:szCs w:val="18"/>
              </w:rPr>
            </w:pPr>
          </w:p>
        </w:tc>
        <w:tc>
          <w:tcPr>
            <w:tcW w:w="396" w:type="dxa"/>
            <w:vMerge/>
          </w:tcPr>
          <w:p w:rsidR="0086701F" w:rsidRDefault="0086701F">
            <w:pPr>
              <w:jc w:val="both"/>
              <w:rPr>
                <w:b/>
                <w:bCs/>
                <w:sz w:val="18"/>
                <w:szCs w:val="18"/>
              </w:rPr>
            </w:pPr>
          </w:p>
        </w:tc>
        <w:tc>
          <w:tcPr>
            <w:tcW w:w="346" w:type="dxa"/>
            <w:vMerge/>
          </w:tcPr>
          <w:p w:rsidR="0086701F" w:rsidRDefault="0086701F">
            <w:pPr>
              <w:jc w:val="both"/>
              <w:rPr>
                <w:b/>
                <w:bCs/>
                <w:sz w:val="18"/>
                <w:szCs w:val="18"/>
              </w:rPr>
            </w:pPr>
          </w:p>
        </w:tc>
        <w:tc>
          <w:tcPr>
            <w:tcW w:w="1912" w:type="dxa"/>
            <w:vMerge/>
          </w:tcPr>
          <w:p w:rsidR="0086701F" w:rsidRDefault="0086701F">
            <w:pPr>
              <w:jc w:val="both"/>
              <w:rPr>
                <w:b/>
                <w:bCs/>
                <w:sz w:val="18"/>
                <w:szCs w:val="18"/>
              </w:rPr>
            </w:pPr>
          </w:p>
        </w:tc>
        <w:tc>
          <w:tcPr>
            <w:tcW w:w="2126" w:type="dxa"/>
          </w:tcPr>
          <w:p w:rsidR="0086701F" w:rsidRDefault="00C114AE">
            <w:pPr>
              <w:jc w:val="both"/>
              <w:rPr>
                <w:b/>
                <w:bCs/>
                <w:sz w:val="18"/>
                <w:szCs w:val="18"/>
              </w:rPr>
            </w:pPr>
            <w:r>
              <w:rPr>
                <w:b/>
                <w:bCs/>
                <w:sz w:val="18"/>
                <w:szCs w:val="18"/>
              </w:rPr>
              <w:t>Управление образования Администрации города Глазова</w:t>
            </w:r>
          </w:p>
        </w:tc>
        <w:tc>
          <w:tcPr>
            <w:tcW w:w="993" w:type="dxa"/>
            <w:noWrap/>
          </w:tcPr>
          <w:p w:rsidR="0086701F" w:rsidRDefault="00C114AE">
            <w:pPr>
              <w:jc w:val="center"/>
              <w:rPr>
                <w:b/>
                <w:bCs/>
                <w:sz w:val="18"/>
                <w:szCs w:val="18"/>
              </w:rPr>
            </w:pPr>
            <w:r>
              <w:rPr>
                <w:b/>
                <w:bCs/>
                <w:sz w:val="18"/>
                <w:szCs w:val="18"/>
              </w:rPr>
              <w:t>974</w:t>
            </w:r>
          </w:p>
        </w:tc>
        <w:tc>
          <w:tcPr>
            <w:tcW w:w="567"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1134" w:type="dxa"/>
            <w:noWrap/>
          </w:tcPr>
          <w:p w:rsidR="0086701F" w:rsidRDefault="0086701F">
            <w:pPr>
              <w:jc w:val="center"/>
              <w:rPr>
                <w:b/>
                <w:bCs/>
                <w:sz w:val="18"/>
                <w:szCs w:val="18"/>
              </w:rPr>
            </w:pPr>
          </w:p>
        </w:tc>
        <w:tc>
          <w:tcPr>
            <w:tcW w:w="708" w:type="dxa"/>
            <w:noWrap/>
          </w:tcPr>
          <w:p w:rsidR="0086701F" w:rsidRDefault="0086701F">
            <w:pPr>
              <w:jc w:val="center"/>
              <w:rPr>
                <w:b/>
                <w:bCs/>
                <w:sz w:val="18"/>
                <w:szCs w:val="18"/>
              </w:rPr>
            </w:pPr>
          </w:p>
        </w:tc>
        <w:tc>
          <w:tcPr>
            <w:tcW w:w="993" w:type="dxa"/>
            <w:noWrap/>
          </w:tcPr>
          <w:p w:rsidR="0086701F" w:rsidRDefault="00C114AE">
            <w:pPr>
              <w:jc w:val="center"/>
              <w:rPr>
                <w:b/>
                <w:bCs/>
                <w:sz w:val="18"/>
                <w:szCs w:val="18"/>
              </w:rPr>
            </w:pPr>
            <w:r>
              <w:rPr>
                <w:b/>
                <w:bCs/>
                <w:sz w:val="18"/>
                <w:szCs w:val="18"/>
              </w:rPr>
              <w:t>3 922,57</w:t>
            </w:r>
          </w:p>
        </w:tc>
        <w:tc>
          <w:tcPr>
            <w:tcW w:w="1134" w:type="dxa"/>
            <w:noWrap/>
          </w:tcPr>
          <w:p w:rsidR="0086701F" w:rsidRDefault="00C114AE">
            <w:pPr>
              <w:jc w:val="center"/>
              <w:rPr>
                <w:b/>
                <w:bCs/>
                <w:sz w:val="18"/>
                <w:szCs w:val="18"/>
              </w:rPr>
            </w:pPr>
            <w:r>
              <w:rPr>
                <w:b/>
                <w:bCs/>
                <w:sz w:val="18"/>
                <w:szCs w:val="18"/>
              </w:rPr>
              <w:t>200,00</w:t>
            </w:r>
          </w:p>
        </w:tc>
        <w:tc>
          <w:tcPr>
            <w:tcW w:w="992" w:type="dxa"/>
            <w:noWrap/>
          </w:tcPr>
          <w:p w:rsidR="0086701F" w:rsidRDefault="00C114AE">
            <w:pPr>
              <w:jc w:val="center"/>
              <w:rPr>
                <w:b/>
                <w:bCs/>
                <w:sz w:val="18"/>
                <w:szCs w:val="18"/>
              </w:rPr>
            </w:pPr>
            <w:r>
              <w:rPr>
                <w:b/>
                <w:bCs/>
                <w:sz w:val="18"/>
                <w:szCs w:val="18"/>
              </w:rPr>
              <w:t>200,00</w:t>
            </w:r>
          </w:p>
        </w:tc>
        <w:tc>
          <w:tcPr>
            <w:tcW w:w="1134" w:type="dxa"/>
            <w:noWrap/>
          </w:tcPr>
          <w:p w:rsidR="0086701F" w:rsidRDefault="00C114AE">
            <w:pPr>
              <w:jc w:val="center"/>
              <w:rPr>
                <w:b/>
                <w:bCs/>
                <w:sz w:val="18"/>
                <w:szCs w:val="18"/>
              </w:rPr>
            </w:pPr>
            <w:r>
              <w:rPr>
                <w:b/>
                <w:bCs/>
                <w:sz w:val="18"/>
                <w:szCs w:val="18"/>
              </w:rPr>
              <w:t>200,00</w:t>
            </w:r>
          </w:p>
        </w:tc>
        <w:tc>
          <w:tcPr>
            <w:tcW w:w="1097" w:type="dxa"/>
          </w:tcPr>
          <w:p w:rsidR="0086701F" w:rsidRDefault="00C114AE">
            <w:pPr>
              <w:jc w:val="center"/>
              <w:rPr>
                <w:b/>
                <w:bCs/>
                <w:sz w:val="18"/>
                <w:szCs w:val="18"/>
              </w:rPr>
            </w:pPr>
            <w:r>
              <w:rPr>
                <w:b/>
                <w:bCs/>
                <w:sz w:val="18"/>
                <w:szCs w:val="18"/>
              </w:rPr>
              <w:t>210,4</w:t>
            </w:r>
          </w:p>
        </w:tc>
      </w:tr>
      <w:tr w:rsidR="0086701F">
        <w:trPr>
          <w:trHeight w:val="682"/>
        </w:trPr>
        <w:tc>
          <w:tcPr>
            <w:tcW w:w="507" w:type="dxa"/>
            <w:noWrap/>
          </w:tcPr>
          <w:p w:rsidR="0086701F" w:rsidRDefault="00C114AE">
            <w:pPr>
              <w:jc w:val="both"/>
              <w:rPr>
                <w:b/>
                <w:bCs/>
                <w:sz w:val="18"/>
                <w:szCs w:val="18"/>
              </w:rPr>
            </w:pPr>
            <w:r>
              <w:rPr>
                <w:b/>
                <w:bCs/>
                <w:sz w:val="18"/>
                <w:szCs w:val="18"/>
              </w:rPr>
              <w:t>11</w:t>
            </w:r>
          </w:p>
        </w:tc>
        <w:tc>
          <w:tcPr>
            <w:tcW w:w="443" w:type="dxa"/>
            <w:noWrap/>
          </w:tcPr>
          <w:p w:rsidR="0086701F" w:rsidRDefault="00C114AE">
            <w:pPr>
              <w:jc w:val="both"/>
              <w:rPr>
                <w:b/>
                <w:bCs/>
                <w:sz w:val="18"/>
                <w:szCs w:val="18"/>
              </w:rPr>
            </w:pPr>
            <w:r>
              <w:rPr>
                <w:b/>
                <w:bCs/>
                <w:sz w:val="18"/>
                <w:szCs w:val="18"/>
              </w:rPr>
              <w:t>0</w:t>
            </w:r>
          </w:p>
        </w:tc>
        <w:tc>
          <w:tcPr>
            <w:tcW w:w="507" w:type="dxa"/>
            <w:noWrap/>
          </w:tcPr>
          <w:p w:rsidR="0086701F" w:rsidRDefault="00C114AE">
            <w:pPr>
              <w:jc w:val="both"/>
              <w:rPr>
                <w:b/>
                <w:bCs/>
                <w:sz w:val="18"/>
                <w:szCs w:val="18"/>
              </w:rPr>
            </w:pPr>
            <w:r>
              <w:rPr>
                <w:b/>
                <w:bCs/>
                <w:sz w:val="18"/>
                <w:szCs w:val="18"/>
              </w:rPr>
              <w:t>01</w:t>
            </w:r>
          </w:p>
        </w:tc>
        <w:tc>
          <w:tcPr>
            <w:tcW w:w="396" w:type="dxa"/>
            <w:noWrap/>
          </w:tcPr>
          <w:p w:rsidR="0086701F" w:rsidRDefault="00C114AE">
            <w:pPr>
              <w:jc w:val="both"/>
              <w:rPr>
                <w:b/>
                <w:bCs/>
                <w:sz w:val="18"/>
                <w:szCs w:val="18"/>
              </w:rPr>
            </w:pPr>
            <w:r>
              <w:rPr>
                <w:b/>
                <w:bCs/>
                <w:sz w:val="18"/>
                <w:szCs w:val="18"/>
              </w:rPr>
              <w:t> </w:t>
            </w:r>
          </w:p>
        </w:tc>
        <w:tc>
          <w:tcPr>
            <w:tcW w:w="346" w:type="dxa"/>
            <w:noWrap/>
          </w:tcPr>
          <w:p w:rsidR="0086701F" w:rsidRDefault="00C114AE">
            <w:pPr>
              <w:jc w:val="both"/>
              <w:rPr>
                <w:b/>
                <w:bCs/>
                <w:sz w:val="18"/>
                <w:szCs w:val="18"/>
              </w:rPr>
            </w:pPr>
            <w:r>
              <w:rPr>
                <w:b/>
                <w:bCs/>
                <w:sz w:val="18"/>
                <w:szCs w:val="18"/>
              </w:rPr>
              <w:t> </w:t>
            </w:r>
          </w:p>
        </w:tc>
        <w:tc>
          <w:tcPr>
            <w:tcW w:w="1912" w:type="dxa"/>
          </w:tcPr>
          <w:p w:rsidR="0086701F" w:rsidRDefault="00C114AE">
            <w:pPr>
              <w:jc w:val="both"/>
              <w:rPr>
                <w:b/>
                <w:bCs/>
                <w:sz w:val="18"/>
                <w:szCs w:val="18"/>
              </w:rPr>
            </w:pPr>
            <w:r>
              <w:rPr>
                <w:b/>
                <w:bCs/>
                <w:sz w:val="18"/>
                <w:szCs w:val="18"/>
              </w:rPr>
              <w:t>Реализация проектов, программ и проведение мероприятий для детей, подростков и молодежи</w:t>
            </w:r>
          </w:p>
        </w:tc>
        <w:tc>
          <w:tcPr>
            <w:tcW w:w="2126" w:type="dxa"/>
          </w:tcPr>
          <w:p w:rsidR="0086701F" w:rsidRDefault="00C114AE">
            <w:pPr>
              <w:jc w:val="both"/>
              <w:rPr>
                <w:b/>
                <w:bCs/>
                <w:sz w:val="18"/>
                <w:szCs w:val="18"/>
              </w:rPr>
            </w:pPr>
            <w:r>
              <w:rPr>
                <w:b/>
                <w:bCs/>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b/>
                <w:bCs/>
                <w:sz w:val="18"/>
                <w:szCs w:val="18"/>
              </w:rPr>
            </w:pPr>
            <w:r>
              <w:rPr>
                <w:b/>
                <w:bCs/>
                <w:sz w:val="18"/>
                <w:szCs w:val="18"/>
              </w:rPr>
              <w:t>957</w:t>
            </w:r>
          </w:p>
        </w:tc>
        <w:tc>
          <w:tcPr>
            <w:tcW w:w="567"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1134" w:type="dxa"/>
            <w:noWrap/>
          </w:tcPr>
          <w:p w:rsidR="0086701F" w:rsidRDefault="0086701F">
            <w:pPr>
              <w:jc w:val="center"/>
              <w:rPr>
                <w:b/>
                <w:bCs/>
                <w:sz w:val="18"/>
                <w:szCs w:val="18"/>
              </w:rPr>
            </w:pPr>
          </w:p>
        </w:tc>
        <w:tc>
          <w:tcPr>
            <w:tcW w:w="708" w:type="dxa"/>
            <w:noWrap/>
          </w:tcPr>
          <w:p w:rsidR="0086701F" w:rsidRDefault="0086701F">
            <w:pPr>
              <w:jc w:val="center"/>
              <w:rPr>
                <w:b/>
                <w:bCs/>
                <w:sz w:val="18"/>
                <w:szCs w:val="18"/>
              </w:rPr>
            </w:pPr>
          </w:p>
        </w:tc>
        <w:tc>
          <w:tcPr>
            <w:tcW w:w="993" w:type="dxa"/>
            <w:noWrap/>
          </w:tcPr>
          <w:p w:rsidR="0086701F" w:rsidRDefault="00C114AE">
            <w:pPr>
              <w:jc w:val="center"/>
              <w:rPr>
                <w:b/>
                <w:bCs/>
                <w:sz w:val="18"/>
                <w:szCs w:val="18"/>
              </w:rPr>
            </w:pPr>
            <w:r>
              <w:rPr>
                <w:b/>
                <w:bCs/>
                <w:sz w:val="18"/>
                <w:szCs w:val="18"/>
              </w:rPr>
              <w:t>16 124,71</w:t>
            </w:r>
          </w:p>
        </w:tc>
        <w:tc>
          <w:tcPr>
            <w:tcW w:w="1134" w:type="dxa"/>
            <w:noWrap/>
          </w:tcPr>
          <w:p w:rsidR="0086701F" w:rsidRDefault="00C114AE">
            <w:pPr>
              <w:jc w:val="center"/>
              <w:rPr>
                <w:b/>
                <w:bCs/>
                <w:sz w:val="18"/>
                <w:szCs w:val="18"/>
              </w:rPr>
            </w:pPr>
            <w:r>
              <w:rPr>
                <w:b/>
                <w:bCs/>
                <w:sz w:val="18"/>
                <w:szCs w:val="18"/>
              </w:rPr>
              <w:t>21 841,41</w:t>
            </w:r>
          </w:p>
        </w:tc>
        <w:tc>
          <w:tcPr>
            <w:tcW w:w="992" w:type="dxa"/>
            <w:noWrap/>
          </w:tcPr>
          <w:p w:rsidR="0086701F" w:rsidRDefault="00C114AE">
            <w:pPr>
              <w:jc w:val="center"/>
              <w:rPr>
                <w:b/>
                <w:bCs/>
                <w:sz w:val="18"/>
                <w:szCs w:val="18"/>
              </w:rPr>
            </w:pPr>
            <w:r>
              <w:rPr>
                <w:b/>
                <w:bCs/>
                <w:sz w:val="18"/>
                <w:szCs w:val="18"/>
              </w:rPr>
              <w:t>20 357,72</w:t>
            </w:r>
          </w:p>
        </w:tc>
        <w:tc>
          <w:tcPr>
            <w:tcW w:w="1134" w:type="dxa"/>
            <w:noWrap/>
          </w:tcPr>
          <w:p w:rsidR="0086701F" w:rsidRDefault="00C114AE">
            <w:pPr>
              <w:jc w:val="center"/>
              <w:rPr>
                <w:b/>
                <w:bCs/>
                <w:sz w:val="18"/>
                <w:szCs w:val="18"/>
              </w:rPr>
            </w:pPr>
            <w:r>
              <w:rPr>
                <w:b/>
                <w:bCs/>
                <w:sz w:val="18"/>
                <w:szCs w:val="18"/>
              </w:rPr>
              <w:t>20 357,72</w:t>
            </w:r>
          </w:p>
        </w:tc>
        <w:tc>
          <w:tcPr>
            <w:tcW w:w="1097" w:type="dxa"/>
          </w:tcPr>
          <w:p w:rsidR="0086701F" w:rsidRDefault="00C114AE">
            <w:pPr>
              <w:jc w:val="center"/>
              <w:rPr>
                <w:b/>
                <w:bCs/>
                <w:sz w:val="18"/>
                <w:szCs w:val="18"/>
              </w:rPr>
            </w:pPr>
            <w:r>
              <w:rPr>
                <w:b/>
                <w:bCs/>
                <w:sz w:val="18"/>
                <w:szCs w:val="18"/>
              </w:rPr>
              <w:t>21 416,32</w:t>
            </w:r>
          </w:p>
        </w:tc>
      </w:tr>
      <w:tr w:rsidR="0086701F">
        <w:trPr>
          <w:trHeight w:val="699"/>
        </w:trPr>
        <w:tc>
          <w:tcPr>
            <w:tcW w:w="507" w:type="dxa"/>
            <w:noWrap/>
          </w:tcPr>
          <w:p w:rsidR="0086701F" w:rsidRDefault="00C114AE">
            <w:pPr>
              <w:jc w:val="both"/>
              <w:rPr>
                <w:sz w:val="18"/>
                <w:szCs w:val="18"/>
              </w:rPr>
            </w:pPr>
            <w:r>
              <w:rPr>
                <w:sz w:val="18"/>
                <w:szCs w:val="18"/>
              </w:rPr>
              <w:t>11</w:t>
            </w:r>
          </w:p>
        </w:tc>
        <w:tc>
          <w:tcPr>
            <w:tcW w:w="443" w:type="dxa"/>
            <w:noWrap/>
          </w:tcPr>
          <w:p w:rsidR="0086701F" w:rsidRDefault="00C114AE">
            <w:pPr>
              <w:jc w:val="both"/>
              <w:rPr>
                <w:sz w:val="18"/>
                <w:szCs w:val="18"/>
              </w:rPr>
            </w:pPr>
            <w:r>
              <w:rPr>
                <w:sz w:val="18"/>
                <w:szCs w:val="18"/>
              </w:rPr>
              <w:t>0</w:t>
            </w:r>
          </w:p>
        </w:tc>
        <w:tc>
          <w:tcPr>
            <w:tcW w:w="507" w:type="dxa"/>
            <w:noWrap/>
          </w:tcPr>
          <w:p w:rsidR="0086701F" w:rsidRDefault="00C114AE">
            <w:pPr>
              <w:jc w:val="both"/>
              <w:rPr>
                <w:sz w:val="18"/>
                <w:szCs w:val="18"/>
              </w:rPr>
            </w:pPr>
            <w:r>
              <w:rPr>
                <w:sz w:val="18"/>
                <w:szCs w:val="18"/>
              </w:rPr>
              <w:t>01</w:t>
            </w:r>
          </w:p>
        </w:tc>
        <w:tc>
          <w:tcPr>
            <w:tcW w:w="396" w:type="dxa"/>
            <w:noWrap/>
          </w:tcPr>
          <w:p w:rsidR="0086701F" w:rsidRDefault="00C114AE">
            <w:pPr>
              <w:jc w:val="both"/>
              <w:rPr>
                <w:sz w:val="18"/>
                <w:szCs w:val="18"/>
              </w:rPr>
            </w:pPr>
            <w:r>
              <w:rPr>
                <w:sz w:val="18"/>
                <w:szCs w:val="18"/>
              </w:rPr>
              <w:t>1</w:t>
            </w:r>
          </w:p>
        </w:tc>
        <w:tc>
          <w:tcPr>
            <w:tcW w:w="346" w:type="dxa"/>
            <w:noWrap/>
          </w:tcPr>
          <w:p w:rsidR="0086701F" w:rsidRDefault="00C114AE">
            <w:pPr>
              <w:jc w:val="both"/>
              <w:rPr>
                <w:b/>
                <w:bCs/>
                <w:sz w:val="18"/>
                <w:szCs w:val="18"/>
              </w:rPr>
            </w:pPr>
            <w:r>
              <w:rPr>
                <w:b/>
                <w:bCs/>
                <w:sz w:val="18"/>
                <w:szCs w:val="18"/>
              </w:rPr>
              <w:t> </w:t>
            </w:r>
          </w:p>
        </w:tc>
        <w:tc>
          <w:tcPr>
            <w:tcW w:w="1912" w:type="dxa"/>
          </w:tcPr>
          <w:p w:rsidR="0086701F" w:rsidRDefault="00C114AE">
            <w:pPr>
              <w:jc w:val="both"/>
              <w:rPr>
                <w:sz w:val="18"/>
                <w:szCs w:val="18"/>
              </w:rPr>
            </w:pPr>
            <w:r>
              <w:rPr>
                <w:sz w:val="18"/>
                <w:szCs w:val="18"/>
              </w:rPr>
              <w:t xml:space="preserve">Организация мероприятий в сфере молодежной политики, направленных на формирование системы развития талантливой и инициативной молодежи, создание условий для </w:t>
            </w:r>
            <w:r>
              <w:rPr>
                <w:sz w:val="18"/>
                <w:szCs w:val="18"/>
              </w:rPr>
              <w:lastRenderedPageBreak/>
              <w:t xml:space="preserve">самореализации подростков и молодежи, развитие творческого, профессионального, интеллектуального потенциалов подростков и молодежи </w:t>
            </w:r>
          </w:p>
        </w:tc>
        <w:tc>
          <w:tcPr>
            <w:tcW w:w="2126" w:type="dxa"/>
            <w:vMerge w:val="restart"/>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noWrap/>
          </w:tcPr>
          <w:p w:rsidR="0086701F" w:rsidRDefault="00C114AE">
            <w:pPr>
              <w:jc w:val="center"/>
              <w:rPr>
                <w:sz w:val="18"/>
                <w:szCs w:val="18"/>
              </w:rPr>
            </w:pPr>
            <w:r>
              <w:rPr>
                <w:sz w:val="18"/>
                <w:szCs w:val="18"/>
              </w:rPr>
              <w:t>1100166770</w:t>
            </w:r>
          </w:p>
        </w:tc>
        <w:tc>
          <w:tcPr>
            <w:tcW w:w="708" w:type="dxa"/>
            <w:noWrap/>
          </w:tcPr>
          <w:p w:rsidR="0086701F" w:rsidRDefault="00C114AE">
            <w:pPr>
              <w:jc w:val="center"/>
              <w:rPr>
                <w:sz w:val="18"/>
                <w:szCs w:val="18"/>
              </w:rPr>
            </w:pPr>
            <w:r>
              <w:rPr>
                <w:sz w:val="18"/>
                <w:szCs w:val="18"/>
              </w:rPr>
              <w:t>611</w:t>
            </w:r>
          </w:p>
        </w:tc>
        <w:tc>
          <w:tcPr>
            <w:tcW w:w="993" w:type="dxa"/>
            <w:noWrap/>
          </w:tcPr>
          <w:p w:rsidR="0086701F" w:rsidRDefault="00C114AE">
            <w:pPr>
              <w:jc w:val="center"/>
              <w:rPr>
                <w:sz w:val="18"/>
                <w:szCs w:val="18"/>
              </w:rPr>
            </w:pPr>
            <w:r>
              <w:rPr>
                <w:sz w:val="18"/>
                <w:szCs w:val="18"/>
              </w:rPr>
              <w:t>16 026,39</w:t>
            </w:r>
          </w:p>
        </w:tc>
        <w:tc>
          <w:tcPr>
            <w:tcW w:w="1134" w:type="dxa"/>
            <w:noWrap/>
          </w:tcPr>
          <w:p w:rsidR="0086701F" w:rsidRDefault="00C114AE">
            <w:pPr>
              <w:jc w:val="center"/>
              <w:rPr>
                <w:sz w:val="18"/>
                <w:szCs w:val="18"/>
              </w:rPr>
            </w:pPr>
            <w:r>
              <w:rPr>
                <w:sz w:val="18"/>
                <w:szCs w:val="18"/>
              </w:rPr>
              <w:t>20 321,49</w:t>
            </w:r>
          </w:p>
        </w:tc>
        <w:tc>
          <w:tcPr>
            <w:tcW w:w="992" w:type="dxa"/>
            <w:noWrap/>
          </w:tcPr>
          <w:p w:rsidR="0086701F" w:rsidRDefault="00C114AE">
            <w:pPr>
              <w:jc w:val="center"/>
              <w:rPr>
                <w:sz w:val="18"/>
                <w:szCs w:val="18"/>
              </w:rPr>
            </w:pPr>
            <w:r>
              <w:rPr>
                <w:sz w:val="18"/>
                <w:szCs w:val="18"/>
              </w:rPr>
              <w:t>20 321,16</w:t>
            </w:r>
          </w:p>
        </w:tc>
        <w:tc>
          <w:tcPr>
            <w:tcW w:w="1134" w:type="dxa"/>
            <w:noWrap/>
          </w:tcPr>
          <w:p w:rsidR="0086701F" w:rsidRDefault="00C114AE">
            <w:pPr>
              <w:jc w:val="center"/>
              <w:rPr>
                <w:sz w:val="18"/>
                <w:szCs w:val="18"/>
              </w:rPr>
            </w:pPr>
            <w:r>
              <w:rPr>
                <w:sz w:val="18"/>
                <w:szCs w:val="18"/>
              </w:rPr>
              <w:t>20 321,16</w:t>
            </w:r>
          </w:p>
        </w:tc>
        <w:tc>
          <w:tcPr>
            <w:tcW w:w="1097" w:type="dxa"/>
          </w:tcPr>
          <w:p w:rsidR="0086701F" w:rsidRDefault="00C114AE">
            <w:pPr>
              <w:jc w:val="center"/>
              <w:rPr>
                <w:sz w:val="18"/>
                <w:szCs w:val="18"/>
              </w:rPr>
            </w:pPr>
            <w:r>
              <w:rPr>
                <w:sz w:val="18"/>
                <w:szCs w:val="18"/>
              </w:rPr>
              <w:t>21 377,86</w:t>
            </w:r>
          </w:p>
        </w:tc>
      </w:tr>
      <w:tr w:rsidR="0086701F">
        <w:trPr>
          <w:trHeight w:val="404"/>
        </w:trPr>
        <w:tc>
          <w:tcPr>
            <w:tcW w:w="507" w:type="dxa"/>
            <w:vMerge w:val="restart"/>
            <w:noWrap/>
          </w:tcPr>
          <w:p w:rsidR="0086701F" w:rsidRDefault="00C114AE">
            <w:pPr>
              <w:jc w:val="both"/>
              <w:rPr>
                <w:sz w:val="18"/>
                <w:szCs w:val="18"/>
              </w:rPr>
            </w:pPr>
            <w:r>
              <w:rPr>
                <w:sz w:val="18"/>
                <w:szCs w:val="18"/>
              </w:rPr>
              <w:lastRenderedPageBreak/>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01</w:t>
            </w:r>
          </w:p>
        </w:tc>
        <w:tc>
          <w:tcPr>
            <w:tcW w:w="396" w:type="dxa"/>
            <w:vMerge w:val="restart"/>
            <w:noWrap/>
          </w:tcPr>
          <w:p w:rsidR="0086701F" w:rsidRDefault="00C114AE">
            <w:pPr>
              <w:jc w:val="both"/>
              <w:rPr>
                <w:sz w:val="18"/>
                <w:szCs w:val="18"/>
              </w:rPr>
            </w:pPr>
            <w:r>
              <w:rPr>
                <w:sz w:val="18"/>
                <w:szCs w:val="18"/>
              </w:rPr>
              <w:t>2</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Создание условий для реализации муниципальной подпрограммы</w:t>
            </w:r>
          </w:p>
        </w:tc>
        <w:tc>
          <w:tcPr>
            <w:tcW w:w="2126" w:type="dxa"/>
            <w:vMerge/>
          </w:tcPr>
          <w:p w:rsidR="0086701F" w:rsidRDefault="0086701F">
            <w:pPr>
              <w:jc w:val="both"/>
              <w:rPr>
                <w:sz w:val="18"/>
                <w:szCs w:val="18"/>
              </w:rPr>
            </w:pPr>
          </w:p>
        </w:tc>
        <w:tc>
          <w:tcPr>
            <w:tcW w:w="993" w:type="dxa"/>
            <w:vMerge w:val="restart"/>
            <w:noWrap/>
          </w:tcPr>
          <w:p w:rsidR="0086701F" w:rsidRDefault="00C114AE">
            <w:pPr>
              <w:jc w:val="center"/>
              <w:rPr>
                <w:sz w:val="18"/>
                <w:szCs w:val="18"/>
              </w:rPr>
            </w:pPr>
            <w:r>
              <w:rPr>
                <w:sz w:val="18"/>
                <w:szCs w:val="18"/>
              </w:rPr>
              <w:t>957</w:t>
            </w:r>
          </w:p>
        </w:tc>
        <w:tc>
          <w:tcPr>
            <w:tcW w:w="567" w:type="dxa"/>
            <w:vMerge w:val="restart"/>
            <w:noWrap/>
          </w:tcPr>
          <w:p w:rsidR="0086701F" w:rsidRDefault="00C114AE">
            <w:pPr>
              <w:jc w:val="center"/>
              <w:rPr>
                <w:sz w:val="18"/>
                <w:szCs w:val="18"/>
              </w:rPr>
            </w:pPr>
            <w:r>
              <w:rPr>
                <w:sz w:val="18"/>
                <w:szCs w:val="18"/>
              </w:rPr>
              <w:t>07</w:t>
            </w:r>
          </w:p>
        </w:tc>
        <w:tc>
          <w:tcPr>
            <w:tcW w:w="567" w:type="dxa"/>
            <w:vMerge w:val="restart"/>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1100160650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35,31</w:t>
            </w:r>
          </w:p>
        </w:tc>
        <w:tc>
          <w:tcPr>
            <w:tcW w:w="1134" w:type="dxa"/>
          </w:tcPr>
          <w:p w:rsidR="0086701F" w:rsidRDefault="00C114AE">
            <w:pPr>
              <w:jc w:val="center"/>
              <w:rPr>
                <w:sz w:val="18"/>
                <w:szCs w:val="18"/>
              </w:rPr>
            </w:pPr>
            <w:r>
              <w:rPr>
                <w:sz w:val="18"/>
                <w:szCs w:val="18"/>
              </w:rPr>
              <w:t>182,09</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269"/>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tcPr>
          <w:p w:rsidR="0086701F" w:rsidRDefault="0086701F">
            <w:pPr>
              <w:jc w:val="both"/>
              <w:rPr>
                <w:sz w:val="18"/>
                <w:szCs w:val="18"/>
              </w:rPr>
            </w:pPr>
          </w:p>
        </w:tc>
        <w:tc>
          <w:tcPr>
            <w:tcW w:w="567" w:type="dxa"/>
            <w:vMerge/>
          </w:tcPr>
          <w:p w:rsidR="0086701F" w:rsidRDefault="0086701F">
            <w:pPr>
              <w:jc w:val="center"/>
              <w:rPr>
                <w:sz w:val="18"/>
                <w:szCs w:val="18"/>
              </w:rPr>
            </w:pPr>
          </w:p>
        </w:tc>
        <w:tc>
          <w:tcPr>
            <w:tcW w:w="567" w:type="dxa"/>
            <w:vMerge/>
          </w:tcPr>
          <w:p w:rsidR="0086701F" w:rsidRDefault="0086701F">
            <w:pPr>
              <w:jc w:val="center"/>
              <w:rPr>
                <w:sz w:val="18"/>
                <w:szCs w:val="18"/>
              </w:rPr>
            </w:pPr>
          </w:p>
        </w:tc>
        <w:tc>
          <w:tcPr>
            <w:tcW w:w="1134" w:type="dxa"/>
          </w:tcPr>
          <w:p w:rsidR="0086701F" w:rsidRDefault="00C114AE">
            <w:pPr>
              <w:jc w:val="both"/>
              <w:rPr>
                <w:sz w:val="18"/>
                <w:szCs w:val="18"/>
              </w:rPr>
            </w:pPr>
            <w:r>
              <w:rPr>
                <w:sz w:val="18"/>
                <w:szCs w:val="18"/>
              </w:rPr>
              <w:t>1100160620</w:t>
            </w:r>
          </w:p>
        </w:tc>
        <w:tc>
          <w:tcPr>
            <w:tcW w:w="708" w:type="dxa"/>
            <w:noWrap/>
          </w:tcPr>
          <w:p w:rsidR="0086701F" w:rsidRDefault="00C114AE">
            <w:pPr>
              <w:jc w:val="center"/>
              <w:rPr>
                <w:sz w:val="18"/>
                <w:szCs w:val="18"/>
              </w:rPr>
            </w:pPr>
            <w:r>
              <w:rPr>
                <w:sz w:val="18"/>
                <w:szCs w:val="18"/>
              </w:rPr>
              <w:t>611</w:t>
            </w:r>
          </w:p>
        </w:tc>
        <w:tc>
          <w:tcPr>
            <w:tcW w:w="993" w:type="dxa"/>
            <w:noWrap/>
          </w:tcPr>
          <w:p w:rsidR="0086701F" w:rsidRDefault="00C114AE">
            <w:pPr>
              <w:jc w:val="center"/>
              <w:rPr>
                <w:sz w:val="18"/>
                <w:szCs w:val="18"/>
              </w:rPr>
            </w:pPr>
            <w:r>
              <w:rPr>
                <w:sz w:val="18"/>
                <w:szCs w:val="18"/>
              </w:rPr>
              <w:t>2,92</w:t>
            </w:r>
          </w:p>
        </w:tc>
        <w:tc>
          <w:tcPr>
            <w:tcW w:w="1134" w:type="dxa"/>
            <w:noWrap/>
          </w:tcPr>
          <w:p w:rsidR="0086701F" w:rsidRDefault="00C114AE">
            <w:pPr>
              <w:jc w:val="center"/>
              <w:rPr>
                <w:sz w:val="18"/>
                <w:szCs w:val="18"/>
              </w:rPr>
            </w:pPr>
            <w:r>
              <w:rPr>
                <w:sz w:val="18"/>
                <w:szCs w:val="18"/>
              </w:rPr>
              <w:t>2,77</w:t>
            </w:r>
          </w:p>
        </w:tc>
        <w:tc>
          <w:tcPr>
            <w:tcW w:w="992" w:type="dxa"/>
            <w:noWrap/>
          </w:tcPr>
          <w:p w:rsidR="0086701F" w:rsidRDefault="00C114AE">
            <w:pPr>
              <w:jc w:val="center"/>
              <w:rPr>
                <w:sz w:val="18"/>
                <w:szCs w:val="18"/>
              </w:rPr>
            </w:pPr>
            <w:r>
              <w:rPr>
                <w:sz w:val="18"/>
                <w:szCs w:val="18"/>
              </w:rPr>
              <w:t>1,50</w:t>
            </w:r>
          </w:p>
        </w:tc>
        <w:tc>
          <w:tcPr>
            <w:tcW w:w="1134" w:type="dxa"/>
            <w:noWrap/>
          </w:tcPr>
          <w:p w:rsidR="0086701F" w:rsidRDefault="00C114AE">
            <w:pPr>
              <w:jc w:val="center"/>
              <w:rPr>
                <w:sz w:val="18"/>
                <w:szCs w:val="18"/>
              </w:rPr>
            </w:pPr>
            <w:r>
              <w:rPr>
                <w:sz w:val="18"/>
                <w:szCs w:val="18"/>
              </w:rPr>
              <w:t>1,50</w:t>
            </w:r>
          </w:p>
        </w:tc>
        <w:tc>
          <w:tcPr>
            <w:tcW w:w="1097" w:type="dxa"/>
          </w:tcPr>
          <w:p w:rsidR="0086701F" w:rsidRDefault="00C114AE">
            <w:pPr>
              <w:jc w:val="center"/>
              <w:rPr>
                <w:sz w:val="18"/>
                <w:szCs w:val="18"/>
              </w:rPr>
            </w:pPr>
            <w:r>
              <w:rPr>
                <w:sz w:val="18"/>
                <w:szCs w:val="18"/>
              </w:rPr>
              <w:t>1,58</w:t>
            </w:r>
          </w:p>
        </w:tc>
      </w:tr>
      <w:tr w:rsidR="0086701F">
        <w:trPr>
          <w:trHeight w:val="417"/>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tcPr>
          <w:p w:rsidR="0086701F" w:rsidRDefault="0086701F">
            <w:pPr>
              <w:jc w:val="both"/>
              <w:rPr>
                <w:sz w:val="18"/>
                <w:szCs w:val="18"/>
              </w:rPr>
            </w:pPr>
          </w:p>
        </w:tc>
        <w:tc>
          <w:tcPr>
            <w:tcW w:w="567" w:type="dxa"/>
            <w:vMerge/>
          </w:tcPr>
          <w:p w:rsidR="0086701F" w:rsidRDefault="0086701F">
            <w:pPr>
              <w:jc w:val="center"/>
              <w:rPr>
                <w:sz w:val="18"/>
                <w:szCs w:val="18"/>
              </w:rPr>
            </w:pPr>
          </w:p>
        </w:tc>
        <w:tc>
          <w:tcPr>
            <w:tcW w:w="567" w:type="dxa"/>
            <w:vMerge/>
          </w:tcPr>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1100160640</w:t>
            </w:r>
          </w:p>
        </w:tc>
        <w:tc>
          <w:tcPr>
            <w:tcW w:w="708" w:type="dxa"/>
            <w:noWrap/>
          </w:tcPr>
          <w:p w:rsidR="0086701F" w:rsidRDefault="00C114AE">
            <w:pPr>
              <w:jc w:val="center"/>
              <w:rPr>
                <w:sz w:val="18"/>
                <w:szCs w:val="18"/>
              </w:rPr>
            </w:pPr>
            <w:r>
              <w:rPr>
                <w:sz w:val="18"/>
                <w:szCs w:val="18"/>
              </w:rPr>
              <w:t>611</w:t>
            </w:r>
          </w:p>
        </w:tc>
        <w:tc>
          <w:tcPr>
            <w:tcW w:w="993" w:type="dxa"/>
            <w:noWrap/>
          </w:tcPr>
          <w:p w:rsidR="0086701F" w:rsidRDefault="00C114AE">
            <w:pPr>
              <w:jc w:val="center"/>
              <w:rPr>
                <w:sz w:val="18"/>
                <w:szCs w:val="18"/>
              </w:rPr>
            </w:pPr>
            <w:r>
              <w:rPr>
                <w:sz w:val="18"/>
                <w:szCs w:val="18"/>
              </w:rPr>
              <w:t>30,09</w:t>
            </w:r>
          </w:p>
        </w:tc>
        <w:tc>
          <w:tcPr>
            <w:tcW w:w="1134" w:type="dxa"/>
            <w:noWrap/>
          </w:tcPr>
          <w:p w:rsidR="0086701F" w:rsidRDefault="00C114AE">
            <w:pPr>
              <w:jc w:val="center"/>
              <w:rPr>
                <w:sz w:val="18"/>
                <w:szCs w:val="18"/>
              </w:rPr>
            </w:pPr>
            <w:r>
              <w:rPr>
                <w:sz w:val="18"/>
                <w:szCs w:val="18"/>
              </w:rPr>
              <w:t>35,06</w:t>
            </w:r>
          </w:p>
        </w:tc>
        <w:tc>
          <w:tcPr>
            <w:tcW w:w="992" w:type="dxa"/>
            <w:noWrap/>
          </w:tcPr>
          <w:p w:rsidR="0086701F" w:rsidRDefault="00C114AE">
            <w:pPr>
              <w:jc w:val="center"/>
              <w:rPr>
                <w:sz w:val="18"/>
                <w:szCs w:val="18"/>
              </w:rPr>
            </w:pPr>
            <w:r>
              <w:rPr>
                <w:sz w:val="18"/>
                <w:szCs w:val="18"/>
              </w:rPr>
              <w:t>35,06</w:t>
            </w:r>
          </w:p>
        </w:tc>
        <w:tc>
          <w:tcPr>
            <w:tcW w:w="1134" w:type="dxa"/>
            <w:noWrap/>
          </w:tcPr>
          <w:p w:rsidR="0086701F" w:rsidRDefault="00C114AE">
            <w:pPr>
              <w:jc w:val="center"/>
              <w:rPr>
                <w:sz w:val="18"/>
                <w:szCs w:val="18"/>
              </w:rPr>
            </w:pPr>
            <w:r>
              <w:rPr>
                <w:sz w:val="18"/>
                <w:szCs w:val="18"/>
              </w:rPr>
              <w:t>35,06</w:t>
            </w:r>
          </w:p>
        </w:tc>
        <w:tc>
          <w:tcPr>
            <w:tcW w:w="1097" w:type="dxa"/>
          </w:tcPr>
          <w:p w:rsidR="0086701F" w:rsidRDefault="00C114AE">
            <w:pPr>
              <w:jc w:val="center"/>
              <w:rPr>
                <w:sz w:val="18"/>
                <w:szCs w:val="18"/>
              </w:rPr>
            </w:pPr>
            <w:r>
              <w:rPr>
                <w:sz w:val="18"/>
                <w:szCs w:val="18"/>
              </w:rPr>
              <w:t>36,88312</w:t>
            </w:r>
          </w:p>
        </w:tc>
      </w:tr>
      <w:tr w:rsidR="0086701F">
        <w:trPr>
          <w:trHeight w:val="414"/>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1100170150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279"/>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1100163300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700,00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05"/>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1100104221</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30,00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p w:rsidR="0086701F" w:rsidRDefault="0086701F">
            <w:pPr>
              <w:jc w:val="center"/>
              <w:rPr>
                <w:sz w:val="18"/>
                <w:szCs w:val="18"/>
              </w:rPr>
            </w:pPr>
          </w:p>
          <w:p w:rsidR="0086701F" w:rsidRDefault="0086701F">
            <w:pPr>
              <w:jc w:val="center"/>
              <w:rPr>
                <w:sz w:val="18"/>
                <w:szCs w:val="18"/>
              </w:rPr>
            </w:pPr>
          </w:p>
        </w:tc>
      </w:tr>
      <w:tr w:rsidR="0086701F">
        <w:trPr>
          <w:trHeight w:val="201"/>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1100170130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600,00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272"/>
        </w:trPr>
        <w:tc>
          <w:tcPr>
            <w:tcW w:w="507" w:type="dxa"/>
            <w:vMerge w:val="restart"/>
            <w:noWrap/>
          </w:tcPr>
          <w:p w:rsidR="0086701F" w:rsidRDefault="00C114AE">
            <w:pPr>
              <w:jc w:val="both"/>
              <w:rPr>
                <w:b/>
                <w:bCs/>
                <w:sz w:val="18"/>
                <w:szCs w:val="18"/>
              </w:rPr>
            </w:pPr>
            <w:r>
              <w:rPr>
                <w:b/>
                <w:bCs/>
                <w:sz w:val="18"/>
                <w:szCs w:val="18"/>
              </w:rPr>
              <w:t>11</w:t>
            </w:r>
          </w:p>
        </w:tc>
        <w:tc>
          <w:tcPr>
            <w:tcW w:w="443" w:type="dxa"/>
            <w:vMerge w:val="restart"/>
            <w:noWrap/>
          </w:tcPr>
          <w:p w:rsidR="0086701F" w:rsidRDefault="00C114AE">
            <w:pPr>
              <w:jc w:val="both"/>
              <w:rPr>
                <w:b/>
                <w:bCs/>
                <w:sz w:val="18"/>
                <w:szCs w:val="18"/>
              </w:rPr>
            </w:pPr>
            <w:r>
              <w:rPr>
                <w:b/>
                <w:bCs/>
                <w:sz w:val="18"/>
                <w:szCs w:val="18"/>
              </w:rPr>
              <w:t>0</w:t>
            </w:r>
          </w:p>
        </w:tc>
        <w:tc>
          <w:tcPr>
            <w:tcW w:w="507" w:type="dxa"/>
            <w:vMerge w:val="restart"/>
            <w:noWrap/>
          </w:tcPr>
          <w:p w:rsidR="0086701F" w:rsidRDefault="00C114AE">
            <w:pPr>
              <w:jc w:val="both"/>
              <w:rPr>
                <w:b/>
                <w:bCs/>
                <w:sz w:val="18"/>
                <w:szCs w:val="18"/>
              </w:rPr>
            </w:pPr>
            <w:r>
              <w:rPr>
                <w:b/>
                <w:bCs/>
                <w:sz w:val="18"/>
                <w:szCs w:val="18"/>
              </w:rPr>
              <w:t>02</w:t>
            </w:r>
          </w:p>
        </w:tc>
        <w:tc>
          <w:tcPr>
            <w:tcW w:w="396" w:type="dxa"/>
            <w:vMerge w:val="restart"/>
            <w:noWrap/>
          </w:tcPr>
          <w:p w:rsidR="0086701F" w:rsidRDefault="00C114AE">
            <w:pPr>
              <w:jc w:val="both"/>
              <w:rPr>
                <w:b/>
                <w:bCs/>
                <w:sz w:val="18"/>
                <w:szCs w:val="18"/>
              </w:rPr>
            </w:pPr>
            <w:r>
              <w:rPr>
                <w:b/>
                <w:bCs/>
                <w:sz w:val="18"/>
                <w:szCs w:val="18"/>
              </w:rPr>
              <w:t> </w:t>
            </w:r>
          </w:p>
        </w:tc>
        <w:tc>
          <w:tcPr>
            <w:tcW w:w="346" w:type="dxa"/>
            <w:vMerge w:val="restart"/>
            <w:noWrap/>
          </w:tcPr>
          <w:p w:rsidR="0086701F" w:rsidRDefault="00C114AE">
            <w:pPr>
              <w:jc w:val="both"/>
              <w:rPr>
                <w:b/>
                <w:bCs/>
                <w:sz w:val="18"/>
                <w:szCs w:val="18"/>
              </w:rPr>
            </w:pPr>
            <w:r>
              <w:rPr>
                <w:b/>
                <w:bCs/>
                <w:sz w:val="18"/>
                <w:szCs w:val="18"/>
              </w:rPr>
              <w:t> </w:t>
            </w:r>
          </w:p>
        </w:tc>
        <w:tc>
          <w:tcPr>
            <w:tcW w:w="1912" w:type="dxa"/>
            <w:vMerge w:val="restart"/>
          </w:tcPr>
          <w:p w:rsidR="0086701F" w:rsidRDefault="00C114AE">
            <w:pPr>
              <w:jc w:val="both"/>
              <w:rPr>
                <w:bCs/>
                <w:sz w:val="18"/>
                <w:szCs w:val="18"/>
              </w:rPr>
            </w:pPr>
            <w:r>
              <w:rPr>
                <w:bCs/>
                <w:sz w:val="18"/>
                <w:szCs w:val="18"/>
              </w:rPr>
              <w:t>Обеспечение доступности для молодежи необходимого минимума социальных услуг</w:t>
            </w:r>
          </w:p>
        </w:tc>
        <w:tc>
          <w:tcPr>
            <w:tcW w:w="2126" w:type="dxa"/>
          </w:tcPr>
          <w:p w:rsidR="0086701F" w:rsidRDefault="00C114AE">
            <w:pPr>
              <w:jc w:val="both"/>
              <w:rPr>
                <w:bCs/>
                <w:sz w:val="18"/>
                <w:szCs w:val="18"/>
              </w:rPr>
            </w:pPr>
            <w:r>
              <w:rPr>
                <w:bCs/>
                <w:sz w:val="18"/>
                <w:szCs w:val="18"/>
              </w:rPr>
              <w:t>ВСЕГО</w:t>
            </w:r>
          </w:p>
        </w:tc>
        <w:tc>
          <w:tcPr>
            <w:tcW w:w="993"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1134" w:type="dxa"/>
          </w:tcPr>
          <w:p w:rsidR="0086701F" w:rsidRDefault="0086701F">
            <w:pPr>
              <w:jc w:val="center"/>
              <w:rPr>
                <w:b/>
                <w:bCs/>
                <w:sz w:val="18"/>
                <w:szCs w:val="18"/>
              </w:rPr>
            </w:pPr>
          </w:p>
        </w:tc>
        <w:tc>
          <w:tcPr>
            <w:tcW w:w="708" w:type="dxa"/>
            <w:noWrap/>
          </w:tcPr>
          <w:p w:rsidR="0086701F" w:rsidRDefault="0086701F">
            <w:pPr>
              <w:jc w:val="center"/>
              <w:rPr>
                <w:b/>
                <w:bCs/>
                <w:sz w:val="18"/>
                <w:szCs w:val="18"/>
              </w:rPr>
            </w:pPr>
          </w:p>
        </w:tc>
        <w:tc>
          <w:tcPr>
            <w:tcW w:w="993" w:type="dxa"/>
            <w:noWrap/>
          </w:tcPr>
          <w:p w:rsidR="0086701F" w:rsidRDefault="00C114AE">
            <w:pPr>
              <w:jc w:val="center"/>
              <w:rPr>
                <w:bCs/>
                <w:sz w:val="18"/>
                <w:szCs w:val="18"/>
              </w:rPr>
            </w:pPr>
            <w:r>
              <w:rPr>
                <w:bCs/>
                <w:sz w:val="18"/>
                <w:szCs w:val="18"/>
              </w:rPr>
              <w:t>12 197,42</w:t>
            </w:r>
          </w:p>
        </w:tc>
        <w:tc>
          <w:tcPr>
            <w:tcW w:w="1134" w:type="dxa"/>
            <w:noWrap/>
          </w:tcPr>
          <w:p w:rsidR="0086701F" w:rsidRDefault="00C114AE">
            <w:pPr>
              <w:jc w:val="center"/>
              <w:rPr>
                <w:bCs/>
                <w:sz w:val="18"/>
                <w:szCs w:val="18"/>
              </w:rPr>
            </w:pPr>
            <w:r>
              <w:rPr>
                <w:bCs/>
                <w:sz w:val="18"/>
                <w:szCs w:val="18"/>
              </w:rPr>
              <w:t>892,20</w:t>
            </w:r>
          </w:p>
        </w:tc>
        <w:tc>
          <w:tcPr>
            <w:tcW w:w="992" w:type="dxa"/>
            <w:noWrap/>
          </w:tcPr>
          <w:p w:rsidR="0086701F" w:rsidRDefault="00C114AE">
            <w:pPr>
              <w:jc w:val="center"/>
              <w:rPr>
                <w:bCs/>
                <w:sz w:val="18"/>
                <w:szCs w:val="18"/>
              </w:rPr>
            </w:pPr>
            <w:r>
              <w:rPr>
                <w:bCs/>
                <w:sz w:val="18"/>
                <w:szCs w:val="18"/>
              </w:rPr>
              <w:t>751,00</w:t>
            </w:r>
          </w:p>
        </w:tc>
        <w:tc>
          <w:tcPr>
            <w:tcW w:w="1134" w:type="dxa"/>
            <w:noWrap/>
          </w:tcPr>
          <w:p w:rsidR="0086701F" w:rsidRDefault="00C114AE">
            <w:pPr>
              <w:jc w:val="center"/>
              <w:rPr>
                <w:bCs/>
                <w:sz w:val="18"/>
                <w:szCs w:val="18"/>
              </w:rPr>
            </w:pPr>
            <w:r>
              <w:rPr>
                <w:bCs/>
                <w:sz w:val="18"/>
                <w:szCs w:val="18"/>
              </w:rPr>
              <w:t>751,00</w:t>
            </w:r>
          </w:p>
        </w:tc>
        <w:tc>
          <w:tcPr>
            <w:tcW w:w="1097" w:type="dxa"/>
          </w:tcPr>
          <w:p w:rsidR="0086701F" w:rsidRDefault="00C114AE">
            <w:pPr>
              <w:jc w:val="center"/>
              <w:rPr>
                <w:bCs/>
                <w:sz w:val="18"/>
                <w:szCs w:val="18"/>
              </w:rPr>
            </w:pPr>
            <w:r>
              <w:rPr>
                <w:bCs/>
                <w:sz w:val="18"/>
                <w:szCs w:val="18"/>
              </w:rPr>
              <w:t>790,05</w:t>
            </w:r>
          </w:p>
        </w:tc>
      </w:tr>
      <w:tr w:rsidR="0086701F">
        <w:trPr>
          <w:trHeight w:val="972"/>
        </w:trPr>
        <w:tc>
          <w:tcPr>
            <w:tcW w:w="507" w:type="dxa"/>
            <w:vMerge/>
          </w:tcPr>
          <w:p w:rsidR="0086701F" w:rsidRDefault="0086701F">
            <w:pPr>
              <w:jc w:val="both"/>
              <w:rPr>
                <w:b/>
                <w:bCs/>
                <w:sz w:val="18"/>
                <w:szCs w:val="18"/>
              </w:rPr>
            </w:pPr>
          </w:p>
        </w:tc>
        <w:tc>
          <w:tcPr>
            <w:tcW w:w="443" w:type="dxa"/>
            <w:vMerge/>
          </w:tcPr>
          <w:p w:rsidR="0086701F" w:rsidRDefault="0086701F">
            <w:pPr>
              <w:jc w:val="both"/>
              <w:rPr>
                <w:b/>
                <w:bCs/>
                <w:sz w:val="18"/>
                <w:szCs w:val="18"/>
              </w:rPr>
            </w:pPr>
          </w:p>
        </w:tc>
        <w:tc>
          <w:tcPr>
            <w:tcW w:w="507" w:type="dxa"/>
            <w:vMerge/>
          </w:tcPr>
          <w:p w:rsidR="0086701F" w:rsidRDefault="0086701F">
            <w:pPr>
              <w:jc w:val="both"/>
              <w:rPr>
                <w:b/>
                <w:bCs/>
                <w:sz w:val="18"/>
                <w:szCs w:val="18"/>
              </w:rPr>
            </w:pPr>
          </w:p>
        </w:tc>
        <w:tc>
          <w:tcPr>
            <w:tcW w:w="396" w:type="dxa"/>
            <w:vMerge/>
          </w:tcPr>
          <w:p w:rsidR="0086701F" w:rsidRDefault="0086701F">
            <w:pPr>
              <w:jc w:val="both"/>
              <w:rPr>
                <w:b/>
                <w:bCs/>
                <w:sz w:val="18"/>
                <w:szCs w:val="18"/>
              </w:rPr>
            </w:pPr>
          </w:p>
        </w:tc>
        <w:tc>
          <w:tcPr>
            <w:tcW w:w="346" w:type="dxa"/>
            <w:vMerge/>
          </w:tcPr>
          <w:p w:rsidR="0086701F" w:rsidRDefault="0086701F">
            <w:pPr>
              <w:jc w:val="both"/>
              <w:rPr>
                <w:b/>
                <w:bCs/>
                <w:sz w:val="18"/>
                <w:szCs w:val="18"/>
              </w:rPr>
            </w:pPr>
          </w:p>
        </w:tc>
        <w:tc>
          <w:tcPr>
            <w:tcW w:w="1912" w:type="dxa"/>
            <w:vMerge/>
          </w:tcPr>
          <w:p w:rsidR="0086701F" w:rsidRDefault="0086701F">
            <w:pPr>
              <w:jc w:val="both"/>
              <w:rPr>
                <w:bCs/>
                <w:sz w:val="18"/>
                <w:szCs w:val="18"/>
              </w:rPr>
            </w:pPr>
          </w:p>
        </w:tc>
        <w:tc>
          <w:tcPr>
            <w:tcW w:w="2126" w:type="dxa"/>
          </w:tcPr>
          <w:p w:rsidR="0086701F" w:rsidRDefault="00C114AE">
            <w:pPr>
              <w:jc w:val="both"/>
              <w:rPr>
                <w:bCs/>
                <w:sz w:val="18"/>
                <w:szCs w:val="18"/>
              </w:rPr>
            </w:pPr>
            <w:r>
              <w:rPr>
                <w:bCs/>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bCs/>
                <w:sz w:val="18"/>
                <w:szCs w:val="18"/>
              </w:rPr>
            </w:pPr>
            <w:r>
              <w:rPr>
                <w:bCs/>
                <w:sz w:val="18"/>
                <w:szCs w:val="18"/>
              </w:rPr>
              <w:t>957</w:t>
            </w:r>
          </w:p>
        </w:tc>
        <w:tc>
          <w:tcPr>
            <w:tcW w:w="567" w:type="dxa"/>
            <w:noWrap/>
          </w:tcPr>
          <w:p w:rsidR="0086701F" w:rsidRDefault="0086701F">
            <w:pPr>
              <w:jc w:val="center"/>
              <w:rPr>
                <w:b/>
                <w:bCs/>
                <w:sz w:val="18"/>
                <w:szCs w:val="18"/>
              </w:rPr>
            </w:pPr>
          </w:p>
        </w:tc>
        <w:tc>
          <w:tcPr>
            <w:tcW w:w="567" w:type="dxa"/>
            <w:noWrap/>
          </w:tcPr>
          <w:p w:rsidR="0086701F" w:rsidRDefault="0086701F">
            <w:pPr>
              <w:jc w:val="center"/>
              <w:rPr>
                <w:b/>
                <w:bCs/>
                <w:sz w:val="18"/>
                <w:szCs w:val="18"/>
              </w:rPr>
            </w:pPr>
          </w:p>
        </w:tc>
        <w:tc>
          <w:tcPr>
            <w:tcW w:w="1134" w:type="dxa"/>
          </w:tcPr>
          <w:p w:rsidR="0086701F" w:rsidRDefault="0086701F">
            <w:pPr>
              <w:jc w:val="center"/>
              <w:rPr>
                <w:b/>
                <w:bCs/>
                <w:sz w:val="18"/>
                <w:szCs w:val="18"/>
              </w:rPr>
            </w:pPr>
          </w:p>
        </w:tc>
        <w:tc>
          <w:tcPr>
            <w:tcW w:w="708" w:type="dxa"/>
            <w:noWrap/>
          </w:tcPr>
          <w:p w:rsidR="0086701F" w:rsidRDefault="0086701F">
            <w:pPr>
              <w:jc w:val="center"/>
              <w:rPr>
                <w:b/>
                <w:bCs/>
                <w:sz w:val="18"/>
                <w:szCs w:val="18"/>
              </w:rPr>
            </w:pPr>
          </w:p>
        </w:tc>
        <w:tc>
          <w:tcPr>
            <w:tcW w:w="993" w:type="dxa"/>
            <w:noWrap/>
          </w:tcPr>
          <w:p w:rsidR="0086701F" w:rsidRDefault="00C114AE">
            <w:pPr>
              <w:jc w:val="center"/>
              <w:rPr>
                <w:bCs/>
                <w:sz w:val="18"/>
                <w:szCs w:val="18"/>
              </w:rPr>
            </w:pPr>
            <w:r>
              <w:rPr>
                <w:bCs/>
                <w:sz w:val="18"/>
                <w:szCs w:val="18"/>
              </w:rPr>
              <w:t>8 274,85</w:t>
            </w:r>
          </w:p>
        </w:tc>
        <w:tc>
          <w:tcPr>
            <w:tcW w:w="1134" w:type="dxa"/>
            <w:noWrap/>
          </w:tcPr>
          <w:p w:rsidR="0086701F" w:rsidRDefault="00C114AE">
            <w:pPr>
              <w:jc w:val="center"/>
              <w:rPr>
                <w:bCs/>
                <w:sz w:val="18"/>
                <w:szCs w:val="18"/>
              </w:rPr>
            </w:pPr>
            <w:r>
              <w:rPr>
                <w:bCs/>
                <w:sz w:val="18"/>
                <w:szCs w:val="18"/>
              </w:rPr>
              <w:t>692,20</w:t>
            </w:r>
          </w:p>
        </w:tc>
        <w:tc>
          <w:tcPr>
            <w:tcW w:w="992" w:type="dxa"/>
            <w:noWrap/>
          </w:tcPr>
          <w:p w:rsidR="0086701F" w:rsidRDefault="00C114AE">
            <w:pPr>
              <w:jc w:val="center"/>
              <w:rPr>
                <w:bCs/>
                <w:sz w:val="18"/>
                <w:szCs w:val="18"/>
              </w:rPr>
            </w:pPr>
            <w:r>
              <w:rPr>
                <w:bCs/>
                <w:sz w:val="18"/>
                <w:szCs w:val="18"/>
              </w:rPr>
              <w:t>551,00</w:t>
            </w:r>
          </w:p>
        </w:tc>
        <w:tc>
          <w:tcPr>
            <w:tcW w:w="1134" w:type="dxa"/>
            <w:noWrap/>
          </w:tcPr>
          <w:p w:rsidR="0086701F" w:rsidRDefault="00C114AE">
            <w:pPr>
              <w:jc w:val="center"/>
              <w:rPr>
                <w:bCs/>
                <w:sz w:val="18"/>
                <w:szCs w:val="18"/>
              </w:rPr>
            </w:pPr>
            <w:r>
              <w:rPr>
                <w:bCs/>
                <w:sz w:val="18"/>
                <w:szCs w:val="18"/>
              </w:rPr>
              <w:t>551,00</w:t>
            </w:r>
          </w:p>
        </w:tc>
        <w:tc>
          <w:tcPr>
            <w:tcW w:w="1097" w:type="dxa"/>
          </w:tcPr>
          <w:p w:rsidR="0086701F" w:rsidRDefault="00C114AE">
            <w:pPr>
              <w:jc w:val="center"/>
              <w:rPr>
                <w:bCs/>
                <w:sz w:val="18"/>
                <w:szCs w:val="18"/>
              </w:rPr>
            </w:pPr>
            <w:r>
              <w:rPr>
                <w:bCs/>
                <w:sz w:val="18"/>
                <w:szCs w:val="18"/>
              </w:rPr>
              <w:t>579,65</w:t>
            </w:r>
          </w:p>
        </w:tc>
      </w:tr>
      <w:tr w:rsidR="0086701F">
        <w:trPr>
          <w:trHeight w:val="702"/>
        </w:trPr>
        <w:tc>
          <w:tcPr>
            <w:tcW w:w="507" w:type="dxa"/>
            <w:vMerge/>
          </w:tcPr>
          <w:p w:rsidR="0086701F" w:rsidRDefault="0086701F">
            <w:pPr>
              <w:jc w:val="both"/>
              <w:rPr>
                <w:b/>
                <w:bCs/>
                <w:sz w:val="18"/>
                <w:szCs w:val="18"/>
              </w:rPr>
            </w:pPr>
          </w:p>
        </w:tc>
        <w:tc>
          <w:tcPr>
            <w:tcW w:w="443" w:type="dxa"/>
            <w:vMerge/>
          </w:tcPr>
          <w:p w:rsidR="0086701F" w:rsidRDefault="0086701F">
            <w:pPr>
              <w:jc w:val="both"/>
              <w:rPr>
                <w:b/>
                <w:bCs/>
                <w:sz w:val="18"/>
                <w:szCs w:val="18"/>
              </w:rPr>
            </w:pPr>
          </w:p>
        </w:tc>
        <w:tc>
          <w:tcPr>
            <w:tcW w:w="507" w:type="dxa"/>
            <w:vMerge/>
          </w:tcPr>
          <w:p w:rsidR="0086701F" w:rsidRDefault="0086701F">
            <w:pPr>
              <w:jc w:val="both"/>
              <w:rPr>
                <w:b/>
                <w:bCs/>
                <w:sz w:val="18"/>
                <w:szCs w:val="18"/>
              </w:rPr>
            </w:pPr>
          </w:p>
        </w:tc>
        <w:tc>
          <w:tcPr>
            <w:tcW w:w="396" w:type="dxa"/>
            <w:vMerge/>
          </w:tcPr>
          <w:p w:rsidR="0086701F" w:rsidRDefault="0086701F">
            <w:pPr>
              <w:jc w:val="both"/>
              <w:rPr>
                <w:b/>
                <w:bCs/>
                <w:sz w:val="18"/>
                <w:szCs w:val="18"/>
              </w:rPr>
            </w:pPr>
          </w:p>
        </w:tc>
        <w:tc>
          <w:tcPr>
            <w:tcW w:w="346" w:type="dxa"/>
            <w:vMerge/>
          </w:tcPr>
          <w:p w:rsidR="0086701F" w:rsidRDefault="0086701F">
            <w:pPr>
              <w:jc w:val="both"/>
              <w:rPr>
                <w:b/>
                <w:bCs/>
                <w:sz w:val="18"/>
                <w:szCs w:val="18"/>
              </w:rPr>
            </w:pPr>
          </w:p>
        </w:tc>
        <w:tc>
          <w:tcPr>
            <w:tcW w:w="1912" w:type="dxa"/>
            <w:vMerge/>
          </w:tcPr>
          <w:p w:rsidR="0086701F" w:rsidRDefault="0086701F">
            <w:pPr>
              <w:jc w:val="both"/>
              <w:rPr>
                <w:bCs/>
                <w:sz w:val="18"/>
                <w:szCs w:val="18"/>
              </w:rPr>
            </w:pPr>
          </w:p>
        </w:tc>
        <w:tc>
          <w:tcPr>
            <w:tcW w:w="2126" w:type="dxa"/>
          </w:tcPr>
          <w:p w:rsidR="0086701F" w:rsidRDefault="00C114AE">
            <w:pPr>
              <w:jc w:val="both"/>
              <w:rPr>
                <w:bCs/>
                <w:sz w:val="18"/>
                <w:szCs w:val="18"/>
              </w:rPr>
            </w:pPr>
            <w:r>
              <w:rPr>
                <w:bCs/>
                <w:sz w:val="18"/>
                <w:szCs w:val="18"/>
              </w:rPr>
              <w:t>Управление образования Администрации города Глазова</w:t>
            </w:r>
          </w:p>
        </w:tc>
        <w:tc>
          <w:tcPr>
            <w:tcW w:w="993" w:type="dxa"/>
            <w:noWrap/>
          </w:tcPr>
          <w:p w:rsidR="0086701F" w:rsidRDefault="00C114AE">
            <w:pPr>
              <w:jc w:val="center"/>
              <w:rPr>
                <w:bCs/>
                <w:sz w:val="18"/>
                <w:szCs w:val="18"/>
              </w:rPr>
            </w:pPr>
            <w:r>
              <w:rPr>
                <w:bCs/>
                <w:sz w:val="18"/>
                <w:szCs w:val="18"/>
              </w:rPr>
              <w:t>974</w:t>
            </w:r>
          </w:p>
        </w:tc>
        <w:tc>
          <w:tcPr>
            <w:tcW w:w="567" w:type="dxa"/>
            <w:noWrap/>
          </w:tcPr>
          <w:p w:rsidR="0086701F" w:rsidRDefault="0086701F">
            <w:pPr>
              <w:jc w:val="center"/>
              <w:rPr>
                <w:bCs/>
                <w:sz w:val="18"/>
                <w:szCs w:val="18"/>
              </w:rPr>
            </w:pPr>
          </w:p>
        </w:tc>
        <w:tc>
          <w:tcPr>
            <w:tcW w:w="567" w:type="dxa"/>
            <w:noWrap/>
          </w:tcPr>
          <w:p w:rsidR="0086701F" w:rsidRDefault="0086701F">
            <w:pPr>
              <w:jc w:val="center"/>
              <w:rPr>
                <w:bCs/>
                <w:sz w:val="18"/>
                <w:szCs w:val="18"/>
              </w:rPr>
            </w:pPr>
          </w:p>
        </w:tc>
        <w:tc>
          <w:tcPr>
            <w:tcW w:w="1134" w:type="dxa"/>
          </w:tcPr>
          <w:p w:rsidR="0086701F" w:rsidRDefault="0086701F">
            <w:pPr>
              <w:jc w:val="center"/>
              <w:rPr>
                <w:bCs/>
                <w:sz w:val="18"/>
                <w:szCs w:val="18"/>
              </w:rPr>
            </w:pPr>
          </w:p>
        </w:tc>
        <w:tc>
          <w:tcPr>
            <w:tcW w:w="708" w:type="dxa"/>
            <w:noWrap/>
          </w:tcPr>
          <w:p w:rsidR="0086701F" w:rsidRDefault="0086701F">
            <w:pPr>
              <w:jc w:val="center"/>
              <w:rPr>
                <w:bCs/>
                <w:sz w:val="18"/>
                <w:szCs w:val="18"/>
              </w:rPr>
            </w:pPr>
          </w:p>
        </w:tc>
        <w:tc>
          <w:tcPr>
            <w:tcW w:w="993" w:type="dxa"/>
            <w:noWrap/>
          </w:tcPr>
          <w:p w:rsidR="0086701F" w:rsidRDefault="00C114AE">
            <w:pPr>
              <w:jc w:val="center"/>
              <w:rPr>
                <w:bCs/>
                <w:sz w:val="18"/>
                <w:szCs w:val="18"/>
              </w:rPr>
            </w:pPr>
            <w:r>
              <w:rPr>
                <w:bCs/>
                <w:sz w:val="18"/>
                <w:szCs w:val="18"/>
              </w:rPr>
              <w:t>3 922,57</w:t>
            </w:r>
          </w:p>
        </w:tc>
        <w:tc>
          <w:tcPr>
            <w:tcW w:w="1134" w:type="dxa"/>
            <w:noWrap/>
          </w:tcPr>
          <w:p w:rsidR="0086701F" w:rsidRDefault="00C114AE">
            <w:pPr>
              <w:jc w:val="center"/>
              <w:rPr>
                <w:bCs/>
                <w:sz w:val="18"/>
                <w:szCs w:val="18"/>
              </w:rPr>
            </w:pPr>
            <w:r>
              <w:rPr>
                <w:bCs/>
                <w:sz w:val="18"/>
                <w:szCs w:val="18"/>
              </w:rPr>
              <w:t>200,00</w:t>
            </w:r>
          </w:p>
        </w:tc>
        <w:tc>
          <w:tcPr>
            <w:tcW w:w="992" w:type="dxa"/>
            <w:noWrap/>
          </w:tcPr>
          <w:p w:rsidR="0086701F" w:rsidRDefault="00C114AE">
            <w:pPr>
              <w:jc w:val="center"/>
              <w:rPr>
                <w:bCs/>
                <w:sz w:val="18"/>
                <w:szCs w:val="18"/>
              </w:rPr>
            </w:pPr>
            <w:r>
              <w:rPr>
                <w:bCs/>
                <w:sz w:val="18"/>
                <w:szCs w:val="18"/>
              </w:rPr>
              <w:t>200,00</w:t>
            </w:r>
          </w:p>
        </w:tc>
        <w:tc>
          <w:tcPr>
            <w:tcW w:w="1134" w:type="dxa"/>
            <w:noWrap/>
          </w:tcPr>
          <w:p w:rsidR="0086701F" w:rsidRDefault="00C114AE">
            <w:pPr>
              <w:jc w:val="center"/>
              <w:rPr>
                <w:bCs/>
                <w:sz w:val="18"/>
                <w:szCs w:val="18"/>
              </w:rPr>
            </w:pPr>
            <w:r>
              <w:rPr>
                <w:bCs/>
                <w:sz w:val="18"/>
                <w:szCs w:val="18"/>
              </w:rPr>
              <w:t>200,00</w:t>
            </w:r>
          </w:p>
        </w:tc>
        <w:tc>
          <w:tcPr>
            <w:tcW w:w="1097" w:type="dxa"/>
          </w:tcPr>
          <w:p w:rsidR="0086701F" w:rsidRDefault="00C114AE">
            <w:pPr>
              <w:jc w:val="center"/>
              <w:rPr>
                <w:bCs/>
                <w:sz w:val="18"/>
                <w:szCs w:val="18"/>
              </w:rPr>
            </w:pPr>
            <w:r>
              <w:rPr>
                <w:bCs/>
                <w:sz w:val="18"/>
                <w:szCs w:val="18"/>
              </w:rPr>
              <w:t>210,40</w:t>
            </w:r>
          </w:p>
        </w:tc>
      </w:tr>
      <w:tr w:rsidR="0086701F">
        <w:trPr>
          <w:trHeight w:val="590"/>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1</w:t>
            </w:r>
          </w:p>
        </w:tc>
        <w:tc>
          <w:tcPr>
            <w:tcW w:w="346" w:type="dxa"/>
            <w:vMerge w:val="restart"/>
            <w:noWrap/>
          </w:tcPr>
          <w:p w:rsidR="0086701F" w:rsidRDefault="00C114AE">
            <w:pPr>
              <w:jc w:val="both"/>
              <w:rPr>
                <w:b/>
                <w:bCs/>
                <w:sz w:val="18"/>
                <w:szCs w:val="18"/>
              </w:rPr>
            </w:pPr>
            <w:r>
              <w:rPr>
                <w:b/>
                <w:bCs/>
                <w:sz w:val="18"/>
                <w:szCs w:val="18"/>
              </w:rPr>
              <w:t> </w:t>
            </w:r>
          </w:p>
        </w:tc>
        <w:tc>
          <w:tcPr>
            <w:tcW w:w="1912" w:type="dxa"/>
            <w:vMerge w:val="restart"/>
          </w:tcPr>
          <w:p w:rsidR="0086701F" w:rsidRDefault="00C114AE">
            <w:pPr>
              <w:jc w:val="both"/>
              <w:rPr>
                <w:sz w:val="18"/>
                <w:szCs w:val="18"/>
              </w:rPr>
            </w:pPr>
            <w:r>
              <w:rPr>
                <w:sz w:val="18"/>
                <w:szCs w:val="18"/>
              </w:rPr>
              <w:t>Содействие участию молодежи в развитии государства и общества, поддержка социальных инициатив</w:t>
            </w:r>
          </w:p>
        </w:tc>
        <w:tc>
          <w:tcPr>
            <w:tcW w:w="2126" w:type="dxa"/>
            <w:vMerge w:val="restart"/>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p w:rsidR="0086701F" w:rsidRDefault="0086701F">
            <w:pPr>
              <w:jc w:val="both"/>
              <w:rPr>
                <w:sz w:val="18"/>
                <w:szCs w:val="18"/>
              </w:rPr>
            </w:pPr>
          </w:p>
          <w:p w:rsidR="0086701F" w:rsidRDefault="0086701F">
            <w:pPr>
              <w:jc w:val="both"/>
              <w:rPr>
                <w:sz w:val="18"/>
                <w:szCs w:val="18"/>
              </w:rPr>
            </w:pPr>
          </w:p>
          <w:p w:rsidR="0086701F" w:rsidRDefault="0086701F">
            <w:pPr>
              <w:jc w:val="both"/>
              <w:rPr>
                <w:sz w:val="18"/>
                <w:szCs w:val="18"/>
              </w:rPr>
            </w:pPr>
          </w:p>
          <w:p w:rsidR="0086701F" w:rsidRDefault="0086701F">
            <w:pPr>
              <w:jc w:val="both"/>
              <w:rPr>
                <w:sz w:val="18"/>
                <w:szCs w:val="18"/>
              </w:rPr>
            </w:pPr>
          </w:p>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1100261440</w:t>
            </w:r>
          </w:p>
        </w:tc>
        <w:tc>
          <w:tcPr>
            <w:tcW w:w="708" w:type="dxa"/>
            <w:noWrap/>
          </w:tcPr>
          <w:p w:rsidR="0086701F" w:rsidRDefault="00C114AE">
            <w:pPr>
              <w:jc w:val="center"/>
              <w:rPr>
                <w:sz w:val="18"/>
                <w:szCs w:val="18"/>
              </w:rPr>
            </w:pPr>
            <w:r>
              <w:rPr>
                <w:sz w:val="18"/>
                <w:szCs w:val="18"/>
              </w:rPr>
              <w:t>611</w:t>
            </w:r>
          </w:p>
          <w:p w:rsidR="0086701F" w:rsidRDefault="0086701F">
            <w:pPr>
              <w:jc w:val="center"/>
              <w:rPr>
                <w:sz w:val="18"/>
                <w:szCs w:val="18"/>
              </w:rPr>
            </w:pPr>
          </w:p>
        </w:tc>
        <w:tc>
          <w:tcPr>
            <w:tcW w:w="993" w:type="dxa"/>
            <w:noWrap/>
          </w:tcPr>
          <w:p w:rsidR="0086701F" w:rsidRDefault="00C114AE">
            <w:pPr>
              <w:jc w:val="center"/>
              <w:rPr>
                <w:sz w:val="18"/>
                <w:szCs w:val="18"/>
              </w:rPr>
            </w:pPr>
            <w:r>
              <w:rPr>
                <w:sz w:val="18"/>
                <w:szCs w:val="18"/>
              </w:rPr>
              <w:t>21,00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60,00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60,00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60,00</w:t>
            </w:r>
          </w:p>
        </w:tc>
        <w:tc>
          <w:tcPr>
            <w:tcW w:w="1097" w:type="dxa"/>
          </w:tcPr>
          <w:p w:rsidR="0086701F" w:rsidRDefault="00C114AE">
            <w:pPr>
              <w:jc w:val="center"/>
              <w:rPr>
                <w:sz w:val="18"/>
                <w:szCs w:val="18"/>
              </w:rPr>
            </w:pPr>
            <w:r>
              <w:rPr>
                <w:sz w:val="18"/>
                <w:szCs w:val="18"/>
              </w:rPr>
              <w:t>63,12</w:t>
            </w:r>
          </w:p>
        </w:tc>
      </w:tr>
      <w:tr w:rsidR="0086701F">
        <w:trPr>
          <w:trHeight w:val="720"/>
        </w:trPr>
        <w:tc>
          <w:tcPr>
            <w:tcW w:w="507" w:type="dxa"/>
            <w:vMerge/>
            <w:noWrap/>
          </w:tcPr>
          <w:p w:rsidR="0086701F" w:rsidRDefault="0086701F">
            <w:pPr>
              <w:jc w:val="both"/>
              <w:rPr>
                <w:sz w:val="18"/>
                <w:szCs w:val="18"/>
              </w:rPr>
            </w:pPr>
          </w:p>
        </w:tc>
        <w:tc>
          <w:tcPr>
            <w:tcW w:w="443" w:type="dxa"/>
            <w:vMerge/>
            <w:noWrap/>
          </w:tcPr>
          <w:p w:rsidR="0086701F" w:rsidRDefault="0086701F">
            <w:pPr>
              <w:jc w:val="both"/>
              <w:rPr>
                <w:sz w:val="18"/>
                <w:szCs w:val="18"/>
              </w:rPr>
            </w:pPr>
          </w:p>
        </w:tc>
        <w:tc>
          <w:tcPr>
            <w:tcW w:w="507" w:type="dxa"/>
            <w:vMerge/>
            <w:noWrap/>
          </w:tcPr>
          <w:p w:rsidR="0086701F" w:rsidRDefault="0086701F">
            <w:pPr>
              <w:jc w:val="both"/>
              <w:rPr>
                <w:sz w:val="18"/>
                <w:szCs w:val="18"/>
              </w:rPr>
            </w:pPr>
          </w:p>
        </w:tc>
        <w:tc>
          <w:tcPr>
            <w:tcW w:w="396" w:type="dxa"/>
            <w:vMerge/>
            <w:noWrap/>
          </w:tcPr>
          <w:p w:rsidR="0086701F" w:rsidRDefault="0086701F">
            <w:pPr>
              <w:jc w:val="both"/>
              <w:rPr>
                <w:sz w:val="18"/>
                <w:szCs w:val="18"/>
              </w:rPr>
            </w:pPr>
          </w:p>
        </w:tc>
        <w:tc>
          <w:tcPr>
            <w:tcW w:w="346" w:type="dxa"/>
            <w:vMerge/>
            <w:noWrap/>
          </w:tcPr>
          <w:p w:rsidR="0086701F" w:rsidRDefault="0086701F">
            <w:pPr>
              <w:jc w:val="both"/>
              <w:rPr>
                <w:b/>
                <w:bCs/>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11002</w:t>
            </w:r>
            <w:r>
              <w:rPr>
                <w:sz w:val="18"/>
                <w:szCs w:val="18"/>
                <w:lang w:val="en-US"/>
              </w:rPr>
              <w:t>S</w:t>
            </w:r>
            <w:r>
              <w:rPr>
                <w:sz w:val="18"/>
                <w:szCs w:val="18"/>
              </w:rPr>
              <w:t>3500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1 098,00</w:t>
            </w:r>
          </w:p>
        </w:tc>
        <w:tc>
          <w:tcPr>
            <w:tcW w:w="1134" w:type="dxa"/>
            <w:noWrap/>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585"/>
        </w:trPr>
        <w:tc>
          <w:tcPr>
            <w:tcW w:w="507" w:type="dxa"/>
            <w:vMerge/>
            <w:noWrap/>
          </w:tcPr>
          <w:p w:rsidR="0086701F" w:rsidRDefault="0086701F">
            <w:pPr>
              <w:jc w:val="both"/>
              <w:rPr>
                <w:sz w:val="18"/>
                <w:szCs w:val="18"/>
              </w:rPr>
            </w:pPr>
          </w:p>
        </w:tc>
        <w:tc>
          <w:tcPr>
            <w:tcW w:w="443" w:type="dxa"/>
            <w:vMerge/>
            <w:noWrap/>
          </w:tcPr>
          <w:p w:rsidR="0086701F" w:rsidRDefault="0086701F">
            <w:pPr>
              <w:jc w:val="both"/>
              <w:rPr>
                <w:sz w:val="18"/>
                <w:szCs w:val="18"/>
              </w:rPr>
            </w:pPr>
          </w:p>
        </w:tc>
        <w:tc>
          <w:tcPr>
            <w:tcW w:w="507" w:type="dxa"/>
            <w:vMerge/>
            <w:noWrap/>
          </w:tcPr>
          <w:p w:rsidR="0086701F" w:rsidRDefault="0086701F">
            <w:pPr>
              <w:jc w:val="both"/>
              <w:rPr>
                <w:sz w:val="18"/>
                <w:szCs w:val="18"/>
              </w:rPr>
            </w:pPr>
          </w:p>
        </w:tc>
        <w:tc>
          <w:tcPr>
            <w:tcW w:w="396" w:type="dxa"/>
            <w:vMerge/>
            <w:noWrap/>
          </w:tcPr>
          <w:p w:rsidR="0086701F" w:rsidRDefault="0086701F">
            <w:pPr>
              <w:jc w:val="both"/>
              <w:rPr>
                <w:sz w:val="18"/>
                <w:szCs w:val="18"/>
              </w:rPr>
            </w:pPr>
          </w:p>
        </w:tc>
        <w:tc>
          <w:tcPr>
            <w:tcW w:w="346" w:type="dxa"/>
            <w:vMerge/>
            <w:noWrap/>
          </w:tcPr>
          <w:p w:rsidR="0086701F" w:rsidRDefault="0086701F">
            <w:pPr>
              <w:jc w:val="both"/>
              <w:rPr>
                <w:b/>
                <w:bCs/>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11002</w:t>
            </w:r>
            <w:r>
              <w:rPr>
                <w:sz w:val="18"/>
                <w:szCs w:val="18"/>
                <w:lang w:val="en-US"/>
              </w:rPr>
              <w:t>S</w:t>
            </w:r>
            <w:r>
              <w:rPr>
                <w:sz w:val="18"/>
                <w:szCs w:val="18"/>
              </w:rPr>
              <w:t>9550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940,00</w:t>
            </w:r>
          </w:p>
        </w:tc>
        <w:tc>
          <w:tcPr>
            <w:tcW w:w="1134" w:type="dxa"/>
            <w:noWrap/>
          </w:tcPr>
          <w:p w:rsidR="0086701F" w:rsidRDefault="00C114AE">
            <w:pPr>
              <w:jc w:val="center"/>
              <w:rPr>
                <w:sz w:val="18"/>
                <w:szCs w:val="18"/>
              </w:rPr>
            </w:pPr>
            <w:r>
              <w:rPr>
                <w:sz w:val="18"/>
                <w:szCs w:val="18"/>
              </w:rPr>
              <w:t>141,40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828"/>
        </w:trPr>
        <w:tc>
          <w:tcPr>
            <w:tcW w:w="507" w:type="dxa"/>
            <w:vMerge/>
            <w:noWrap/>
          </w:tcPr>
          <w:p w:rsidR="0086701F" w:rsidRDefault="0086701F">
            <w:pPr>
              <w:jc w:val="both"/>
              <w:rPr>
                <w:sz w:val="18"/>
                <w:szCs w:val="18"/>
              </w:rPr>
            </w:pPr>
          </w:p>
        </w:tc>
        <w:tc>
          <w:tcPr>
            <w:tcW w:w="443" w:type="dxa"/>
            <w:vMerge/>
            <w:noWrap/>
          </w:tcPr>
          <w:p w:rsidR="0086701F" w:rsidRDefault="0086701F">
            <w:pPr>
              <w:jc w:val="both"/>
              <w:rPr>
                <w:sz w:val="18"/>
                <w:szCs w:val="18"/>
              </w:rPr>
            </w:pPr>
          </w:p>
        </w:tc>
        <w:tc>
          <w:tcPr>
            <w:tcW w:w="507" w:type="dxa"/>
            <w:vMerge/>
            <w:noWrap/>
          </w:tcPr>
          <w:p w:rsidR="0086701F" w:rsidRDefault="0086701F">
            <w:pPr>
              <w:jc w:val="both"/>
              <w:rPr>
                <w:sz w:val="18"/>
                <w:szCs w:val="18"/>
              </w:rPr>
            </w:pPr>
          </w:p>
        </w:tc>
        <w:tc>
          <w:tcPr>
            <w:tcW w:w="396" w:type="dxa"/>
            <w:vMerge/>
            <w:noWrap/>
          </w:tcPr>
          <w:p w:rsidR="0086701F" w:rsidRDefault="0086701F">
            <w:pPr>
              <w:jc w:val="both"/>
              <w:rPr>
                <w:sz w:val="18"/>
                <w:szCs w:val="18"/>
              </w:rPr>
            </w:pPr>
          </w:p>
        </w:tc>
        <w:tc>
          <w:tcPr>
            <w:tcW w:w="346" w:type="dxa"/>
            <w:vMerge/>
            <w:noWrap/>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tcPr>
          <w:p w:rsidR="0086701F" w:rsidRDefault="00C114AE">
            <w:pPr>
              <w:jc w:val="both"/>
              <w:rPr>
                <w:sz w:val="18"/>
                <w:szCs w:val="18"/>
              </w:rPr>
            </w:pPr>
            <w:r>
              <w:rPr>
                <w:bCs/>
                <w:sz w:val="18"/>
                <w:szCs w:val="18"/>
              </w:rPr>
              <w:t>Управление образования Администрации города Глазова</w:t>
            </w:r>
          </w:p>
        </w:tc>
        <w:tc>
          <w:tcPr>
            <w:tcW w:w="993" w:type="dxa"/>
            <w:noWrap/>
          </w:tcPr>
          <w:p w:rsidR="0086701F" w:rsidRDefault="00C114AE">
            <w:pPr>
              <w:jc w:val="center"/>
              <w:rPr>
                <w:sz w:val="18"/>
                <w:szCs w:val="18"/>
              </w:rPr>
            </w:pPr>
            <w:r>
              <w:rPr>
                <w:sz w:val="18"/>
                <w:szCs w:val="18"/>
              </w:rPr>
              <w:t>974</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11002</w:t>
            </w:r>
            <w:r>
              <w:rPr>
                <w:sz w:val="18"/>
                <w:szCs w:val="18"/>
                <w:lang w:val="en-US"/>
              </w:rPr>
              <w:t>S</w:t>
            </w:r>
            <w:r>
              <w:rPr>
                <w:sz w:val="18"/>
                <w:szCs w:val="18"/>
              </w:rPr>
              <w:t>9550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251,61</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828"/>
        </w:trPr>
        <w:tc>
          <w:tcPr>
            <w:tcW w:w="507" w:type="dxa"/>
            <w:noWrap/>
          </w:tcPr>
          <w:p w:rsidR="0086701F" w:rsidRDefault="00C114AE">
            <w:pPr>
              <w:jc w:val="both"/>
              <w:rPr>
                <w:sz w:val="18"/>
                <w:szCs w:val="18"/>
              </w:rPr>
            </w:pPr>
            <w:r>
              <w:rPr>
                <w:sz w:val="18"/>
                <w:szCs w:val="18"/>
              </w:rPr>
              <w:lastRenderedPageBreak/>
              <w:t>11</w:t>
            </w:r>
          </w:p>
        </w:tc>
        <w:tc>
          <w:tcPr>
            <w:tcW w:w="443" w:type="dxa"/>
            <w:noWrap/>
          </w:tcPr>
          <w:p w:rsidR="0086701F" w:rsidRDefault="00C114AE">
            <w:pPr>
              <w:jc w:val="both"/>
              <w:rPr>
                <w:sz w:val="18"/>
                <w:szCs w:val="18"/>
              </w:rPr>
            </w:pPr>
            <w:r>
              <w:rPr>
                <w:sz w:val="18"/>
                <w:szCs w:val="18"/>
              </w:rPr>
              <w:t>0</w:t>
            </w:r>
          </w:p>
        </w:tc>
        <w:tc>
          <w:tcPr>
            <w:tcW w:w="507" w:type="dxa"/>
            <w:noWrap/>
          </w:tcPr>
          <w:p w:rsidR="0086701F" w:rsidRDefault="00C114AE">
            <w:pPr>
              <w:jc w:val="both"/>
              <w:rPr>
                <w:sz w:val="18"/>
                <w:szCs w:val="18"/>
              </w:rPr>
            </w:pPr>
            <w:r>
              <w:rPr>
                <w:sz w:val="18"/>
                <w:szCs w:val="18"/>
              </w:rPr>
              <w:t>02</w:t>
            </w:r>
          </w:p>
        </w:tc>
        <w:tc>
          <w:tcPr>
            <w:tcW w:w="396" w:type="dxa"/>
            <w:noWrap/>
          </w:tcPr>
          <w:p w:rsidR="0086701F" w:rsidRDefault="00C114AE">
            <w:pPr>
              <w:jc w:val="both"/>
              <w:rPr>
                <w:sz w:val="18"/>
                <w:szCs w:val="18"/>
              </w:rPr>
            </w:pPr>
            <w:r>
              <w:rPr>
                <w:sz w:val="18"/>
                <w:szCs w:val="18"/>
              </w:rPr>
              <w:t>2</w:t>
            </w:r>
          </w:p>
        </w:tc>
        <w:tc>
          <w:tcPr>
            <w:tcW w:w="346" w:type="dxa"/>
            <w:noWrap/>
          </w:tcPr>
          <w:p w:rsidR="0086701F" w:rsidRDefault="00C114AE">
            <w:pPr>
              <w:jc w:val="both"/>
              <w:rPr>
                <w:sz w:val="18"/>
                <w:szCs w:val="18"/>
              </w:rPr>
            </w:pPr>
            <w:r>
              <w:rPr>
                <w:sz w:val="18"/>
                <w:szCs w:val="18"/>
              </w:rPr>
              <w:t> </w:t>
            </w:r>
          </w:p>
        </w:tc>
        <w:tc>
          <w:tcPr>
            <w:tcW w:w="1912" w:type="dxa"/>
          </w:tcPr>
          <w:p w:rsidR="0086701F" w:rsidRDefault="00C114AE">
            <w:pPr>
              <w:jc w:val="both"/>
              <w:rPr>
                <w:sz w:val="18"/>
                <w:szCs w:val="18"/>
              </w:rPr>
            </w:pPr>
            <w:r>
              <w:rPr>
                <w:sz w:val="18"/>
                <w:szCs w:val="18"/>
              </w:rPr>
              <w:t>Формирование духовности, нравственности и здорового образа жизни</w:t>
            </w:r>
          </w:p>
        </w:tc>
        <w:tc>
          <w:tcPr>
            <w:tcW w:w="2126" w:type="dxa"/>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11002S9550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26"/>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3</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Поддержка талантливой молодежи, поддержка и развитие творческой молодежи</w:t>
            </w:r>
          </w:p>
        </w:tc>
        <w:tc>
          <w:tcPr>
            <w:tcW w:w="2126" w:type="dxa"/>
            <w:vMerge w:val="restart"/>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1100209550</w:t>
            </w:r>
          </w:p>
        </w:tc>
        <w:tc>
          <w:tcPr>
            <w:tcW w:w="708" w:type="dxa"/>
            <w:noWrap/>
          </w:tcPr>
          <w:p w:rsidR="0086701F" w:rsidRDefault="00C114AE">
            <w:pPr>
              <w:jc w:val="center"/>
              <w:rPr>
                <w:sz w:val="18"/>
                <w:szCs w:val="18"/>
              </w:rPr>
            </w:pPr>
            <w:r>
              <w:rPr>
                <w:sz w:val="18"/>
                <w:szCs w:val="18"/>
              </w:rPr>
              <w:t>611</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36"/>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1100261440</w:t>
            </w:r>
          </w:p>
        </w:tc>
        <w:tc>
          <w:tcPr>
            <w:tcW w:w="708" w:type="dxa"/>
            <w:noWrap/>
          </w:tcPr>
          <w:p w:rsidR="0086701F" w:rsidRDefault="00C114AE">
            <w:pPr>
              <w:jc w:val="center"/>
              <w:rPr>
                <w:sz w:val="18"/>
                <w:szCs w:val="18"/>
              </w:rPr>
            </w:pPr>
            <w:r>
              <w:rPr>
                <w:sz w:val="18"/>
                <w:szCs w:val="18"/>
              </w:rPr>
              <w:t>611</w:t>
            </w:r>
          </w:p>
        </w:tc>
        <w:tc>
          <w:tcPr>
            <w:tcW w:w="993" w:type="dxa"/>
            <w:noWrap/>
          </w:tcPr>
          <w:p w:rsidR="0086701F" w:rsidRDefault="00C114AE">
            <w:pPr>
              <w:jc w:val="center"/>
              <w:rPr>
                <w:sz w:val="18"/>
                <w:szCs w:val="18"/>
              </w:rPr>
            </w:pPr>
            <w:r>
              <w:rPr>
                <w:sz w:val="18"/>
                <w:szCs w:val="18"/>
              </w:rPr>
              <w:t>170,00</w:t>
            </w:r>
          </w:p>
        </w:tc>
        <w:tc>
          <w:tcPr>
            <w:tcW w:w="1134" w:type="dxa"/>
          </w:tcPr>
          <w:p w:rsidR="0086701F" w:rsidRDefault="00C114AE">
            <w:pPr>
              <w:jc w:val="center"/>
              <w:rPr>
                <w:sz w:val="18"/>
                <w:szCs w:val="18"/>
              </w:rPr>
            </w:pPr>
            <w:r>
              <w:rPr>
                <w:sz w:val="18"/>
                <w:szCs w:val="18"/>
              </w:rPr>
              <w:t>140,00</w:t>
            </w:r>
          </w:p>
        </w:tc>
        <w:tc>
          <w:tcPr>
            <w:tcW w:w="992" w:type="dxa"/>
            <w:noWrap/>
          </w:tcPr>
          <w:p w:rsidR="0086701F" w:rsidRDefault="00C114AE">
            <w:pPr>
              <w:jc w:val="center"/>
              <w:rPr>
                <w:sz w:val="18"/>
                <w:szCs w:val="18"/>
              </w:rPr>
            </w:pPr>
            <w:r>
              <w:rPr>
                <w:sz w:val="18"/>
                <w:szCs w:val="18"/>
              </w:rPr>
              <w:t>140,00</w:t>
            </w:r>
          </w:p>
        </w:tc>
        <w:tc>
          <w:tcPr>
            <w:tcW w:w="1134" w:type="dxa"/>
            <w:noWrap/>
          </w:tcPr>
          <w:p w:rsidR="0086701F" w:rsidRDefault="00C114AE">
            <w:pPr>
              <w:jc w:val="center"/>
              <w:rPr>
                <w:sz w:val="18"/>
                <w:szCs w:val="18"/>
              </w:rPr>
            </w:pPr>
            <w:r>
              <w:rPr>
                <w:sz w:val="18"/>
                <w:szCs w:val="18"/>
              </w:rPr>
              <w:t>140,00</w:t>
            </w:r>
          </w:p>
        </w:tc>
        <w:tc>
          <w:tcPr>
            <w:tcW w:w="1097" w:type="dxa"/>
          </w:tcPr>
          <w:p w:rsidR="0086701F" w:rsidRDefault="00C114AE">
            <w:pPr>
              <w:jc w:val="center"/>
              <w:rPr>
                <w:sz w:val="18"/>
                <w:szCs w:val="18"/>
              </w:rPr>
            </w:pPr>
            <w:r>
              <w:rPr>
                <w:sz w:val="18"/>
                <w:szCs w:val="18"/>
              </w:rPr>
              <w:t>147,28</w:t>
            </w:r>
          </w:p>
        </w:tc>
      </w:tr>
      <w:tr w:rsidR="0086701F">
        <w:trPr>
          <w:trHeight w:val="397"/>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1100200310</w:t>
            </w:r>
          </w:p>
        </w:tc>
        <w:tc>
          <w:tcPr>
            <w:tcW w:w="708" w:type="dxa"/>
            <w:noWrap/>
          </w:tcPr>
          <w:p w:rsidR="0086701F" w:rsidRDefault="00C114AE">
            <w:pPr>
              <w:jc w:val="center"/>
              <w:rPr>
                <w:sz w:val="18"/>
                <w:szCs w:val="18"/>
              </w:rPr>
            </w:pPr>
            <w:r>
              <w:rPr>
                <w:sz w:val="18"/>
                <w:szCs w:val="18"/>
              </w:rPr>
              <w:t>611</w:t>
            </w:r>
          </w:p>
        </w:tc>
        <w:tc>
          <w:tcPr>
            <w:tcW w:w="993"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700"/>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tcPr>
          <w:p w:rsidR="0086701F" w:rsidRDefault="00C114AE">
            <w:pPr>
              <w:jc w:val="both"/>
              <w:rPr>
                <w:sz w:val="18"/>
                <w:szCs w:val="18"/>
              </w:rPr>
            </w:pPr>
            <w:r>
              <w:rPr>
                <w:sz w:val="18"/>
                <w:szCs w:val="18"/>
              </w:rPr>
              <w:t>Управление образования Администрации города Глазова</w:t>
            </w:r>
          </w:p>
        </w:tc>
        <w:tc>
          <w:tcPr>
            <w:tcW w:w="993" w:type="dxa"/>
            <w:noWrap/>
          </w:tcPr>
          <w:p w:rsidR="0086701F" w:rsidRDefault="00C114AE">
            <w:pPr>
              <w:jc w:val="center"/>
              <w:rPr>
                <w:sz w:val="18"/>
                <w:szCs w:val="18"/>
              </w:rPr>
            </w:pPr>
            <w:r>
              <w:rPr>
                <w:sz w:val="18"/>
                <w:szCs w:val="18"/>
              </w:rPr>
              <w:t>974</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1100209550</w:t>
            </w:r>
          </w:p>
          <w:p w:rsidR="0086701F" w:rsidRDefault="0086701F">
            <w:pPr>
              <w:jc w:val="center"/>
              <w:rPr>
                <w:sz w:val="18"/>
                <w:szCs w:val="18"/>
              </w:rPr>
            </w:pPr>
          </w:p>
        </w:tc>
        <w:tc>
          <w:tcPr>
            <w:tcW w:w="708" w:type="dxa"/>
            <w:noWrap/>
          </w:tcPr>
          <w:p w:rsidR="0086701F" w:rsidRDefault="00C114AE">
            <w:pPr>
              <w:jc w:val="center"/>
              <w:rPr>
                <w:sz w:val="18"/>
                <w:szCs w:val="18"/>
              </w:rPr>
            </w:pPr>
            <w:r>
              <w:rPr>
                <w:sz w:val="18"/>
                <w:szCs w:val="18"/>
              </w:rPr>
              <w:t>611</w:t>
            </w:r>
          </w:p>
          <w:p w:rsidR="0086701F" w:rsidRDefault="0086701F">
            <w:pPr>
              <w:jc w:val="center"/>
              <w:rPr>
                <w:sz w:val="18"/>
                <w:szCs w:val="18"/>
              </w:rPr>
            </w:pPr>
          </w:p>
        </w:tc>
        <w:tc>
          <w:tcPr>
            <w:tcW w:w="993"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097" w:type="dxa"/>
          </w:tcPr>
          <w:p w:rsidR="0086701F" w:rsidRDefault="0086701F">
            <w:pPr>
              <w:jc w:val="center"/>
              <w:rPr>
                <w:sz w:val="18"/>
                <w:szCs w:val="18"/>
              </w:rPr>
            </w:pPr>
          </w:p>
          <w:p w:rsidR="0086701F" w:rsidRDefault="00C114AE">
            <w:pPr>
              <w:jc w:val="center"/>
              <w:rPr>
                <w:sz w:val="18"/>
                <w:szCs w:val="18"/>
              </w:rPr>
            </w:pPr>
            <w:r>
              <w:rPr>
                <w:sz w:val="18"/>
                <w:szCs w:val="18"/>
              </w:rPr>
              <w:t>0,00</w:t>
            </w:r>
          </w:p>
        </w:tc>
      </w:tr>
      <w:tr w:rsidR="0086701F">
        <w:trPr>
          <w:trHeight w:val="413"/>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4</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Социальная поддержка молодой семьи</w:t>
            </w:r>
          </w:p>
        </w:tc>
        <w:tc>
          <w:tcPr>
            <w:tcW w:w="2126" w:type="dxa"/>
            <w:vMerge w:val="restart"/>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vMerge w:val="restart"/>
            <w:noWrap/>
          </w:tcPr>
          <w:p w:rsidR="0086701F" w:rsidRDefault="00C114AE">
            <w:pPr>
              <w:jc w:val="center"/>
              <w:rPr>
                <w:sz w:val="18"/>
                <w:szCs w:val="18"/>
              </w:rPr>
            </w:pPr>
            <w:r>
              <w:rPr>
                <w:sz w:val="18"/>
                <w:szCs w:val="18"/>
              </w:rPr>
              <w:t>957</w:t>
            </w:r>
          </w:p>
        </w:tc>
        <w:tc>
          <w:tcPr>
            <w:tcW w:w="567" w:type="dxa"/>
            <w:vMerge w:val="restart"/>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vMerge w:val="restart"/>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1100261440</w:t>
            </w:r>
          </w:p>
          <w:p w:rsidR="0086701F" w:rsidRDefault="0086701F">
            <w:pPr>
              <w:jc w:val="center"/>
              <w:rPr>
                <w:sz w:val="18"/>
                <w:szCs w:val="18"/>
              </w:rPr>
            </w:pP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23"/>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noWrap/>
          </w:tcPr>
          <w:p w:rsidR="0086701F" w:rsidRDefault="0086701F">
            <w:pPr>
              <w:jc w:val="center"/>
              <w:rPr>
                <w:sz w:val="18"/>
                <w:szCs w:val="18"/>
              </w:rPr>
            </w:pPr>
          </w:p>
        </w:tc>
        <w:tc>
          <w:tcPr>
            <w:tcW w:w="567" w:type="dxa"/>
            <w:vMerge/>
            <w:noWrap/>
          </w:tcPr>
          <w:p w:rsidR="0086701F" w:rsidRDefault="0086701F">
            <w:pPr>
              <w:jc w:val="center"/>
              <w:rPr>
                <w:sz w:val="18"/>
                <w:szCs w:val="18"/>
              </w:rPr>
            </w:pPr>
          </w:p>
        </w:tc>
        <w:tc>
          <w:tcPr>
            <w:tcW w:w="567" w:type="dxa"/>
            <w:vMerge/>
            <w:noWrap/>
          </w:tcPr>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11002</w:t>
            </w:r>
            <w:r>
              <w:rPr>
                <w:sz w:val="18"/>
                <w:szCs w:val="18"/>
                <w:lang w:val="en-US"/>
              </w:rPr>
              <w:t>S</w:t>
            </w:r>
            <w:r>
              <w:rPr>
                <w:sz w:val="18"/>
                <w:szCs w:val="18"/>
              </w:rPr>
              <w:t>9550</w:t>
            </w:r>
          </w:p>
        </w:tc>
        <w:tc>
          <w:tcPr>
            <w:tcW w:w="708" w:type="dxa"/>
            <w:noWrap/>
          </w:tcPr>
          <w:p w:rsidR="0086701F" w:rsidRDefault="00C114AE">
            <w:pPr>
              <w:jc w:val="center"/>
              <w:rPr>
                <w:sz w:val="18"/>
                <w:szCs w:val="18"/>
                <w:lang w:val="en-US"/>
              </w:rPr>
            </w:pPr>
            <w:r>
              <w:rPr>
                <w:sz w:val="18"/>
                <w:szCs w:val="18"/>
                <w:lang w:val="en-US"/>
              </w:rPr>
              <w:t>612</w:t>
            </w:r>
          </w:p>
        </w:tc>
        <w:tc>
          <w:tcPr>
            <w:tcW w:w="993"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841"/>
        </w:trPr>
        <w:tc>
          <w:tcPr>
            <w:tcW w:w="507" w:type="dxa"/>
            <w:noWrap/>
          </w:tcPr>
          <w:p w:rsidR="0086701F" w:rsidRDefault="00C114AE">
            <w:pPr>
              <w:jc w:val="both"/>
              <w:rPr>
                <w:sz w:val="18"/>
                <w:szCs w:val="18"/>
              </w:rPr>
            </w:pPr>
            <w:r>
              <w:rPr>
                <w:sz w:val="18"/>
                <w:szCs w:val="18"/>
              </w:rPr>
              <w:t>11</w:t>
            </w:r>
          </w:p>
        </w:tc>
        <w:tc>
          <w:tcPr>
            <w:tcW w:w="443" w:type="dxa"/>
            <w:noWrap/>
          </w:tcPr>
          <w:p w:rsidR="0086701F" w:rsidRDefault="00C114AE">
            <w:pPr>
              <w:jc w:val="both"/>
              <w:rPr>
                <w:sz w:val="18"/>
                <w:szCs w:val="18"/>
              </w:rPr>
            </w:pPr>
            <w:r>
              <w:rPr>
                <w:sz w:val="18"/>
                <w:szCs w:val="18"/>
              </w:rPr>
              <w:t>0</w:t>
            </w:r>
          </w:p>
        </w:tc>
        <w:tc>
          <w:tcPr>
            <w:tcW w:w="507" w:type="dxa"/>
            <w:noWrap/>
          </w:tcPr>
          <w:p w:rsidR="0086701F" w:rsidRDefault="00C114AE">
            <w:pPr>
              <w:jc w:val="both"/>
              <w:rPr>
                <w:sz w:val="18"/>
                <w:szCs w:val="18"/>
              </w:rPr>
            </w:pPr>
            <w:r>
              <w:rPr>
                <w:sz w:val="18"/>
                <w:szCs w:val="18"/>
              </w:rPr>
              <w:t>02</w:t>
            </w:r>
          </w:p>
        </w:tc>
        <w:tc>
          <w:tcPr>
            <w:tcW w:w="396" w:type="dxa"/>
            <w:noWrap/>
          </w:tcPr>
          <w:p w:rsidR="0086701F" w:rsidRDefault="00C114AE">
            <w:pPr>
              <w:jc w:val="both"/>
              <w:rPr>
                <w:sz w:val="18"/>
                <w:szCs w:val="18"/>
              </w:rPr>
            </w:pPr>
            <w:r>
              <w:rPr>
                <w:sz w:val="18"/>
                <w:szCs w:val="18"/>
              </w:rPr>
              <w:t>5</w:t>
            </w:r>
          </w:p>
        </w:tc>
        <w:tc>
          <w:tcPr>
            <w:tcW w:w="346" w:type="dxa"/>
            <w:noWrap/>
          </w:tcPr>
          <w:p w:rsidR="0086701F" w:rsidRDefault="00C114AE">
            <w:pPr>
              <w:jc w:val="both"/>
              <w:rPr>
                <w:sz w:val="18"/>
                <w:szCs w:val="18"/>
              </w:rPr>
            </w:pPr>
            <w:r>
              <w:rPr>
                <w:sz w:val="18"/>
                <w:szCs w:val="18"/>
              </w:rPr>
              <w:t> </w:t>
            </w:r>
          </w:p>
        </w:tc>
        <w:tc>
          <w:tcPr>
            <w:tcW w:w="1912" w:type="dxa"/>
          </w:tcPr>
          <w:p w:rsidR="0086701F" w:rsidRDefault="00C114AE">
            <w:pPr>
              <w:jc w:val="both"/>
              <w:rPr>
                <w:sz w:val="18"/>
                <w:szCs w:val="18"/>
              </w:rPr>
            </w:pPr>
            <w:r>
              <w:rPr>
                <w:sz w:val="18"/>
                <w:szCs w:val="18"/>
              </w:rPr>
              <w:t>Развитие системы подготовки и переподготовки кадров по работе с молодежью, формирование кадрового резерва</w:t>
            </w:r>
          </w:p>
        </w:tc>
        <w:tc>
          <w:tcPr>
            <w:tcW w:w="2126" w:type="dxa"/>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sz w:val="18"/>
                <w:szCs w:val="18"/>
              </w:rPr>
            </w:pPr>
            <w:r>
              <w:rPr>
                <w:sz w:val="18"/>
                <w:szCs w:val="18"/>
              </w:rPr>
              <w:t>957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1100261440</w:t>
            </w:r>
          </w:p>
        </w:tc>
        <w:tc>
          <w:tcPr>
            <w:tcW w:w="708" w:type="dxa"/>
            <w:noWrap/>
          </w:tcPr>
          <w:p w:rsidR="0086701F" w:rsidRDefault="00C114AE">
            <w:pPr>
              <w:jc w:val="center"/>
              <w:rPr>
                <w:sz w:val="18"/>
                <w:szCs w:val="18"/>
                <w:lang w:val="en-US"/>
              </w:rPr>
            </w:pPr>
            <w:r>
              <w:rPr>
                <w:sz w:val="18"/>
                <w:szCs w:val="18"/>
                <w:lang w:val="en-US"/>
              </w:rPr>
              <w:t>611</w:t>
            </w:r>
          </w:p>
          <w:p w:rsidR="0086701F" w:rsidRDefault="0086701F">
            <w:pPr>
              <w:jc w:val="center"/>
              <w:rPr>
                <w:sz w:val="18"/>
                <w:szCs w:val="18"/>
                <w:lang w:val="en-US"/>
              </w:rPr>
            </w:pPr>
          </w:p>
        </w:tc>
        <w:tc>
          <w:tcPr>
            <w:tcW w:w="993" w:type="dxa"/>
            <w:noWrap/>
          </w:tcPr>
          <w:p w:rsidR="0086701F" w:rsidRDefault="00C114AE">
            <w:pPr>
              <w:jc w:val="center"/>
              <w:rPr>
                <w:sz w:val="18"/>
                <w:szCs w:val="18"/>
              </w:rPr>
            </w:pPr>
            <w:r>
              <w:rPr>
                <w:sz w:val="18"/>
                <w:szCs w:val="18"/>
              </w:rPr>
              <w:t>100,00</w:t>
            </w:r>
          </w:p>
        </w:tc>
        <w:tc>
          <w:tcPr>
            <w:tcW w:w="1134" w:type="dxa"/>
            <w:noWrap/>
          </w:tcPr>
          <w:p w:rsidR="0086701F" w:rsidRDefault="00C114AE">
            <w:pPr>
              <w:jc w:val="center"/>
              <w:rPr>
                <w:sz w:val="18"/>
                <w:szCs w:val="18"/>
              </w:rPr>
            </w:pPr>
            <w:r>
              <w:rPr>
                <w:sz w:val="18"/>
                <w:szCs w:val="18"/>
              </w:rPr>
              <w:t>91,00</w:t>
            </w:r>
          </w:p>
        </w:tc>
        <w:tc>
          <w:tcPr>
            <w:tcW w:w="992" w:type="dxa"/>
            <w:noWrap/>
          </w:tcPr>
          <w:p w:rsidR="0086701F" w:rsidRDefault="00C114AE">
            <w:pPr>
              <w:jc w:val="center"/>
              <w:rPr>
                <w:sz w:val="18"/>
                <w:szCs w:val="18"/>
                <w:lang w:val="en-US"/>
              </w:rPr>
            </w:pPr>
            <w:r>
              <w:rPr>
                <w:sz w:val="18"/>
                <w:szCs w:val="18"/>
              </w:rPr>
              <w:t>91,00</w:t>
            </w:r>
          </w:p>
        </w:tc>
        <w:tc>
          <w:tcPr>
            <w:tcW w:w="1134" w:type="dxa"/>
            <w:noWrap/>
          </w:tcPr>
          <w:p w:rsidR="0086701F" w:rsidRDefault="00C114AE">
            <w:pPr>
              <w:jc w:val="center"/>
              <w:rPr>
                <w:sz w:val="18"/>
                <w:szCs w:val="18"/>
              </w:rPr>
            </w:pPr>
            <w:r>
              <w:rPr>
                <w:sz w:val="18"/>
                <w:szCs w:val="18"/>
              </w:rPr>
              <w:t>91,00</w:t>
            </w:r>
          </w:p>
        </w:tc>
        <w:tc>
          <w:tcPr>
            <w:tcW w:w="1097" w:type="dxa"/>
          </w:tcPr>
          <w:p w:rsidR="0086701F" w:rsidRDefault="00C114AE">
            <w:pPr>
              <w:jc w:val="center"/>
              <w:rPr>
                <w:sz w:val="18"/>
                <w:szCs w:val="18"/>
              </w:rPr>
            </w:pPr>
            <w:r>
              <w:rPr>
                <w:sz w:val="18"/>
                <w:szCs w:val="18"/>
              </w:rPr>
              <w:t>95,732</w:t>
            </w:r>
          </w:p>
        </w:tc>
      </w:tr>
      <w:tr w:rsidR="0086701F">
        <w:trPr>
          <w:trHeight w:val="332"/>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6</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Организация работы со студенчеством</w:t>
            </w:r>
          </w:p>
        </w:tc>
        <w:tc>
          <w:tcPr>
            <w:tcW w:w="2126" w:type="dxa"/>
            <w:vMerge w:val="restart"/>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vMerge w:val="restart"/>
            <w:noWrap/>
          </w:tcPr>
          <w:p w:rsidR="0086701F" w:rsidRDefault="00C114AE">
            <w:pPr>
              <w:jc w:val="center"/>
              <w:rPr>
                <w:sz w:val="18"/>
                <w:szCs w:val="18"/>
              </w:rPr>
            </w:pPr>
            <w:r>
              <w:rPr>
                <w:sz w:val="18"/>
                <w:szCs w:val="18"/>
              </w:rPr>
              <w:t>957</w:t>
            </w:r>
          </w:p>
        </w:tc>
        <w:tc>
          <w:tcPr>
            <w:tcW w:w="567" w:type="dxa"/>
            <w:vMerge w:val="restart"/>
            <w:noWrap/>
          </w:tcPr>
          <w:p w:rsidR="0086701F" w:rsidRDefault="00C114AE">
            <w:pPr>
              <w:jc w:val="center"/>
              <w:rPr>
                <w:sz w:val="18"/>
                <w:szCs w:val="18"/>
              </w:rPr>
            </w:pPr>
            <w:r>
              <w:rPr>
                <w:sz w:val="18"/>
                <w:szCs w:val="18"/>
              </w:rPr>
              <w:t>07</w:t>
            </w:r>
          </w:p>
        </w:tc>
        <w:tc>
          <w:tcPr>
            <w:tcW w:w="567" w:type="dxa"/>
            <w:vMerge w:val="restart"/>
            <w:noWrap/>
          </w:tcPr>
          <w:p w:rsidR="0086701F" w:rsidRDefault="00C114AE">
            <w:pPr>
              <w:jc w:val="center"/>
              <w:rPr>
                <w:sz w:val="18"/>
                <w:szCs w:val="18"/>
              </w:rPr>
            </w:pPr>
            <w:r>
              <w:rPr>
                <w:sz w:val="18"/>
                <w:szCs w:val="18"/>
              </w:rPr>
              <w:t>07</w:t>
            </w:r>
          </w:p>
        </w:tc>
        <w:tc>
          <w:tcPr>
            <w:tcW w:w="1134" w:type="dxa"/>
            <w:vMerge w:val="restart"/>
            <w:noWrap/>
          </w:tcPr>
          <w:p w:rsidR="0086701F" w:rsidRDefault="00C114AE">
            <w:pPr>
              <w:jc w:val="center"/>
              <w:rPr>
                <w:sz w:val="18"/>
                <w:szCs w:val="18"/>
              </w:rPr>
            </w:pPr>
            <w:r>
              <w:rPr>
                <w:sz w:val="18"/>
                <w:szCs w:val="18"/>
              </w:rPr>
              <w:t>1100261440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09"/>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tcPr>
          <w:p w:rsidR="0086701F" w:rsidRDefault="0086701F">
            <w:pPr>
              <w:jc w:val="center"/>
              <w:rPr>
                <w:sz w:val="18"/>
                <w:szCs w:val="18"/>
              </w:rPr>
            </w:pPr>
          </w:p>
        </w:tc>
        <w:tc>
          <w:tcPr>
            <w:tcW w:w="567" w:type="dxa"/>
            <w:vMerge/>
          </w:tcPr>
          <w:p w:rsidR="0086701F" w:rsidRDefault="0086701F">
            <w:pPr>
              <w:jc w:val="both"/>
              <w:rPr>
                <w:sz w:val="18"/>
                <w:szCs w:val="18"/>
              </w:rPr>
            </w:pPr>
          </w:p>
        </w:tc>
        <w:tc>
          <w:tcPr>
            <w:tcW w:w="567" w:type="dxa"/>
            <w:vMerge/>
          </w:tcPr>
          <w:p w:rsidR="0086701F" w:rsidRDefault="0086701F">
            <w:pPr>
              <w:jc w:val="both"/>
              <w:rPr>
                <w:sz w:val="18"/>
                <w:szCs w:val="18"/>
              </w:rPr>
            </w:pPr>
          </w:p>
        </w:tc>
        <w:tc>
          <w:tcPr>
            <w:tcW w:w="1134" w:type="dxa"/>
            <w:vMerge/>
          </w:tcPr>
          <w:p w:rsidR="0086701F" w:rsidRDefault="0086701F">
            <w:pPr>
              <w:jc w:val="center"/>
              <w:rPr>
                <w:sz w:val="18"/>
                <w:szCs w:val="18"/>
              </w:rPr>
            </w:pPr>
          </w:p>
        </w:tc>
        <w:tc>
          <w:tcPr>
            <w:tcW w:w="708" w:type="dxa"/>
            <w:noWrap/>
          </w:tcPr>
          <w:p w:rsidR="0086701F" w:rsidRDefault="00C114AE">
            <w:pPr>
              <w:jc w:val="center"/>
              <w:rPr>
                <w:sz w:val="18"/>
                <w:szCs w:val="18"/>
              </w:rPr>
            </w:pPr>
            <w:r>
              <w:rPr>
                <w:sz w:val="18"/>
                <w:szCs w:val="18"/>
              </w:rPr>
              <w:t>244</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623"/>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7</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Патриотическое воспитание молодежи</w:t>
            </w:r>
          </w:p>
        </w:tc>
        <w:tc>
          <w:tcPr>
            <w:tcW w:w="2126" w:type="dxa"/>
          </w:tcPr>
          <w:p w:rsidR="0086701F" w:rsidRDefault="00C114AE">
            <w:pPr>
              <w:jc w:val="both"/>
              <w:rPr>
                <w:sz w:val="18"/>
                <w:szCs w:val="18"/>
              </w:rPr>
            </w:pPr>
            <w:r>
              <w:rPr>
                <w:sz w:val="18"/>
                <w:szCs w:val="18"/>
              </w:rPr>
              <w:t>Управление образования Администрации города Глазова</w:t>
            </w:r>
          </w:p>
        </w:tc>
        <w:tc>
          <w:tcPr>
            <w:tcW w:w="993" w:type="dxa"/>
            <w:noWrap/>
          </w:tcPr>
          <w:p w:rsidR="0086701F" w:rsidRDefault="00C114AE">
            <w:pPr>
              <w:jc w:val="center"/>
              <w:rPr>
                <w:sz w:val="18"/>
                <w:szCs w:val="18"/>
              </w:rPr>
            </w:pPr>
            <w:r>
              <w:rPr>
                <w:sz w:val="18"/>
                <w:szCs w:val="18"/>
              </w:rPr>
              <w:t>974</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noWrap/>
          </w:tcPr>
          <w:p w:rsidR="0086701F" w:rsidRDefault="00C114AE">
            <w:pPr>
              <w:jc w:val="center"/>
              <w:rPr>
                <w:sz w:val="18"/>
                <w:szCs w:val="18"/>
              </w:rPr>
            </w:pPr>
            <w:r>
              <w:rPr>
                <w:sz w:val="18"/>
                <w:szCs w:val="18"/>
              </w:rPr>
              <w:t>11002S9550</w:t>
            </w:r>
          </w:p>
        </w:tc>
        <w:tc>
          <w:tcPr>
            <w:tcW w:w="708" w:type="dxa"/>
            <w:noWrap/>
          </w:tcPr>
          <w:p w:rsidR="0086701F" w:rsidRDefault="00C114AE">
            <w:pPr>
              <w:jc w:val="center"/>
              <w:rPr>
                <w:sz w:val="18"/>
                <w:szCs w:val="18"/>
              </w:rPr>
            </w:pPr>
            <w:r>
              <w:rPr>
                <w:sz w:val="18"/>
                <w:szCs w:val="18"/>
              </w:rPr>
              <w:t>612</w:t>
            </w:r>
          </w:p>
          <w:p w:rsidR="0086701F" w:rsidRDefault="0086701F">
            <w:pPr>
              <w:jc w:val="center"/>
              <w:rPr>
                <w:sz w:val="18"/>
                <w:szCs w:val="18"/>
              </w:rPr>
            </w:pPr>
          </w:p>
        </w:tc>
        <w:tc>
          <w:tcPr>
            <w:tcW w:w="993"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097" w:type="dxa"/>
          </w:tcPr>
          <w:p w:rsidR="0086701F" w:rsidRDefault="00C114AE">
            <w:pPr>
              <w:jc w:val="center"/>
              <w:rPr>
                <w:sz w:val="18"/>
                <w:szCs w:val="18"/>
              </w:rPr>
            </w:pPr>
            <w:r>
              <w:rPr>
                <w:sz w:val="18"/>
                <w:szCs w:val="18"/>
              </w:rPr>
              <w:t>0,00</w:t>
            </w:r>
          </w:p>
        </w:tc>
      </w:tr>
      <w:tr w:rsidR="0086701F">
        <w:trPr>
          <w:trHeight w:val="844"/>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noWrap/>
          </w:tcPr>
          <w:p w:rsidR="0086701F" w:rsidRDefault="00C114AE">
            <w:pPr>
              <w:jc w:val="center"/>
              <w:rPr>
                <w:sz w:val="18"/>
                <w:szCs w:val="18"/>
              </w:rPr>
            </w:pPr>
            <w:r>
              <w:rPr>
                <w:sz w:val="18"/>
                <w:szCs w:val="18"/>
              </w:rPr>
              <w:t>1100261440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097" w:type="dxa"/>
          </w:tcPr>
          <w:p w:rsidR="0086701F" w:rsidRDefault="00C114AE">
            <w:pPr>
              <w:jc w:val="center"/>
              <w:rPr>
                <w:sz w:val="18"/>
                <w:szCs w:val="18"/>
              </w:rPr>
            </w:pPr>
            <w:r>
              <w:rPr>
                <w:sz w:val="18"/>
                <w:szCs w:val="18"/>
              </w:rPr>
              <w:t>0,00</w:t>
            </w:r>
          </w:p>
          <w:p w:rsidR="0086701F" w:rsidRDefault="0086701F">
            <w:pPr>
              <w:jc w:val="center"/>
              <w:rPr>
                <w:sz w:val="18"/>
                <w:szCs w:val="18"/>
              </w:rPr>
            </w:pPr>
          </w:p>
        </w:tc>
      </w:tr>
      <w:tr w:rsidR="0086701F">
        <w:trPr>
          <w:trHeight w:val="277"/>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8</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Трудоустройство и занятость подростков и молодежи</w:t>
            </w:r>
          </w:p>
        </w:tc>
        <w:tc>
          <w:tcPr>
            <w:tcW w:w="2126" w:type="dxa"/>
            <w:vMerge w:val="restart"/>
            <w:vAlign w:val="center"/>
          </w:tcPr>
          <w:p w:rsidR="0086701F" w:rsidRDefault="00C114AE">
            <w:pPr>
              <w:rPr>
                <w:sz w:val="18"/>
                <w:szCs w:val="18"/>
              </w:rPr>
            </w:pPr>
            <w:r>
              <w:rPr>
                <w:sz w:val="18"/>
                <w:szCs w:val="18"/>
              </w:rPr>
              <w:t>Управление культуры, спорта и молодежной политики Администрации города Глазова</w:t>
            </w:r>
          </w:p>
        </w:tc>
        <w:tc>
          <w:tcPr>
            <w:tcW w:w="993" w:type="dxa"/>
            <w:vMerge w:val="restart"/>
            <w:noWrap/>
          </w:tcPr>
          <w:p w:rsidR="0086701F" w:rsidRDefault="00C114AE">
            <w:pPr>
              <w:jc w:val="center"/>
              <w:rPr>
                <w:sz w:val="18"/>
                <w:szCs w:val="18"/>
              </w:rPr>
            </w:pPr>
            <w:r>
              <w:rPr>
                <w:sz w:val="18"/>
                <w:szCs w:val="18"/>
              </w:rPr>
              <w:t>957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1100261450</w:t>
            </w:r>
          </w:p>
        </w:tc>
        <w:tc>
          <w:tcPr>
            <w:tcW w:w="708" w:type="dxa"/>
            <w:noWrap/>
          </w:tcPr>
          <w:p w:rsidR="0086701F" w:rsidRDefault="00C114AE">
            <w:pPr>
              <w:jc w:val="center"/>
              <w:rPr>
                <w:sz w:val="18"/>
                <w:szCs w:val="18"/>
              </w:rPr>
            </w:pPr>
            <w:r>
              <w:rPr>
                <w:sz w:val="18"/>
                <w:szCs w:val="18"/>
              </w:rPr>
              <w:t>244</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245,00</w:t>
            </w:r>
          </w:p>
        </w:tc>
        <w:tc>
          <w:tcPr>
            <w:tcW w:w="992" w:type="dxa"/>
            <w:noWrap/>
          </w:tcPr>
          <w:p w:rsidR="0086701F" w:rsidRDefault="00C114AE">
            <w:pPr>
              <w:jc w:val="center"/>
              <w:rPr>
                <w:sz w:val="18"/>
                <w:szCs w:val="18"/>
              </w:rPr>
            </w:pPr>
            <w:r>
              <w:rPr>
                <w:sz w:val="18"/>
                <w:szCs w:val="18"/>
              </w:rPr>
              <w:t>245,00</w:t>
            </w:r>
          </w:p>
        </w:tc>
        <w:tc>
          <w:tcPr>
            <w:tcW w:w="1134" w:type="dxa"/>
            <w:noWrap/>
          </w:tcPr>
          <w:p w:rsidR="0086701F" w:rsidRDefault="00C114AE">
            <w:pPr>
              <w:jc w:val="center"/>
              <w:rPr>
                <w:sz w:val="18"/>
                <w:szCs w:val="18"/>
              </w:rPr>
            </w:pPr>
            <w:r>
              <w:rPr>
                <w:sz w:val="18"/>
                <w:szCs w:val="18"/>
              </w:rPr>
              <w:t>245,00</w:t>
            </w:r>
          </w:p>
        </w:tc>
        <w:tc>
          <w:tcPr>
            <w:tcW w:w="1097" w:type="dxa"/>
          </w:tcPr>
          <w:p w:rsidR="0086701F" w:rsidRDefault="00C114AE">
            <w:pPr>
              <w:jc w:val="center"/>
              <w:rPr>
                <w:sz w:val="18"/>
                <w:szCs w:val="18"/>
              </w:rPr>
            </w:pPr>
            <w:r>
              <w:rPr>
                <w:sz w:val="18"/>
                <w:szCs w:val="18"/>
              </w:rPr>
              <w:t>257,74</w:t>
            </w:r>
          </w:p>
        </w:tc>
      </w:tr>
      <w:tr w:rsidR="0086701F">
        <w:trPr>
          <w:trHeight w:val="345"/>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tcPr>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09</w:t>
            </w:r>
          </w:p>
        </w:tc>
        <w:tc>
          <w:tcPr>
            <w:tcW w:w="1134" w:type="dxa"/>
            <w:noWrap/>
          </w:tcPr>
          <w:p w:rsidR="0086701F" w:rsidRDefault="00C114AE">
            <w:pPr>
              <w:jc w:val="center"/>
              <w:rPr>
                <w:sz w:val="18"/>
                <w:szCs w:val="18"/>
              </w:rPr>
            </w:pPr>
            <w:r>
              <w:rPr>
                <w:sz w:val="18"/>
                <w:szCs w:val="18"/>
              </w:rPr>
              <w:t>1100261450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245,00</w:t>
            </w:r>
          </w:p>
        </w:tc>
        <w:tc>
          <w:tcPr>
            <w:tcW w:w="1134" w:type="dxa"/>
            <w:noWrap/>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09"/>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noWrap/>
          </w:tcPr>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09</w:t>
            </w:r>
          </w:p>
        </w:tc>
        <w:tc>
          <w:tcPr>
            <w:tcW w:w="1134" w:type="dxa"/>
            <w:noWrap/>
          </w:tcPr>
          <w:p w:rsidR="0086701F" w:rsidRDefault="00C114AE">
            <w:pPr>
              <w:jc w:val="center"/>
              <w:rPr>
                <w:sz w:val="18"/>
                <w:szCs w:val="18"/>
              </w:rPr>
            </w:pPr>
            <w:r>
              <w:rPr>
                <w:sz w:val="18"/>
                <w:szCs w:val="18"/>
              </w:rPr>
              <w:t>1100263300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695,23</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17"/>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tcPr>
          <w:p w:rsidR="0086701F" w:rsidRDefault="0086701F">
            <w:pPr>
              <w:jc w:val="center"/>
              <w:rPr>
                <w:sz w:val="18"/>
                <w:szCs w:val="18"/>
              </w:rPr>
            </w:pPr>
          </w:p>
        </w:tc>
        <w:tc>
          <w:tcPr>
            <w:tcW w:w="567" w:type="dxa"/>
          </w:tcPr>
          <w:p w:rsidR="0086701F" w:rsidRDefault="00C114AE">
            <w:pPr>
              <w:jc w:val="center"/>
              <w:rPr>
                <w:sz w:val="18"/>
                <w:szCs w:val="18"/>
              </w:rPr>
            </w:pPr>
            <w:r>
              <w:rPr>
                <w:sz w:val="18"/>
                <w:szCs w:val="18"/>
              </w:rPr>
              <w:t>07</w:t>
            </w:r>
          </w:p>
        </w:tc>
        <w:tc>
          <w:tcPr>
            <w:tcW w:w="567" w:type="dxa"/>
          </w:tcPr>
          <w:p w:rsidR="0086701F" w:rsidRDefault="00C114AE">
            <w:pPr>
              <w:jc w:val="center"/>
              <w:rPr>
                <w:sz w:val="18"/>
                <w:szCs w:val="18"/>
              </w:rPr>
            </w:pPr>
            <w:r>
              <w:rPr>
                <w:sz w:val="18"/>
                <w:szCs w:val="18"/>
              </w:rPr>
              <w:t>09</w:t>
            </w:r>
          </w:p>
        </w:tc>
        <w:tc>
          <w:tcPr>
            <w:tcW w:w="1134" w:type="dxa"/>
            <w:noWrap/>
          </w:tcPr>
          <w:p w:rsidR="0086701F" w:rsidRDefault="00C114AE">
            <w:pPr>
              <w:jc w:val="center"/>
              <w:rPr>
                <w:sz w:val="18"/>
                <w:szCs w:val="18"/>
              </w:rPr>
            </w:pPr>
            <w:r>
              <w:rPr>
                <w:sz w:val="18"/>
                <w:szCs w:val="18"/>
              </w:rPr>
              <w:t>1100263300</w:t>
            </w:r>
          </w:p>
        </w:tc>
        <w:tc>
          <w:tcPr>
            <w:tcW w:w="708" w:type="dxa"/>
            <w:noWrap/>
          </w:tcPr>
          <w:p w:rsidR="0086701F" w:rsidRDefault="00C114AE">
            <w:pPr>
              <w:jc w:val="center"/>
              <w:rPr>
                <w:sz w:val="18"/>
                <w:szCs w:val="18"/>
              </w:rPr>
            </w:pPr>
            <w:r>
              <w:rPr>
                <w:sz w:val="18"/>
                <w:szCs w:val="18"/>
              </w:rPr>
              <w:t>244</w:t>
            </w:r>
          </w:p>
        </w:tc>
        <w:tc>
          <w:tcPr>
            <w:tcW w:w="993" w:type="dxa"/>
            <w:noWrap/>
          </w:tcPr>
          <w:p w:rsidR="0086701F" w:rsidRDefault="00C114AE">
            <w:pPr>
              <w:jc w:val="center"/>
              <w:rPr>
                <w:sz w:val="18"/>
                <w:szCs w:val="18"/>
              </w:rPr>
            </w:pPr>
            <w:r>
              <w:rPr>
                <w:sz w:val="18"/>
                <w:szCs w:val="18"/>
              </w:rPr>
              <w:t>0,00</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09"/>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vMerge/>
            <w:noWrap/>
          </w:tcPr>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09</w:t>
            </w:r>
          </w:p>
        </w:tc>
        <w:tc>
          <w:tcPr>
            <w:tcW w:w="1134" w:type="dxa"/>
            <w:noWrap/>
          </w:tcPr>
          <w:p w:rsidR="0086701F" w:rsidRDefault="00C114AE">
            <w:pPr>
              <w:jc w:val="center"/>
              <w:rPr>
                <w:sz w:val="18"/>
                <w:szCs w:val="18"/>
              </w:rPr>
            </w:pPr>
            <w:r>
              <w:rPr>
                <w:sz w:val="18"/>
                <w:szCs w:val="18"/>
              </w:rPr>
              <w:t>11002S5230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345,68</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95"/>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val="restart"/>
          </w:tcPr>
          <w:p w:rsidR="0086701F" w:rsidRDefault="00C114AE">
            <w:pPr>
              <w:jc w:val="both"/>
              <w:rPr>
                <w:sz w:val="18"/>
                <w:szCs w:val="18"/>
              </w:rPr>
            </w:pPr>
            <w:r>
              <w:rPr>
                <w:sz w:val="18"/>
                <w:szCs w:val="18"/>
              </w:rPr>
              <w:t>Управление образования Администрации города Глазова</w:t>
            </w:r>
          </w:p>
        </w:tc>
        <w:tc>
          <w:tcPr>
            <w:tcW w:w="993" w:type="dxa"/>
            <w:noWrap/>
          </w:tcPr>
          <w:p w:rsidR="0086701F" w:rsidRDefault="00C114AE">
            <w:pPr>
              <w:jc w:val="center"/>
              <w:rPr>
                <w:sz w:val="18"/>
                <w:szCs w:val="18"/>
              </w:rPr>
            </w:pPr>
            <w:r>
              <w:rPr>
                <w:sz w:val="18"/>
                <w:szCs w:val="18"/>
              </w:rPr>
              <w:t>974</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09</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11002S5230</w:t>
            </w:r>
          </w:p>
        </w:tc>
        <w:tc>
          <w:tcPr>
            <w:tcW w:w="708" w:type="dxa"/>
            <w:noWrap/>
          </w:tcPr>
          <w:p w:rsidR="0086701F" w:rsidRDefault="00C114AE">
            <w:pPr>
              <w:jc w:val="center"/>
              <w:rPr>
                <w:sz w:val="18"/>
                <w:szCs w:val="18"/>
              </w:rPr>
            </w:pPr>
            <w:r>
              <w:rPr>
                <w:sz w:val="18"/>
                <w:szCs w:val="18"/>
              </w:rPr>
              <w:t>612</w:t>
            </w:r>
          </w:p>
          <w:p w:rsidR="0086701F" w:rsidRDefault="0086701F">
            <w:pPr>
              <w:jc w:val="center"/>
              <w:rPr>
                <w:sz w:val="18"/>
                <w:szCs w:val="18"/>
              </w:rPr>
            </w:pPr>
          </w:p>
        </w:tc>
        <w:tc>
          <w:tcPr>
            <w:tcW w:w="993" w:type="dxa"/>
            <w:noWrap/>
          </w:tcPr>
          <w:p w:rsidR="0086701F" w:rsidRDefault="00C114AE">
            <w:pPr>
              <w:jc w:val="center"/>
              <w:rPr>
                <w:sz w:val="18"/>
                <w:szCs w:val="18"/>
              </w:rPr>
            </w:pPr>
            <w:r>
              <w:rPr>
                <w:sz w:val="18"/>
                <w:szCs w:val="18"/>
              </w:rPr>
              <w:t>426,57</w:t>
            </w:r>
          </w:p>
          <w:p w:rsidR="0086701F" w:rsidRDefault="0086701F">
            <w:pPr>
              <w:jc w:val="center"/>
              <w:rPr>
                <w:sz w:val="18"/>
                <w:szCs w:val="18"/>
              </w:rPr>
            </w:pPr>
          </w:p>
        </w:tc>
        <w:tc>
          <w:tcPr>
            <w:tcW w:w="1134" w:type="dxa"/>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097" w:type="dxa"/>
          </w:tcPr>
          <w:p w:rsidR="0086701F" w:rsidRDefault="00C114AE">
            <w:pPr>
              <w:jc w:val="center"/>
              <w:rPr>
                <w:sz w:val="18"/>
                <w:szCs w:val="18"/>
              </w:rPr>
            </w:pPr>
            <w:r>
              <w:rPr>
                <w:sz w:val="18"/>
                <w:szCs w:val="18"/>
              </w:rPr>
              <w:t>0,00</w:t>
            </w:r>
          </w:p>
          <w:p w:rsidR="0086701F" w:rsidRDefault="0086701F">
            <w:pPr>
              <w:jc w:val="center"/>
              <w:rPr>
                <w:sz w:val="18"/>
                <w:szCs w:val="18"/>
              </w:rPr>
            </w:pPr>
          </w:p>
        </w:tc>
      </w:tr>
      <w:tr w:rsidR="0086701F">
        <w:trPr>
          <w:trHeight w:val="270"/>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974</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09</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1100261450</w:t>
            </w:r>
          </w:p>
        </w:tc>
        <w:tc>
          <w:tcPr>
            <w:tcW w:w="708" w:type="dxa"/>
            <w:noWrap/>
          </w:tcPr>
          <w:p w:rsidR="0086701F" w:rsidRDefault="00C114AE">
            <w:pPr>
              <w:jc w:val="center"/>
              <w:rPr>
                <w:sz w:val="18"/>
                <w:szCs w:val="18"/>
              </w:rPr>
            </w:pPr>
            <w:r>
              <w:rPr>
                <w:sz w:val="18"/>
                <w:szCs w:val="18"/>
              </w:rPr>
              <w:t>612</w:t>
            </w:r>
          </w:p>
          <w:p w:rsidR="0086701F" w:rsidRDefault="0086701F">
            <w:pPr>
              <w:jc w:val="center"/>
              <w:rPr>
                <w:sz w:val="18"/>
                <w:szCs w:val="18"/>
              </w:rPr>
            </w:pPr>
          </w:p>
        </w:tc>
        <w:tc>
          <w:tcPr>
            <w:tcW w:w="993" w:type="dxa"/>
            <w:noWrap/>
          </w:tcPr>
          <w:p w:rsidR="0086701F" w:rsidRDefault="00C114AE">
            <w:pPr>
              <w:jc w:val="center"/>
              <w:rPr>
                <w:sz w:val="18"/>
                <w:szCs w:val="18"/>
              </w:rPr>
            </w:pPr>
            <w:r>
              <w:rPr>
                <w:sz w:val="18"/>
                <w:szCs w:val="18"/>
              </w:rPr>
              <w:t>185,01</w:t>
            </w:r>
          </w:p>
        </w:tc>
        <w:tc>
          <w:tcPr>
            <w:tcW w:w="1134" w:type="dxa"/>
          </w:tcPr>
          <w:p w:rsidR="0086701F" w:rsidRDefault="00C114AE">
            <w:pPr>
              <w:jc w:val="center"/>
              <w:rPr>
                <w:sz w:val="18"/>
                <w:szCs w:val="18"/>
              </w:rPr>
            </w:pPr>
            <w:r>
              <w:rPr>
                <w:sz w:val="18"/>
                <w:szCs w:val="18"/>
              </w:rPr>
              <w:t>200,00</w:t>
            </w:r>
          </w:p>
        </w:tc>
        <w:tc>
          <w:tcPr>
            <w:tcW w:w="992" w:type="dxa"/>
            <w:noWrap/>
          </w:tcPr>
          <w:p w:rsidR="0086701F" w:rsidRDefault="00C114AE">
            <w:pPr>
              <w:jc w:val="center"/>
              <w:rPr>
                <w:sz w:val="18"/>
                <w:szCs w:val="18"/>
              </w:rPr>
            </w:pPr>
            <w:r>
              <w:rPr>
                <w:sz w:val="18"/>
                <w:szCs w:val="18"/>
              </w:rPr>
              <w:t>200,00</w:t>
            </w:r>
          </w:p>
        </w:tc>
        <w:tc>
          <w:tcPr>
            <w:tcW w:w="1134" w:type="dxa"/>
            <w:noWrap/>
          </w:tcPr>
          <w:p w:rsidR="0086701F" w:rsidRDefault="00C114AE">
            <w:pPr>
              <w:jc w:val="center"/>
              <w:rPr>
                <w:sz w:val="18"/>
                <w:szCs w:val="18"/>
              </w:rPr>
            </w:pPr>
            <w:r>
              <w:rPr>
                <w:sz w:val="18"/>
                <w:szCs w:val="18"/>
              </w:rPr>
              <w:t>200,00</w:t>
            </w:r>
          </w:p>
        </w:tc>
        <w:tc>
          <w:tcPr>
            <w:tcW w:w="1097" w:type="dxa"/>
          </w:tcPr>
          <w:p w:rsidR="0086701F" w:rsidRDefault="00C114AE">
            <w:pPr>
              <w:jc w:val="center"/>
              <w:rPr>
                <w:sz w:val="18"/>
                <w:szCs w:val="18"/>
              </w:rPr>
            </w:pPr>
            <w:r>
              <w:rPr>
                <w:sz w:val="18"/>
                <w:szCs w:val="18"/>
              </w:rPr>
              <w:t>210,4</w:t>
            </w:r>
          </w:p>
        </w:tc>
      </w:tr>
      <w:tr w:rsidR="0086701F">
        <w:trPr>
          <w:trHeight w:val="240"/>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noWrap/>
          </w:tcPr>
          <w:p w:rsidR="0086701F" w:rsidRDefault="00C114AE">
            <w:pPr>
              <w:jc w:val="center"/>
              <w:rPr>
                <w:sz w:val="18"/>
                <w:szCs w:val="18"/>
              </w:rPr>
            </w:pPr>
            <w:r>
              <w:rPr>
                <w:sz w:val="18"/>
                <w:szCs w:val="18"/>
              </w:rPr>
              <w:t>974</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09</w:t>
            </w:r>
          </w:p>
        </w:tc>
        <w:tc>
          <w:tcPr>
            <w:tcW w:w="1134" w:type="dxa"/>
            <w:noWrap/>
          </w:tcPr>
          <w:p w:rsidR="0086701F" w:rsidRDefault="00C114AE">
            <w:pPr>
              <w:jc w:val="center"/>
              <w:rPr>
                <w:sz w:val="18"/>
                <w:szCs w:val="18"/>
              </w:rPr>
            </w:pPr>
            <w:r>
              <w:rPr>
                <w:sz w:val="18"/>
                <w:szCs w:val="18"/>
              </w:rPr>
              <w:t>1100263300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3 059,38</w:t>
            </w:r>
          </w:p>
        </w:tc>
        <w:tc>
          <w:tcPr>
            <w:tcW w:w="1134" w:type="dxa"/>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484"/>
        </w:trPr>
        <w:tc>
          <w:tcPr>
            <w:tcW w:w="507" w:type="dxa"/>
            <w:vMerge w:val="restart"/>
            <w:noWrap/>
          </w:tcPr>
          <w:p w:rsidR="0086701F" w:rsidRDefault="00C114AE">
            <w:pPr>
              <w:jc w:val="both"/>
              <w:rPr>
                <w:sz w:val="18"/>
                <w:szCs w:val="18"/>
              </w:rPr>
            </w:pPr>
            <w:r>
              <w:rPr>
                <w:sz w:val="18"/>
                <w:szCs w:val="18"/>
              </w:rPr>
              <w:t>11</w:t>
            </w:r>
          </w:p>
        </w:tc>
        <w:tc>
          <w:tcPr>
            <w:tcW w:w="443" w:type="dxa"/>
            <w:vMerge w:val="restart"/>
            <w:noWrap/>
          </w:tcPr>
          <w:p w:rsidR="0086701F" w:rsidRDefault="00C114AE">
            <w:pPr>
              <w:jc w:val="both"/>
              <w:rPr>
                <w:sz w:val="18"/>
                <w:szCs w:val="18"/>
              </w:rPr>
            </w:pPr>
            <w:r>
              <w:rPr>
                <w:sz w:val="18"/>
                <w:szCs w:val="18"/>
              </w:rPr>
              <w:t>0</w:t>
            </w:r>
          </w:p>
        </w:tc>
        <w:tc>
          <w:tcPr>
            <w:tcW w:w="507" w:type="dxa"/>
            <w:vMerge w:val="restart"/>
            <w:noWrap/>
          </w:tcPr>
          <w:p w:rsidR="0086701F" w:rsidRDefault="00C114AE">
            <w:pPr>
              <w:jc w:val="both"/>
              <w:rPr>
                <w:sz w:val="18"/>
                <w:szCs w:val="18"/>
              </w:rPr>
            </w:pPr>
            <w:r>
              <w:rPr>
                <w:sz w:val="18"/>
                <w:szCs w:val="18"/>
              </w:rPr>
              <w:t>02</w:t>
            </w:r>
          </w:p>
        </w:tc>
        <w:tc>
          <w:tcPr>
            <w:tcW w:w="396" w:type="dxa"/>
            <w:vMerge w:val="restart"/>
            <w:noWrap/>
          </w:tcPr>
          <w:p w:rsidR="0086701F" w:rsidRDefault="00C114AE">
            <w:pPr>
              <w:jc w:val="both"/>
              <w:rPr>
                <w:sz w:val="18"/>
                <w:szCs w:val="18"/>
              </w:rPr>
            </w:pPr>
            <w:r>
              <w:rPr>
                <w:sz w:val="18"/>
                <w:szCs w:val="18"/>
              </w:rPr>
              <w:t>9</w:t>
            </w:r>
          </w:p>
        </w:tc>
        <w:tc>
          <w:tcPr>
            <w:tcW w:w="346" w:type="dxa"/>
            <w:vMerge w:val="restart"/>
            <w:noWrap/>
          </w:tcPr>
          <w:p w:rsidR="0086701F" w:rsidRDefault="00C114AE">
            <w:pPr>
              <w:jc w:val="both"/>
              <w:rPr>
                <w:sz w:val="18"/>
                <w:szCs w:val="18"/>
              </w:rPr>
            </w:pPr>
            <w:r>
              <w:rPr>
                <w:sz w:val="18"/>
                <w:szCs w:val="18"/>
              </w:rPr>
              <w:t> </w:t>
            </w:r>
          </w:p>
        </w:tc>
        <w:tc>
          <w:tcPr>
            <w:tcW w:w="1912" w:type="dxa"/>
            <w:vMerge w:val="restart"/>
          </w:tcPr>
          <w:p w:rsidR="0086701F" w:rsidRDefault="00C114AE">
            <w:pPr>
              <w:jc w:val="both"/>
              <w:rPr>
                <w:sz w:val="18"/>
                <w:szCs w:val="18"/>
              </w:rPr>
            </w:pPr>
            <w:r>
              <w:rPr>
                <w:sz w:val="18"/>
                <w:szCs w:val="18"/>
              </w:rPr>
              <w:t>Реализация мероприятий по организации отдыха, оздоровления и занятости детей, подростков и молодежи в УР (софинансирование)</w:t>
            </w:r>
          </w:p>
        </w:tc>
        <w:tc>
          <w:tcPr>
            <w:tcW w:w="2126" w:type="dxa"/>
            <w:vMerge w:val="restart"/>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tcBorders>
              <w:bottom w:val="single" w:sz="4" w:space="0" w:color="auto"/>
            </w:tcBorders>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09</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11002S5230</w:t>
            </w:r>
          </w:p>
          <w:p w:rsidR="0086701F" w:rsidRDefault="0086701F">
            <w:pPr>
              <w:jc w:val="center"/>
              <w:rPr>
                <w:sz w:val="18"/>
                <w:szCs w:val="18"/>
              </w:rPr>
            </w:pPr>
          </w:p>
        </w:tc>
        <w:tc>
          <w:tcPr>
            <w:tcW w:w="708" w:type="dxa"/>
            <w:tcBorders>
              <w:bottom w:val="single" w:sz="4" w:space="0" w:color="auto"/>
            </w:tcBorders>
            <w:noWrap/>
          </w:tcPr>
          <w:p w:rsidR="0086701F" w:rsidRDefault="00C114AE">
            <w:pPr>
              <w:jc w:val="center"/>
              <w:rPr>
                <w:sz w:val="18"/>
                <w:szCs w:val="18"/>
              </w:rPr>
            </w:pPr>
            <w:r>
              <w:rPr>
                <w:sz w:val="18"/>
                <w:szCs w:val="18"/>
              </w:rPr>
              <w:t>244</w:t>
            </w:r>
          </w:p>
          <w:p w:rsidR="0086701F" w:rsidRDefault="0086701F">
            <w:pPr>
              <w:jc w:val="center"/>
              <w:rPr>
                <w:sz w:val="18"/>
                <w:szCs w:val="18"/>
              </w:rPr>
            </w:pPr>
          </w:p>
          <w:p w:rsidR="0086701F" w:rsidRDefault="0086701F">
            <w:pPr>
              <w:jc w:val="center"/>
              <w:rPr>
                <w:sz w:val="18"/>
                <w:szCs w:val="18"/>
              </w:rPr>
            </w:pPr>
          </w:p>
        </w:tc>
        <w:tc>
          <w:tcPr>
            <w:tcW w:w="993" w:type="dxa"/>
            <w:tcBorders>
              <w:bottom w:val="single" w:sz="4" w:space="0" w:color="auto"/>
            </w:tcBorders>
            <w:noWrap/>
          </w:tcPr>
          <w:p w:rsidR="0086701F" w:rsidRDefault="00C114AE">
            <w:pPr>
              <w:jc w:val="center"/>
              <w:rPr>
                <w:sz w:val="18"/>
                <w:szCs w:val="18"/>
                <w:lang w:val="en-US"/>
              </w:rPr>
            </w:pPr>
            <w:r>
              <w:rPr>
                <w:sz w:val="18"/>
                <w:szCs w:val="18"/>
              </w:rPr>
              <w:t>7,24</w:t>
            </w:r>
          </w:p>
          <w:p w:rsidR="0086701F" w:rsidRDefault="0086701F">
            <w:pPr>
              <w:jc w:val="center"/>
              <w:rPr>
                <w:sz w:val="18"/>
                <w:szCs w:val="18"/>
              </w:rPr>
            </w:pPr>
          </w:p>
        </w:tc>
        <w:tc>
          <w:tcPr>
            <w:tcW w:w="1134" w:type="dxa"/>
            <w:tcBorders>
              <w:bottom w:val="single" w:sz="4" w:space="0" w:color="auto"/>
            </w:tcBorders>
          </w:tcPr>
          <w:p w:rsidR="0086701F" w:rsidRDefault="00C114AE">
            <w:pPr>
              <w:jc w:val="center"/>
              <w:rPr>
                <w:sz w:val="18"/>
                <w:szCs w:val="18"/>
              </w:rPr>
            </w:pPr>
            <w:r>
              <w:rPr>
                <w:sz w:val="18"/>
                <w:szCs w:val="18"/>
              </w:rPr>
              <w:t>14,80</w:t>
            </w:r>
          </w:p>
          <w:p w:rsidR="0086701F" w:rsidRDefault="0086701F">
            <w:pPr>
              <w:jc w:val="center"/>
              <w:rPr>
                <w:sz w:val="18"/>
                <w:szCs w:val="18"/>
              </w:rPr>
            </w:pPr>
          </w:p>
        </w:tc>
        <w:tc>
          <w:tcPr>
            <w:tcW w:w="992" w:type="dxa"/>
            <w:tcBorders>
              <w:bottom w:val="single" w:sz="4" w:space="0" w:color="auto"/>
            </w:tcBorders>
            <w:noWrap/>
          </w:tcPr>
          <w:p w:rsidR="0086701F" w:rsidRDefault="00C114AE">
            <w:pPr>
              <w:jc w:val="center"/>
              <w:rPr>
                <w:sz w:val="18"/>
                <w:szCs w:val="18"/>
              </w:rPr>
            </w:pPr>
            <w:r>
              <w:rPr>
                <w:sz w:val="18"/>
                <w:szCs w:val="18"/>
              </w:rPr>
              <w:t>15,00</w:t>
            </w:r>
          </w:p>
          <w:p w:rsidR="0086701F" w:rsidRDefault="0086701F">
            <w:pPr>
              <w:jc w:val="center"/>
              <w:rPr>
                <w:sz w:val="18"/>
                <w:szCs w:val="18"/>
              </w:rPr>
            </w:pPr>
          </w:p>
        </w:tc>
        <w:tc>
          <w:tcPr>
            <w:tcW w:w="1134" w:type="dxa"/>
            <w:tcBorders>
              <w:bottom w:val="single" w:sz="4" w:space="0" w:color="auto"/>
            </w:tcBorders>
            <w:noWrap/>
          </w:tcPr>
          <w:p w:rsidR="0086701F" w:rsidRDefault="00C114AE">
            <w:pPr>
              <w:jc w:val="center"/>
              <w:rPr>
                <w:sz w:val="18"/>
                <w:szCs w:val="18"/>
              </w:rPr>
            </w:pPr>
            <w:r>
              <w:rPr>
                <w:sz w:val="18"/>
                <w:szCs w:val="18"/>
              </w:rPr>
              <w:t>15,00</w:t>
            </w:r>
          </w:p>
          <w:p w:rsidR="0086701F" w:rsidRDefault="0086701F">
            <w:pPr>
              <w:jc w:val="center"/>
              <w:rPr>
                <w:sz w:val="18"/>
                <w:szCs w:val="18"/>
              </w:rPr>
            </w:pPr>
          </w:p>
        </w:tc>
        <w:tc>
          <w:tcPr>
            <w:tcW w:w="1097" w:type="dxa"/>
            <w:tcBorders>
              <w:bottom w:val="single" w:sz="4" w:space="0" w:color="auto"/>
            </w:tcBorders>
          </w:tcPr>
          <w:p w:rsidR="0086701F" w:rsidRDefault="00C114AE">
            <w:pPr>
              <w:jc w:val="center"/>
              <w:rPr>
                <w:sz w:val="18"/>
                <w:szCs w:val="18"/>
              </w:rPr>
            </w:pPr>
            <w:r>
              <w:rPr>
                <w:sz w:val="18"/>
                <w:szCs w:val="18"/>
              </w:rPr>
              <w:t>15,78</w:t>
            </w:r>
          </w:p>
        </w:tc>
      </w:tr>
      <w:tr w:rsidR="0086701F">
        <w:trPr>
          <w:trHeight w:val="615"/>
        </w:trPr>
        <w:tc>
          <w:tcPr>
            <w:tcW w:w="507" w:type="dxa"/>
            <w:vMerge/>
            <w:tcBorders>
              <w:bottom w:val="single" w:sz="4" w:space="0" w:color="auto"/>
            </w:tcBorders>
            <w:noWrap/>
          </w:tcPr>
          <w:p w:rsidR="0086701F" w:rsidRDefault="0086701F">
            <w:pPr>
              <w:jc w:val="both"/>
              <w:rPr>
                <w:sz w:val="18"/>
                <w:szCs w:val="18"/>
              </w:rPr>
            </w:pPr>
          </w:p>
        </w:tc>
        <w:tc>
          <w:tcPr>
            <w:tcW w:w="443" w:type="dxa"/>
            <w:vMerge/>
            <w:tcBorders>
              <w:bottom w:val="single" w:sz="4" w:space="0" w:color="auto"/>
            </w:tcBorders>
            <w:noWrap/>
          </w:tcPr>
          <w:p w:rsidR="0086701F" w:rsidRDefault="0086701F">
            <w:pPr>
              <w:jc w:val="both"/>
              <w:rPr>
                <w:sz w:val="18"/>
                <w:szCs w:val="18"/>
              </w:rPr>
            </w:pPr>
          </w:p>
        </w:tc>
        <w:tc>
          <w:tcPr>
            <w:tcW w:w="507" w:type="dxa"/>
            <w:vMerge/>
            <w:tcBorders>
              <w:bottom w:val="single" w:sz="4" w:space="0" w:color="auto"/>
            </w:tcBorders>
            <w:noWrap/>
          </w:tcPr>
          <w:p w:rsidR="0086701F" w:rsidRDefault="0086701F">
            <w:pPr>
              <w:jc w:val="both"/>
              <w:rPr>
                <w:sz w:val="18"/>
                <w:szCs w:val="18"/>
              </w:rPr>
            </w:pPr>
          </w:p>
        </w:tc>
        <w:tc>
          <w:tcPr>
            <w:tcW w:w="396" w:type="dxa"/>
            <w:vMerge/>
            <w:tcBorders>
              <w:bottom w:val="single" w:sz="4" w:space="0" w:color="auto"/>
            </w:tcBorders>
            <w:noWrap/>
          </w:tcPr>
          <w:p w:rsidR="0086701F" w:rsidRDefault="0086701F">
            <w:pPr>
              <w:jc w:val="both"/>
              <w:rPr>
                <w:sz w:val="18"/>
                <w:szCs w:val="18"/>
              </w:rPr>
            </w:pPr>
          </w:p>
        </w:tc>
        <w:tc>
          <w:tcPr>
            <w:tcW w:w="346" w:type="dxa"/>
            <w:vMerge/>
            <w:tcBorders>
              <w:bottom w:val="single" w:sz="4" w:space="0" w:color="auto"/>
            </w:tcBorders>
            <w:noWrap/>
          </w:tcPr>
          <w:p w:rsidR="0086701F" w:rsidRDefault="0086701F">
            <w:pPr>
              <w:jc w:val="both"/>
              <w:rPr>
                <w:sz w:val="18"/>
                <w:szCs w:val="18"/>
              </w:rPr>
            </w:pPr>
          </w:p>
        </w:tc>
        <w:tc>
          <w:tcPr>
            <w:tcW w:w="1912" w:type="dxa"/>
            <w:vMerge/>
            <w:tcBorders>
              <w:bottom w:val="single" w:sz="4" w:space="0" w:color="auto"/>
            </w:tcBorders>
          </w:tcPr>
          <w:p w:rsidR="0086701F" w:rsidRDefault="0086701F">
            <w:pPr>
              <w:jc w:val="both"/>
              <w:rPr>
                <w:sz w:val="18"/>
                <w:szCs w:val="18"/>
              </w:rPr>
            </w:pPr>
          </w:p>
        </w:tc>
        <w:tc>
          <w:tcPr>
            <w:tcW w:w="2126" w:type="dxa"/>
            <w:vMerge/>
            <w:tcBorders>
              <w:bottom w:val="single" w:sz="4" w:space="0" w:color="auto"/>
            </w:tcBorders>
          </w:tcPr>
          <w:p w:rsidR="0086701F" w:rsidRDefault="0086701F">
            <w:pPr>
              <w:jc w:val="both"/>
              <w:rPr>
                <w:sz w:val="18"/>
                <w:szCs w:val="18"/>
              </w:rPr>
            </w:pPr>
          </w:p>
        </w:tc>
        <w:tc>
          <w:tcPr>
            <w:tcW w:w="993" w:type="dxa"/>
            <w:tcBorders>
              <w:bottom w:val="single" w:sz="4" w:space="0" w:color="auto"/>
            </w:tcBorders>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p w:rsidR="0086701F" w:rsidRDefault="0086701F">
            <w:pPr>
              <w:jc w:val="center"/>
              <w:rPr>
                <w:sz w:val="18"/>
                <w:szCs w:val="18"/>
              </w:rPr>
            </w:pPr>
          </w:p>
        </w:tc>
        <w:tc>
          <w:tcPr>
            <w:tcW w:w="567" w:type="dxa"/>
            <w:noWrap/>
          </w:tcPr>
          <w:p w:rsidR="0086701F" w:rsidRDefault="00C114AE">
            <w:pPr>
              <w:jc w:val="center"/>
              <w:rPr>
                <w:sz w:val="18"/>
                <w:szCs w:val="18"/>
              </w:rPr>
            </w:pPr>
            <w:r>
              <w:rPr>
                <w:sz w:val="18"/>
                <w:szCs w:val="18"/>
              </w:rPr>
              <w:t>09</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11002S5230</w:t>
            </w:r>
          </w:p>
          <w:p w:rsidR="0086701F" w:rsidRDefault="0086701F">
            <w:pPr>
              <w:jc w:val="center"/>
              <w:rPr>
                <w:sz w:val="18"/>
                <w:szCs w:val="18"/>
              </w:rPr>
            </w:pPr>
          </w:p>
        </w:tc>
        <w:tc>
          <w:tcPr>
            <w:tcW w:w="708" w:type="dxa"/>
            <w:tcBorders>
              <w:bottom w:val="single" w:sz="4" w:space="0" w:color="auto"/>
            </w:tcBorders>
            <w:noWrap/>
          </w:tcPr>
          <w:p w:rsidR="0086701F" w:rsidRDefault="00C114AE">
            <w:pPr>
              <w:jc w:val="center"/>
              <w:rPr>
                <w:sz w:val="18"/>
                <w:szCs w:val="18"/>
              </w:rPr>
            </w:pPr>
            <w:r>
              <w:rPr>
                <w:sz w:val="18"/>
                <w:szCs w:val="18"/>
              </w:rPr>
              <w:t>612</w:t>
            </w:r>
          </w:p>
          <w:p w:rsidR="0086701F" w:rsidRDefault="0086701F">
            <w:pPr>
              <w:jc w:val="center"/>
              <w:rPr>
                <w:sz w:val="18"/>
                <w:szCs w:val="18"/>
              </w:rPr>
            </w:pPr>
          </w:p>
          <w:p w:rsidR="0086701F" w:rsidRDefault="0086701F">
            <w:pPr>
              <w:jc w:val="center"/>
              <w:rPr>
                <w:sz w:val="18"/>
                <w:szCs w:val="18"/>
              </w:rPr>
            </w:pPr>
          </w:p>
        </w:tc>
        <w:tc>
          <w:tcPr>
            <w:tcW w:w="993" w:type="dxa"/>
            <w:tcBorders>
              <w:bottom w:val="single" w:sz="4" w:space="0" w:color="auto"/>
            </w:tcBorders>
            <w:noWrap/>
          </w:tcPr>
          <w:p w:rsidR="0086701F" w:rsidRDefault="00C114AE">
            <w:pPr>
              <w:jc w:val="center"/>
              <w:rPr>
                <w:sz w:val="18"/>
                <w:szCs w:val="18"/>
              </w:rPr>
            </w:pPr>
            <w:r>
              <w:rPr>
                <w:sz w:val="18"/>
                <w:szCs w:val="18"/>
              </w:rPr>
              <w:t>7,76</w:t>
            </w:r>
          </w:p>
          <w:p w:rsidR="0086701F" w:rsidRDefault="0086701F">
            <w:pPr>
              <w:jc w:val="center"/>
              <w:rPr>
                <w:sz w:val="18"/>
                <w:szCs w:val="18"/>
              </w:rPr>
            </w:pPr>
          </w:p>
        </w:tc>
        <w:tc>
          <w:tcPr>
            <w:tcW w:w="1134" w:type="dxa"/>
            <w:tcBorders>
              <w:bottom w:val="single" w:sz="4" w:space="0" w:color="auto"/>
            </w:tcBorders>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tcBorders>
              <w:bottom w:val="single" w:sz="4" w:space="0" w:color="auto"/>
            </w:tcBorders>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tcBorders>
              <w:bottom w:val="single" w:sz="4" w:space="0" w:color="auto"/>
            </w:tcBorders>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097" w:type="dxa"/>
            <w:tcBorders>
              <w:bottom w:val="single" w:sz="4" w:space="0" w:color="auto"/>
            </w:tcBorders>
          </w:tcPr>
          <w:p w:rsidR="0086701F" w:rsidRDefault="00C114AE">
            <w:pPr>
              <w:jc w:val="center"/>
              <w:rPr>
                <w:sz w:val="18"/>
                <w:szCs w:val="18"/>
              </w:rPr>
            </w:pPr>
            <w:r>
              <w:rPr>
                <w:sz w:val="18"/>
                <w:szCs w:val="18"/>
              </w:rPr>
              <w:t>0,00</w:t>
            </w:r>
          </w:p>
          <w:p w:rsidR="0086701F" w:rsidRDefault="0086701F">
            <w:pPr>
              <w:jc w:val="center"/>
              <w:rPr>
                <w:sz w:val="18"/>
                <w:szCs w:val="18"/>
              </w:rPr>
            </w:pPr>
          </w:p>
        </w:tc>
      </w:tr>
      <w:tr w:rsidR="0086701F">
        <w:trPr>
          <w:trHeight w:val="920"/>
        </w:trPr>
        <w:tc>
          <w:tcPr>
            <w:tcW w:w="507" w:type="dxa"/>
            <w:noWrap/>
          </w:tcPr>
          <w:p w:rsidR="0086701F" w:rsidRDefault="00C114AE">
            <w:pPr>
              <w:jc w:val="both"/>
              <w:rPr>
                <w:sz w:val="18"/>
                <w:szCs w:val="18"/>
              </w:rPr>
            </w:pPr>
            <w:r>
              <w:rPr>
                <w:sz w:val="18"/>
                <w:szCs w:val="18"/>
              </w:rPr>
              <w:t>11</w:t>
            </w:r>
          </w:p>
        </w:tc>
        <w:tc>
          <w:tcPr>
            <w:tcW w:w="443" w:type="dxa"/>
            <w:noWrap/>
          </w:tcPr>
          <w:p w:rsidR="0086701F" w:rsidRDefault="00C114AE">
            <w:pPr>
              <w:jc w:val="both"/>
              <w:rPr>
                <w:sz w:val="18"/>
                <w:szCs w:val="18"/>
              </w:rPr>
            </w:pPr>
            <w:r>
              <w:rPr>
                <w:sz w:val="18"/>
                <w:szCs w:val="18"/>
              </w:rPr>
              <w:t>0</w:t>
            </w:r>
          </w:p>
        </w:tc>
        <w:tc>
          <w:tcPr>
            <w:tcW w:w="507" w:type="dxa"/>
            <w:noWrap/>
          </w:tcPr>
          <w:p w:rsidR="0086701F" w:rsidRDefault="00C114AE">
            <w:pPr>
              <w:jc w:val="both"/>
              <w:rPr>
                <w:sz w:val="18"/>
                <w:szCs w:val="18"/>
              </w:rPr>
            </w:pPr>
            <w:r>
              <w:rPr>
                <w:sz w:val="18"/>
                <w:szCs w:val="18"/>
              </w:rPr>
              <w:t>02</w:t>
            </w:r>
          </w:p>
        </w:tc>
        <w:tc>
          <w:tcPr>
            <w:tcW w:w="396" w:type="dxa"/>
            <w:noWrap/>
          </w:tcPr>
          <w:p w:rsidR="0086701F" w:rsidRDefault="00C114AE">
            <w:pPr>
              <w:jc w:val="both"/>
              <w:rPr>
                <w:sz w:val="18"/>
                <w:szCs w:val="18"/>
              </w:rPr>
            </w:pPr>
            <w:r>
              <w:rPr>
                <w:sz w:val="18"/>
                <w:szCs w:val="18"/>
              </w:rPr>
              <w:t>10</w:t>
            </w:r>
          </w:p>
        </w:tc>
        <w:tc>
          <w:tcPr>
            <w:tcW w:w="346" w:type="dxa"/>
            <w:noWrap/>
          </w:tcPr>
          <w:p w:rsidR="0086701F" w:rsidRDefault="00C114AE">
            <w:pPr>
              <w:jc w:val="both"/>
              <w:rPr>
                <w:sz w:val="18"/>
                <w:szCs w:val="18"/>
              </w:rPr>
            </w:pPr>
            <w:r>
              <w:rPr>
                <w:sz w:val="18"/>
                <w:szCs w:val="18"/>
              </w:rPr>
              <w:t> </w:t>
            </w:r>
          </w:p>
        </w:tc>
        <w:tc>
          <w:tcPr>
            <w:tcW w:w="1912" w:type="dxa"/>
          </w:tcPr>
          <w:p w:rsidR="0086701F" w:rsidRDefault="00C114AE">
            <w:pPr>
              <w:jc w:val="both"/>
              <w:rPr>
                <w:sz w:val="18"/>
                <w:szCs w:val="18"/>
              </w:rPr>
            </w:pPr>
            <w:r>
              <w:rPr>
                <w:sz w:val="18"/>
                <w:szCs w:val="18"/>
              </w:rPr>
              <w:t>Подготовка муниципальных учреждений социальной сферы к отопительному сезону</w:t>
            </w:r>
          </w:p>
        </w:tc>
        <w:tc>
          <w:tcPr>
            <w:tcW w:w="2126" w:type="dxa"/>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noWrap/>
          </w:tcPr>
          <w:p w:rsidR="0086701F" w:rsidRDefault="00C114AE">
            <w:pPr>
              <w:jc w:val="center"/>
              <w:rPr>
                <w:sz w:val="18"/>
                <w:szCs w:val="18"/>
              </w:rPr>
            </w:pPr>
            <w:r>
              <w:rPr>
                <w:sz w:val="18"/>
                <w:szCs w:val="18"/>
              </w:rPr>
              <w:t>957</w:t>
            </w:r>
          </w:p>
        </w:tc>
        <w:tc>
          <w:tcPr>
            <w:tcW w:w="567" w:type="dxa"/>
            <w:noWrap/>
          </w:tcPr>
          <w:p w:rsidR="0086701F" w:rsidRDefault="00C114AE">
            <w:pPr>
              <w:jc w:val="center"/>
              <w:rPr>
                <w:sz w:val="18"/>
                <w:szCs w:val="18"/>
              </w:rPr>
            </w:pPr>
            <w:r>
              <w:rPr>
                <w:sz w:val="18"/>
                <w:szCs w:val="18"/>
              </w:rPr>
              <w:t>07</w:t>
            </w:r>
          </w:p>
        </w:tc>
        <w:tc>
          <w:tcPr>
            <w:tcW w:w="567" w:type="dxa"/>
            <w:noWrap/>
          </w:tcPr>
          <w:p w:rsidR="0086701F" w:rsidRDefault="00C114AE">
            <w:pPr>
              <w:jc w:val="center"/>
              <w:rPr>
                <w:sz w:val="18"/>
                <w:szCs w:val="18"/>
              </w:rPr>
            </w:pPr>
            <w:r>
              <w:rPr>
                <w:sz w:val="18"/>
                <w:szCs w:val="18"/>
              </w:rPr>
              <w:t>07</w:t>
            </w:r>
          </w:p>
        </w:tc>
        <w:tc>
          <w:tcPr>
            <w:tcW w:w="1134" w:type="dxa"/>
            <w:noWrap/>
          </w:tcPr>
          <w:p w:rsidR="0086701F" w:rsidRDefault="00C114AE">
            <w:pPr>
              <w:jc w:val="center"/>
              <w:rPr>
                <w:sz w:val="18"/>
                <w:szCs w:val="18"/>
              </w:rPr>
            </w:pPr>
            <w:r>
              <w:rPr>
                <w:sz w:val="18"/>
                <w:szCs w:val="18"/>
              </w:rPr>
              <w:t>1100204221</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841"/>
        </w:trPr>
        <w:tc>
          <w:tcPr>
            <w:tcW w:w="507" w:type="dxa"/>
            <w:noWrap/>
          </w:tcPr>
          <w:p w:rsidR="0086701F" w:rsidRDefault="00C114AE">
            <w:pPr>
              <w:jc w:val="both"/>
              <w:rPr>
                <w:sz w:val="18"/>
                <w:szCs w:val="18"/>
              </w:rPr>
            </w:pPr>
            <w:r>
              <w:rPr>
                <w:sz w:val="18"/>
                <w:szCs w:val="18"/>
              </w:rPr>
              <w:t>11</w:t>
            </w:r>
          </w:p>
        </w:tc>
        <w:tc>
          <w:tcPr>
            <w:tcW w:w="443" w:type="dxa"/>
            <w:noWrap/>
          </w:tcPr>
          <w:p w:rsidR="0086701F" w:rsidRDefault="00C114AE">
            <w:pPr>
              <w:jc w:val="both"/>
              <w:rPr>
                <w:sz w:val="18"/>
                <w:szCs w:val="18"/>
              </w:rPr>
            </w:pPr>
            <w:r>
              <w:rPr>
                <w:sz w:val="18"/>
                <w:szCs w:val="18"/>
              </w:rPr>
              <w:t>0</w:t>
            </w:r>
          </w:p>
        </w:tc>
        <w:tc>
          <w:tcPr>
            <w:tcW w:w="507" w:type="dxa"/>
            <w:noWrap/>
          </w:tcPr>
          <w:p w:rsidR="0086701F" w:rsidRDefault="00C114AE">
            <w:pPr>
              <w:jc w:val="both"/>
              <w:rPr>
                <w:sz w:val="18"/>
                <w:szCs w:val="18"/>
              </w:rPr>
            </w:pPr>
            <w:r>
              <w:rPr>
                <w:sz w:val="18"/>
                <w:szCs w:val="18"/>
              </w:rPr>
              <w:t>02</w:t>
            </w:r>
          </w:p>
        </w:tc>
        <w:tc>
          <w:tcPr>
            <w:tcW w:w="396" w:type="dxa"/>
            <w:noWrap/>
          </w:tcPr>
          <w:p w:rsidR="0086701F" w:rsidRDefault="00C114AE">
            <w:pPr>
              <w:jc w:val="both"/>
              <w:rPr>
                <w:sz w:val="18"/>
                <w:szCs w:val="18"/>
              </w:rPr>
            </w:pPr>
            <w:r>
              <w:rPr>
                <w:sz w:val="18"/>
                <w:szCs w:val="18"/>
              </w:rPr>
              <w:t>11</w:t>
            </w:r>
          </w:p>
        </w:tc>
        <w:tc>
          <w:tcPr>
            <w:tcW w:w="346" w:type="dxa"/>
            <w:noWrap/>
          </w:tcPr>
          <w:p w:rsidR="0086701F" w:rsidRDefault="00C114AE">
            <w:pPr>
              <w:jc w:val="both"/>
              <w:rPr>
                <w:sz w:val="18"/>
                <w:szCs w:val="18"/>
              </w:rPr>
            </w:pPr>
            <w:r>
              <w:rPr>
                <w:sz w:val="18"/>
                <w:szCs w:val="18"/>
              </w:rPr>
              <w:t> </w:t>
            </w:r>
          </w:p>
        </w:tc>
        <w:tc>
          <w:tcPr>
            <w:tcW w:w="1912" w:type="dxa"/>
          </w:tcPr>
          <w:p w:rsidR="0086701F" w:rsidRDefault="00C114AE">
            <w:pPr>
              <w:jc w:val="both"/>
              <w:rPr>
                <w:sz w:val="18"/>
                <w:szCs w:val="18"/>
              </w:rPr>
            </w:pPr>
            <w:r>
              <w:rPr>
                <w:sz w:val="18"/>
                <w:szCs w:val="18"/>
              </w:rPr>
              <w:t>Погашение кредиторской задолженности прошлых лет</w:t>
            </w:r>
          </w:p>
        </w:tc>
        <w:tc>
          <w:tcPr>
            <w:tcW w:w="2126" w:type="dxa"/>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tc>
        <w:tc>
          <w:tcPr>
            <w:tcW w:w="993" w:type="dxa"/>
          </w:tcPr>
          <w:p w:rsidR="0086701F" w:rsidRDefault="00C114AE">
            <w:pPr>
              <w:jc w:val="center"/>
              <w:rPr>
                <w:sz w:val="18"/>
                <w:szCs w:val="18"/>
              </w:rPr>
            </w:pPr>
            <w:r>
              <w:rPr>
                <w:sz w:val="18"/>
                <w:szCs w:val="18"/>
              </w:rPr>
              <w:t>957</w:t>
            </w:r>
          </w:p>
        </w:tc>
        <w:tc>
          <w:tcPr>
            <w:tcW w:w="567" w:type="dxa"/>
          </w:tcPr>
          <w:p w:rsidR="0086701F" w:rsidRDefault="00C114AE">
            <w:pPr>
              <w:jc w:val="center"/>
              <w:rPr>
                <w:sz w:val="18"/>
                <w:szCs w:val="18"/>
              </w:rPr>
            </w:pPr>
            <w:r>
              <w:rPr>
                <w:sz w:val="18"/>
                <w:szCs w:val="18"/>
              </w:rPr>
              <w:t>07</w:t>
            </w:r>
          </w:p>
        </w:tc>
        <w:tc>
          <w:tcPr>
            <w:tcW w:w="567" w:type="dxa"/>
          </w:tcPr>
          <w:p w:rsidR="0086701F" w:rsidRDefault="00C114AE">
            <w:pPr>
              <w:jc w:val="center"/>
              <w:rPr>
                <w:sz w:val="18"/>
                <w:szCs w:val="18"/>
              </w:rPr>
            </w:pPr>
            <w:r>
              <w:rPr>
                <w:sz w:val="18"/>
                <w:szCs w:val="18"/>
              </w:rPr>
              <w:t>07</w:t>
            </w:r>
          </w:p>
        </w:tc>
        <w:tc>
          <w:tcPr>
            <w:tcW w:w="1134" w:type="dxa"/>
            <w:noWrap/>
          </w:tcPr>
          <w:p w:rsidR="0086701F" w:rsidRDefault="00C114AE">
            <w:pPr>
              <w:jc w:val="center"/>
              <w:rPr>
                <w:sz w:val="18"/>
                <w:szCs w:val="18"/>
              </w:rPr>
            </w:pPr>
            <w:r>
              <w:rPr>
                <w:sz w:val="18"/>
                <w:szCs w:val="18"/>
              </w:rPr>
              <w:t>1100260650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992"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134" w:type="dxa"/>
            <w:noWrap/>
          </w:tcPr>
          <w:p w:rsidR="0086701F" w:rsidRDefault="00C114AE">
            <w:pPr>
              <w:jc w:val="center"/>
              <w:rPr>
                <w:sz w:val="18"/>
                <w:szCs w:val="18"/>
              </w:rPr>
            </w:pPr>
            <w:r>
              <w:rPr>
                <w:sz w:val="18"/>
                <w:szCs w:val="18"/>
              </w:rPr>
              <w:t>0,00</w:t>
            </w:r>
          </w:p>
          <w:p w:rsidR="0086701F" w:rsidRDefault="0086701F">
            <w:pPr>
              <w:jc w:val="center"/>
              <w:rPr>
                <w:sz w:val="18"/>
                <w:szCs w:val="18"/>
              </w:rPr>
            </w:pPr>
          </w:p>
        </w:tc>
        <w:tc>
          <w:tcPr>
            <w:tcW w:w="1097" w:type="dxa"/>
          </w:tcPr>
          <w:p w:rsidR="0086701F" w:rsidRDefault="00C114AE">
            <w:pPr>
              <w:jc w:val="center"/>
              <w:rPr>
                <w:sz w:val="18"/>
                <w:szCs w:val="18"/>
              </w:rPr>
            </w:pPr>
            <w:r>
              <w:rPr>
                <w:sz w:val="18"/>
                <w:szCs w:val="18"/>
              </w:rPr>
              <w:t>0,00</w:t>
            </w:r>
          </w:p>
          <w:p w:rsidR="0086701F" w:rsidRDefault="0086701F">
            <w:pPr>
              <w:jc w:val="center"/>
              <w:rPr>
                <w:sz w:val="18"/>
                <w:szCs w:val="18"/>
              </w:rPr>
            </w:pPr>
          </w:p>
        </w:tc>
      </w:tr>
      <w:tr w:rsidR="0086701F">
        <w:trPr>
          <w:trHeight w:val="1695"/>
        </w:trPr>
        <w:tc>
          <w:tcPr>
            <w:tcW w:w="507" w:type="dxa"/>
            <w:tcBorders>
              <w:bottom w:val="single" w:sz="4" w:space="0" w:color="auto"/>
            </w:tcBorders>
          </w:tcPr>
          <w:p w:rsidR="0086701F" w:rsidRDefault="00C114AE">
            <w:pPr>
              <w:jc w:val="both"/>
              <w:rPr>
                <w:sz w:val="18"/>
                <w:szCs w:val="18"/>
              </w:rPr>
            </w:pPr>
            <w:r>
              <w:rPr>
                <w:sz w:val="18"/>
                <w:szCs w:val="18"/>
              </w:rPr>
              <w:t>11</w:t>
            </w:r>
          </w:p>
        </w:tc>
        <w:tc>
          <w:tcPr>
            <w:tcW w:w="443" w:type="dxa"/>
            <w:tcBorders>
              <w:bottom w:val="single" w:sz="4" w:space="0" w:color="auto"/>
            </w:tcBorders>
          </w:tcPr>
          <w:p w:rsidR="0086701F" w:rsidRDefault="00C114AE">
            <w:pPr>
              <w:jc w:val="both"/>
              <w:rPr>
                <w:sz w:val="18"/>
                <w:szCs w:val="18"/>
              </w:rPr>
            </w:pPr>
            <w:r>
              <w:rPr>
                <w:sz w:val="18"/>
                <w:szCs w:val="18"/>
              </w:rPr>
              <w:t>0</w:t>
            </w:r>
          </w:p>
        </w:tc>
        <w:tc>
          <w:tcPr>
            <w:tcW w:w="507" w:type="dxa"/>
            <w:tcBorders>
              <w:bottom w:val="single" w:sz="4" w:space="0" w:color="auto"/>
            </w:tcBorders>
          </w:tcPr>
          <w:p w:rsidR="0086701F" w:rsidRDefault="00C114AE">
            <w:pPr>
              <w:jc w:val="both"/>
              <w:rPr>
                <w:sz w:val="18"/>
                <w:szCs w:val="18"/>
              </w:rPr>
            </w:pPr>
            <w:r>
              <w:rPr>
                <w:sz w:val="18"/>
                <w:szCs w:val="18"/>
              </w:rPr>
              <w:t>02</w:t>
            </w:r>
          </w:p>
        </w:tc>
        <w:tc>
          <w:tcPr>
            <w:tcW w:w="396" w:type="dxa"/>
            <w:tcBorders>
              <w:bottom w:val="single" w:sz="4" w:space="0" w:color="auto"/>
            </w:tcBorders>
          </w:tcPr>
          <w:p w:rsidR="0086701F" w:rsidRDefault="00C114AE">
            <w:pPr>
              <w:jc w:val="both"/>
              <w:rPr>
                <w:sz w:val="18"/>
                <w:szCs w:val="18"/>
              </w:rPr>
            </w:pPr>
            <w:r>
              <w:rPr>
                <w:sz w:val="18"/>
                <w:szCs w:val="18"/>
              </w:rPr>
              <w:t>12</w:t>
            </w:r>
          </w:p>
        </w:tc>
        <w:tc>
          <w:tcPr>
            <w:tcW w:w="346" w:type="dxa"/>
            <w:tcBorders>
              <w:bottom w:val="single" w:sz="4" w:space="0" w:color="auto"/>
            </w:tcBorders>
          </w:tcPr>
          <w:p w:rsidR="0086701F" w:rsidRDefault="0086701F">
            <w:pPr>
              <w:jc w:val="both"/>
              <w:rPr>
                <w:sz w:val="18"/>
                <w:szCs w:val="18"/>
              </w:rPr>
            </w:pPr>
          </w:p>
        </w:tc>
        <w:tc>
          <w:tcPr>
            <w:tcW w:w="1912" w:type="dxa"/>
            <w:tcBorders>
              <w:bottom w:val="single" w:sz="4" w:space="0" w:color="auto"/>
            </w:tcBorders>
          </w:tcPr>
          <w:p w:rsidR="0086701F" w:rsidRDefault="00C114AE">
            <w:pPr>
              <w:jc w:val="both"/>
              <w:rPr>
                <w:sz w:val="18"/>
                <w:szCs w:val="18"/>
              </w:rPr>
            </w:pPr>
            <w:r>
              <w:rPr>
                <w:sz w:val="18"/>
                <w:szCs w:val="18"/>
              </w:rPr>
              <w:t>Повышение ориентации городской среды на потребности подростков и молодежи («дружелюбный город»)</w:t>
            </w:r>
          </w:p>
          <w:p w:rsidR="0086701F" w:rsidRDefault="0086701F">
            <w:pPr>
              <w:jc w:val="both"/>
              <w:rPr>
                <w:sz w:val="18"/>
                <w:szCs w:val="18"/>
              </w:rPr>
            </w:pPr>
          </w:p>
          <w:p w:rsidR="0086701F" w:rsidRDefault="0086701F">
            <w:pPr>
              <w:jc w:val="both"/>
              <w:rPr>
                <w:sz w:val="18"/>
                <w:szCs w:val="18"/>
              </w:rPr>
            </w:pPr>
          </w:p>
          <w:p w:rsidR="0086701F" w:rsidRDefault="0086701F">
            <w:pPr>
              <w:jc w:val="both"/>
              <w:rPr>
                <w:sz w:val="18"/>
                <w:szCs w:val="18"/>
              </w:rPr>
            </w:pPr>
          </w:p>
        </w:tc>
        <w:tc>
          <w:tcPr>
            <w:tcW w:w="2126" w:type="dxa"/>
            <w:tcBorders>
              <w:bottom w:val="single" w:sz="4" w:space="0" w:color="auto"/>
            </w:tcBorders>
          </w:tcPr>
          <w:p w:rsidR="0086701F" w:rsidRDefault="00C114AE">
            <w:pPr>
              <w:jc w:val="both"/>
              <w:rPr>
                <w:sz w:val="18"/>
                <w:szCs w:val="18"/>
              </w:rPr>
            </w:pPr>
            <w:r>
              <w:rPr>
                <w:sz w:val="18"/>
                <w:szCs w:val="18"/>
              </w:rPr>
              <w:t>Управление культуры, спорта и молодежной политики Администрации города Глазова</w:t>
            </w:r>
          </w:p>
          <w:p w:rsidR="0086701F" w:rsidRDefault="0086701F">
            <w:pPr>
              <w:jc w:val="both"/>
              <w:rPr>
                <w:sz w:val="18"/>
                <w:szCs w:val="18"/>
              </w:rPr>
            </w:pPr>
          </w:p>
        </w:tc>
        <w:tc>
          <w:tcPr>
            <w:tcW w:w="993" w:type="dxa"/>
            <w:tcBorders>
              <w:bottom w:val="single" w:sz="4" w:space="0" w:color="auto"/>
            </w:tcBorders>
          </w:tcPr>
          <w:p w:rsidR="0086701F" w:rsidRDefault="00C114AE">
            <w:pPr>
              <w:jc w:val="center"/>
              <w:rPr>
                <w:sz w:val="18"/>
                <w:szCs w:val="18"/>
              </w:rPr>
            </w:pPr>
            <w:r>
              <w:rPr>
                <w:sz w:val="18"/>
                <w:szCs w:val="18"/>
              </w:rPr>
              <w:t>957</w:t>
            </w:r>
          </w:p>
        </w:tc>
        <w:tc>
          <w:tcPr>
            <w:tcW w:w="567" w:type="dxa"/>
            <w:tcBorders>
              <w:bottom w:val="single" w:sz="4" w:space="0" w:color="auto"/>
            </w:tcBorders>
          </w:tcPr>
          <w:p w:rsidR="0086701F" w:rsidRDefault="00C114AE">
            <w:pPr>
              <w:jc w:val="both"/>
              <w:rPr>
                <w:sz w:val="18"/>
                <w:szCs w:val="18"/>
              </w:rPr>
            </w:pPr>
            <w:r>
              <w:rPr>
                <w:sz w:val="18"/>
                <w:szCs w:val="18"/>
              </w:rPr>
              <w:t>07</w:t>
            </w:r>
          </w:p>
        </w:tc>
        <w:tc>
          <w:tcPr>
            <w:tcW w:w="567" w:type="dxa"/>
            <w:tcBorders>
              <w:bottom w:val="single" w:sz="4" w:space="0" w:color="auto"/>
            </w:tcBorders>
          </w:tcPr>
          <w:p w:rsidR="0086701F" w:rsidRDefault="00C114AE">
            <w:pPr>
              <w:jc w:val="both"/>
              <w:rPr>
                <w:sz w:val="18"/>
                <w:szCs w:val="18"/>
              </w:rPr>
            </w:pPr>
            <w:r>
              <w:rPr>
                <w:sz w:val="18"/>
                <w:szCs w:val="18"/>
              </w:rPr>
              <w:t>07</w:t>
            </w:r>
          </w:p>
        </w:tc>
        <w:tc>
          <w:tcPr>
            <w:tcW w:w="1134" w:type="dxa"/>
            <w:tcBorders>
              <w:bottom w:val="single" w:sz="4" w:space="0" w:color="auto"/>
            </w:tcBorders>
          </w:tcPr>
          <w:p w:rsidR="0086701F" w:rsidRDefault="00C114AE">
            <w:pPr>
              <w:jc w:val="center"/>
              <w:rPr>
                <w:sz w:val="18"/>
                <w:szCs w:val="18"/>
              </w:rPr>
            </w:pPr>
            <w:r>
              <w:rPr>
                <w:sz w:val="18"/>
                <w:szCs w:val="18"/>
              </w:rPr>
              <w:t>1100260710</w:t>
            </w:r>
          </w:p>
        </w:tc>
        <w:tc>
          <w:tcPr>
            <w:tcW w:w="708" w:type="dxa"/>
            <w:tcBorders>
              <w:bottom w:val="single" w:sz="4" w:space="0" w:color="auto"/>
            </w:tcBorders>
            <w:noWrap/>
          </w:tcPr>
          <w:p w:rsidR="0086701F" w:rsidRDefault="00C114AE">
            <w:pPr>
              <w:jc w:val="center"/>
              <w:rPr>
                <w:sz w:val="18"/>
                <w:szCs w:val="18"/>
              </w:rPr>
            </w:pPr>
            <w:r>
              <w:rPr>
                <w:sz w:val="18"/>
                <w:szCs w:val="18"/>
              </w:rPr>
              <w:t>612</w:t>
            </w:r>
          </w:p>
        </w:tc>
        <w:tc>
          <w:tcPr>
            <w:tcW w:w="993" w:type="dxa"/>
            <w:tcBorders>
              <w:bottom w:val="single" w:sz="4" w:space="0" w:color="auto"/>
            </w:tcBorders>
            <w:noWrap/>
          </w:tcPr>
          <w:p w:rsidR="0086701F" w:rsidRDefault="00C114AE">
            <w:pPr>
              <w:jc w:val="center"/>
              <w:rPr>
                <w:sz w:val="18"/>
                <w:szCs w:val="18"/>
              </w:rPr>
            </w:pPr>
            <w:r>
              <w:rPr>
                <w:sz w:val="18"/>
                <w:szCs w:val="18"/>
              </w:rPr>
              <w:t>0,00</w:t>
            </w:r>
          </w:p>
        </w:tc>
        <w:tc>
          <w:tcPr>
            <w:tcW w:w="1134" w:type="dxa"/>
            <w:tcBorders>
              <w:bottom w:val="single" w:sz="4" w:space="0" w:color="auto"/>
            </w:tcBorders>
            <w:noWrap/>
          </w:tcPr>
          <w:p w:rsidR="0086701F" w:rsidRDefault="00C114AE">
            <w:pPr>
              <w:jc w:val="center"/>
              <w:rPr>
                <w:sz w:val="18"/>
                <w:szCs w:val="18"/>
              </w:rPr>
            </w:pPr>
            <w:r>
              <w:rPr>
                <w:sz w:val="18"/>
                <w:szCs w:val="18"/>
              </w:rPr>
              <w:t>0,00</w:t>
            </w:r>
          </w:p>
        </w:tc>
        <w:tc>
          <w:tcPr>
            <w:tcW w:w="992" w:type="dxa"/>
            <w:tcBorders>
              <w:bottom w:val="single" w:sz="4" w:space="0" w:color="auto"/>
            </w:tcBorders>
            <w:noWrap/>
          </w:tcPr>
          <w:p w:rsidR="0086701F" w:rsidRDefault="00C114AE">
            <w:pPr>
              <w:jc w:val="center"/>
              <w:rPr>
                <w:sz w:val="18"/>
                <w:szCs w:val="18"/>
              </w:rPr>
            </w:pPr>
            <w:r>
              <w:rPr>
                <w:sz w:val="18"/>
                <w:szCs w:val="18"/>
              </w:rPr>
              <w:t>0,00</w:t>
            </w:r>
          </w:p>
        </w:tc>
        <w:tc>
          <w:tcPr>
            <w:tcW w:w="1134" w:type="dxa"/>
            <w:tcBorders>
              <w:bottom w:val="single" w:sz="4" w:space="0" w:color="auto"/>
            </w:tcBorders>
            <w:noWrap/>
          </w:tcPr>
          <w:p w:rsidR="0086701F" w:rsidRDefault="00C114AE">
            <w:pPr>
              <w:jc w:val="center"/>
              <w:rPr>
                <w:sz w:val="18"/>
                <w:szCs w:val="18"/>
              </w:rPr>
            </w:pPr>
            <w:r>
              <w:rPr>
                <w:sz w:val="18"/>
                <w:szCs w:val="18"/>
              </w:rPr>
              <w:t>0,00</w:t>
            </w:r>
          </w:p>
        </w:tc>
        <w:tc>
          <w:tcPr>
            <w:tcW w:w="1097" w:type="dxa"/>
            <w:tcBorders>
              <w:bottom w:val="single" w:sz="4" w:space="0" w:color="auto"/>
            </w:tcBorders>
          </w:tcPr>
          <w:p w:rsidR="0086701F" w:rsidRDefault="00C114AE">
            <w:pPr>
              <w:jc w:val="center"/>
              <w:rPr>
                <w:sz w:val="18"/>
                <w:szCs w:val="18"/>
              </w:rPr>
            </w:pPr>
            <w:r>
              <w:rPr>
                <w:sz w:val="18"/>
                <w:szCs w:val="18"/>
              </w:rPr>
              <w:t>0,00</w:t>
            </w:r>
          </w:p>
        </w:tc>
      </w:tr>
      <w:tr w:rsidR="0086701F">
        <w:trPr>
          <w:trHeight w:val="570"/>
        </w:trPr>
        <w:tc>
          <w:tcPr>
            <w:tcW w:w="507" w:type="dxa"/>
            <w:tcBorders>
              <w:top w:val="single" w:sz="4" w:space="0" w:color="auto"/>
            </w:tcBorders>
          </w:tcPr>
          <w:p w:rsidR="0086701F" w:rsidRDefault="00C114AE">
            <w:pPr>
              <w:jc w:val="both"/>
              <w:rPr>
                <w:b/>
                <w:sz w:val="18"/>
                <w:szCs w:val="18"/>
              </w:rPr>
            </w:pPr>
            <w:r>
              <w:rPr>
                <w:b/>
                <w:sz w:val="18"/>
                <w:szCs w:val="18"/>
              </w:rPr>
              <w:t>11</w:t>
            </w:r>
          </w:p>
        </w:tc>
        <w:tc>
          <w:tcPr>
            <w:tcW w:w="443" w:type="dxa"/>
            <w:tcBorders>
              <w:top w:val="single" w:sz="4" w:space="0" w:color="auto"/>
            </w:tcBorders>
          </w:tcPr>
          <w:p w:rsidR="0086701F" w:rsidRDefault="00C114AE">
            <w:pPr>
              <w:jc w:val="both"/>
              <w:rPr>
                <w:b/>
                <w:sz w:val="18"/>
                <w:szCs w:val="18"/>
              </w:rPr>
            </w:pPr>
            <w:r>
              <w:rPr>
                <w:b/>
                <w:sz w:val="18"/>
                <w:szCs w:val="18"/>
              </w:rPr>
              <w:t>0</w:t>
            </w:r>
          </w:p>
        </w:tc>
        <w:tc>
          <w:tcPr>
            <w:tcW w:w="507" w:type="dxa"/>
            <w:tcBorders>
              <w:top w:val="single" w:sz="4" w:space="0" w:color="auto"/>
            </w:tcBorders>
          </w:tcPr>
          <w:p w:rsidR="0086701F" w:rsidRDefault="00C114AE">
            <w:pPr>
              <w:jc w:val="both"/>
              <w:rPr>
                <w:b/>
                <w:sz w:val="18"/>
                <w:szCs w:val="18"/>
              </w:rPr>
            </w:pPr>
            <w:r>
              <w:rPr>
                <w:b/>
                <w:sz w:val="18"/>
                <w:szCs w:val="18"/>
              </w:rPr>
              <w:t>Ю1</w:t>
            </w:r>
          </w:p>
        </w:tc>
        <w:tc>
          <w:tcPr>
            <w:tcW w:w="396" w:type="dxa"/>
            <w:tcBorders>
              <w:top w:val="single" w:sz="4" w:space="0" w:color="auto"/>
            </w:tcBorders>
          </w:tcPr>
          <w:p w:rsidR="0086701F" w:rsidRDefault="0086701F">
            <w:pPr>
              <w:jc w:val="both"/>
              <w:rPr>
                <w:b/>
                <w:sz w:val="18"/>
                <w:szCs w:val="18"/>
              </w:rPr>
            </w:pPr>
          </w:p>
        </w:tc>
        <w:tc>
          <w:tcPr>
            <w:tcW w:w="346" w:type="dxa"/>
            <w:tcBorders>
              <w:top w:val="single" w:sz="4" w:space="0" w:color="auto"/>
            </w:tcBorders>
          </w:tcPr>
          <w:p w:rsidR="0086701F" w:rsidRDefault="0086701F">
            <w:pPr>
              <w:jc w:val="both"/>
              <w:rPr>
                <w:sz w:val="18"/>
                <w:szCs w:val="18"/>
              </w:rPr>
            </w:pPr>
          </w:p>
        </w:tc>
        <w:tc>
          <w:tcPr>
            <w:tcW w:w="1912" w:type="dxa"/>
            <w:tcBorders>
              <w:top w:val="single" w:sz="4" w:space="0" w:color="auto"/>
            </w:tcBorders>
          </w:tcPr>
          <w:p w:rsidR="0086701F" w:rsidRDefault="00C114AE">
            <w:pPr>
              <w:jc w:val="both"/>
              <w:rPr>
                <w:sz w:val="18"/>
                <w:szCs w:val="18"/>
              </w:rPr>
            </w:pPr>
            <w:r>
              <w:rPr>
                <w:sz w:val="18"/>
                <w:szCs w:val="18"/>
              </w:rPr>
              <w:t>Федеральный проект "Россия - страна возможностей"</w:t>
            </w:r>
          </w:p>
        </w:tc>
        <w:tc>
          <w:tcPr>
            <w:tcW w:w="2126" w:type="dxa"/>
            <w:tcBorders>
              <w:top w:val="single" w:sz="4" w:space="0" w:color="auto"/>
            </w:tcBorders>
          </w:tcPr>
          <w:p w:rsidR="0086701F" w:rsidRDefault="00C114AE">
            <w:pPr>
              <w:jc w:val="both"/>
              <w:rPr>
                <w:sz w:val="18"/>
                <w:szCs w:val="18"/>
              </w:rPr>
            </w:pPr>
            <w:r>
              <w:rPr>
                <w:sz w:val="18"/>
                <w:szCs w:val="18"/>
              </w:rPr>
              <w:t>ВСЕГО</w:t>
            </w:r>
          </w:p>
        </w:tc>
        <w:tc>
          <w:tcPr>
            <w:tcW w:w="993" w:type="dxa"/>
            <w:tcBorders>
              <w:top w:val="single" w:sz="4" w:space="0" w:color="auto"/>
            </w:tcBorders>
          </w:tcPr>
          <w:p w:rsidR="0086701F" w:rsidRDefault="0086701F">
            <w:pPr>
              <w:jc w:val="center"/>
              <w:rPr>
                <w:sz w:val="18"/>
                <w:szCs w:val="18"/>
              </w:rPr>
            </w:pPr>
          </w:p>
        </w:tc>
        <w:tc>
          <w:tcPr>
            <w:tcW w:w="567" w:type="dxa"/>
            <w:tcBorders>
              <w:top w:val="single" w:sz="4" w:space="0" w:color="auto"/>
            </w:tcBorders>
          </w:tcPr>
          <w:p w:rsidR="0086701F" w:rsidRDefault="0086701F">
            <w:pPr>
              <w:jc w:val="both"/>
              <w:rPr>
                <w:sz w:val="18"/>
                <w:szCs w:val="18"/>
              </w:rPr>
            </w:pPr>
          </w:p>
        </w:tc>
        <w:tc>
          <w:tcPr>
            <w:tcW w:w="567" w:type="dxa"/>
            <w:tcBorders>
              <w:top w:val="single" w:sz="4" w:space="0" w:color="auto"/>
            </w:tcBorders>
          </w:tcPr>
          <w:p w:rsidR="0086701F" w:rsidRDefault="0086701F">
            <w:pPr>
              <w:jc w:val="both"/>
              <w:rPr>
                <w:sz w:val="18"/>
                <w:szCs w:val="18"/>
              </w:rPr>
            </w:pPr>
          </w:p>
        </w:tc>
        <w:tc>
          <w:tcPr>
            <w:tcW w:w="1134" w:type="dxa"/>
            <w:tcBorders>
              <w:top w:val="single" w:sz="4" w:space="0" w:color="auto"/>
            </w:tcBorders>
          </w:tcPr>
          <w:p w:rsidR="0086701F" w:rsidRDefault="0086701F">
            <w:pPr>
              <w:jc w:val="center"/>
              <w:rPr>
                <w:sz w:val="18"/>
                <w:szCs w:val="18"/>
              </w:rPr>
            </w:pPr>
          </w:p>
        </w:tc>
        <w:tc>
          <w:tcPr>
            <w:tcW w:w="708" w:type="dxa"/>
            <w:tcBorders>
              <w:top w:val="single" w:sz="4" w:space="0" w:color="auto"/>
            </w:tcBorders>
            <w:noWrap/>
          </w:tcPr>
          <w:p w:rsidR="0086701F" w:rsidRDefault="0086701F">
            <w:pPr>
              <w:jc w:val="center"/>
              <w:rPr>
                <w:sz w:val="18"/>
                <w:szCs w:val="18"/>
              </w:rPr>
            </w:pPr>
          </w:p>
        </w:tc>
        <w:tc>
          <w:tcPr>
            <w:tcW w:w="993" w:type="dxa"/>
            <w:tcBorders>
              <w:top w:val="single" w:sz="4" w:space="0" w:color="auto"/>
            </w:tcBorders>
            <w:noWrap/>
          </w:tcPr>
          <w:p w:rsidR="0086701F" w:rsidRDefault="00C114AE">
            <w:pPr>
              <w:jc w:val="center"/>
              <w:rPr>
                <w:sz w:val="18"/>
                <w:szCs w:val="18"/>
              </w:rPr>
            </w:pPr>
            <w:r>
              <w:rPr>
                <w:sz w:val="18"/>
                <w:szCs w:val="18"/>
              </w:rPr>
              <w:t>4 644,94</w:t>
            </w:r>
          </w:p>
        </w:tc>
        <w:tc>
          <w:tcPr>
            <w:tcW w:w="1134" w:type="dxa"/>
            <w:tcBorders>
              <w:top w:val="single" w:sz="4" w:space="0" w:color="auto"/>
            </w:tcBorders>
            <w:noWrap/>
          </w:tcPr>
          <w:p w:rsidR="0086701F" w:rsidRDefault="00C114AE">
            <w:pPr>
              <w:jc w:val="center"/>
              <w:rPr>
                <w:sz w:val="18"/>
                <w:szCs w:val="18"/>
              </w:rPr>
            </w:pPr>
            <w:r>
              <w:rPr>
                <w:sz w:val="18"/>
                <w:szCs w:val="18"/>
              </w:rPr>
              <w:t>95 000,00</w:t>
            </w:r>
          </w:p>
        </w:tc>
        <w:tc>
          <w:tcPr>
            <w:tcW w:w="992" w:type="dxa"/>
            <w:tcBorders>
              <w:top w:val="single" w:sz="4" w:space="0" w:color="auto"/>
            </w:tcBorders>
            <w:noWrap/>
          </w:tcPr>
          <w:p w:rsidR="0086701F" w:rsidRDefault="00C114AE">
            <w:pPr>
              <w:jc w:val="center"/>
              <w:rPr>
                <w:sz w:val="18"/>
                <w:szCs w:val="18"/>
              </w:rPr>
            </w:pPr>
            <w:r>
              <w:rPr>
                <w:sz w:val="18"/>
                <w:szCs w:val="18"/>
              </w:rPr>
              <w:t>0,00</w:t>
            </w:r>
          </w:p>
        </w:tc>
        <w:tc>
          <w:tcPr>
            <w:tcW w:w="1134" w:type="dxa"/>
            <w:tcBorders>
              <w:top w:val="single" w:sz="4" w:space="0" w:color="auto"/>
            </w:tcBorders>
            <w:noWrap/>
          </w:tcPr>
          <w:p w:rsidR="0086701F" w:rsidRDefault="00C114AE">
            <w:pPr>
              <w:jc w:val="center"/>
              <w:rPr>
                <w:sz w:val="18"/>
                <w:szCs w:val="18"/>
              </w:rPr>
            </w:pPr>
            <w:r>
              <w:rPr>
                <w:sz w:val="18"/>
                <w:szCs w:val="18"/>
              </w:rPr>
              <w:t>0,00</w:t>
            </w:r>
          </w:p>
        </w:tc>
        <w:tc>
          <w:tcPr>
            <w:tcW w:w="1097" w:type="dxa"/>
            <w:tcBorders>
              <w:top w:val="single" w:sz="4" w:space="0" w:color="auto"/>
            </w:tcBorders>
          </w:tcPr>
          <w:p w:rsidR="0086701F" w:rsidRDefault="00C114AE">
            <w:pPr>
              <w:jc w:val="center"/>
              <w:rPr>
                <w:sz w:val="18"/>
                <w:szCs w:val="18"/>
              </w:rPr>
            </w:pPr>
            <w:r>
              <w:rPr>
                <w:sz w:val="18"/>
                <w:szCs w:val="18"/>
              </w:rPr>
              <w:t>0,00</w:t>
            </w:r>
          </w:p>
        </w:tc>
      </w:tr>
      <w:tr w:rsidR="0086701F">
        <w:trPr>
          <w:trHeight w:val="1005"/>
        </w:trPr>
        <w:tc>
          <w:tcPr>
            <w:tcW w:w="507" w:type="dxa"/>
            <w:vMerge w:val="restart"/>
          </w:tcPr>
          <w:p w:rsidR="0086701F" w:rsidRDefault="00C114AE">
            <w:pPr>
              <w:jc w:val="both"/>
              <w:rPr>
                <w:sz w:val="18"/>
                <w:szCs w:val="18"/>
              </w:rPr>
            </w:pPr>
            <w:r>
              <w:rPr>
                <w:sz w:val="18"/>
                <w:szCs w:val="18"/>
              </w:rPr>
              <w:t>11</w:t>
            </w:r>
          </w:p>
        </w:tc>
        <w:tc>
          <w:tcPr>
            <w:tcW w:w="443" w:type="dxa"/>
            <w:vMerge w:val="restart"/>
          </w:tcPr>
          <w:p w:rsidR="0086701F" w:rsidRDefault="00C114AE">
            <w:pPr>
              <w:jc w:val="both"/>
              <w:rPr>
                <w:sz w:val="18"/>
                <w:szCs w:val="18"/>
              </w:rPr>
            </w:pPr>
            <w:r>
              <w:rPr>
                <w:sz w:val="18"/>
                <w:szCs w:val="18"/>
              </w:rPr>
              <w:t>0</w:t>
            </w:r>
          </w:p>
        </w:tc>
        <w:tc>
          <w:tcPr>
            <w:tcW w:w="507" w:type="dxa"/>
            <w:vMerge w:val="restart"/>
          </w:tcPr>
          <w:p w:rsidR="0086701F" w:rsidRDefault="00C114AE">
            <w:pPr>
              <w:jc w:val="both"/>
              <w:rPr>
                <w:sz w:val="18"/>
                <w:szCs w:val="18"/>
              </w:rPr>
            </w:pPr>
            <w:r>
              <w:rPr>
                <w:sz w:val="18"/>
                <w:szCs w:val="18"/>
              </w:rPr>
              <w:t>Ю1</w:t>
            </w:r>
          </w:p>
        </w:tc>
        <w:tc>
          <w:tcPr>
            <w:tcW w:w="396" w:type="dxa"/>
            <w:vMerge w:val="restart"/>
          </w:tcPr>
          <w:p w:rsidR="0086701F" w:rsidRDefault="00C114AE">
            <w:pPr>
              <w:jc w:val="both"/>
              <w:rPr>
                <w:sz w:val="18"/>
                <w:szCs w:val="18"/>
              </w:rPr>
            </w:pPr>
            <w:r>
              <w:rPr>
                <w:sz w:val="18"/>
                <w:szCs w:val="18"/>
              </w:rPr>
              <w:t>23</w:t>
            </w:r>
          </w:p>
        </w:tc>
        <w:tc>
          <w:tcPr>
            <w:tcW w:w="346" w:type="dxa"/>
            <w:vMerge w:val="restart"/>
          </w:tcPr>
          <w:p w:rsidR="0086701F" w:rsidRDefault="0086701F">
            <w:pPr>
              <w:jc w:val="both"/>
              <w:rPr>
                <w:sz w:val="18"/>
                <w:szCs w:val="18"/>
              </w:rPr>
            </w:pPr>
          </w:p>
        </w:tc>
        <w:tc>
          <w:tcPr>
            <w:tcW w:w="1912" w:type="dxa"/>
            <w:vMerge w:val="restart"/>
          </w:tcPr>
          <w:p w:rsidR="0086701F" w:rsidRDefault="00C114AE">
            <w:pPr>
              <w:jc w:val="both"/>
              <w:rPr>
                <w:sz w:val="18"/>
                <w:szCs w:val="18"/>
              </w:rPr>
            </w:pPr>
            <w:r>
              <w:rPr>
                <w:sz w:val="18"/>
                <w:szCs w:val="18"/>
              </w:rPr>
              <w:t xml:space="preserve">Реализация программы комплексного развития молодежной </w:t>
            </w:r>
            <w:r>
              <w:rPr>
                <w:sz w:val="18"/>
                <w:szCs w:val="18"/>
              </w:rPr>
              <w:lastRenderedPageBreak/>
              <w:t>политики в регионах РФ "Регион для молодых" (Федеральный проект "Россия - страна возможностей")</w:t>
            </w:r>
          </w:p>
        </w:tc>
        <w:tc>
          <w:tcPr>
            <w:tcW w:w="2126" w:type="dxa"/>
            <w:vMerge w:val="restart"/>
          </w:tcPr>
          <w:p w:rsidR="0086701F" w:rsidRDefault="00C114AE">
            <w:pPr>
              <w:jc w:val="both"/>
              <w:rPr>
                <w:sz w:val="18"/>
                <w:szCs w:val="18"/>
              </w:rPr>
            </w:pPr>
            <w:r>
              <w:rPr>
                <w:sz w:val="18"/>
                <w:szCs w:val="18"/>
              </w:rPr>
              <w:lastRenderedPageBreak/>
              <w:t xml:space="preserve">Управление культуры, спорта и молодежной политики Администрации города </w:t>
            </w:r>
            <w:r>
              <w:rPr>
                <w:sz w:val="18"/>
                <w:szCs w:val="18"/>
              </w:rPr>
              <w:lastRenderedPageBreak/>
              <w:t>Глазова</w:t>
            </w:r>
          </w:p>
        </w:tc>
        <w:tc>
          <w:tcPr>
            <w:tcW w:w="993" w:type="dxa"/>
          </w:tcPr>
          <w:p w:rsidR="0086701F" w:rsidRDefault="00C114AE">
            <w:pPr>
              <w:jc w:val="center"/>
              <w:rPr>
                <w:sz w:val="18"/>
                <w:szCs w:val="18"/>
              </w:rPr>
            </w:pPr>
            <w:r>
              <w:rPr>
                <w:sz w:val="18"/>
                <w:szCs w:val="18"/>
              </w:rPr>
              <w:lastRenderedPageBreak/>
              <w:t>957</w:t>
            </w:r>
          </w:p>
        </w:tc>
        <w:tc>
          <w:tcPr>
            <w:tcW w:w="567" w:type="dxa"/>
          </w:tcPr>
          <w:p w:rsidR="0086701F" w:rsidRDefault="00C114AE">
            <w:pPr>
              <w:jc w:val="center"/>
              <w:rPr>
                <w:sz w:val="18"/>
                <w:szCs w:val="18"/>
              </w:rPr>
            </w:pPr>
            <w:r>
              <w:rPr>
                <w:sz w:val="18"/>
                <w:szCs w:val="18"/>
              </w:rPr>
              <w:t>07</w:t>
            </w:r>
          </w:p>
        </w:tc>
        <w:tc>
          <w:tcPr>
            <w:tcW w:w="567" w:type="dxa"/>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110Ю151160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4 644,94</w:t>
            </w:r>
          </w:p>
        </w:tc>
        <w:tc>
          <w:tcPr>
            <w:tcW w:w="1134" w:type="dxa"/>
            <w:noWrap/>
          </w:tcPr>
          <w:p w:rsidR="0086701F" w:rsidRDefault="00C114AE">
            <w:pPr>
              <w:jc w:val="center"/>
              <w:rPr>
                <w:sz w:val="18"/>
                <w:szCs w:val="18"/>
              </w:rPr>
            </w:pPr>
            <w:r>
              <w:rPr>
                <w:sz w:val="18"/>
                <w:szCs w:val="18"/>
              </w:rPr>
              <w:t>64 696,97</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r w:rsidR="0086701F">
        <w:trPr>
          <w:trHeight w:val="1050"/>
        </w:trPr>
        <w:tc>
          <w:tcPr>
            <w:tcW w:w="507" w:type="dxa"/>
            <w:vMerge/>
          </w:tcPr>
          <w:p w:rsidR="0086701F" w:rsidRDefault="0086701F">
            <w:pPr>
              <w:jc w:val="both"/>
              <w:rPr>
                <w:sz w:val="18"/>
                <w:szCs w:val="18"/>
              </w:rPr>
            </w:pPr>
          </w:p>
        </w:tc>
        <w:tc>
          <w:tcPr>
            <w:tcW w:w="443" w:type="dxa"/>
            <w:vMerge/>
          </w:tcPr>
          <w:p w:rsidR="0086701F" w:rsidRDefault="0086701F">
            <w:pPr>
              <w:jc w:val="both"/>
              <w:rPr>
                <w:sz w:val="18"/>
                <w:szCs w:val="18"/>
              </w:rPr>
            </w:pPr>
          </w:p>
        </w:tc>
        <w:tc>
          <w:tcPr>
            <w:tcW w:w="507" w:type="dxa"/>
            <w:vMerge/>
          </w:tcPr>
          <w:p w:rsidR="0086701F" w:rsidRDefault="0086701F">
            <w:pPr>
              <w:jc w:val="both"/>
              <w:rPr>
                <w:sz w:val="18"/>
                <w:szCs w:val="18"/>
              </w:rPr>
            </w:pPr>
          </w:p>
        </w:tc>
        <w:tc>
          <w:tcPr>
            <w:tcW w:w="396" w:type="dxa"/>
            <w:vMerge/>
          </w:tcPr>
          <w:p w:rsidR="0086701F" w:rsidRDefault="0086701F">
            <w:pPr>
              <w:jc w:val="both"/>
              <w:rPr>
                <w:sz w:val="18"/>
                <w:szCs w:val="18"/>
              </w:rPr>
            </w:pPr>
          </w:p>
        </w:tc>
        <w:tc>
          <w:tcPr>
            <w:tcW w:w="346" w:type="dxa"/>
            <w:vMerge/>
          </w:tcPr>
          <w:p w:rsidR="0086701F" w:rsidRDefault="0086701F">
            <w:pPr>
              <w:jc w:val="both"/>
              <w:rPr>
                <w:sz w:val="18"/>
                <w:szCs w:val="18"/>
              </w:rPr>
            </w:pPr>
          </w:p>
        </w:tc>
        <w:tc>
          <w:tcPr>
            <w:tcW w:w="1912" w:type="dxa"/>
            <w:vMerge/>
          </w:tcPr>
          <w:p w:rsidR="0086701F" w:rsidRDefault="0086701F">
            <w:pPr>
              <w:jc w:val="both"/>
              <w:rPr>
                <w:sz w:val="18"/>
                <w:szCs w:val="18"/>
              </w:rPr>
            </w:pPr>
          </w:p>
        </w:tc>
        <w:tc>
          <w:tcPr>
            <w:tcW w:w="2126" w:type="dxa"/>
            <w:vMerge/>
          </w:tcPr>
          <w:p w:rsidR="0086701F" w:rsidRDefault="0086701F">
            <w:pPr>
              <w:jc w:val="both"/>
              <w:rPr>
                <w:sz w:val="18"/>
                <w:szCs w:val="18"/>
              </w:rPr>
            </w:pPr>
          </w:p>
        </w:tc>
        <w:tc>
          <w:tcPr>
            <w:tcW w:w="993" w:type="dxa"/>
          </w:tcPr>
          <w:p w:rsidR="0086701F" w:rsidRDefault="00C114AE">
            <w:pPr>
              <w:jc w:val="center"/>
              <w:rPr>
                <w:sz w:val="18"/>
                <w:szCs w:val="18"/>
              </w:rPr>
            </w:pPr>
            <w:r>
              <w:rPr>
                <w:sz w:val="18"/>
                <w:szCs w:val="18"/>
              </w:rPr>
              <w:t>957</w:t>
            </w:r>
          </w:p>
        </w:tc>
        <w:tc>
          <w:tcPr>
            <w:tcW w:w="567" w:type="dxa"/>
          </w:tcPr>
          <w:p w:rsidR="0086701F" w:rsidRDefault="00C114AE">
            <w:pPr>
              <w:jc w:val="center"/>
              <w:rPr>
                <w:sz w:val="18"/>
                <w:szCs w:val="18"/>
              </w:rPr>
            </w:pPr>
            <w:r>
              <w:rPr>
                <w:sz w:val="18"/>
                <w:szCs w:val="18"/>
              </w:rPr>
              <w:t>07</w:t>
            </w:r>
          </w:p>
        </w:tc>
        <w:tc>
          <w:tcPr>
            <w:tcW w:w="567" w:type="dxa"/>
          </w:tcPr>
          <w:p w:rsidR="0086701F" w:rsidRDefault="00C114AE">
            <w:pPr>
              <w:jc w:val="center"/>
              <w:rPr>
                <w:sz w:val="18"/>
                <w:szCs w:val="18"/>
              </w:rPr>
            </w:pPr>
            <w:r>
              <w:rPr>
                <w:sz w:val="18"/>
                <w:szCs w:val="18"/>
              </w:rPr>
              <w:t>07</w:t>
            </w:r>
          </w:p>
        </w:tc>
        <w:tc>
          <w:tcPr>
            <w:tcW w:w="1134" w:type="dxa"/>
          </w:tcPr>
          <w:p w:rsidR="0086701F" w:rsidRDefault="00C114AE">
            <w:pPr>
              <w:jc w:val="center"/>
              <w:rPr>
                <w:sz w:val="18"/>
                <w:szCs w:val="18"/>
              </w:rPr>
            </w:pPr>
            <w:r>
              <w:rPr>
                <w:sz w:val="18"/>
                <w:szCs w:val="18"/>
              </w:rPr>
              <w:t>110Ю151160</w:t>
            </w:r>
          </w:p>
        </w:tc>
        <w:tc>
          <w:tcPr>
            <w:tcW w:w="708" w:type="dxa"/>
            <w:noWrap/>
          </w:tcPr>
          <w:p w:rsidR="0086701F" w:rsidRDefault="00C114AE">
            <w:pPr>
              <w:jc w:val="center"/>
              <w:rPr>
                <w:sz w:val="18"/>
                <w:szCs w:val="18"/>
              </w:rPr>
            </w:pPr>
            <w:r>
              <w:rPr>
                <w:sz w:val="18"/>
                <w:szCs w:val="18"/>
              </w:rPr>
              <w:t>612</w:t>
            </w:r>
          </w:p>
        </w:tc>
        <w:tc>
          <w:tcPr>
            <w:tcW w:w="993"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30 303,03</w:t>
            </w:r>
          </w:p>
        </w:tc>
        <w:tc>
          <w:tcPr>
            <w:tcW w:w="992" w:type="dxa"/>
            <w:noWrap/>
          </w:tcPr>
          <w:p w:rsidR="0086701F" w:rsidRDefault="00C114AE">
            <w:pPr>
              <w:jc w:val="center"/>
              <w:rPr>
                <w:sz w:val="18"/>
                <w:szCs w:val="18"/>
              </w:rPr>
            </w:pPr>
            <w:r>
              <w:rPr>
                <w:sz w:val="18"/>
                <w:szCs w:val="18"/>
              </w:rPr>
              <w:t>0,00</w:t>
            </w:r>
          </w:p>
        </w:tc>
        <w:tc>
          <w:tcPr>
            <w:tcW w:w="1134" w:type="dxa"/>
            <w:noWrap/>
          </w:tcPr>
          <w:p w:rsidR="0086701F" w:rsidRDefault="00C114AE">
            <w:pPr>
              <w:jc w:val="center"/>
              <w:rPr>
                <w:sz w:val="18"/>
                <w:szCs w:val="18"/>
              </w:rPr>
            </w:pPr>
            <w:r>
              <w:rPr>
                <w:sz w:val="18"/>
                <w:szCs w:val="18"/>
              </w:rPr>
              <w:t>0,00</w:t>
            </w:r>
          </w:p>
        </w:tc>
        <w:tc>
          <w:tcPr>
            <w:tcW w:w="1097" w:type="dxa"/>
          </w:tcPr>
          <w:p w:rsidR="0086701F" w:rsidRDefault="00C114AE">
            <w:pPr>
              <w:jc w:val="center"/>
              <w:rPr>
                <w:sz w:val="18"/>
                <w:szCs w:val="18"/>
              </w:rPr>
            </w:pPr>
            <w:r>
              <w:rPr>
                <w:sz w:val="18"/>
                <w:szCs w:val="18"/>
              </w:rPr>
              <w:t>0,00</w:t>
            </w:r>
          </w:p>
        </w:tc>
      </w:tr>
    </w:tbl>
    <w:p w:rsidR="0086701F" w:rsidRDefault="00C114AE">
      <w:pPr>
        <w:jc w:val="both"/>
        <w:rPr>
          <w:sz w:val="20"/>
          <w:szCs w:val="20"/>
        </w:rPr>
      </w:pPr>
      <w:r>
        <w:rPr>
          <w:sz w:val="20"/>
          <w:szCs w:val="20"/>
        </w:rPr>
        <w:lastRenderedPageBreak/>
        <w:fldChar w:fldCharType="end"/>
      </w: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Pr>
        <w:jc w:val="right"/>
      </w:pPr>
    </w:p>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86701F"/>
    <w:p w:rsidR="0086701F" w:rsidRDefault="00C114AE">
      <w:pPr>
        <w:jc w:val="right"/>
      </w:pPr>
      <w:r>
        <w:lastRenderedPageBreak/>
        <w:t>Приложение 6</w:t>
      </w:r>
    </w:p>
    <w:p w:rsidR="0086701F" w:rsidRDefault="00C114AE">
      <w:pPr>
        <w:jc w:val="right"/>
      </w:pPr>
      <w:r>
        <w:t>к муниципальной программе</w:t>
      </w:r>
    </w:p>
    <w:p w:rsidR="0086701F" w:rsidRDefault="00C114AE">
      <w:pPr>
        <w:jc w:val="right"/>
      </w:pPr>
      <w:r>
        <w:t xml:space="preserve">«Реализация молодежной политики» </w:t>
      </w:r>
    </w:p>
    <w:p w:rsidR="0086701F" w:rsidRDefault="00C114AE">
      <w:pPr>
        <w:jc w:val="right"/>
      </w:pPr>
      <w:r>
        <w:t>на 2025 – 2029 годы</w:t>
      </w:r>
    </w:p>
    <w:p w:rsidR="0086701F" w:rsidRDefault="0086701F">
      <w:pPr>
        <w:jc w:val="right"/>
      </w:pPr>
    </w:p>
    <w:p w:rsidR="0086701F" w:rsidRDefault="00C114AE">
      <w:pPr>
        <w:widowControl w:val="0"/>
        <w:jc w:val="center"/>
        <w:rPr>
          <w:b/>
        </w:rPr>
      </w:pPr>
      <w:r>
        <w:rPr>
          <w:b/>
        </w:rPr>
        <w:t xml:space="preserve">Прогнозная (справочная) оценка ресурсного обеспечения реализации муниципальной программы </w:t>
      </w:r>
    </w:p>
    <w:p w:rsidR="0086701F" w:rsidRDefault="00C114AE">
      <w:pPr>
        <w:widowControl w:val="0"/>
        <w:jc w:val="center"/>
        <w:rPr>
          <w:b/>
        </w:rPr>
      </w:pPr>
      <w:r>
        <w:rPr>
          <w:b/>
        </w:rPr>
        <w:t xml:space="preserve">за счет всех источников финансирования </w:t>
      </w:r>
    </w:p>
    <w:tbl>
      <w:tblPr>
        <w:tblW w:w="4778" w:type="pct"/>
        <w:jc w:val="center"/>
        <w:tblLayout w:type="fixed"/>
        <w:tblLook w:val="04A0" w:firstRow="1" w:lastRow="0" w:firstColumn="1" w:lastColumn="0" w:noHBand="0" w:noVBand="1"/>
      </w:tblPr>
      <w:tblGrid>
        <w:gridCol w:w="765"/>
        <w:gridCol w:w="944"/>
        <w:gridCol w:w="1564"/>
        <w:gridCol w:w="3633"/>
        <w:gridCol w:w="1241"/>
        <w:gridCol w:w="1134"/>
        <w:gridCol w:w="1134"/>
        <w:gridCol w:w="1134"/>
        <w:gridCol w:w="1134"/>
        <w:gridCol w:w="1176"/>
      </w:tblGrid>
      <w:tr w:rsidR="0086701F">
        <w:trPr>
          <w:trHeight w:val="600"/>
          <w:jc w:val="center"/>
        </w:trPr>
        <w:tc>
          <w:tcPr>
            <w:tcW w:w="1710"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sz w:val="20"/>
                <w:szCs w:val="20"/>
              </w:rPr>
            </w:pPr>
            <w:r>
              <w:rPr>
                <w:sz w:val="20"/>
                <w:szCs w:val="20"/>
              </w:rPr>
              <w:t>Код аналитической программной классификации</w:t>
            </w:r>
          </w:p>
        </w:tc>
        <w:tc>
          <w:tcPr>
            <w:tcW w:w="15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sz w:val="20"/>
                <w:szCs w:val="20"/>
              </w:rPr>
            </w:pPr>
            <w:r>
              <w:rPr>
                <w:sz w:val="20"/>
                <w:szCs w:val="20"/>
              </w:rPr>
              <w:t>Наименование муниципальной программы, подпрограммы</w:t>
            </w:r>
          </w:p>
        </w:tc>
        <w:tc>
          <w:tcPr>
            <w:tcW w:w="36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sz w:val="20"/>
                <w:szCs w:val="20"/>
              </w:rPr>
            </w:pPr>
            <w:r>
              <w:rPr>
                <w:sz w:val="20"/>
                <w:szCs w:val="20"/>
              </w:rPr>
              <w:t>Источник финансирования</w:t>
            </w:r>
          </w:p>
        </w:tc>
        <w:tc>
          <w:tcPr>
            <w:tcW w:w="6952" w:type="dxa"/>
            <w:gridSpan w:val="6"/>
            <w:tcBorders>
              <w:top w:val="single" w:sz="4" w:space="0" w:color="000000"/>
              <w:left w:val="none" w:sz="4" w:space="0" w:color="000000"/>
              <w:bottom w:val="single" w:sz="4" w:space="0" w:color="000000"/>
              <w:right w:val="single" w:sz="4" w:space="0" w:color="auto"/>
            </w:tcBorders>
            <w:shd w:val="clear" w:color="auto" w:fill="auto"/>
            <w:noWrap/>
            <w:vAlign w:val="center"/>
          </w:tcPr>
          <w:p w:rsidR="0086701F" w:rsidRDefault="00C114AE">
            <w:pPr>
              <w:jc w:val="center"/>
              <w:rPr>
                <w:color w:val="000000"/>
                <w:sz w:val="20"/>
                <w:szCs w:val="20"/>
              </w:rPr>
            </w:pPr>
            <w:r>
              <w:rPr>
                <w:color w:val="000000"/>
                <w:sz w:val="20"/>
                <w:szCs w:val="20"/>
              </w:rPr>
              <w:t>Оценка расходов, тыс. рублей</w:t>
            </w:r>
          </w:p>
        </w:tc>
      </w:tr>
      <w:tr w:rsidR="0086701F">
        <w:trPr>
          <w:trHeight w:val="276"/>
          <w:jc w:val="center"/>
        </w:trPr>
        <w:tc>
          <w:tcPr>
            <w:tcW w:w="1710" w:type="dxa"/>
            <w:gridSpan w:val="2"/>
            <w:vMerge/>
            <w:tcBorders>
              <w:top w:val="singl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1564" w:type="dxa"/>
            <w:vMerge/>
            <w:tcBorders>
              <w:top w:val="singl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vMerge/>
            <w:tcBorders>
              <w:top w:val="singl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1241"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color w:val="000000"/>
                <w:sz w:val="20"/>
                <w:szCs w:val="20"/>
              </w:rPr>
            </w:pPr>
            <w:r>
              <w:rPr>
                <w:color w:val="000000"/>
                <w:sz w:val="20"/>
                <w:szCs w:val="20"/>
              </w:rPr>
              <w:t>Итого</w:t>
            </w:r>
          </w:p>
        </w:tc>
        <w:tc>
          <w:tcPr>
            <w:tcW w:w="113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color w:val="000000"/>
                <w:sz w:val="20"/>
                <w:szCs w:val="20"/>
              </w:rPr>
            </w:pPr>
            <w:r>
              <w:rPr>
                <w:color w:val="000000"/>
                <w:sz w:val="20"/>
                <w:szCs w:val="20"/>
              </w:rPr>
              <w:t>2025 г.</w:t>
            </w:r>
          </w:p>
        </w:tc>
        <w:tc>
          <w:tcPr>
            <w:tcW w:w="113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color w:val="000000"/>
                <w:sz w:val="20"/>
                <w:szCs w:val="20"/>
              </w:rPr>
            </w:pPr>
            <w:r>
              <w:rPr>
                <w:color w:val="000000"/>
                <w:sz w:val="20"/>
                <w:szCs w:val="20"/>
              </w:rPr>
              <w:t>2026 г.</w:t>
            </w:r>
          </w:p>
        </w:tc>
        <w:tc>
          <w:tcPr>
            <w:tcW w:w="113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color w:val="000000"/>
                <w:sz w:val="20"/>
                <w:szCs w:val="20"/>
              </w:rPr>
            </w:pPr>
            <w:r>
              <w:rPr>
                <w:color w:val="000000"/>
                <w:sz w:val="20"/>
                <w:szCs w:val="20"/>
              </w:rPr>
              <w:t>2027 г.</w:t>
            </w:r>
          </w:p>
        </w:tc>
        <w:tc>
          <w:tcPr>
            <w:tcW w:w="1134" w:type="dxa"/>
            <w:vMerge w:val="restart"/>
            <w:tcBorders>
              <w:top w:val="none" w:sz="4" w:space="0" w:color="000000"/>
              <w:left w:val="single" w:sz="4" w:space="0" w:color="000000"/>
              <w:right w:val="single" w:sz="4" w:space="0" w:color="auto"/>
            </w:tcBorders>
            <w:shd w:val="clear" w:color="auto" w:fill="auto"/>
            <w:vAlign w:val="center"/>
          </w:tcPr>
          <w:p w:rsidR="0086701F" w:rsidRDefault="0086701F">
            <w:pPr>
              <w:jc w:val="center"/>
              <w:rPr>
                <w:color w:val="000000"/>
                <w:sz w:val="20"/>
                <w:szCs w:val="20"/>
              </w:rPr>
            </w:pPr>
          </w:p>
          <w:p w:rsidR="0086701F" w:rsidRDefault="00C114AE">
            <w:pPr>
              <w:jc w:val="center"/>
              <w:rPr>
                <w:color w:val="000000"/>
                <w:sz w:val="20"/>
                <w:szCs w:val="20"/>
              </w:rPr>
            </w:pPr>
            <w:r>
              <w:rPr>
                <w:color w:val="000000"/>
                <w:sz w:val="20"/>
                <w:szCs w:val="20"/>
              </w:rPr>
              <w:t>2028 г.</w:t>
            </w:r>
          </w:p>
          <w:p w:rsidR="0086701F" w:rsidRDefault="0086701F">
            <w:pPr>
              <w:rPr>
                <w:color w:val="000000"/>
                <w:sz w:val="20"/>
                <w:szCs w:val="20"/>
              </w:rPr>
            </w:pPr>
          </w:p>
        </w:tc>
        <w:tc>
          <w:tcPr>
            <w:tcW w:w="1176" w:type="dxa"/>
            <w:vMerge w:val="restart"/>
            <w:tcBorders>
              <w:top w:val="none" w:sz="4" w:space="0" w:color="000000"/>
              <w:left w:val="single" w:sz="4" w:space="0" w:color="000000"/>
              <w:right w:val="single" w:sz="4" w:space="0" w:color="auto"/>
            </w:tcBorders>
            <w:vAlign w:val="center"/>
          </w:tcPr>
          <w:p w:rsidR="0086701F" w:rsidRDefault="00C114AE">
            <w:pPr>
              <w:jc w:val="center"/>
              <w:rPr>
                <w:color w:val="000000"/>
                <w:sz w:val="20"/>
                <w:szCs w:val="20"/>
              </w:rPr>
            </w:pPr>
            <w:r>
              <w:rPr>
                <w:color w:val="000000"/>
                <w:sz w:val="20"/>
                <w:szCs w:val="20"/>
              </w:rPr>
              <w:t>2029 г.</w:t>
            </w:r>
          </w:p>
        </w:tc>
      </w:tr>
      <w:tr w:rsidR="0086701F">
        <w:trPr>
          <w:trHeight w:val="184"/>
          <w:jc w:val="center"/>
        </w:trPr>
        <w:tc>
          <w:tcPr>
            <w:tcW w:w="766"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sz w:val="20"/>
                <w:szCs w:val="20"/>
              </w:rPr>
            </w:pPr>
            <w:r>
              <w:rPr>
                <w:sz w:val="20"/>
                <w:szCs w:val="20"/>
              </w:rPr>
              <w:t>МП</w:t>
            </w:r>
          </w:p>
        </w:tc>
        <w:tc>
          <w:tcPr>
            <w:tcW w:w="944"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jc w:val="center"/>
              <w:rPr>
                <w:sz w:val="20"/>
                <w:szCs w:val="20"/>
              </w:rPr>
            </w:pPr>
            <w:r>
              <w:rPr>
                <w:sz w:val="20"/>
                <w:szCs w:val="20"/>
              </w:rPr>
              <w:t>Пп</w:t>
            </w:r>
          </w:p>
        </w:tc>
        <w:tc>
          <w:tcPr>
            <w:tcW w:w="1564" w:type="dxa"/>
            <w:vMerge/>
            <w:tcBorders>
              <w:top w:val="singl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vMerge/>
            <w:tcBorders>
              <w:top w:val="singl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1241"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color w:val="000000"/>
                <w:sz w:val="20"/>
                <w:szCs w:val="20"/>
              </w:rPr>
            </w:pPr>
          </w:p>
        </w:tc>
        <w:tc>
          <w:tcPr>
            <w:tcW w:w="113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color w:val="000000"/>
                <w:sz w:val="20"/>
                <w:szCs w:val="20"/>
              </w:rPr>
            </w:pPr>
          </w:p>
        </w:tc>
        <w:tc>
          <w:tcPr>
            <w:tcW w:w="113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color w:val="000000"/>
                <w:sz w:val="20"/>
                <w:szCs w:val="20"/>
              </w:rPr>
            </w:pPr>
          </w:p>
        </w:tc>
        <w:tc>
          <w:tcPr>
            <w:tcW w:w="113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color w:val="000000"/>
                <w:sz w:val="20"/>
                <w:szCs w:val="20"/>
              </w:rPr>
            </w:pPr>
          </w:p>
        </w:tc>
        <w:tc>
          <w:tcPr>
            <w:tcW w:w="1134" w:type="dxa"/>
            <w:vMerge/>
            <w:tcBorders>
              <w:left w:val="single" w:sz="4" w:space="0" w:color="000000"/>
              <w:bottom w:val="single" w:sz="4" w:space="0" w:color="000000"/>
              <w:right w:val="single" w:sz="4" w:space="0" w:color="auto"/>
            </w:tcBorders>
            <w:vAlign w:val="center"/>
          </w:tcPr>
          <w:p w:rsidR="0086701F" w:rsidRDefault="0086701F">
            <w:pPr>
              <w:rPr>
                <w:color w:val="000000"/>
                <w:sz w:val="20"/>
                <w:szCs w:val="20"/>
              </w:rPr>
            </w:pPr>
          </w:p>
        </w:tc>
        <w:tc>
          <w:tcPr>
            <w:tcW w:w="1176" w:type="dxa"/>
            <w:vMerge/>
            <w:tcBorders>
              <w:left w:val="single" w:sz="4" w:space="0" w:color="000000"/>
              <w:bottom w:val="single" w:sz="4" w:space="0" w:color="000000"/>
              <w:right w:val="single" w:sz="4" w:space="0" w:color="auto"/>
            </w:tcBorders>
            <w:vAlign w:val="center"/>
          </w:tcPr>
          <w:p w:rsidR="0086701F" w:rsidRDefault="0086701F">
            <w:pPr>
              <w:rPr>
                <w:color w:val="000000"/>
                <w:sz w:val="20"/>
                <w:szCs w:val="20"/>
              </w:rPr>
            </w:pPr>
          </w:p>
        </w:tc>
      </w:tr>
      <w:tr w:rsidR="0086701F">
        <w:trPr>
          <w:trHeight w:val="357"/>
          <w:jc w:val="center"/>
        </w:trPr>
        <w:tc>
          <w:tcPr>
            <w:tcW w:w="766" w:type="dxa"/>
            <w:vMerge w:val="restart"/>
            <w:tcBorders>
              <w:top w:val="none" w:sz="4" w:space="0" w:color="000000"/>
              <w:left w:val="single" w:sz="4" w:space="0" w:color="000000"/>
              <w:bottom w:val="single" w:sz="4" w:space="0" w:color="000000"/>
              <w:right w:val="single" w:sz="4" w:space="0" w:color="000000"/>
            </w:tcBorders>
            <w:shd w:val="clear" w:color="auto" w:fill="auto"/>
            <w:noWrap/>
            <w:vAlign w:val="center"/>
          </w:tcPr>
          <w:p w:rsidR="0086701F" w:rsidRDefault="00C114AE">
            <w:pPr>
              <w:jc w:val="center"/>
              <w:rPr>
                <w:b/>
                <w:bCs/>
                <w:sz w:val="20"/>
                <w:szCs w:val="20"/>
              </w:rPr>
            </w:pPr>
            <w:r>
              <w:rPr>
                <w:b/>
                <w:bCs/>
                <w:sz w:val="20"/>
                <w:szCs w:val="20"/>
              </w:rPr>
              <w:t>11</w:t>
            </w:r>
          </w:p>
        </w:tc>
        <w:tc>
          <w:tcPr>
            <w:tcW w:w="944" w:type="dxa"/>
            <w:vMerge w:val="restart"/>
            <w:tcBorders>
              <w:top w:val="none" w:sz="4" w:space="0" w:color="000000"/>
              <w:left w:val="single" w:sz="4" w:space="0" w:color="000000"/>
              <w:bottom w:val="single" w:sz="4" w:space="0" w:color="000000"/>
              <w:right w:val="single" w:sz="4" w:space="0" w:color="000000"/>
            </w:tcBorders>
            <w:shd w:val="clear" w:color="993300" w:fill="FFFFFF"/>
            <w:noWrap/>
            <w:vAlign w:val="center"/>
          </w:tcPr>
          <w:p w:rsidR="0086701F" w:rsidRDefault="00C114AE">
            <w:pPr>
              <w:jc w:val="center"/>
              <w:rPr>
                <w:b/>
                <w:bCs/>
                <w:sz w:val="20"/>
                <w:szCs w:val="20"/>
              </w:rPr>
            </w:pPr>
            <w:r>
              <w:rPr>
                <w:b/>
                <w:bCs/>
                <w:sz w:val="20"/>
                <w:szCs w:val="20"/>
              </w:rPr>
              <w:t>0</w:t>
            </w:r>
          </w:p>
        </w:tc>
        <w:tc>
          <w:tcPr>
            <w:tcW w:w="15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sz w:val="20"/>
                <w:szCs w:val="20"/>
              </w:rPr>
            </w:pPr>
            <w:r>
              <w:rPr>
                <w:sz w:val="20"/>
                <w:szCs w:val="20"/>
              </w:rPr>
              <w:t>Реализация молодежной политики</w:t>
            </w: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b/>
                <w:bCs/>
                <w:sz w:val="20"/>
                <w:szCs w:val="20"/>
              </w:rPr>
            </w:pPr>
            <w:r>
              <w:rPr>
                <w:b/>
                <w:bCs/>
                <w:sz w:val="20"/>
                <w:szCs w:val="20"/>
              </w:rPr>
              <w:t>Всего</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
                <w:bCs/>
                <w:sz w:val="20"/>
                <w:szCs w:val="20"/>
              </w:rPr>
            </w:pPr>
            <w:r>
              <w:rPr>
                <w:b/>
                <w:bCs/>
                <w:sz w:val="20"/>
                <w:szCs w:val="20"/>
              </w:rPr>
              <w:t>210 479,55</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28 322,13</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117 733,61</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21 108,72</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21 108,72</w:t>
            </w:r>
          </w:p>
        </w:tc>
        <w:tc>
          <w:tcPr>
            <w:tcW w:w="1176" w:type="dxa"/>
            <w:tcBorders>
              <w:top w:val="single" w:sz="4" w:space="0" w:color="000000"/>
              <w:left w:val="single" w:sz="4" w:space="0" w:color="000000"/>
              <w:bottom w:val="single" w:sz="4" w:space="0" w:color="000000"/>
              <w:right w:val="single" w:sz="4" w:space="0" w:color="auto"/>
            </w:tcBorders>
            <w:vAlign w:val="center"/>
          </w:tcPr>
          <w:p w:rsidR="0086701F" w:rsidRDefault="00C114AE">
            <w:pPr>
              <w:jc w:val="center"/>
              <w:rPr>
                <w:bCs/>
                <w:sz w:val="20"/>
                <w:szCs w:val="20"/>
              </w:rPr>
            </w:pPr>
            <w:r>
              <w:rPr>
                <w:bCs/>
                <w:sz w:val="20"/>
                <w:szCs w:val="20"/>
              </w:rPr>
              <w:t>22 206,37</w:t>
            </w:r>
          </w:p>
        </w:tc>
      </w:tr>
      <w:tr w:rsidR="0086701F">
        <w:trPr>
          <w:trHeight w:val="678"/>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sz w:val="20"/>
                <w:szCs w:val="20"/>
              </w:rPr>
            </w:pPr>
            <w:r>
              <w:rPr>
                <w:sz w:val="20"/>
                <w:szCs w:val="20"/>
              </w:rPr>
              <w:t>бюджет города Глазова</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210 479,55</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28 322,13</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117 733,61</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21 108,72</w:t>
            </w:r>
          </w:p>
        </w:tc>
        <w:tc>
          <w:tcPr>
            <w:tcW w:w="1134" w:type="dxa"/>
            <w:tcBorders>
              <w:top w:val="singl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21 108,72</w:t>
            </w:r>
          </w:p>
        </w:tc>
        <w:tc>
          <w:tcPr>
            <w:tcW w:w="1176" w:type="dxa"/>
            <w:tcBorders>
              <w:top w:val="single" w:sz="4" w:space="0" w:color="000000"/>
              <w:left w:val="single" w:sz="4" w:space="0" w:color="000000"/>
              <w:bottom w:val="single" w:sz="4" w:space="0" w:color="000000"/>
              <w:right w:val="single" w:sz="4" w:space="0" w:color="auto"/>
            </w:tcBorders>
            <w:vAlign w:val="center"/>
          </w:tcPr>
          <w:p w:rsidR="0086701F" w:rsidRDefault="00C114AE">
            <w:pPr>
              <w:jc w:val="center"/>
              <w:rPr>
                <w:bCs/>
                <w:sz w:val="20"/>
                <w:szCs w:val="20"/>
              </w:rPr>
            </w:pPr>
            <w:r>
              <w:rPr>
                <w:bCs/>
                <w:sz w:val="20"/>
                <w:szCs w:val="20"/>
              </w:rPr>
              <w:t>22 206,37</w:t>
            </w:r>
          </w:p>
        </w:tc>
      </w:tr>
      <w:tr w:rsidR="0086701F">
        <w:trPr>
          <w:trHeight w:val="364"/>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ind w:firstLine="200"/>
              <w:rPr>
                <w:sz w:val="20"/>
                <w:szCs w:val="20"/>
              </w:rPr>
            </w:pPr>
            <w:r>
              <w:rPr>
                <w:sz w:val="20"/>
                <w:szCs w:val="20"/>
              </w:rPr>
              <w:t>в том числе:</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 </w:t>
            </w:r>
          </w:p>
        </w:tc>
        <w:tc>
          <w:tcPr>
            <w:tcW w:w="1134" w:type="dxa"/>
            <w:tcBorders>
              <w:top w:val="none" w:sz="4" w:space="0" w:color="000000"/>
              <w:left w:val="single" w:sz="4" w:space="0" w:color="auto"/>
              <w:bottom w:val="single" w:sz="4" w:space="0" w:color="auto"/>
              <w:right w:val="none" w:sz="4" w:space="0" w:color="000000"/>
            </w:tcBorders>
            <w:shd w:val="clear" w:color="auto" w:fill="auto"/>
            <w:vAlign w:val="center"/>
          </w:tcPr>
          <w:p w:rsidR="0086701F" w:rsidRDefault="00C114AE">
            <w:pPr>
              <w:jc w:val="center"/>
              <w:rPr>
                <w:color w:val="000000"/>
                <w:sz w:val="20"/>
                <w:szCs w:val="20"/>
              </w:rPr>
            </w:pPr>
            <w:r>
              <w:rPr>
                <w:color w:val="000000"/>
                <w:sz w:val="20"/>
                <w:szCs w:val="20"/>
              </w:rPr>
              <w:t> </w:t>
            </w:r>
          </w:p>
        </w:tc>
        <w:tc>
          <w:tcPr>
            <w:tcW w:w="1134" w:type="dxa"/>
            <w:tcBorders>
              <w:top w:val="none" w:sz="4" w:space="0" w:color="000000"/>
              <w:left w:val="single" w:sz="4" w:space="0" w:color="auto"/>
              <w:bottom w:val="single" w:sz="4" w:space="0" w:color="auto"/>
              <w:right w:val="none" w:sz="4" w:space="0" w:color="000000"/>
            </w:tcBorders>
            <w:shd w:val="clear" w:color="auto" w:fill="auto"/>
            <w:vAlign w:val="center"/>
          </w:tcPr>
          <w:p w:rsidR="0086701F" w:rsidRDefault="00C114AE">
            <w:pPr>
              <w:jc w:val="center"/>
              <w:rPr>
                <w:color w:val="000000"/>
                <w:sz w:val="20"/>
                <w:szCs w:val="20"/>
              </w:rPr>
            </w:pPr>
            <w:r>
              <w:rPr>
                <w:color w:val="000000"/>
                <w:sz w:val="20"/>
                <w:szCs w:val="20"/>
              </w:rPr>
              <w:t> </w:t>
            </w:r>
          </w:p>
        </w:tc>
        <w:tc>
          <w:tcPr>
            <w:tcW w:w="1134" w:type="dxa"/>
            <w:tcBorders>
              <w:top w:val="none" w:sz="4" w:space="0" w:color="000000"/>
              <w:left w:val="single" w:sz="4" w:space="0" w:color="auto"/>
              <w:bottom w:val="single" w:sz="4" w:space="0" w:color="auto"/>
              <w:right w:val="single" w:sz="4" w:space="0" w:color="auto"/>
            </w:tcBorders>
            <w:shd w:val="clear" w:color="auto" w:fill="auto"/>
            <w:vAlign w:val="center"/>
          </w:tcPr>
          <w:p w:rsidR="0086701F" w:rsidRDefault="00C114AE">
            <w:pPr>
              <w:jc w:val="center"/>
              <w:rPr>
                <w:color w:val="000000"/>
                <w:sz w:val="20"/>
                <w:szCs w:val="20"/>
              </w:rPr>
            </w:pPr>
            <w:r>
              <w:rPr>
                <w:color w:val="000000"/>
                <w:sz w:val="20"/>
                <w:szCs w:val="20"/>
              </w:rPr>
              <w:t> </w:t>
            </w:r>
          </w:p>
        </w:tc>
        <w:tc>
          <w:tcPr>
            <w:tcW w:w="1134" w:type="dxa"/>
            <w:tcBorders>
              <w:top w:val="none" w:sz="4" w:space="0" w:color="000000"/>
              <w:left w:val="none" w:sz="4" w:space="0" w:color="000000"/>
              <w:bottom w:val="single" w:sz="4" w:space="0" w:color="auto"/>
              <w:right w:val="single" w:sz="4" w:space="0" w:color="auto"/>
            </w:tcBorders>
            <w:shd w:val="clear" w:color="auto" w:fill="auto"/>
            <w:vAlign w:val="center"/>
          </w:tcPr>
          <w:p w:rsidR="0086701F" w:rsidRDefault="00C114AE">
            <w:pPr>
              <w:jc w:val="center"/>
              <w:rPr>
                <w:color w:val="000000"/>
                <w:sz w:val="20"/>
                <w:szCs w:val="20"/>
              </w:rPr>
            </w:pPr>
            <w:r>
              <w:rPr>
                <w:color w:val="000000"/>
                <w:sz w:val="20"/>
                <w:szCs w:val="20"/>
              </w:rPr>
              <w:t> </w:t>
            </w:r>
          </w:p>
        </w:tc>
        <w:tc>
          <w:tcPr>
            <w:tcW w:w="1176" w:type="dxa"/>
            <w:tcBorders>
              <w:top w:val="none" w:sz="4" w:space="0" w:color="000000"/>
              <w:left w:val="none" w:sz="4" w:space="0" w:color="000000"/>
              <w:bottom w:val="single" w:sz="4" w:space="0" w:color="auto"/>
              <w:right w:val="single" w:sz="4" w:space="0" w:color="auto"/>
            </w:tcBorders>
            <w:vAlign w:val="center"/>
          </w:tcPr>
          <w:p w:rsidR="0086701F" w:rsidRDefault="0086701F">
            <w:pPr>
              <w:jc w:val="center"/>
              <w:rPr>
                <w:color w:val="000000"/>
                <w:sz w:val="20"/>
                <w:szCs w:val="20"/>
              </w:rPr>
            </w:pPr>
          </w:p>
        </w:tc>
      </w:tr>
      <w:tr w:rsidR="0086701F">
        <w:trPr>
          <w:trHeight w:val="313"/>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ind w:firstLine="200"/>
              <w:rPr>
                <w:sz w:val="20"/>
                <w:szCs w:val="20"/>
              </w:rPr>
            </w:pPr>
            <w:r>
              <w:rPr>
                <w:sz w:val="20"/>
                <w:szCs w:val="20"/>
              </w:rPr>
              <w:t xml:space="preserve">собственные средства бюджета </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109 112,64</w:t>
            </w:r>
          </w:p>
        </w:tc>
        <w:tc>
          <w:tcPr>
            <w:tcW w:w="1134" w:type="dxa"/>
            <w:tcBorders>
              <w:top w:val="none" w:sz="4" w:space="0" w:color="000000"/>
              <w:left w:val="single" w:sz="4" w:space="0" w:color="000000"/>
              <w:bottom w:val="single" w:sz="4" w:space="0" w:color="000000"/>
              <w:right w:val="none" w:sz="4" w:space="0" w:color="000000"/>
            </w:tcBorders>
            <w:shd w:val="clear" w:color="FFFFCC" w:fill="FFFFFF"/>
            <w:vAlign w:val="center"/>
          </w:tcPr>
          <w:p w:rsidR="0086701F" w:rsidRDefault="00C114AE">
            <w:pPr>
              <w:jc w:val="center"/>
              <w:rPr>
                <w:bCs/>
                <w:sz w:val="20"/>
                <w:szCs w:val="20"/>
              </w:rPr>
            </w:pPr>
            <w:r>
              <w:rPr>
                <w:bCs/>
                <w:sz w:val="20"/>
                <w:szCs w:val="20"/>
              </w:rPr>
              <w:t>21 005,22</w:t>
            </w:r>
          </w:p>
        </w:tc>
        <w:tc>
          <w:tcPr>
            <w:tcW w:w="1134" w:type="dxa"/>
            <w:tcBorders>
              <w:top w:val="none" w:sz="4" w:space="0" w:color="000000"/>
              <w:left w:val="single" w:sz="4" w:space="0" w:color="000000"/>
              <w:bottom w:val="single" w:sz="4" w:space="0" w:color="000000"/>
              <w:right w:val="none" w:sz="4" w:space="0" w:color="000000"/>
            </w:tcBorders>
            <w:shd w:val="clear" w:color="FFFFCC" w:fill="FFFFFF"/>
            <w:vAlign w:val="center"/>
          </w:tcPr>
          <w:p w:rsidR="0086701F" w:rsidRDefault="00C114AE">
            <w:pPr>
              <w:jc w:val="center"/>
              <w:rPr>
                <w:bCs/>
                <w:sz w:val="20"/>
                <w:szCs w:val="20"/>
              </w:rPr>
            </w:pPr>
            <w:r>
              <w:rPr>
                <w:bCs/>
                <w:sz w:val="20"/>
                <w:szCs w:val="20"/>
              </w:rPr>
              <w:t>23 683,61</w:t>
            </w:r>
          </w:p>
        </w:tc>
        <w:tc>
          <w:tcPr>
            <w:tcW w:w="1134" w:type="dxa"/>
            <w:tcBorders>
              <w:top w:val="none" w:sz="4" w:space="0" w:color="000000"/>
              <w:left w:val="single" w:sz="4" w:space="0" w:color="000000"/>
              <w:bottom w:val="single" w:sz="4" w:space="0" w:color="000000"/>
              <w:right w:val="none" w:sz="4" w:space="0" w:color="000000"/>
            </w:tcBorders>
            <w:shd w:val="clear" w:color="FFFFCC" w:fill="FFFFFF"/>
            <w:vAlign w:val="center"/>
          </w:tcPr>
          <w:p w:rsidR="0086701F" w:rsidRDefault="00C114AE">
            <w:pPr>
              <w:jc w:val="center"/>
              <w:rPr>
                <w:bCs/>
                <w:sz w:val="20"/>
                <w:szCs w:val="20"/>
              </w:rPr>
            </w:pPr>
            <w:r>
              <w:rPr>
                <w:bCs/>
                <w:sz w:val="20"/>
                <w:szCs w:val="20"/>
              </w:rPr>
              <w:t>21 108,72</w:t>
            </w:r>
          </w:p>
        </w:tc>
        <w:tc>
          <w:tcPr>
            <w:tcW w:w="1134" w:type="dxa"/>
            <w:tcBorders>
              <w:top w:val="none" w:sz="4" w:space="0" w:color="000000"/>
              <w:left w:val="single" w:sz="4" w:space="0" w:color="000000"/>
              <w:bottom w:val="single" w:sz="4" w:space="0" w:color="000000"/>
              <w:right w:val="single" w:sz="4" w:space="0" w:color="auto"/>
            </w:tcBorders>
            <w:shd w:val="clear" w:color="FFFFCC" w:fill="FFFFFF"/>
            <w:vAlign w:val="center"/>
          </w:tcPr>
          <w:p w:rsidR="0086701F" w:rsidRDefault="00C114AE">
            <w:pPr>
              <w:jc w:val="center"/>
              <w:rPr>
                <w:bCs/>
                <w:sz w:val="20"/>
                <w:szCs w:val="20"/>
              </w:rPr>
            </w:pPr>
            <w:r>
              <w:rPr>
                <w:bCs/>
                <w:sz w:val="20"/>
                <w:szCs w:val="20"/>
              </w:rPr>
              <w:t>21 108,72</w:t>
            </w:r>
          </w:p>
        </w:tc>
        <w:tc>
          <w:tcPr>
            <w:tcW w:w="1176" w:type="dxa"/>
            <w:tcBorders>
              <w:top w:val="none" w:sz="4" w:space="0" w:color="000000"/>
              <w:left w:val="single" w:sz="4" w:space="0" w:color="000000"/>
              <w:bottom w:val="single" w:sz="4" w:space="0" w:color="000000"/>
              <w:right w:val="single" w:sz="4" w:space="0" w:color="auto"/>
            </w:tcBorders>
            <w:shd w:val="clear" w:color="FFFFCC" w:fill="FFFFFF"/>
            <w:vAlign w:val="center"/>
          </w:tcPr>
          <w:p w:rsidR="0086701F" w:rsidRDefault="00C114AE">
            <w:pPr>
              <w:jc w:val="center"/>
              <w:rPr>
                <w:bCs/>
                <w:sz w:val="20"/>
                <w:szCs w:val="20"/>
              </w:rPr>
            </w:pPr>
            <w:r>
              <w:rPr>
                <w:bCs/>
                <w:sz w:val="20"/>
                <w:szCs w:val="20"/>
              </w:rPr>
              <w:t>22 206,37</w:t>
            </w:r>
          </w:p>
        </w:tc>
      </w:tr>
      <w:tr w:rsidR="0086701F">
        <w:trPr>
          <w:trHeight w:val="580"/>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sz w:val="20"/>
                <w:szCs w:val="20"/>
              </w:rPr>
            </w:pPr>
            <w:r>
              <w:rPr>
                <w:sz w:val="20"/>
                <w:szCs w:val="20"/>
              </w:rPr>
              <w:t>субсидии из бюджета Удмуртской Республики</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99 420,75</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5 370,75</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94 050,00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c>
          <w:tcPr>
            <w:tcW w:w="1176"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r>
      <w:tr w:rsidR="0086701F">
        <w:trPr>
          <w:trHeight w:val="548"/>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sz w:val="20"/>
                <w:szCs w:val="20"/>
              </w:rPr>
            </w:pPr>
            <w:r>
              <w:rPr>
                <w:sz w:val="20"/>
                <w:szCs w:val="20"/>
              </w:rPr>
              <w:t>субвенции из бюджета Удмуртской Республики</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c>
          <w:tcPr>
            <w:tcW w:w="1176"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r>
      <w:tr w:rsidR="0086701F">
        <w:trPr>
          <w:trHeight w:val="278"/>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sz w:val="20"/>
                <w:szCs w:val="20"/>
              </w:rPr>
            </w:pPr>
            <w:r>
              <w:rPr>
                <w:sz w:val="20"/>
                <w:szCs w:val="20"/>
              </w:rPr>
              <w:t>иные межбюджетные трансферты из бюджета Удмуртской Республики, имеющие целевое назначение</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1 946,16</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1 946,16</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c>
          <w:tcPr>
            <w:tcW w:w="1176"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r>
      <w:tr w:rsidR="0086701F">
        <w:trPr>
          <w:trHeight w:val="705"/>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sz w:val="20"/>
                <w:szCs w:val="20"/>
              </w:rPr>
            </w:pPr>
            <w:r>
              <w:rPr>
                <w:sz w:val="20"/>
                <w:szCs w:val="20"/>
              </w:rPr>
              <w:t>субсидии из бюджета Удмуртской Республики, планируемые к привлечению</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c>
          <w:tcPr>
            <w:tcW w:w="1176" w:type="dxa"/>
            <w:tcBorders>
              <w:top w:val="none" w:sz="4" w:space="0" w:color="000000"/>
              <w:left w:val="single" w:sz="4" w:space="0" w:color="000000"/>
              <w:bottom w:val="single" w:sz="4" w:space="0" w:color="000000"/>
              <w:right w:val="single" w:sz="4" w:space="0" w:color="auto"/>
            </w:tcBorders>
          </w:tcPr>
          <w:p w:rsidR="0086701F" w:rsidRDefault="0086701F">
            <w:pPr>
              <w:jc w:val="center"/>
              <w:rPr>
                <w:bCs/>
                <w:sz w:val="20"/>
                <w:szCs w:val="20"/>
              </w:rPr>
            </w:pPr>
          </w:p>
          <w:p w:rsidR="0086701F" w:rsidRDefault="00C114AE">
            <w:pPr>
              <w:jc w:val="center"/>
              <w:rPr>
                <w:bCs/>
                <w:sz w:val="20"/>
                <w:szCs w:val="20"/>
              </w:rPr>
            </w:pPr>
            <w:r>
              <w:rPr>
                <w:bCs/>
                <w:sz w:val="20"/>
                <w:szCs w:val="20"/>
              </w:rPr>
              <w:t>0,00</w:t>
            </w:r>
          </w:p>
        </w:tc>
      </w:tr>
      <w:tr w:rsidR="0086701F">
        <w:trPr>
          <w:trHeight w:val="623"/>
          <w:jc w:val="center"/>
        </w:trPr>
        <w:tc>
          <w:tcPr>
            <w:tcW w:w="766"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94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b/>
                <w:bCs/>
                <w:sz w:val="20"/>
                <w:szCs w:val="20"/>
              </w:rPr>
            </w:pPr>
          </w:p>
        </w:tc>
        <w:tc>
          <w:tcPr>
            <w:tcW w:w="1564" w:type="dxa"/>
            <w:vMerge/>
            <w:tcBorders>
              <w:top w:val="none" w:sz="4" w:space="0" w:color="000000"/>
              <w:left w:val="single" w:sz="4" w:space="0" w:color="000000"/>
              <w:bottom w:val="single" w:sz="4" w:space="0" w:color="000000"/>
              <w:right w:val="single" w:sz="4" w:space="0" w:color="000000"/>
            </w:tcBorders>
            <w:vAlign w:val="center"/>
          </w:tcPr>
          <w:p w:rsidR="0086701F" w:rsidRDefault="0086701F">
            <w:pPr>
              <w:rPr>
                <w:sz w:val="20"/>
                <w:szCs w:val="20"/>
              </w:rPr>
            </w:pPr>
          </w:p>
        </w:tc>
        <w:tc>
          <w:tcPr>
            <w:tcW w:w="3633" w:type="dxa"/>
            <w:tcBorders>
              <w:top w:val="none" w:sz="4" w:space="0" w:color="000000"/>
              <w:left w:val="none" w:sz="4" w:space="0" w:color="000000"/>
              <w:bottom w:val="single" w:sz="4" w:space="0" w:color="000000"/>
              <w:right w:val="single" w:sz="4" w:space="0" w:color="000000"/>
            </w:tcBorders>
            <w:shd w:val="clear" w:color="auto" w:fill="auto"/>
            <w:vAlign w:val="center"/>
          </w:tcPr>
          <w:p w:rsidR="0086701F" w:rsidRDefault="00C114AE">
            <w:pPr>
              <w:rPr>
                <w:sz w:val="20"/>
                <w:szCs w:val="20"/>
              </w:rPr>
            </w:pPr>
            <w:r>
              <w:rPr>
                <w:sz w:val="20"/>
                <w:szCs w:val="20"/>
              </w:rPr>
              <w:t>иные источники</w:t>
            </w:r>
          </w:p>
        </w:tc>
        <w:tc>
          <w:tcPr>
            <w:tcW w:w="1241" w:type="dxa"/>
            <w:tcBorders>
              <w:top w:val="none" w:sz="4" w:space="0" w:color="000000"/>
              <w:left w:val="single" w:sz="4" w:space="0" w:color="000000"/>
              <w:bottom w:val="single" w:sz="4" w:space="0" w:color="000000"/>
              <w:right w:val="singl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none" w:sz="4" w:space="0" w:color="000000"/>
            </w:tcBorders>
            <w:shd w:val="clear" w:color="auto" w:fill="auto"/>
            <w:vAlign w:val="center"/>
          </w:tcPr>
          <w:p w:rsidR="0086701F" w:rsidRDefault="00C114AE">
            <w:pPr>
              <w:jc w:val="center"/>
              <w:rPr>
                <w:bCs/>
                <w:sz w:val="20"/>
                <w:szCs w:val="20"/>
              </w:rPr>
            </w:pPr>
            <w:r>
              <w:rPr>
                <w:bCs/>
                <w:sz w:val="20"/>
                <w:szCs w:val="20"/>
              </w:rPr>
              <w:t>0,00</w:t>
            </w:r>
          </w:p>
        </w:tc>
        <w:tc>
          <w:tcPr>
            <w:tcW w:w="1134" w:type="dxa"/>
            <w:tcBorders>
              <w:top w:val="none" w:sz="4" w:space="0" w:color="000000"/>
              <w:left w:val="single" w:sz="4" w:space="0" w:color="000000"/>
              <w:bottom w:val="single" w:sz="4" w:space="0" w:color="000000"/>
              <w:right w:val="single" w:sz="4" w:space="0" w:color="auto"/>
            </w:tcBorders>
            <w:shd w:val="clear" w:color="auto" w:fill="auto"/>
            <w:vAlign w:val="center"/>
          </w:tcPr>
          <w:p w:rsidR="0086701F" w:rsidRDefault="00C114AE">
            <w:pPr>
              <w:jc w:val="center"/>
              <w:rPr>
                <w:bCs/>
                <w:sz w:val="20"/>
                <w:szCs w:val="20"/>
              </w:rPr>
            </w:pPr>
            <w:r>
              <w:rPr>
                <w:bCs/>
                <w:sz w:val="20"/>
                <w:szCs w:val="20"/>
              </w:rPr>
              <w:t>0,00</w:t>
            </w:r>
          </w:p>
        </w:tc>
        <w:tc>
          <w:tcPr>
            <w:tcW w:w="1176" w:type="dxa"/>
            <w:tcBorders>
              <w:top w:val="none" w:sz="4" w:space="0" w:color="000000"/>
              <w:left w:val="single" w:sz="4" w:space="0" w:color="000000"/>
              <w:bottom w:val="single" w:sz="4" w:space="0" w:color="000000"/>
              <w:right w:val="single" w:sz="4" w:space="0" w:color="auto"/>
            </w:tcBorders>
          </w:tcPr>
          <w:p w:rsidR="0086701F" w:rsidRDefault="0086701F">
            <w:pPr>
              <w:jc w:val="center"/>
              <w:rPr>
                <w:bCs/>
                <w:sz w:val="20"/>
                <w:szCs w:val="20"/>
              </w:rPr>
            </w:pPr>
          </w:p>
          <w:p w:rsidR="0086701F" w:rsidRDefault="00C114AE">
            <w:pPr>
              <w:jc w:val="center"/>
              <w:rPr>
                <w:bCs/>
                <w:sz w:val="20"/>
                <w:szCs w:val="20"/>
              </w:rPr>
            </w:pPr>
            <w:r>
              <w:rPr>
                <w:bCs/>
                <w:sz w:val="20"/>
                <w:szCs w:val="20"/>
              </w:rPr>
              <w:t>0,00</w:t>
            </w:r>
          </w:p>
        </w:tc>
      </w:tr>
    </w:tbl>
    <w:p w:rsidR="0086701F" w:rsidRDefault="0086701F">
      <w:pPr>
        <w:tabs>
          <w:tab w:val="left" w:pos="8085"/>
        </w:tabs>
        <w:rPr>
          <w:sz w:val="20"/>
          <w:szCs w:val="20"/>
        </w:rPr>
        <w:sectPr w:rsidR="0086701F">
          <w:pgSz w:w="16838" w:h="11906" w:orient="landscape"/>
          <w:pgMar w:top="993" w:right="850" w:bottom="709" w:left="1701" w:header="708" w:footer="708" w:gutter="0"/>
          <w:cols w:space="708"/>
          <w:docGrid w:linePitch="360"/>
        </w:sectPr>
      </w:pPr>
    </w:p>
    <w:p w:rsidR="0086701F" w:rsidRDefault="0086701F" w:rsidP="007D41EC">
      <w:pPr>
        <w:pStyle w:val="docdata"/>
        <w:shd w:val="clear" w:color="auto" w:fill="FFFFFF"/>
        <w:spacing w:before="0" w:beforeAutospacing="0" w:after="0" w:afterAutospacing="0"/>
      </w:pPr>
    </w:p>
    <w:sectPr w:rsidR="0086701F">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1127" w:rsidRDefault="008A1127">
      <w:r>
        <w:separator/>
      </w:r>
    </w:p>
  </w:endnote>
  <w:endnote w:type="continuationSeparator" w:id="0">
    <w:p w:rsidR="008A1127" w:rsidRDefault="008A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1127" w:rsidRDefault="008A1127">
      <w:r>
        <w:separator/>
      </w:r>
    </w:p>
  </w:footnote>
  <w:footnote w:type="continuationSeparator" w:id="0">
    <w:p w:rsidR="008A1127" w:rsidRDefault="008A11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9"/>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395803" w:rsidRDefault="00395803">
    <w:pPr>
      <w:pStyle w:val="af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9"/>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426272">
      <w:rPr>
        <w:rStyle w:val="afb"/>
        <w:noProof/>
      </w:rPr>
      <w:t>23</w:t>
    </w:r>
    <w:r>
      <w:rPr>
        <w:rStyle w:val="afb"/>
      </w:rPr>
      <w:fldChar w:fldCharType="end"/>
    </w:r>
  </w:p>
  <w:p w:rsidR="00395803" w:rsidRDefault="00395803">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Pr="00C114AE" w:rsidRDefault="00395803" w:rsidP="00C114AE">
    <w:pPr>
      <w:pStyle w:val="af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803" w:rsidRDefault="00395803">
    <w:pPr>
      <w:pStyle w:val="af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9748A"/>
    <w:multiLevelType w:val="hybridMultilevel"/>
    <w:tmpl w:val="5210B5F0"/>
    <w:lvl w:ilvl="0" w:tplc="383E050E">
      <w:start w:val="1"/>
      <w:numFmt w:val="decimal"/>
      <w:lvlText w:val="%1."/>
      <w:lvlJc w:val="left"/>
      <w:pPr>
        <w:ind w:left="360" w:hanging="360"/>
      </w:pPr>
      <w:rPr>
        <w:rFonts w:hint="default"/>
      </w:rPr>
    </w:lvl>
    <w:lvl w:ilvl="1" w:tplc="6A5831A8">
      <w:start w:val="1"/>
      <w:numFmt w:val="lowerLetter"/>
      <w:lvlText w:val="%2."/>
      <w:lvlJc w:val="left"/>
      <w:pPr>
        <w:ind w:left="1080" w:hanging="360"/>
      </w:pPr>
    </w:lvl>
    <w:lvl w:ilvl="2" w:tplc="8B083556">
      <w:start w:val="1"/>
      <w:numFmt w:val="lowerRoman"/>
      <w:lvlText w:val="%3."/>
      <w:lvlJc w:val="right"/>
      <w:pPr>
        <w:ind w:left="1800" w:hanging="180"/>
      </w:pPr>
    </w:lvl>
    <w:lvl w:ilvl="3" w:tplc="8D9297C6">
      <w:start w:val="1"/>
      <w:numFmt w:val="decimal"/>
      <w:lvlText w:val="%4."/>
      <w:lvlJc w:val="left"/>
      <w:pPr>
        <w:ind w:left="2520" w:hanging="360"/>
      </w:pPr>
    </w:lvl>
    <w:lvl w:ilvl="4" w:tplc="15440FA0">
      <w:start w:val="1"/>
      <w:numFmt w:val="lowerLetter"/>
      <w:lvlText w:val="%5."/>
      <w:lvlJc w:val="left"/>
      <w:pPr>
        <w:ind w:left="3240" w:hanging="360"/>
      </w:pPr>
    </w:lvl>
    <w:lvl w:ilvl="5" w:tplc="B9EADC78">
      <w:start w:val="1"/>
      <w:numFmt w:val="lowerRoman"/>
      <w:lvlText w:val="%6."/>
      <w:lvlJc w:val="right"/>
      <w:pPr>
        <w:ind w:left="3960" w:hanging="180"/>
      </w:pPr>
    </w:lvl>
    <w:lvl w:ilvl="6" w:tplc="76481D12">
      <w:start w:val="1"/>
      <w:numFmt w:val="decimal"/>
      <w:lvlText w:val="%7."/>
      <w:lvlJc w:val="left"/>
      <w:pPr>
        <w:ind w:left="4680" w:hanging="360"/>
      </w:pPr>
    </w:lvl>
    <w:lvl w:ilvl="7" w:tplc="B5DA0806">
      <w:start w:val="1"/>
      <w:numFmt w:val="lowerLetter"/>
      <w:lvlText w:val="%8."/>
      <w:lvlJc w:val="left"/>
      <w:pPr>
        <w:ind w:left="5400" w:hanging="360"/>
      </w:pPr>
    </w:lvl>
    <w:lvl w:ilvl="8" w:tplc="2D463352">
      <w:start w:val="1"/>
      <w:numFmt w:val="lowerRoman"/>
      <w:lvlText w:val="%9."/>
      <w:lvlJc w:val="right"/>
      <w:pPr>
        <w:ind w:left="6120" w:hanging="180"/>
      </w:pPr>
    </w:lvl>
  </w:abstractNum>
  <w:abstractNum w:abstractNumId="1">
    <w:nsid w:val="2C672B09"/>
    <w:multiLevelType w:val="hybridMultilevel"/>
    <w:tmpl w:val="88F80A12"/>
    <w:lvl w:ilvl="0" w:tplc="CE0EABBA">
      <w:start w:val="1"/>
      <w:numFmt w:val="decimal"/>
      <w:lvlText w:val="%1."/>
      <w:lvlJc w:val="left"/>
      <w:pPr>
        <w:ind w:left="720" w:hanging="360"/>
      </w:pPr>
      <w:rPr>
        <w:rFonts w:ascii="Times New Roman" w:hAnsi="Times New Roman" w:cs="Times New Roman" w:hint="default"/>
      </w:rPr>
    </w:lvl>
    <w:lvl w:ilvl="1" w:tplc="75B4ECAC">
      <w:start w:val="1"/>
      <w:numFmt w:val="lowerLetter"/>
      <w:lvlText w:val="%2."/>
      <w:lvlJc w:val="left"/>
      <w:pPr>
        <w:ind w:left="1440" w:hanging="360"/>
      </w:pPr>
    </w:lvl>
    <w:lvl w:ilvl="2" w:tplc="3AECF95E">
      <w:start w:val="1"/>
      <w:numFmt w:val="lowerRoman"/>
      <w:lvlText w:val="%3."/>
      <w:lvlJc w:val="right"/>
      <w:pPr>
        <w:ind w:left="2160" w:hanging="180"/>
      </w:pPr>
    </w:lvl>
    <w:lvl w:ilvl="3" w:tplc="273203E8">
      <w:start w:val="1"/>
      <w:numFmt w:val="decimal"/>
      <w:lvlText w:val="%4."/>
      <w:lvlJc w:val="left"/>
      <w:pPr>
        <w:ind w:left="2880" w:hanging="360"/>
      </w:pPr>
    </w:lvl>
    <w:lvl w:ilvl="4" w:tplc="302A3E40">
      <w:start w:val="1"/>
      <w:numFmt w:val="lowerLetter"/>
      <w:lvlText w:val="%5."/>
      <w:lvlJc w:val="left"/>
      <w:pPr>
        <w:ind w:left="3600" w:hanging="360"/>
      </w:pPr>
    </w:lvl>
    <w:lvl w:ilvl="5" w:tplc="A6B4E3A6">
      <w:start w:val="1"/>
      <w:numFmt w:val="lowerRoman"/>
      <w:lvlText w:val="%6."/>
      <w:lvlJc w:val="right"/>
      <w:pPr>
        <w:ind w:left="4320" w:hanging="180"/>
      </w:pPr>
    </w:lvl>
    <w:lvl w:ilvl="6" w:tplc="0D942F44">
      <w:start w:val="1"/>
      <w:numFmt w:val="decimal"/>
      <w:lvlText w:val="%7."/>
      <w:lvlJc w:val="left"/>
      <w:pPr>
        <w:ind w:left="5040" w:hanging="360"/>
      </w:pPr>
    </w:lvl>
    <w:lvl w:ilvl="7" w:tplc="8E8614C6">
      <w:start w:val="1"/>
      <w:numFmt w:val="lowerLetter"/>
      <w:lvlText w:val="%8."/>
      <w:lvlJc w:val="left"/>
      <w:pPr>
        <w:ind w:left="5760" w:hanging="360"/>
      </w:pPr>
    </w:lvl>
    <w:lvl w:ilvl="8" w:tplc="711A95E2">
      <w:start w:val="1"/>
      <w:numFmt w:val="lowerRoman"/>
      <w:lvlText w:val="%9."/>
      <w:lvlJc w:val="right"/>
      <w:pPr>
        <w:ind w:left="6480" w:hanging="180"/>
      </w:pPr>
    </w:lvl>
  </w:abstractNum>
  <w:abstractNum w:abstractNumId="2">
    <w:nsid w:val="350A7D02"/>
    <w:multiLevelType w:val="hybridMultilevel"/>
    <w:tmpl w:val="37529032"/>
    <w:lvl w:ilvl="0" w:tplc="4B86E76A">
      <w:start w:val="1"/>
      <w:numFmt w:val="decimal"/>
      <w:lvlText w:val="%1."/>
      <w:lvlJc w:val="left"/>
      <w:pPr>
        <w:ind w:left="360" w:hanging="360"/>
      </w:pPr>
      <w:rPr>
        <w:rFonts w:ascii="Times New Roman" w:hAnsi="Times New Roman" w:cs="Times New Roman" w:hint="default"/>
      </w:rPr>
    </w:lvl>
    <w:lvl w:ilvl="1" w:tplc="6980D79A">
      <w:start w:val="1"/>
      <w:numFmt w:val="lowerLetter"/>
      <w:lvlText w:val="%2."/>
      <w:lvlJc w:val="left"/>
      <w:pPr>
        <w:ind w:left="1440" w:hanging="360"/>
      </w:pPr>
    </w:lvl>
    <w:lvl w:ilvl="2" w:tplc="EF4CEC7A">
      <w:start w:val="1"/>
      <w:numFmt w:val="lowerRoman"/>
      <w:lvlText w:val="%3."/>
      <w:lvlJc w:val="right"/>
      <w:pPr>
        <w:ind w:left="2160" w:hanging="180"/>
      </w:pPr>
    </w:lvl>
    <w:lvl w:ilvl="3" w:tplc="B916F740">
      <w:start w:val="1"/>
      <w:numFmt w:val="decimal"/>
      <w:lvlText w:val="%4."/>
      <w:lvlJc w:val="left"/>
      <w:pPr>
        <w:ind w:left="2880" w:hanging="360"/>
      </w:pPr>
    </w:lvl>
    <w:lvl w:ilvl="4" w:tplc="DD54A1D2">
      <w:start w:val="1"/>
      <w:numFmt w:val="lowerLetter"/>
      <w:lvlText w:val="%5."/>
      <w:lvlJc w:val="left"/>
      <w:pPr>
        <w:ind w:left="3600" w:hanging="360"/>
      </w:pPr>
    </w:lvl>
    <w:lvl w:ilvl="5" w:tplc="995A8EF4">
      <w:start w:val="1"/>
      <w:numFmt w:val="lowerRoman"/>
      <w:lvlText w:val="%6."/>
      <w:lvlJc w:val="right"/>
      <w:pPr>
        <w:ind w:left="4320" w:hanging="180"/>
      </w:pPr>
    </w:lvl>
    <w:lvl w:ilvl="6" w:tplc="8CECAC56">
      <w:start w:val="1"/>
      <w:numFmt w:val="decimal"/>
      <w:lvlText w:val="%7."/>
      <w:lvlJc w:val="left"/>
      <w:pPr>
        <w:ind w:left="5040" w:hanging="360"/>
      </w:pPr>
    </w:lvl>
    <w:lvl w:ilvl="7" w:tplc="D1D8F61A">
      <w:start w:val="1"/>
      <w:numFmt w:val="lowerLetter"/>
      <w:lvlText w:val="%8."/>
      <w:lvlJc w:val="left"/>
      <w:pPr>
        <w:ind w:left="5760" w:hanging="360"/>
      </w:pPr>
    </w:lvl>
    <w:lvl w:ilvl="8" w:tplc="E3B078BE">
      <w:start w:val="1"/>
      <w:numFmt w:val="lowerRoman"/>
      <w:lvlText w:val="%9."/>
      <w:lvlJc w:val="right"/>
      <w:pPr>
        <w:ind w:left="6480" w:hanging="180"/>
      </w:pPr>
    </w:lvl>
  </w:abstractNum>
  <w:abstractNum w:abstractNumId="3">
    <w:nsid w:val="377D71F6"/>
    <w:multiLevelType w:val="hybridMultilevel"/>
    <w:tmpl w:val="70FAC904"/>
    <w:lvl w:ilvl="0" w:tplc="22B4D4F2">
      <w:start w:val="1"/>
      <w:numFmt w:val="decimal"/>
      <w:lvlText w:val="%1."/>
      <w:lvlJc w:val="left"/>
      <w:pPr>
        <w:ind w:left="1080" w:hanging="360"/>
      </w:pPr>
      <w:rPr>
        <w:rFonts w:hint="default"/>
      </w:rPr>
    </w:lvl>
    <w:lvl w:ilvl="1" w:tplc="EA206502">
      <w:start w:val="1"/>
      <w:numFmt w:val="lowerLetter"/>
      <w:lvlText w:val="%2."/>
      <w:lvlJc w:val="left"/>
      <w:pPr>
        <w:ind w:left="1800" w:hanging="360"/>
      </w:pPr>
    </w:lvl>
    <w:lvl w:ilvl="2" w:tplc="585C5366">
      <w:start w:val="1"/>
      <w:numFmt w:val="lowerRoman"/>
      <w:lvlText w:val="%3."/>
      <w:lvlJc w:val="right"/>
      <w:pPr>
        <w:ind w:left="2520" w:hanging="180"/>
      </w:pPr>
    </w:lvl>
    <w:lvl w:ilvl="3" w:tplc="E2E86DDA">
      <w:start w:val="1"/>
      <w:numFmt w:val="decimal"/>
      <w:lvlText w:val="%4."/>
      <w:lvlJc w:val="left"/>
      <w:pPr>
        <w:ind w:left="3240" w:hanging="360"/>
      </w:pPr>
    </w:lvl>
    <w:lvl w:ilvl="4" w:tplc="C7D25144">
      <w:start w:val="1"/>
      <w:numFmt w:val="lowerLetter"/>
      <w:lvlText w:val="%5."/>
      <w:lvlJc w:val="left"/>
      <w:pPr>
        <w:ind w:left="3960" w:hanging="360"/>
      </w:pPr>
    </w:lvl>
    <w:lvl w:ilvl="5" w:tplc="2700A3EA">
      <w:start w:val="1"/>
      <w:numFmt w:val="lowerRoman"/>
      <w:lvlText w:val="%6."/>
      <w:lvlJc w:val="right"/>
      <w:pPr>
        <w:ind w:left="4680" w:hanging="180"/>
      </w:pPr>
    </w:lvl>
    <w:lvl w:ilvl="6" w:tplc="DCE617BE">
      <w:start w:val="1"/>
      <w:numFmt w:val="decimal"/>
      <w:lvlText w:val="%7."/>
      <w:lvlJc w:val="left"/>
      <w:pPr>
        <w:ind w:left="5400" w:hanging="360"/>
      </w:pPr>
    </w:lvl>
    <w:lvl w:ilvl="7" w:tplc="1F3E0A96">
      <w:start w:val="1"/>
      <w:numFmt w:val="lowerLetter"/>
      <w:lvlText w:val="%8."/>
      <w:lvlJc w:val="left"/>
      <w:pPr>
        <w:ind w:left="6120" w:hanging="360"/>
      </w:pPr>
    </w:lvl>
    <w:lvl w:ilvl="8" w:tplc="5E30EE50">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01F"/>
    <w:rsid w:val="000850E0"/>
    <w:rsid w:val="001F056E"/>
    <w:rsid w:val="00286731"/>
    <w:rsid w:val="00321B79"/>
    <w:rsid w:val="00395803"/>
    <w:rsid w:val="00426272"/>
    <w:rsid w:val="005B5A7C"/>
    <w:rsid w:val="007D41EC"/>
    <w:rsid w:val="0086701F"/>
    <w:rsid w:val="008A1127"/>
    <w:rsid w:val="00C114AE"/>
    <w:rsid w:val="00E035B6"/>
    <w:rsid w:val="00EA7C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pPr>
      <w:keepNext/>
      <w:spacing w:before="240" w:after="60"/>
      <w:outlineLvl w:val="0"/>
    </w:pPr>
    <w:rPr>
      <w:rFonts w:ascii="Arial" w:hAnsi="Arial" w:cs="Arial"/>
      <w:b/>
      <w:bCs/>
      <w:sz w:val="32"/>
      <w:szCs w:val="32"/>
    </w:rPr>
  </w:style>
  <w:style w:type="paragraph" w:styleId="2">
    <w:name w:val="heading 2"/>
    <w:basedOn w:val="a"/>
    <w:next w:val="a"/>
    <w:link w:val="20"/>
    <w:qFormat/>
    <w:pPr>
      <w:keepNext/>
      <w:spacing w:line="360" w:lineRule="auto"/>
      <w:jc w:val="both"/>
      <w:outlineLvl w:val="1"/>
    </w:pPr>
    <w:rPr>
      <w:sz w:val="28"/>
      <w:szCs w:val="20"/>
    </w:rPr>
  </w:style>
  <w:style w:type="paragraph" w:styleId="3">
    <w:name w:val="heading 3"/>
    <w:basedOn w:val="a"/>
    <w:next w:val="a"/>
    <w:link w:val="30"/>
    <w:qFormat/>
    <w:pPr>
      <w:keepNext/>
      <w:shd w:val="clear" w:color="auto" w:fill="FFFFFF"/>
      <w:ind w:left="6300"/>
      <w:jc w:val="center"/>
      <w:outlineLvl w:val="2"/>
    </w:pPr>
    <w:rPr>
      <w:i/>
      <w:iCs/>
      <w:color w:val="000000"/>
      <w:sz w:val="28"/>
      <w:szCs w:val="28"/>
    </w:rPr>
  </w:style>
  <w:style w:type="paragraph" w:styleId="4">
    <w:name w:val="heading 4"/>
    <w:basedOn w:val="a"/>
    <w:next w:val="a"/>
    <w:link w:val="40"/>
    <w:qFormat/>
    <w:pPr>
      <w:keepNext/>
      <w:spacing w:before="240" w:after="60"/>
      <w:outlineLvl w:val="3"/>
    </w:pPr>
    <w:rPr>
      <w:b/>
      <w:bCs/>
      <w:sz w:val="28"/>
      <w:szCs w:val="28"/>
    </w:rPr>
  </w:style>
  <w:style w:type="paragraph" w:styleId="5">
    <w:name w:val="heading 5"/>
    <w:basedOn w:val="a"/>
    <w:next w:val="a"/>
    <w:link w:val="50"/>
    <w:qFormat/>
    <w:pPr>
      <w:keepNext/>
      <w:jc w:val="center"/>
      <w:outlineLvl w:val="4"/>
    </w:pPr>
    <w:rPr>
      <w:sz w:val="28"/>
    </w:rPr>
  </w:style>
  <w:style w:type="paragraph" w:styleId="6">
    <w:name w:val="heading 6"/>
    <w:basedOn w:val="a"/>
    <w:next w:val="a"/>
    <w:link w:val="60"/>
    <w:qFormat/>
    <w:pPr>
      <w:keepNext/>
      <w:tabs>
        <w:tab w:val="left" w:pos="720"/>
      </w:tabs>
      <w:spacing w:line="480" w:lineRule="auto"/>
      <w:jc w:val="both"/>
      <w:outlineLvl w:val="5"/>
    </w:pPr>
    <w:rPr>
      <w:b/>
      <w:sz w:val="28"/>
      <w:szCs w:val="28"/>
      <w:u w:val="single"/>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iCs/>
    </w:rPr>
  </w:style>
  <w:style w:type="paragraph" w:styleId="9">
    <w:name w:val="heading 9"/>
    <w:basedOn w:val="a"/>
    <w:next w:val="a"/>
    <w:link w:val="90"/>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30">
    <w:name w:val="Заголовок 3 Знак"/>
    <w:basedOn w:val="a0"/>
    <w:link w:val="3"/>
    <w:rPr>
      <w:rFonts w:ascii="Times New Roman" w:eastAsia="Times New Roman" w:hAnsi="Times New Roman" w:cs="Times New Roman"/>
      <w:i/>
      <w:iCs/>
      <w:color w:val="000000"/>
      <w:sz w:val="28"/>
      <w:szCs w:val="28"/>
      <w:shd w:val="clear" w:color="auto" w:fill="FFFFFF"/>
      <w:lang w:eastAsia="ru-RU"/>
    </w:rPr>
  </w:style>
  <w:style w:type="paragraph" w:styleId="a3">
    <w:name w:val="Normal (Web)"/>
    <w:basedOn w:val="a"/>
    <w:uiPriority w:val="99"/>
    <w:pPr>
      <w:spacing w:before="100" w:beforeAutospacing="1" w:after="100" w:afterAutospacing="1"/>
    </w:pPr>
  </w:style>
  <w:style w:type="paragraph" w:customStyle="1" w:styleId="-">
    <w:name w:val="Номер - дата"/>
    <w:next w:val="a4"/>
    <w:pPr>
      <w:tabs>
        <w:tab w:val="right" w:pos="9923"/>
      </w:tabs>
      <w:spacing w:before="240" w:after="240" w:line="240" w:lineRule="auto"/>
      <w:ind w:left="567"/>
    </w:pPr>
    <w:rPr>
      <w:rFonts w:ascii="Times New Roman" w:eastAsia="Times New Roman" w:hAnsi="Times New Roman" w:cs="Times New Roman"/>
      <w:b/>
      <w:sz w:val="24"/>
      <w:szCs w:val="20"/>
      <w:lang w:eastAsia="ru-RU"/>
    </w:rPr>
  </w:style>
  <w:style w:type="paragraph" w:styleId="a5">
    <w:name w:val="List Paragraph"/>
    <w:basedOn w:val="a"/>
    <w:link w:val="a6"/>
    <w:uiPriority w:val="34"/>
    <w:qFormat/>
    <w:pPr>
      <w:ind w:left="720"/>
      <w:contextualSpacing/>
    </w:pPr>
  </w:style>
  <w:style w:type="character" w:customStyle="1" w:styleId="a6">
    <w:name w:val="Абзац списка Знак"/>
    <w:link w:val="a5"/>
    <w:uiPriority w:val="99"/>
    <w:rPr>
      <w:rFonts w:ascii="Times New Roman" w:eastAsia="Times New Roman" w:hAnsi="Times New Roman" w:cs="Times New Roman"/>
      <w:sz w:val="24"/>
      <w:szCs w:val="24"/>
      <w:lang w:eastAsia="ru-RU"/>
    </w:rPr>
  </w:style>
  <w:style w:type="paragraph" w:customStyle="1" w:styleId="docdata">
    <w:name w:val="docdata"/>
    <w:basedOn w:val="a"/>
    <w:pPr>
      <w:spacing w:before="100" w:beforeAutospacing="1" w:after="100" w:afterAutospacing="1"/>
    </w:pPr>
  </w:style>
  <w:style w:type="paragraph" w:styleId="a4">
    <w:name w:val="caption"/>
    <w:basedOn w:val="a"/>
    <w:next w:val="a"/>
    <w:unhideWhenUsed/>
    <w:qFormat/>
    <w:pPr>
      <w:spacing w:after="200"/>
    </w:pPr>
    <w:rPr>
      <w:i/>
      <w:iCs/>
      <w:color w:val="44546A" w:themeColor="text2"/>
      <w:sz w:val="18"/>
      <w:szCs w:val="18"/>
    </w:rPr>
  </w:style>
  <w:style w:type="table" w:styleId="a7">
    <w:name w:val="Table Grid"/>
    <w:basedOn w:val="a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
    <w:name w:val="Заголовок 1 Знак Знак"/>
    <w:rPr>
      <w:rFonts w:ascii="Arial" w:hAnsi="Arial" w:cs="Arial" w:hint="default"/>
      <w:b/>
      <w:bCs/>
      <w:sz w:val="32"/>
      <w:szCs w:val="32"/>
      <w:lang w:val="ru-RU" w:eastAsia="ru-RU" w:bidi="ar-SA"/>
    </w:rPr>
  </w:style>
  <w:style w:type="character" w:styleId="a8">
    <w:name w:val="Placeholder Text"/>
    <w:basedOn w:val="a0"/>
    <w:uiPriority w:val="99"/>
    <w:semiHidden/>
    <w:rPr>
      <w:color w:val="808080"/>
    </w:rPr>
  </w:style>
  <w:style w:type="character" w:styleId="a9">
    <w:name w:val="Strong"/>
    <w:uiPriority w:val="22"/>
    <w:qFormat/>
    <w:rPr>
      <w:b/>
      <w:bCs/>
    </w:rPr>
  </w:style>
  <w:style w:type="paragraph" w:customStyle="1" w:styleId="21">
    <w:name w:val="Обычный2"/>
    <w:pPr>
      <w:widowControl w:val="0"/>
      <w:spacing w:after="0" w:line="338"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Pr>
      <w:rFonts w:ascii="Arial" w:eastAsia="Times New Roman" w:hAnsi="Arial" w:cs="Arial"/>
      <w:b/>
      <w:bCs/>
      <w:sz w:val="32"/>
      <w:szCs w:val="32"/>
      <w:lang w:eastAsia="ru-RU"/>
    </w:rPr>
  </w:style>
  <w:style w:type="character" w:customStyle="1" w:styleId="20">
    <w:name w:val="Заголовок 2 Знак"/>
    <w:basedOn w:val="a0"/>
    <w:link w:val="2"/>
    <w:rPr>
      <w:rFonts w:ascii="Times New Roman" w:eastAsia="Times New Roman" w:hAnsi="Times New Roman" w:cs="Times New Roman"/>
      <w:sz w:val="28"/>
      <w:szCs w:val="20"/>
      <w:lang w:eastAsia="ru-RU"/>
    </w:rPr>
  </w:style>
  <w:style w:type="character" w:customStyle="1" w:styleId="40">
    <w:name w:val="Заголовок 4 Знак"/>
    <w:basedOn w:val="a0"/>
    <w:link w:val="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Pr>
      <w:rFonts w:ascii="Times New Roman" w:eastAsia="Times New Roman" w:hAnsi="Times New Roman" w:cs="Times New Roman"/>
      <w:sz w:val="28"/>
      <w:szCs w:val="24"/>
      <w:lang w:eastAsia="ru-RU"/>
    </w:rPr>
  </w:style>
  <w:style w:type="character" w:customStyle="1" w:styleId="60">
    <w:name w:val="Заголовок 6 Знак"/>
    <w:basedOn w:val="a0"/>
    <w:link w:val="6"/>
    <w:rPr>
      <w:rFonts w:ascii="Times New Roman" w:eastAsia="Times New Roman" w:hAnsi="Times New Roman" w:cs="Times New Roman"/>
      <w:b/>
      <w:sz w:val="28"/>
      <w:szCs w:val="28"/>
      <w:u w:val="single"/>
      <w:lang w:eastAsia="ru-RU"/>
    </w:rPr>
  </w:style>
  <w:style w:type="character" w:customStyle="1" w:styleId="70">
    <w:name w:val="Заголовок 7 Знак"/>
    <w:basedOn w:val="a0"/>
    <w:link w:val="7"/>
    <w:rPr>
      <w:rFonts w:ascii="Times New Roman" w:eastAsia="Times New Roman" w:hAnsi="Times New Roman" w:cs="Times New Roman"/>
      <w:sz w:val="24"/>
      <w:szCs w:val="24"/>
      <w:lang w:eastAsia="ru-RU"/>
    </w:rPr>
  </w:style>
  <w:style w:type="character" w:customStyle="1" w:styleId="80">
    <w:name w:val="Заголовок 8 Знак"/>
    <w:basedOn w:val="a0"/>
    <w:link w:val="8"/>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Pr>
      <w:rFonts w:ascii="Arial" w:eastAsia="Times New Roman" w:hAnsi="Arial" w:cs="Arial"/>
      <w:lang w:eastAsia="ru-RU"/>
    </w:rPr>
  </w:style>
  <w:style w:type="paragraph" w:styleId="aa">
    <w:name w:val="No Spacing"/>
    <w:uiPriority w:val="1"/>
    <w:qFormat/>
    <w:pPr>
      <w:spacing w:after="0" w:line="240" w:lineRule="auto"/>
    </w:pPr>
    <w:rPr>
      <w:rFonts w:ascii="Times New Roman" w:eastAsia="Times New Roman" w:hAnsi="Times New Roman" w:cs="Times New Roman"/>
      <w:sz w:val="20"/>
      <w:szCs w:val="20"/>
      <w:lang w:eastAsia="ru-RU"/>
    </w:rPr>
  </w:style>
  <w:style w:type="character" w:customStyle="1" w:styleId="ab">
    <w:name w:val="Название Знак"/>
    <w:basedOn w:val="a0"/>
    <w:link w:val="ac"/>
    <w:rPr>
      <w:sz w:val="48"/>
      <w:szCs w:val="48"/>
    </w:rPr>
  </w:style>
  <w:style w:type="paragraph" w:styleId="ad">
    <w:name w:val="Subtitle"/>
    <w:basedOn w:val="a"/>
    <w:next w:val="a"/>
    <w:link w:val="ae"/>
    <w:uiPriority w:val="11"/>
    <w:qFormat/>
    <w:pPr>
      <w:spacing w:before="200" w:after="200"/>
    </w:pPr>
  </w:style>
  <w:style w:type="character" w:customStyle="1" w:styleId="ae">
    <w:name w:val="Подзаголовок Знак"/>
    <w:basedOn w:val="a0"/>
    <w:link w:val="ad"/>
    <w:uiPriority w:val="11"/>
    <w:rPr>
      <w:rFonts w:ascii="Times New Roman" w:eastAsia="Times New Roman" w:hAnsi="Times New Roman" w:cs="Times New Roman"/>
      <w:sz w:val="24"/>
      <w:szCs w:val="24"/>
      <w:lang w:eastAsia="ru-RU"/>
    </w:rPr>
  </w:style>
  <w:style w:type="paragraph" w:styleId="22">
    <w:name w:val="Quote"/>
    <w:basedOn w:val="a"/>
    <w:next w:val="a"/>
    <w:link w:val="23"/>
    <w:uiPriority w:val="29"/>
    <w:qFormat/>
    <w:pPr>
      <w:ind w:left="720" w:right="720"/>
    </w:pPr>
    <w:rPr>
      <w:i/>
    </w:rPr>
  </w:style>
  <w:style w:type="character" w:customStyle="1" w:styleId="23">
    <w:name w:val="Цитата 2 Знак"/>
    <w:basedOn w:val="a0"/>
    <w:link w:val="22"/>
    <w:uiPriority w:val="29"/>
    <w:rPr>
      <w:rFonts w:ascii="Times New Roman" w:eastAsia="Times New Roman" w:hAnsi="Times New Roman" w:cs="Times New Roman"/>
      <w:i/>
      <w:sz w:val="24"/>
      <w:szCs w:val="24"/>
      <w:lang w:eastAsia="ru-RU"/>
    </w:rPr>
  </w:style>
  <w:style w:type="paragraph" w:styleId="af">
    <w:name w:val="Intense Quote"/>
    <w:basedOn w:val="a"/>
    <w:next w:val="a"/>
    <w:link w:val="af0"/>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0">
    <w:name w:val="Выделенная цитата Знак"/>
    <w:basedOn w:val="a0"/>
    <w:link w:val="af"/>
    <w:uiPriority w:val="30"/>
    <w:rPr>
      <w:rFonts w:ascii="Times New Roman" w:eastAsia="Times New Roman" w:hAnsi="Times New Roman" w:cs="Times New Roman"/>
      <w:i/>
      <w:sz w:val="24"/>
      <w:szCs w:val="24"/>
      <w:shd w:val="clear" w:color="auto" w:fill="F2F2F2"/>
      <w:lang w:eastAsia="ru-RU"/>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basedOn w:val="a0"/>
    <w:link w:val="af1"/>
    <w:uiPriority w:val="99"/>
    <w:rPr>
      <w:rFonts w:ascii="Times New Roman" w:eastAsia="Times New Roman" w:hAnsi="Times New Roman" w:cs="Times New Roman"/>
      <w:sz w:val="18"/>
      <w:szCs w:val="24"/>
      <w:lang w:eastAsia="ru-RU"/>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basedOn w:val="a0"/>
    <w:link w:val="af4"/>
    <w:uiPriority w:val="99"/>
    <w:rPr>
      <w:rFonts w:ascii="Times New Roman" w:eastAsia="Times New Roman" w:hAnsi="Times New Roman" w:cs="Times New Roman"/>
      <w:sz w:val="20"/>
      <w:szCs w:val="24"/>
      <w:lang w:eastAsia="ru-RU"/>
    </w:rPr>
  </w:style>
  <w:style w:type="character" w:styleId="af6">
    <w:name w:val="endnote reference"/>
    <w:basedOn w:val="a0"/>
    <w:uiPriority w:val="99"/>
    <w:semiHidden/>
    <w:unhideWhenUsed/>
    <w:rPr>
      <w:vertAlign w:val="superscript"/>
    </w:rPr>
  </w:style>
  <w:style w:type="paragraph" w:styleId="af7">
    <w:name w:val="TOC Heading"/>
    <w:uiPriority w:val="39"/>
    <w:unhideWhenUsed/>
    <w:pPr>
      <w:spacing w:after="0" w:line="240" w:lineRule="auto"/>
    </w:pPr>
    <w:rPr>
      <w:rFonts w:ascii="Times New Roman" w:eastAsia="Times New Roman" w:hAnsi="Times New Roman" w:cs="Times New Roman"/>
      <w:sz w:val="20"/>
      <w:szCs w:val="20"/>
      <w:lang w:eastAsia="ru-RU"/>
    </w:rPr>
  </w:style>
  <w:style w:type="paragraph" w:styleId="af8">
    <w:name w:val="table of figures"/>
    <w:basedOn w:val="a"/>
    <w:next w:val="a"/>
    <w:uiPriority w:val="99"/>
    <w:unhideWhenUsed/>
  </w:style>
  <w:style w:type="paragraph" w:customStyle="1" w:styleId="ConsPlusTitle">
    <w:name w:val="ConsPlusTitle"/>
    <w:pPr>
      <w:widowControl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styleId="af9">
    <w:name w:val="header"/>
    <w:basedOn w:val="a"/>
    <w:link w:val="afa"/>
    <w:uiPriority w:val="99"/>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character" w:styleId="afb">
    <w:name w:val="page number"/>
    <w:basedOn w:val="a0"/>
  </w:style>
  <w:style w:type="paragraph" w:styleId="afc">
    <w:name w:val="Body Text"/>
    <w:basedOn w:val="a"/>
    <w:link w:val="afd"/>
    <w:pPr>
      <w:jc w:val="both"/>
    </w:pPr>
  </w:style>
  <w:style w:type="character" w:customStyle="1" w:styleId="afd">
    <w:name w:val="Основной текст Знак"/>
    <w:basedOn w:val="a0"/>
    <w:link w:val="afc"/>
    <w:rPr>
      <w:rFonts w:ascii="Times New Roman" w:eastAsia="Times New Roman" w:hAnsi="Times New Roman" w:cs="Times New Roman"/>
      <w:sz w:val="24"/>
      <w:szCs w:val="24"/>
      <w:lang w:eastAsia="ru-RU"/>
    </w:rPr>
  </w:style>
  <w:style w:type="paragraph" w:styleId="afe">
    <w:name w:val="Body Text Indent"/>
    <w:basedOn w:val="a"/>
    <w:link w:val="aff"/>
    <w:uiPriority w:val="99"/>
    <w:pPr>
      <w:ind w:firstLine="708"/>
      <w:jc w:val="both"/>
    </w:pPr>
  </w:style>
  <w:style w:type="character" w:customStyle="1" w:styleId="aff">
    <w:name w:val="Основной текст с отступом Знак"/>
    <w:basedOn w:val="a0"/>
    <w:link w:val="afe"/>
    <w:uiPriority w:val="99"/>
    <w:rPr>
      <w:rFonts w:ascii="Times New Roman" w:eastAsia="Times New Roman" w:hAnsi="Times New Roman" w:cs="Times New Roman"/>
      <w:sz w:val="24"/>
      <w:szCs w:val="24"/>
      <w:lang w:eastAsia="ru-RU"/>
    </w:rPr>
  </w:style>
  <w:style w:type="paragraph" w:styleId="32">
    <w:name w:val="Body Text Indent 3"/>
    <w:basedOn w:val="a"/>
    <w:link w:val="33"/>
    <w:pPr>
      <w:ind w:firstLine="540"/>
      <w:jc w:val="both"/>
    </w:pPr>
  </w:style>
  <w:style w:type="character" w:customStyle="1" w:styleId="33">
    <w:name w:val="Основной текст с отступом 3 Знак"/>
    <w:basedOn w:val="a0"/>
    <w:link w:val="32"/>
    <w:rPr>
      <w:rFonts w:ascii="Times New Roman" w:eastAsia="Times New Roman" w:hAnsi="Times New Roman" w:cs="Times New Roman"/>
      <w:sz w:val="24"/>
      <w:szCs w:val="24"/>
      <w:lang w:eastAsia="ru-RU"/>
    </w:rPr>
  </w:style>
  <w:style w:type="paragraph" w:styleId="24">
    <w:name w:val="toc 2"/>
    <w:basedOn w:val="a"/>
    <w:next w:val="a"/>
    <w:semiHidden/>
    <w:rPr>
      <w:i/>
    </w:rPr>
  </w:style>
  <w:style w:type="paragraph" w:styleId="12">
    <w:name w:val="toc 1"/>
    <w:basedOn w:val="a"/>
    <w:next w:val="a"/>
    <w:semiHidden/>
    <w:rPr>
      <w:bCs/>
      <w:caps/>
      <w:lang w:val="en-US"/>
    </w:rPr>
  </w:style>
  <w:style w:type="paragraph" w:styleId="34">
    <w:name w:val="toc 3"/>
    <w:basedOn w:val="a"/>
    <w:next w:val="a"/>
    <w:semiHidden/>
    <w:pPr>
      <w:ind w:left="480"/>
    </w:pPr>
    <w:rPr>
      <w:i/>
      <w:iCs/>
      <w:sz w:val="20"/>
      <w:szCs w:val="20"/>
    </w:rPr>
  </w:style>
  <w:style w:type="paragraph" w:styleId="42">
    <w:name w:val="toc 4"/>
    <w:basedOn w:val="a"/>
    <w:next w:val="a"/>
    <w:semiHidden/>
    <w:pPr>
      <w:ind w:left="720"/>
    </w:pPr>
    <w:rPr>
      <w:sz w:val="18"/>
      <w:szCs w:val="18"/>
    </w:rPr>
  </w:style>
  <w:style w:type="paragraph" w:styleId="52">
    <w:name w:val="toc 5"/>
    <w:basedOn w:val="a"/>
    <w:next w:val="a"/>
    <w:semiHidden/>
    <w:pPr>
      <w:ind w:left="960"/>
    </w:pPr>
    <w:rPr>
      <w:sz w:val="18"/>
      <w:szCs w:val="18"/>
    </w:rPr>
  </w:style>
  <w:style w:type="character" w:styleId="aff0">
    <w:name w:val="Hyperlink"/>
    <w:uiPriority w:val="99"/>
    <w:rPr>
      <w:strike w:val="0"/>
      <w:color w:val="auto"/>
      <w:u w:val="none"/>
    </w:rPr>
  </w:style>
  <w:style w:type="character" w:styleId="aff1">
    <w:name w:val="FollowedHyperlink"/>
    <w:uiPriority w:val="99"/>
    <w:rPr>
      <w:color w:val="800080"/>
      <w:u w:val="single"/>
    </w:rPr>
  </w:style>
  <w:style w:type="paragraph" w:styleId="aff2">
    <w:name w:val="footer"/>
    <w:basedOn w:val="a"/>
    <w:link w:val="aff3"/>
    <w:uiPriority w:val="99"/>
    <w:pPr>
      <w:tabs>
        <w:tab w:val="center" w:pos="4677"/>
        <w:tab w:val="right" w:pos="9355"/>
      </w:tabs>
    </w:pPr>
  </w:style>
  <w:style w:type="character" w:customStyle="1" w:styleId="aff3">
    <w:name w:val="Нижний колонтитул Знак"/>
    <w:basedOn w:val="a0"/>
    <w:link w:val="aff2"/>
    <w:uiPriority w:val="99"/>
    <w:rPr>
      <w:rFonts w:ascii="Times New Roman" w:eastAsia="Times New Roman" w:hAnsi="Times New Roman" w:cs="Times New Roman"/>
      <w:sz w:val="24"/>
      <w:szCs w:val="24"/>
      <w:lang w:eastAsia="ru-RU"/>
    </w:rPr>
  </w:style>
  <w:style w:type="paragraph" w:styleId="ac">
    <w:name w:val="Title"/>
    <w:basedOn w:val="a"/>
    <w:link w:val="ab"/>
    <w:qFormat/>
    <w:pPr>
      <w:jc w:val="center"/>
    </w:pPr>
    <w:rPr>
      <w:rFonts w:asciiTheme="minorHAnsi" w:eastAsiaTheme="minorHAnsi" w:hAnsiTheme="minorHAnsi" w:cstheme="minorBidi"/>
      <w:sz w:val="48"/>
      <w:szCs w:val="48"/>
      <w:lang w:eastAsia="en-US"/>
    </w:rPr>
  </w:style>
  <w:style w:type="character" w:customStyle="1" w:styleId="13">
    <w:name w:val="Название Знак1"/>
    <w:basedOn w:val="a0"/>
    <w:uiPriority w:val="10"/>
    <w:rPr>
      <w:rFonts w:asciiTheme="majorHAnsi" w:eastAsiaTheme="majorEastAsia" w:hAnsiTheme="majorHAnsi" w:cstheme="majorBidi"/>
      <w:spacing w:val="-10"/>
      <w:sz w:val="56"/>
      <w:szCs w:val="56"/>
      <w:lang w:eastAsia="ru-RU"/>
    </w:rPr>
  </w:style>
  <w:style w:type="paragraph" w:styleId="25">
    <w:name w:val="Body Text 2"/>
    <w:basedOn w:val="a"/>
    <w:link w:val="26"/>
    <w:pPr>
      <w:spacing w:after="120" w:line="480" w:lineRule="auto"/>
    </w:pPr>
  </w:style>
  <w:style w:type="character" w:customStyle="1" w:styleId="26">
    <w:name w:val="Основной текст 2 Знак"/>
    <w:basedOn w:val="a0"/>
    <w:link w:val="25"/>
    <w:rPr>
      <w:rFonts w:ascii="Times New Roman" w:eastAsia="Times New Roman" w:hAnsi="Times New Roman" w:cs="Times New Roman"/>
      <w:sz w:val="24"/>
      <w:szCs w:val="24"/>
      <w:lang w:eastAsia="ru-RU"/>
    </w:rPr>
  </w:style>
  <w:style w:type="paragraph" w:styleId="35">
    <w:name w:val="Body Text 3"/>
    <w:basedOn w:val="a"/>
    <w:link w:val="36"/>
    <w:pPr>
      <w:spacing w:after="120"/>
    </w:pPr>
    <w:rPr>
      <w:sz w:val="16"/>
      <w:szCs w:val="16"/>
    </w:rPr>
  </w:style>
  <w:style w:type="character" w:customStyle="1" w:styleId="36">
    <w:name w:val="Основной текст 3 Знак"/>
    <w:basedOn w:val="a0"/>
    <w:link w:val="35"/>
    <w:rPr>
      <w:rFonts w:ascii="Times New Roman" w:eastAsia="Times New Roman" w:hAnsi="Times New Roman" w:cs="Times New Roman"/>
      <w:sz w:val="16"/>
      <w:szCs w:val="16"/>
      <w:lang w:eastAsia="ru-RU"/>
    </w:rPr>
  </w:style>
  <w:style w:type="paragraph" w:styleId="27">
    <w:name w:val="Body Text Indent 2"/>
    <w:basedOn w:val="a"/>
    <w:link w:val="28"/>
    <w:pPr>
      <w:shd w:val="clear" w:color="auto" w:fill="FFFFFF"/>
      <w:ind w:left="5580"/>
      <w:jc w:val="center"/>
    </w:pPr>
    <w:rPr>
      <w:i/>
      <w:iCs/>
      <w:color w:val="000000"/>
      <w:sz w:val="28"/>
      <w:szCs w:val="28"/>
    </w:rPr>
  </w:style>
  <w:style w:type="character" w:customStyle="1" w:styleId="28">
    <w:name w:val="Основной текст с отступом 2 Знак"/>
    <w:basedOn w:val="a0"/>
    <w:link w:val="27"/>
    <w:rPr>
      <w:rFonts w:ascii="Times New Roman" w:eastAsia="Times New Roman" w:hAnsi="Times New Roman" w:cs="Times New Roman"/>
      <w:i/>
      <w:iCs/>
      <w:color w:val="000000"/>
      <w:sz w:val="28"/>
      <w:szCs w:val="28"/>
      <w:shd w:val="clear" w:color="auto" w:fill="FFFFFF"/>
      <w:lang w:eastAsia="ru-RU"/>
    </w:rPr>
  </w:style>
  <w:style w:type="paragraph" w:customStyle="1" w:styleId="ConsPlusNormal">
    <w:name w:val="ConsPlusNormal"/>
    <w:link w:val="ConsPlusNormal0"/>
    <w:pPr>
      <w:widowControl w:val="0"/>
      <w:spacing w:after="0" w:line="240" w:lineRule="auto"/>
      <w:ind w:firstLine="720"/>
    </w:pPr>
    <w:rPr>
      <w:rFonts w:ascii="Arial" w:eastAsia="Times New Roman" w:hAnsi="Arial" w:cs="Arial"/>
      <w:sz w:val="20"/>
      <w:szCs w:val="20"/>
      <w:lang w:eastAsia="ru-RU"/>
    </w:rPr>
  </w:style>
  <w:style w:type="paragraph" w:customStyle="1" w:styleId="14">
    <w:name w:val="Стиль1"/>
    <w:basedOn w:val="12"/>
    <w:pPr>
      <w:tabs>
        <w:tab w:val="right" w:leader="dot" w:pos="10065"/>
      </w:tabs>
    </w:pPr>
    <w:rPr>
      <w:sz w:val="25"/>
      <w:szCs w:val="25"/>
    </w:rPr>
  </w:style>
  <w:style w:type="character" w:customStyle="1" w:styleId="aff4">
    <w:name w:val="Основной текст Знак Знак Знак Знак"/>
    <w:rPr>
      <w:sz w:val="24"/>
      <w:lang w:val="ru-RU" w:eastAsia="ru-RU" w:bidi="ar-SA"/>
    </w:rPr>
  </w:style>
  <w:style w:type="paragraph" w:styleId="81">
    <w:name w:val="toc 8"/>
    <w:basedOn w:val="a"/>
    <w:next w:val="a"/>
    <w:semiHidden/>
    <w:pPr>
      <w:ind w:left="1680"/>
    </w:pPr>
    <w:rPr>
      <w:sz w:val="18"/>
      <w:szCs w:val="18"/>
    </w:rPr>
  </w:style>
  <w:style w:type="paragraph" w:styleId="91">
    <w:name w:val="toc 9"/>
    <w:basedOn w:val="a"/>
    <w:next w:val="a"/>
    <w:semiHidden/>
    <w:pPr>
      <w:ind w:left="1920"/>
    </w:pPr>
    <w:rPr>
      <w:sz w:val="18"/>
      <w:szCs w:val="18"/>
    </w:rPr>
  </w:style>
  <w:style w:type="paragraph" w:styleId="71">
    <w:name w:val="toc 7"/>
    <w:basedOn w:val="a"/>
    <w:next w:val="a"/>
    <w:semiHidden/>
    <w:pPr>
      <w:ind w:left="1440"/>
    </w:pPr>
    <w:rPr>
      <w:sz w:val="18"/>
      <w:szCs w:val="18"/>
    </w:rPr>
  </w:style>
  <w:style w:type="paragraph" w:styleId="aff5">
    <w:name w:val="Block Text"/>
    <w:basedOn w:val="a"/>
    <w:pPr>
      <w:tabs>
        <w:tab w:val="left" w:pos="8080"/>
        <w:tab w:val="left" w:pos="8364"/>
      </w:tabs>
      <w:ind w:left="1134" w:right="1559"/>
      <w:jc w:val="center"/>
    </w:pPr>
    <w:rPr>
      <w:szCs w:val="20"/>
    </w:rPr>
  </w:style>
  <w:style w:type="paragraph" w:styleId="61">
    <w:name w:val="toc 6"/>
    <w:basedOn w:val="a"/>
    <w:next w:val="a"/>
    <w:semiHidden/>
    <w:pPr>
      <w:ind w:left="1200"/>
    </w:pPr>
    <w:rPr>
      <w:sz w:val="18"/>
      <w:szCs w:val="18"/>
    </w:rPr>
  </w:style>
  <w:style w:type="paragraph" w:styleId="aff6">
    <w:name w:val="Plain Text"/>
    <w:basedOn w:val="a"/>
    <w:link w:val="aff7"/>
    <w:rPr>
      <w:rFonts w:ascii="Courier New" w:hAnsi="Courier New"/>
      <w:sz w:val="20"/>
      <w:szCs w:val="20"/>
    </w:rPr>
  </w:style>
  <w:style w:type="character" w:customStyle="1" w:styleId="aff7">
    <w:name w:val="Текст Знак"/>
    <w:basedOn w:val="a0"/>
    <w:link w:val="aff6"/>
    <w:rPr>
      <w:rFonts w:ascii="Courier New" w:eastAsia="Times New Roman" w:hAnsi="Courier New" w:cs="Times New Roman"/>
      <w:sz w:val="20"/>
      <w:szCs w:val="20"/>
      <w:lang w:eastAsia="ru-RU"/>
    </w:rPr>
  </w:style>
  <w:style w:type="paragraph" w:styleId="aff8">
    <w:name w:val="Balloon Text"/>
    <w:basedOn w:val="a"/>
    <w:link w:val="aff9"/>
    <w:uiPriority w:val="99"/>
    <w:rPr>
      <w:rFonts w:ascii="Tahoma" w:hAnsi="Tahoma" w:cs="Tahoma"/>
      <w:sz w:val="16"/>
      <w:szCs w:val="16"/>
    </w:rPr>
  </w:style>
  <w:style w:type="character" w:customStyle="1" w:styleId="aff9">
    <w:name w:val="Текст выноски Знак"/>
    <w:basedOn w:val="a0"/>
    <w:link w:val="aff8"/>
    <w:uiPriority w:val="99"/>
    <w:rPr>
      <w:rFonts w:ascii="Tahoma" w:eastAsia="Times New Roman" w:hAnsi="Tahoma" w:cs="Tahoma"/>
      <w:sz w:val="16"/>
      <w:szCs w:val="16"/>
      <w:lang w:eastAsia="ru-RU"/>
    </w:rPr>
  </w:style>
  <w:style w:type="paragraph" w:styleId="affa">
    <w:name w:val="Document Map"/>
    <w:basedOn w:val="a"/>
    <w:link w:val="affb"/>
    <w:rPr>
      <w:rFonts w:ascii="Tahoma" w:hAnsi="Tahoma" w:cs="Tahoma"/>
      <w:sz w:val="16"/>
      <w:szCs w:val="16"/>
    </w:rPr>
  </w:style>
  <w:style w:type="character" w:customStyle="1" w:styleId="affb">
    <w:name w:val="Схема документа Знак"/>
    <w:basedOn w:val="a0"/>
    <w:link w:val="affa"/>
    <w:rPr>
      <w:rFonts w:ascii="Tahoma" w:eastAsia="Times New Roman" w:hAnsi="Tahoma" w:cs="Tahoma"/>
      <w:sz w:val="16"/>
      <w:szCs w:val="16"/>
      <w:lang w:eastAsia="ru-RU"/>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table" w:customStyle="1" w:styleId="120">
    <w:name w:val="Таблица простая 12"/>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0">
    <w:name w:val="Таблица простая 22"/>
    <w:basedOn w:val="a1"/>
    <w:uiPriority w:val="5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0">
    <w:name w:val="Таблица простая 3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label">
    <w:name w:val="label"/>
    <w:basedOn w:val="a0"/>
  </w:style>
  <w:style w:type="character" w:customStyle="1" w:styleId="value1">
    <w:name w:val="value1"/>
    <w:basedOn w:val="a0"/>
    <w:rPr>
      <w:b/>
      <w:bCs/>
    </w:rPr>
  </w:style>
  <w:style w:type="numbering" w:customStyle="1" w:styleId="15">
    <w:name w:val="Нет списка1"/>
    <w:next w:val="a2"/>
    <w:uiPriority w:val="99"/>
    <w:semiHidden/>
    <w:unhideWhenUsed/>
  </w:style>
  <w:style w:type="paragraph" w:customStyle="1" w:styleId="16">
    <w:name w:val="Абзац списка1"/>
    <w:basedOn w:val="a"/>
    <w:uiPriority w:val="99"/>
    <w:pPr>
      <w:ind w:left="720"/>
      <w:contextualSpacing/>
    </w:pPr>
    <w:rPr>
      <w:sz w:val="20"/>
      <w:szCs w:val="20"/>
    </w:rPr>
  </w:style>
  <w:style w:type="paragraph" w:customStyle="1" w:styleId="Style5">
    <w:name w:val="Style5"/>
    <w:basedOn w:val="a"/>
    <w:uiPriority w:val="99"/>
    <w:pPr>
      <w:widowControl w:val="0"/>
      <w:spacing w:line="486" w:lineRule="exact"/>
      <w:ind w:firstLine="331"/>
      <w:jc w:val="both"/>
    </w:pPr>
  </w:style>
  <w:style w:type="character" w:customStyle="1" w:styleId="FontStyle16">
    <w:name w:val="Font Style16"/>
    <w:uiPriority w:val="99"/>
    <w:rPr>
      <w:rFonts w:ascii="Times New Roman" w:hAnsi="Times New Roman"/>
      <w:sz w:val="26"/>
    </w:rPr>
  </w:style>
  <w:style w:type="character" w:styleId="affc">
    <w:name w:val="annotation reference"/>
    <w:uiPriority w:val="99"/>
    <w:unhideWhenUsed/>
    <w:rPr>
      <w:sz w:val="16"/>
      <w:szCs w:val="16"/>
    </w:rPr>
  </w:style>
  <w:style w:type="paragraph" w:styleId="affd">
    <w:name w:val="annotation text"/>
    <w:basedOn w:val="a"/>
    <w:link w:val="affe"/>
    <w:uiPriority w:val="99"/>
    <w:unhideWhenUsed/>
    <w:pPr>
      <w:spacing w:after="200"/>
    </w:pPr>
    <w:rPr>
      <w:rFonts w:ascii="Calibri" w:hAnsi="Calibri"/>
      <w:sz w:val="20"/>
      <w:szCs w:val="20"/>
    </w:rPr>
  </w:style>
  <w:style w:type="character" w:customStyle="1" w:styleId="affe">
    <w:name w:val="Текст примечания Знак"/>
    <w:basedOn w:val="a0"/>
    <w:link w:val="affd"/>
    <w:uiPriority w:val="99"/>
    <w:rPr>
      <w:rFonts w:ascii="Calibri" w:eastAsia="Times New Roman" w:hAnsi="Calibri" w:cs="Times New Roman"/>
      <w:sz w:val="20"/>
      <w:szCs w:val="20"/>
      <w:lang w:eastAsia="ru-RU"/>
    </w:rPr>
  </w:style>
  <w:style w:type="paragraph" w:styleId="afff">
    <w:name w:val="annotation subject"/>
    <w:basedOn w:val="affd"/>
    <w:next w:val="affd"/>
    <w:link w:val="afff0"/>
    <w:uiPriority w:val="99"/>
    <w:unhideWhenUsed/>
    <w:rPr>
      <w:b/>
      <w:bCs/>
    </w:rPr>
  </w:style>
  <w:style w:type="character" w:customStyle="1" w:styleId="afff0">
    <w:name w:val="Тема примечания Знак"/>
    <w:basedOn w:val="affe"/>
    <w:link w:val="afff"/>
    <w:uiPriority w:val="99"/>
    <w:rPr>
      <w:rFonts w:ascii="Calibri" w:eastAsia="Times New Roman" w:hAnsi="Calibri" w:cs="Times New Roman"/>
      <w:b/>
      <w:bCs/>
      <w:sz w:val="20"/>
      <w:szCs w:val="20"/>
      <w:lang w:eastAsia="ru-RU"/>
    </w:rPr>
  </w:style>
  <w:style w:type="character" w:customStyle="1" w:styleId="ConsPlusNormal0">
    <w:name w:val="ConsPlusNormal Знак"/>
    <w:link w:val="ConsPlusNormal"/>
    <w:rPr>
      <w:rFonts w:ascii="Arial" w:eastAsia="Times New Roman" w:hAnsi="Arial" w:cs="Arial"/>
      <w:sz w:val="20"/>
      <w:szCs w:val="20"/>
      <w:lang w:eastAsia="ru-RU"/>
    </w:rPr>
  </w:style>
  <w:style w:type="paragraph" w:customStyle="1" w:styleId="xl66">
    <w:name w:val="xl6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67">
    <w:name w:val="xl6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68">
    <w:name w:val="xl68"/>
    <w:basedOn w:val="a"/>
    <w:pPr>
      <w:spacing w:before="100" w:beforeAutospacing="1" w:after="100" w:afterAutospacing="1"/>
    </w:pPr>
  </w:style>
  <w:style w:type="paragraph" w:customStyle="1" w:styleId="xl69">
    <w:name w:val="xl69"/>
    <w:basedOn w:val="a"/>
    <w:pPr>
      <w:spacing w:before="100" w:beforeAutospacing="1" w:after="100" w:afterAutospacing="1"/>
      <w:jc w:val="center"/>
    </w:pPr>
    <w:rPr>
      <w:b/>
      <w:bCs/>
    </w:rPr>
  </w:style>
  <w:style w:type="paragraph" w:customStyle="1" w:styleId="xl70">
    <w:name w:val="xl70"/>
    <w:basedOn w:val="a"/>
    <w:pPr>
      <w:spacing w:before="100" w:beforeAutospacing="1" w:after="100" w:afterAutospacing="1"/>
      <w:jc w:val="right"/>
    </w:p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3">
    <w:name w:val="xl7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5">
    <w:name w:val="xl7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6">
    <w:name w:val="xl7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77">
    <w:name w:val="xl7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78">
    <w:name w:val="xl78"/>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79">
    <w:name w:val="xl7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0">
    <w:name w:val="xl8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1">
    <w:name w:val="xl8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82">
    <w:name w:val="xl8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3">
    <w:name w:val="xl83"/>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4">
    <w:name w:val="xl8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5">
    <w:name w:val="xl8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6">
    <w:name w:val="xl8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87">
    <w:name w:val="xl8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88">
    <w:name w:val="xl88"/>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89">
    <w:name w:val="xl8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90">
    <w:name w:val="xl9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91">
    <w:name w:val="xl91"/>
    <w:basedOn w:val="a"/>
    <w:pPr>
      <w:spacing w:before="100" w:beforeAutospacing="1" w:after="100" w:afterAutospacing="1"/>
    </w:pPr>
    <w:rPr>
      <w:b/>
      <w:bCs/>
    </w:rPr>
  </w:style>
  <w:style w:type="paragraph" w:customStyle="1" w:styleId="xl92">
    <w:name w:val="xl9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93">
    <w:name w:val="xl9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94">
    <w:name w:val="xl94"/>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95">
    <w:name w:val="xl9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96">
    <w:name w:val="xl96"/>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97">
    <w:name w:val="xl97"/>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98">
    <w:name w:val="xl98"/>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99">
    <w:name w:val="xl9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00">
    <w:name w:val="xl100"/>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01">
    <w:name w:val="xl10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02">
    <w:name w:val="xl102"/>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103">
    <w:name w:val="xl103"/>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04">
    <w:name w:val="xl10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05">
    <w:name w:val="xl10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06">
    <w:name w:val="xl106"/>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07">
    <w:name w:val="xl107"/>
    <w:basedOn w:val="a"/>
    <w:pPr>
      <w:pBdr>
        <w:top w:val="single" w:sz="4" w:space="0" w:color="000000"/>
        <w:left w:val="single" w:sz="4" w:space="0" w:color="000000"/>
        <w:bottom w:val="single" w:sz="4" w:space="0" w:color="000000"/>
      </w:pBdr>
      <w:spacing w:before="100" w:beforeAutospacing="1" w:after="100" w:afterAutospacing="1"/>
      <w:jc w:val="center"/>
    </w:pPr>
  </w:style>
  <w:style w:type="paragraph" w:customStyle="1" w:styleId="xl108">
    <w:name w:val="xl108"/>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09">
    <w:name w:val="xl109"/>
    <w:basedOn w:val="a"/>
    <w:pPr>
      <w:pBdr>
        <w:top w:val="single" w:sz="4" w:space="0" w:color="000000"/>
        <w:left w:val="single" w:sz="4" w:space="0" w:color="000000"/>
        <w:bottom w:val="single" w:sz="4" w:space="0" w:color="000000"/>
      </w:pBdr>
      <w:spacing w:before="100" w:beforeAutospacing="1" w:after="100" w:afterAutospacing="1"/>
      <w:jc w:val="center"/>
    </w:pPr>
  </w:style>
  <w:style w:type="paragraph" w:customStyle="1" w:styleId="xl110">
    <w:name w:val="xl110"/>
    <w:basedOn w:val="a"/>
    <w:pPr>
      <w:pBdr>
        <w:top w:val="single" w:sz="4" w:space="0" w:color="000000"/>
        <w:bottom w:val="single" w:sz="4" w:space="0" w:color="000000"/>
        <w:right w:val="single" w:sz="4" w:space="0" w:color="000000"/>
      </w:pBdr>
      <w:spacing w:before="100" w:beforeAutospacing="1" w:after="100" w:afterAutospacing="1"/>
    </w:pPr>
  </w:style>
  <w:style w:type="paragraph" w:customStyle="1" w:styleId="xl111">
    <w:name w:val="xl111"/>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112">
    <w:name w:val="xl11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13">
    <w:name w:val="xl113"/>
    <w:basedOn w:val="a"/>
    <w:pPr>
      <w:pBdr>
        <w:top w:val="single" w:sz="4" w:space="0" w:color="000000"/>
        <w:bottom w:val="single" w:sz="4" w:space="0" w:color="000000"/>
        <w:right w:val="single" w:sz="4" w:space="0" w:color="000000"/>
      </w:pBdr>
      <w:spacing w:before="100" w:beforeAutospacing="1" w:after="100" w:afterAutospacing="1"/>
    </w:pPr>
  </w:style>
  <w:style w:type="paragraph" w:customStyle="1" w:styleId="xl114">
    <w:name w:val="xl114"/>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15">
    <w:name w:val="xl115"/>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16">
    <w:name w:val="xl116"/>
    <w:basedOn w:val="a"/>
    <w:pPr>
      <w:spacing w:before="100" w:beforeAutospacing="1" w:after="100" w:afterAutospacing="1"/>
    </w:pPr>
    <w:rPr>
      <w:b/>
      <w:bCs/>
    </w:rPr>
  </w:style>
  <w:style w:type="paragraph" w:customStyle="1" w:styleId="xl117">
    <w:name w:val="xl117"/>
    <w:basedOn w:val="a"/>
    <w:pPr>
      <w:pBdr>
        <w:top w:val="single" w:sz="4" w:space="0" w:color="000000"/>
        <w:left w:val="single" w:sz="4" w:space="0" w:color="000000"/>
        <w:bottom w:val="single" w:sz="4" w:space="0" w:color="000000"/>
      </w:pBdr>
      <w:spacing w:before="100" w:beforeAutospacing="1" w:after="100" w:afterAutospacing="1"/>
      <w:jc w:val="both"/>
    </w:pPr>
  </w:style>
  <w:style w:type="paragraph" w:customStyle="1" w:styleId="xl118">
    <w:name w:val="xl118"/>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color w:val="000000"/>
    </w:rPr>
  </w:style>
  <w:style w:type="paragraph" w:customStyle="1" w:styleId="xl119">
    <w:name w:val="xl11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120">
    <w:name w:val="xl120"/>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121">
    <w:name w:val="xl121"/>
    <w:basedOn w:val="a"/>
    <w:pPr>
      <w:pBdr>
        <w:top w:val="single" w:sz="4" w:space="0" w:color="000000"/>
        <w:left w:val="single" w:sz="4" w:space="0" w:color="000000"/>
        <w:right w:val="single" w:sz="4" w:space="0" w:color="000000"/>
      </w:pBdr>
      <w:spacing w:before="100" w:beforeAutospacing="1" w:after="100" w:afterAutospacing="1"/>
    </w:pPr>
  </w:style>
  <w:style w:type="paragraph" w:customStyle="1" w:styleId="xl122">
    <w:name w:val="xl122"/>
    <w:basedOn w:val="a"/>
    <w:pPr>
      <w:pBdr>
        <w:top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23">
    <w:name w:val="xl123"/>
    <w:basedOn w:val="a"/>
    <w:pPr>
      <w:pBdr>
        <w:top w:val="single" w:sz="4" w:space="0" w:color="000000"/>
        <w:bottom w:val="single" w:sz="4" w:space="0" w:color="000000"/>
        <w:right w:val="single" w:sz="4" w:space="0" w:color="000000"/>
      </w:pBdr>
      <w:spacing w:before="100" w:beforeAutospacing="1" w:after="100" w:afterAutospacing="1"/>
      <w:jc w:val="center"/>
    </w:pPr>
  </w:style>
  <w:style w:type="paragraph" w:customStyle="1" w:styleId="xl124">
    <w:name w:val="xl124"/>
    <w:basedOn w:val="a"/>
    <w:pPr>
      <w:pBdr>
        <w:top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25">
    <w:name w:val="xl125"/>
    <w:basedOn w:val="a"/>
    <w:pPr>
      <w:pBdr>
        <w:top w:val="single" w:sz="4" w:space="0" w:color="000000"/>
        <w:bottom w:val="single" w:sz="4" w:space="0" w:color="000000"/>
        <w:right w:val="single" w:sz="4" w:space="0" w:color="000000"/>
      </w:pBdr>
      <w:spacing w:before="100" w:beforeAutospacing="1" w:after="100" w:afterAutospacing="1"/>
      <w:jc w:val="center"/>
    </w:pPr>
  </w:style>
  <w:style w:type="paragraph" w:customStyle="1" w:styleId="xl126">
    <w:name w:val="xl126"/>
    <w:basedOn w:val="a"/>
    <w:pPr>
      <w:pBdr>
        <w:top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127">
    <w:name w:val="xl127"/>
    <w:basedOn w:val="a"/>
    <w:pPr>
      <w:pBdr>
        <w:top w:val="single" w:sz="4" w:space="0" w:color="000000"/>
        <w:left w:val="single" w:sz="4" w:space="0" w:color="000000"/>
        <w:bottom w:val="single" w:sz="4" w:space="0" w:color="000000"/>
      </w:pBdr>
      <w:spacing w:before="100" w:beforeAutospacing="1" w:after="100" w:afterAutospacing="1"/>
    </w:pPr>
  </w:style>
  <w:style w:type="paragraph" w:customStyle="1" w:styleId="xl128">
    <w:name w:val="xl128"/>
    <w:basedOn w:val="a"/>
    <w:pPr>
      <w:pBdr>
        <w:top w:val="single" w:sz="4" w:space="0" w:color="000000"/>
        <w:bottom w:val="single" w:sz="4" w:space="0" w:color="000000"/>
        <w:right w:val="single" w:sz="4" w:space="0" w:color="000000"/>
      </w:pBdr>
      <w:spacing w:before="100" w:beforeAutospacing="1" w:after="100" w:afterAutospacing="1"/>
      <w:jc w:val="center"/>
    </w:pPr>
  </w:style>
  <w:style w:type="paragraph" w:customStyle="1" w:styleId="xl129">
    <w:name w:val="xl129"/>
    <w:basedOn w:val="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style>
  <w:style w:type="paragraph" w:customStyle="1" w:styleId="xl130">
    <w:name w:val="xl130"/>
    <w:basedOn w:val="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both"/>
    </w:pPr>
  </w:style>
  <w:style w:type="paragraph" w:customStyle="1" w:styleId="xl131">
    <w:name w:val="xl131"/>
    <w:basedOn w:val="a"/>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32">
    <w:name w:val="xl132"/>
    <w:basedOn w:val="a"/>
    <w:pPr>
      <w:pBdr>
        <w:left w:val="single" w:sz="4" w:space="0" w:color="000000"/>
        <w:right w:val="single" w:sz="4" w:space="0" w:color="000000"/>
      </w:pBdr>
      <w:spacing w:before="100" w:beforeAutospacing="1" w:after="100" w:afterAutospacing="1"/>
      <w:jc w:val="center"/>
    </w:pPr>
  </w:style>
  <w:style w:type="paragraph" w:customStyle="1" w:styleId="xl133">
    <w:name w:val="xl133"/>
    <w:basedOn w:val="a"/>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4">
    <w:name w:val="xl134"/>
    <w:basedOn w:val="a"/>
    <w:pPr>
      <w:spacing w:before="100" w:beforeAutospacing="1" w:after="100" w:afterAutospacing="1"/>
    </w:pPr>
  </w:style>
  <w:style w:type="paragraph" w:customStyle="1" w:styleId="xl135">
    <w:name w:val="xl135"/>
    <w:basedOn w:val="a"/>
    <w:pPr>
      <w:spacing w:before="100" w:beforeAutospacing="1" w:after="100" w:afterAutospacing="1"/>
      <w:jc w:val="center"/>
    </w:pPr>
    <w:rPr>
      <w:b/>
      <w:bCs/>
    </w:rPr>
  </w:style>
  <w:style w:type="paragraph" w:customStyle="1" w:styleId="xl136">
    <w:name w:val="xl136"/>
    <w:basedOn w:val="a"/>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37">
    <w:name w:val="xl137"/>
    <w:basedOn w:val="a"/>
    <w:pPr>
      <w:pBdr>
        <w:left w:val="single" w:sz="4" w:space="0" w:color="000000"/>
        <w:right w:val="single" w:sz="4" w:space="0" w:color="000000"/>
      </w:pBdr>
      <w:spacing w:before="100" w:beforeAutospacing="1" w:after="100" w:afterAutospacing="1"/>
      <w:jc w:val="center"/>
    </w:pPr>
  </w:style>
  <w:style w:type="paragraph" w:customStyle="1" w:styleId="xl138">
    <w:name w:val="xl138"/>
    <w:basedOn w:val="a"/>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9">
    <w:name w:val="xl139"/>
    <w:basedOn w:val="a"/>
    <w:pPr>
      <w:pBdr>
        <w:top w:val="single" w:sz="4" w:space="0" w:color="000000"/>
        <w:left w:val="single" w:sz="4" w:space="0" w:color="000000"/>
        <w:right w:val="single" w:sz="4" w:space="0" w:color="000000"/>
      </w:pBdr>
      <w:spacing w:before="100" w:beforeAutospacing="1" w:after="100" w:afterAutospacing="1"/>
      <w:jc w:val="both"/>
    </w:pPr>
  </w:style>
  <w:style w:type="paragraph" w:customStyle="1" w:styleId="xl140">
    <w:name w:val="xl140"/>
    <w:basedOn w:val="a"/>
    <w:pPr>
      <w:pBdr>
        <w:left w:val="single" w:sz="4" w:space="0" w:color="000000"/>
        <w:right w:val="single" w:sz="4" w:space="0" w:color="000000"/>
      </w:pBdr>
      <w:spacing w:before="100" w:beforeAutospacing="1" w:after="100" w:afterAutospacing="1"/>
      <w:jc w:val="both"/>
    </w:pPr>
  </w:style>
  <w:style w:type="paragraph" w:customStyle="1" w:styleId="xl141">
    <w:name w:val="xl141"/>
    <w:basedOn w:val="a"/>
    <w:pPr>
      <w:pBdr>
        <w:left w:val="single" w:sz="4" w:space="0" w:color="000000"/>
        <w:bottom w:val="single" w:sz="4" w:space="0" w:color="000000"/>
        <w:right w:val="single" w:sz="4" w:space="0" w:color="000000"/>
      </w:pBdr>
      <w:spacing w:before="100" w:beforeAutospacing="1" w:after="100" w:afterAutospacing="1"/>
      <w:jc w:val="both"/>
    </w:pPr>
  </w:style>
  <w:style w:type="paragraph" w:customStyle="1" w:styleId="xl142">
    <w:name w:val="xl142"/>
    <w:basedOn w:val="a"/>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rPr>
  </w:style>
  <w:style w:type="paragraph" w:customStyle="1" w:styleId="xl143">
    <w:name w:val="xl143"/>
    <w:basedOn w:val="a"/>
    <w:pPr>
      <w:pBdr>
        <w:top w:val="single" w:sz="4" w:space="0" w:color="000000"/>
        <w:left w:val="single" w:sz="4" w:space="0" w:color="000000"/>
      </w:pBdr>
      <w:spacing w:before="100" w:beforeAutospacing="1" w:after="100" w:afterAutospacing="1"/>
    </w:pPr>
    <w:rPr>
      <w:b/>
      <w:bCs/>
    </w:rPr>
  </w:style>
  <w:style w:type="paragraph" w:customStyle="1" w:styleId="xl144">
    <w:name w:val="xl144"/>
    <w:basedOn w:val="a"/>
    <w:pPr>
      <w:pBdr>
        <w:top w:val="single" w:sz="4" w:space="0" w:color="000000"/>
        <w:bottom w:val="single" w:sz="4" w:space="0" w:color="000000"/>
      </w:pBdr>
      <w:spacing w:before="100" w:beforeAutospacing="1" w:after="100" w:afterAutospacing="1"/>
    </w:pPr>
    <w:rPr>
      <w:b/>
      <w:bCs/>
    </w:rPr>
  </w:style>
  <w:style w:type="paragraph" w:customStyle="1" w:styleId="xl145">
    <w:name w:val="xl145"/>
    <w:basedOn w:val="a"/>
    <w:pPr>
      <w:pBdr>
        <w:top w:val="single" w:sz="4" w:space="0" w:color="000000"/>
        <w:bottom w:val="single" w:sz="4" w:space="0" w:color="000000"/>
        <w:right w:val="single" w:sz="4" w:space="0" w:color="000000"/>
      </w:pBdr>
      <w:spacing w:before="100" w:beforeAutospacing="1" w:after="100" w:afterAutospacing="1"/>
    </w:pPr>
    <w:rPr>
      <w:b/>
      <w:bCs/>
    </w:rPr>
  </w:style>
  <w:style w:type="paragraph" w:customStyle="1" w:styleId="xl146">
    <w:name w:val="xl146"/>
    <w:basedOn w:val="a"/>
    <w:pPr>
      <w:pBdr>
        <w:top w:val="single" w:sz="4" w:space="0" w:color="000000"/>
        <w:left w:val="single" w:sz="4" w:space="0" w:color="000000"/>
      </w:pBdr>
      <w:spacing w:before="100" w:beforeAutospacing="1" w:after="100" w:afterAutospacing="1"/>
    </w:pPr>
    <w:rPr>
      <w:b/>
      <w:bCs/>
    </w:rPr>
  </w:style>
  <w:style w:type="paragraph" w:customStyle="1" w:styleId="xl147">
    <w:name w:val="xl147"/>
    <w:basedOn w:val="a"/>
    <w:pPr>
      <w:pBdr>
        <w:top w:val="single" w:sz="4" w:space="0" w:color="000000"/>
      </w:pBdr>
      <w:spacing w:before="100" w:beforeAutospacing="1" w:after="100" w:afterAutospacing="1"/>
    </w:pPr>
    <w:rPr>
      <w:b/>
      <w:bCs/>
    </w:rPr>
  </w:style>
  <w:style w:type="paragraph" w:customStyle="1" w:styleId="xl148">
    <w:name w:val="xl148"/>
    <w:basedOn w:val="a"/>
    <w:pPr>
      <w:pBdr>
        <w:top w:val="single" w:sz="4" w:space="0" w:color="000000"/>
        <w:right w:val="single" w:sz="4" w:space="0" w:color="000000"/>
      </w:pBdr>
      <w:spacing w:before="100" w:beforeAutospacing="1" w:after="100" w:afterAutospacing="1"/>
    </w:pPr>
    <w:rPr>
      <w:b/>
      <w:bCs/>
    </w:rPr>
  </w:style>
  <w:style w:type="paragraph" w:customStyle="1" w:styleId="xl149">
    <w:name w:val="xl149"/>
    <w:basedOn w:val="a"/>
    <w:pPr>
      <w:pBdr>
        <w:left w:val="single" w:sz="4" w:space="0" w:color="000000"/>
      </w:pBdr>
      <w:spacing w:before="100" w:beforeAutospacing="1" w:after="100" w:afterAutospacing="1"/>
    </w:pPr>
    <w:rPr>
      <w:b/>
      <w:bCs/>
    </w:rPr>
  </w:style>
  <w:style w:type="paragraph" w:customStyle="1" w:styleId="xl150">
    <w:name w:val="xl150"/>
    <w:basedOn w:val="a"/>
    <w:pPr>
      <w:pBdr>
        <w:bottom w:val="single" w:sz="4" w:space="0" w:color="000000"/>
      </w:pBdr>
      <w:spacing w:before="100" w:beforeAutospacing="1" w:after="100" w:afterAutospacing="1"/>
    </w:pPr>
    <w:rPr>
      <w:b/>
      <w:bCs/>
    </w:rPr>
  </w:style>
  <w:style w:type="paragraph" w:customStyle="1" w:styleId="xl151">
    <w:name w:val="xl151"/>
    <w:basedOn w:val="a"/>
    <w:pPr>
      <w:pBdr>
        <w:bottom w:val="single" w:sz="4" w:space="0" w:color="000000"/>
        <w:right w:val="single" w:sz="4" w:space="0" w:color="000000"/>
      </w:pBdr>
      <w:spacing w:before="100" w:beforeAutospacing="1" w:after="100" w:afterAutospacing="1"/>
    </w:pPr>
    <w:rPr>
      <w:b/>
      <w:bCs/>
    </w:rPr>
  </w:style>
  <w:style w:type="paragraph" w:customStyle="1" w:styleId="xl152">
    <w:name w:val="xl152"/>
    <w:basedOn w:val="a"/>
    <w:pPr>
      <w:spacing w:before="100" w:beforeAutospacing="1" w:after="100" w:afterAutospacing="1"/>
    </w:pPr>
    <w:rPr>
      <w:b/>
      <w:bCs/>
    </w:rPr>
  </w:style>
  <w:style w:type="paragraph" w:customStyle="1" w:styleId="xl153">
    <w:name w:val="xl153"/>
    <w:basedOn w:val="a"/>
    <w:pPr>
      <w:pBdr>
        <w:top w:val="single" w:sz="4" w:space="0" w:color="000000"/>
        <w:left w:val="single" w:sz="4" w:space="0" w:color="000000"/>
        <w:right w:val="single" w:sz="4" w:space="0" w:color="000000"/>
      </w:pBdr>
      <w:spacing w:before="100" w:beforeAutospacing="1" w:after="100" w:afterAutospacing="1"/>
    </w:pPr>
    <w:rPr>
      <w:b/>
      <w:bCs/>
    </w:rPr>
  </w:style>
  <w:style w:type="paragraph" w:customStyle="1" w:styleId="xl154">
    <w:name w:val="xl154"/>
    <w:basedOn w:val="a"/>
    <w:pPr>
      <w:pBdr>
        <w:top w:val="single" w:sz="4" w:space="0" w:color="000000"/>
        <w:bottom w:val="single" w:sz="4" w:space="0" w:color="000000"/>
      </w:pBdr>
      <w:spacing w:before="100" w:beforeAutospacing="1" w:after="100" w:afterAutospacing="1"/>
    </w:pPr>
    <w:rPr>
      <w:b/>
      <w:bCs/>
    </w:rPr>
  </w:style>
  <w:style w:type="paragraph" w:customStyle="1" w:styleId="xl155">
    <w:name w:val="xl155"/>
    <w:basedOn w:val="a"/>
    <w:pPr>
      <w:pBdr>
        <w:top w:val="single" w:sz="4" w:space="0" w:color="000000"/>
        <w:bottom w:val="single" w:sz="4" w:space="0" w:color="000000"/>
        <w:right w:val="single" w:sz="4" w:space="0" w:color="000000"/>
      </w:pBdr>
      <w:spacing w:before="100" w:beforeAutospacing="1" w:after="100" w:afterAutospacing="1"/>
    </w:pPr>
    <w:rPr>
      <w:b/>
      <w:bCs/>
    </w:rPr>
  </w:style>
  <w:style w:type="paragraph" w:customStyle="1" w:styleId="xl156">
    <w:name w:val="xl156"/>
    <w:basedOn w:val="a"/>
    <w:pPr>
      <w:pBdr>
        <w:top w:val="single" w:sz="4" w:space="0" w:color="000000"/>
        <w:left w:val="single" w:sz="4" w:space="0" w:color="000000"/>
        <w:bottom w:val="single" w:sz="4" w:space="0" w:color="000000"/>
      </w:pBdr>
      <w:spacing w:before="100" w:beforeAutospacing="1" w:after="100" w:afterAutospacing="1"/>
    </w:pPr>
    <w:rPr>
      <w:b/>
      <w:bCs/>
    </w:rPr>
  </w:style>
  <w:style w:type="character" w:customStyle="1" w:styleId="afff1">
    <w:name w:val="Основной текст_"/>
    <w:link w:val="29"/>
    <w:rPr>
      <w:sz w:val="27"/>
      <w:szCs w:val="27"/>
      <w:shd w:val="clear" w:color="auto" w:fill="FFFFFF"/>
    </w:rPr>
  </w:style>
  <w:style w:type="paragraph" w:customStyle="1" w:styleId="29">
    <w:name w:val="Основной текст2"/>
    <w:basedOn w:val="a"/>
    <w:link w:val="afff1"/>
    <w:pPr>
      <w:widowControl w:val="0"/>
      <w:shd w:val="clear" w:color="auto" w:fill="FFFFFF"/>
      <w:spacing w:before="360" w:line="319" w:lineRule="exact"/>
      <w:jc w:val="right"/>
    </w:pPr>
    <w:rPr>
      <w:rFonts w:asciiTheme="minorHAnsi" w:eastAsiaTheme="minorHAnsi" w:hAnsiTheme="minorHAnsi" w:cstheme="minorBidi"/>
      <w:sz w:val="27"/>
      <w:szCs w:val="27"/>
      <w:lang w:eastAsia="en-US"/>
    </w:rPr>
  </w:style>
  <w:style w:type="character" w:customStyle="1" w:styleId="111">
    <w:name w:val="Основной текст + 11"/>
    <w:rPr>
      <w:rFonts w:ascii="Times New Roman" w:hAnsi="Times New Roman"/>
      <w:color w:val="000000"/>
      <w:spacing w:val="0"/>
      <w:position w:val="0"/>
      <w:sz w:val="23"/>
      <w:szCs w:val="23"/>
      <w:shd w:val="clear" w:color="auto" w:fill="FFFFFF"/>
      <w:lang w:val="ru-RU"/>
    </w:rPr>
  </w:style>
  <w:style w:type="paragraph" w:customStyle="1" w:styleId="xl65">
    <w:name w:val="xl65"/>
    <w:basedOn w:val="a"/>
    <w:pPr>
      <w:shd w:val="clear" w:color="CCCCFF" w:fill="99CCFF"/>
      <w:spacing w:before="100" w:beforeAutospacing="1" w:after="100" w:afterAutospacing="1"/>
    </w:pPr>
    <w:rPr>
      <w:b/>
      <w:bCs/>
    </w:rPr>
  </w:style>
  <w:style w:type="paragraph" w:customStyle="1" w:styleId="xl157">
    <w:name w:val="xl157"/>
    <w:basedOn w:val="a"/>
    <w:pPr>
      <w:pBdr>
        <w:left w:val="single" w:sz="4" w:space="0" w:color="000000"/>
        <w:right w:val="single" w:sz="4" w:space="0" w:color="000000"/>
      </w:pBdr>
      <w:shd w:val="clear" w:color="FFFFCC" w:fill="FFFFFF"/>
      <w:spacing w:before="100" w:beforeAutospacing="1" w:after="100" w:afterAutospacing="1"/>
      <w:jc w:val="center"/>
    </w:pPr>
  </w:style>
  <w:style w:type="paragraph" w:styleId="afff2">
    <w:name w:val="Signature"/>
    <w:basedOn w:val="a"/>
    <w:link w:val="afff3"/>
    <w:uiPriority w:val="99"/>
    <w:semiHidden/>
    <w:unhideWhenUsed/>
    <w:rsid w:val="005B5A7C"/>
    <w:pPr>
      <w:ind w:left="4252"/>
    </w:pPr>
  </w:style>
  <w:style w:type="character" w:customStyle="1" w:styleId="afff3">
    <w:name w:val="Подпись Знак"/>
    <w:basedOn w:val="a0"/>
    <w:link w:val="afff2"/>
    <w:uiPriority w:val="99"/>
    <w:semiHidden/>
    <w:rsid w:val="005B5A7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8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24</Pages>
  <Words>6171</Words>
  <Characters>35175</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Волкова Анжелика Владимировна</dc:creator>
  <cp:keywords/>
  <dc:description/>
  <cp:lastModifiedBy>Марина Суслова</cp:lastModifiedBy>
  <cp:revision>35</cp:revision>
  <cp:lastPrinted>2026-09-29T04:55:00Z</cp:lastPrinted>
  <dcterms:created xsi:type="dcterms:W3CDTF">2026-08-06T12:03:00Z</dcterms:created>
  <dcterms:modified xsi:type="dcterms:W3CDTF">2026-10-01T07:35:00Z</dcterms:modified>
</cp:coreProperties>
</file>