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02"/>
        <w:tblOverlap w:val="never"/>
        <w:tblW w:w="10320" w:type="dxa"/>
        <w:tblLayout w:type="fixed"/>
        <w:tblLook w:val="04A0" w:firstRow="1" w:lastRow="0" w:firstColumn="1" w:lastColumn="0" w:noHBand="0" w:noVBand="1"/>
      </w:tblPr>
      <w:tblGrid>
        <w:gridCol w:w="4646"/>
        <w:gridCol w:w="1135"/>
        <w:gridCol w:w="4539"/>
      </w:tblGrid>
      <w:tr w:rsidR="00DF449E" w:rsidRPr="00DF449E" w:rsidTr="00221D67">
        <w:tc>
          <w:tcPr>
            <w:tcW w:w="4644" w:type="dxa"/>
            <w:vAlign w:val="center"/>
            <w:hideMark/>
          </w:tcPr>
          <w:p w:rsidR="00DF449E" w:rsidRPr="00DF449E" w:rsidRDefault="00DF449E" w:rsidP="00DF449E">
            <w:pPr>
              <w:ind w:right="317"/>
              <w:jc w:val="center"/>
              <w:rPr>
                <w:bCs/>
                <w:sz w:val="22"/>
              </w:rPr>
            </w:pPr>
            <w:r w:rsidRPr="00DF449E">
              <w:rPr>
                <w:bCs/>
                <w:sz w:val="22"/>
              </w:rPr>
              <w:t xml:space="preserve">Городская Дума </w:t>
            </w:r>
          </w:p>
          <w:p w:rsidR="00DF449E" w:rsidRPr="00DF449E" w:rsidRDefault="00DF449E" w:rsidP="00DF449E">
            <w:pPr>
              <w:ind w:right="317"/>
              <w:jc w:val="center"/>
              <w:rPr>
                <w:bCs/>
                <w:sz w:val="22"/>
              </w:rPr>
            </w:pPr>
            <w:r w:rsidRPr="00DF449E">
              <w:rPr>
                <w:bCs/>
                <w:sz w:val="22"/>
              </w:rPr>
              <w:t xml:space="preserve">муниципального образования </w:t>
            </w:r>
          </w:p>
          <w:p w:rsidR="00DF449E" w:rsidRPr="00DF449E" w:rsidRDefault="00DF449E" w:rsidP="00DF449E">
            <w:pPr>
              <w:ind w:right="317"/>
              <w:jc w:val="center"/>
              <w:rPr>
                <w:bCs/>
                <w:sz w:val="22"/>
              </w:rPr>
            </w:pPr>
            <w:r w:rsidRPr="00DF449E">
              <w:rPr>
                <w:bCs/>
                <w:sz w:val="22"/>
              </w:rPr>
              <w:t xml:space="preserve">«Городской округ «Город Глазов» Удмуртской Республики» </w:t>
            </w:r>
          </w:p>
          <w:p w:rsidR="00DF449E" w:rsidRPr="00DF449E" w:rsidRDefault="00DF449E" w:rsidP="00DF449E">
            <w:pPr>
              <w:jc w:val="center"/>
              <w:rPr>
                <w:bCs/>
                <w:sz w:val="22"/>
                <w:szCs w:val="22"/>
              </w:rPr>
            </w:pPr>
            <w:r w:rsidRPr="00DF449E">
              <w:rPr>
                <w:bCs/>
                <w:sz w:val="22"/>
              </w:rPr>
              <w:t>(Глазовская городская Дума)</w:t>
            </w:r>
          </w:p>
        </w:tc>
        <w:tc>
          <w:tcPr>
            <w:tcW w:w="1134" w:type="dxa"/>
            <w:vAlign w:val="center"/>
            <w:hideMark/>
          </w:tcPr>
          <w:p w:rsidR="00DF449E" w:rsidRPr="00DF449E" w:rsidRDefault="00DF449E" w:rsidP="00DF449E">
            <w:pPr>
              <w:jc w:val="center"/>
            </w:pPr>
            <w:r w:rsidRPr="00DF449E">
              <w:rPr>
                <w:noProof/>
              </w:rPr>
              <w:drawing>
                <wp:inline distT="0" distB="0" distL="0" distR="0" wp14:anchorId="722C2EBD" wp14:editId="240A0139">
                  <wp:extent cx="495300" cy="6191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Align w:val="center"/>
            <w:hideMark/>
          </w:tcPr>
          <w:p w:rsidR="00DF449E" w:rsidRPr="00DF449E" w:rsidRDefault="00DF449E" w:rsidP="00DF449E">
            <w:pPr>
              <w:ind w:firstLine="33"/>
              <w:jc w:val="center"/>
              <w:rPr>
                <w:bCs/>
                <w:sz w:val="22"/>
                <w:szCs w:val="20"/>
              </w:rPr>
            </w:pPr>
            <w:r w:rsidRPr="00DF449E">
              <w:rPr>
                <w:bCs/>
                <w:sz w:val="22"/>
                <w:szCs w:val="20"/>
              </w:rPr>
              <w:t xml:space="preserve">Удмурт </w:t>
            </w:r>
            <w:proofErr w:type="spellStart"/>
            <w:r w:rsidRPr="00DF449E">
              <w:rPr>
                <w:bCs/>
                <w:sz w:val="22"/>
                <w:szCs w:val="20"/>
              </w:rPr>
              <w:t>Элькунысь</w:t>
            </w:r>
            <w:proofErr w:type="spellEnd"/>
          </w:p>
          <w:p w:rsidR="00DF449E" w:rsidRPr="00DF449E" w:rsidRDefault="00DF449E" w:rsidP="00DF449E">
            <w:pPr>
              <w:ind w:firstLine="33"/>
              <w:jc w:val="center"/>
              <w:rPr>
                <w:bCs/>
                <w:sz w:val="22"/>
                <w:szCs w:val="20"/>
              </w:rPr>
            </w:pPr>
            <w:r w:rsidRPr="00DF449E">
              <w:rPr>
                <w:bCs/>
                <w:sz w:val="22"/>
                <w:szCs w:val="20"/>
              </w:rPr>
              <w:t>«</w:t>
            </w:r>
            <w:proofErr w:type="spellStart"/>
            <w:r w:rsidRPr="00DF449E">
              <w:rPr>
                <w:bCs/>
                <w:sz w:val="22"/>
                <w:szCs w:val="20"/>
              </w:rPr>
              <w:t>Глазкар</w:t>
            </w:r>
            <w:proofErr w:type="spellEnd"/>
            <w:r w:rsidRPr="00DF449E">
              <w:rPr>
                <w:bCs/>
                <w:sz w:val="22"/>
                <w:szCs w:val="20"/>
              </w:rPr>
              <w:t xml:space="preserve">» кар округ» муниципал </w:t>
            </w:r>
            <w:proofErr w:type="spellStart"/>
            <w:r w:rsidRPr="00DF449E">
              <w:rPr>
                <w:bCs/>
                <w:sz w:val="22"/>
                <w:szCs w:val="20"/>
              </w:rPr>
              <w:t>кылдытэтлэн</w:t>
            </w:r>
            <w:proofErr w:type="spellEnd"/>
            <w:r w:rsidRPr="00DF449E">
              <w:rPr>
                <w:bCs/>
                <w:sz w:val="22"/>
                <w:szCs w:val="20"/>
              </w:rPr>
              <w:t xml:space="preserve"> кар </w:t>
            </w:r>
            <w:proofErr w:type="spellStart"/>
            <w:r w:rsidRPr="00DF449E">
              <w:rPr>
                <w:bCs/>
                <w:sz w:val="22"/>
                <w:szCs w:val="20"/>
              </w:rPr>
              <w:t>Думаез</w:t>
            </w:r>
            <w:proofErr w:type="spellEnd"/>
          </w:p>
          <w:p w:rsidR="00DF449E" w:rsidRPr="00DF449E" w:rsidRDefault="00DF449E" w:rsidP="00DF449E">
            <w:pPr>
              <w:ind w:firstLine="33"/>
              <w:jc w:val="center"/>
            </w:pPr>
            <w:r w:rsidRPr="00DF449E">
              <w:rPr>
                <w:bCs/>
                <w:sz w:val="22"/>
                <w:szCs w:val="20"/>
              </w:rPr>
              <w:t>(</w:t>
            </w:r>
            <w:proofErr w:type="spellStart"/>
            <w:r w:rsidRPr="00DF449E">
              <w:rPr>
                <w:bCs/>
                <w:sz w:val="22"/>
                <w:szCs w:val="20"/>
              </w:rPr>
              <w:t>Глазкар</w:t>
            </w:r>
            <w:proofErr w:type="spellEnd"/>
            <w:r w:rsidRPr="00DF449E">
              <w:rPr>
                <w:bCs/>
                <w:sz w:val="22"/>
                <w:szCs w:val="20"/>
              </w:rPr>
              <w:t xml:space="preserve"> Дума)</w:t>
            </w:r>
          </w:p>
        </w:tc>
      </w:tr>
    </w:tbl>
    <w:p w:rsidR="00451773" w:rsidRDefault="00451773" w:rsidP="00451773">
      <w:pPr>
        <w:spacing w:line="360" w:lineRule="auto"/>
        <w:jc w:val="center"/>
        <w:rPr>
          <w:sz w:val="26"/>
          <w:szCs w:val="26"/>
          <w:lang w:eastAsia="ar-SA"/>
        </w:rPr>
      </w:pPr>
    </w:p>
    <w:p w:rsidR="00930D39" w:rsidRDefault="00451773" w:rsidP="00451773">
      <w:pPr>
        <w:pStyle w:val="3"/>
        <w:ind w:left="0"/>
        <w:rPr>
          <w:b/>
          <w:bCs/>
          <w:i w:val="0"/>
          <w:szCs w:val="24"/>
        </w:rPr>
      </w:pPr>
      <w:r>
        <w:rPr>
          <w:b/>
          <w:bCs/>
          <w:i w:val="0"/>
          <w:szCs w:val="24"/>
        </w:rPr>
        <w:t>РЕШЕНИЕ</w:t>
      </w:r>
      <w:r>
        <w:rPr>
          <w:b/>
          <w:bCs/>
          <w:i w:val="0"/>
          <w:szCs w:val="24"/>
        </w:rPr>
        <w:br/>
        <w:t>Глазовской городской Думы</w:t>
      </w:r>
      <w:r>
        <w:rPr>
          <w:b/>
          <w:bCs/>
          <w:i w:val="0"/>
          <w:szCs w:val="24"/>
        </w:rPr>
        <w:br/>
      </w:r>
      <w:r w:rsidRPr="00827DCC">
        <w:rPr>
          <w:b/>
          <w:bCs/>
          <w:i w:val="0"/>
          <w:sz w:val="24"/>
          <w:szCs w:val="24"/>
        </w:rPr>
        <w:t>восьмого созыва</w:t>
      </w:r>
    </w:p>
    <w:p w:rsidR="00451773" w:rsidRDefault="00451773" w:rsidP="00451773">
      <w:pPr>
        <w:pStyle w:val="-"/>
        <w:tabs>
          <w:tab w:val="clear" w:pos="9923"/>
          <w:tab w:val="right" w:pos="9356"/>
        </w:tabs>
        <w:spacing w:before="0" w:after="0"/>
        <w:rPr>
          <w:szCs w:val="24"/>
        </w:rPr>
      </w:pPr>
    </w:p>
    <w:p w:rsidR="00930D39" w:rsidRDefault="00451773" w:rsidP="00451773">
      <w:pPr>
        <w:pStyle w:val="-"/>
        <w:tabs>
          <w:tab w:val="clear" w:pos="9923"/>
          <w:tab w:val="right" w:pos="9356"/>
        </w:tabs>
        <w:spacing w:before="0" w:after="0"/>
        <w:rPr>
          <w:szCs w:val="24"/>
        </w:rPr>
      </w:pPr>
      <w:r>
        <w:rPr>
          <w:szCs w:val="24"/>
        </w:rPr>
        <w:t xml:space="preserve">№ </w:t>
      </w:r>
      <w:r w:rsidR="00467D79">
        <w:rPr>
          <w:szCs w:val="24"/>
        </w:rPr>
        <w:t>121</w:t>
      </w:r>
      <w:r>
        <w:rPr>
          <w:szCs w:val="24"/>
        </w:rPr>
        <w:tab/>
      </w:r>
      <w:r w:rsidR="00467D79">
        <w:rPr>
          <w:szCs w:val="24"/>
        </w:rPr>
        <w:t xml:space="preserve">26 августа </w:t>
      </w:r>
      <w:r>
        <w:rPr>
          <w:szCs w:val="24"/>
        </w:rPr>
        <w:t>2026 года</w:t>
      </w:r>
    </w:p>
    <w:p w:rsidR="00451773" w:rsidRDefault="00451773" w:rsidP="00451773">
      <w:pPr>
        <w:ind w:left="567" w:right="4678"/>
        <w:jc w:val="both"/>
        <w:rPr>
          <w:b/>
        </w:rPr>
      </w:pPr>
    </w:p>
    <w:p w:rsidR="00451773" w:rsidRDefault="00451773" w:rsidP="00451773">
      <w:pPr>
        <w:ind w:left="567" w:right="4678"/>
        <w:jc w:val="both"/>
        <w:rPr>
          <w:b/>
        </w:rPr>
      </w:pPr>
      <w:r>
        <w:rPr>
          <w:b/>
        </w:rPr>
        <w:t xml:space="preserve">О согласовании внесения изменений в </w:t>
      </w:r>
      <w:r w:rsidR="00CC7329" w:rsidRPr="00CC7329">
        <w:rPr>
          <w:b/>
          <w:bCs/>
        </w:rPr>
        <w:t>муниципальную программу «Создание условий для развития физической культуры и спорта» на 2025-2028 годы», утвержденную постановлением Администрации города Глазова от 11.09.2024 № 7/30</w:t>
      </w:r>
      <w:r w:rsidR="00CC7329">
        <w:rPr>
          <w:b/>
          <w:bCs/>
        </w:rPr>
        <w:t xml:space="preserve"> </w:t>
      </w:r>
    </w:p>
    <w:p w:rsidR="00451773" w:rsidRDefault="00451773" w:rsidP="00451773">
      <w:pPr>
        <w:spacing w:line="276" w:lineRule="auto"/>
        <w:ind w:firstLine="709"/>
        <w:jc w:val="both"/>
      </w:pPr>
    </w:p>
    <w:p w:rsidR="00930D39" w:rsidRPr="00451773" w:rsidRDefault="00451773" w:rsidP="00221D67">
      <w:pPr>
        <w:ind w:firstLine="709"/>
        <w:jc w:val="both"/>
      </w:pPr>
      <w:r w:rsidRPr="00451773">
        <w:t xml:space="preserve">В соответствии с Бюджетным </w:t>
      </w:r>
      <w:r w:rsidR="00221D67">
        <w:t>кодексом Российской Федерации, р</w:t>
      </w:r>
      <w:r w:rsidRPr="00451773">
        <w:t>ешением Глазовской городской Думы от 30</w:t>
      </w:r>
      <w:r w:rsidR="00BF13ED">
        <w:t>.03.</w:t>
      </w:r>
      <w:r w:rsidRPr="00451773">
        <w:t xml:space="preserve">2016 № 99 «Об утверждении положения «О бюджетном процессе в муниципальном образовании «Городской округ «Город Глазов» Удмуртской Республики», Уставом муниципального образования </w:t>
      </w:r>
      <w:r w:rsidR="00221D67" w:rsidRPr="00221D67">
        <w:t>«Городской округ «Город Глазов» Удмуртской Республики»</w:t>
      </w:r>
    </w:p>
    <w:p w:rsidR="00930D39" w:rsidRDefault="00451773" w:rsidP="00221D67">
      <w:pPr>
        <w:spacing w:before="240" w:after="240"/>
        <w:jc w:val="center"/>
        <w:rPr>
          <w:b/>
        </w:rPr>
      </w:pPr>
      <w:r w:rsidRPr="00451773">
        <w:rPr>
          <w:b/>
        </w:rPr>
        <w:t>Глазовская городская Дума решает:</w:t>
      </w:r>
    </w:p>
    <w:p w:rsidR="00930D39" w:rsidRPr="00BF13ED" w:rsidRDefault="00451773" w:rsidP="00221D67">
      <w:pPr>
        <w:pStyle w:val="af9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lang w:eastAsia="ar-SA"/>
        </w:rPr>
      </w:pPr>
      <w:r w:rsidRPr="00451773">
        <w:t xml:space="preserve">Согласовать внесение изменений </w:t>
      </w:r>
      <w:r w:rsidRPr="00451773">
        <w:rPr>
          <w:bCs/>
          <w:shd w:val="clear" w:color="auto" w:fill="FFFFFF"/>
        </w:rPr>
        <w:t>в</w:t>
      </w:r>
      <w:r w:rsidR="00BF13ED">
        <w:rPr>
          <w:bCs/>
          <w:shd w:val="clear" w:color="auto" w:fill="FFFFFF"/>
        </w:rPr>
        <w:t xml:space="preserve"> муниципальную программу </w:t>
      </w:r>
      <w:r w:rsidR="00BF13ED" w:rsidRPr="00451773">
        <w:rPr>
          <w:bCs/>
          <w:shd w:val="clear" w:color="auto" w:fill="FFFFFF"/>
        </w:rPr>
        <w:t>«Создание условий для развития физической культуры и спорта» на 2025-2028 годы»</w:t>
      </w:r>
      <w:r w:rsidR="00BF13ED">
        <w:rPr>
          <w:bCs/>
          <w:shd w:val="clear" w:color="auto" w:fill="FFFFFF"/>
        </w:rPr>
        <w:t xml:space="preserve">, утвержденную </w:t>
      </w:r>
      <w:r w:rsidRPr="00451773">
        <w:rPr>
          <w:bCs/>
          <w:shd w:val="clear" w:color="auto" w:fill="FFFFFF"/>
        </w:rPr>
        <w:t>постановление</w:t>
      </w:r>
      <w:r w:rsidR="00BF13ED">
        <w:rPr>
          <w:bCs/>
          <w:shd w:val="clear" w:color="auto" w:fill="FFFFFF"/>
        </w:rPr>
        <w:t>м</w:t>
      </w:r>
      <w:r w:rsidRPr="00451773">
        <w:rPr>
          <w:bCs/>
          <w:shd w:val="clear" w:color="auto" w:fill="FFFFFF"/>
        </w:rPr>
        <w:t xml:space="preserve"> Администрации города Глазова от 11.09.2024 № 7/30</w:t>
      </w:r>
      <w:r w:rsidR="00BF13ED">
        <w:rPr>
          <w:bCs/>
          <w:shd w:val="clear" w:color="auto" w:fill="FFFFFF"/>
        </w:rPr>
        <w:t>,</w:t>
      </w:r>
      <w:r w:rsidRPr="00451773">
        <w:rPr>
          <w:bCs/>
          <w:shd w:val="clear" w:color="auto" w:fill="FFFFFF"/>
        </w:rPr>
        <w:t xml:space="preserve"> </w:t>
      </w:r>
      <w:r w:rsidR="00BF13ED">
        <w:rPr>
          <w:bCs/>
          <w:shd w:val="clear" w:color="auto" w:fill="FFFFFF"/>
        </w:rPr>
        <w:t>изложив её в новой редакции согласно приложению 1 к настоящему решению.</w:t>
      </w:r>
    </w:p>
    <w:p w:rsidR="00930D39" w:rsidRDefault="00930D39" w:rsidP="00451773">
      <w:pPr>
        <w:pStyle w:val="af9"/>
        <w:tabs>
          <w:tab w:val="left" w:pos="1134"/>
        </w:tabs>
        <w:spacing w:line="276" w:lineRule="auto"/>
        <w:ind w:left="709"/>
        <w:jc w:val="both"/>
        <w:rPr>
          <w:lang w:eastAsia="ar-SA"/>
        </w:rPr>
      </w:pPr>
    </w:p>
    <w:p w:rsidR="00930D39" w:rsidRPr="00451773" w:rsidRDefault="00930D39" w:rsidP="00AB05A4">
      <w:pPr>
        <w:tabs>
          <w:tab w:val="left" w:pos="6804"/>
        </w:tabs>
        <w:spacing w:line="276" w:lineRule="auto"/>
        <w:ind w:firstLine="567"/>
        <w:jc w:val="both"/>
        <w:rPr>
          <w:b/>
        </w:rPr>
      </w:pPr>
    </w:p>
    <w:p w:rsidR="00930D39" w:rsidRPr="00451773" w:rsidRDefault="00451773" w:rsidP="00AB05A4">
      <w:pPr>
        <w:tabs>
          <w:tab w:val="left" w:pos="6804"/>
        </w:tabs>
        <w:spacing w:line="276" w:lineRule="auto"/>
        <w:ind w:firstLine="567"/>
        <w:jc w:val="both"/>
        <w:rPr>
          <w:b/>
        </w:rPr>
      </w:pPr>
      <w:r w:rsidRPr="00451773">
        <w:rPr>
          <w:b/>
        </w:rPr>
        <w:t>Председатель</w:t>
      </w:r>
    </w:p>
    <w:p w:rsidR="00930D39" w:rsidRPr="00451773" w:rsidRDefault="00451773" w:rsidP="00AB05A4">
      <w:pPr>
        <w:tabs>
          <w:tab w:val="left" w:pos="6804"/>
        </w:tabs>
        <w:spacing w:line="276" w:lineRule="auto"/>
        <w:ind w:firstLine="567"/>
        <w:jc w:val="both"/>
        <w:rPr>
          <w:b/>
        </w:rPr>
      </w:pPr>
      <w:r w:rsidRPr="00451773">
        <w:rPr>
          <w:b/>
        </w:rPr>
        <w:t>Глазовской городской Думы</w:t>
      </w:r>
      <w:r w:rsidRPr="00451773">
        <w:rPr>
          <w:b/>
        </w:rPr>
        <w:tab/>
      </w:r>
      <w:r w:rsidRPr="00451773">
        <w:rPr>
          <w:b/>
        </w:rPr>
        <w:tab/>
      </w:r>
      <w:r w:rsidR="00467D79">
        <w:rPr>
          <w:b/>
        </w:rPr>
        <w:t xml:space="preserve"> </w:t>
      </w:r>
      <w:bookmarkStart w:id="0" w:name="_GoBack"/>
      <w:bookmarkEnd w:id="0"/>
      <w:r w:rsidRPr="00451773">
        <w:rPr>
          <w:b/>
        </w:rPr>
        <w:t>И.А. Волков</w:t>
      </w:r>
    </w:p>
    <w:p w:rsidR="00930D39" w:rsidRPr="00467D79" w:rsidRDefault="00930D39" w:rsidP="00AB05A4">
      <w:pPr>
        <w:tabs>
          <w:tab w:val="left" w:pos="6804"/>
        </w:tabs>
        <w:spacing w:line="276" w:lineRule="auto"/>
        <w:ind w:firstLine="567"/>
        <w:jc w:val="both"/>
      </w:pPr>
    </w:p>
    <w:p w:rsidR="00467D79" w:rsidRDefault="00467D79" w:rsidP="00AB05A4">
      <w:pPr>
        <w:tabs>
          <w:tab w:val="left" w:pos="6804"/>
        </w:tabs>
        <w:spacing w:line="276" w:lineRule="auto"/>
        <w:ind w:firstLine="567"/>
        <w:jc w:val="both"/>
        <w:rPr>
          <w:b/>
        </w:rPr>
      </w:pPr>
    </w:p>
    <w:p w:rsidR="00930D39" w:rsidRPr="00451773" w:rsidRDefault="00451773" w:rsidP="00AB05A4">
      <w:pPr>
        <w:tabs>
          <w:tab w:val="left" w:pos="6804"/>
        </w:tabs>
        <w:spacing w:line="276" w:lineRule="auto"/>
        <w:ind w:firstLine="567"/>
        <w:jc w:val="both"/>
        <w:rPr>
          <w:b/>
        </w:rPr>
      </w:pPr>
      <w:r w:rsidRPr="00451773">
        <w:rPr>
          <w:b/>
        </w:rPr>
        <w:t>город Глазов</w:t>
      </w:r>
    </w:p>
    <w:p w:rsidR="00AB05A4" w:rsidRDefault="00451773" w:rsidP="00AB05A4">
      <w:pPr>
        <w:tabs>
          <w:tab w:val="left" w:pos="6804"/>
        </w:tabs>
        <w:spacing w:line="276" w:lineRule="auto"/>
        <w:ind w:firstLine="567"/>
        <w:jc w:val="both"/>
      </w:pPr>
      <w:r w:rsidRPr="00451773">
        <w:rPr>
          <w:b/>
        </w:rPr>
        <w:t>«</w:t>
      </w:r>
      <w:r w:rsidR="00467D79">
        <w:rPr>
          <w:b/>
        </w:rPr>
        <w:t xml:space="preserve">      </w:t>
      </w:r>
      <w:r w:rsidRPr="00451773">
        <w:rPr>
          <w:b/>
        </w:rPr>
        <w:t xml:space="preserve">» </w:t>
      </w:r>
      <w:r w:rsidR="00467D79">
        <w:rPr>
          <w:b/>
        </w:rPr>
        <w:t>августа</w:t>
      </w:r>
      <w:r w:rsidRPr="00451773">
        <w:rPr>
          <w:b/>
        </w:rPr>
        <w:t xml:space="preserve"> 2026 года </w:t>
      </w:r>
      <w:r>
        <w:t xml:space="preserve">     </w:t>
      </w:r>
    </w:p>
    <w:p w:rsidR="00221D67" w:rsidRDefault="00221D67">
      <w:pPr>
        <w:spacing w:after="160" w:line="259" w:lineRule="auto"/>
      </w:pPr>
      <w:r>
        <w:br w:type="page"/>
      </w:r>
    </w:p>
    <w:p w:rsidR="00221D67" w:rsidRPr="00221D67" w:rsidRDefault="00221D67">
      <w:pPr>
        <w:jc w:val="right"/>
        <w:rPr>
          <w:b/>
          <w:sz w:val="20"/>
          <w:szCs w:val="20"/>
        </w:rPr>
      </w:pPr>
      <w:r w:rsidRPr="00221D67">
        <w:rPr>
          <w:b/>
          <w:sz w:val="20"/>
          <w:szCs w:val="20"/>
        </w:rPr>
        <w:lastRenderedPageBreak/>
        <w:t>Приложение</w:t>
      </w:r>
      <w:r w:rsidR="00BF13ED" w:rsidRPr="00221D67">
        <w:rPr>
          <w:b/>
          <w:sz w:val="20"/>
          <w:szCs w:val="20"/>
        </w:rPr>
        <w:t xml:space="preserve"> </w:t>
      </w:r>
      <w:r w:rsidR="00451773" w:rsidRPr="00221D67">
        <w:rPr>
          <w:b/>
          <w:sz w:val="20"/>
          <w:szCs w:val="20"/>
        </w:rPr>
        <w:t xml:space="preserve">1 </w:t>
      </w:r>
    </w:p>
    <w:p w:rsidR="00930D39" w:rsidRPr="00221D67" w:rsidRDefault="00451773">
      <w:pPr>
        <w:jc w:val="right"/>
        <w:rPr>
          <w:b/>
          <w:sz w:val="20"/>
          <w:szCs w:val="20"/>
        </w:rPr>
      </w:pPr>
      <w:r w:rsidRPr="00221D67">
        <w:rPr>
          <w:b/>
          <w:sz w:val="20"/>
          <w:szCs w:val="20"/>
        </w:rPr>
        <w:t xml:space="preserve">к </w:t>
      </w:r>
      <w:r w:rsidR="00221D67" w:rsidRPr="00221D67">
        <w:rPr>
          <w:b/>
          <w:sz w:val="20"/>
          <w:szCs w:val="20"/>
        </w:rPr>
        <w:t>р</w:t>
      </w:r>
      <w:r w:rsidRPr="00221D67">
        <w:rPr>
          <w:b/>
          <w:sz w:val="20"/>
          <w:szCs w:val="20"/>
        </w:rPr>
        <w:t>ешению</w:t>
      </w:r>
      <w:r w:rsidR="00221D67" w:rsidRPr="00221D67">
        <w:rPr>
          <w:b/>
          <w:sz w:val="20"/>
          <w:szCs w:val="20"/>
        </w:rPr>
        <w:t xml:space="preserve"> </w:t>
      </w:r>
      <w:r w:rsidRPr="00221D67">
        <w:rPr>
          <w:b/>
          <w:sz w:val="20"/>
          <w:szCs w:val="20"/>
        </w:rPr>
        <w:t>Глазовской городской Думы</w:t>
      </w:r>
    </w:p>
    <w:p w:rsidR="00930D39" w:rsidRPr="00221D67" w:rsidRDefault="00451773">
      <w:pPr>
        <w:jc w:val="right"/>
        <w:rPr>
          <w:b/>
          <w:sz w:val="20"/>
          <w:szCs w:val="20"/>
        </w:rPr>
      </w:pPr>
      <w:r w:rsidRPr="00221D67">
        <w:rPr>
          <w:b/>
          <w:sz w:val="20"/>
          <w:szCs w:val="20"/>
        </w:rPr>
        <w:t>от</w:t>
      </w:r>
      <w:r w:rsidR="00467D79">
        <w:rPr>
          <w:b/>
          <w:sz w:val="20"/>
          <w:szCs w:val="20"/>
        </w:rPr>
        <w:t xml:space="preserve"> 26.08.</w:t>
      </w:r>
      <w:r w:rsidRPr="00221D67">
        <w:rPr>
          <w:b/>
          <w:sz w:val="20"/>
          <w:szCs w:val="20"/>
        </w:rPr>
        <w:t>2026 года</w:t>
      </w:r>
      <w:r w:rsidR="00BF13ED" w:rsidRPr="00221D67">
        <w:rPr>
          <w:b/>
          <w:sz w:val="20"/>
          <w:szCs w:val="20"/>
        </w:rPr>
        <w:t xml:space="preserve"> №</w:t>
      </w:r>
      <w:r w:rsidR="00467D79">
        <w:rPr>
          <w:b/>
          <w:sz w:val="20"/>
          <w:szCs w:val="20"/>
        </w:rPr>
        <w:t>121</w:t>
      </w:r>
    </w:p>
    <w:p w:rsidR="00930D39" w:rsidRDefault="00451773">
      <w:pPr>
        <w:shd w:val="clear" w:color="auto" w:fill="FFFFFF"/>
        <w:ind w:left="-142"/>
        <w:jc w:val="center"/>
        <w:rPr>
          <w:rStyle w:val="13"/>
          <w:bCs w:val="0"/>
        </w:rPr>
      </w:pPr>
      <w:r>
        <w:rPr>
          <w:rStyle w:val="13"/>
        </w:rPr>
        <w:tab/>
      </w:r>
    </w:p>
    <w:p w:rsidR="00930D39" w:rsidRDefault="00930D39">
      <w:pPr>
        <w:shd w:val="clear" w:color="auto" w:fill="FFFFFF"/>
        <w:jc w:val="right"/>
        <w:rPr>
          <w:b/>
        </w:rPr>
      </w:pPr>
    </w:p>
    <w:p w:rsidR="00930D39" w:rsidRDefault="00451773">
      <w:pPr>
        <w:pStyle w:val="docdata"/>
        <w:shd w:val="clear" w:color="auto" w:fill="FFFFFF"/>
        <w:spacing w:before="0" w:beforeAutospacing="0" w:after="0" w:afterAutospacing="0"/>
        <w:ind w:left="-142"/>
        <w:jc w:val="center"/>
      </w:pPr>
      <w:r>
        <w:rPr>
          <w:b/>
          <w:bCs/>
          <w:color w:val="000000"/>
        </w:rPr>
        <w:t xml:space="preserve">Муниципальная программа «Создание условий для развития физической культуры и спорта» на 2025 – 2029 годы </w:t>
      </w:r>
    </w:p>
    <w:p w:rsidR="00930D39" w:rsidRDefault="00451773">
      <w:pPr>
        <w:pStyle w:val="af7"/>
        <w:shd w:val="clear" w:color="auto" w:fill="FFFFFF"/>
        <w:spacing w:before="0" w:beforeAutospacing="0" w:after="0" w:afterAutospacing="0"/>
        <w:ind w:left="-142"/>
        <w:jc w:val="center"/>
      </w:pPr>
      <w:r>
        <w:rPr>
          <w:b/>
          <w:bCs/>
          <w:color w:val="000000"/>
        </w:rPr>
        <w:t>Краткая характеристика (паспорт) муниципальной программы</w:t>
      </w:r>
    </w:p>
    <w:tbl>
      <w:tblPr>
        <w:tblW w:w="10329" w:type="dxa"/>
        <w:tblCellSpacing w:w="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3"/>
        <w:gridCol w:w="8466"/>
      </w:tblGrid>
      <w:tr w:rsidR="00930D39" w:rsidTr="00AB05A4">
        <w:trPr>
          <w:trHeight w:val="20"/>
          <w:tblCellSpacing w:w="0" w:type="dxa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</w:pPr>
            <w:r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«Создание условий для развития физической культуры и спорта» на 2025 – 2029 годы (далее – программа)</w:t>
            </w:r>
          </w:p>
        </w:tc>
      </w:tr>
      <w:tr w:rsidR="00930D39" w:rsidTr="00AB05A4">
        <w:trPr>
          <w:trHeight w:val="20"/>
          <w:tblCellSpacing w:w="0" w:type="dxa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</w:pPr>
            <w:r>
              <w:rPr>
                <w:color w:val="000000"/>
              </w:rPr>
              <w:t xml:space="preserve">Подпрограммы 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930D39" w:rsidTr="00AB05A4">
        <w:trPr>
          <w:trHeight w:val="20"/>
          <w:tblCellSpacing w:w="0" w:type="dxa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</w:pPr>
            <w:r>
              <w:rPr>
                <w:color w:val="000000"/>
              </w:rPr>
              <w:t>Координатор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Первый заместитель Главы Администрации города Глазова </w:t>
            </w:r>
          </w:p>
        </w:tc>
      </w:tr>
      <w:tr w:rsidR="00930D39" w:rsidTr="00AB05A4">
        <w:trPr>
          <w:trHeight w:val="20"/>
          <w:tblCellSpacing w:w="0" w:type="dxa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</w:pPr>
            <w:r>
              <w:rPr>
                <w:color w:val="000000"/>
              </w:rPr>
              <w:t xml:space="preserve">Ответственный исполнитель 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Управление культуры, спорта и молодежной политики Администрации города Глазова (Далее – </w:t>
            </w:r>
            <w:proofErr w:type="spellStart"/>
            <w:r>
              <w:rPr>
                <w:color w:val="000000"/>
              </w:rPr>
              <w:t>УКСиМП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930D39" w:rsidTr="00AB05A4">
        <w:trPr>
          <w:trHeight w:val="20"/>
          <w:tblCellSpacing w:w="0" w:type="dxa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</w:pPr>
            <w:r>
              <w:rPr>
                <w:color w:val="000000"/>
              </w:rPr>
              <w:t xml:space="preserve">Соисполнители 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Управление образования Администрации города Глазова (Далее – УО), МАУ СКК «Прогресс», МБОУ ДО «ДЮСШ №1», МБОУ ДО «ДЮСШ №2»</w:t>
            </w:r>
          </w:p>
        </w:tc>
      </w:tr>
      <w:tr w:rsidR="00930D39" w:rsidTr="00AB05A4">
        <w:trPr>
          <w:trHeight w:val="20"/>
          <w:tblCellSpacing w:w="0" w:type="dxa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</w:pPr>
            <w:r>
              <w:rPr>
                <w:color w:val="000000"/>
              </w:rPr>
              <w:t>Цель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Повышение мотивации граждан к регулярным занятиям физической культурой и спортом и ведению здорового образа жизни</w:t>
            </w:r>
          </w:p>
        </w:tc>
      </w:tr>
      <w:tr w:rsidR="00930D39" w:rsidTr="00AB05A4">
        <w:trPr>
          <w:trHeight w:val="20"/>
          <w:tblCellSpacing w:w="0" w:type="dxa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</w:pPr>
            <w:r>
              <w:rPr>
                <w:color w:val="000000"/>
              </w:rPr>
              <w:t>Задачи программы (цели подпрограммы)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1. Развитие физической культуры и содействие развитию массового спорта среди различных категорий и групп населения.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2. Содействие формированию образа жизни, способствующего укреплению здоровья населения.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3. Содействие социальной адаптации и физической реабилитации инвалидов и лиц с ограниченными возможностями здоровья.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4. Создание условий, способствующих повышению мастерства спортсменов, качества их подготовки и достижению высоких спортивных результатов.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5. Внедрение Всероссийского физкультурно-спортивного комплекса «Готов к труду и обороне».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6. Расширение возможностей для творческой самореализации талантливой молодежи.</w:t>
            </w:r>
          </w:p>
        </w:tc>
      </w:tr>
      <w:tr w:rsidR="00930D39" w:rsidTr="00AB05A4">
        <w:trPr>
          <w:trHeight w:val="20"/>
          <w:tblCellSpacing w:w="0" w:type="dxa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</w:pPr>
            <w:r>
              <w:rPr>
                <w:color w:val="000000"/>
              </w:rPr>
              <w:t xml:space="preserve">Приоритетные проекты (программы) реализуемые в рамках муниципальной программы 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</w:pPr>
            <w:r>
              <w:rPr>
                <w:color w:val="000000"/>
              </w:rPr>
              <w:t>Стратегия социально-экономического развития муниципального образования «Город Глазов» на период до 2030 года</w:t>
            </w:r>
          </w:p>
        </w:tc>
      </w:tr>
      <w:tr w:rsidR="00930D39" w:rsidTr="00AB05A4">
        <w:trPr>
          <w:trHeight w:val="20"/>
          <w:tblCellSpacing w:w="0" w:type="dxa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</w:pPr>
            <w:r>
              <w:rPr>
                <w:color w:val="000000"/>
              </w:rPr>
              <w:t xml:space="preserve">Региональные проекты </w:t>
            </w:r>
          </w:p>
          <w:p w:rsidR="00930D39" w:rsidRDefault="00451773">
            <w:pPr>
              <w:pStyle w:val="af7"/>
              <w:spacing w:before="0" w:beforeAutospacing="0" w:after="0" w:afterAutospacing="0"/>
            </w:pPr>
            <w:r>
              <w:rPr>
                <w:color w:val="000000"/>
              </w:rPr>
              <w:t>(программы) федеральных национальных проектов (программ</w:t>
            </w:r>
            <w:proofErr w:type="gramStart"/>
            <w:r>
              <w:rPr>
                <w:color w:val="000000"/>
              </w:rPr>
              <w:t>)в</w:t>
            </w:r>
            <w:proofErr w:type="gramEnd"/>
            <w:r>
              <w:rPr>
                <w:color w:val="000000"/>
              </w:rPr>
              <w:t xml:space="preserve"> рамках муниципальной программы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Государственная программа Удмуртской Республики «Развитие физической культуры и спорта в Удмуртской Республике»</w:t>
            </w:r>
          </w:p>
        </w:tc>
      </w:tr>
      <w:tr w:rsidR="00930D39" w:rsidTr="00AB05A4">
        <w:trPr>
          <w:trHeight w:val="574"/>
          <w:tblCellSpacing w:w="0" w:type="dxa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</w:pPr>
            <w:r>
              <w:rPr>
                <w:color w:val="000000"/>
              </w:rPr>
              <w:t>Сроки и этапы реализации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2025– 2029 годы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Этапы не выделяются</w:t>
            </w:r>
          </w:p>
        </w:tc>
      </w:tr>
      <w:tr w:rsidR="00930D39" w:rsidTr="00AB05A4">
        <w:trPr>
          <w:trHeight w:val="3117"/>
          <w:tblCellSpacing w:w="0" w:type="dxa"/>
        </w:trPr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 xml:space="preserve">Ресурсное обеспечение 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Общий объем финансирования мероприятий муниципальной программы за 2025 – 2029 годы за счет средств бюджета муниципального образования «Городской округ «Город Глазов» Удмуртской Республики» составит 579 441,69</w:t>
            </w:r>
            <w:r>
              <w:rPr>
                <w:color w:val="FF0000"/>
              </w:rPr>
              <w:t> </w:t>
            </w:r>
            <w:r>
              <w:rPr>
                <w:color w:val="000000"/>
              </w:rPr>
              <w:t>тыс. рублей, в том числе:</w:t>
            </w:r>
          </w:p>
          <w:tbl>
            <w:tblPr>
              <w:tblW w:w="0" w:type="auto"/>
              <w:tblCellSpacing w:w="0" w:type="dxa"/>
              <w:tblLook w:val="04A0" w:firstRow="1" w:lastRow="0" w:firstColumn="1" w:lastColumn="0" w:noHBand="0" w:noVBand="1"/>
            </w:tblPr>
            <w:tblGrid>
              <w:gridCol w:w="1661"/>
              <w:gridCol w:w="1092"/>
              <w:gridCol w:w="1018"/>
              <w:gridCol w:w="1126"/>
              <w:gridCol w:w="1126"/>
              <w:gridCol w:w="1126"/>
            </w:tblGrid>
            <w:tr w:rsidR="00930D39">
              <w:trPr>
                <w:trHeight w:val="303"/>
                <w:tblCellSpacing w:w="0" w:type="dxa"/>
              </w:trPr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30D39" w:rsidRDefault="00451773">
                  <w:pPr>
                    <w:pStyle w:val="af7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30D39" w:rsidRDefault="00451773">
                  <w:pPr>
                    <w:pStyle w:val="af7"/>
                    <w:spacing w:before="0" w:beforeAutospacing="0" w:after="0" w:afterAutospacing="0"/>
                    <w:ind w:left="-77" w:right="33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2025 г.</w:t>
                  </w:r>
                </w:p>
              </w:tc>
              <w:tc>
                <w:tcPr>
                  <w:tcW w:w="1008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30D39" w:rsidRDefault="00451773">
                  <w:pPr>
                    <w:pStyle w:val="af7"/>
                    <w:spacing w:before="0" w:beforeAutospacing="0" w:after="0" w:afterAutospacing="0"/>
                    <w:ind w:left="-108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2026 г.</w:t>
                  </w:r>
                </w:p>
              </w:tc>
              <w:tc>
                <w:tcPr>
                  <w:tcW w:w="1116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30D39" w:rsidRDefault="00451773">
                  <w:pPr>
                    <w:pStyle w:val="af7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2027 г.</w:t>
                  </w:r>
                </w:p>
              </w:tc>
              <w:tc>
                <w:tcPr>
                  <w:tcW w:w="1116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30D39" w:rsidRDefault="00451773">
                  <w:pPr>
                    <w:pStyle w:val="af7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2028 г.</w:t>
                  </w:r>
                </w:p>
              </w:tc>
              <w:tc>
                <w:tcPr>
                  <w:tcW w:w="1116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30D39" w:rsidRDefault="00451773">
                  <w:pPr>
                    <w:pStyle w:val="af7"/>
                    <w:spacing w:before="0" w:beforeAutospacing="0" w:after="0" w:afterAutospacing="0"/>
                    <w:jc w:val="center"/>
                  </w:pPr>
                  <w:r>
                    <w:t> </w:t>
                  </w:r>
                </w:p>
                <w:p w:rsidR="00930D39" w:rsidRDefault="00451773">
                  <w:pPr>
                    <w:pStyle w:val="af7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2029 г.</w:t>
                  </w:r>
                </w:p>
              </w:tc>
            </w:tr>
            <w:tr w:rsidR="00930D39">
              <w:trPr>
                <w:trHeight w:val="633"/>
                <w:tblCellSpacing w:w="0" w:type="dxa"/>
              </w:trPr>
              <w:tc>
                <w:tcPr>
                  <w:tcW w:w="1641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30D39" w:rsidRDefault="00451773">
                  <w:pPr>
                    <w:pStyle w:val="af7"/>
                    <w:spacing w:before="0" w:beforeAutospacing="0" w:after="0" w:afterAutospacing="0"/>
                    <w:jc w:val="both"/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Объем финансирования всего, в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72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30D39" w:rsidRDefault="00451773">
                  <w:pPr>
                    <w:pStyle w:val="af7"/>
                    <w:spacing w:before="0" w:beforeAutospacing="0" w:after="0" w:afterAutospacing="0"/>
                    <w:ind w:left="-77" w:right="33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124 070,20</w:t>
                  </w:r>
                </w:p>
              </w:tc>
              <w:tc>
                <w:tcPr>
                  <w:tcW w:w="1008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30D39" w:rsidRDefault="00451773">
                  <w:pPr>
                    <w:pStyle w:val="af7"/>
                    <w:spacing w:before="0" w:beforeAutospacing="0" w:after="0" w:afterAutospacing="0"/>
                    <w:ind w:left="-108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123 149,21</w:t>
                  </w:r>
                </w:p>
              </w:tc>
              <w:tc>
                <w:tcPr>
                  <w:tcW w:w="111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30D39" w:rsidRDefault="00451773">
                  <w:pPr>
                    <w:pStyle w:val="af7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111 796,95</w:t>
                  </w:r>
                </w:p>
              </w:tc>
              <w:tc>
                <w:tcPr>
                  <w:tcW w:w="111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30D39" w:rsidRDefault="00451773">
                  <w:pPr>
                    <w:pStyle w:val="af7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107 419,75</w:t>
                  </w:r>
                </w:p>
              </w:tc>
              <w:tc>
                <w:tcPr>
                  <w:tcW w:w="111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30D39" w:rsidRDefault="00451773">
                  <w:pPr>
                    <w:pStyle w:val="af7"/>
                    <w:spacing w:before="0" w:beforeAutospacing="0" w:after="0" w:afterAutospacing="0"/>
                    <w:jc w:val="center"/>
                  </w:pPr>
                  <w:r>
                    <w:t> </w:t>
                  </w:r>
                </w:p>
                <w:p w:rsidR="00930D39" w:rsidRDefault="00451773">
                  <w:pPr>
                    <w:pStyle w:val="af7"/>
                    <w:spacing w:before="0" w:beforeAutospacing="0" w:after="0" w:afterAutospacing="0"/>
                    <w:jc w:val="center"/>
                  </w:pPr>
                  <w:r>
                    <w:t> </w:t>
                  </w:r>
                </w:p>
                <w:p w:rsidR="00930D39" w:rsidRDefault="00451773">
                  <w:pPr>
                    <w:pStyle w:val="af7"/>
                    <w:spacing w:before="0" w:beforeAutospacing="0" w:after="0" w:afterAutospacing="0"/>
                    <w:jc w:val="center"/>
                  </w:pPr>
                  <w:r>
                    <w:t> </w:t>
                  </w:r>
                </w:p>
                <w:p w:rsidR="00930D39" w:rsidRDefault="00451773">
                  <w:pPr>
                    <w:pStyle w:val="af7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113 005,58</w:t>
                  </w:r>
                </w:p>
              </w:tc>
            </w:tr>
            <w:tr w:rsidR="00930D39">
              <w:trPr>
                <w:trHeight w:val="744"/>
                <w:tblCellSpacing w:w="0" w:type="dxa"/>
              </w:trPr>
              <w:tc>
                <w:tcPr>
                  <w:tcW w:w="1641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30D39" w:rsidRDefault="00451773">
                  <w:pPr>
                    <w:pStyle w:val="af7"/>
                    <w:spacing w:before="0" w:beforeAutospacing="0" w:after="0" w:afterAutospacing="0"/>
                    <w:jc w:val="both"/>
                  </w:pPr>
                  <w:r>
                    <w:rPr>
                      <w:color w:val="000000"/>
                      <w:sz w:val="20"/>
                      <w:szCs w:val="20"/>
                    </w:rPr>
                    <w:t>Собственные средства бюджета города Глазова</w:t>
                  </w:r>
                </w:p>
              </w:tc>
              <w:tc>
                <w:tcPr>
                  <w:tcW w:w="1072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30D39" w:rsidRDefault="00451773">
                  <w:pPr>
                    <w:pStyle w:val="af7"/>
                    <w:spacing w:before="0" w:beforeAutospacing="0" w:after="0" w:afterAutospacing="0"/>
                    <w:ind w:left="-77" w:right="33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124 070,20</w:t>
                  </w:r>
                </w:p>
              </w:tc>
              <w:tc>
                <w:tcPr>
                  <w:tcW w:w="1008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30D39" w:rsidRDefault="00451773">
                  <w:pPr>
                    <w:pStyle w:val="af7"/>
                    <w:spacing w:before="0" w:beforeAutospacing="0" w:after="0" w:afterAutospacing="0"/>
                    <w:ind w:left="-108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123 149,21</w:t>
                  </w:r>
                </w:p>
              </w:tc>
              <w:tc>
                <w:tcPr>
                  <w:tcW w:w="111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30D39" w:rsidRDefault="00451773">
                  <w:pPr>
                    <w:pStyle w:val="af7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111 796,95</w:t>
                  </w:r>
                </w:p>
              </w:tc>
              <w:tc>
                <w:tcPr>
                  <w:tcW w:w="111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30D39" w:rsidRDefault="00451773">
                  <w:pPr>
                    <w:pStyle w:val="af7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107 419,75</w:t>
                  </w:r>
                </w:p>
              </w:tc>
              <w:tc>
                <w:tcPr>
                  <w:tcW w:w="111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30D39" w:rsidRDefault="00451773">
                  <w:pPr>
                    <w:pStyle w:val="af7"/>
                    <w:spacing w:before="0" w:beforeAutospacing="0" w:after="0" w:afterAutospacing="0"/>
                    <w:jc w:val="center"/>
                  </w:pPr>
                  <w:r>
                    <w:t> </w:t>
                  </w:r>
                </w:p>
                <w:p w:rsidR="00930D39" w:rsidRDefault="00451773">
                  <w:pPr>
                    <w:pStyle w:val="af7"/>
                    <w:spacing w:before="0" w:beforeAutospacing="0" w:after="0" w:afterAutospacing="0"/>
                  </w:pPr>
                  <w:r>
                    <w:t> </w:t>
                  </w:r>
                </w:p>
                <w:p w:rsidR="00930D39" w:rsidRDefault="00451773">
                  <w:pPr>
                    <w:pStyle w:val="af7"/>
                    <w:spacing w:before="0" w:beforeAutospacing="0" w:after="0" w:afterAutospacing="0"/>
                    <w:jc w:val="center"/>
                  </w:pPr>
                  <w:r>
                    <w:t> </w:t>
                  </w:r>
                </w:p>
                <w:p w:rsidR="00930D39" w:rsidRDefault="00451773">
                  <w:pPr>
                    <w:pStyle w:val="af7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113 005,58</w:t>
                  </w:r>
                </w:p>
              </w:tc>
            </w:tr>
          </w:tbl>
          <w:p w:rsidR="00930D39" w:rsidRDefault="00930D39">
            <w:pPr>
              <w:pStyle w:val="af7"/>
              <w:widowControl w:val="0"/>
              <w:spacing w:before="0" w:beforeAutospacing="0" w:after="0" w:afterAutospacing="0"/>
              <w:jc w:val="both"/>
            </w:pPr>
          </w:p>
        </w:tc>
      </w:tr>
      <w:tr w:rsidR="00930D39" w:rsidTr="00AB05A4">
        <w:trPr>
          <w:trHeight w:val="20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/>
        </w:tc>
        <w:tc>
          <w:tcPr>
            <w:tcW w:w="846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Ресурсное обеспечение муниципальной программы за счет средств бюджета города Глазова подлежит уточнению в рамках бюджетного цикла. Суммы ориентировочные, могут меняться в зависимости от уровня инфляции.</w:t>
            </w:r>
          </w:p>
        </w:tc>
      </w:tr>
      <w:tr w:rsidR="00930D39" w:rsidTr="00AB05A4">
        <w:trPr>
          <w:trHeight w:val="1125"/>
          <w:tblCellSpacing w:w="0" w:type="dxa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</w:pPr>
            <w:r>
              <w:rPr>
                <w:color w:val="000000"/>
              </w:rPr>
              <w:t xml:space="preserve">Ожидаемые конечные результаты, оценка планируемой эффективности 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Доля детей и молодежи в возрасте 3 - 29 лет, систематически занимающихся физической культурой и спортом, в общей численности детей и молодежи - 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90,2%;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Доля граждан среднего возраста (женщины в возрасте 30 - 54 лет, мужчины в возрасте 30 - 59 лет), систематически занимающихся физической культурой и спортом, в общей численности граждан среднего возраста – 60%;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Доля граждан старшего возраста (женщины в возрасте 55 - 79 лет, мужчины в возрасте 60 - 79 лет), систематически занимающихся физической культурой и спортом, в общей численности граждан старшего возраста – 41,75%;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Доля граждан с ограниченными возможностями здоровья и инвалидов, систематически занимающихся физической культурой и спортом – 26,1%;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Доля населения, выполнившего нормативы испытаний (тестов) Всероссийского физкультурно-спортивного комплекса «Готов к труду и обороне» (ГТО) в общей численности населения, принявшего участие в испытаниях (тестах) – 69%;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из них учащихся и студентов – 85%;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Уровень обеспеченности граждан спортивными сооружениями исходя из единовременной пропускной способности объектов спорта – 68,5%;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Доля населения, систематически занимающегося физической культурой и спортом, в общей численности населения города Глазова в возрасте от 3 до 79 лет - 60%;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Количество проведенных мероприятий республиканского уровня и выше в год – 33 ед.;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Количество проведенных физкультурно-массовых мероприятий в год – 24 ед.;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Число мастер классов, проведенных с участием деятелей спорта федерального и международного уровня – 45 ед.;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Число обучающихся по направлениям спортивной подготовкой – 1300 чел.;</w:t>
            </w:r>
          </w:p>
          <w:p w:rsidR="00930D39" w:rsidRDefault="00451773">
            <w:pPr>
              <w:pStyle w:val="af7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Число обучающихся в школе экстремальных и уличных видов спорта – 840 чел.</w:t>
            </w:r>
          </w:p>
        </w:tc>
      </w:tr>
    </w:tbl>
    <w:p w:rsidR="00930D39" w:rsidRDefault="00451773">
      <w:pPr>
        <w:pStyle w:val="af7"/>
        <w:spacing w:before="0" w:beforeAutospacing="0" w:after="0" w:afterAutospacing="0"/>
      </w:pPr>
      <w:r>
        <w:t> </w:t>
      </w:r>
    </w:p>
    <w:p w:rsidR="00930D39" w:rsidRDefault="00930D39">
      <w:pPr>
        <w:pStyle w:val="af7"/>
        <w:spacing w:before="0" w:beforeAutospacing="0" w:after="0" w:afterAutospacing="0"/>
      </w:pPr>
    </w:p>
    <w:p w:rsidR="00930D39" w:rsidRDefault="00451773">
      <w:pPr>
        <w:pStyle w:val="af7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</w:rPr>
        <w:t>Приоритеты, цели и задачи в сфере деятельности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Физическая культура и спорт, наряду с образованием, культурой и здравоохранением - важнейший стратегический ресурс развития полноценного и здорового общества и отдельного человека, не только зависящий от социальной системы, но и активно воздействующий на различные стороны и сферы общественной жизни - политику, экономику и другие. Динамика развития института физической культуры и спорта обретает все более устойчивый положительный характер. Невозможно в полной мере оценить образовательную и воспитательную систему или институт реабилитации инвалидов без активного использования средств физической культуры и спорта. Для большинства граждан </w:t>
      </w:r>
      <w:r>
        <w:rPr>
          <w:color w:val="000000"/>
        </w:rPr>
        <w:lastRenderedPageBreak/>
        <w:t>это средство активного отдыха и оздоровления, возможность повысить стрессоустойчивость организма.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Цели и задачи муниципальной программы разработаны в соответствии со «Стратегией социально-экономического развития города Глазова».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Цель муниципальной программы: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- повышение мотивации граждан к регулярным занятиям физической культурой и спортом и ведению здорового образа жизни.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Для достижения поставленной цели определены следующие задачи: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1. Развитие физической культуры и содействие развитию массового спорта среди различных категорий и групп населения.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2. Содействие формированию образа жизни, способствующего укреплению здоровья населения.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3. Содействие социальной адаптации и физической реабилитации инвалидов и лиц с ограниченными возможностями здоровья.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4. Создание условий, способствующих повышению мастерства спортсменов, качества их подготовки и достижению высоких спортивных результатов.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5. Внедрение Всероссийского физкультурно-спортивного комплекса «Готов к труду и обороне».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6. Расширение возможностей для творческой самореализации талантливой молодежи.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Целевые показатели муниципальной программы сформированы на основе государственной программы «Развитие физической культуры и спорта в Удмуртской Республике».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Федеральным законом от 6 октября 2003 года № 131-ФЗ «Об общих принципах организации местного самоуправления в Российской Федерации» к вопросам местного значения отнесено обеспечение условий для развития на территории городского округа физической культуры, школьного и массового спорта, организация проведения официальных физкультурно-оздоровительных и спортивных мероприятий.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В соответствии с Федеральным законом от 4 декабря 2007 года № 329-ФЗ «О физической культуре и спорте в Российской Федерации» к полномочиям органов местного самоуправления в области физической культуры и спорта в рамках программы относятся: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1) определение основных задач и направлений развития физической культуры и спорта с учетом местных условий и возможностей, принятие и реализация муниципальных программ развития физической культуры и спорта;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2) развитие массового спорта, детско-юношеского спорта и школьного спорта на территориях муниципальных образований;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3) присвоение спортивных разрядов и квалификационных категорий спортивных судей;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4) популяризация физической культуры и спорта среди различных групп населения, в том числе среди инвалидов, лиц с ограниченными возможностями здоровья;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5) организация физкультурно-спортивной работы по месту жительства и месту отдыха граждан, включая создание условий для занятий инвалидов, лиц с ограниченными возможностями здоровья физической культурой и спортом, а также организация и проведение муниципальных официальных физкультурных мероприятий и спортивных мероприятий, в том числе: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а) утверждение и реализация календарных планов физкультурных мероприятий и спортивных мероприятий муниципальных образований, включающих в себя физкультурные мероприятия и спортивные мероприятия по реализации комплекса ГТО;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б) организация медицинского обеспечения официальных физкультурных мероприятий и спортивных мероприятий муниципальных образований;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6) содействие в рамках своих полномочий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мероприятий;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7) создание условий для подготовки спортивных сборных команд муниципальных образований, определение видов спорта, по которым могут формироваться спортивные сборные команды муниципальных образований, утверждение порядка формирования и обеспечения таких команд, направление их для участия в межмуниципальных и региональных спортивных соревнованиях;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lastRenderedPageBreak/>
        <w:t>8) участие в обеспечении подготовки спортивного резерва для спортивных сборных команд муниципальных образований, субъектов Российской Федерации;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9) наделение некоммерческих организаций правом по оценке выполнения нормативов испытаний (тестов) комплекса ГТО;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10) осуществление иных установленных в соответствии с законодательством Российской Федерации и уставами муниципальных образований полномочий.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proofErr w:type="gramStart"/>
      <w:r>
        <w:rPr>
          <w:color w:val="000000"/>
        </w:rPr>
        <w:t>В соответствии с приказом Министерства по физической культуре и спорту Удмуртской Республики от 05.03.2026 года № 114а «Об утверждении Порядка разработки и утверждения Календарного плана официальных физкультурных мероприятий и спортивных мероприятий Удмуртской Республики, в том числе порядка включения в него физкультурных мероприятий и спортивных мероприятий» для включения физкультурного мероприятия в Календарный план инициатор проведения физкультурного мероприятия (далее – заявитель) размещает до 15</w:t>
      </w:r>
      <w:proofErr w:type="gramEnd"/>
      <w:r>
        <w:rPr>
          <w:color w:val="000000"/>
        </w:rPr>
        <w:t xml:space="preserve"> октября года, предшествующего году проведения физкультурного мероприятия, в соответствующем разделе АИС «Мой спорт» информацию о планируемом мероприятии, а также прикрепляет проект положения (регламента) о проведении физкультурного мероприятия.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Физкультурно-спортивные организации участвуют в организации работы по развитию физической культуры и спорта среди различных групп населения. Спортивные федерации, советы города Глазова по видам спорта организуют и проводят спортивные мероприятия, участвуют в формировании и реализации Единого календарного плана официальных физкультурных и спортивных мероприятий Удмуртской Республики. </w:t>
      </w:r>
    </w:p>
    <w:p w:rsidR="00930D39" w:rsidRDefault="00451773">
      <w:pPr>
        <w:pStyle w:val="af7"/>
        <w:spacing w:before="0" w:beforeAutospacing="0" w:after="0" w:afterAutospacing="0"/>
        <w:ind w:firstLine="709"/>
        <w:jc w:val="both"/>
      </w:pPr>
      <w:r>
        <w:rPr>
          <w:color w:val="000000"/>
        </w:rPr>
        <w:t>Учреждения общего и профессионального образования реализуют программы физического воспитания и физической подготовки учащихся и студентов по месту их учебы. Работодатели могут создавать работникам условия для занятий физической культурой и спортом, проведения физкультурно-оздоровительных и спортивных мероприятий.</w:t>
      </w:r>
    </w:p>
    <w:p w:rsidR="00930D39" w:rsidRDefault="00451773">
      <w:pPr>
        <w:pStyle w:val="af7"/>
        <w:tabs>
          <w:tab w:val="left" w:pos="1134"/>
          <w:tab w:val="left" w:pos="9356"/>
        </w:tabs>
        <w:spacing w:before="0" w:beforeAutospacing="0" w:after="0" w:afterAutospacing="0"/>
        <w:ind w:firstLine="709"/>
        <w:jc w:val="both"/>
      </w:pPr>
      <w:r>
        <w:rPr>
          <w:color w:val="000000"/>
        </w:rPr>
        <w:t>Кроме этого, реализация программы окажет влияние на показатель социально-экономического развития «Численность населения» - за счет улучшения показателей здоровья и увеличения продолжительности жизни населения.</w:t>
      </w:r>
    </w:p>
    <w:p w:rsidR="00930D39" w:rsidRDefault="00451773">
      <w:pPr>
        <w:pStyle w:val="af7"/>
        <w:tabs>
          <w:tab w:val="left" w:pos="1134"/>
          <w:tab w:val="left" w:pos="9356"/>
        </w:tabs>
        <w:spacing w:before="0" w:beforeAutospacing="0" w:after="0" w:afterAutospacing="0"/>
        <w:ind w:firstLine="709"/>
        <w:jc w:val="both"/>
      </w:pPr>
      <w:r>
        <w:rPr>
          <w:color w:val="000000"/>
        </w:rPr>
        <w:t>Высокие результаты спортсменов на всероссийских и международных соревнованиях будут способствовать укреплению имиджа города Глазова и Удмуртии как одного из центров по подготовке спортсменов высокого класса.</w:t>
      </w:r>
    </w:p>
    <w:p w:rsidR="00930D39" w:rsidRDefault="00930D39"/>
    <w:p w:rsidR="00930D39" w:rsidRDefault="00930D39"/>
    <w:p w:rsidR="00930D39" w:rsidRDefault="00930D39"/>
    <w:p w:rsidR="00930D39" w:rsidRDefault="00930D39"/>
    <w:p w:rsidR="00930D39" w:rsidRDefault="00930D39"/>
    <w:p w:rsidR="00930D39" w:rsidRDefault="00930D39">
      <w:pPr>
        <w:pStyle w:val="docdata"/>
        <w:spacing w:before="0" w:beforeAutospacing="0" w:after="0" w:afterAutospacing="0"/>
        <w:jc w:val="right"/>
        <w:rPr>
          <w:rFonts w:ascii="Calibri" w:hAnsi="Calibri" w:cs="Calibri"/>
          <w:color w:val="000000"/>
        </w:rPr>
        <w:sectPr w:rsidR="00930D39" w:rsidSect="00AB05A4">
          <w:pgSz w:w="11906" w:h="16838"/>
          <w:pgMar w:top="426" w:right="850" w:bottom="426" w:left="1418" w:header="708" w:footer="708" w:gutter="0"/>
          <w:cols w:space="708"/>
          <w:docGrid w:linePitch="360"/>
        </w:sectPr>
      </w:pPr>
    </w:p>
    <w:p w:rsidR="00930D39" w:rsidRDefault="00930D39">
      <w:pPr>
        <w:pStyle w:val="docdata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</w:p>
    <w:p w:rsidR="00930D39" w:rsidRDefault="00451773">
      <w:pPr>
        <w:pStyle w:val="docdata"/>
        <w:spacing w:before="0" w:beforeAutospacing="0" w:after="0" w:afterAutospacing="0"/>
        <w:jc w:val="right"/>
      </w:pPr>
      <w:r>
        <w:rPr>
          <w:color w:val="000000"/>
        </w:rPr>
        <w:t>Приложение 1</w:t>
      </w: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t>к муниципальной программе</w:t>
      </w: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t>«Создание условий для развития</w:t>
      </w: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t>физической культуры и спорта» на 2025 – 2029 годы</w:t>
      </w:r>
    </w:p>
    <w:p w:rsidR="00930D39" w:rsidRDefault="00451773">
      <w:pPr>
        <w:pStyle w:val="af7"/>
        <w:spacing w:before="120" w:beforeAutospacing="0" w:after="0" w:afterAutospacing="0"/>
        <w:jc w:val="center"/>
      </w:pPr>
      <w:r>
        <w:rPr>
          <w:rFonts w:ascii="Cambria" w:hAnsi="Cambria" w:cs="Cambria"/>
          <w:b/>
          <w:bCs/>
          <w:color w:val="000000"/>
        </w:rPr>
        <w:t>Сведения</w:t>
      </w:r>
      <w:r>
        <w:rPr>
          <w:rFonts w:ascii="PT Astra Serif" w:hAnsi="PT Astra Serif"/>
          <w:b/>
          <w:bCs/>
          <w:color w:val="000000"/>
        </w:rPr>
        <w:t xml:space="preserve"> </w:t>
      </w:r>
      <w:r>
        <w:rPr>
          <w:rFonts w:ascii="Cambria" w:hAnsi="Cambria" w:cs="Cambria"/>
          <w:b/>
          <w:bCs/>
          <w:color w:val="000000"/>
        </w:rPr>
        <w:t>о</w:t>
      </w:r>
      <w:r>
        <w:rPr>
          <w:rFonts w:ascii="PT Astra Serif" w:hAnsi="PT Astra Serif"/>
          <w:b/>
          <w:bCs/>
          <w:color w:val="000000"/>
        </w:rPr>
        <w:t xml:space="preserve"> </w:t>
      </w:r>
      <w:r>
        <w:rPr>
          <w:rFonts w:ascii="Cambria" w:hAnsi="Cambria" w:cs="Cambria"/>
          <w:b/>
          <w:bCs/>
          <w:color w:val="000000"/>
        </w:rPr>
        <w:t>составе</w:t>
      </w:r>
      <w:r>
        <w:rPr>
          <w:rFonts w:ascii="PT Astra Serif" w:hAnsi="PT Astra Serif"/>
          <w:b/>
          <w:bCs/>
          <w:color w:val="000000"/>
        </w:rPr>
        <w:t xml:space="preserve"> </w:t>
      </w:r>
      <w:r>
        <w:rPr>
          <w:rFonts w:ascii="Cambria" w:hAnsi="Cambria" w:cs="Cambria"/>
          <w:b/>
          <w:bCs/>
          <w:color w:val="000000"/>
        </w:rPr>
        <w:t>и</w:t>
      </w:r>
      <w:r>
        <w:rPr>
          <w:rFonts w:ascii="PT Astra Serif" w:hAnsi="PT Astra Serif"/>
          <w:b/>
          <w:bCs/>
          <w:color w:val="000000"/>
        </w:rPr>
        <w:t xml:space="preserve"> </w:t>
      </w:r>
      <w:r>
        <w:rPr>
          <w:rFonts w:ascii="Cambria" w:hAnsi="Cambria" w:cs="Cambria"/>
          <w:b/>
          <w:bCs/>
          <w:color w:val="000000"/>
        </w:rPr>
        <w:t>значениях</w:t>
      </w:r>
      <w:r>
        <w:rPr>
          <w:rFonts w:ascii="PT Astra Serif" w:hAnsi="PT Astra Serif"/>
          <w:b/>
          <w:bCs/>
          <w:color w:val="000000"/>
        </w:rPr>
        <w:t xml:space="preserve"> </w:t>
      </w:r>
      <w:r>
        <w:rPr>
          <w:rFonts w:ascii="Cambria" w:hAnsi="Cambria" w:cs="Cambria"/>
          <w:b/>
          <w:bCs/>
          <w:color w:val="000000"/>
        </w:rPr>
        <w:t>целевых</w:t>
      </w:r>
      <w:r>
        <w:rPr>
          <w:rFonts w:ascii="PT Astra Serif" w:hAnsi="PT Astra Serif"/>
          <w:b/>
          <w:bCs/>
          <w:color w:val="000000"/>
        </w:rPr>
        <w:t xml:space="preserve"> </w:t>
      </w:r>
      <w:r>
        <w:rPr>
          <w:rFonts w:ascii="Cambria" w:hAnsi="Cambria" w:cs="Cambria"/>
          <w:b/>
          <w:bCs/>
          <w:color w:val="000000"/>
        </w:rPr>
        <w:t>показателей</w:t>
      </w:r>
      <w:r>
        <w:rPr>
          <w:rFonts w:ascii="PT Astra Serif" w:hAnsi="PT Astra Serif"/>
          <w:b/>
          <w:bCs/>
          <w:color w:val="000000"/>
        </w:rPr>
        <w:t xml:space="preserve"> </w:t>
      </w:r>
      <w:r>
        <w:rPr>
          <w:rFonts w:ascii="Cambria" w:hAnsi="Cambria" w:cs="Cambria"/>
          <w:b/>
          <w:bCs/>
          <w:color w:val="000000"/>
        </w:rPr>
        <w:t>муниципальной</w:t>
      </w:r>
      <w:r>
        <w:rPr>
          <w:rFonts w:ascii="PT Astra Serif" w:hAnsi="PT Astra Serif"/>
          <w:b/>
          <w:bCs/>
          <w:color w:val="000000"/>
        </w:rPr>
        <w:t xml:space="preserve"> </w:t>
      </w:r>
      <w:r>
        <w:rPr>
          <w:rFonts w:ascii="Cambria" w:hAnsi="Cambria" w:cs="Cambria"/>
          <w:b/>
          <w:bCs/>
          <w:color w:val="000000"/>
        </w:rPr>
        <w:t>программ</w:t>
      </w:r>
      <w:r>
        <w:rPr>
          <w:rFonts w:ascii="Calibri" w:hAnsi="Calibri" w:cs="Calibri"/>
          <w:b/>
          <w:bCs/>
          <w:color w:val="000000"/>
        </w:rPr>
        <w:t>ы</w:t>
      </w:r>
    </w:p>
    <w:tbl>
      <w:tblPr>
        <w:tblW w:w="15168" w:type="dxa"/>
        <w:tblInd w:w="-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992"/>
        <w:gridCol w:w="567"/>
        <w:gridCol w:w="4820"/>
        <w:gridCol w:w="1134"/>
        <w:gridCol w:w="992"/>
        <w:gridCol w:w="992"/>
        <w:gridCol w:w="993"/>
        <w:gridCol w:w="992"/>
        <w:gridCol w:w="992"/>
        <w:gridCol w:w="992"/>
        <w:gridCol w:w="993"/>
      </w:tblGrid>
      <w:tr w:rsidR="00930D39">
        <w:trPr>
          <w:trHeight w:val="20"/>
          <w:tblHeader/>
        </w:trPr>
        <w:tc>
          <w:tcPr>
            <w:tcW w:w="1701" w:type="dxa"/>
            <w:gridSpan w:val="2"/>
            <w:vMerge w:val="restart"/>
            <w:vAlign w:val="center"/>
          </w:tcPr>
          <w:p w:rsidR="00930D39" w:rsidRDefault="00451773">
            <w:pPr>
              <w:spacing w:before="40" w:after="40"/>
              <w:ind w:right="-108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567" w:type="dxa"/>
            <w:vMerge w:val="restart"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eastAsia="PT Astra Serif"/>
                <w:sz w:val="20"/>
                <w:szCs w:val="20"/>
              </w:rPr>
              <w:t>п</w:t>
            </w:r>
            <w:proofErr w:type="gramEnd"/>
            <w:r>
              <w:rPr>
                <w:rFonts w:eastAsia="PT Astra Serif"/>
                <w:sz w:val="20"/>
                <w:szCs w:val="20"/>
              </w:rPr>
              <w:t>/п</w:t>
            </w:r>
          </w:p>
        </w:tc>
        <w:tc>
          <w:tcPr>
            <w:tcW w:w="4820" w:type="dxa"/>
            <w:vMerge w:val="restart"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 xml:space="preserve">Наименование целевого показателя </w:t>
            </w:r>
          </w:p>
        </w:tc>
        <w:tc>
          <w:tcPr>
            <w:tcW w:w="1134" w:type="dxa"/>
            <w:vMerge w:val="restart"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Единица измерения</w:t>
            </w:r>
          </w:p>
        </w:tc>
        <w:tc>
          <w:tcPr>
            <w:tcW w:w="6946" w:type="dxa"/>
            <w:gridSpan w:val="7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 xml:space="preserve">Значения целевых показателей </w:t>
            </w:r>
          </w:p>
        </w:tc>
      </w:tr>
      <w:tr w:rsidR="00930D39">
        <w:trPr>
          <w:trHeight w:val="621"/>
          <w:tblHeader/>
        </w:trPr>
        <w:tc>
          <w:tcPr>
            <w:tcW w:w="1701" w:type="dxa"/>
            <w:gridSpan w:val="2"/>
            <w:vMerge/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2023 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2024 год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2027 год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30D39" w:rsidRDefault="00930D39">
            <w:pPr>
              <w:jc w:val="center"/>
              <w:rPr>
                <w:b/>
                <w:sz w:val="20"/>
                <w:szCs w:val="20"/>
              </w:rPr>
            </w:pPr>
          </w:p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2028 год</w:t>
            </w:r>
          </w:p>
          <w:p w:rsidR="00930D39" w:rsidRDefault="00930D3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2029 год</w:t>
            </w:r>
          </w:p>
        </w:tc>
      </w:tr>
      <w:tr w:rsidR="00930D39">
        <w:trPr>
          <w:trHeight w:val="456"/>
          <w:tblHeader/>
        </w:trPr>
        <w:tc>
          <w:tcPr>
            <w:tcW w:w="709" w:type="dxa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МП</w:t>
            </w:r>
          </w:p>
        </w:tc>
        <w:tc>
          <w:tcPr>
            <w:tcW w:w="992" w:type="dxa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PT Astra Serif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67" w:type="dxa"/>
            <w:vMerge/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отчет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  <w:p w:rsidR="00930D39" w:rsidRDefault="00451773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отчет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930D39" w:rsidRDefault="00451773">
            <w:pPr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отчет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оценка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прогноз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прогноз</w:t>
            </w:r>
          </w:p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прогноз</w:t>
            </w:r>
          </w:p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</w:tr>
      <w:tr w:rsidR="00930D39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</w:t>
            </w:r>
          </w:p>
        </w:tc>
        <w:tc>
          <w:tcPr>
            <w:tcW w:w="12900" w:type="dxa"/>
            <w:gridSpan w:val="9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«Создание условий для развития физической культуры и спорта» на 2025– 2029 годы</w:t>
            </w:r>
          </w:p>
        </w:tc>
      </w:tr>
      <w:tr w:rsidR="00930D39">
        <w:trPr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930D39" w:rsidRDefault="00930D39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930D39" w:rsidRDefault="00930D39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noWrap/>
            <w:vAlign w:val="center"/>
          </w:tcPr>
          <w:p w:rsidR="00930D39" w:rsidRDefault="00930D39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noWrap/>
            <w:vAlign w:val="center"/>
          </w:tcPr>
          <w:p w:rsidR="00930D39" w:rsidRDefault="00451773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Доля детей и молодежи в возрасте 3 - 29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134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930D39" w:rsidRDefault="00451773">
            <w:pPr>
              <w:spacing w:before="40" w:after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992" w:type="dxa"/>
            <w:vAlign w:val="center"/>
          </w:tcPr>
          <w:p w:rsidR="00930D39" w:rsidRDefault="00451773">
            <w:pPr>
              <w:spacing w:before="40" w:after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96,9</w:t>
            </w:r>
          </w:p>
        </w:tc>
        <w:tc>
          <w:tcPr>
            <w:tcW w:w="993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93,5</w:t>
            </w:r>
          </w:p>
        </w:tc>
        <w:tc>
          <w:tcPr>
            <w:tcW w:w="992" w:type="dxa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90,2</w:t>
            </w:r>
          </w:p>
        </w:tc>
        <w:tc>
          <w:tcPr>
            <w:tcW w:w="992" w:type="dxa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90,2</w:t>
            </w:r>
          </w:p>
        </w:tc>
        <w:tc>
          <w:tcPr>
            <w:tcW w:w="992" w:type="dxa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90,2</w:t>
            </w:r>
          </w:p>
        </w:tc>
        <w:tc>
          <w:tcPr>
            <w:tcW w:w="993" w:type="dxa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90,2</w:t>
            </w:r>
          </w:p>
        </w:tc>
      </w:tr>
      <w:tr w:rsidR="00930D39">
        <w:trPr>
          <w:trHeight w:val="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</w:t>
            </w:r>
          </w:p>
        </w:tc>
        <w:tc>
          <w:tcPr>
            <w:tcW w:w="4820" w:type="dxa"/>
            <w:noWrap/>
            <w:vAlign w:val="center"/>
          </w:tcPr>
          <w:p w:rsidR="00930D39" w:rsidRDefault="00451773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Доля граждан среднего возраста (женщины в возрасте 30 - 54 лет, мужчины в возрасте 30 - 59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1134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930D39" w:rsidRDefault="00451773">
            <w:pPr>
              <w:spacing w:before="40" w:after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36,7</w:t>
            </w:r>
          </w:p>
        </w:tc>
        <w:tc>
          <w:tcPr>
            <w:tcW w:w="992" w:type="dxa"/>
            <w:vAlign w:val="center"/>
          </w:tcPr>
          <w:p w:rsidR="00930D39" w:rsidRDefault="00451773">
            <w:pPr>
              <w:spacing w:before="40" w:after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46,5</w:t>
            </w:r>
          </w:p>
        </w:tc>
        <w:tc>
          <w:tcPr>
            <w:tcW w:w="993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47,9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41,5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60</w:t>
            </w:r>
          </w:p>
        </w:tc>
      </w:tr>
      <w:tr w:rsidR="00930D39">
        <w:trPr>
          <w:trHeight w:val="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</w:t>
            </w:r>
          </w:p>
        </w:tc>
        <w:tc>
          <w:tcPr>
            <w:tcW w:w="4820" w:type="dxa"/>
            <w:noWrap/>
            <w:vAlign w:val="center"/>
          </w:tcPr>
          <w:p w:rsidR="00930D39" w:rsidRDefault="00451773">
            <w:pPr>
              <w:spacing w:before="40" w:after="4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Доля граждан старшего возраста (женщины в возрасте 55 - 79 лет, мужчины в возрасте 60 - 79 лет), систематически 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1134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23,6</w:t>
            </w:r>
          </w:p>
        </w:tc>
        <w:tc>
          <w:tcPr>
            <w:tcW w:w="992" w:type="dxa"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29,2</w:t>
            </w:r>
          </w:p>
        </w:tc>
        <w:tc>
          <w:tcPr>
            <w:tcW w:w="993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30,2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29,3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30,7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32,8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41,75</w:t>
            </w:r>
          </w:p>
        </w:tc>
      </w:tr>
      <w:tr w:rsidR="00930D39">
        <w:trPr>
          <w:trHeight w:val="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</w:t>
            </w:r>
          </w:p>
        </w:tc>
        <w:tc>
          <w:tcPr>
            <w:tcW w:w="4820" w:type="dxa"/>
            <w:noWrap/>
            <w:vAlign w:val="center"/>
          </w:tcPr>
          <w:p w:rsidR="00930D39" w:rsidRDefault="00451773">
            <w:pPr>
              <w:spacing w:before="40" w:after="4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Доля граждан с ограниченными возможностями здоровья и инвалидов, систематически занимающихся физической культурой и спортом</w:t>
            </w:r>
          </w:p>
        </w:tc>
        <w:tc>
          <w:tcPr>
            <w:tcW w:w="1134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19,22</w:t>
            </w:r>
          </w:p>
        </w:tc>
        <w:tc>
          <w:tcPr>
            <w:tcW w:w="992" w:type="dxa"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30,6</w:t>
            </w:r>
          </w:p>
        </w:tc>
        <w:tc>
          <w:tcPr>
            <w:tcW w:w="993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31,5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20,90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21,6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22,6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26,1</w:t>
            </w:r>
          </w:p>
        </w:tc>
      </w:tr>
      <w:tr w:rsidR="00930D39">
        <w:trPr>
          <w:trHeight w:val="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</w:t>
            </w:r>
          </w:p>
        </w:tc>
        <w:tc>
          <w:tcPr>
            <w:tcW w:w="4820" w:type="dxa"/>
            <w:noWrap/>
            <w:vAlign w:val="center"/>
          </w:tcPr>
          <w:p w:rsidR="00930D39" w:rsidRDefault="00451773">
            <w:pPr>
              <w:spacing w:before="40" w:after="4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Доля населения, выполнившего нормативы испытаний (тестов) Всероссийского физкультурно-спортивного комплекса «Готов к труду и обороне» (ГТО) в общей численности населения, принявшего участие в испытаниях (тестах)</w:t>
            </w:r>
          </w:p>
        </w:tc>
        <w:tc>
          <w:tcPr>
            <w:tcW w:w="1134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57,4</w:t>
            </w:r>
          </w:p>
        </w:tc>
        <w:tc>
          <w:tcPr>
            <w:tcW w:w="992" w:type="dxa"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59,3</w:t>
            </w:r>
          </w:p>
        </w:tc>
        <w:tc>
          <w:tcPr>
            <w:tcW w:w="993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68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69</w:t>
            </w:r>
          </w:p>
        </w:tc>
      </w:tr>
      <w:tr w:rsidR="00930D39">
        <w:trPr>
          <w:trHeight w:val="20"/>
        </w:trPr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930D39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noWrap/>
            <w:vAlign w:val="center"/>
          </w:tcPr>
          <w:p w:rsidR="00930D39" w:rsidRDefault="00451773">
            <w:pPr>
              <w:spacing w:before="40" w:after="4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из них учащихся и студентов</w:t>
            </w:r>
          </w:p>
        </w:tc>
        <w:tc>
          <w:tcPr>
            <w:tcW w:w="1134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85</w:t>
            </w:r>
          </w:p>
        </w:tc>
        <w:tc>
          <w:tcPr>
            <w:tcW w:w="992" w:type="dxa"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89,1</w:t>
            </w:r>
          </w:p>
        </w:tc>
        <w:tc>
          <w:tcPr>
            <w:tcW w:w="993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67,7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85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85</w:t>
            </w:r>
          </w:p>
        </w:tc>
      </w:tr>
      <w:tr w:rsidR="00930D39">
        <w:trPr>
          <w:trHeight w:val="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</w:t>
            </w:r>
          </w:p>
        </w:tc>
        <w:tc>
          <w:tcPr>
            <w:tcW w:w="4820" w:type="dxa"/>
            <w:noWrap/>
            <w:vAlign w:val="center"/>
          </w:tcPr>
          <w:p w:rsidR="00930D39" w:rsidRDefault="00451773">
            <w:pPr>
              <w:spacing w:before="40" w:after="4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134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55,5</w:t>
            </w:r>
          </w:p>
        </w:tc>
        <w:tc>
          <w:tcPr>
            <w:tcW w:w="992" w:type="dxa"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56,05</w:t>
            </w:r>
          </w:p>
        </w:tc>
        <w:tc>
          <w:tcPr>
            <w:tcW w:w="993" w:type="dxa"/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58,3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62,10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63,4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65,9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68,5</w:t>
            </w:r>
          </w:p>
        </w:tc>
      </w:tr>
      <w:tr w:rsidR="00930D39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7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Доля населения, систематически занимающегося физической культурой и спортом, в общей численности населения города Глазова в возрасте от 3 до 79 лет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49,25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55,8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53,7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52,7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53,5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60</w:t>
            </w:r>
          </w:p>
        </w:tc>
      </w:tr>
      <w:tr w:rsidR="00930D39">
        <w:trPr>
          <w:trHeight w:val="17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 xml:space="preserve">Количество проведенных мероприятий республиканского уровня и выше в год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33</w:t>
            </w:r>
          </w:p>
        </w:tc>
      </w:tr>
      <w:tr w:rsidR="00930D39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Количество проведенных физкультурно-массовых мероприятий в год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24</w:t>
            </w:r>
          </w:p>
        </w:tc>
      </w:tr>
      <w:tr w:rsidR="00930D39">
        <w:trPr>
          <w:trHeight w:val="1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Число мастер классов, проведенных с участием деятелей спорта федерального и международного уровня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45</w:t>
            </w:r>
          </w:p>
        </w:tc>
      </w:tr>
      <w:tr w:rsidR="00930D39">
        <w:trPr>
          <w:trHeight w:val="1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 xml:space="preserve">Число </w:t>
            </w:r>
            <w:proofErr w:type="gramStart"/>
            <w:r>
              <w:rPr>
                <w:rFonts w:eastAsia="PT Astra Serif"/>
                <w:sz w:val="20"/>
                <w:szCs w:val="20"/>
              </w:rPr>
              <w:t>обучающихся</w:t>
            </w:r>
            <w:proofErr w:type="gramEnd"/>
            <w:r>
              <w:rPr>
                <w:rFonts w:eastAsia="PT Astra Serif"/>
                <w:sz w:val="20"/>
                <w:szCs w:val="20"/>
              </w:rPr>
              <w:t xml:space="preserve"> по направлениям спортивной подготовкой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651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1300</w:t>
            </w:r>
          </w:p>
        </w:tc>
      </w:tr>
      <w:tr w:rsidR="00930D39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Число обучающихся в школе экстремальных и уличных видов спорта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</w:tcPr>
          <w:p w:rsidR="00930D39" w:rsidRDefault="0045177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840</w:t>
            </w:r>
          </w:p>
        </w:tc>
      </w:tr>
    </w:tbl>
    <w:p w:rsidR="00930D39" w:rsidRDefault="00451773">
      <w:pPr>
        <w:pStyle w:val="af7"/>
        <w:spacing w:before="120" w:beforeAutospacing="0" w:after="0" w:afterAutospacing="0"/>
        <w:jc w:val="center"/>
      </w:pPr>
      <w:r>
        <w:t> </w:t>
      </w:r>
    </w:p>
    <w:p w:rsidR="00930D39" w:rsidRDefault="00451773">
      <w:pPr>
        <w:pStyle w:val="af7"/>
        <w:spacing w:before="120" w:beforeAutospacing="0" w:after="0" w:afterAutospacing="0"/>
        <w:jc w:val="center"/>
      </w:pPr>
      <w:r>
        <w:t> </w:t>
      </w:r>
    </w:p>
    <w:p w:rsidR="00AB05A4" w:rsidRDefault="00AB05A4">
      <w:pPr>
        <w:pStyle w:val="af7"/>
        <w:spacing w:before="120" w:beforeAutospacing="0" w:after="0" w:afterAutospacing="0"/>
        <w:jc w:val="center"/>
      </w:pPr>
    </w:p>
    <w:p w:rsidR="00930D39" w:rsidRDefault="00451773">
      <w:pPr>
        <w:pStyle w:val="af7"/>
        <w:spacing w:before="120" w:beforeAutospacing="0" w:after="0" w:afterAutospacing="0"/>
        <w:jc w:val="center"/>
      </w:pPr>
      <w:r>
        <w:t> </w:t>
      </w:r>
    </w:p>
    <w:p w:rsidR="00F36CF6" w:rsidRDefault="00F36CF6">
      <w:pPr>
        <w:pStyle w:val="af7"/>
        <w:spacing w:before="120" w:beforeAutospacing="0" w:after="0" w:afterAutospacing="0"/>
        <w:jc w:val="center"/>
      </w:pPr>
    </w:p>
    <w:p w:rsidR="00F36CF6" w:rsidRDefault="00F36CF6">
      <w:pPr>
        <w:pStyle w:val="af7"/>
        <w:spacing w:before="120" w:beforeAutospacing="0" w:after="0" w:afterAutospacing="0"/>
        <w:jc w:val="center"/>
      </w:pPr>
    </w:p>
    <w:p w:rsidR="00930D39" w:rsidRDefault="00451773" w:rsidP="00F36CF6">
      <w:pPr>
        <w:jc w:val="right"/>
      </w:pPr>
      <w:r>
        <w:lastRenderedPageBreak/>
        <w:t> </w:t>
      </w:r>
      <w:r w:rsidR="00221D67">
        <w:rPr>
          <w:color w:val="000000"/>
        </w:rPr>
        <w:t xml:space="preserve">Приложение </w:t>
      </w:r>
      <w:r>
        <w:rPr>
          <w:color w:val="000000"/>
        </w:rPr>
        <w:t xml:space="preserve">2 </w:t>
      </w: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t>к муниципальной программе</w:t>
      </w: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t xml:space="preserve">«Создание условий для развития </w:t>
      </w: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t>физической культуры и спорта» на 2025 – 2029 годы</w:t>
      </w:r>
    </w:p>
    <w:p w:rsidR="00930D39" w:rsidRDefault="00451773">
      <w:pPr>
        <w:pStyle w:val="af7"/>
        <w:spacing w:before="30" w:beforeAutospacing="0" w:after="30" w:afterAutospacing="0"/>
        <w:jc w:val="center"/>
      </w:pPr>
      <w:r>
        <w:rPr>
          <w:rFonts w:ascii="Cambria" w:hAnsi="Cambria" w:cs="Cambria"/>
          <w:b/>
          <w:bCs/>
          <w:color w:val="000000"/>
        </w:rPr>
        <w:t>Перечень</w:t>
      </w:r>
      <w:r>
        <w:rPr>
          <w:rFonts w:ascii="PT Astra Serif" w:hAnsi="PT Astra Serif"/>
          <w:b/>
          <w:bCs/>
          <w:color w:val="000000"/>
        </w:rPr>
        <w:t xml:space="preserve"> </w:t>
      </w:r>
      <w:r>
        <w:rPr>
          <w:rFonts w:ascii="Cambria" w:hAnsi="Cambria" w:cs="Cambria"/>
          <w:b/>
          <w:bCs/>
          <w:color w:val="000000"/>
        </w:rPr>
        <w:t>основных</w:t>
      </w:r>
      <w:r>
        <w:rPr>
          <w:rFonts w:ascii="PT Astra Serif" w:hAnsi="PT Astra Serif"/>
          <w:b/>
          <w:bCs/>
          <w:color w:val="000000"/>
        </w:rPr>
        <w:t xml:space="preserve"> </w:t>
      </w:r>
      <w:r>
        <w:rPr>
          <w:rFonts w:ascii="Cambria" w:hAnsi="Cambria" w:cs="Cambria"/>
          <w:b/>
          <w:bCs/>
          <w:color w:val="000000"/>
        </w:rPr>
        <w:t>мероприятий</w:t>
      </w:r>
      <w:r>
        <w:rPr>
          <w:rFonts w:ascii="PT Astra Serif" w:hAnsi="PT Astra Serif"/>
          <w:b/>
          <w:bCs/>
          <w:color w:val="000000"/>
        </w:rPr>
        <w:t xml:space="preserve"> </w:t>
      </w:r>
      <w:r>
        <w:rPr>
          <w:rFonts w:ascii="Cambria" w:hAnsi="Cambria" w:cs="Cambria"/>
          <w:b/>
          <w:bCs/>
          <w:color w:val="000000"/>
        </w:rPr>
        <w:t>муниципальной</w:t>
      </w:r>
      <w:r>
        <w:rPr>
          <w:rFonts w:ascii="PT Astra Serif" w:hAnsi="PT Astra Serif"/>
          <w:b/>
          <w:bCs/>
          <w:color w:val="000000"/>
        </w:rPr>
        <w:t xml:space="preserve"> </w:t>
      </w:r>
      <w:r>
        <w:rPr>
          <w:rFonts w:ascii="Cambria" w:hAnsi="Cambria" w:cs="Cambria"/>
          <w:b/>
          <w:bCs/>
          <w:color w:val="000000"/>
        </w:rPr>
        <w:t>программ</w:t>
      </w:r>
      <w:r>
        <w:rPr>
          <w:rFonts w:ascii="Calibri" w:hAnsi="Calibri" w:cs="Calibri"/>
          <w:b/>
          <w:bCs/>
          <w:color w:val="000000"/>
        </w:rPr>
        <w:t>ы</w:t>
      </w:r>
    </w:p>
    <w:tbl>
      <w:tblPr>
        <w:tblW w:w="5062" w:type="pct"/>
        <w:tblInd w:w="-15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37"/>
        <w:gridCol w:w="594"/>
        <w:gridCol w:w="595"/>
        <w:gridCol w:w="447"/>
        <w:gridCol w:w="2949"/>
        <w:gridCol w:w="1572"/>
        <w:gridCol w:w="1248"/>
        <w:gridCol w:w="4974"/>
        <w:gridCol w:w="1937"/>
      </w:tblGrid>
      <w:tr w:rsidR="00930D39">
        <w:trPr>
          <w:trHeight w:val="20"/>
          <w:tblHeader/>
        </w:trPr>
        <w:tc>
          <w:tcPr>
            <w:tcW w:w="23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30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Срок выполнения</w:t>
            </w:r>
          </w:p>
        </w:tc>
        <w:tc>
          <w:tcPr>
            <w:tcW w:w="51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Ожидаемый непосредственный результат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 xml:space="preserve">Взаимосвязь с целевыми показателями </w:t>
            </w:r>
          </w:p>
        </w:tc>
      </w:tr>
      <w:tr w:rsidR="00930D39">
        <w:trPr>
          <w:trHeight w:val="20"/>
          <w:tblHeader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МП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rFonts w:eastAsia="PT Astra Serif"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ОМ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М</w:t>
            </w:r>
          </w:p>
        </w:tc>
        <w:tc>
          <w:tcPr>
            <w:tcW w:w="30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39" w:rsidRDefault="00930D39">
            <w:pPr>
              <w:widowControl w:val="0"/>
              <w:rPr>
                <w:bCs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39" w:rsidRDefault="00930D39">
            <w:pPr>
              <w:widowContro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39" w:rsidRDefault="00930D39">
            <w:pPr>
              <w:widowControl w:val="0"/>
              <w:rPr>
                <w:bCs/>
                <w:sz w:val="20"/>
                <w:szCs w:val="20"/>
              </w:rPr>
            </w:pPr>
          </w:p>
        </w:tc>
        <w:tc>
          <w:tcPr>
            <w:tcW w:w="51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39" w:rsidRDefault="00930D39">
            <w:pPr>
              <w:widowControl w:val="0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39" w:rsidRDefault="00930D39">
            <w:pPr>
              <w:widowControl w:val="0"/>
              <w:rPr>
                <w:bCs/>
                <w:sz w:val="20"/>
                <w:szCs w:val="20"/>
              </w:rPr>
            </w:pPr>
          </w:p>
        </w:tc>
      </w:tr>
      <w:tr w:rsidR="00930D39">
        <w:trPr>
          <w:trHeight w:val="20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129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 xml:space="preserve">Обеспечение условий для развития на территории городского округа физической культуры и массового спорта </w:t>
            </w:r>
          </w:p>
        </w:tc>
      </w:tr>
      <w:tr w:rsidR="00930D39">
        <w:trPr>
          <w:trHeight w:val="887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Выполнение муниципального задания МАУ СКК «Прогресс»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МАУ СКК «Прогресс»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2025 – 2029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Создание условий для занятий спортом и физической культурой для всех категорий граждан. Увеличение уровня оплаты труда работников за счет средств от приносящей доход деятельности.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02.0.1, 02.0.2, 02.0.3, 02.0.4, 02.0.5, 02.0.7</w:t>
            </w:r>
          </w:p>
        </w:tc>
      </w:tr>
      <w:tr w:rsidR="00930D39">
        <w:trPr>
          <w:trHeight w:val="732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Проведение капитального и текущего ремонтов объектов  МАУ СКК «Прогресс»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МАУ СКК «Прогресс»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2025 – 2029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Укрепление материально-технической базы муниципального учреждения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02.0.1, 02.0.2, 02.0.3, 02.0.4, 02.0.5, 02.0.7</w:t>
            </w:r>
          </w:p>
        </w:tc>
      </w:tr>
      <w:tr w:rsidR="00930D39">
        <w:trPr>
          <w:trHeight w:val="20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Мероприятия по уплате налога на имущество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МАУ СКК «Прогресс»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2025 -2029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Уплата налога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02.0.1, 02.0.2, 02.0.3, 02.0.4, 02.0.7</w:t>
            </w:r>
          </w:p>
        </w:tc>
      </w:tr>
      <w:tr w:rsidR="00930D39">
        <w:trPr>
          <w:trHeight w:val="20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Мероприятия по уплате налога на землю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МАУ СКК «Прогресс»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2025 -2029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Уплата налога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02.0.1, 02.0.2, 02.0.3, 02.0.4, 02.0.7</w:t>
            </w:r>
          </w:p>
        </w:tc>
      </w:tr>
      <w:tr w:rsidR="00930D39">
        <w:trPr>
          <w:trHeight w:val="20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Уплата кредиторской задолженности прошлых лет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МАУ СКК «Прогресс»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2025 -2029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Выплата кредиторской задолженности прошлых 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02.0.1, 02.0.2, 02.0.3, 02.0.4, 02.0.7</w:t>
            </w:r>
          </w:p>
        </w:tc>
      </w:tr>
      <w:tr w:rsidR="00930D39">
        <w:trPr>
          <w:trHeight w:val="20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Подготовка муниципальных учреждений социальной сферы к отопительному сезону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МАУ СКК «Прогресс»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2025 – 2029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Ремонтные работы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02.0.6</w:t>
            </w:r>
          </w:p>
        </w:tc>
      </w:tr>
      <w:tr w:rsidR="00930D39">
        <w:trPr>
          <w:trHeight w:val="20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7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 xml:space="preserve">Организация и предоставление населению городского округа спортивных сооружений для </w:t>
            </w:r>
            <w:r>
              <w:rPr>
                <w:rFonts w:eastAsia="PT Astra Serif"/>
                <w:color w:val="000000"/>
                <w:sz w:val="20"/>
                <w:szCs w:val="20"/>
              </w:rPr>
              <w:lastRenderedPageBreak/>
              <w:t>занятий физической культурой и спортом (Мероприятия в рамках соглашения УР с ГК "</w:t>
            </w:r>
            <w:proofErr w:type="spellStart"/>
            <w:r>
              <w:rPr>
                <w:rFonts w:eastAsia="PT Astra Serif"/>
                <w:color w:val="000000"/>
                <w:sz w:val="20"/>
                <w:szCs w:val="20"/>
              </w:rPr>
              <w:t>Росатом</w:t>
            </w:r>
            <w:proofErr w:type="spellEnd"/>
            <w:r>
              <w:rPr>
                <w:rFonts w:eastAsia="PT Astra Serif"/>
                <w:color w:val="000000"/>
                <w:sz w:val="20"/>
                <w:szCs w:val="20"/>
              </w:rPr>
              <w:t>")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lastRenderedPageBreak/>
              <w:t>МАУ СКК «Прогресс»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2025 - 2029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 xml:space="preserve">Предоставление </w:t>
            </w:r>
            <w:r>
              <w:rPr>
                <w:rFonts w:eastAsia="PT Astra Serif"/>
                <w:color w:val="000000"/>
                <w:sz w:val="20"/>
                <w:szCs w:val="20"/>
              </w:rPr>
              <w:t>спортивных сооружений для занятий физической культурой и спортом населению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02.0.6</w:t>
            </w:r>
          </w:p>
        </w:tc>
      </w:tr>
      <w:tr w:rsidR="00930D39">
        <w:trPr>
          <w:trHeight w:val="20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lastRenderedPageBreak/>
              <w:t>02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8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Расходы за счет безвозмездных поступлений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МАУ СКК «Прогресс»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2026-2029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Организация спортивных мероприятий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02.0.1, 02.0.2, 02.0.3, 02.0.4, 02.0.7</w:t>
            </w:r>
          </w:p>
        </w:tc>
      </w:tr>
      <w:tr w:rsidR="00930D39">
        <w:trPr>
          <w:trHeight w:val="20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129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 xml:space="preserve">Организация и проведение муниципальных официальных физкультурно-оздоровительных и спортивных мероприятий </w:t>
            </w:r>
          </w:p>
        </w:tc>
      </w:tr>
      <w:tr w:rsidR="00930D39">
        <w:trPr>
          <w:trHeight w:val="140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Участие в организации и проведении физкультурных и спортивных мероприятий на территории города Глазова. Участие спортсменов города в республиканских и всероссийских мероприятиях.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eastAsia="PT Astra Serif"/>
                <w:sz w:val="20"/>
                <w:szCs w:val="20"/>
              </w:rPr>
              <w:t>УКСиМП</w:t>
            </w:r>
            <w:proofErr w:type="spellEnd"/>
            <w:r>
              <w:rPr>
                <w:rFonts w:eastAsia="PT Astra Serif"/>
                <w:sz w:val="20"/>
                <w:szCs w:val="20"/>
              </w:rPr>
              <w:t>, УО,</w:t>
            </w:r>
          </w:p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МАУ СКК «Прогресс»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2025 -2029</w:t>
            </w:r>
          </w:p>
        </w:tc>
        <w:tc>
          <w:tcPr>
            <w:tcW w:w="51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 xml:space="preserve">Реализация в полном объеме запланированных спортивных соревнований и мероприятий спортивных сборных команд города Глазова по подготовке к ним, включенных в Единый календарный план официальных физкультурно-оздоровительных и спортивных мероприятий на территории муниципального образования «Городской округ «Город Глазов». Представление города Глазова на республиканских и всероссийских спортивных мероприятиях, достижения результатов.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02.0.1, 02.0.2, 02.0.3, 02.0.4, 02.0.5, 02.0.7</w:t>
            </w:r>
          </w:p>
        </w:tc>
      </w:tr>
      <w:tr w:rsidR="00930D39">
        <w:trPr>
          <w:trHeight w:val="707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Формирование Единого календарного плана официальных физкультурных и спортивных мероприятий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eastAsia="PT Astra Serif"/>
                <w:sz w:val="20"/>
                <w:szCs w:val="20"/>
              </w:rPr>
              <w:t>УКСиМП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2025 -2029</w:t>
            </w:r>
          </w:p>
        </w:tc>
        <w:tc>
          <w:tcPr>
            <w:tcW w:w="510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30D39" w:rsidRDefault="00930D3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02.0.1, 02.0.2, 02.0.4, 02.0.7</w:t>
            </w:r>
          </w:p>
        </w:tc>
      </w:tr>
      <w:tr w:rsidR="00930D39">
        <w:trPr>
          <w:trHeight w:val="837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Внедрение Всероссийского физкультурно-спортивного комплекса «Готов к труду и обороне»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МАУ СКК «Прогресс»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2025 – 2029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Дальнейшее совершенствование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укрепления здоровья населения города Глазова.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02.0.1, 02.0.2, 02.0.3, 02.0.4, 02.0.5, 02.0.7</w:t>
            </w:r>
          </w:p>
        </w:tc>
      </w:tr>
      <w:tr w:rsidR="00930D39">
        <w:trPr>
          <w:trHeight w:val="512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Погашение кредиторской задолженности прошлых лет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МАУ СКК «Прогресс»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2025 – 2029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Погашение кредиторской задолженности прошлых 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02.0.1, 02.0.2, 02.0.3, 02.0.4, 02.0.7</w:t>
            </w:r>
          </w:p>
        </w:tc>
      </w:tr>
      <w:tr w:rsidR="00930D39">
        <w:trPr>
          <w:trHeight w:val="240"/>
        </w:trPr>
        <w:tc>
          <w:tcPr>
            <w:tcW w:w="6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 xml:space="preserve">Проведение на территории </w:t>
            </w:r>
            <w:r>
              <w:rPr>
                <w:rFonts w:eastAsia="PT Astra Serif"/>
                <w:color w:val="000000"/>
                <w:sz w:val="20"/>
                <w:szCs w:val="20"/>
              </w:rPr>
              <w:lastRenderedPageBreak/>
              <w:t>Глазова спортивных соревнований республиканского уровня и выше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ind w:right="-79"/>
              <w:rPr>
                <w:sz w:val="20"/>
                <w:szCs w:val="20"/>
              </w:rPr>
            </w:pPr>
            <w:proofErr w:type="spellStart"/>
            <w:r>
              <w:rPr>
                <w:rFonts w:eastAsia="PT Astra Serif"/>
                <w:sz w:val="20"/>
                <w:szCs w:val="20"/>
              </w:rPr>
              <w:lastRenderedPageBreak/>
              <w:t>УКСиМП</w:t>
            </w:r>
            <w:proofErr w:type="spellEnd"/>
            <w:r>
              <w:rPr>
                <w:rFonts w:eastAsia="PT Astra Serif"/>
                <w:sz w:val="20"/>
                <w:szCs w:val="20"/>
              </w:rPr>
              <w:t xml:space="preserve">, МАУ </w:t>
            </w:r>
            <w:r>
              <w:rPr>
                <w:rFonts w:eastAsia="PT Astra Serif"/>
                <w:sz w:val="20"/>
                <w:szCs w:val="20"/>
              </w:rPr>
              <w:lastRenderedPageBreak/>
              <w:t xml:space="preserve">СКК «Прогресс»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lastRenderedPageBreak/>
              <w:t>2025-2029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 xml:space="preserve">Увеличение количества проведенных мероприятий </w:t>
            </w:r>
            <w:r>
              <w:rPr>
                <w:rFonts w:eastAsia="PT Astra Serif"/>
                <w:sz w:val="20"/>
                <w:szCs w:val="20"/>
              </w:rPr>
              <w:lastRenderedPageBreak/>
              <w:t>республиканского уровня и выше на территории города Глазова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lastRenderedPageBreak/>
              <w:t>02.0.8</w:t>
            </w:r>
          </w:p>
        </w:tc>
      </w:tr>
      <w:tr w:rsidR="00930D39">
        <w:trPr>
          <w:trHeight w:val="756"/>
        </w:trPr>
        <w:tc>
          <w:tcPr>
            <w:tcW w:w="6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lastRenderedPageBreak/>
              <w:t>02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 xml:space="preserve">Организация и проведение физкультурно-массовых мероприятий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ind w:right="-79"/>
              <w:rPr>
                <w:sz w:val="20"/>
                <w:szCs w:val="20"/>
              </w:rPr>
            </w:pPr>
            <w:proofErr w:type="spellStart"/>
            <w:r>
              <w:rPr>
                <w:rFonts w:eastAsia="PT Astra Serif"/>
                <w:sz w:val="20"/>
                <w:szCs w:val="20"/>
              </w:rPr>
              <w:t>УКСиМП</w:t>
            </w:r>
            <w:proofErr w:type="spellEnd"/>
            <w:proofErr w:type="gramStart"/>
            <w:r>
              <w:rPr>
                <w:rFonts w:eastAsia="PT Astra Serif"/>
                <w:sz w:val="20"/>
                <w:szCs w:val="20"/>
              </w:rPr>
              <w:t xml:space="preserve"> ,</w:t>
            </w:r>
            <w:proofErr w:type="gramEnd"/>
            <w:r>
              <w:rPr>
                <w:rFonts w:eastAsia="PT Astra Serif"/>
                <w:sz w:val="20"/>
                <w:szCs w:val="20"/>
              </w:rPr>
              <w:t xml:space="preserve"> МАУ СКК «Прогресс»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2025-2029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Увеличение количества проведенных мероприятий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02.0.9</w:t>
            </w:r>
          </w:p>
        </w:tc>
      </w:tr>
      <w:tr w:rsidR="00930D39">
        <w:trPr>
          <w:trHeight w:val="784"/>
        </w:trPr>
        <w:tc>
          <w:tcPr>
            <w:tcW w:w="6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7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Привлечение деятелей спорта федерального и международного уровня к проведению мастер-классов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ind w:right="-79"/>
              <w:rPr>
                <w:sz w:val="20"/>
                <w:szCs w:val="20"/>
              </w:rPr>
            </w:pPr>
            <w:proofErr w:type="spellStart"/>
            <w:r>
              <w:rPr>
                <w:rFonts w:eastAsia="PT Astra Serif"/>
                <w:sz w:val="20"/>
                <w:szCs w:val="20"/>
              </w:rPr>
              <w:t>УКСиМП</w:t>
            </w:r>
            <w:proofErr w:type="spellEnd"/>
            <w:r>
              <w:rPr>
                <w:rFonts w:eastAsia="PT Astra Serif"/>
                <w:sz w:val="20"/>
                <w:szCs w:val="20"/>
              </w:rPr>
              <w:t>, МАУ СКК «Прогресс»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2025-2029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Увеличение числа мастер классов, проведенных с участием деятелей спорта федерального и международного уровня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02.0.10</w:t>
            </w:r>
          </w:p>
        </w:tc>
      </w:tr>
      <w:tr w:rsidR="00930D39">
        <w:trPr>
          <w:trHeight w:val="165"/>
        </w:trPr>
        <w:tc>
          <w:tcPr>
            <w:tcW w:w="6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8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Увеличение направлений спортивной подготовки, включение всех этапов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eastAsia="PT Astra Serif"/>
                <w:sz w:val="20"/>
                <w:szCs w:val="20"/>
              </w:rPr>
              <w:t>УКСиМП</w:t>
            </w:r>
            <w:proofErr w:type="spellEnd"/>
            <w:r>
              <w:rPr>
                <w:rFonts w:eastAsia="PT Astra Serif"/>
                <w:sz w:val="20"/>
                <w:szCs w:val="20"/>
              </w:rPr>
              <w:t>, МБОУ ДО «ДЮСШ №1»,  МБОУ ДО «ДЮСШ №2», МАУ СКК «Прогресс»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2025-2029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Увеличение направлений спортивной подготовки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02.0.11</w:t>
            </w:r>
          </w:p>
        </w:tc>
      </w:tr>
      <w:tr w:rsidR="00930D39">
        <w:trPr>
          <w:trHeight w:val="255"/>
        </w:trPr>
        <w:tc>
          <w:tcPr>
            <w:tcW w:w="6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Создание центра экстремальных и уличных видов спота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 xml:space="preserve">УО, МБОУ ДО «ДЮСШ №1» МБОУ ДО «ДЮСШ №2» МАУ СКК «Прогресс»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2025-2029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Увеличение числа обучающихся в школе экстремальных и уличных видов 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02.0.12</w:t>
            </w:r>
          </w:p>
        </w:tc>
      </w:tr>
      <w:tr w:rsidR="00930D39">
        <w:trPr>
          <w:trHeight w:val="20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03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129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Поддержка спортивных клубов</w:t>
            </w:r>
          </w:p>
        </w:tc>
      </w:tr>
      <w:tr w:rsidR="00930D39">
        <w:trPr>
          <w:trHeight w:val="302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03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 xml:space="preserve">Субсидии некоммерческим организациям (за исключением государственных </w:t>
            </w:r>
            <w:r>
              <w:rPr>
                <w:rFonts w:eastAsia="PT Astra Serif"/>
                <w:sz w:val="20"/>
                <w:szCs w:val="20"/>
              </w:rPr>
              <w:lastRenderedPageBreak/>
              <w:t>(муниципальных) учреждений)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eastAsia="PT Astra Serif"/>
                <w:sz w:val="20"/>
                <w:szCs w:val="20"/>
              </w:rPr>
              <w:lastRenderedPageBreak/>
              <w:t>УКСиМП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2025 - 2029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Развитие массового любительского  спорта и популяризация физической культуры среди населения.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02.0.1, 02.0.2, 02.0.3, 02.0.4, 02.0.7</w:t>
            </w:r>
          </w:p>
        </w:tc>
      </w:tr>
    </w:tbl>
    <w:p w:rsidR="00930D39" w:rsidRDefault="00451773">
      <w:pPr>
        <w:pStyle w:val="af7"/>
        <w:spacing w:before="30" w:beforeAutospacing="0" w:after="30" w:afterAutospacing="0"/>
      </w:pPr>
      <w:r>
        <w:lastRenderedPageBreak/>
        <w:t> </w:t>
      </w: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rPr>
          <w:rFonts w:ascii="Cambria" w:hAnsi="Cambria" w:cs="Cambria"/>
          <w:color w:val="000000"/>
        </w:rPr>
      </w:pPr>
    </w:p>
    <w:p w:rsidR="00F36CF6" w:rsidRDefault="00F36CF6">
      <w:pPr>
        <w:jc w:val="right"/>
      </w:pPr>
    </w:p>
    <w:p w:rsidR="00F36CF6" w:rsidRDefault="00F36CF6">
      <w:pPr>
        <w:jc w:val="right"/>
      </w:pPr>
    </w:p>
    <w:p w:rsidR="00F36CF6" w:rsidRDefault="00F36CF6">
      <w:pPr>
        <w:jc w:val="right"/>
      </w:pPr>
    </w:p>
    <w:p w:rsidR="00F36CF6" w:rsidRDefault="00F36CF6">
      <w:pPr>
        <w:jc w:val="right"/>
      </w:pPr>
    </w:p>
    <w:p w:rsidR="00F36CF6" w:rsidRDefault="00F36CF6">
      <w:pPr>
        <w:jc w:val="right"/>
      </w:pPr>
    </w:p>
    <w:p w:rsidR="00F36CF6" w:rsidRDefault="00F36CF6">
      <w:pPr>
        <w:jc w:val="right"/>
      </w:pPr>
    </w:p>
    <w:p w:rsidR="00F36CF6" w:rsidRDefault="00F36CF6">
      <w:pPr>
        <w:jc w:val="right"/>
      </w:pP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lastRenderedPageBreak/>
        <w:t xml:space="preserve">Приложение 3 </w:t>
      </w: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t>к муниципальной программе</w:t>
      </w: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t>«Создание условий для развития</w:t>
      </w: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t>физической культуры и спорта» на 2025 – 2029 годы</w:t>
      </w:r>
    </w:p>
    <w:p w:rsidR="00930D39" w:rsidRDefault="00451773">
      <w:pPr>
        <w:pStyle w:val="af7"/>
        <w:spacing w:before="30" w:beforeAutospacing="0" w:after="30" w:afterAutospacing="0"/>
        <w:jc w:val="center"/>
      </w:pPr>
      <w:r>
        <w:rPr>
          <w:b/>
          <w:bCs/>
          <w:color w:val="000000"/>
        </w:rPr>
        <w:t>Финансовая оценка применения мер муниципального регулирования</w:t>
      </w:r>
    </w:p>
    <w:tbl>
      <w:tblPr>
        <w:tblW w:w="5062" w:type="pct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69"/>
        <w:gridCol w:w="1021"/>
        <w:gridCol w:w="2327"/>
        <w:gridCol w:w="1791"/>
        <w:gridCol w:w="834"/>
        <w:gridCol w:w="695"/>
        <w:gridCol w:w="834"/>
        <w:gridCol w:w="7"/>
        <w:gridCol w:w="826"/>
        <w:gridCol w:w="7"/>
        <w:gridCol w:w="969"/>
        <w:gridCol w:w="968"/>
        <w:gridCol w:w="1243"/>
        <w:gridCol w:w="2762"/>
      </w:tblGrid>
      <w:tr w:rsidR="00930D39">
        <w:trPr>
          <w:trHeight w:val="828"/>
          <w:tblHeader/>
        </w:trPr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Наименование меры муниципального регулирования</w:t>
            </w:r>
          </w:p>
        </w:tc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Показатель применения меры</w:t>
            </w:r>
          </w:p>
        </w:tc>
        <w:tc>
          <w:tcPr>
            <w:tcW w:w="652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 xml:space="preserve">Финансовая оценка результата, </w:t>
            </w:r>
          </w:p>
          <w:p w:rsidR="00930D39" w:rsidRDefault="004517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тыс. руб.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Краткое обоснование необходимости применения меры</w:t>
            </w:r>
          </w:p>
        </w:tc>
      </w:tr>
      <w:tr w:rsidR="00930D39">
        <w:trPr>
          <w:tblHeader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МП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rFonts w:eastAsia="PT Astra Serif"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930D39">
            <w:pPr>
              <w:rPr>
                <w:bCs/>
                <w:sz w:val="20"/>
                <w:szCs w:val="20"/>
              </w:rPr>
            </w:pPr>
          </w:p>
        </w:tc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930D39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2025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2026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2027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2028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39" w:rsidRDefault="004517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PT Astra Serif"/>
                <w:bCs/>
                <w:sz w:val="20"/>
                <w:szCs w:val="20"/>
              </w:rPr>
              <w:t>2029</w:t>
            </w:r>
          </w:p>
        </w:tc>
        <w:tc>
          <w:tcPr>
            <w:tcW w:w="28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39" w:rsidRDefault="00930D39">
            <w:pPr>
              <w:rPr>
                <w:bCs/>
                <w:sz w:val="20"/>
                <w:szCs w:val="20"/>
              </w:rPr>
            </w:pPr>
          </w:p>
        </w:tc>
      </w:tr>
      <w:tr w:rsidR="00930D39">
        <w:trPr>
          <w:trHeight w:val="313"/>
          <w:tblHeader/>
        </w:trPr>
        <w:tc>
          <w:tcPr>
            <w:tcW w:w="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930D39">
            <w:pPr>
              <w:jc w:val="center"/>
              <w:rPr>
                <w:bCs/>
                <w:sz w:val="20"/>
                <w:szCs w:val="20"/>
              </w:rPr>
            </w:pPr>
          </w:p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930D39">
            <w:pPr>
              <w:jc w:val="center"/>
              <w:rPr>
                <w:bCs/>
                <w:sz w:val="20"/>
                <w:szCs w:val="20"/>
              </w:rPr>
            </w:pPr>
          </w:p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«Создание условий для развития физической культуры и спорта» на 2025 – 2029 годы</w:t>
            </w:r>
          </w:p>
        </w:tc>
      </w:tr>
      <w:tr w:rsidR="00930D39">
        <w:tc>
          <w:tcPr>
            <w:tcW w:w="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930D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930D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930D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930D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930D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</w:tr>
    </w:tbl>
    <w:p w:rsidR="00930D39" w:rsidRDefault="00930D39">
      <w:pPr>
        <w:rPr>
          <w:rFonts w:ascii="PT Astra Serif" w:hAnsi="PT Astra Serif" w:cs="PT Astra Serif"/>
          <w:sz w:val="20"/>
          <w:szCs w:val="20"/>
        </w:rPr>
      </w:pPr>
    </w:p>
    <w:p w:rsidR="00930D39" w:rsidRDefault="00451773">
      <w:pPr>
        <w:pStyle w:val="af7"/>
        <w:spacing w:before="0" w:beforeAutospacing="0" w:after="0" w:afterAutospacing="0"/>
      </w:pPr>
      <w:r>
        <w:t> </w:t>
      </w:r>
    </w:p>
    <w:p w:rsidR="00930D39" w:rsidRDefault="00451773">
      <w:pPr>
        <w:pStyle w:val="af7"/>
        <w:spacing w:before="0" w:beforeAutospacing="0" w:after="0" w:afterAutospacing="0"/>
      </w:pPr>
      <w:r>
        <w:t> </w:t>
      </w:r>
    </w:p>
    <w:p w:rsidR="00930D39" w:rsidRDefault="00451773">
      <w:pPr>
        <w:pStyle w:val="af7"/>
        <w:spacing w:before="0" w:beforeAutospacing="0" w:after="0" w:afterAutospacing="0"/>
      </w:pPr>
      <w:r>
        <w:rPr>
          <w:color w:val="000000"/>
        </w:rPr>
        <w:t>Меры муниципального регулирования не поддаются финансовой оценке.</w:t>
      </w:r>
    </w:p>
    <w:p w:rsidR="00930D39" w:rsidRDefault="00451773">
      <w:pPr>
        <w:pStyle w:val="af7"/>
        <w:spacing w:before="0" w:beforeAutospacing="0" w:after="0" w:afterAutospacing="0"/>
      </w:pPr>
      <w:r>
        <w:t> </w:t>
      </w:r>
    </w:p>
    <w:p w:rsidR="00930D39" w:rsidRDefault="00451773">
      <w:pPr>
        <w:pStyle w:val="af7"/>
        <w:spacing w:before="0" w:beforeAutospacing="0" w:after="0" w:afterAutospacing="0"/>
      </w:pPr>
      <w:r>
        <w:t> </w:t>
      </w:r>
    </w:p>
    <w:p w:rsidR="00930D39" w:rsidRDefault="00451773">
      <w:pPr>
        <w:pStyle w:val="af7"/>
        <w:spacing w:before="0" w:beforeAutospacing="0" w:after="0" w:afterAutospacing="0"/>
      </w:pPr>
      <w:r>
        <w:t> </w:t>
      </w:r>
    </w:p>
    <w:p w:rsidR="00930D39" w:rsidRDefault="00451773">
      <w:pPr>
        <w:pStyle w:val="af7"/>
        <w:spacing w:before="0" w:beforeAutospacing="0" w:after="0" w:afterAutospacing="0"/>
      </w:pPr>
      <w:r>
        <w:t> </w:t>
      </w:r>
    </w:p>
    <w:p w:rsidR="00930D39" w:rsidRDefault="00451773">
      <w:pPr>
        <w:pStyle w:val="af7"/>
        <w:spacing w:before="0" w:beforeAutospacing="0" w:after="0" w:afterAutospacing="0"/>
      </w:pPr>
      <w:r>
        <w:t> </w:t>
      </w:r>
    </w:p>
    <w:p w:rsidR="00930D39" w:rsidRDefault="00451773">
      <w:pPr>
        <w:pStyle w:val="af7"/>
        <w:spacing w:before="0" w:beforeAutospacing="0" w:after="0" w:afterAutospacing="0"/>
      </w:pPr>
      <w:r>
        <w:t> </w:t>
      </w: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851A37" w:rsidRDefault="00851A37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F36CF6" w:rsidRDefault="00F36CF6">
      <w:pPr>
        <w:pStyle w:val="af7"/>
        <w:spacing w:before="0" w:beforeAutospacing="0" w:after="0" w:afterAutospacing="0"/>
        <w:jc w:val="right"/>
        <w:rPr>
          <w:color w:val="000000"/>
        </w:rPr>
      </w:pPr>
    </w:p>
    <w:p w:rsidR="00F36CF6" w:rsidRDefault="00F36CF6">
      <w:pPr>
        <w:pStyle w:val="af7"/>
        <w:spacing w:before="0" w:beforeAutospacing="0" w:after="0" w:afterAutospacing="0"/>
        <w:jc w:val="right"/>
        <w:rPr>
          <w:color w:val="000000"/>
        </w:rPr>
      </w:pPr>
    </w:p>
    <w:p w:rsidR="00F36CF6" w:rsidRDefault="00F36CF6">
      <w:pPr>
        <w:pStyle w:val="af7"/>
        <w:spacing w:before="0" w:beforeAutospacing="0" w:after="0" w:afterAutospacing="0"/>
        <w:jc w:val="right"/>
        <w:rPr>
          <w:color w:val="000000"/>
        </w:rPr>
      </w:pPr>
    </w:p>
    <w:p w:rsidR="00F36CF6" w:rsidRDefault="00F36CF6">
      <w:pPr>
        <w:pStyle w:val="af7"/>
        <w:spacing w:before="0" w:beforeAutospacing="0" w:after="0" w:afterAutospacing="0"/>
        <w:jc w:val="right"/>
        <w:rPr>
          <w:color w:val="000000"/>
        </w:rPr>
      </w:pP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lastRenderedPageBreak/>
        <w:t xml:space="preserve">Приложение 4 </w:t>
      </w: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t>к муниципальной программе</w:t>
      </w: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t>«Создание условий для развития</w:t>
      </w: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t>физической культуры и спорта» на 2025 – 2029 годы</w:t>
      </w:r>
    </w:p>
    <w:p w:rsidR="00930D39" w:rsidRDefault="00451773">
      <w:pPr>
        <w:pStyle w:val="af7"/>
        <w:spacing w:before="120" w:beforeAutospacing="0" w:after="0" w:afterAutospacing="0"/>
        <w:ind w:right="-284"/>
        <w:jc w:val="center"/>
      </w:pPr>
      <w:r>
        <w:rPr>
          <w:b/>
          <w:bCs/>
          <w:color w:val="000000"/>
        </w:rPr>
        <w:t xml:space="preserve">Прогноз сводных показателей муниципальных заданий на оказание муниципальных услуг (выполнение работ) </w:t>
      </w:r>
    </w:p>
    <w:tbl>
      <w:tblPr>
        <w:tblW w:w="5261" w:type="pct"/>
        <w:tblInd w:w="-7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584"/>
        <w:gridCol w:w="583"/>
        <w:gridCol w:w="437"/>
        <w:gridCol w:w="583"/>
        <w:gridCol w:w="2916"/>
        <w:gridCol w:w="3353"/>
        <w:gridCol w:w="1020"/>
        <w:gridCol w:w="1020"/>
        <w:gridCol w:w="1020"/>
        <w:gridCol w:w="1020"/>
        <w:gridCol w:w="1020"/>
        <w:gridCol w:w="1166"/>
      </w:tblGrid>
      <w:tr w:rsidR="00930D39">
        <w:trPr>
          <w:trHeight w:val="559"/>
        </w:trPr>
        <w:tc>
          <w:tcPr>
            <w:tcW w:w="2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ГРБС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2025 г.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2026 г.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2027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2028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0D39" w:rsidRDefault="00451773">
            <w:pPr>
              <w:spacing w:before="2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  <w:lang w:val="en-US"/>
              </w:rPr>
              <w:t xml:space="preserve">2029 </w:t>
            </w:r>
            <w:r>
              <w:rPr>
                <w:rFonts w:eastAsia="PT Astra Serif"/>
                <w:color w:val="000000"/>
                <w:sz w:val="20"/>
                <w:szCs w:val="20"/>
              </w:rPr>
              <w:t>г.</w:t>
            </w:r>
          </w:p>
          <w:p w:rsidR="00930D39" w:rsidRDefault="00930D39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930D39">
        <w:trPr>
          <w:trHeight w:val="286"/>
        </w:trPr>
        <w:tc>
          <w:tcPr>
            <w:tcW w:w="60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МП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PT Astra Serif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ОМ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М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</w:tr>
      <w:tr w:rsidR="00930D39">
        <w:trPr>
          <w:trHeight w:val="325"/>
        </w:trPr>
        <w:tc>
          <w:tcPr>
            <w:tcW w:w="149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«Создание условий для развития физической культуры и спорта» на 2025 – 2029 годы</w:t>
            </w:r>
          </w:p>
        </w:tc>
      </w:tr>
      <w:tr w:rsidR="00930D39">
        <w:trPr>
          <w:trHeight w:val="72"/>
        </w:trPr>
        <w:tc>
          <w:tcPr>
            <w:tcW w:w="98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color w:val="000000"/>
                <w:sz w:val="20"/>
                <w:szCs w:val="20"/>
              </w:rPr>
              <w:t>100 679,98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color w:val="000000"/>
                <w:sz w:val="20"/>
                <w:szCs w:val="20"/>
              </w:rPr>
              <w:t>111 275,48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color w:val="000000"/>
                <w:sz w:val="20"/>
                <w:szCs w:val="20"/>
              </w:rPr>
              <w:t>111 796,95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eastAsia="PT Astra Serif"/>
                <w:b/>
                <w:bCs/>
                <w:color w:val="000000"/>
                <w:sz w:val="20"/>
                <w:szCs w:val="20"/>
              </w:rPr>
              <w:t>107 419,75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D39" w:rsidRDefault="004517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color w:val="000000"/>
                <w:sz w:val="20"/>
                <w:szCs w:val="20"/>
              </w:rPr>
              <w:t>113 005,58</w:t>
            </w:r>
          </w:p>
        </w:tc>
      </w:tr>
      <w:tr w:rsidR="00930D39">
        <w:trPr>
          <w:trHeight w:val="614"/>
        </w:trPr>
        <w:tc>
          <w:tcPr>
            <w:tcW w:w="60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425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2835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ind w:left="142" w:right="167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Муниципальная услуга: Спортивная подготовка по олимпийским видам спорта (этап начальной подготовки)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0D39" w:rsidRDefault="00451773">
            <w:pPr>
              <w:ind w:left="142" w:right="131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Расходы бюджета городского округа на оказание муниципальной услуги (выполнения работы)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1 936,75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2 273,9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2 273,86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2 273,86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2 392,10</w:t>
            </w:r>
          </w:p>
        </w:tc>
      </w:tr>
      <w:tr w:rsidR="00930D39">
        <w:trPr>
          <w:trHeight w:val="699"/>
        </w:trPr>
        <w:tc>
          <w:tcPr>
            <w:tcW w:w="60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0D39" w:rsidRDefault="00451773">
            <w:pPr>
              <w:ind w:left="142" w:right="131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70</w:t>
            </w:r>
          </w:p>
        </w:tc>
      </w:tr>
      <w:tr w:rsidR="00930D39">
        <w:trPr>
          <w:trHeight w:val="698"/>
        </w:trPr>
        <w:tc>
          <w:tcPr>
            <w:tcW w:w="60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425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2835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ind w:left="142" w:right="167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Муниципальная услуга: Спортивная подготовка по олимпийским видам спорта. Тренировочный этап (этап спортивной специализации)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0D39" w:rsidRDefault="00451773">
            <w:pPr>
              <w:ind w:left="142" w:right="131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Расходы бюджета городского округа на оказание муниципальной услуги (выполнения работы)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1 584,62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1 860,43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1 860,43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1 860,43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1 957,17</w:t>
            </w:r>
          </w:p>
        </w:tc>
      </w:tr>
      <w:tr w:rsidR="00930D39">
        <w:trPr>
          <w:trHeight w:val="623"/>
        </w:trPr>
        <w:tc>
          <w:tcPr>
            <w:tcW w:w="60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0D39" w:rsidRDefault="00451773">
            <w:pPr>
              <w:ind w:left="142" w:right="131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94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94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94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94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94</w:t>
            </w:r>
          </w:p>
        </w:tc>
      </w:tr>
      <w:tr w:rsidR="00930D39">
        <w:trPr>
          <w:trHeight w:val="70"/>
        </w:trPr>
        <w:tc>
          <w:tcPr>
            <w:tcW w:w="60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425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2835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ind w:left="142" w:right="167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Муниципальная работа: Организация и проведение спортивно-оздоровительной работы по развитию физической культуры и спорта среди различных групп населения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0D39" w:rsidRDefault="00451773">
            <w:pPr>
              <w:ind w:left="142" w:right="131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Расходы бюджета городского округа на оказание муниципальной услуги (выполнения работы)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3 585,15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3 953,51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3 972,75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3 811,23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4 009,42</w:t>
            </w:r>
          </w:p>
        </w:tc>
      </w:tr>
      <w:tr w:rsidR="00930D39">
        <w:trPr>
          <w:trHeight w:val="630"/>
        </w:trPr>
        <w:tc>
          <w:tcPr>
            <w:tcW w:w="60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0D39" w:rsidRDefault="00451773">
            <w:pPr>
              <w:ind w:left="142" w:right="131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Количество привлеченных лиц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15</w:t>
            </w:r>
          </w:p>
        </w:tc>
      </w:tr>
      <w:tr w:rsidR="00930D39">
        <w:trPr>
          <w:trHeight w:val="1049"/>
        </w:trPr>
        <w:tc>
          <w:tcPr>
            <w:tcW w:w="60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425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28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ind w:left="142" w:right="167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 xml:space="preserve">Муниципальная работа: Организация и проведение официальных физкультурных (физкультурно-оздоровительных) мероприятий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39" w:rsidRDefault="00451773">
            <w:pPr>
              <w:ind w:left="142" w:right="131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Расходы бюджета городского округа на оказание муниципальной услуги (выполнения работы)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15 545,38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17 142,59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17 226,03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16 525,67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17 385,01</w:t>
            </w:r>
          </w:p>
        </w:tc>
      </w:tr>
      <w:tr w:rsidR="00930D39">
        <w:trPr>
          <w:trHeight w:val="585"/>
        </w:trPr>
        <w:tc>
          <w:tcPr>
            <w:tcW w:w="60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D39" w:rsidRDefault="00451773">
            <w:pPr>
              <w:ind w:left="142" w:right="131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Количество мероприятий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</w:t>
            </w:r>
          </w:p>
        </w:tc>
      </w:tr>
      <w:tr w:rsidR="00930D39">
        <w:trPr>
          <w:trHeight w:val="695"/>
        </w:trPr>
        <w:tc>
          <w:tcPr>
            <w:tcW w:w="60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lastRenderedPageBreak/>
              <w:t>02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425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28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ind w:left="142" w:right="167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Муниципальная работа: Обеспечение доступа к объектам спорта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39" w:rsidRDefault="00451773">
            <w:pPr>
              <w:ind w:left="142" w:right="131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Расходы бюджета города Глазова на оказание муниципальной услуги (выполнения работы)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75 181,33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82 905,85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83 309,36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79 922,29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84 078,25</w:t>
            </w:r>
          </w:p>
        </w:tc>
      </w:tr>
      <w:tr w:rsidR="00930D39">
        <w:trPr>
          <w:trHeight w:val="266"/>
        </w:trPr>
        <w:tc>
          <w:tcPr>
            <w:tcW w:w="60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D39" w:rsidRDefault="00451773">
            <w:pPr>
              <w:ind w:left="142" w:right="131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Количество часов доступа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48 066,00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42 867,50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42 867,50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42 867,50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42 867,50</w:t>
            </w:r>
          </w:p>
        </w:tc>
      </w:tr>
      <w:tr w:rsidR="00930D39">
        <w:trPr>
          <w:trHeight w:val="720"/>
        </w:trPr>
        <w:tc>
          <w:tcPr>
            <w:tcW w:w="60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425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28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ind w:left="142" w:right="167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 xml:space="preserve">Муниципальная работа: Организация мероприятий по подготовке спортивных сборных команд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39" w:rsidRDefault="00451773">
            <w:pPr>
              <w:ind w:left="142" w:right="131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Расходы бюджета города Глазова на оказание муниципальной услуги (выполнения работы)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</w:tr>
      <w:tr w:rsidR="00930D39">
        <w:trPr>
          <w:trHeight w:val="327"/>
        </w:trPr>
        <w:tc>
          <w:tcPr>
            <w:tcW w:w="60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30D39" w:rsidRDefault="00451773">
            <w:pPr>
              <w:ind w:left="142" w:right="131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Количество мероприятий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</w:tr>
      <w:tr w:rsidR="00930D39">
        <w:trPr>
          <w:trHeight w:val="1230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7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ind w:left="142" w:right="167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 xml:space="preserve">Муниципальная работа: 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 (за исключением </w:t>
            </w:r>
            <w:proofErr w:type="gramStart"/>
            <w:r>
              <w:rPr>
                <w:rFonts w:eastAsia="PT Astra Serif"/>
                <w:color w:val="000000"/>
                <w:sz w:val="20"/>
                <w:szCs w:val="20"/>
              </w:rPr>
              <w:t>тестирования выполнения нормативов испытаний комплекса</w:t>
            </w:r>
            <w:proofErr w:type="gramEnd"/>
            <w:r>
              <w:rPr>
                <w:rFonts w:eastAsia="PT Astra Serif"/>
                <w:color w:val="000000"/>
                <w:sz w:val="20"/>
                <w:szCs w:val="20"/>
              </w:rPr>
              <w:t xml:space="preserve"> ГТО)</w:t>
            </w:r>
          </w:p>
        </w:tc>
        <w:tc>
          <w:tcPr>
            <w:tcW w:w="3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39" w:rsidRDefault="00451773">
            <w:pPr>
              <w:ind w:left="142" w:right="131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Расходы бюджета города Глазова на оказание муниципальной услуги (выполнения работы)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1 049,31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1 157,12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1 162,76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1 115,48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1 173,49</w:t>
            </w:r>
          </w:p>
        </w:tc>
      </w:tr>
      <w:tr w:rsidR="00930D39">
        <w:trPr>
          <w:trHeight w:val="1290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30D39" w:rsidRDefault="00451773">
            <w:pPr>
              <w:ind w:left="142" w:right="131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 xml:space="preserve">Количество мероприятий 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</w:t>
            </w:r>
          </w:p>
        </w:tc>
      </w:tr>
      <w:tr w:rsidR="00930D39">
        <w:trPr>
          <w:trHeight w:val="798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ind w:left="142" w:right="167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Муниципальная работа: Проведение тестирования выполнения нормативов испытаний (тестов) комплекса ГТО</w:t>
            </w:r>
          </w:p>
        </w:tc>
        <w:tc>
          <w:tcPr>
            <w:tcW w:w="3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39" w:rsidRDefault="00451773">
            <w:pPr>
              <w:ind w:left="142" w:right="131"/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Расходы бюджета города Глазова на оказание муниципальной услуги (выполнения работы)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1 797,43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1 982,11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1 991,76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1 910,78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2 010,14</w:t>
            </w:r>
          </w:p>
        </w:tc>
      </w:tr>
      <w:tr w:rsidR="00930D39">
        <w:trPr>
          <w:trHeight w:val="402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D39" w:rsidRDefault="00451773">
            <w:pPr>
              <w:ind w:left="142" w:right="131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Количество мероприятий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48</w:t>
            </w:r>
          </w:p>
        </w:tc>
      </w:tr>
    </w:tbl>
    <w:p w:rsidR="00930D39" w:rsidRDefault="00451773">
      <w:pPr>
        <w:pStyle w:val="af7"/>
        <w:spacing w:before="120" w:beforeAutospacing="0" w:after="0" w:afterAutospacing="0"/>
        <w:jc w:val="center"/>
      </w:pPr>
      <w:r>
        <w:t> </w:t>
      </w:r>
    </w:p>
    <w:p w:rsidR="00930D39" w:rsidRDefault="00451773">
      <w:pPr>
        <w:pStyle w:val="af7"/>
        <w:spacing w:before="0" w:beforeAutospacing="0" w:after="0" w:afterAutospacing="0"/>
      </w:pPr>
      <w:r>
        <w:t> </w:t>
      </w:r>
    </w:p>
    <w:p w:rsidR="00930D39" w:rsidRDefault="00451773">
      <w:pPr>
        <w:pStyle w:val="af7"/>
        <w:spacing w:before="0" w:beforeAutospacing="0" w:after="0" w:afterAutospacing="0"/>
      </w:pPr>
      <w:r>
        <w:t> </w:t>
      </w:r>
    </w:p>
    <w:p w:rsidR="00930D39" w:rsidRDefault="00451773">
      <w:pPr>
        <w:pStyle w:val="af7"/>
        <w:spacing w:before="0" w:beforeAutospacing="0" w:after="0" w:afterAutospacing="0"/>
      </w:pPr>
      <w:r>
        <w:rPr>
          <w:color w:val="000000"/>
          <w:sz w:val="20"/>
          <w:szCs w:val="20"/>
        </w:rPr>
        <w:t xml:space="preserve">                 </w:t>
      </w: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BF13ED" w:rsidRDefault="00BF13ED">
      <w:pPr>
        <w:pStyle w:val="af7"/>
        <w:spacing w:before="0" w:beforeAutospacing="0" w:after="0" w:afterAutospacing="0"/>
        <w:jc w:val="right"/>
        <w:rPr>
          <w:color w:val="000000"/>
        </w:rPr>
      </w:pPr>
    </w:p>
    <w:p w:rsidR="00F36CF6" w:rsidRDefault="00F36CF6">
      <w:pPr>
        <w:pStyle w:val="af7"/>
        <w:spacing w:before="0" w:beforeAutospacing="0" w:after="0" w:afterAutospacing="0"/>
        <w:jc w:val="right"/>
        <w:rPr>
          <w:color w:val="000000"/>
        </w:rPr>
      </w:pPr>
    </w:p>
    <w:p w:rsidR="00F36CF6" w:rsidRDefault="00F36CF6">
      <w:pPr>
        <w:pStyle w:val="af7"/>
        <w:spacing w:before="0" w:beforeAutospacing="0" w:after="0" w:afterAutospacing="0"/>
        <w:jc w:val="right"/>
        <w:rPr>
          <w:color w:val="000000"/>
        </w:rPr>
      </w:pPr>
    </w:p>
    <w:p w:rsidR="00F36CF6" w:rsidRDefault="00F36CF6">
      <w:pPr>
        <w:pStyle w:val="af7"/>
        <w:spacing w:before="0" w:beforeAutospacing="0" w:after="0" w:afterAutospacing="0"/>
        <w:jc w:val="right"/>
        <w:rPr>
          <w:color w:val="000000"/>
        </w:rPr>
      </w:pPr>
    </w:p>
    <w:p w:rsidR="00F36CF6" w:rsidRDefault="00F36CF6">
      <w:pPr>
        <w:pStyle w:val="af7"/>
        <w:spacing w:before="0" w:beforeAutospacing="0" w:after="0" w:afterAutospacing="0"/>
        <w:jc w:val="right"/>
        <w:rPr>
          <w:color w:val="000000"/>
        </w:rPr>
      </w:pPr>
    </w:p>
    <w:p w:rsidR="00F36CF6" w:rsidRDefault="00F36CF6">
      <w:pPr>
        <w:pStyle w:val="af7"/>
        <w:spacing w:before="0" w:beforeAutospacing="0" w:after="0" w:afterAutospacing="0"/>
        <w:jc w:val="right"/>
        <w:rPr>
          <w:color w:val="000000"/>
        </w:rPr>
      </w:pP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lastRenderedPageBreak/>
        <w:t xml:space="preserve">Приложение 5 </w:t>
      </w: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t>к муниципальной программе</w:t>
      </w: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t xml:space="preserve">«Создание условий для развития </w:t>
      </w: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t>физической культуры и спорта» на 2025 – 2029 годы</w:t>
      </w:r>
    </w:p>
    <w:p w:rsidR="00930D39" w:rsidRDefault="00451773">
      <w:pPr>
        <w:pStyle w:val="af7"/>
        <w:spacing w:before="120" w:beforeAutospacing="0" w:after="0" w:afterAutospacing="0"/>
        <w:jc w:val="center"/>
      </w:pPr>
      <w:r>
        <w:rPr>
          <w:b/>
          <w:bCs/>
          <w:color w:val="000000"/>
        </w:rPr>
        <w:t>Ресурсное обеспечение реализации муниципальной программы за счет средств бюджета города Глазова</w:t>
      </w:r>
    </w:p>
    <w:tbl>
      <w:tblPr>
        <w:tblW w:w="5257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575"/>
        <w:gridCol w:w="575"/>
        <w:gridCol w:w="575"/>
        <w:gridCol w:w="433"/>
        <w:gridCol w:w="2446"/>
        <w:gridCol w:w="1584"/>
        <w:gridCol w:w="576"/>
        <w:gridCol w:w="432"/>
        <w:gridCol w:w="576"/>
        <w:gridCol w:w="1296"/>
        <w:gridCol w:w="576"/>
        <w:gridCol w:w="1152"/>
        <w:gridCol w:w="1152"/>
        <w:gridCol w:w="1191"/>
        <w:gridCol w:w="1255"/>
        <w:gridCol w:w="1152"/>
      </w:tblGrid>
      <w:tr w:rsidR="00930D39">
        <w:trPr>
          <w:trHeight w:val="483"/>
        </w:trPr>
        <w:tc>
          <w:tcPr>
            <w:tcW w:w="212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811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Расходы бюджета города Глазова, тыс. рублей</w:t>
            </w:r>
          </w:p>
        </w:tc>
      </w:tr>
      <w:tr w:rsidR="00930D39">
        <w:trPr>
          <w:trHeight w:val="230"/>
        </w:trPr>
        <w:tc>
          <w:tcPr>
            <w:tcW w:w="212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2025 г.</w:t>
            </w: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 xml:space="preserve"> 2026 г</w:t>
            </w:r>
          </w:p>
        </w:tc>
        <w:tc>
          <w:tcPr>
            <w:tcW w:w="1173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2027 г.</w:t>
            </w:r>
          </w:p>
        </w:tc>
        <w:tc>
          <w:tcPr>
            <w:tcW w:w="123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2028 г.</w:t>
            </w: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2029 г.</w:t>
            </w:r>
          </w:p>
        </w:tc>
      </w:tr>
      <w:tr w:rsidR="00930D39">
        <w:trPr>
          <w:trHeight w:val="705"/>
        </w:trPr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МП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PT Astra Serif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ОМ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М</w:t>
            </w:r>
          </w:p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ГРБС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PT Astra Serif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PT Astra Serif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ЦС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ВР</w:t>
            </w:r>
          </w:p>
        </w:tc>
        <w:tc>
          <w:tcPr>
            <w:tcW w:w="1134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</w:tr>
      <w:tr w:rsidR="00930D39">
        <w:trPr>
          <w:trHeight w:val="302"/>
        </w:trPr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 </w:t>
            </w:r>
          </w:p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 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Создание условий для развития физической культуры и спорта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124 070,20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123 149,21</w:t>
            </w:r>
          </w:p>
        </w:tc>
        <w:tc>
          <w:tcPr>
            <w:tcW w:w="117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111 796,95</w:t>
            </w:r>
          </w:p>
        </w:tc>
        <w:tc>
          <w:tcPr>
            <w:tcW w:w="12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107 419,75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113 005,58</w:t>
            </w:r>
          </w:p>
        </w:tc>
      </w:tr>
      <w:tr w:rsidR="00930D39">
        <w:trPr>
          <w:trHeight w:val="296"/>
        </w:trPr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PT Astra Serif"/>
                <w:b/>
                <w:bCs/>
                <w:sz w:val="20"/>
                <w:szCs w:val="20"/>
              </w:rPr>
              <w:t>УКСиМП</w:t>
            </w:r>
            <w:proofErr w:type="spellEnd"/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124 070,20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123 149,21</w:t>
            </w:r>
          </w:p>
        </w:tc>
        <w:tc>
          <w:tcPr>
            <w:tcW w:w="117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111 796,95</w:t>
            </w:r>
          </w:p>
        </w:tc>
        <w:tc>
          <w:tcPr>
            <w:tcW w:w="12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107 419,75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113 005,58</w:t>
            </w:r>
          </w:p>
        </w:tc>
      </w:tr>
      <w:tr w:rsidR="00930D39">
        <w:trPr>
          <w:trHeight w:val="205"/>
        </w:trPr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УО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974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</w:tr>
      <w:tr w:rsidR="00930D39">
        <w:trPr>
          <w:trHeight w:val="295"/>
        </w:trPr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0</w:t>
            </w:r>
          </w:p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 xml:space="preserve">Обеспечение условий для развития на территории городского округа физической культуры и массового спорта 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123 836,20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122 891,81</w:t>
            </w:r>
          </w:p>
        </w:tc>
        <w:tc>
          <w:tcPr>
            <w:tcW w:w="117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111 539,55</w:t>
            </w:r>
          </w:p>
        </w:tc>
        <w:tc>
          <w:tcPr>
            <w:tcW w:w="12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107 162,35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112 734,79</w:t>
            </w:r>
          </w:p>
        </w:tc>
      </w:tr>
      <w:tr w:rsidR="00930D39">
        <w:trPr>
          <w:trHeight w:val="818"/>
        </w:trPr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PT Astra Serif"/>
                <w:b/>
                <w:bCs/>
                <w:sz w:val="20"/>
                <w:szCs w:val="20"/>
              </w:rPr>
              <w:t>УКСиМП</w:t>
            </w:r>
            <w:proofErr w:type="spellEnd"/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123 836,20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122 891,81</w:t>
            </w:r>
          </w:p>
        </w:tc>
        <w:tc>
          <w:tcPr>
            <w:tcW w:w="117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111 539,55</w:t>
            </w:r>
          </w:p>
        </w:tc>
        <w:tc>
          <w:tcPr>
            <w:tcW w:w="12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107 162,35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112 734,79</w:t>
            </w:r>
          </w:p>
        </w:tc>
      </w:tr>
      <w:tr w:rsidR="00930D39">
        <w:trPr>
          <w:trHeight w:val="293"/>
        </w:trPr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1</w:t>
            </w:r>
          </w:p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Выполнение муниципального задания МАУ СКК «Прогресс»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МАУ СКК «Прогресс»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4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0200166770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621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94 492,17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104 499,41</w:t>
            </w:r>
          </w:p>
        </w:tc>
        <w:tc>
          <w:tcPr>
            <w:tcW w:w="117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105 272,21</w:t>
            </w:r>
          </w:p>
        </w:tc>
        <w:tc>
          <w:tcPr>
            <w:tcW w:w="1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100 895,01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106 141,55</w:t>
            </w:r>
          </w:p>
        </w:tc>
      </w:tr>
      <w:tr w:rsidR="00930D39">
        <w:trPr>
          <w:trHeight w:val="27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0200166770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621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3 521,37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4 134,29</w:t>
            </w:r>
          </w:p>
        </w:tc>
        <w:tc>
          <w:tcPr>
            <w:tcW w:w="117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4 134,29</w:t>
            </w:r>
          </w:p>
        </w:tc>
        <w:tc>
          <w:tcPr>
            <w:tcW w:w="12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4 134,29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4 349,28</w:t>
            </w:r>
          </w:p>
        </w:tc>
      </w:tr>
      <w:tr w:rsidR="00930D39">
        <w:trPr>
          <w:trHeight w:val="27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0200166770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621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7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</w:tr>
      <w:tr w:rsidR="00930D39">
        <w:trPr>
          <w:trHeight w:val="417"/>
        </w:trPr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2</w:t>
            </w:r>
          </w:p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Проведение капитального и текущего ремонтов объектов  МАУ СКК «Прогресс»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930D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425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0200170150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622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3 500,00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0,00</w:t>
            </w:r>
          </w:p>
        </w:tc>
      </w:tr>
      <w:tr w:rsidR="00930D39">
        <w:trPr>
          <w:trHeight w:val="38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930D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930D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930D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0200170160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622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17 005,20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0,00</w:t>
            </w:r>
          </w:p>
        </w:tc>
      </w:tr>
      <w:tr w:rsidR="00930D39">
        <w:trPr>
          <w:trHeight w:val="333"/>
        </w:trPr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3</w:t>
            </w:r>
          </w:p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Мероприятия по уплате налога на имущество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930D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0200160620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612,64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560,88</w:t>
            </w:r>
          </w:p>
        </w:tc>
        <w:tc>
          <w:tcPr>
            <w:tcW w:w="117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309,55</w:t>
            </w:r>
          </w:p>
        </w:tc>
        <w:tc>
          <w:tcPr>
            <w:tcW w:w="1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309,55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325,65</w:t>
            </w:r>
          </w:p>
        </w:tc>
      </w:tr>
      <w:tr w:rsidR="00930D39">
        <w:trPr>
          <w:trHeight w:val="5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4</w:t>
            </w:r>
          </w:p>
          <w:p w:rsidR="00930D39" w:rsidRDefault="00930D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Мероприятия по уплате налога на землю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930D39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4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0200160640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1 819,81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1 823,50</w:t>
            </w:r>
          </w:p>
        </w:tc>
        <w:tc>
          <w:tcPr>
            <w:tcW w:w="117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1 823,50</w:t>
            </w:r>
          </w:p>
        </w:tc>
        <w:tc>
          <w:tcPr>
            <w:tcW w:w="1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1 823,50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1 918,32</w:t>
            </w:r>
          </w:p>
        </w:tc>
      </w:tr>
      <w:tr w:rsidR="00930D39">
        <w:trPr>
          <w:trHeight w:val="434"/>
        </w:trPr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Уплата кредиторской задолженности прошлых лет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0200160650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622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2 839,52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10 173,73</w:t>
            </w:r>
          </w:p>
        </w:tc>
        <w:tc>
          <w:tcPr>
            <w:tcW w:w="117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</w:tr>
      <w:tr w:rsidR="00930D39">
        <w:trPr>
          <w:trHeight w:val="1140"/>
        </w:trPr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6</w:t>
            </w:r>
          </w:p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Подготовка муниципальных учреждений социальной сферы к отопительному сезону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0200104221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622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45,50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7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</w:tr>
      <w:tr w:rsidR="00930D39">
        <w:trPr>
          <w:trHeight w:val="21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7</w:t>
            </w:r>
          </w:p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Организация и предоставление населению городского округа спортивных сооружений для занятий физической культурой и спортом (Мероприятия в рамках соглашения УР с ГК "</w:t>
            </w:r>
            <w:proofErr w:type="spellStart"/>
            <w:r>
              <w:rPr>
                <w:rFonts w:eastAsia="PT Astra Serif"/>
                <w:color w:val="000000"/>
                <w:sz w:val="20"/>
                <w:szCs w:val="20"/>
              </w:rPr>
              <w:t>Росатом</w:t>
            </w:r>
            <w:proofErr w:type="spellEnd"/>
            <w:r>
              <w:rPr>
                <w:rFonts w:eastAsia="PT Astra Serif"/>
                <w:color w:val="000000"/>
                <w:sz w:val="20"/>
                <w:szCs w:val="20"/>
              </w:rPr>
              <w:t>")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0200171510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0,00</w:t>
            </w:r>
          </w:p>
        </w:tc>
      </w:tr>
      <w:tr w:rsidR="00930D39">
        <w:trPr>
          <w:trHeight w:val="5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8</w:t>
            </w:r>
          </w:p>
          <w:p w:rsidR="00930D39" w:rsidRDefault="00930D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Расходы за счет безвозмездных поступлений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0200163300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1 700,00</w:t>
            </w:r>
          </w:p>
        </w:tc>
        <w:tc>
          <w:tcPr>
            <w:tcW w:w="117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0,00</w:t>
            </w:r>
          </w:p>
        </w:tc>
      </w:tr>
      <w:tr w:rsidR="00930D39">
        <w:trPr>
          <w:trHeight w:val="40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color w:val="000000"/>
                <w:sz w:val="20"/>
                <w:szCs w:val="20"/>
              </w:rPr>
              <w:t>0</w:t>
            </w:r>
          </w:p>
          <w:p w:rsidR="00930D39" w:rsidRDefault="004517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color w:val="000000"/>
                <w:sz w:val="20"/>
                <w:szCs w:val="20"/>
              </w:rPr>
              <w:t xml:space="preserve">Организация и проведение муниципальных официальных физкультурно-оздоровительных и спортивных мероприятий 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234,00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257,40</w:t>
            </w:r>
          </w:p>
        </w:tc>
        <w:tc>
          <w:tcPr>
            <w:tcW w:w="117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257,40</w:t>
            </w:r>
          </w:p>
        </w:tc>
        <w:tc>
          <w:tcPr>
            <w:tcW w:w="1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257,40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270,78</w:t>
            </w:r>
          </w:p>
        </w:tc>
      </w:tr>
      <w:tr w:rsidR="00930D39">
        <w:trPr>
          <w:trHeight w:val="42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PT Astra Serif"/>
                <w:b/>
                <w:bCs/>
                <w:color w:val="000000"/>
                <w:sz w:val="20"/>
                <w:szCs w:val="20"/>
              </w:rPr>
              <w:t>УКСиМП</w:t>
            </w:r>
            <w:proofErr w:type="spellEnd"/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234,00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257,40</w:t>
            </w:r>
          </w:p>
        </w:tc>
        <w:tc>
          <w:tcPr>
            <w:tcW w:w="117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257,40</w:t>
            </w:r>
          </w:p>
        </w:tc>
        <w:tc>
          <w:tcPr>
            <w:tcW w:w="12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257,40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270,78</w:t>
            </w:r>
          </w:p>
        </w:tc>
      </w:tr>
      <w:tr w:rsidR="00930D39">
        <w:trPr>
          <w:trHeight w:val="41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974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0,00</w:t>
            </w:r>
          </w:p>
        </w:tc>
        <w:tc>
          <w:tcPr>
            <w:tcW w:w="117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PT Astra Serif"/>
                <w:b/>
                <w:sz w:val="20"/>
                <w:szCs w:val="20"/>
              </w:rPr>
              <w:t>0,00</w:t>
            </w:r>
          </w:p>
        </w:tc>
      </w:tr>
      <w:tr w:rsidR="00930D39">
        <w:trPr>
          <w:trHeight w:val="119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1</w:t>
            </w:r>
          </w:p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Участие в организации и проведении физкультурных и спортивных мероприятий на территории города Глазова. Участие спортсменов в республиканских и всероссийских мероприятиях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PT Astra Serif"/>
                <w:bCs/>
                <w:color w:val="000000"/>
                <w:sz w:val="20"/>
                <w:szCs w:val="20"/>
              </w:rPr>
              <w:t>УКСиМП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0200261500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214,00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237,40</w:t>
            </w:r>
          </w:p>
        </w:tc>
        <w:tc>
          <w:tcPr>
            <w:tcW w:w="1173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237,40</w:t>
            </w:r>
          </w:p>
        </w:tc>
        <w:tc>
          <w:tcPr>
            <w:tcW w:w="1236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237,40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249,74</w:t>
            </w:r>
          </w:p>
        </w:tc>
      </w:tr>
      <w:tr w:rsidR="00930D39">
        <w:trPr>
          <w:trHeight w:val="7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974</w:t>
            </w:r>
          </w:p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</w:t>
            </w:r>
          </w:p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02002</w:t>
            </w:r>
            <w:r>
              <w:rPr>
                <w:rFonts w:eastAsia="PT Astra Serif"/>
                <w:sz w:val="20"/>
                <w:szCs w:val="20"/>
                <w:lang w:val="en-US"/>
              </w:rPr>
              <w:t>S9550</w:t>
            </w:r>
          </w:p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612</w:t>
            </w:r>
          </w:p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</w:tr>
      <w:tr w:rsidR="00930D39">
        <w:trPr>
          <w:trHeight w:val="19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3</w:t>
            </w:r>
          </w:p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 xml:space="preserve">Внедрение Всероссийского физкультурно-спортивного комплекса «Готов к труду и </w:t>
            </w:r>
            <w:r>
              <w:rPr>
                <w:rFonts w:eastAsia="PT Astra Serif"/>
                <w:color w:val="000000"/>
                <w:sz w:val="20"/>
                <w:szCs w:val="20"/>
              </w:rPr>
              <w:lastRenderedPageBreak/>
              <w:t>обороне»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PT Astra Serif"/>
                <w:bCs/>
                <w:color w:val="000000"/>
                <w:sz w:val="20"/>
                <w:szCs w:val="20"/>
              </w:rPr>
              <w:lastRenderedPageBreak/>
              <w:t>УКСиМП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957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0200261540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  <w:lang w:val="en-US"/>
              </w:rPr>
              <w:t>621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20,00</w:t>
            </w:r>
          </w:p>
        </w:tc>
        <w:tc>
          <w:tcPr>
            <w:tcW w:w="117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20,00</w:t>
            </w:r>
          </w:p>
        </w:tc>
        <w:tc>
          <w:tcPr>
            <w:tcW w:w="1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21,04</w:t>
            </w:r>
          </w:p>
        </w:tc>
      </w:tr>
      <w:tr w:rsidR="00930D39">
        <w:trPr>
          <w:trHeight w:val="23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02002</w:t>
            </w:r>
            <w:r>
              <w:rPr>
                <w:rFonts w:eastAsia="PT Astra Serif"/>
                <w:sz w:val="20"/>
                <w:szCs w:val="20"/>
                <w:lang w:val="en-US"/>
              </w:rPr>
              <w:t>0</w:t>
            </w:r>
            <w:r>
              <w:rPr>
                <w:rFonts w:eastAsia="PT Astra Serif"/>
                <w:sz w:val="20"/>
                <w:szCs w:val="20"/>
              </w:rPr>
              <w:t>6</w:t>
            </w:r>
            <w:r>
              <w:rPr>
                <w:rFonts w:eastAsia="PT Astra Serif"/>
                <w:sz w:val="20"/>
                <w:szCs w:val="20"/>
                <w:lang w:val="en-US"/>
              </w:rPr>
              <w:t>790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622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7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</w:tr>
      <w:tr w:rsidR="00930D39">
        <w:trPr>
          <w:trHeight w:val="23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УО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974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0D39" w:rsidRDefault="00451773">
            <w:pPr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0200206790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621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</w:tr>
      <w:tr w:rsidR="00930D39">
        <w:trPr>
          <w:trHeight w:val="273"/>
        </w:trPr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4</w:t>
            </w:r>
          </w:p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0D39" w:rsidRDefault="0045177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Погашение кредиторской задолженности прошлых лет</w:t>
            </w:r>
          </w:p>
        </w:tc>
        <w:tc>
          <w:tcPr>
            <w:tcW w:w="15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0D39" w:rsidRDefault="00451773">
            <w:pPr>
              <w:jc w:val="both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УО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974</w:t>
            </w:r>
          </w:p>
        </w:tc>
        <w:tc>
          <w:tcPr>
            <w:tcW w:w="4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0200260650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</w:tr>
      <w:tr w:rsidR="00930D39">
        <w:trPr>
          <w:trHeight w:val="27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930D39" w:rsidRDefault="00930D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930D39" w:rsidRDefault="00930D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930D39" w:rsidRDefault="00930D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930D39" w:rsidRDefault="00930D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0D39" w:rsidRDefault="00930D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0D39" w:rsidRDefault="00451773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PT Astra Serif"/>
                <w:bCs/>
                <w:color w:val="000000"/>
                <w:sz w:val="20"/>
                <w:szCs w:val="20"/>
              </w:rPr>
              <w:t>УКСиМП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957</w:t>
            </w:r>
          </w:p>
        </w:tc>
        <w:tc>
          <w:tcPr>
            <w:tcW w:w="4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0200260650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000</w:t>
            </w:r>
          </w:p>
        </w:tc>
        <w:tc>
          <w:tcPr>
            <w:tcW w:w="117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</w:tr>
    </w:tbl>
    <w:p w:rsidR="00930D39" w:rsidRDefault="00451773">
      <w:pPr>
        <w:pStyle w:val="af7"/>
        <w:spacing w:before="0" w:beforeAutospacing="0" w:after="0" w:afterAutospacing="0"/>
      </w:pPr>
      <w:r>
        <w:t> </w:t>
      </w:r>
    </w:p>
    <w:p w:rsidR="00930D39" w:rsidRDefault="00451773">
      <w:pPr>
        <w:pStyle w:val="af7"/>
        <w:spacing w:before="0" w:beforeAutospacing="0" w:after="0" w:afterAutospacing="0"/>
      </w:pPr>
      <w:r>
        <w:t> </w:t>
      </w: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rPr>
          <w:rFonts w:ascii="Cambria" w:hAnsi="Cambria" w:cs="Cambria"/>
          <w:color w:val="000000"/>
        </w:rPr>
      </w:pPr>
    </w:p>
    <w:p w:rsidR="00930D39" w:rsidRDefault="00930D39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F36CF6" w:rsidRDefault="00F36CF6">
      <w:pPr>
        <w:pStyle w:val="af7"/>
        <w:spacing w:before="0" w:beforeAutospacing="0" w:after="0" w:afterAutospacing="0"/>
        <w:jc w:val="right"/>
        <w:rPr>
          <w:rFonts w:ascii="Cambria" w:hAnsi="Cambria" w:cs="Cambria"/>
          <w:color w:val="000000"/>
        </w:rPr>
      </w:pP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lastRenderedPageBreak/>
        <w:t xml:space="preserve">Приложение 6 </w:t>
      </w: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t xml:space="preserve">к муниципальной программе </w:t>
      </w:r>
    </w:p>
    <w:p w:rsidR="00930D39" w:rsidRDefault="00451773">
      <w:pPr>
        <w:pStyle w:val="af7"/>
        <w:spacing w:before="0" w:beforeAutospacing="0" w:after="0" w:afterAutospacing="0"/>
        <w:jc w:val="right"/>
      </w:pPr>
      <w:r>
        <w:rPr>
          <w:color w:val="000000"/>
        </w:rPr>
        <w:t>«Создание условий для развития</w:t>
      </w:r>
    </w:p>
    <w:p w:rsidR="00930D39" w:rsidRDefault="00451773">
      <w:pPr>
        <w:pStyle w:val="af7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физической культуры и спорта» на 2025 – 2029 годы</w:t>
      </w:r>
    </w:p>
    <w:p w:rsidR="00930D39" w:rsidRDefault="00930D39">
      <w:pPr>
        <w:pStyle w:val="af7"/>
        <w:spacing w:before="0" w:beforeAutospacing="0" w:after="0" w:afterAutospacing="0"/>
        <w:jc w:val="right"/>
      </w:pPr>
    </w:p>
    <w:p w:rsidR="00930D39" w:rsidRDefault="00451773">
      <w:pPr>
        <w:pStyle w:val="af7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Прогнозная (справочная) оценка ресурсного обеспечения </w:t>
      </w:r>
    </w:p>
    <w:p w:rsidR="00930D39" w:rsidRDefault="00451773">
      <w:pPr>
        <w:pStyle w:val="af7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реализации муниципальной программы за счет всех источников финансирования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98"/>
        <w:gridCol w:w="906"/>
        <w:gridCol w:w="1801"/>
        <w:gridCol w:w="4462"/>
        <w:gridCol w:w="1152"/>
        <w:gridCol w:w="1152"/>
        <w:gridCol w:w="1152"/>
        <w:gridCol w:w="1152"/>
        <w:gridCol w:w="1152"/>
        <w:gridCol w:w="1259"/>
      </w:tblGrid>
      <w:tr w:rsidR="00930D39">
        <w:trPr>
          <w:trHeight w:val="344"/>
        </w:trPr>
        <w:tc>
          <w:tcPr>
            <w:tcW w:w="14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ind w:right="-113"/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39" w:rsidRDefault="00930D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Оценка расходов, тыс. рублей</w:t>
            </w:r>
          </w:p>
        </w:tc>
      </w:tr>
      <w:tr w:rsidR="00930D39">
        <w:trPr>
          <w:trHeight w:val="230"/>
        </w:trPr>
        <w:tc>
          <w:tcPr>
            <w:tcW w:w="14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2025 г.</w:t>
            </w: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</w:tcPr>
          <w:p w:rsidR="00930D39" w:rsidRDefault="00930D3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30D39" w:rsidRDefault="00930D3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2026 г.</w:t>
            </w: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 xml:space="preserve"> 2027 г.</w:t>
            </w: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2028 г.</w:t>
            </w:r>
          </w:p>
        </w:tc>
        <w:tc>
          <w:tcPr>
            <w:tcW w:w="12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PT Astra Serif"/>
                <w:color w:val="000000"/>
                <w:sz w:val="20"/>
                <w:szCs w:val="20"/>
              </w:rPr>
              <w:t>2029 г.</w:t>
            </w:r>
          </w:p>
        </w:tc>
      </w:tr>
      <w:tr w:rsidR="00930D39">
        <w:trPr>
          <w:trHeight w:val="243"/>
        </w:trPr>
        <w:tc>
          <w:tcPr>
            <w:tcW w:w="59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МП</w:t>
            </w:r>
          </w:p>
        </w:tc>
        <w:tc>
          <w:tcPr>
            <w:tcW w:w="8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PT Astra Serif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39" w:rsidRDefault="00930D39">
            <w:pPr>
              <w:rPr>
                <w:color w:val="000000"/>
                <w:sz w:val="20"/>
                <w:szCs w:val="20"/>
              </w:rPr>
            </w:pPr>
          </w:p>
        </w:tc>
      </w:tr>
      <w:tr w:rsidR="00930D39">
        <w:trPr>
          <w:trHeight w:val="418"/>
        </w:trPr>
        <w:tc>
          <w:tcPr>
            <w:tcW w:w="59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893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D39" w:rsidRDefault="00451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73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Создание условий для развития физической культуры и спорта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rPr>
                <w:b/>
                <w:bCs/>
                <w:sz w:val="20"/>
                <w:szCs w:val="20"/>
              </w:rPr>
            </w:pPr>
            <w:r>
              <w:rPr>
                <w:rFonts w:eastAsia="PT Astra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579 441,69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124 070,20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123 149,21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111 796,95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107 419,75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113 005,58</w:t>
            </w:r>
          </w:p>
        </w:tc>
      </w:tr>
      <w:tr w:rsidR="00930D39">
        <w:trPr>
          <w:trHeight w:val="276"/>
        </w:trPr>
        <w:tc>
          <w:tcPr>
            <w:tcW w:w="59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бюджет города Глазова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579 441,69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124 070,20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123 149,21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111 796,95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107 419,75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113 005,58</w:t>
            </w:r>
          </w:p>
        </w:tc>
      </w:tr>
      <w:tr w:rsidR="00930D39">
        <w:trPr>
          <w:trHeight w:val="277"/>
        </w:trPr>
        <w:tc>
          <w:tcPr>
            <w:tcW w:w="59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ind w:firstLine="200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930D39">
            <w:pPr>
              <w:jc w:val="center"/>
              <w:rPr>
                <w:sz w:val="20"/>
                <w:szCs w:val="20"/>
              </w:rPr>
            </w:pPr>
          </w:p>
        </w:tc>
      </w:tr>
      <w:tr w:rsidR="00930D39">
        <w:trPr>
          <w:trHeight w:val="353"/>
        </w:trPr>
        <w:tc>
          <w:tcPr>
            <w:tcW w:w="59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 xml:space="preserve">собственные средства бюджета 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579 441,69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124 070,20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123 149,21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111 796,95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107 419,75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113 005,58</w:t>
            </w:r>
          </w:p>
        </w:tc>
      </w:tr>
      <w:tr w:rsidR="00930D39">
        <w:trPr>
          <w:trHeight w:val="474"/>
        </w:trPr>
        <w:tc>
          <w:tcPr>
            <w:tcW w:w="59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 xml:space="preserve">субсидии из бюджета Удмуртской Республики 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</w:tr>
      <w:tr w:rsidR="00930D39">
        <w:trPr>
          <w:trHeight w:val="423"/>
        </w:trPr>
        <w:tc>
          <w:tcPr>
            <w:tcW w:w="59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субвенции из бюджета Удмуртской Республики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</w:tr>
      <w:tr w:rsidR="00930D39">
        <w:trPr>
          <w:trHeight w:val="642"/>
        </w:trPr>
        <w:tc>
          <w:tcPr>
            <w:tcW w:w="59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 xml:space="preserve">иные межбюджетные трансферты из бюджета Удмуртской Республики, имеющие целевое назначение 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</w:tr>
      <w:tr w:rsidR="00930D39">
        <w:trPr>
          <w:trHeight w:val="510"/>
        </w:trPr>
        <w:tc>
          <w:tcPr>
            <w:tcW w:w="59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</w:tr>
      <w:tr w:rsidR="00930D39">
        <w:trPr>
          <w:trHeight w:val="319"/>
        </w:trPr>
        <w:tc>
          <w:tcPr>
            <w:tcW w:w="59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D39" w:rsidRDefault="00930D3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D39" w:rsidRDefault="00451773">
            <w:pPr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D39" w:rsidRDefault="00451773">
            <w:pPr>
              <w:jc w:val="center"/>
              <w:rPr>
                <w:sz w:val="20"/>
                <w:szCs w:val="20"/>
              </w:rPr>
            </w:pPr>
            <w:r>
              <w:rPr>
                <w:rFonts w:eastAsia="PT Astra Serif"/>
                <w:sz w:val="20"/>
                <w:szCs w:val="20"/>
              </w:rPr>
              <w:t>0,00</w:t>
            </w:r>
          </w:p>
        </w:tc>
      </w:tr>
    </w:tbl>
    <w:p w:rsidR="00930D39" w:rsidRDefault="00451773">
      <w:pPr>
        <w:pStyle w:val="af7"/>
        <w:spacing w:before="0" w:beforeAutospacing="0" w:after="0" w:afterAutospacing="0"/>
        <w:jc w:val="center"/>
      </w:pPr>
      <w:r>
        <w:t> </w:t>
      </w:r>
    </w:p>
    <w:p w:rsidR="00930D39" w:rsidRDefault="00451773">
      <w:pPr>
        <w:pStyle w:val="af7"/>
        <w:spacing w:before="0" w:beforeAutospacing="0" w:after="0" w:afterAutospacing="0"/>
      </w:pPr>
      <w:r>
        <w:t> </w:t>
      </w:r>
    </w:p>
    <w:p w:rsidR="00930D39" w:rsidRDefault="00930D39"/>
    <w:sectPr w:rsidR="00930D3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D67" w:rsidRDefault="00221D67">
      <w:r>
        <w:separator/>
      </w:r>
    </w:p>
  </w:endnote>
  <w:endnote w:type="continuationSeparator" w:id="0">
    <w:p w:rsidR="00221D67" w:rsidRDefault="00221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D67" w:rsidRDefault="00221D67">
      <w:r>
        <w:separator/>
      </w:r>
    </w:p>
  </w:footnote>
  <w:footnote w:type="continuationSeparator" w:id="0">
    <w:p w:rsidR="00221D67" w:rsidRDefault="00221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1922"/>
    <w:multiLevelType w:val="multilevel"/>
    <w:tmpl w:val="F0965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  <w:color w:val="000000"/>
        <w:sz w:val="26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sz w:val="26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  <w:sz w:val="26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  <w:sz w:val="26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  <w:sz w:val="26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  <w:sz w:val="26"/>
      </w:rPr>
    </w:lvl>
  </w:abstractNum>
  <w:abstractNum w:abstractNumId="1">
    <w:nsid w:val="252D5DB4"/>
    <w:multiLevelType w:val="hybridMultilevel"/>
    <w:tmpl w:val="F3A45AE0"/>
    <w:lvl w:ilvl="0" w:tplc="B0286644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  <w:b w:val="0"/>
      </w:rPr>
    </w:lvl>
    <w:lvl w:ilvl="1" w:tplc="A64C2426">
      <w:start w:val="1"/>
      <w:numFmt w:val="lowerLetter"/>
      <w:lvlText w:val="%2."/>
      <w:lvlJc w:val="left"/>
      <w:pPr>
        <w:ind w:left="2291" w:hanging="360"/>
      </w:pPr>
    </w:lvl>
    <w:lvl w:ilvl="2" w:tplc="27DC7B7E">
      <w:start w:val="1"/>
      <w:numFmt w:val="lowerRoman"/>
      <w:lvlText w:val="%3."/>
      <w:lvlJc w:val="right"/>
      <w:pPr>
        <w:ind w:left="3011" w:hanging="180"/>
      </w:pPr>
    </w:lvl>
    <w:lvl w:ilvl="3" w:tplc="F7CCE6A0">
      <w:start w:val="1"/>
      <w:numFmt w:val="decimal"/>
      <w:lvlText w:val="%4."/>
      <w:lvlJc w:val="left"/>
      <w:pPr>
        <w:ind w:left="3731" w:hanging="360"/>
      </w:pPr>
    </w:lvl>
    <w:lvl w:ilvl="4" w:tplc="19CE6E0E">
      <w:start w:val="1"/>
      <w:numFmt w:val="lowerLetter"/>
      <w:lvlText w:val="%5."/>
      <w:lvlJc w:val="left"/>
      <w:pPr>
        <w:ind w:left="4451" w:hanging="360"/>
      </w:pPr>
    </w:lvl>
    <w:lvl w:ilvl="5" w:tplc="68C25282">
      <w:start w:val="1"/>
      <w:numFmt w:val="lowerRoman"/>
      <w:lvlText w:val="%6."/>
      <w:lvlJc w:val="right"/>
      <w:pPr>
        <w:ind w:left="5171" w:hanging="180"/>
      </w:pPr>
    </w:lvl>
    <w:lvl w:ilvl="6" w:tplc="DEE6C2C4">
      <w:start w:val="1"/>
      <w:numFmt w:val="decimal"/>
      <w:lvlText w:val="%7."/>
      <w:lvlJc w:val="left"/>
      <w:pPr>
        <w:ind w:left="5891" w:hanging="360"/>
      </w:pPr>
    </w:lvl>
    <w:lvl w:ilvl="7" w:tplc="90080E50">
      <w:start w:val="1"/>
      <w:numFmt w:val="lowerLetter"/>
      <w:lvlText w:val="%8."/>
      <w:lvlJc w:val="left"/>
      <w:pPr>
        <w:ind w:left="6611" w:hanging="360"/>
      </w:pPr>
    </w:lvl>
    <w:lvl w:ilvl="8" w:tplc="6D2496CE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6F41D2E"/>
    <w:multiLevelType w:val="hybridMultilevel"/>
    <w:tmpl w:val="24927926"/>
    <w:lvl w:ilvl="0" w:tplc="2A1CFBCE">
      <w:start w:val="1"/>
      <w:numFmt w:val="decimal"/>
      <w:lvlText w:val="%1."/>
      <w:lvlJc w:val="left"/>
      <w:pPr>
        <w:ind w:left="709" w:hanging="360"/>
      </w:pPr>
    </w:lvl>
    <w:lvl w:ilvl="1" w:tplc="ACE2CAE0">
      <w:start w:val="1"/>
      <w:numFmt w:val="lowerLetter"/>
      <w:lvlText w:val="%2."/>
      <w:lvlJc w:val="left"/>
      <w:pPr>
        <w:ind w:left="1429" w:hanging="360"/>
      </w:pPr>
    </w:lvl>
    <w:lvl w:ilvl="2" w:tplc="A60470E6">
      <w:start w:val="1"/>
      <w:numFmt w:val="lowerRoman"/>
      <w:lvlText w:val="%3."/>
      <w:lvlJc w:val="right"/>
      <w:pPr>
        <w:ind w:left="2149" w:hanging="180"/>
      </w:pPr>
    </w:lvl>
    <w:lvl w:ilvl="3" w:tplc="98DA4856">
      <w:start w:val="1"/>
      <w:numFmt w:val="decimal"/>
      <w:lvlText w:val="%4."/>
      <w:lvlJc w:val="left"/>
      <w:pPr>
        <w:ind w:left="2869" w:hanging="360"/>
      </w:pPr>
    </w:lvl>
    <w:lvl w:ilvl="4" w:tplc="6C8A8D6C">
      <w:start w:val="1"/>
      <w:numFmt w:val="lowerLetter"/>
      <w:lvlText w:val="%5."/>
      <w:lvlJc w:val="left"/>
      <w:pPr>
        <w:ind w:left="3589" w:hanging="360"/>
      </w:pPr>
    </w:lvl>
    <w:lvl w:ilvl="5" w:tplc="D8223D86">
      <w:start w:val="1"/>
      <w:numFmt w:val="lowerRoman"/>
      <w:lvlText w:val="%6."/>
      <w:lvlJc w:val="right"/>
      <w:pPr>
        <w:ind w:left="4309" w:hanging="180"/>
      </w:pPr>
    </w:lvl>
    <w:lvl w:ilvl="6" w:tplc="922667B0">
      <w:start w:val="1"/>
      <w:numFmt w:val="decimal"/>
      <w:lvlText w:val="%7."/>
      <w:lvlJc w:val="left"/>
      <w:pPr>
        <w:ind w:left="5029" w:hanging="360"/>
      </w:pPr>
    </w:lvl>
    <w:lvl w:ilvl="7" w:tplc="4F409CF8">
      <w:start w:val="1"/>
      <w:numFmt w:val="lowerLetter"/>
      <w:lvlText w:val="%8."/>
      <w:lvlJc w:val="left"/>
      <w:pPr>
        <w:ind w:left="5749" w:hanging="360"/>
      </w:pPr>
    </w:lvl>
    <w:lvl w:ilvl="8" w:tplc="4808A9A0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6D5C337C"/>
    <w:multiLevelType w:val="hybridMultilevel"/>
    <w:tmpl w:val="CD26C1F4"/>
    <w:lvl w:ilvl="0" w:tplc="64D250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620ADF8">
      <w:start w:val="1"/>
      <w:numFmt w:val="lowerLetter"/>
      <w:lvlText w:val="%2."/>
      <w:lvlJc w:val="left"/>
      <w:pPr>
        <w:ind w:left="1788" w:hanging="360"/>
      </w:pPr>
    </w:lvl>
    <w:lvl w:ilvl="2" w:tplc="B31CC7B4">
      <w:start w:val="1"/>
      <w:numFmt w:val="lowerRoman"/>
      <w:lvlText w:val="%3."/>
      <w:lvlJc w:val="right"/>
      <w:pPr>
        <w:ind w:left="2508" w:hanging="180"/>
      </w:pPr>
    </w:lvl>
    <w:lvl w:ilvl="3" w:tplc="EB00EE8A">
      <w:start w:val="1"/>
      <w:numFmt w:val="decimal"/>
      <w:lvlText w:val="%4."/>
      <w:lvlJc w:val="left"/>
      <w:pPr>
        <w:ind w:left="3228" w:hanging="360"/>
      </w:pPr>
    </w:lvl>
    <w:lvl w:ilvl="4" w:tplc="BD5E6D2E">
      <w:start w:val="1"/>
      <w:numFmt w:val="lowerLetter"/>
      <w:lvlText w:val="%5."/>
      <w:lvlJc w:val="left"/>
      <w:pPr>
        <w:ind w:left="3948" w:hanging="360"/>
      </w:pPr>
    </w:lvl>
    <w:lvl w:ilvl="5" w:tplc="1486C330">
      <w:start w:val="1"/>
      <w:numFmt w:val="lowerRoman"/>
      <w:lvlText w:val="%6."/>
      <w:lvlJc w:val="right"/>
      <w:pPr>
        <w:ind w:left="4668" w:hanging="180"/>
      </w:pPr>
    </w:lvl>
    <w:lvl w:ilvl="6" w:tplc="88686B78">
      <w:start w:val="1"/>
      <w:numFmt w:val="decimal"/>
      <w:lvlText w:val="%7."/>
      <w:lvlJc w:val="left"/>
      <w:pPr>
        <w:ind w:left="5388" w:hanging="360"/>
      </w:pPr>
    </w:lvl>
    <w:lvl w:ilvl="7" w:tplc="33583054">
      <w:start w:val="1"/>
      <w:numFmt w:val="lowerLetter"/>
      <w:lvlText w:val="%8."/>
      <w:lvlJc w:val="left"/>
      <w:pPr>
        <w:ind w:left="6108" w:hanging="360"/>
      </w:pPr>
    </w:lvl>
    <w:lvl w:ilvl="8" w:tplc="5E08DD0E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246636"/>
    <w:multiLevelType w:val="hybridMultilevel"/>
    <w:tmpl w:val="E55C8F4C"/>
    <w:lvl w:ilvl="0" w:tplc="B7E2ECA4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DEB8FB64">
      <w:start w:val="1"/>
      <w:numFmt w:val="lowerLetter"/>
      <w:lvlText w:val="%2."/>
      <w:lvlJc w:val="left"/>
      <w:pPr>
        <w:ind w:left="1429" w:hanging="360"/>
      </w:pPr>
    </w:lvl>
    <w:lvl w:ilvl="2" w:tplc="D730F552">
      <w:start w:val="1"/>
      <w:numFmt w:val="lowerRoman"/>
      <w:lvlText w:val="%3."/>
      <w:lvlJc w:val="right"/>
      <w:pPr>
        <w:ind w:left="2149" w:hanging="180"/>
      </w:pPr>
    </w:lvl>
    <w:lvl w:ilvl="3" w:tplc="E8BAE064">
      <w:start w:val="1"/>
      <w:numFmt w:val="decimal"/>
      <w:lvlText w:val="%4."/>
      <w:lvlJc w:val="left"/>
      <w:pPr>
        <w:ind w:left="2869" w:hanging="360"/>
      </w:pPr>
    </w:lvl>
    <w:lvl w:ilvl="4" w:tplc="16484E4E">
      <w:start w:val="1"/>
      <w:numFmt w:val="lowerLetter"/>
      <w:lvlText w:val="%5."/>
      <w:lvlJc w:val="left"/>
      <w:pPr>
        <w:ind w:left="3589" w:hanging="360"/>
      </w:pPr>
    </w:lvl>
    <w:lvl w:ilvl="5" w:tplc="5E265EF4">
      <w:start w:val="1"/>
      <w:numFmt w:val="lowerRoman"/>
      <w:lvlText w:val="%6."/>
      <w:lvlJc w:val="right"/>
      <w:pPr>
        <w:ind w:left="4309" w:hanging="180"/>
      </w:pPr>
    </w:lvl>
    <w:lvl w:ilvl="6" w:tplc="12B4F596">
      <w:start w:val="1"/>
      <w:numFmt w:val="decimal"/>
      <w:lvlText w:val="%7."/>
      <w:lvlJc w:val="left"/>
      <w:pPr>
        <w:ind w:left="5029" w:hanging="360"/>
      </w:pPr>
    </w:lvl>
    <w:lvl w:ilvl="7" w:tplc="39BE8632">
      <w:start w:val="1"/>
      <w:numFmt w:val="lowerLetter"/>
      <w:lvlText w:val="%8."/>
      <w:lvlJc w:val="left"/>
      <w:pPr>
        <w:ind w:left="5749" w:hanging="360"/>
      </w:pPr>
    </w:lvl>
    <w:lvl w:ilvl="8" w:tplc="9FB69896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39"/>
    <w:rsid w:val="00221D67"/>
    <w:rsid w:val="00451773"/>
    <w:rsid w:val="00467D79"/>
    <w:rsid w:val="007C7023"/>
    <w:rsid w:val="00827DCC"/>
    <w:rsid w:val="00851A37"/>
    <w:rsid w:val="00930D39"/>
    <w:rsid w:val="00AB05A4"/>
    <w:rsid w:val="00B47BC9"/>
    <w:rsid w:val="00BF13ED"/>
    <w:rsid w:val="00CC7329"/>
    <w:rsid w:val="00DF449E"/>
    <w:rsid w:val="00F36CF6"/>
    <w:rsid w:val="00F6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hd w:val="clear" w:color="auto" w:fill="FFFFFF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i/>
      <w:iCs/>
      <w:color w:val="000000"/>
      <w:sz w:val="28"/>
      <w:szCs w:val="28"/>
      <w:shd w:val="clear" w:color="auto" w:fill="FFFFFF"/>
      <w:lang w:eastAsia="ru-RU"/>
    </w:rPr>
  </w:style>
  <w:style w:type="paragraph" w:styleId="af7">
    <w:name w:val="Normal (Web)"/>
    <w:basedOn w:val="a"/>
    <w:uiPriority w:val="99"/>
    <w:pPr>
      <w:spacing w:before="100" w:beforeAutospacing="1" w:after="100" w:afterAutospacing="1"/>
    </w:pPr>
  </w:style>
  <w:style w:type="paragraph" w:customStyle="1" w:styleId="-">
    <w:name w:val="Номер - дата"/>
    <w:next w:val="af8"/>
    <w:pPr>
      <w:tabs>
        <w:tab w:val="right" w:pos="9923"/>
      </w:tabs>
      <w:spacing w:before="240" w:after="240" w:line="240" w:lineRule="auto"/>
      <w:ind w:left="56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basedOn w:val="a"/>
    <w:pPr>
      <w:spacing w:before="100" w:beforeAutospacing="1" w:after="100" w:afterAutospacing="1"/>
    </w:pPr>
  </w:style>
  <w:style w:type="paragraph" w:styleId="af8">
    <w:name w:val="caption"/>
    <w:basedOn w:val="a"/>
    <w:next w:val="a"/>
    <w:uiPriority w:val="35"/>
    <w:semiHidden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table" w:styleId="afb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1 Знак Знак"/>
    <w:rPr>
      <w:rFonts w:ascii="Arial" w:hAnsi="Arial" w:cs="Arial" w:hint="default"/>
      <w:b/>
      <w:bCs/>
      <w:sz w:val="32"/>
      <w:szCs w:val="32"/>
      <w:lang w:val="ru-RU" w:eastAsia="ru-RU" w:bidi="ar-SA"/>
    </w:rPr>
  </w:style>
  <w:style w:type="character" w:styleId="afc">
    <w:name w:val="Placeholder Text"/>
    <w:basedOn w:val="a0"/>
    <w:uiPriority w:val="99"/>
    <w:semiHidden/>
    <w:rPr>
      <w:color w:val="808080"/>
    </w:rPr>
  </w:style>
  <w:style w:type="character" w:styleId="afd">
    <w:name w:val="Strong"/>
    <w:uiPriority w:val="22"/>
    <w:qFormat/>
    <w:rPr>
      <w:b/>
      <w:bCs/>
    </w:rPr>
  </w:style>
  <w:style w:type="paragraph" w:customStyle="1" w:styleId="24">
    <w:name w:val="Обычный2"/>
    <w:pPr>
      <w:widowControl w:val="0"/>
      <w:spacing w:after="0" w:line="338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sid w:val="00451773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451773"/>
    <w:rPr>
      <w:rFonts w:ascii="Tahoma" w:eastAsia="Times New Roman" w:hAnsi="Tahoma" w:cs="Tahoma"/>
      <w:sz w:val="16"/>
      <w:szCs w:val="16"/>
      <w:lang w:eastAsia="ru-RU"/>
    </w:rPr>
  </w:style>
  <w:style w:type="paragraph" w:styleId="aff0">
    <w:name w:val="Signature"/>
    <w:basedOn w:val="a"/>
    <w:link w:val="aff1"/>
    <w:uiPriority w:val="99"/>
    <w:semiHidden/>
    <w:unhideWhenUsed/>
    <w:rsid w:val="00BF13ED"/>
    <w:pPr>
      <w:ind w:left="4252"/>
    </w:pPr>
  </w:style>
  <w:style w:type="character" w:customStyle="1" w:styleId="aff1">
    <w:name w:val="Подпись Знак"/>
    <w:basedOn w:val="a0"/>
    <w:link w:val="aff0"/>
    <w:uiPriority w:val="99"/>
    <w:semiHidden/>
    <w:rsid w:val="00BF13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hd w:val="clear" w:color="auto" w:fill="FFFFFF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i/>
      <w:iCs/>
      <w:color w:val="000000"/>
      <w:sz w:val="28"/>
      <w:szCs w:val="28"/>
      <w:shd w:val="clear" w:color="auto" w:fill="FFFFFF"/>
      <w:lang w:eastAsia="ru-RU"/>
    </w:rPr>
  </w:style>
  <w:style w:type="paragraph" w:styleId="af7">
    <w:name w:val="Normal (Web)"/>
    <w:basedOn w:val="a"/>
    <w:uiPriority w:val="99"/>
    <w:pPr>
      <w:spacing w:before="100" w:beforeAutospacing="1" w:after="100" w:afterAutospacing="1"/>
    </w:pPr>
  </w:style>
  <w:style w:type="paragraph" w:customStyle="1" w:styleId="-">
    <w:name w:val="Номер - дата"/>
    <w:next w:val="af8"/>
    <w:pPr>
      <w:tabs>
        <w:tab w:val="right" w:pos="9923"/>
      </w:tabs>
      <w:spacing w:before="240" w:after="240" w:line="240" w:lineRule="auto"/>
      <w:ind w:left="56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basedOn w:val="a"/>
    <w:pPr>
      <w:spacing w:before="100" w:beforeAutospacing="1" w:after="100" w:afterAutospacing="1"/>
    </w:pPr>
  </w:style>
  <w:style w:type="paragraph" w:styleId="af8">
    <w:name w:val="caption"/>
    <w:basedOn w:val="a"/>
    <w:next w:val="a"/>
    <w:uiPriority w:val="35"/>
    <w:semiHidden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table" w:styleId="afb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1 Знак Знак"/>
    <w:rPr>
      <w:rFonts w:ascii="Arial" w:hAnsi="Arial" w:cs="Arial" w:hint="default"/>
      <w:b/>
      <w:bCs/>
      <w:sz w:val="32"/>
      <w:szCs w:val="32"/>
      <w:lang w:val="ru-RU" w:eastAsia="ru-RU" w:bidi="ar-SA"/>
    </w:rPr>
  </w:style>
  <w:style w:type="character" w:styleId="afc">
    <w:name w:val="Placeholder Text"/>
    <w:basedOn w:val="a0"/>
    <w:uiPriority w:val="99"/>
    <w:semiHidden/>
    <w:rPr>
      <w:color w:val="808080"/>
    </w:rPr>
  </w:style>
  <w:style w:type="character" w:styleId="afd">
    <w:name w:val="Strong"/>
    <w:uiPriority w:val="22"/>
    <w:qFormat/>
    <w:rPr>
      <w:b/>
      <w:bCs/>
    </w:rPr>
  </w:style>
  <w:style w:type="paragraph" w:customStyle="1" w:styleId="24">
    <w:name w:val="Обычный2"/>
    <w:pPr>
      <w:widowControl w:val="0"/>
      <w:spacing w:after="0" w:line="338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sid w:val="00451773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451773"/>
    <w:rPr>
      <w:rFonts w:ascii="Tahoma" w:eastAsia="Times New Roman" w:hAnsi="Tahoma" w:cs="Tahoma"/>
      <w:sz w:val="16"/>
      <w:szCs w:val="16"/>
      <w:lang w:eastAsia="ru-RU"/>
    </w:rPr>
  </w:style>
  <w:style w:type="paragraph" w:styleId="aff0">
    <w:name w:val="Signature"/>
    <w:basedOn w:val="a"/>
    <w:link w:val="aff1"/>
    <w:uiPriority w:val="99"/>
    <w:semiHidden/>
    <w:unhideWhenUsed/>
    <w:rsid w:val="00BF13ED"/>
    <w:pPr>
      <w:ind w:left="4252"/>
    </w:pPr>
  </w:style>
  <w:style w:type="character" w:customStyle="1" w:styleId="aff1">
    <w:name w:val="Подпись Знак"/>
    <w:basedOn w:val="a0"/>
    <w:link w:val="aff0"/>
    <w:uiPriority w:val="99"/>
    <w:semiHidden/>
    <w:rsid w:val="00BF13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18</Pages>
  <Words>4304</Words>
  <Characters>24539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Анжелика Владимировна</dc:creator>
  <cp:keywords/>
  <dc:description/>
  <cp:lastModifiedBy>Марина Суслова</cp:lastModifiedBy>
  <cp:revision>13</cp:revision>
  <cp:lastPrinted>2026-08-25T14:07:00Z</cp:lastPrinted>
  <dcterms:created xsi:type="dcterms:W3CDTF">2026-08-06T12:03:00Z</dcterms:created>
  <dcterms:modified xsi:type="dcterms:W3CDTF">2026-08-26T13:30:00Z</dcterms:modified>
</cp:coreProperties>
</file>