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611E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7071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20EC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611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611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611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611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611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60E75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611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611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611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611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611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60E7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60E7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11E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60E7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611E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1C1097">
        <w:rPr>
          <w:rFonts w:eastAsiaTheme="minorEastAsia"/>
          <w:color w:val="000000"/>
          <w:sz w:val="26"/>
          <w:szCs w:val="26"/>
        </w:rPr>
        <w:t>12.08.2025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</w:t>
      </w:r>
      <w:r w:rsidR="001C1097">
        <w:rPr>
          <w:rFonts w:eastAsiaTheme="minorEastAsia"/>
          <w:color w:val="000000"/>
          <w:sz w:val="26"/>
          <w:szCs w:val="26"/>
        </w:rPr>
        <w:t xml:space="preserve">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</w:t>
      </w:r>
      <w:r w:rsidR="001C1097">
        <w:rPr>
          <w:rFonts w:eastAsiaTheme="minorEastAsia"/>
          <w:color w:val="000000"/>
          <w:sz w:val="26"/>
          <w:szCs w:val="26"/>
        </w:rPr>
        <w:t>14/14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60E75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611E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60E7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2611EF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проведении месячника гражданской защиты на территории муниципального образования «Городской округ «Город Глазов» Удмуртской Республики»</w:t>
      </w:r>
    </w:p>
    <w:p w:rsidR="00AC14C7" w:rsidRPr="00760BEF" w:rsidRDefault="00460E7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C1F94" w:rsidRPr="003B0328" w:rsidRDefault="004C1F94" w:rsidP="004C1F94">
      <w:pPr>
        <w:ind w:firstLine="708"/>
        <w:jc w:val="both"/>
        <w:rPr>
          <w:rStyle w:val="FontStyle27"/>
          <w:sz w:val="26"/>
          <w:szCs w:val="26"/>
        </w:rPr>
      </w:pPr>
      <w:r w:rsidRPr="003B0328">
        <w:rPr>
          <w:rStyle w:val="FontStyle19"/>
          <w:sz w:val="26"/>
          <w:szCs w:val="26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12.02.1998 года № 28-ФЗ «О гражданской обороне», в соответствии с </w:t>
      </w:r>
      <w:r w:rsidRPr="0001274A">
        <w:rPr>
          <w:rStyle w:val="FontStyle27"/>
          <w:sz w:val="26"/>
          <w:szCs w:val="26"/>
        </w:rPr>
        <w:t>Планом основных мероприятий муниципального образования «Городской округ «Город Глазов» Удмуртской Республики»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>
        <w:rPr>
          <w:rStyle w:val="FontStyle27"/>
          <w:sz w:val="26"/>
          <w:szCs w:val="26"/>
        </w:rPr>
        <w:t>5</w:t>
      </w:r>
      <w:r w:rsidRPr="0001274A">
        <w:rPr>
          <w:rStyle w:val="FontStyle27"/>
          <w:sz w:val="26"/>
          <w:szCs w:val="26"/>
        </w:rPr>
        <w:t xml:space="preserve"> год </w:t>
      </w:r>
      <w:r w:rsidRPr="003B0328">
        <w:rPr>
          <w:rStyle w:val="FontStyle19"/>
          <w:sz w:val="26"/>
          <w:szCs w:val="26"/>
        </w:rPr>
        <w:t>и в целях дальнейшего развития и совершенствования форм организаторской работы, пропаганды знаний в области гражданской обороны и защиты от чрезвычайных ситуаций природного и техногенного характера (далее – ЧС), обучения населения действиям в условиях ЧС, налаживания четкого взаимодействия сил и средств Глазовского городского звена Удмуртской территориальной подсистемы единой государственной системы предупреждения и ликвидации ЧС</w:t>
      </w:r>
    </w:p>
    <w:p w:rsidR="004C1F94" w:rsidRDefault="004C1F94" w:rsidP="004C1F94">
      <w:pPr>
        <w:jc w:val="both"/>
        <w:rPr>
          <w:b/>
          <w:sz w:val="26"/>
          <w:szCs w:val="26"/>
        </w:rPr>
      </w:pPr>
    </w:p>
    <w:p w:rsidR="004C1F94" w:rsidRPr="003B0328" w:rsidRDefault="004C1F94" w:rsidP="004C1F94">
      <w:pPr>
        <w:jc w:val="both"/>
        <w:rPr>
          <w:b/>
          <w:sz w:val="26"/>
          <w:szCs w:val="26"/>
        </w:rPr>
      </w:pPr>
      <w:r w:rsidRPr="003B0328">
        <w:rPr>
          <w:b/>
          <w:sz w:val="26"/>
          <w:szCs w:val="26"/>
        </w:rPr>
        <w:t>П О С Т А Н О В Л Я Ю:</w:t>
      </w:r>
    </w:p>
    <w:p w:rsidR="004C1F94" w:rsidRPr="003B0328" w:rsidRDefault="004C1F94" w:rsidP="004C1F94">
      <w:pPr>
        <w:pStyle w:val="Style9"/>
        <w:widowControl/>
        <w:tabs>
          <w:tab w:val="left" w:pos="1130"/>
        </w:tabs>
        <w:ind w:firstLine="709"/>
        <w:jc w:val="both"/>
        <w:rPr>
          <w:iCs/>
          <w:sz w:val="26"/>
          <w:szCs w:val="26"/>
        </w:rPr>
      </w:pPr>
      <w:r w:rsidRPr="003B0328">
        <w:rPr>
          <w:sz w:val="26"/>
          <w:szCs w:val="26"/>
        </w:rPr>
        <w:t xml:space="preserve">1. </w:t>
      </w:r>
      <w:r w:rsidRPr="003B0328">
        <w:rPr>
          <w:rStyle w:val="FontStyle19"/>
          <w:sz w:val="26"/>
          <w:szCs w:val="26"/>
        </w:rPr>
        <w:t xml:space="preserve">Провести месячник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(далее – месячник гражданской защиты) в период с 04 сентября по </w:t>
      </w:r>
      <w:r>
        <w:rPr>
          <w:rStyle w:val="FontStyle19"/>
          <w:sz w:val="26"/>
          <w:szCs w:val="26"/>
        </w:rPr>
        <w:t>03</w:t>
      </w:r>
      <w:r w:rsidRPr="003B0328">
        <w:rPr>
          <w:rStyle w:val="FontStyle19"/>
          <w:sz w:val="26"/>
          <w:szCs w:val="26"/>
        </w:rPr>
        <w:t xml:space="preserve"> октября 20</w:t>
      </w:r>
      <w:r>
        <w:rPr>
          <w:rStyle w:val="FontStyle19"/>
          <w:sz w:val="26"/>
          <w:szCs w:val="26"/>
        </w:rPr>
        <w:t>25</w:t>
      </w:r>
      <w:r w:rsidRPr="003B0328">
        <w:rPr>
          <w:rStyle w:val="FontStyle19"/>
          <w:sz w:val="26"/>
          <w:szCs w:val="26"/>
        </w:rPr>
        <w:t xml:space="preserve"> года</w:t>
      </w:r>
      <w:r w:rsidRPr="003B0328">
        <w:rPr>
          <w:iCs/>
          <w:sz w:val="26"/>
          <w:szCs w:val="26"/>
        </w:rPr>
        <w:t>.</w:t>
      </w:r>
    </w:p>
    <w:p w:rsidR="004C1F94" w:rsidRPr="003B0328" w:rsidRDefault="004C1F94" w:rsidP="004C1F94">
      <w:pPr>
        <w:pStyle w:val="Style6"/>
        <w:widowControl/>
        <w:tabs>
          <w:tab w:val="left" w:pos="1073"/>
        </w:tabs>
        <w:spacing w:line="240" w:lineRule="auto"/>
        <w:ind w:firstLine="709"/>
        <w:rPr>
          <w:rStyle w:val="FontStyle27"/>
          <w:sz w:val="26"/>
          <w:szCs w:val="26"/>
        </w:rPr>
      </w:pPr>
      <w:r w:rsidRPr="003B0328">
        <w:rPr>
          <w:iCs/>
          <w:sz w:val="26"/>
          <w:szCs w:val="26"/>
        </w:rPr>
        <w:t xml:space="preserve">2. </w:t>
      </w:r>
      <w:r w:rsidRPr="003B0328">
        <w:rPr>
          <w:rStyle w:val="FontStyle19"/>
          <w:sz w:val="26"/>
          <w:szCs w:val="26"/>
        </w:rPr>
        <w:t xml:space="preserve">Создать комиссию по подготовке и проведению месячника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(далее – Комиссия)</w:t>
      </w:r>
      <w:r w:rsidRPr="003B0328">
        <w:rPr>
          <w:rStyle w:val="FontStyle27"/>
          <w:sz w:val="26"/>
          <w:szCs w:val="26"/>
        </w:rPr>
        <w:t>.</w:t>
      </w:r>
    </w:p>
    <w:p w:rsidR="004C1F94" w:rsidRPr="003B0328" w:rsidRDefault="004C1F94" w:rsidP="004C1F94">
      <w:pPr>
        <w:pStyle w:val="Style9"/>
        <w:widowControl/>
        <w:tabs>
          <w:tab w:val="left" w:pos="1130"/>
        </w:tabs>
        <w:ind w:firstLine="709"/>
        <w:jc w:val="both"/>
        <w:rPr>
          <w:rStyle w:val="FontStyle27"/>
          <w:sz w:val="26"/>
          <w:szCs w:val="26"/>
        </w:rPr>
      </w:pPr>
      <w:r w:rsidRPr="003B0328">
        <w:rPr>
          <w:rStyle w:val="FontStyle27"/>
          <w:sz w:val="26"/>
          <w:szCs w:val="26"/>
        </w:rPr>
        <w:t xml:space="preserve">3. </w:t>
      </w:r>
      <w:r w:rsidRPr="003B0328">
        <w:rPr>
          <w:rStyle w:val="FontStyle19"/>
          <w:sz w:val="26"/>
          <w:szCs w:val="26"/>
        </w:rPr>
        <w:t xml:space="preserve">Утвердить прилагаемый состав комиссии по подготовке и проведению месячника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(Приложение 1)</w:t>
      </w:r>
      <w:r w:rsidRPr="003B0328">
        <w:rPr>
          <w:rStyle w:val="FontStyle27"/>
          <w:sz w:val="26"/>
          <w:szCs w:val="26"/>
        </w:rPr>
        <w:t>.</w:t>
      </w:r>
    </w:p>
    <w:p w:rsidR="004C1F94" w:rsidRPr="003B0328" w:rsidRDefault="004C1F94" w:rsidP="004C1F94">
      <w:pPr>
        <w:pStyle w:val="Style12"/>
        <w:widowControl/>
        <w:tabs>
          <w:tab w:val="left" w:pos="1094"/>
        </w:tabs>
        <w:spacing w:line="240" w:lineRule="auto"/>
        <w:ind w:firstLine="709"/>
        <w:rPr>
          <w:rStyle w:val="FontStyle27"/>
          <w:sz w:val="26"/>
          <w:szCs w:val="26"/>
        </w:rPr>
      </w:pPr>
      <w:r w:rsidRPr="003B0328">
        <w:rPr>
          <w:rStyle w:val="FontStyle27"/>
          <w:sz w:val="26"/>
          <w:szCs w:val="26"/>
        </w:rPr>
        <w:t xml:space="preserve">4. </w:t>
      </w:r>
      <w:r w:rsidRPr="003B0328">
        <w:rPr>
          <w:rStyle w:val="FontStyle19"/>
          <w:sz w:val="26"/>
          <w:szCs w:val="26"/>
        </w:rPr>
        <w:t xml:space="preserve">Утвердить прилагаемый План проведения месячника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(Приложение 2)</w:t>
      </w:r>
      <w:r w:rsidRPr="003B0328">
        <w:rPr>
          <w:rStyle w:val="FontStyle27"/>
          <w:sz w:val="26"/>
          <w:szCs w:val="26"/>
        </w:rPr>
        <w:t>.</w:t>
      </w:r>
    </w:p>
    <w:p w:rsidR="004C1F94" w:rsidRPr="003B0328" w:rsidRDefault="004C1F94" w:rsidP="004C1F94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9"/>
          <w:sz w:val="26"/>
          <w:szCs w:val="26"/>
        </w:rPr>
      </w:pPr>
      <w:r w:rsidRPr="003B0328">
        <w:rPr>
          <w:rStyle w:val="FontStyle27"/>
          <w:sz w:val="26"/>
          <w:szCs w:val="26"/>
        </w:rPr>
        <w:t xml:space="preserve">5. </w:t>
      </w:r>
      <w:r w:rsidRPr="003B0328">
        <w:rPr>
          <w:rStyle w:val="FontStyle19"/>
          <w:sz w:val="26"/>
          <w:szCs w:val="26"/>
        </w:rPr>
        <w:t>Рекомендовать руководителям предприятий, организаций и учреждений города, независимо от форм собственности:</w:t>
      </w:r>
    </w:p>
    <w:p w:rsidR="004C1F94" w:rsidRPr="003B0328" w:rsidRDefault="004C1F94" w:rsidP="004C1F94">
      <w:pPr>
        <w:pStyle w:val="Style6"/>
        <w:widowControl/>
        <w:tabs>
          <w:tab w:val="left" w:pos="986"/>
        </w:tabs>
        <w:spacing w:line="240" w:lineRule="auto"/>
        <w:ind w:firstLine="709"/>
        <w:rPr>
          <w:rStyle w:val="FontStyle19"/>
          <w:sz w:val="26"/>
          <w:szCs w:val="26"/>
        </w:rPr>
      </w:pPr>
      <w:r w:rsidRPr="003B0328">
        <w:rPr>
          <w:rStyle w:val="FontStyle19"/>
          <w:sz w:val="26"/>
          <w:szCs w:val="26"/>
        </w:rPr>
        <w:t>-</w:t>
      </w:r>
      <w:r w:rsidRPr="003B0328">
        <w:rPr>
          <w:rStyle w:val="FontStyle19"/>
          <w:sz w:val="26"/>
          <w:szCs w:val="26"/>
        </w:rPr>
        <w:tab/>
        <w:t>организовать и провести в указанный период месячник гражданской защиты на своих предприя</w:t>
      </w:r>
      <w:r>
        <w:rPr>
          <w:rStyle w:val="FontStyle19"/>
          <w:sz w:val="26"/>
          <w:szCs w:val="26"/>
        </w:rPr>
        <w:t xml:space="preserve">тиях и в подчиненных структурах согласно </w:t>
      </w:r>
      <w:r w:rsidRPr="003B0328">
        <w:rPr>
          <w:rStyle w:val="FontStyle19"/>
          <w:sz w:val="26"/>
          <w:szCs w:val="26"/>
        </w:rPr>
        <w:t>План</w:t>
      </w:r>
      <w:r>
        <w:rPr>
          <w:rStyle w:val="FontStyle19"/>
          <w:sz w:val="26"/>
          <w:szCs w:val="26"/>
        </w:rPr>
        <w:t>а</w:t>
      </w:r>
      <w:r w:rsidRPr="003B0328">
        <w:rPr>
          <w:rStyle w:val="FontStyle19"/>
          <w:sz w:val="26"/>
          <w:szCs w:val="26"/>
        </w:rPr>
        <w:t xml:space="preserve"> проведения </w:t>
      </w:r>
      <w:r w:rsidRPr="003B0328">
        <w:rPr>
          <w:rStyle w:val="FontStyle19"/>
          <w:sz w:val="26"/>
          <w:szCs w:val="26"/>
        </w:rPr>
        <w:lastRenderedPageBreak/>
        <w:t xml:space="preserve">месячника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(Приложение 2)</w:t>
      </w:r>
      <w:r>
        <w:rPr>
          <w:rStyle w:val="FontStyle19"/>
          <w:sz w:val="26"/>
          <w:szCs w:val="26"/>
        </w:rPr>
        <w:t>;</w:t>
      </w:r>
    </w:p>
    <w:p w:rsidR="004C1F94" w:rsidRPr="003B0328" w:rsidRDefault="004C1F94" w:rsidP="004C1F94">
      <w:pPr>
        <w:pStyle w:val="Style12"/>
        <w:widowControl/>
        <w:tabs>
          <w:tab w:val="left" w:pos="1094"/>
        </w:tabs>
        <w:spacing w:line="240" w:lineRule="auto"/>
        <w:ind w:firstLine="709"/>
        <w:rPr>
          <w:rStyle w:val="FontStyle19"/>
          <w:sz w:val="26"/>
          <w:szCs w:val="26"/>
        </w:rPr>
      </w:pPr>
      <w:r w:rsidRPr="003B0328">
        <w:rPr>
          <w:rStyle w:val="FontStyle19"/>
          <w:sz w:val="26"/>
          <w:szCs w:val="26"/>
        </w:rPr>
        <w:t>-</w:t>
      </w:r>
      <w:r w:rsidRPr="003B0328">
        <w:rPr>
          <w:rStyle w:val="FontStyle19"/>
          <w:sz w:val="26"/>
          <w:szCs w:val="26"/>
        </w:rPr>
        <w:tab/>
        <w:t xml:space="preserve">общий отчет с приложением фотоматериалов о проведении месячника гражданской защиты представить в отдел по делам гражданской обороны и чрезвычайным ситуациям Администрации города Глазова в срок до </w:t>
      </w:r>
      <w:r>
        <w:rPr>
          <w:rStyle w:val="FontStyle19"/>
          <w:sz w:val="26"/>
          <w:szCs w:val="26"/>
        </w:rPr>
        <w:t>09</w:t>
      </w:r>
      <w:r w:rsidRPr="003B0328">
        <w:rPr>
          <w:rStyle w:val="FontStyle19"/>
          <w:sz w:val="26"/>
          <w:szCs w:val="26"/>
        </w:rPr>
        <w:t xml:space="preserve"> октября 20</w:t>
      </w:r>
      <w:r>
        <w:rPr>
          <w:rStyle w:val="FontStyle19"/>
          <w:sz w:val="26"/>
          <w:szCs w:val="26"/>
        </w:rPr>
        <w:t>25</w:t>
      </w:r>
      <w:r w:rsidRPr="003B0328">
        <w:rPr>
          <w:rStyle w:val="FontStyle19"/>
          <w:sz w:val="26"/>
          <w:szCs w:val="26"/>
        </w:rPr>
        <w:t xml:space="preserve"> года.</w:t>
      </w:r>
    </w:p>
    <w:p w:rsidR="004C1F94" w:rsidRPr="003B0328" w:rsidRDefault="004C1F94" w:rsidP="004C1F94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9"/>
          <w:sz w:val="26"/>
          <w:szCs w:val="26"/>
        </w:rPr>
      </w:pPr>
      <w:r w:rsidRPr="003B0328">
        <w:rPr>
          <w:rStyle w:val="FontStyle19"/>
          <w:sz w:val="26"/>
          <w:szCs w:val="26"/>
        </w:rPr>
        <w:t xml:space="preserve">6. Председателю комиссии </w:t>
      </w:r>
      <w:r>
        <w:rPr>
          <w:rStyle w:val="FontStyle19"/>
          <w:sz w:val="26"/>
          <w:szCs w:val="26"/>
        </w:rPr>
        <w:t>Е.Ю. Шейко</w:t>
      </w:r>
      <w:r w:rsidRPr="003B0328">
        <w:rPr>
          <w:rStyle w:val="FontStyle19"/>
          <w:sz w:val="26"/>
          <w:szCs w:val="26"/>
        </w:rPr>
        <w:t xml:space="preserve"> в срок до </w:t>
      </w:r>
      <w:r>
        <w:rPr>
          <w:rStyle w:val="FontStyle19"/>
          <w:sz w:val="26"/>
          <w:szCs w:val="26"/>
        </w:rPr>
        <w:t>10</w:t>
      </w:r>
      <w:r w:rsidRPr="003B0328">
        <w:rPr>
          <w:rStyle w:val="FontStyle19"/>
          <w:sz w:val="26"/>
          <w:szCs w:val="26"/>
        </w:rPr>
        <w:t xml:space="preserve"> октября 20</w:t>
      </w:r>
      <w:r>
        <w:rPr>
          <w:rStyle w:val="FontStyle19"/>
          <w:sz w:val="26"/>
          <w:szCs w:val="26"/>
        </w:rPr>
        <w:t>25</w:t>
      </w:r>
      <w:r w:rsidRPr="003B0328">
        <w:rPr>
          <w:rStyle w:val="FontStyle19"/>
          <w:sz w:val="26"/>
          <w:szCs w:val="26"/>
        </w:rPr>
        <w:t xml:space="preserve"> года представить в Главное управление МЧС РФ по Удмуртской Республике итоговое донесение по результатам проведения месячника гражданской защиты на территории муниципального образования </w:t>
      </w:r>
      <w:r>
        <w:rPr>
          <w:rStyle w:val="FontStyle19"/>
          <w:sz w:val="26"/>
          <w:szCs w:val="26"/>
        </w:rPr>
        <w:t>«Городской округ «Город Глазов» Удмуртской Республики»</w:t>
      </w:r>
      <w:r w:rsidRPr="003B0328">
        <w:rPr>
          <w:rStyle w:val="FontStyle19"/>
          <w:sz w:val="26"/>
          <w:szCs w:val="26"/>
        </w:rPr>
        <w:t xml:space="preserve"> с отражением положительно накопленного опыта работы предприятий, организаций и учреждений города и недостатков, имеющих место в организации обучения населения в области гражданской обороны и защиты от чрезвычайных ситуаций.</w:t>
      </w:r>
    </w:p>
    <w:p w:rsidR="004C1F94" w:rsidRPr="003B0328" w:rsidRDefault="004C1F94" w:rsidP="004C1F94">
      <w:pPr>
        <w:pStyle w:val="Style12"/>
        <w:widowControl/>
        <w:tabs>
          <w:tab w:val="left" w:pos="1094"/>
        </w:tabs>
        <w:spacing w:line="240" w:lineRule="auto"/>
        <w:ind w:firstLine="709"/>
        <w:rPr>
          <w:rStyle w:val="FontStyle27"/>
          <w:sz w:val="26"/>
          <w:szCs w:val="26"/>
        </w:rPr>
      </w:pPr>
      <w:r w:rsidRPr="003B0328">
        <w:rPr>
          <w:rStyle w:val="FontStyle19"/>
          <w:sz w:val="26"/>
          <w:szCs w:val="26"/>
        </w:rPr>
        <w:t>7. Настоящее постановление подлежит официальному опубликованию в средствах массовой информации.</w:t>
      </w:r>
    </w:p>
    <w:p w:rsidR="004C1F94" w:rsidRPr="00760BEF" w:rsidRDefault="004C1F94" w:rsidP="004C1F94">
      <w:pPr>
        <w:ind w:firstLine="709"/>
        <w:jc w:val="both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3B0328">
        <w:rPr>
          <w:sz w:val="26"/>
          <w:szCs w:val="26"/>
        </w:rPr>
        <w:t xml:space="preserve">8. </w:t>
      </w:r>
      <w:r w:rsidRPr="00A96029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возложить на заместителя Главы Администрации города Глазова по вопросам строительства, архитектуры и жилищно-коммунального хозяйства</w:t>
      </w:r>
      <w:r w:rsidRPr="003B0328">
        <w:rPr>
          <w:sz w:val="26"/>
          <w:szCs w:val="26"/>
        </w:rPr>
        <w:t>.</w:t>
      </w:r>
    </w:p>
    <w:p w:rsidR="00AC14C7" w:rsidRPr="001F5B74" w:rsidRDefault="00460E75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Default="00460E7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C1F94" w:rsidRPr="00760BEF" w:rsidRDefault="004C1F9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7"/>
        <w:gridCol w:w="5009"/>
      </w:tblGrid>
      <w:tr w:rsidR="00A20EC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11E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11E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60E7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C1F94" w:rsidRDefault="002611EF" w:rsidP="001C109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4C1F94" w:rsidRPr="00E80096" w:rsidRDefault="004C1F94" w:rsidP="004C1F94">
      <w:pPr>
        <w:spacing w:line="360" w:lineRule="auto"/>
        <w:ind w:right="-1"/>
        <w:jc w:val="right"/>
        <w:outlineLvl w:val="0"/>
        <w:rPr>
          <w:iCs/>
          <w:sz w:val="26"/>
          <w:szCs w:val="26"/>
          <w:lang w:eastAsia="ar-SA"/>
        </w:rPr>
      </w:pPr>
      <w:r w:rsidRPr="00E80096">
        <w:rPr>
          <w:iCs/>
          <w:sz w:val="26"/>
          <w:szCs w:val="26"/>
          <w:lang w:eastAsia="ar-SA"/>
        </w:rPr>
        <w:lastRenderedPageBreak/>
        <w:t>Приложение 1</w:t>
      </w:r>
    </w:p>
    <w:p w:rsidR="004C1F94" w:rsidRPr="00E80096" w:rsidRDefault="004C1F94" w:rsidP="004C1F94">
      <w:pPr>
        <w:keepNext/>
        <w:tabs>
          <w:tab w:val="left" w:pos="720"/>
        </w:tabs>
        <w:ind w:left="5400"/>
        <w:jc w:val="right"/>
        <w:outlineLvl w:val="5"/>
        <w:rPr>
          <w:sz w:val="26"/>
          <w:szCs w:val="26"/>
          <w:lang w:eastAsia="ar-SA"/>
        </w:rPr>
      </w:pPr>
      <w:r w:rsidRPr="00E80096">
        <w:rPr>
          <w:sz w:val="26"/>
          <w:szCs w:val="26"/>
          <w:lang w:eastAsia="ar-SA"/>
        </w:rPr>
        <w:t xml:space="preserve">Утверждено Постановлением </w:t>
      </w:r>
    </w:p>
    <w:p w:rsidR="004C1F94" w:rsidRPr="00E80096" w:rsidRDefault="004C1F94" w:rsidP="004C1F94">
      <w:pPr>
        <w:ind w:left="5400"/>
        <w:jc w:val="right"/>
        <w:rPr>
          <w:sz w:val="26"/>
          <w:szCs w:val="26"/>
          <w:lang w:eastAsia="ar-SA"/>
        </w:rPr>
      </w:pPr>
      <w:r w:rsidRPr="00E80096">
        <w:rPr>
          <w:sz w:val="26"/>
          <w:szCs w:val="26"/>
          <w:lang w:eastAsia="ar-SA"/>
        </w:rPr>
        <w:t>Администрации города Глазова</w:t>
      </w:r>
    </w:p>
    <w:p w:rsidR="004C1F94" w:rsidRPr="00E80096" w:rsidRDefault="004C1F94" w:rsidP="004C1F94">
      <w:pPr>
        <w:ind w:left="5400"/>
        <w:jc w:val="right"/>
        <w:rPr>
          <w:sz w:val="26"/>
          <w:szCs w:val="26"/>
          <w:lang w:eastAsia="ar-SA"/>
        </w:rPr>
      </w:pPr>
      <w:r w:rsidRPr="00E80096">
        <w:rPr>
          <w:sz w:val="26"/>
          <w:szCs w:val="26"/>
          <w:lang w:eastAsia="ar-SA"/>
        </w:rPr>
        <w:t xml:space="preserve">от </w:t>
      </w:r>
      <w:r>
        <w:rPr>
          <w:sz w:val="26"/>
          <w:szCs w:val="26"/>
          <w:lang w:eastAsia="ar-SA"/>
        </w:rPr>
        <w:t xml:space="preserve"> __</w:t>
      </w:r>
      <w:r w:rsidR="001C1097">
        <w:rPr>
          <w:sz w:val="26"/>
          <w:szCs w:val="26"/>
          <w:lang w:eastAsia="ar-SA"/>
        </w:rPr>
        <w:t>12.08.2025</w:t>
      </w:r>
      <w:r>
        <w:rPr>
          <w:sz w:val="26"/>
          <w:szCs w:val="26"/>
          <w:lang w:eastAsia="ar-SA"/>
        </w:rPr>
        <w:t xml:space="preserve">___ </w:t>
      </w:r>
      <w:r w:rsidRPr="00E80096">
        <w:rPr>
          <w:sz w:val="26"/>
          <w:szCs w:val="26"/>
          <w:lang w:eastAsia="ar-SA"/>
        </w:rPr>
        <w:t>№ _</w:t>
      </w:r>
      <w:r>
        <w:rPr>
          <w:sz w:val="26"/>
          <w:szCs w:val="26"/>
          <w:lang w:eastAsia="ar-SA"/>
        </w:rPr>
        <w:t>_</w:t>
      </w:r>
      <w:r w:rsidR="001C1097">
        <w:rPr>
          <w:sz w:val="26"/>
          <w:szCs w:val="26"/>
          <w:lang w:eastAsia="ar-SA"/>
        </w:rPr>
        <w:t>14/14</w:t>
      </w:r>
      <w:r>
        <w:rPr>
          <w:sz w:val="26"/>
          <w:szCs w:val="26"/>
          <w:lang w:eastAsia="ar-SA"/>
        </w:rPr>
        <w:t>__</w:t>
      </w:r>
      <w:r w:rsidRPr="00E80096">
        <w:rPr>
          <w:sz w:val="26"/>
          <w:szCs w:val="26"/>
          <w:lang w:eastAsia="ar-SA"/>
        </w:rPr>
        <w:t>_</w:t>
      </w:r>
    </w:p>
    <w:p w:rsidR="004C1F94" w:rsidRDefault="004C1F94" w:rsidP="004C1F94">
      <w:pPr>
        <w:jc w:val="center"/>
        <w:rPr>
          <w:b/>
          <w:sz w:val="26"/>
          <w:szCs w:val="26"/>
          <w:lang w:eastAsia="ar-SA"/>
        </w:rPr>
      </w:pPr>
    </w:p>
    <w:p w:rsidR="004C1F94" w:rsidRPr="00E80096" w:rsidRDefault="004C1F94" w:rsidP="004C1F94">
      <w:pPr>
        <w:jc w:val="center"/>
        <w:rPr>
          <w:b/>
          <w:sz w:val="26"/>
          <w:szCs w:val="26"/>
          <w:lang w:eastAsia="ar-SA"/>
        </w:rPr>
      </w:pPr>
    </w:p>
    <w:p w:rsidR="004C1F94" w:rsidRPr="00E80096" w:rsidRDefault="004C1F94" w:rsidP="004C1F94">
      <w:pPr>
        <w:jc w:val="center"/>
        <w:rPr>
          <w:rStyle w:val="FontStyle19"/>
          <w:b/>
          <w:sz w:val="26"/>
          <w:szCs w:val="26"/>
        </w:rPr>
      </w:pPr>
      <w:r w:rsidRPr="00E80096">
        <w:rPr>
          <w:rStyle w:val="FontStyle19"/>
          <w:b/>
          <w:sz w:val="26"/>
          <w:szCs w:val="26"/>
        </w:rPr>
        <w:t xml:space="preserve">Состав комиссии по подготовке и проведению </w:t>
      </w:r>
    </w:p>
    <w:p w:rsidR="004C1F94" w:rsidRDefault="004C1F94" w:rsidP="004C1F94">
      <w:pPr>
        <w:jc w:val="center"/>
        <w:rPr>
          <w:rStyle w:val="FontStyle19"/>
          <w:b/>
          <w:sz w:val="26"/>
          <w:szCs w:val="26"/>
        </w:rPr>
      </w:pPr>
      <w:r w:rsidRPr="00E80096">
        <w:rPr>
          <w:rStyle w:val="FontStyle19"/>
          <w:b/>
          <w:sz w:val="26"/>
          <w:szCs w:val="26"/>
        </w:rPr>
        <w:t xml:space="preserve">месячника гражданской защиты на территории </w:t>
      </w:r>
    </w:p>
    <w:p w:rsidR="004C1F94" w:rsidRDefault="004C1F94" w:rsidP="004C1F94">
      <w:pPr>
        <w:jc w:val="center"/>
        <w:rPr>
          <w:rStyle w:val="FontStyle19"/>
          <w:b/>
          <w:sz w:val="26"/>
          <w:szCs w:val="26"/>
        </w:rPr>
      </w:pPr>
      <w:r w:rsidRPr="009F19D6">
        <w:rPr>
          <w:rStyle w:val="FontStyle19"/>
          <w:b/>
          <w:sz w:val="26"/>
          <w:szCs w:val="26"/>
        </w:rPr>
        <w:t xml:space="preserve">муниципального образования «Городской округ «Город Глазов» </w:t>
      </w:r>
    </w:p>
    <w:p w:rsidR="004C1F94" w:rsidRPr="009F19D6" w:rsidRDefault="004C1F94" w:rsidP="004C1F94">
      <w:pPr>
        <w:jc w:val="center"/>
        <w:rPr>
          <w:b/>
          <w:sz w:val="26"/>
          <w:szCs w:val="26"/>
          <w:lang w:eastAsia="ar-SA"/>
        </w:rPr>
      </w:pPr>
      <w:r w:rsidRPr="009F19D6">
        <w:rPr>
          <w:rStyle w:val="FontStyle19"/>
          <w:b/>
          <w:sz w:val="26"/>
          <w:szCs w:val="26"/>
        </w:rPr>
        <w:t>Удмуртской Республики»</w:t>
      </w:r>
    </w:p>
    <w:p w:rsidR="004C1F94" w:rsidRDefault="004C1F94" w:rsidP="004C1F94">
      <w:pPr>
        <w:ind w:firstLine="708"/>
        <w:jc w:val="center"/>
        <w:rPr>
          <w:b/>
          <w:sz w:val="26"/>
          <w:szCs w:val="26"/>
          <w:lang w:eastAsia="ar-SA"/>
        </w:rPr>
      </w:pPr>
    </w:p>
    <w:p w:rsidR="004C1F94" w:rsidRPr="00E80096" w:rsidRDefault="004C1F94" w:rsidP="004C1F94">
      <w:pPr>
        <w:ind w:firstLine="708"/>
        <w:jc w:val="center"/>
        <w:rPr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911"/>
      </w:tblGrid>
      <w:tr w:rsidR="004C1F94" w:rsidRPr="00DD189A" w:rsidTr="00EE5A9A">
        <w:tc>
          <w:tcPr>
            <w:tcW w:w="3085" w:type="dxa"/>
          </w:tcPr>
          <w:p w:rsidR="004C1F94" w:rsidRPr="00DD189A" w:rsidRDefault="004C1F94" w:rsidP="00EE5A9A">
            <w:pPr>
              <w:jc w:val="both"/>
              <w:rPr>
                <w:b/>
                <w:sz w:val="26"/>
                <w:szCs w:val="26"/>
                <w:lang w:eastAsia="ar-SA"/>
              </w:rPr>
            </w:pPr>
            <w:r w:rsidRPr="00DD189A">
              <w:rPr>
                <w:b/>
                <w:sz w:val="26"/>
                <w:szCs w:val="26"/>
                <w:lang w:eastAsia="ar-SA"/>
              </w:rPr>
              <w:t>Председатель комиссии</w:t>
            </w:r>
          </w:p>
        </w:tc>
        <w:tc>
          <w:tcPr>
            <w:tcW w:w="6911" w:type="dxa"/>
          </w:tcPr>
          <w:p w:rsidR="004C1F94" w:rsidRPr="00DD189A" w:rsidRDefault="004C1F94" w:rsidP="00EE5A9A">
            <w:pPr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</w:tr>
      <w:tr w:rsidR="004C1F94" w:rsidRPr="009F19D6" w:rsidTr="00EE5A9A">
        <w:tc>
          <w:tcPr>
            <w:tcW w:w="3085" w:type="dxa"/>
          </w:tcPr>
          <w:p w:rsidR="004C1F94" w:rsidRPr="009F19D6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9F19D6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9F19D6">
              <w:rPr>
                <w:sz w:val="26"/>
                <w:szCs w:val="26"/>
                <w:lang w:eastAsia="ar-SA"/>
              </w:rPr>
              <w:t>Шейко</w:t>
            </w:r>
          </w:p>
          <w:p w:rsidR="004C1F94" w:rsidRPr="009F19D6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9F19D6">
              <w:rPr>
                <w:sz w:val="26"/>
                <w:szCs w:val="26"/>
                <w:lang w:eastAsia="ar-SA"/>
              </w:rPr>
              <w:t>Евгений Юрьевич</w:t>
            </w:r>
          </w:p>
        </w:tc>
        <w:tc>
          <w:tcPr>
            <w:tcW w:w="6911" w:type="dxa"/>
          </w:tcPr>
          <w:p w:rsidR="004C1F94" w:rsidRPr="009F19D6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9F19D6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9F19D6">
              <w:rPr>
                <w:sz w:val="26"/>
                <w:szCs w:val="26"/>
                <w:lang w:eastAsia="ar-SA"/>
              </w:rPr>
              <w:t xml:space="preserve">- </w:t>
            </w:r>
            <w:r w:rsidRPr="009F19D6">
              <w:rPr>
                <w:sz w:val="26"/>
                <w:szCs w:val="26"/>
              </w:rPr>
              <w:t xml:space="preserve">начальник </w:t>
            </w:r>
            <w:r w:rsidRPr="009F19D6">
              <w:rPr>
                <w:color w:val="1C1C1C"/>
                <w:sz w:val="26"/>
                <w:szCs w:val="26"/>
              </w:rPr>
              <w:t>управления жилищно-коммунального хозяйства по вопросам жилищного хозяйства,</w:t>
            </w:r>
            <w:r w:rsidRPr="009F19D6">
              <w:rPr>
                <w:sz w:val="26"/>
                <w:szCs w:val="26"/>
              </w:rPr>
              <w:t xml:space="preserve"> наделенного правами юридического лица, Администрации города Глазова</w:t>
            </w:r>
          </w:p>
        </w:tc>
      </w:tr>
      <w:tr w:rsidR="004C1F94" w:rsidRPr="00DD189A" w:rsidTr="00EE5A9A">
        <w:tc>
          <w:tcPr>
            <w:tcW w:w="3085" w:type="dxa"/>
          </w:tcPr>
          <w:p w:rsidR="004C1F94" w:rsidRPr="00DD189A" w:rsidRDefault="004C1F94" w:rsidP="00EE5A9A">
            <w:pPr>
              <w:jc w:val="both"/>
              <w:rPr>
                <w:b/>
                <w:sz w:val="26"/>
                <w:szCs w:val="26"/>
                <w:lang w:eastAsia="ar-SA"/>
              </w:rPr>
            </w:pPr>
          </w:p>
          <w:p w:rsidR="004C1F94" w:rsidRPr="00DD189A" w:rsidRDefault="004C1F94" w:rsidP="00EE5A9A">
            <w:pPr>
              <w:jc w:val="both"/>
              <w:rPr>
                <w:b/>
                <w:sz w:val="26"/>
                <w:szCs w:val="26"/>
                <w:lang w:eastAsia="ar-SA"/>
              </w:rPr>
            </w:pPr>
            <w:r w:rsidRPr="00DD189A">
              <w:rPr>
                <w:b/>
                <w:sz w:val="26"/>
                <w:szCs w:val="26"/>
                <w:lang w:eastAsia="ar-SA"/>
              </w:rPr>
              <w:t>Члены комиссии:</w:t>
            </w:r>
          </w:p>
        </w:tc>
        <w:tc>
          <w:tcPr>
            <w:tcW w:w="6911" w:type="dxa"/>
          </w:tcPr>
          <w:p w:rsidR="004C1F94" w:rsidRPr="00DD189A" w:rsidRDefault="004C1F94" w:rsidP="00EE5A9A">
            <w:pPr>
              <w:jc w:val="both"/>
              <w:rPr>
                <w:b/>
                <w:sz w:val="26"/>
                <w:szCs w:val="26"/>
                <w:lang w:eastAsia="ar-SA"/>
              </w:rPr>
            </w:pPr>
          </w:p>
        </w:tc>
      </w:tr>
      <w:tr w:rsidR="004C1F94" w:rsidRPr="00DD189A" w:rsidTr="00EE5A9A">
        <w:tc>
          <w:tcPr>
            <w:tcW w:w="3085" w:type="dxa"/>
          </w:tcPr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Широбоков </w:t>
            </w: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Алексей Серафимович</w:t>
            </w:r>
          </w:p>
        </w:tc>
        <w:tc>
          <w:tcPr>
            <w:tcW w:w="6911" w:type="dxa"/>
          </w:tcPr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DD189A">
              <w:rPr>
                <w:sz w:val="26"/>
                <w:szCs w:val="26"/>
                <w:lang w:eastAsia="ar-SA"/>
              </w:rPr>
              <w:t xml:space="preserve">- </w:t>
            </w:r>
            <w:r w:rsidRPr="00DD189A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 xml:space="preserve">по делам ГО и ЧС </w:t>
            </w:r>
            <w:r w:rsidRPr="00DD189A">
              <w:rPr>
                <w:sz w:val="26"/>
                <w:szCs w:val="26"/>
              </w:rPr>
              <w:t>Администрации города Глазова</w:t>
            </w:r>
          </w:p>
        </w:tc>
      </w:tr>
      <w:tr w:rsidR="004C1F94" w:rsidRPr="00DD189A" w:rsidTr="00EE5A9A">
        <w:tc>
          <w:tcPr>
            <w:tcW w:w="3085" w:type="dxa"/>
          </w:tcPr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Науменко</w:t>
            </w: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Лариса Эдуардовна</w:t>
            </w:r>
          </w:p>
        </w:tc>
        <w:tc>
          <w:tcPr>
            <w:tcW w:w="6911" w:type="dxa"/>
          </w:tcPr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DD189A">
              <w:rPr>
                <w:sz w:val="26"/>
                <w:szCs w:val="26"/>
                <w:lang w:eastAsia="ar-SA"/>
              </w:rPr>
              <w:t xml:space="preserve">- </w:t>
            </w:r>
            <w:r w:rsidRPr="00DD189A">
              <w:rPr>
                <w:sz w:val="26"/>
                <w:szCs w:val="26"/>
              </w:rPr>
              <w:t>начальник управления культуры, спорта и молодежной политики Администрации города Глазова</w:t>
            </w:r>
          </w:p>
        </w:tc>
      </w:tr>
      <w:tr w:rsidR="004C1F94" w:rsidRPr="00DD189A" w:rsidTr="00EE5A9A">
        <w:tc>
          <w:tcPr>
            <w:tcW w:w="3085" w:type="dxa"/>
          </w:tcPr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Обухова</w:t>
            </w: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Ольга Олеговна</w:t>
            </w:r>
          </w:p>
        </w:tc>
        <w:tc>
          <w:tcPr>
            <w:tcW w:w="6911" w:type="dxa"/>
          </w:tcPr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DD189A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DD189A">
              <w:rPr>
                <w:sz w:val="26"/>
                <w:szCs w:val="26"/>
                <w:lang w:eastAsia="ar-SA"/>
              </w:rPr>
              <w:t xml:space="preserve">- </w:t>
            </w:r>
            <w:r w:rsidRPr="00DD189A">
              <w:rPr>
                <w:sz w:val="26"/>
                <w:szCs w:val="26"/>
              </w:rPr>
              <w:t>начальник управления образования Администрации города Глазова</w:t>
            </w:r>
          </w:p>
        </w:tc>
      </w:tr>
      <w:tr w:rsidR="004C1F94" w:rsidRPr="002F6D18" w:rsidTr="00EE5A9A">
        <w:tc>
          <w:tcPr>
            <w:tcW w:w="3085" w:type="dxa"/>
          </w:tcPr>
          <w:p w:rsidR="004C1F94" w:rsidRPr="002F6D18" w:rsidRDefault="004C1F94" w:rsidP="00EE5A9A">
            <w:pPr>
              <w:jc w:val="both"/>
              <w:rPr>
                <w:sz w:val="26"/>
                <w:szCs w:val="26"/>
              </w:rPr>
            </w:pPr>
          </w:p>
          <w:p w:rsidR="004C1F94" w:rsidRPr="002F6D18" w:rsidRDefault="004C1F94" w:rsidP="00EE5A9A">
            <w:pPr>
              <w:jc w:val="both"/>
              <w:rPr>
                <w:sz w:val="26"/>
                <w:szCs w:val="26"/>
              </w:rPr>
            </w:pPr>
            <w:r w:rsidRPr="002F6D18">
              <w:rPr>
                <w:sz w:val="26"/>
                <w:szCs w:val="26"/>
              </w:rPr>
              <w:t xml:space="preserve">Маслеников </w:t>
            </w:r>
          </w:p>
          <w:p w:rsidR="004C1F94" w:rsidRPr="002F6D18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2F6D18"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6911" w:type="dxa"/>
          </w:tcPr>
          <w:p w:rsidR="004C1F94" w:rsidRPr="002F6D18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</w:p>
          <w:p w:rsidR="004C1F94" w:rsidRPr="002F6D18" w:rsidRDefault="004C1F94" w:rsidP="00EE5A9A">
            <w:pPr>
              <w:jc w:val="both"/>
              <w:rPr>
                <w:sz w:val="26"/>
                <w:szCs w:val="26"/>
                <w:lang w:eastAsia="ar-SA"/>
              </w:rPr>
            </w:pPr>
            <w:r w:rsidRPr="002F6D18">
              <w:rPr>
                <w:sz w:val="26"/>
                <w:szCs w:val="26"/>
                <w:lang w:eastAsia="ar-SA"/>
              </w:rPr>
              <w:t xml:space="preserve">- </w:t>
            </w:r>
            <w:r w:rsidRPr="002F6D18">
              <w:rPr>
                <w:sz w:val="26"/>
                <w:szCs w:val="26"/>
              </w:rPr>
              <w:t>начальник 2 пожарно-спасательного отряда федеральной противопожарной службы Государственной противопожарной службы Главного управления МЧС России по Удмуртской Республике (по согласованию)</w:t>
            </w:r>
          </w:p>
        </w:tc>
      </w:tr>
    </w:tbl>
    <w:p w:rsidR="004C1F94" w:rsidRPr="00E80096" w:rsidRDefault="004C1F94" w:rsidP="004C1F94">
      <w:pPr>
        <w:ind w:firstLine="708"/>
        <w:jc w:val="both"/>
        <w:rPr>
          <w:b/>
          <w:sz w:val="26"/>
          <w:szCs w:val="26"/>
          <w:lang w:eastAsia="ar-SA"/>
        </w:rPr>
      </w:pPr>
    </w:p>
    <w:p w:rsidR="004C1F94" w:rsidRDefault="004C1F94" w:rsidP="004C1F94">
      <w:pPr>
        <w:jc w:val="both"/>
        <w:rPr>
          <w:sz w:val="26"/>
          <w:szCs w:val="26"/>
        </w:rPr>
      </w:pPr>
    </w:p>
    <w:p w:rsidR="004C1F94" w:rsidRDefault="004C1F94" w:rsidP="004C1F94">
      <w:pPr>
        <w:jc w:val="both"/>
        <w:rPr>
          <w:sz w:val="26"/>
          <w:szCs w:val="26"/>
        </w:rPr>
        <w:sectPr w:rsidR="004C1F94" w:rsidSect="003969A1">
          <w:pgSz w:w="11906" w:h="16838"/>
          <w:pgMar w:top="851" w:right="567" w:bottom="567" w:left="1559" w:header="709" w:footer="709" w:gutter="0"/>
          <w:cols w:space="708"/>
          <w:titlePg/>
          <w:docGrid w:linePitch="360"/>
        </w:sectPr>
      </w:pPr>
    </w:p>
    <w:p w:rsidR="004C1F94" w:rsidRPr="00FE4EE7" w:rsidRDefault="004C1F94" w:rsidP="004C1F94">
      <w:pPr>
        <w:pageBreakBefore/>
        <w:tabs>
          <w:tab w:val="left" w:pos="14400"/>
        </w:tabs>
        <w:ind w:left="5400"/>
        <w:jc w:val="right"/>
        <w:rPr>
          <w:iCs/>
          <w:sz w:val="26"/>
          <w:szCs w:val="26"/>
          <w:lang w:eastAsia="ar-SA"/>
        </w:rPr>
      </w:pPr>
      <w:r w:rsidRPr="00FE4EE7">
        <w:rPr>
          <w:iCs/>
          <w:sz w:val="26"/>
          <w:szCs w:val="26"/>
          <w:lang w:eastAsia="ar-SA"/>
        </w:rPr>
        <w:lastRenderedPageBreak/>
        <w:t xml:space="preserve">Приложение </w:t>
      </w:r>
      <w:r>
        <w:rPr>
          <w:iCs/>
          <w:sz w:val="26"/>
          <w:szCs w:val="26"/>
          <w:lang w:eastAsia="ar-SA"/>
        </w:rPr>
        <w:t>2</w:t>
      </w:r>
    </w:p>
    <w:p w:rsidR="004C1F94" w:rsidRPr="00FE4EE7" w:rsidRDefault="004C1F94" w:rsidP="004C1F94">
      <w:pPr>
        <w:keepNext/>
        <w:tabs>
          <w:tab w:val="left" w:pos="720"/>
        </w:tabs>
        <w:ind w:left="5400"/>
        <w:jc w:val="right"/>
        <w:outlineLvl w:val="5"/>
        <w:rPr>
          <w:sz w:val="26"/>
          <w:szCs w:val="26"/>
          <w:lang w:eastAsia="ar-SA"/>
        </w:rPr>
      </w:pPr>
      <w:r w:rsidRPr="00FE4EE7">
        <w:rPr>
          <w:sz w:val="26"/>
          <w:szCs w:val="26"/>
          <w:lang w:eastAsia="ar-SA"/>
        </w:rPr>
        <w:t xml:space="preserve">Утверждено Постановлением </w:t>
      </w:r>
    </w:p>
    <w:p w:rsidR="004C1F94" w:rsidRPr="00FE4EE7" w:rsidRDefault="004C1F94" w:rsidP="004C1F94">
      <w:pPr>
        <w:ind w:left="5400"/>
        <w:jc w:val="right"/>
        <w:rPr>
          <w:sz w:val="26"/>
          <w:szCs w:val="26"/>
          <w:lang w:eastAsia="ar-SA"/>
        </w:rPr>
      </w:pPr>
      <w:r w:rsidRPr="00FE4EE7">
        <w:rPr>
          <w:sz w:val="26"/>
          <w:szCs w:val="26"/>
          <w:lang w:eastAsia="ar-SA"/>
        </w:rPr>
        <w:t>Администрации города Глазова</w:t>
      </w:r>
    </w:p>
    <w:p w:rsidR="004C1F94" w:rsidRPr="00E80096" w:rsidRDefault="004C1F94" w:rsidP="004C1F94">
      <w:pPr>
        <w:ind w:left="5400"/>
        <w:jc w:val="right"/>
        <w:rPr>
          <w:sz w:val="26"/>
          <w:szCs w:val="26"/>
          <w:lang w:eastAsia="ar-SA"/>
        </w:rPr>
      </w:pPr>
      <w:r w:rsidRPr="00E80096">
        <w:rPr>
          <w:sz w:val="26"/>
          <w:szCs w:val="26"/>
          <w:lang w:eastAsia="ar-SA"/>
        </w:rPr>
        <w:t xml:space="preserve">от </w:t>
      </w:r>
      <w:r>
        <w:rPr>
          <w:sz w:val="26"/>
          <w:szCs w:val="26"/>
          <w:lang w:eastAsia="ar-SA"/>
        </w:rPr>
        <w:t xml:space="preserve"> _</w:t>
      </w:r>
      <w:r w:rsidR="001C1097">
        <w:rPr>
          <w:sz w:val="26"/>
          <w:szCs w:val="26"/>
          <w:lang w:eastAsia="ar-SA"/>
        </w:rPr>
        <w:t>12.08.2025</w:t>
      </w:r>
      <w:r>
        <w:rPr>
          <w:sz w:val="26"/>
          <w:szCs w:val="26"/>
          <w:lang w:eastAsia="ar-SA"/>
        </w:rPr>
        <w:t xml:space="preserve">_ </w:t>
      </w:r>
      <w:r w:rsidRPr="00E80096">
        <w:rPr>
          <w:sz w:val="26"/>
          <w:szCs w:val="26"/>
          <w:lang w:eastAsia="ar-SA"/>
        </w:rPr>
        <w:t>№ _</w:t>
      </w:r>
      <w:r>
        <w:rPr>
          <w:sz w:val="26"/>
          <w:szCs w:val="26"/>
          <w:lang w:eastAsia="ar-SA"/>
        </w:rPr>
        <w:t>_</w:t>
      </w:r>
      <w:r w:rsidR="001C1097">
        <w:rPr>
          <w:sz w:val="26"/>
          <w:szCs w:val="26"/>
          <w:lang w:eastAsia="ar-SA"/>
        </w:rPr>
        <w:t>14/14</w:t>
      </w:r>
      <w:bookmarkStart w:id="0" w:name="_GoBack"/>
      <w:bookmarkEnd w:id="0"/>
      <w:r w:rsidRPr="00E80096">
        <w:rPr>
          <w:sz w:val="26"/>
          <w:szCs w:val="26"/>
          <w:lang w:eastAsia="ar-SA"/>
        </w:rPr>
        <w:t>_</w:t>
      </w:r>
    </w:p>
    <w:p w:rsidR="004C1F94" w:rsidRDefault="004C1F94" w:rsidP="004C1F94">
      <w:pPr>
        <w:rPr>
          <w:rStyle w:val="FontStyle27"/>
          <w:b/>
          <w:sz w:val="26"/>
          <w:szCs w:val="26"/>
        </w:rPr>
      </w:pPr>
    </w:p>
    <w:p w:rsidR="004C1F94" w:rsidRDefault="004C1F94" w:rsidP="004C1F94">
      <w:pPr>
        <w:jc w:val="center"/>
        <w:rPr>
          <w:rStyle w:val="FontStyle19"/>
          <w:b/>
          <w:sz w:val="26"/>
          <w:szCs w:val="26"/>
        </w:rPr>
      </w:pPr>
      <w:r w:rsidRPr="00E80096">
        <w:rPr>
          <w:rStyle w:val="FontStyle19"/>
          <w:b/>
          <w:sz w:val="26"/>
          <w:szCs w:val="26"/>
        </w:rPr>
        <w:t xml:space="preserve">План проведения месячника гражданской защиты </w:t>
      </w:r>
    </w:p>
    <w:p w:rsidR="004C1F94" w:rsidRDefault="004C1F94" w:rsidP="004C1F94">
      <w:pPr>
        <w:jc w:val="center"/>
        <w:rPr>
          <w:rStyle w:val="FontStyle19"/>
          <w:b/>
          <w:sz w:val="26"/>
          <w:szCs w:val="26"/>
        </w:rPr>
      </w:pPr>
      <w:r w:rsidRPr="00E80096">
        <w:rPr>
          <w:rStyle w:val="FontStyle19"/>
          <w:b/>
          <w:sz w:val="26"/>
          <w:szCs w:val="26"/>
        </w:rPr>
        <w:t xml:space="preserve">на территории </w:t>
      </w:r>
      <w:r w:rsidRPr="009F19D6">
        <w:rPr>
          <w:rStyle w:val="FontStyle19"/>
          <w:b/>
          <w:sz w:val="26"/>
          <w:szCs w:val="26"/>
        </w:rPr>
        <w:t>муниципального образования «Городской округ «Город Глазов» Удмуртской Республики»</w:t>
      </w:r>
    </w:p>
    <w:p w:rsidR="004C1F94" w:rsidRDefault="004C1F94" w:rsidP="004C1F94">
      <w:pPr>
        <w:jc w:val="center"/>
        <w:rPr>
          <w:rStyle w:val="FontStyle19"/>
          <w:b/>
          <w:sz w:val="26"/>
          <w:szCs w:val="26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5253"/>
        <w:gridCol w:w="1251"/>
        <w:gridCol w:w="2967"/>
      </w:tblGrid>
      <w:tr w:rsidR="004C1F94" w:rsidRPr="00DD189A" w:rsidTr="00EE5A9A">
        <w:trPr>
          <w:tblHeader/>
        </w:trPr>
        <w:tc>
          <w:tcPr>
            <w:tcW w:w="525" w:type="dxa"/>
            <w:vAlign w:val="center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№ п/п</w:t>
            </w:r>
          </w:p>
        </w:tc>
        <w:tc>
          <w:tcPr>
            <w:tcW w:w="5253" w:type="dxa"/>
            <w:vAlign w:val="center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right="-38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1" w:type="dxa"/>
            <w:vAlign w:val="center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Дата</w:t>
            </w:r>
          </w:p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проведения</w:t>
            </w:r>
          </w:p>
        </w:tc>
        <w:tc>
          <w:tcPr>
            <w:tcW w:w="2967" w:type="dxa"/>
            <w:vAlign w:val="center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Исполнители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1.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Подготовка и согласование постановления Администрации города Глазова о проведении месячника гражданской защиты на территории муниципального образования </w:t>
            </w:r>
            <w:r>
              <w:rPr>
                <w:rStyle w:val="FontStyle19"/>
                <w:sz w:val="20"/>
                <w:szCs w:val="20"/>
              </w:rPr>
              <w:t>«Городской округ «Город Глазов» Удмуртской Республики»</w:t>
            </w:r>
            <w:r w:rsidRPr="00DD189A">
              <w:rPr>
                <w:rStyle w:val="FontStyle19"/>
                <w:sz w:val="20"/>
                <w:szCs w:val="20"/>
              </w:rPr>
              <w:t xml:space="preserve"> (далее – месячник ГЗ)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01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firstLine="7"/>
              <w:jc w:val="both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DD189A">
              <w:rPr>
                <w:rStyle w:val="FontStyle19"/>
                <w:sz w:val="20"/>
                <w:szCs w:val="20"/>
              </w:rPr>
              <w:t>ачальник отдела по делам гражданской обороны и чрезвычайным ситуациям Администрации города Глазова (далее – отдел по делам ГО и ЧС)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2.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Разработка плана проведения месячника ГЗ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01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DD189A">
              <w:rPr>
                <w:rStyle w:val="FontStyle19"/>
                <w:sz w:val="20"/>
                <w:szCs w:val="20"/>
              </w:rPr>
              <w:t>ачальник отдела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</w:t>
            </w:r>
            <w:r w:rsidRPr="00DD189A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Доведение до предприятий, организаций и учреждений города постановления Администрации города Глазова «О проведении месячника гражданской защиты в муниципальном образовании </w:t>
            </w:r>
            <w:r>
              <w:rPr>
                <w:rStyle w:val="FontStyle19"/>
                <w:sz w:val="20"/>
                <w:szCs w:val="20"/>
              </w:rPr>
              <w:t>«Городской округ «Город Глазов» Удмуртской Республики»</w:t>
            </w:r>
            <w:r w:rsidRPr="00DD189A">
              <w:rPr>
                <w:rStyle w:val="FontStyle19"/>
                <w:sz w:val="20"/>
                <w:szCs w:val="20"/>
              </w:rPr>
              <w:t xml:space="preserve"> и плана проведения месячника ГЗ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01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Комиссия по подготовке и проведению месячника ГЗ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1E4B3C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 w:rsidRPr="001E4B3C">
              <w:rPr>
                <w:rStyle w:val="FontStyle19"/>
                <w:sz w:val="20"/>
                <w:szCs w:val="20"/>
              </w:rPr>
              <w:t>4.</w:t>
            </w:r>
          </w:p>
        </w:tc>
        <w:tc>
          <w:tcPr>
            <w:tcW w:w="5253" w:type="dxa"/>
          </w:tcPr>
          <w:p w:rsidR="004C1F94" w:rsidRPr="001E4B3C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1E4B3C">
              <w:rPr>
                <w:rStyle w:val="FontStyle19"/>
                <w:sz w:val="20"/>
                <w:szCs w:val="20"/>
              </w:rPr>
              <w:t>Проведение совещания с преподавателями</w:t>
            </w:r>
            <w:r>
              <w:rPr>
                <w:rStyle w:val="FontStyle19"/>
                <w:sz w:val="20"/>
                <w:szCs w:val="20"/>
              </w:rPr>
              <w:t xml:space="preserve"> предмета «Основы безопасности и защиты Родины» </w:t>
            </w:r>
            <w:r w:rsidRPr="001E4B3C">
              <w:rPr>
                <w:rStyle w:val="FontStyle19"/>
                <w:sz w:val="20"/>
                <w:szCs w:val="20"/>
              </w:rPr>
              <w:t>общеобразовательных учреждений по порядку проведения месячника ГЗ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01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1E4B3C">
              <w:rPr>
                <w:rStyle w:val="FontStyle19"/>
                <w:sz w:val="20"/>
                <w:szCs w:val="20"/>
              </w:rPr>
              <w:t>Начальник управления образования Администрации города Глазова (далее – управление образования), Начальник отдела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Создание комиссий по подготовке и проведению месячника ГЗ на предприятиях, организациях и учреждениях города Глазова, предоставление копий приказов и планов проведения месячника ГЗ в отдел по делам ГО и ЧС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01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Руководители предприятий, организаций и учреждений города Глазова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Оказание методической помощи предприятиям, организациям и учреждениям города в подготовке и проведении мероприятий месячника ГЗ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В течение месяца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Комиссия по подготовке и проведению месячника ГЗ, отдел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98" w:right="-97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Обновление, а при необходимости, оборудование на предприятиях, организациях, учреждениях, жилищно-эксплуатационных конторах и управляющих организациях уголков гражданской защиты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В течение месяца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Руководители организаций, предприятий и учреждений города Глазова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 w:firstLine="14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Оформление в библиотеках, в образовательных учреждениях, дошкольных образовательных учреждениях города Глазова книжных выставок, стендов, информационных уголков, освещающих работу МЧС России, правила поведения населения при чрезвычайных ситуациях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9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До 15.</w:t>
            </w:r>
            <w:r w:rsidRPr="00DD189A">
              <w:rPr>
                <w:rStyle w:val="FontStyle19"/>
                <w:sz w:val="20"/>
                <w:szCs w:val="20"/>
              </w:rPr>
              <w:t>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Управление образования, управление культуры, </w:t>
            </w:r>
            <w:r w:rsidRPr="00DD189A">
              <w:rPr>
                <w:sz w:val="20"/>
                <w:szCs w:val="20"/>
              </w:rPr>
              <w:t>спорта и молодежной политики</w:t>
            </w:r>
            <w:r w:rsidRPr="00DD189A">
              <w:rPr>
                <w:rStyle w:val="FontStyle19"/>
                <w:sz w:val="20"/>
                <w:szCs w:val="20"/>
              </w:rPr>
              <w:t xml:space="preserve"> Администрации города Глазова</w:t>
            </w:r>
          </w:p>
        </w:tc>
      </w:tr>
      <w:tr w:rsidR="004C1F94" w:rsidRPr="002F6D18" w:rsidTr="00EE5A9A">
        <w:tc>
          <w:tcPr>
            <w:tcW w:w="525" w:type="dxa"/>
          </w:tcPr>
          <w:p w:rsidR="004C1F94" w:rsidRPr="002F6D18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 w:rsidRPr="002F6D18">
              <w:rPr>
                <w:rStyle w:val="FontStyle19"/>
                <w:sz w:val="20"/>
                <w:szCs w:val="20"/>
              </w:rPr>
              <w:t>9.</w:t>
            </w:r>
          </w:p>
        </w:tc>
        <w:tc>
          <w:tcPr>
            <w:tcW w:w="5253" w:type="dxa"/>
          </w:tcPr>
          <w:p w:rsidR="004C1F94" w:rsidRPr="002F6D18" w:rsidRDefault="004C1F94" w:rsidP="00EE5A9A">
            <w:pPr>
              <w:pStyle w:val="Style7"/>
              <w:widowControl/>
              <w:ind w:right="-38" w:firstLine="7"/>
              <w:jc w:val="both"/>
              <w:rPr>
                <w:rStyle w:val="FontStyle19"/>
                <w:sz w:val="20"/>
                <w:szCs w:val="20"/>
              </w:rPr>
            </w:pPr>
            <w:r w:rsidRPr="002F6D18">
              <w:rPr>
                <w:rStyle w:val="FontStyle19"/>
                <w:sz w:val="20"/>
                <w:szCs w:val="20"/>
              </w:rPr>
              <w:t>Проведение практических занятий и тренировок по действиям руководящего состава, учащихся и детей при экстренной эвакуации из зданий образовательных учреждений</w:t>
            </w:r>
          </w:p>
        </w:tc>
        <w:tc>
          <w:tcPr>
            <w:tcW w:w="1251" w:type="dxa"/>
          </w:tcPr>
          <w:p w:rsidR="004C1F94" w:rsidRPr="002F6D18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До 22</w:t>
            </w:r>
            <w:r w:rsidRPr="002F6D18">
              <w:rPr>
                <w:rStyle w:val="FontStyle19"/>
                <w:sz w:val="20"/>
                <w:szCs w:val="20"/>
              </w:rPr>
              <w:t>.09.202</w:t>
            </w:r>
            <w:r>
              <w:rPr>
                <w:rStyle w:val="FontStyle19"/>
                <w:sz w:val="20"/>
                <w:szCs w:val="20"/>
              </w:rPr>
              <w:t>5</w:t>
            </w:r>
            <w:r w:rsidRPr="002F6D18">
              <w:rPr>
                <w:rStyle w:val="FontStyle19"/>
                <w:sz w:val="20"/>
                <w:szCs w:val="20"/>
              </w:rPr>
              <w:t xml:space="preserve"> по графику</w:t>
            </w:r>
          </w:p>
        </w:tc>
        <w:tc>
          <w:tcPr>
            <w:tcW w:w="2967" w:type="dxa"/>
          </w:tcPr>
          <w:p w:rsidR="004C1F94" w:rsidRPr="002F6D18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2F6D18">
              <w:rPr>
                <w:rStyle w:val="FontStyle19"/>
                <w:sz w:val="20"/>
                <w:szCs w:val="20"/>
              </w:rPr>
              <w:t xml:space="preserve">Управление образования, отдел по делам ГО и ЧС, </w:t>
            </w:r>
            <w:r w:rsidRPr="002F6D18">
              <w:rPr>
                <w:sz w:val="20"/>
                <w:szCs w:val="20"/>
              </w:rPr>
              <w:t>17 ПСЧ 2 ПСО ФПС ГПС ГУ МЧС РФ по УР</w:t>
            </w:r>
            <w:r w:rsidRPr="002F6D18">
              <w:rPr>
                <w:rStyle w:val="FontStyle19"/>
                <w:sz w:val="20"/>
                <w:szCs w:val="20"/>
              </w:rPr>
              <w:t xml:space="preserve"> (далее – 17 ПСЧ) (по согласованию), поисково-спасательный отряд №7 ГУ УР «Поисково-спасательная служба УР» (далее – ПСО № 7)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Организация и проведение показательных выступлений пожарных - спасателей с практическим использованием аварийно-спасательной и пожарной техники во время тренировок по эвакуации в образовательных учреждениях города</w:t>
            </w:r>
          </w:p>
        </w:tc>
        <w:tc>
          <w:tcPr>
            <w:tcW w:w="1251" w:type="dxa"/>
          </w:tcPr>
          <w:p w:rsidR="004C1F94" w:rsidRPr="002F6D18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До 22</w:t>
            </w:r>
            <w:r w:rsidRPr="002F6D18">
              <w:rPr>
                <w:rStyle w:val="FontStyle19"/>
                <w:sz w:val="20"/>
                <w:szCs w:val="20"/>
              </w:rPr>
              <w:t>.09.202</w:t>
            </w:r>
            <w:r>
              <w:rPr>
                <w:rStyle w:val="FontStyle19"/>
                <w:sz w:val="20"/>
                <w:szCs w:val="20"/>
              </w:rPr>
              <w:t>5</w:t>
            </w:r>
            <w:r w:rsidRPr="002F6D18">
              <w:rPr>
                <w:rStyle w:val="FontStyle19"/>
                <w:sz w:val="20"/>
                <w:szCs w:val="20"/>
              </w:rPr>
              <w:t xml:space="preserve"> по графику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DD189A">
              <w:rPr>
                <w:rStyle w:val="FontStyle19"/>
                <w:sz w:val="20"/>
                <w:szCs w:val="20"/>
              </w:rPr>
              <w:t xml:space="preserve">ачальник </w:t>
            </w:r>
            <w:r>
              <w:rPr>
                <w:rStyle w:val="FontStyle19"/>
                <w:sz w:val="20"/>
                <w:szCs w:val="20"/>
              </w:rPr>
              <w:t xml:space="preserve">17 </w:t>
            </w:r>
            <w:r w:rsidRPr="00DD189A">
              <w:rPr>
                <w:rStyle w:val="FontStyle19"/>
                <w:sz w:val="20"/>
                <w:szCs w:val="20"/>
              </w:rPr>
              <w:t>ПСЧ (по согласованию), начальник ПСО № 7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11.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Публикация в городских газетах материалов, а также выступлений по местному радио и телевидению с </w:t>
            </w:r>
            <w:r w:rsidRPr="00DD189A">
              <w:rPr>
                <w:rStyle w:val="FontStyle19"/>
                <w:sz w:val="20"/>
                <w:szCs w:val="20"/>
              </w:rPr>
              <w:lastRenderedPageBreak/>
              <w:t>разъяснениями целей и задач месячника ГЗ, принципах организации и основах защиты населения в чрезвычайных ситуациях (далее – ЧС) мирного и военного времени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lastRenderedPageBreak/>
              <w:t>В течение месячника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Комиссия по подготовке и проведению месячника ГЗ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12.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Участие в проведении «Дня знаний» (занятия по вопросам безопасности жизнедеятельности)</w:t>
            </w:r>
          </w:p>
        </w:tc>
        <w:tc>
          <w:tcPr>
            <w:tcW w:w="1251" w:type="dxa"/>
          </w:tcPr>
          <w:p w:rsidR="004C1F94" w:rsidRPr="002F6D18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До 22</w:t>
            </w:r>
            <w:r w:rsidRPr="002F6D18">
              <w:rPr>
                <w:rStyle w:val="FontStyle19"/>
                <w:sz w:val="20"/>
                <w:szCs w:val="20"/>
              </w:rPr>
              <w:t>.09.202</w:t>
            </w:r>
            <w:r>
              <w:rPr>
                <w:rStyle w:val="FontStyle19"/>
                <w:sz w:val="20"/>
                <w:szCs w:val="20"/>
              </w:rPr>
              <w:t xml:space="preserve">5 </w:t>
            </w:r>
            <w:r w:rsidRPr="002F6D18">
              <w:rPr>
                <w:rStyle w:val="FontStyle19"/>
                <w:sz w:val="20"/>
                <w:szCs w:val="20"/>
              </w:rPr>
              <w:t>по графику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Отдел по делам ГО и ЧС, </w:t>
            </w:r>
            <w:r>
              <w:rPr>
                <w:rStyle w:val="FontStyle19"/>
                <w:sz w:val="20"/>
                <w:szCs w:val="20"/>
              </w:rPr>
              <w:t xml:space="preserve">17 </w:t>
            </w:r>
            <w:r w:rsidRPr="00DD189A">
              <w:rPr>
                <w:rStyle w:val="FontStyle19"/>
                <w:sz w:val="20"/>
                <w:szCs w:val="20"/>
              </w:rPr>
              <w:t>ПСЧ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9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13.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Проведение в образовательных учреждениях города открытых уроков, викторин, конкурсов, соревнований по курсу ОБЖ, обеспечивающих ознакомление учащихся с правилами поведения в условиях чрезвычайных ситуаций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В течение месячника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Руководители образовательных учреждений города Глазова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 w:firstLine="43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Проведение смотра-конкурса на лучшее предприятие по наглядно-художественному оформлению вопросов гражданской обороны, предупреждения и ликвидации чрезвычайных ситуаций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22</w:t>
            </w:r>
            <w:r w:rsidRPr="00DD189A">
              <w:rPr>
                <w:rStyle w:val="FontStyle19"/>
                <w:sz w:val="20"/>
                <w:szCs w:val="20"/>
              </w:rPr>
              <w:t>-</w:t>
            </w:r>
            <w:r>
              <w:rPr>
                <w:rStyle w:val="FontStyle19"/>
                <w:sz w:val="20"/>
                <w:szCs w:val="20"/>
              </w:rPr>
              <w:t>26</w:t>
            </w:r>
            <w:r w:rsidRPr="00DD189A">
              <w:rPr>
                <w:rStyle w:val="FontStyle19"/>
                <w:sz w:val="20"/>
                <w:szCs w:val="20"/>
              </w:rPr>
              <w:t>.09.20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Отдел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Проведение инвентаризации средств радиационной и химической защиты, проверка их хранения и содержания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06</w:t>
            </w:r>
            <w:r w:rsidRPr="00DD189A">
              <w:rPr>
                <w:rStyle w:val="FontStyle19"/>
                <w:sz w:val="20"/>
                <w:szCs w:val="20"/>
              </w:rPr>
              <w:t>.10.20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Руководители предприятий, организаций и учреждений города Глазова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16.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 w:firstLine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Проверка антитеррористической защищенности потенциально-опасных объектов и объектов с массовым пребыванием людей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По плану городской антитеррористической комиссии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Городская антитеррористическая комиссия муниципального образования </w:t>
            </w:r>
            <w:r>
              <w:rPr>
                <w:rStyle w:val="FontStyle19"/>
                <w:sz w:val="20"/>
                <w:szCs w:val="20"/>
              </w:rPr>
              <w:t>«Городской округ «Город Глазов» Удмуртской Республики»</w:t>
            </w:r>
            <w:r w:rsidRPr="00DD189A">
              <w:rPr>
                <w:rStyle w:val="FontStyle19"/>
                <w:sz w:val="20"/>
                <w:szCs w:val="20"/>
              </w:rPr>
              <w:t>, отдел по делам ГО и ЧС, межмуниципальный отдел МВД России «Глазовский»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17.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Завершение обучения рабочих, служащих и остального населения города по тематике гражданской обороны на текущий год. Проведение итоговых бесед. Принятие зачетов. Проверка практических навыков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06</w:t>
            </w:r>
            <w:r w:rsidRPr="00DD189A">
              <w:rPr>
                <w:rStyle w:val="FontStyle19"/>
                <w:sz w:val="20"/>
                <w:szCs w:val="20"/>
              </w:rPr>
              <w:t>.10.20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Руководители предприятий, организаций и учреждений города Глазова (по согласованию)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Организация сбора видео-, фото-, аудио- и печатных материалов по проведению месячника ГЗ в организациях, учебных заведениях, жилом секторе и по городу Глазов в целом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15"/>
              <w:widowControl/>
              <w:spacing w:line="240" w:lineRule="auto"/>
              <w:ind w:left="-108" w:right="-95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В ходе месячника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Комиссия по подготовке и проведению месячника ГЗ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19.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7" w:right="-38" w:hanging="7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Организация сбора донесений о проведении месячника ГЗ на предприятиях, в организациях и учреждениях города Глазова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09</w:t>
            </w:r>
            <w:r w:rsidRPr="00DD189A">
              <w:rPr>
                <w:rStyle w:val="FontStyle19"/>
                <w:sz w:val="20"/>
                <w:szCs w:val="20"/>
              </w:rPr>
              <w:t>.10.20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7" w:hanging="7"/>
              <w:jc w:val="both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Н</w:t>
            </w:r>
            <w:r w:rsidRPr="00DD189A">
              <w:rPr>
                <w:rStyle w:val="FontStyle19"/>
                <w:sz w:val="20"/>
                <w:szCs w:val="20"/>
              </w:rPr>
              <w:t>ачальник отдела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20.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right="-38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Подведение итогов месячника ГЗ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10</w:t>
            </w:r>
            <w:r w:rsidRPr="00DD189A">
              <w:rPr>
                <w:rStyle w:val="FontStyle19"/>
                <w:sz w:val="20"/>
                <w:szCs w:val="20"/>
              </w:rPr>
              <w:t>.10.20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ind w:left="14" w:hanging="14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Глава города Глазова, начальник отдела по делам ГО и ЧС</w:t>
            </w:r>
          </w:p>
        </w:tc>
      </w:tr>
      <w:tr w:rsidR="004C1F94" w:rsidRPr="00DD189A" w:rsidTr="00EE5A9A">
        <w:tc>
          <w:tcPr>
            <w:tcW w:w="525" w:type="dxa"/>
          </w:tcPr>
          <w:p w:rsidR="004C1F94" w:rsidRPr="00DD189A" w:rsidRDefault="004C1F94" w:rsidP="00EE5A9A">
            <w:pPr>
              <w:pStyle w:val="Style7"/>
              <w:widowControl/>
              <w:ind w:left="-98" w:right="-97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21.</w:t>
            </w:r>
          </w:p>
        </w:tc>
        <w:tc>
          <w:tcPr>
            <w:tcW w:w="5253" w:type="dxa"/>
          </w:tcPr>
          <w:p w:rsidR="004C1F94" w:rsidRPr="00DD189A" w:rsidRDefault="004C1F94" w:rsidP="00EE5A9A">
            <w:pPr>
              <w:pStyle w:val="Style7"/>
              <w:widowControl/>
              <w:ind w:left="14" w:right="-38" w:hanging="14"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Подготовка отчетного донесения об итогах проведения месячника ГЗ для представления в Главное управление МЧС России по Удмуртской Республике</w:t>
            </w:r>
          </w:p>
        </w:tc>
        <w:tc>
          <w:tcPr>
            <w:tcW w:w="1251" w:type="dxa"/>
          </w:tcPr>
          <w:p w:rsidR="004C1F94" w:rsidRPr="00DD189A" w:rsidRDefault="004C1F94" w:rsidP="00EE5A9A">
            <w:pPr>
              <w:pStyle w:val="Style7"/>
              <w:widowControl/>
              <w:ind w:left="-108" w:right="-95"/>
              <w:jc w:val="center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 xml:space="preserve">До </w:t>
            </w:r>
            <w:r>
              <w:rPr>
                <w:rStyle w:val="FontStyle19"/>
                <w:sz w:val="20"/>
                <w:szCs w:val="20"/>
              </w:rPr>
              <w:t>13</w:t>
            </w:r>
            <w:r w:rsidRPr="00DD189A">
              <w:rPr>
                <w:rStyle w:val="FontStyle19"/>
                <w:sz w:val="20"/>
                <w:szCs w:val="20"/>
              </w:rPr>
              <w:t>.10.20</w:t>
            </w:r>
            <w:r>
              <w:rPr>
                <w:rStyle w:val="FontStyle19"/>
                <w:sz w:val="20"/>
                <w:szCs w:val="20"/>
              </w:rPr>
              <w:t>25</w:t>
            </w:r>
          </w:p>
        </w:tc>
        <w:tc>
          <w:tcPr>
            <w:tcW w:w="2967" w:type="dxa"/>
          </w:tcPr>
          <w:p w:rsidR="004C1F94" w:rsidRPr="00DD189A" w:rsidRDefault="004C1F94" w:rsidP="00EE5A9A">
            <w:pPr>
              <w:pStyle w:val="Style7"/>
              <w:widowControl/>
              <w:jc w:val="both"/>
              <w:rPr>
                <w:rStyle w:val="FontStyle19"/>
                <w:sz w:val="20"/>
                <w:szCs w:val="20"/>
              </w:rPr>
            </w:pPr>
            <w:r w:rsidRPr="00DD189A">
              <w:rPr>
                <w:rStyle w:val="FontStyle19"/>
                <w:sz w:val="20"/>
                <w:szCs w:val="20"/>
              </w:rPr>
              <w:t>Отдел по делам ГО и ЧС</w:t>
            </w:r>
          </w:p>
        </w:tc>
      </w:tr>
    </w:tbl>
    <w:p w:rsidR="00AC14C7" w:rsidRPr="00AC14C7" w:rsidRDefault="00460E7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75" w:rsidRDefault="00460E75">
      <w:r>
        <w:separator/>
      </w:r>
    </w:p>
  </w:endnote>
  <w:endnote w:type="continuationSeparator" w:id="0">
    <w:p w:rsidR="00460E75" w:rsidRDefault="0046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75" w:rsidRDefault="00460E75">
      <w:r>
        <w:separator/>
      </w:r>
    </w:p>
  </w:footnote>
  <w:footnote w:type="continuationSeparator" w:id="0">
    <w:p w:rsidR="00460E75" w:rsidRDefault="0046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11E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60E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11E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1097">
      <w:rPr>
        <w:rStyle w:val="a4"/>
        <w:noProof/>
      </w:rPr>
      <w:t>5</w:t>
    </w:r>
    <w:r>
      <w:rPr>
        <w:rStyle w:val="a4"/>
      </w:rPr>
      <w:fldChar w:fldCharType="end"/>
    </w:r>
  </w:p>
  <w:p w:rsidR="00352FCB" w:rsidRDefault="00460E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C7A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63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DCF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01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23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EEC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03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CB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621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5A28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BC1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AC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C5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64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58B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C9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A8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3ED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17C685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358910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B18BF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D229F8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A9E7A5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5C246D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310D29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A4601E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D62B11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D083F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2226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605B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04C1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2A40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A6F7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022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34CB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2EFF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5581B0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6EEAE60" w:tentative="1">
      <w:start w:val="1"/>
      <w:numFmt w:val="lowerLetter"/>
      <w:lvlText w:val="%2."/>
      <w:lvlJc w:val="left"/>
      <w:pPr>
        <w:ind w:left="1440" w:hanging="360"/>
      </w:pPr>
    </w:lvl>
    <w:lvl w:ilvl="2" w:tplc="0D20CDC8" w:tentative="1">
      <w:start w:val="1"/>
      <w:numFmt w:val="lowerRoman"/>
      <w:lvlText w:val="%3."/>
      <w:lvlJc w:val="right"/>
      <w:pPr>
        <w:ind w:left="2160" w:hanging="180"/>
      </w:pPr>
    </w:lvl>
    <w:lvl w:ilvl="3" w:tplc="FF506172" w:tentative="1">
      <w:start w:val="1"/>
      <w:numFmt w:val="decimal"/>
      <w:lvlText w:val="%4."/>
      <w:lvlJc w:val="left"/>
      <w:pPr>
        <w:ind w:left="2880" w:hanging="360"/>
      </w:pPr>
    </w:lvl>
    <w:lvl w:ilvl="4" w:tplc="E86AB022" w:tentative="1">
      <w:start w:val="1"/>
      <w:numFmt w:val="lowerLetter"/>
      <w:lvlText w:val="%5."/>
      <w:lvlJc w:val="left"/>
      <w:pPr>
        <w:ind w:left="3600" w:hanging="360"/>
      </w:pPr>
    </w:lvl>
    <w:lvl w:ilvl="5" w:tplc="7690D420" w:tentative="1">
      <w:start w:val="1"/>
      <w:numFmt w:val="lowerRoman"/>
      <w:lvlText w:val="%6."/>
      <w:lvlJc w:val="right"/>
      <w:pPr>
        <w:ind w:left="4320" w:hanging="180"/>
      </w:pPr>
    </w:lvl>
    <w:lvl w:ilvl="6" w:tplc="7B304888" w:tentative="1">
      <w:start w:val="1"/>
      <w:numFmt w:val="decimal"/>
      <w:lvlText w:val="%7."/>
      <w:lvlJc w:val="left"/>
      <w:pPr>
        <w:ind w:left="5040" w:hanging="360"/>
      </w:pPr>
    </w:lvl>
    <w:lvl w:ilvl="7" w:tplc="0472FC58" w:tentative="1">
      <w:start w:val="1"/>
      <w:numFmt w:val="lowerLetter"/>
      <w:lvlText w:val="%8."/>
      <w:lvlJc w:val="left"/>
      <w:pPr>
        <w:ind w:left="5760" w:hanging="360"/>
      </w:pPr>
    </w:lvl>
    <w:lvl w:ilvl="8" w:tplc="69E25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E401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0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09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66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09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2A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CE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1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479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26CE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14E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68F7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68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2B5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64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C7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41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ACE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0622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258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8CD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24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0CD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8E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86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23D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E12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0B4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EB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E6E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AC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4B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82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42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6E1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8CD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2664A4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A0A3F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8277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763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63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8E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A7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6F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2A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FEA7F1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3E09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06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4A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4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E3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128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80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68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3983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02E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E5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C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66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61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45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E8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AB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D94E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88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CA1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27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86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83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24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09F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C2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318D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3A6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83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24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CEC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7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E9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B6E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F449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483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CF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AAF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86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F40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86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A2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86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F4E0C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C0A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2E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4A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84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C6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7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2CB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E4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9C86603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DBEA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2F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6E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E2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AD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C3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47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CAB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E5805C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3B8C3E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14810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424C6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DCE7A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638BA1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7E7A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F25A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DC420B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BE0D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D0B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8B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ED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49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A4E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8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8E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2C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3A066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BC4B1B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1947F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C83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AC91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BEE69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5CA5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B828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D720A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3544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DEA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161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0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4F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C6A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0D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4F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388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23A7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3CE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CA3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4F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C8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9CD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27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83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A2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AB67F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11E3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86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2A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C9C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08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825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23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0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4444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2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26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2A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42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45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A0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A0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A66616D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7D422A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489F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BE3E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0A79F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E5E1B9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520578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5888D7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480D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E9416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9BAED3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70CF11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1DE5CF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A92F7A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3106D0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F7442A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45822A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09C704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A54116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05E26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8EC6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D014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EC71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1A26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4ED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721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945D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228A42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E68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8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2A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61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4C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C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6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4EEEB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AC99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727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4C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87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7CB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46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4F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0E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2205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484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9EA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48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AA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4A1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84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EE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3A4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4EE06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CCD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AC4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26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AE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343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A0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AC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4A80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C0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0A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2D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20C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25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8F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8DB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8E4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C0"/>
    <w:rsid w:val="001C1097"/>
    <w:rsid w:val="002611EF"/>
    <w:rsid w:val="00460E75"/>
    <w:rsid w:val="004C1F94"/>
    <w:rsid w:val="009C186C"/>
    <w:rsid w:val="00A20EC0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632A"/>
  <w15:docId w15:val="{C5889F23-02AB-4922-AE96-6A705A4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FontStyle27">
    <w:name w:val="Font Style27"/>
    <w:basedOn w:val="a0"/>
    <w:rsid w:val="004C1F9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4C1F94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4C1F94"/>
    <w:pPr>
      <w:widowControl w:val="0"/>
      <w:autoSpaceDE w:val="0"/>
      <w:autoSpaceDN w:val="0"/>
      <w:adjustRightInd w:val="0"/>
      <w:spacing w:line="425" w:lineRule="exact"/>
      <w:ind w:firstLine="821"/>
      <w:jc w:val="both"/>
    </w:pPr>
  </w:style>
  <w:style w:type="character" w:customStyle="1" w:styleId="FontStyle19">
    <w:name w:val="Font Style19"/>
    <w:basedOn w:val="a0"/>
    <w:uiPriority w:val="99"/>
    <w:rsid w:val="004C1F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C1F94"/>
    <w:pPr>
      <w:widowControl w:val="0"/>
      <w:autoSpaceDE w:val="0"/>
      <w:autoSpaceDN w:val="0"/>
      <w:adjustRightInd w:val="0"/>
      <w:spacing w:line="420" w:lineRule="exact"/>
      <w:ind w:firstLine="814"/>
      <w:jc w:val="both"/>
    </w:pPr>
  </w:style>
  <w:style w:type="paragraph" w:customStyle="1" w:styleId="Style7">
    <w:name w:val="Style7"/>
    <w:basedOn w:val="a"/>
    <w:uiPriority w:val="99"/>
    <w:rsid w:val="004C1F9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4C1F94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2025-08-12T12:38:00Z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