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EB151C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49444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5B1181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EB151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EB151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EB151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EB151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EB151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101A59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EB151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EB151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EB151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EB151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EB151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101A5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01A5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B151C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101A59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EB151C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620274">
        <w:rPr>
          <w:rFonts w:eastAsiaTheme="minorEastAsia"/>
          <w:color w:val="000000"/>
          <w:sz w:val="26"/>
          <w:szCs w:val="26"/>
        </w:rPr>
        <w:t>15.05.2025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</w:t>
      </w:r>
      <w:r w:rsidR="00620274">
        <w:rPr>
          <w:rFonts w:eastAsiaTheme="minorEastAsia"/>
          <w:color w:val="000000"/>
          <w:sz w:val="26"/>
          <w:szCs w:val="26"/>
        </w:rPr>
        <w:t xml:space="preserve">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№ ___</w:t>
      </w:r>
      <w:r w:rsidR="00620274">
        <w:rPr>
          <w:rFonts w:eastAsiaTheme="minorEastAsia"/>
          <w:color w:val="000000"/>
          <w:sz w:val="26"/>
          <w:szCs w:val="26"/>
        </w:rPr>
        <w:t>12/9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101A59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EB151C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101A5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50139C" w:rsidRPr="004975DB" w:rsidRDefault="00EB151C" w:rsidP="004975DB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4975DB">
        <w:rPr>
          <w:rStyle w:val="af2"/>
          <w:b/>
          <w:bCs/>
          <w:color w:val="auto"/>
          <w:sz w:val="26"/>
          <w:szCs w:val="26"/>
        </w:rPr>
        <w:t>О внесении изменений в Положение о порядке проверки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муниципального учреждения муниципального образования «Город Глазов», и руководителем муниципального учреждения муниципального образования «</w:t>
      </w:r>
      <w:r w:rsidR="00000FE1" w:rsidRPr="004975DB">
        <w:rPr>
          <w:rStyle w:val="af2"/>
          <w:b/>
          <w:bCs/>
          <w:color w:val="auto"/>
          <w:sz w:val="26"/>
          <w:szCs w:val="26"/>
        </w:rPr>
        <w:t>Город Глазов», утвержденное</w:t>
      </w:r>
      <w:r w:rsidRPr="004975DB">
        <w:rPr>
          <w:rStyle w:val="af2"/>
          <w:b/>
          <w:bCs/>
          <w:color w:val="auto"/>
          <w:sz w:val="26"/>
          <w:szCs w:val="26"/>
        </w:rPr>
        <w:t xml:space="preserve"> постановлением Администрации города Глазова от 26.12.2018 №12/31 (в ред. от 29.05.2020 №12/13, от 26.07.2021 №12/9, от 22.09.2022 №12/13)</w:t>
      </w:r>
    </w:p>
    <w:p w:rsidR="0050139C" w:rsidRPr="004975DB" w:rsidRDefault="0050139C" w:rsidP="004975DB">
      <w:pPr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50139C" w:rsidRPr="004975DB" w:rsidRDefault="00000FE1" w:rsidP="004975DB">
      <w:pPr>
        <w:spacing w:line="312" w:lineRule="auto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4975D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       </w:t>
      </w:r>
      <w:r w:rsidR="0050139C" w:rsidRPr="004975D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В соответствии с </w:t>
      </w:r>
      <w:r w:rsidR="00D709A3" w:rsidRPr="004975D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Феде</w:t>
      </w:r>
      <w:r w:rsidR="00757818" w:rsidRPr="004975D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ральным законом от 25.12.2008г. №273-ФЗ «О </w:t>
      </w:r>
      <w:r w:rsidR="00D709A3" w:rsidRPr="004975D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противодействии коррупции», </w:t>
      </w:r>
      <w:r w:rsidR="0050139C" w:rsidRPr="004975D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постановлением Правительства Удмуртской Республики от 14.04.2025г. №197 «О внесении изменений в Положение о порядке проверки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муниципального учреждения муниципального образования «Город Глазов», и руководителем муниципального учреждения муниципального образования «Город Глазов», утвержденным постановлением Администрации города Глазова от 26.12.2018 №12/31 (в ред. от 29.05.2020 №12/13, от 26.07.2021 №12/9, от 22.09.2022 №12/13)», руководствуясь Уставом города Глазова,</w:t>
      </w:r>
    </w:p>
    <w:p w:rsidR="00000FE1" w:rsidRPr="004975DB" w:rsidRDefault="00000FE1" w:rsidP="004975DB">
      <w:pPr>
        <w:spacing w:line="312" w:lineRule="auto"/>
        <w:jc w:val="both"/>
        <w:rPr>
          <w:rStyle w:val="12"/>
          <w:rFonts w:ascii="Times New Roman" w:hAnsi="Times New Roman" w:cs="Times New Roman"/>
          <w:iCs/>
          <w:sz w:val="26"/>
          <w:szCs w:val="26"/>
        </w:rPr>
      </w:pPr>
      <w:r w:rsidRPr="004975D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     </w:t>
      </w:r>
      <w:r w:rsidRPr="004975DB">
        <w:rPr>
          <w:rStyle w:val="12"/>
          <w:rFonts w:ascii="Times New Roman" w:hAnsi="Times New Roman" w:cs="Times New Roman"/>
          <w:iCs/>
          <w:sz w:val="26"/>
          <w:szCs w:val="26"/>
        </w:rPr>
        <w:t xml:space="preserve">   </w:t>
      </w:r>
      <w:r w:rsidR="0050139C" w:rsidRPr="004975DB">
        <w:rPr>
          <w:rStyle w:val="12"/>
          <w:rFonts w:ascii="Times New Roman" w:hAnsi="Times New Roman" w:cs="Times New Roman"/>
          <w:iCs/>
          <w:sz w:val="26"/>
          <w:szCs w:val="26"/>
        </w:rPr>
        <w:t xml:space="preserve">  П О С Т А Н О В Л Я Ю:</w:t>
      </w:r>
    </w:p>
    <w:p w:rsidR="0050139C" w:rsidRDefault="00000FE1" w:rsidP="004975DB">
      <w:pPr>
        <w:spacing w:line="312" w:lineRule="auto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4975D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        </w:t>
      </w:r>
      <w:r w:rsidR="0050139C" w:rsidRPr="004975D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 1.  Внести в Положение о порядке проверки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муниципального учреждения муниципального образования «Город Глазов», и руководителем муниципального учреждения муниципального образования «Город Глазов», утвержденным постановлением Администрации города Глазова от 26.12.2018 №12/31 (в ред. от 29.05.2020 №12/13, от 26.07.2021 №12/9, от 22.09.2022 №12/13) следующие изменения:</w:t>
      </w:r>
    </w:p>
    <w:p w:rsidR="00855565" w:rsidRDefault="00855565" w:rsidP="004975DB">
      <w:pPr>
        <w:spacing w:line="312" w:lineRule="auto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855565" w:rsidRPr="004975DB" w:rsidRDefault="00855565" w:rsidP="004975DB">
      <w:pPr>
        <w:spacing w:line="312" w:lineRule="auto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50139C" w:rsidRPr="004975DB" w:rsidRDefault="0050139C" w:rsidP="004975DB">
      <w:pPr>
        <w:spacing w:line="312" w:lineRule="auto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4975D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lastRenderedPageBreak/>
        <w:t xml:space="preserve">            -  пункт 12 дополнить пунктом 5 следующего содержания: «5) представление материалов проверки в комиссию по урегулированию конфликта интересов руководителей муниципальных учреждений муниципального образования «Городской округ «Город Глазов» Удмуртской Республики».</w:t>
      </w:r>
    </w:p>
    <w:p w:rsidR="0050139C" w:rsidRPr="004975DB" w:rsidRDefault="008512D6" w:rsidP="004975DB">
      <w:pPr>
        <w:spacing w:line="312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4975D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2.</w:t>
      </w:r>
      <w:r w:rsidR="0085556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Pr="004975D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Настоящее постановление подлежит официальному опубликованию и размещению на официальном сайте муниципального образования «Городской округ «Город Глазов» Удмуртской Республики»</w:t>
      </w:r>
      <w:r w:rsidR="0085556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.</w:t>
      </w:r>
    </w:p>
    <w:p w:rsidR="0050139C" w:rsidRPr="004975DB" w:rsidRDefault="00000FE1" w:rsidP="004975DB">
      <w:pPr>
        <w:spacing w:line="312" w:lineRule="auto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4975D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           </w:t>
      </w:r>
      <w:r w:rsidR="0050139C" w:rsidRPr="004975D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3. Контроль за исполнением настоящего постановления возложить на руководителя Аппарата Администрации города Глазова.</w:t>
      </w:r>
    </w:p>
    <w:p w:rsidR="00AC14C7" w:rsidRDefault="00101A59" w:rsidP="00000FE1">
      <w:pPr>
        <w:ind w:right="566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4975DB" w:rsidRPr="00760BEF" w:rsidRDefault="004975DB" w:rsidP="00000FE1">
      <w:pPr>
        <w:ind w:right="566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5B1181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B151C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B151C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101A5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101A5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000FE1">
      <w:headerReference w:type="even" r:id="rId8"/>
      <w:headerReference w:type="default" r:id="rId9"/>
      <w:pgSz w:w="11906" w:h="16838"/>
      <w:pgMar w:top="426" w:right="849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A59" w:rsidRDefault="00101A59">
      <w:r>
        <w:separator/>
      </w:r>
    </w:p>
  </w:endnote>
  <w:endnote w:type="continuationSeparator" w:id="0">
    <w:p w:rsidR="00101A59" w:rsidRDefault="0010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A59" w:rsidRDefault="00101A59">
      <w:r>
        <w:separator/>
      </w:r>
    </w:p>
  </w:footnote>
  <w:footnote w:type="continuationSeparator" w:id="0">
    <w:p w:rsidR="00101A59" w:rsidRDefault="0010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B151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101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B151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0274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101A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E2D00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4AA9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C0E1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44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23F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D4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1EC3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67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4C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8B76A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BB20D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04B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E8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255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A48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68D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EF4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F48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5C70AA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3349C5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A6ABEB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1E4FFC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80AB4A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C13C9C5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576898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54C850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7BE4B0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14851F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526A9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4C79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40D1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94B0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36A2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E891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E9CB9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888E6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34A62B5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86DE66C2" w:tentative="1">
      <w:start w:val="1"/>
      <w:numFmt w:val="lowerLetter"/>
      <w:lvlText w:val="%2."/>
      <w:lvlJc w:val="left"/>
      <w:pPr>
        <w:ind w:left="1440" w:hanging="360"/>
      </w:pPr>
    </w:lvl>
    <w:lvl w:ilvl="2" w:tplc="9C225FF8" w:tentative="1">
      <w:start w:val="1"/>
      <w:numFmt w:val="lowerRoman"/>
      <w:lvlText w:val="%3."/>
      <w:lvlJc w:val="right"/>
      <w:pPr>
        <w:ind w:left="2160" w:hanging="180"/>
      </w:pPr>
    </w:lvl>
    <w:lvl w:ilvl="3" w:tplc="299CB124" w:tentative="1">
      <w:start w:val="1"/>
      <w:numFmt w:val="decimal"/>
      <w:lvlText w:val="%4."/>
      <w:lvlJc w:val="left"/>
      <w:pPr>
        <w:ind w:left="2880" w:hanging="360"/>
      </w:pPr>
    </w:lvl>
    <w:lvl w:ilvl="4" w:tplc="2C92508A" w:tentative="1">
      <w:start w:val="1"/>
      <w:numFmt w:val="lowerLetter"/>
      <w:lvlText w:val="%5."/>
      <w:lvlJc w:val="left"/>
      <w:pPr>
        <w:ind w:left="3600" w:hanging="360"/>
      </w:pPr>
    </w:lvl>
    <w:lvl w:ilvl="5" w:tplc="1A1AD3A4" w:tentative="1">
      <w:start w:val="1"/>
      <w:numFmt w:val="lowerRoman"/>
      <w:lvlText w:val="%6."/>
      <w:lvlJc w:val="right"/>
      <w:pPr>
        <w:ind w:left="4320" w:hanging="180"/>
      </w:pPr>
    </w:lvl>
    <w:lvl w:ilvl="6" w:tplc="E4A42D76" w:tentative="1">
      <w:start w:val="1"/>
      <w:numFmt w:val="decimal"/>
      <w:lvlText w:val="%7."/>
      <w:lvlJc w:val="left"/>
      <w:pPr>
        <w:ind w:left="5040" w:hanging="360"/>
      </w:pPr>
    </w:lvl>
    <w:lvl w:ilvl="7" w:tplc="688AE0FC" w:tentative="1">
      <w:start w:val="1"/>
      <w:numFmt w:val="lowerLetter"/>
      <w:lvlText w:val="%8."/>
      <w:lvlJc w:val="left"/>
      <w:pPr>
        <w:ind w:left="5760" w:hanging="360"/>
      </w:pPr>
    </w:lvl>
    <w:lvl w:ilvl="8" w:tplc="B7D4B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81343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ADF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38EA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074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0F4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245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C89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CB8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14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23DC1A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53CC4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AE2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A7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C3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1E1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924E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52F1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7280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74345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C8AB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E869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4CB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E6A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76AD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E6F3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0B3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602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3E5C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5E3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0C1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26D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046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A297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26FC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94D8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3427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3A60B8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13441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4AF6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3447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636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D4E5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06A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630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40F0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6D98C4C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05C46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886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74B2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408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23C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F22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E05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8E52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1DA83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7265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8288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06F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6A3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4CB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4C2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CF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82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8C68E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AB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64D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EB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A78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B04A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645E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477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3655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B1907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32C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E8EB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E0D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A49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7C8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A2B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6DC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9E9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F2E03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C42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FE09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45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EB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3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CE0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A8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60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C8564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686E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0EF2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02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500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701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CA8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CD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4C7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3CCE214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809C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06E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A43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2F5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E0F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F0A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81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67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0F28B0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C94981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CBA4FE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EB25F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1810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472B2A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B649BA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1BE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16E955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5B344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5C1F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CCE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A1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FA6E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14F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C8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C4B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16A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811A5B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728C8C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C24B4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4AA2A0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A1481B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462326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F1E89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054F7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2160F5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7F5C52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505E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E0A9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43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AA7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FAE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18E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D8D2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96D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8402A0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902C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7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EC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69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B25F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87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9A1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A4B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08026DA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7F0B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F80E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0FB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EF7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622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0EB1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6B3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3A09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0BD2C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D23F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54EE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8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CD8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94B8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4AC2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8E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28EB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00B0D10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1E4CAFB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89EC71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A4A346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60A981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F549BB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F6EC00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6AC8F5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0340C7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F3022C2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37E434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33B4EDE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2928538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2586C5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1E4A408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E9E0B5E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93C818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1134524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64E2CE7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84C22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226D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DDCEF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75EA5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8253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300F7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5686E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D0C89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4C246CC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FBAC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CAC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CD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44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1A8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54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4C3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CEB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BC9654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E0284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766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F0A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C91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B22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07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38CD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107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A1D616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36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7A1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6F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2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74B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06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46A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664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85EADA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6BAEC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F24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067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C2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D06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EE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85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AC7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2278D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00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AA6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AD2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014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50A1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D2D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C8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6B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81"/>
    <w:rsid w:val="00000FE1"/>
    <w:rsid w:val="00101A59"/>
    <w:rsid w:val="001348C2"/>
    <w:rsid w:val="004975DB"/>
    <w:rsid w:val="0050139C"/>
    <w:rsid w:val="005147D3"/>
    <w:rsid w:val="005B1181"/>
    <w:rsid w:val="00620274"/>
    <w:rsid w:val="00757818"/>
    <w:rsid w:val="008512D6"/>
    <w:rsid w:val="00855565"/>
    <w:rsid w:val="009A6E77"/>
    <w:rsid w:val="00A3419B"/>
    <w:rsid w:val="00C178D5"/>
    <w:rsid w:val="00C357EB"/>
    <w:rsid w:val="00D709A3"/>
    <w:rsid w:val="00D70CA0"/>
    <w:rsid w:val="00EB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698D0"/>
  <w15:docId w15:val="{3E417EE0-00AB-4C7A-B3DB-2CBEB740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85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55</cp:revision>
  <cp:lastPrinted>2025-05-05T09:24:00Z</cp:lastPrinted>
  <dcterms:created xsi:type="dcterms:W3CDTF">2016-12-16T12:43:00Z</dcterms:created>
  <dcterms:modified xsi:type="dcterms:W3CDTF">2025-05-15T10:33:00Z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