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FA500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2059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992FB7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FA5008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FA5008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FA5008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FA5008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FA5008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475466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FA5008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FA5008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FA5008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FA5008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FA5008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47546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7546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A500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47546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A500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23065B">
        <w:rPr>
          <w:rFonts w:eastAsiaTheme="minorEastAsia"/>
          <w:color w:val="000000"/>
          <w:sz w:val="26"/>
          <w:szCs w:val="26"/>
        </w:rPr>
        <w:t>07.06.2024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</w:t>
      </w:r>
      <w:r w:rsidR="0023065B">
        <w:rPr>
          <w:rFonts w:eastAsiaTheme="minorEastAsia"/>
          <w:color w:val="000000"/>
          <w:sz w:val="26"/>
          <w:szCs w:val="26"/>
        </w:rPr>
        <w:t xml:space="preserve">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№ __</w:t>
      </w:r>
      <w:r w:rsidR="0023065B">
        <w:rPr>
          <w:rFonts w:eastAsiaTheme="minorEastAsia"/>
          <w:color w:val="000000"/>
          <w:sz w:val="26"/>
          <w:szCs w:val="26"/>
        </w:rPr>
        <w:t>20/14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47546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FA5008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475466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05679" w:rsidRDefault="00FA5008" w:rsidP="00805679">
      <w:pPr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 внесении изменений в Административный регламент по предоставлению  муниципальной услуги  «Присвоение, изменение и аннулирование адресов», утвержденный постановлением Администрации города Глазоваот </w:t>
      </w:r>
    </w:p>
    <w:p w:rsidR="00805679" w:rsidRDefault="00FA5008" w:rsidP="00805679">
      <w:pPr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от 13.07.2015 № 20/3 (в ред.  от 12.12.2017 № 20/40; от 09.11.2018 № 20/13, </w:t>
      </w:r>
    </w:p>
    <w:p w:rsidR="00D623C2" w:rsidRPr="00F144F2" w:rsidRDefault="00FA5008" w:rsidP="00805679">
      <w:pPr>
        <w:jc w:val="center"/>
        <w:outlineLvl w:val="0"/>
        <w:rPr>
          <w:rStyle w:val="13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от 19.06.2020 № 20/21)</w:t>
      </w:r>
    </w:p>
    <w:p w:rsidR="00AC14C7" w:rsidRPr="00760BEF" w:rsidRDefault="00475466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p w:rsidR="00B86B82" w:rsidRDefault="00B86B82" w:rsidP="009C112F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Федеральных законов от 06.10.2003 № 131-ФЗ «Об общих принципах 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Постановления</w:t>
      </w:r>
      <w:r w:rsidRPr="00186185">
        <w:rPr>
          <w:sz w:val="26"/>
          <w:szCs w:val="26"/>
        </w:rPr>
        <w:t xml:space="preserve"> </w:t>
      </w:r>
      <w:r>
        <w:rPr>
          <w:sz w:val="26"/>
          <w:szCs w:val="26"/>
        </w:rPr>
        <w:t>Правительства Российской Федерации от 19.11.2014 №</w:t>
      </w:r>
      <w:r w:rsidRPr="00186185">
        <w:rPr>
          <w:sz w:val="26"/>
          <w:szCs w:val="26"/>
        </w:rPr>
        <w:t xml:space="preserve"> 1221</w:t>
      </w:r>
      <w:r>
        <w:rPr>
          <w:sz w:val="26"/>
          <w:szCs w:val="26"/>
        </w:rPr>
        <w:t xml:space="preserve"> «</w:t>
      </w:r>
      <w:r w:rsidRPr="00186185">
        <w:rPr>
          <w:sz w:val="26"/>
          <w:szCs w:val="26"/>
        </w:rPr>
        <w:t>Об утверждении Правил присвоения, изменения и аннулирования адресов</w:t>
      </w:r>
      <w:r>
        <w:rPr>
          <w:sz w:val="26"/>
          <w:szCs w:val="26"/>
        </w:rPr>
        <w:t xml:space="preserve">», решением </w:t>
      </w:r>
      <w:r w:rsidRPr="005E471D">
        <w:rPr>
          <w:sz w:val="26"/>
          <w:szCs w:val="26"/>
        </w:rPr>
        <w:t xml:space="preserve">Глазовской городской Думы от 28.06.2023 </w:t>
      </w:r>
      <w:r>
        <w:rPr>
          <w:sz w:val="26"/>
          <w:szCs w:val="26"/>
        </w:rPr>
        <w:t>№</w:t>
      </w:r>
      <w:r w:rsidRPr="005E471D">
        <w:rPr>
          <w:sz w:val="26"/>
          <w:szCs w:val="26"/>
        </w:rPr>
        <w:t xml:space="preserve"> 387</w:t>
      </w:r>
      <w:r>
        <w:rPr>
          <w:sz w:val="26"/>
          <w:szCs w:val="26"/>
        </w:rPr>
        <w:t xml:space="preserve"> «</w:t>
      </w:r>
      <w:r w:rsidRPr="005E471D">
        <w:rPr>
          <w:sz w:val="26"/>
          <w:szCs w:val="26"/>
        </w:rPr>
        <w:t>О внесении изменений в Ус</w:t>
      </w:r>
      <w:r>
        <w:rPr>
          <w:sz w:val="26"/>
          <w:szCs w:val="26"/>
        </w:rPr>
        <w:t>тав муниципального образования «Город Глазов»,  руководствуясь Уставом  города Глазова,</w:t>
      </w:r>
    </w:p>
    <w:p w:rsidR="00B86B82" w:rsidRDefault="00B86B82" w:rsidP="009C112F">
      <w:pPr>
        <w:pStyle w:val="21"/>
        <w:spacing w:after="0" w:line="312" w:lineRule="auto"/>
        <w:rPr>
          <w:b/>
        </w:rPr>
      </w:pPr>
      <w:r>
        <w:rPr>
          <w:b/>
        </w:rPr>
        <w:t>П О С Т А Н О В Л Я Ю:</w:t>
      </w:r>
    </w:p>
    <w:p w:rsidR="00B86B82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z w:val="26"/>
        </w:rPr>
        <w:t>Внести в Административный регламент по предоставлению муниципальной услуги «Присвоение, изменений и аннулирование адресов»</w:t>
      </w:r>
      <w:r>
        <w:rPr>
          <w:sz w:val="26"/>
          <w:szCs w:val="26"/>
        </w:rPr>
        <w:t xml:space="preserve"> утвержденный постановлением Администрации города Глазова </w:t>
      </w:r>
      <w:r>
        <w:rPr>
          <w:sz w:val="26"/>
        </w:rPr>
        <w:t>от 13.07.2015 № 20/3</w:t>
      </w:r>
      <w:r>
        <w:t xml:space="preserve"> </w:t>
      </w:r>
      <w:r>
        <w:rPr>
          <w:sz w:val="26"/>
        </w:rPr>
        <w:t xml:space="preserve">(в ред.  от 12.12.2017 № 20/40; от 09.11.2018 № 20/13, </w:t>
      </w:r>
      <w:r w:rsidRPr="00186185">
        <w:rPr>
          <w:sz w:val="26"/>
        </w:rPr>
        <w:t>19.06.2020 № 20/21</w:t>
      </w:r>
      <w:r>
        <w:rPr>
          <w:sz w:val="26"/>
        </w:rPr>
        <w:t>) следующие изменения</w:t>
      </w:r>
      <w:r>
        <w:rPr>
          <w:sz w:val="26"/>
          <w:szCs w:val="26"/>
        </w:rPr>
        <w:t>:</w:t>
      </w:r>
    </w:p>
    <w:p w:rsidR="00831AD9" w:rsidRPr="00566506" w:rsidRDefault="00831AD9" w:rsidP="005E5CE5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566506">
        <w:rPr>
          <w:sz w:val="26"/>
          <w:szCs w:val="26"/>
        </w:rPr>
        <w:t>1.1. По всему тексту слова «муниципальное образование «Город Глазов» в соответствующем падеже заменить словами «муниципальное образование «Городской округ «Город Глазов «Удмуртской Республики» в соответствующем падеже;</w:t>
      </w:r>
    </w:p>
    <w:p w:rsidR="00B86B82" w:rsidRDefault="00B86B82" w:rsidP="009C112F">
      <w:pPr>
        <w:pStyle w:val="ConsPlusNonformat"/>
        <w:spacing w:line="312" w:lineRule="auto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831AD9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B5689">
        <w:t xml:space="preserve"> </w:t>
      </w:r>
      <w:r w:rsidR="00566506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4B5689">
        <w:rPr>
          <w:rFonts w:ascii="Times New Roman" w:hAnsi="Times New Roman" w:cs="Times New Roman"/>
          <w:color w:val="000000"/>
          <w:sz w:val="26"/>
          <w:szCs w:val="26"/>
        </w:rPr>
        <w:t xml:space="preserve"> разделе «Содержание»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B86B82" w:rsidRDefault="00B86B82" w:rsidP="009C112F">
      <w:pPr>
        <w:pStyle w:val="ConsPlusNonformat"/>
        <w:spacing w:line="312" w:lineRule="auto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B5689">
        <w:rPr>
          <w:rFonts w:ascii="Times New Roman" w:hAnsi="Times New Roman" w:cs="Times New Roman"/>
          <w:color w:val="000000"/>
          <w:sz w:val="26"/>
          <w:szCs w:val="26"/>
        </w:rPr>
        <w:t xml:space="preserve"> строку 2</w:t>
      </w:r>
      <w:r>
        <w:rPr>
          <w:rFonts w:ascii="Times New Roman" w:hAnsi="Times New Roman" w:cs="Times New Roman"/>
          <w:color w:val="000000"/>
          <w:sz w:val="26"/>
          <w:szCs w:val="26"/>
        </w:rPr>
        <w:t>7 изложить в следующей редакции:</w:t>
      </w:r>
    </w:p>
    <w:p w:rsidR="00B86B82" w:rsidRPr="00747CC5" w:rsidRDefault="00B86B82" w:rsidP="009C112F">
      <w:pPr>
        <w:pStyle w:val="ConsPlusNonformat"/>
        <w:spacing w:line="312" w:lineRule="auto"/>
        <w:ind w:right="-1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Раздел </w:t>
      </w:r>
      <w:r w:rsidRPr="00747CC5">
        <w:rPr>
          <w:rFonts w:ascii="Times New Roman" w:hAnsi="Times New Roman"/>
          <w:sz w:val="26"/>
          <w:szCs w:val="26"/>
        </w:rPr>
        <w:t xml:space="preserve">V. </w:t>
      </w:r>
      <w:r w:rsidRPr="00A77535">
        <w:rPr>
          <w:rFonts w:ascii="Times New Roman" w:hAnsi="Times New Roman"/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</w:t>
      </w:r>
      <w:r w:rsidRPr="00A77535">
        <w:rPr>
          <w:rFonts w:ascii="Times New Roman" w:hAnsi="Times New Roman"/>
          <w:sz w:val="26"/>
          <w:szCs w:val="26"/>
        </w:rPr>
        <w:lastRenderedPageBreak/>
        <w:t>услуг</w:t>
      </w:r>
      <w:r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B86B82" w:rsidRDefault="00831AD9" w:rsidP="005E5CE5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566506">
        <w:rPr>
          <w:sz w:val="26"/>
          <w:szCs w:val="26"/>
        </w:rPr>
        <w:t>. В</w:t>
      </w:r>
      <w:r w:rsidR="00B86B82">
        <w:rPr>
          <w:sz w:val="26"/>
          <w:szCs w:val="26"/>
        </w:rPr>
        <w:t xml:space="preserve"> Главе 2:</w:t>
      </w:r>
    </w:p>
    <w:p w:rsidR="00B86B82" w:rsidRPr="00A77535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77535">
        <w:t xml:space="preserve"> </w:t>
      </w:r>
      <w:r w:rsidRPr="00A77535">
        <w:rPr>
          <w:sz w:val="26"/>
          <w:szCs w:val="26"/>
        </w:rPr>
        <w:t xml:space="preserve">Пункт </w:t>
      </w:r>
      <w:r w:rsidR="00831AD9" w:rsidRPr="00566506">
        <w:rPr>
          <w:sz w:val="26"/>
          <w:szCs w:val="26"/>
        </w:rPr>
        <w:t>2</w:t>
      </w:r>
      <w:r w:rsidR="00831AD9">
        <w:rPr>
          <w:sz w:val="26"/>
          <w:szCs w:val="26"/>
        </w:rPr>
        <w:t xml:space="preserve"> </w:t>
      </w:r>
      <w:r w:rsidRPr="00A77535">
        <w:rPr>
          <w:sz w:val="26"/>
          <w:szCs w:val="26"/>
        </w:rPr>
        <w:t xml:space="preserve">дополнить </w:t>
      </w:r>
      <w:r>
        <w:rPr>
          <w:sz w:val="26"/>
          <w:szCs w:val="26"/>
        </w:rPr>
        <w:t>четвертым</w:t>
      </w:r>
      <w:r w:rsidRPr="00A77535">
        <w:rPr>
          <w:sz w:val="26"/>
          <w:szCs w:val="26"/>
        </w:rPr>
        <w:t xml:space="preserve"> абзацем следующего содержания:</w:t>
      </w:r>
    </w:p>
    <w:p w:rsidR="00B86B82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A77535">
        <w:rPr>
          <w:sz w:val="26"/>
          <w:szCs w:val="26"/>
        </w:rPr>
        <w:t>«С заявлением вправе обратиться кадастровый инженер, выполняющий на основании документа, предусмотренного статьей 35 или статьей 42.3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адресации.»</w:t>
      </w:r>
      <w:r>
        <w:rPr>
          <w:sz w:val="26"/>
          <w:szCs w:val="26"/>
        </w:rPr>
        <w:t>;</w:t>
      </w:r>
    </w:p>
    <w:p w:rsidR="00B86B82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31AD9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0C4639">
        <w:rPr>
          <w:sz w:val="26"/>
          <w:szCs w:val="26"/>
        </w:rPr>
        <w:t xml:space="preserve"> Глав</w:t>
      </w:r>
      <w:r w:rsidR="00264D4A">
        <w:rPr>
          <w:sz w:val="26"/>
          <w:szCs w:val="26"/>
        </w:rPr>
        <w:t>у</w:t>
      </w:r>
      <w:r w:rsidRPr="000C4639">
        <w:rPr>
          <w:sz w:val="26"/>
          <w:szCs w:val="26"/>
        </w:rPr>
        <w:t xml:space="preserve"> 8 изложить в следующей редакции:</w:t>
      </w:r>
    </w:p>
    <w:p w:rsidR="00264D4A" w:rsidRDefault="00264D4A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</w:t>
      </w:r>
      <w:r w:rsidRPr="00264D4A">
        <w:rPr>
          <w:b/>
          <w:sz w:val="26"/>
          <w:szCs w:val="26"/>
        </w:rPr>
        <w:t>Глава 8. Срок предоставления муниципальной услуги</w:t>
      </w:r>
    </w:p>
    <w:p w:rsidR="00B86B82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0C4639">
        <w:rPr>
          <w:sz w:val="26"/>
          <w:szCs w:val="26"/>
        </w:rPr>
        <w:t>Общий срок предоставления муниципальной услуги составляет не более 10 (в случае подачи заявления на бумажном носителе)   и не более 5 (в случае подачи заявления в форме электронного документа)</w:t>
      </w:r>
      <w:r>
        <w:rPr>
          <w:sz w:val="26"/>
          <w:szCs w:val="26"/>
        </w:rPr>
        <w:t xml:space="preserve"> </w:t>
      </w:r>
      <w:r w:rsidRPr="000C4639">
        <w:rPr>
          <w:sz w:val="26"/>
          <w:szCs w:val="26"/>
        </w:rPr>
        <w:t>рабочих дней со дня предоставления заявления и документов, предусмотренных    пунктом  1 Главы 10 настоящего Регламента  в Управление.</w:t>
      </w:r>
      <w:r>
        <w:rPr>
          <w:sz w:val="26"/>
          <w:szCs w:val="26"/>
        </w:rPr>
        <w:t>»;</w:t>
      </w:r>
    </w:p>
    <w:p w:rsidR="00831AD9" w:rsidRPr="00831AD9" w:rsidRDefault="005F571B" w:rsidP="009C112F">
      <w:pPr>
        <w:suppressAutoHyphens/>
        <w:spacing w:line="312" w:lineRule="auto"/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566506">
        <w:rPr>
          <w:sz w:val="26"/>
          <w:szCs w:val="26"/>
        </w:rPr>
        <w:t>П</w:t>
      </w:r>
      <w:r w:rsidR="00831AD9" w:rsidRPr="00566506">
        <w:rPr>
          <w:sz w:val="26"/>
          <w:szCs w:val="26"/>
        </w:rPr>
        <w:t>ункт 7 Главы 9 исключить</w:t>
      </w:r>
    </w:p>
    <w:p w:rsidR="00B86B82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F571B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566506">
        <w:rPr>
          <w:sz w:val="26"/>
          <w:szCs w:val="26"/>
        </w:rPr>
        <w:t>П</w:t>
      </w:r>
      <w:r>
        <w:rPr>
          <w:sz w:val="26"/>
          <w:szCs w:val="26"/>
        </w:rPr>
        <w:t>ункт 13 Главы 9 изложить в следующей редакции:</w:t>
      </w:r>
    </w:p>
    <w:p w:rsidR="00B86B82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«Уставом </w:t>
      </w:r>
      <w:r w:rsidRPr="00713474">
        <w:rPr>
          <w:sz w:val="26"/>
          <w:szCs w:val="26"/>
        </w:rPr>
        <w:t>муниципально</w:t>
      </w:r>
      <w:r>
        <w:rPr>
          <w:sz w:val="26"/>
          <w:szCs w:val="26"/>
        </w:rPr>
        <w:t>го образования</w:t>
      </w:r>
      <w:r w:rsidRPr="00713474">
        <w:rPr>
          <w:sz w:val="26"/>
          <w:szCs w:val="26"/>
        </w:rPr>
        <w:t xml:space="preserve"> «Городской округ «Город Глазов «Удмуртской Республики»</w:t>
      </w:r>
      <w:r>
        <w:rPr>
          <w:sz w:val="26"/>
          <w:szCs w:val="26"/>
        </w:rPr>
        <w:t>.»;</w:t>
      </w:r>
    </w:p>
    <w:p w:rsidR="00B86B82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F571B">
        <w:rPr>
          <w:sz w:val="26"/>
          <w:szCs w:val="26"/>
        </w:rPr>
        <w:t>7</w:t>
      </w:r>
      <w:r>
        <w:rPr>
          <w:sz w:val="26"/>
          <w:szCs w:val="26"/>
        </w:rPr>
        <w:t>. В Главе 10:</w:t>
      </w:r>
    </w:p>
    <w:p w:rsidR="00B86B82" w:rsidRPr="000C4639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4639">
        <w:rPr>
          <w:sz w:val="26"/>
          <w:szCs w:val="26"/>
        </w:rPr>
        <w:t>пункт 1.1.2 изложить в следующей редакции:</w:t>
      </w:r>
    </w:p>
    <w:p w:rsidR="00B86B82" w:rsidRPr="000C4639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0C4639">
        <w:rPr>
          <w:sz w:val="26"/>
          <w:szCs w:val="26"/>
        </w:rPr>
        <w:t>«1.1.2. Заявление подписывается заявителем либо представителем заявителя.</w:t>
      </w:r>
    </w:p>
    <w:p w:rsidR="00B86B82" w:rsidRPr="000C4639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0C4639">
        <w:rPr>
          <w:sz w:val="26"/>
          <w:szCs w:val="26"/>
        </w:rPr>
        <w:t xml:space="preserve">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B86B82" w:rsidRPr="000C4639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0C4639">
        <w:rPr>
          <w:sz w:val="26"/>
          <w:szCs w:val="26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</w:t>
      </w:r>
      <w:r w:rsidR="00E24492">
        <w:rPr>
          <w:sz w:val="26"/>
          <w:szCs w:val="26"/>
        </w:rPr>
        <w:t>атьей 42.3 Федерального закона «</w:t>
      </w:r>
      <w:r w:rsidRPr="000C4639">
        <w:rPr>
          <w:sz w:val="26"/>
          <w:szCs w:val="26"/>
        </w:rPr>
        <w:t>О кадастровой деятельности</w:t>
      </w:r>
      <w:r w:rsidR="00E24492">
        <w:rPr>
          <w:sz w:val="26"/>
          <w:szCs w:val="26"/>
        </w:rPr>
        <w:t>»</w:t>
      </w:r>
      <w:r w:rsidRPr="000C4639">
        <w:rPr>
          <w:sz w:val="26"/>
          <w:szCs w:val="26"/>
        </w:rPr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B86B82" w:rsidRPr="000C4639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0C4639">
        <w:rPr>
          <w:sz w:val="26"/>
          <w:szCs w:val="26"/>
        </w:rPr>
        <w:t xml:space="preserve"> 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</w:t>
      </w:r>
      <w:r w:rsidR="00E24492">
        <w:rPr>
          <w:sz w:val="26"/>
          <w:szCs w:val="26"/>
        </w:rPr>
        <w:t>татьи 21.1 Федерального закона «</w:t>
      </w:r>
      <w:r w:rsidRPr="000C4639">
        <w:rPr>
          <w:sz w:val="26"/>
          <w:szCs w:val="26"/>
        </w:rPr>
        <w:t>Об организации предоставления государственных и муниципальных услуг</w:t>
      </w:r>
      <w:r w:rsidR="00E24492">
        <w:rPr>
          <w:sz w:val="26"/>
          <w:szCs w:val="26"/>
        </w:rPr>
        <w:t>»</w:t>
      </w:r>
      <w:r w:rsidRPr="000C4639">
        <w:rPr>
          <w:sz w:val="26"/>
          <w:szCs w:val="26"/>
        </w:rPr>
        <w:t>.</w:t>
      </w:r>
    </w:p>
    <w:p w:rsidR="00B86B82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0C4639">
        <w:rPr>
          <w:sz w:val="26"/>
          <w:szCs w:val="26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</w:t>
      </w:r>
      <w:r w:rsidRPr="000C4639">
        <w:rPr>
          <w:sz w:val="26"/>
          <w:szCs w:val="26"/>
        </w:rPr>
        <w:lastRenderedPageBreak/>
        <w:t>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доверенности).»</w:t>
      </w:r>
      <w:r>
        <w:rPr>
          <w:sz w:val="26"/>
          <w:szCs w:val="26"/>
        </w:rPr>
        <w:t>;</w:t>
      </w:r>
    </w:p>
    <w:p w:rsidR="00B86B82" w:rsidRPr="000C4639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0C4639">
        <w:rPr>
          <w:sz w:val="26"/>
          <w:szCs w:val="26"/>
        </w:rPr>
        <w:t>ункт 1.2. изложить в следующей редакции:</w:t>
      </w:r>
    </w:p>
    <w:p w:rsidR="00B86B82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0C4639">
        <w:rPr>
          <w:sz w:val="26"/>
          <w:szCs w:val="26"/>
        </w:rPr>
        <w:t>«</w:t>
      </w:r>
      <w:r>
        <w:rPr>
          <w:sz w:val="26"/>
          <w:szCs w:val="26"/>
        </w:rPr>
        <w:t>1.2. П</w:t>
      </w:r>
      <w:r w:rsidRPr="000C4639">
        <w:rPr>
          <w:sz w:val="26"/>
          <w:szCs w:val="26"/>
        </w:rPr>
        <w:t xml:space="preserve">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</w:t>
      </w:r>
      <w:r>
        <w:rPr>
          <w:sz w:val="26"/>
          <w:szCs w:val="26"/>
        </w:rPr>
        <w:t>здание (строение), сооружение);</w:t>
      </w:r>
      <w:r w:rsidRPr="000C4639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B86B82" w:rsidRPr="00566506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C4639">
        <w:rPr>
          <w:sz w:val="26"/>
          <w:szCs w:val="26"/>
        </w:rPr>
        <w:t xml:space="preserve"> </w:t>
      </w:r>
      <w:r w:rsidRPr="00566506">
        <w:rPr>
          <w:sz w:val="26"/>
          <w:szCs w:val="26"/>
        </w:rPr>
        <w:t>в пункте 1.3. слова «Кадастровые паспорта объектов</w:t>
      </w:r>
      <w:r w:rsidR="00831AD9" w:rsidRPr="00566506">
        <w:rPr>
          <w:sz w:val="26"/>
          <w:szCs w:val="26"/>
        </w:rPr>
        <w:t xml:space="preserve"> недвижимости</w:t>
      </w:r>
      <w:r w:rsidRPr="00566506">
        <w:rPr>
          <w:sz w:val="26"/>
          <w:szCs w:val="26"/>
        </w:rPr>
        <w:t>» заменить словами «Выписки из Единого государственного реестра недвижимости об объектах</w:t>
      </w:r>
      <w:r w:rsidR="00831AD9" w:rsidRPr="00566506">
        <w:rPr>
          <w:sz w:val="26"/>
          <w:szCs w:val="26"/>
        </w:rPr>
        <w:t xml:space="preserve"> недвижимости</w:t>
      </w:r>
      <w:r w:rsidRPr="00566506">
        <w:rPr>
          <w:sz w:val="26"/>
          <w:szCs w:val="26"/>
        </w:rPr>
        <w:t>»;</w:t>
      </w:r>
    </w:p>
    <w:p w:rsidR="00B86B82" w:rsidRPr="000C4639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C4639">
        <w:rPr>
          <w:sz w:val="26"/>
          <w:szCs w:val="26"/>
        </w:rPr>
        <w:t xml:space="preserve"> пункт 1.4. изложить в следующей редакции:</w:t>
      </w:r>
    </w:p>
    <w:p w:rsidR="00B86B82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0C4639">
        <w:rPr>
          <w:sz w:val="26"/>
          <w:szCs w:val="26"/>
        </w:rPr>
        <w:t xml:space="preserve">«1.4.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9" w:history="1">
        <w:r w:rsidRPr="000C4639">
          <w:rPr>
            <w:sz w:val="26"/>
            <w:szCs w:val="26"/>
          </w:rPr>
          <w:t>кодексом</w:t>
        </w:r>
      </w:hyperlink>
      <w:r w:rsidRPr="000C4639">
        <w:rPr>
          <w:sz w:val="26"/>
          <w:szCs w:val="26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эксплуатацию;»</w:t>
      </w:r>
      <w:r>
        <w:rPr>
          <w:sz w:val="26"/>
          <w:szCs w:val="26"/>
        </w:rPr>
        <w:t>;</w:t>
      </w:r>
    </w:p>
    <w:p w:rsidR="005F571B" w:rsidRPr="00566506" w:rsidRDefault="00831AD9" w:rsidP="0056650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66506">
        <w:rPr>
          <w:sz w:val="26"/>
          <w:szCs w:val="26"/>
        </w:rPr>
        <w:t xml:space="preserve">-пункт 1.6 изложить в следующей </w:t>
      </w:r>
      <w:r w:rsidR="005F571B" w:rsidRPr="00566506">
        <w:rPr>
          <w:sz w:val="26"/>
          <w:szCs w:val="26"/>
        </w:rPr>
        <w:t>редакции:</w:t>
      </w:r>
    </w:p>
    <w:p w:rsidR="00831AD9" w:rsidRPr="00566506" w:rsidRDefault="00831AD9" w:rsidP="0056650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66506">
        <w:rPr>
          <w:sz w:val="26"/>
          <w:szCs w:val="26"/>
        </w:rPr>
        <w:t xml:space="preserve"> «</w:t>
      </w:r>
      <w:r w:rsidR="005F571B" w:rsidRPr="00566506">
        <w:rPr>
          <w:sz w:val="26"/>
          <w:szCs w:val="26"/>
        </w:rPr>
        <w:t xml:space="preserve">1.6. </w:t>
      </w:r>
      <w:r w:rsidRPr="00566506">
        <w:rPr>
          <w:sz w:val="26"/>
          <w:szCs w:val="26"/>
        </w:rPr>
        <w:t>выписку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</w:t>
      </w:r>
    </w:p>
    <w:p w:rsidR="00B86B82" w:rsidRPr="00566506" w:rsidRDefault="00B86B82" w:rsidP="0056650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66506">
        <w:rPr>
          <w:sz w:val="26"/>
          <w:szCs w:val="26"/>
        </w:rPr>
        <w:t>- пункт 1.9. изложить в следующей редакции:</w:t>
      </w:r>
    </w:p>
    <w:p w:rsidR="00B86B82" w:rsidRDefault="00B86B82" w:rsidP="009C112F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6"/>
          <w:szCs w:val="26"/>
        </w:rPr>
      </w:pPr>
      <w:r w:rsidRPr="000C4639">
        <w:rPr>
          <w:sz w:val="26"/>
          <w:szCs w:val="26"/>
        </w:rPr>
        <w:t>«1.9.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адресации- прекращения существования объекта адресации (или) снятия с государственного кадастрового учета объекта недвижимости, являющегося объектом адресации).»</w:t>
      </w:r>
      <w:r>
        <w:rPr>
          <w:sz w:val="26"/>
          <w:szCs w:val="26"/>
        </w:rPr>
        <w:t>;</w:t>
      </w:r>
    </w:p>
    <w:p w:rsidR="00B86B82" w:rsidRPr="000C4639" w:rsidRDefault="00B86B82" w:rsidP="009C112F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C4639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0C4639">
        <w:rPr>
          <w:sz w:val="26"/>
          <w:szCs w:val="26"/>
        </w:rPr>
        <w:t>ункт 1.10 изложить в следующей редакции:</w:t>
      </w:r>
    </w:p>
    <w:p w:rsidR="00B86B82" w:rsidRDefault="00B86B82" w:rsidP="009C112F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6"/>
          <w:szCs w:val="26"/>
        </w:rPr>
      </w:pPr>
      <w:r w:rsidRPr="000C4639">
        <w:rPr>
          <w:sz w:val="26"/>
          <w:szCs w:val="26"/>
        </w:rPr>
        <w:t>«1.10.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</w:t>
      </w:r>
      <w:r w:rsidR="00831AD9">
        <w:rPr>
          <w:sz w:val="26"/>
          <w:szCs w:val="26"/>
        </w:rPr>
        <w:t xml:space="preserve"> </w:t>
      </w:r>
      <w:r w:rsidR="00831AD9" w:rsidRPr="00E24492">
        <w:rPr>
          <w:sz w:val="26"/>
          <w:szCs w:val="26"/>
        </w:rPr>
        <w:t>в связи с</w:t>
      </w:r>
      <w:r w:rsidR="00831AD9" w:rsidRPr="00831AD9">
        <w:rPr>
          <w:color w:val="FF0000"/>
          <w:sz w:val="26"/>
          <w:szCs w:val="26"/>
        </w:rPr>
        <w:t xml:space="preserve"> </w:t>
      </w:r>
      <w:r w:rsidRPr="000C4639">
        <w:rPr>
          <w:sz w:val="26"/>
          <w:szCs w:val="26"/>
        </w:rPr>
        <w:t xml:space="preserve"> прекращени</w:t>
      </w:r>
      <w:r w:rsidR="00831AD9">
        <w:rPr>
          <w:sz w:val="26"/>
          <w:szCs w:val="26"/>
        </w:rPr>
        <w:t>ем</w:t>
      </w:r>
      <w:r w:rsidRPr="000C4639">
        <w:rPr>
          <w:sz w:val="26"/>
          <w:szCs w:val="26"/>
        </w:rPr>
        <w:t xml:space="preserve"> существования объекта адресации (или) снятия с государственного кадастрового учета объекта недвижимости, являющегося объектом адресации).»</w:t>
      </w:r>
      <w:r>
        <w:rPr>
          <w:sz w:val="26"/>
          <w:szCs w:val="26"/>
        </w:rPr>
        <w:t>;</w:t>
      </w:r>
    </w:p>
    <w:p w:rsidR="00B86B82" w:rsidRPr="004F395B" w:rsidRDefault="00B86B82" w:rsidP="009C112F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4F395B">
        <w:rPr>
          <w:sz w:val="26"/>
          <w:szCs w:val="26"/>
        </w:rPr>
        <w:t xml:space="preserve"> пункт 2 изложить в следующей редакции:</w:t>
      </w:r>
    </w:p>
    <w:p w:rsidR="00B86B82" w:rsidRDefault="00B86B82" w:rsidP="00566506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6"/>
          <w:szCs w:val="26"/>
        </w:rPr>
      </w:pPr>
      <w:r w:rsidRPr="004F395B">
        <w:rPr>
          <w:sz w:val="26"/>
          <w:szCs w:val="26"/>
        </w:rPr>
        <w:t>«Док</w:t>
      </w:r>
      <w:r w:rsidR="005F571B">
        <w:rPr>
          <w:sz w:val="26"/>
          <w:szCs w:val="26"/>
        </w:rPr>
        <w:t>ументы, указанные в п</w:t>
      </w:r>
      <w:r w:rsidR="006D33EC">
        <w:rPr>
          <w:sz w:val="26"/>
          <w:szCs w:val="26"/>
        </w:rPr>
        <w:t>.п.</w:t>
      </w:r>
      <w:r w:rsidR="005F571B">
        <w:rPr>
          <w:sz w:val="26"/>
          <w:szCs w:val="26"/>
        </w:rPr>
        <w:t xml:space="preserve"> </w:t>
      </w:r>
      <w:r w:rsidRPr="004F395B">
        <w:rPr>
          <w:sz w:val="26"/>
          <w:szCs w:val="26"/>
        </w:rPr>
        <w:t>1</w:t>
      </w:r>
      <w:r w:rsidR="00831AD9">
        <w:rPr>
          <w:sz w:val="26"/>
          <w:szCs w:val="26"/>
        </w:rPr>
        <w:t>.</w:t>
      </w:r>
      <w:r w:rsidR="005F571B">
        <w:rPr>
          <w:sz w:val="26"/>
          <w:szCs w:val="26"/>
        </w:rPr>
        <w:t xml:space="preserve">3; </w:t>
      </w:r>
      <w:r w:rsidRPr="004F395B">
        <w:rPr>
          <w:sz w:val="26"/>
          <w:szCs w:val="26"/>
        </w:rPr>
        <w:t>1</w:t>
      </w:r>
      <w:r w:rsidR="00831AD9">
        <w:rPr>
          <w:sz w:val="26"/>
          <w:szCs w:val="26"/>
        </w:rPr>
        <w:t>.</w:t>
      </w:r>
      <w:r w:rsidR="005F571B">
        <w:rPr>
          <w:sz w:val="26"/>
          <w:szCs w:val="26"/>
        </w:rPr>
        <w:t xml:space="preserve">6; </w:t>
      </w:r>
      <w:r w:rsidRPr="004F395B">
        <w:rPr>
          <w:sz w:val="26"/>
          <w:szCs w:val="26"/>
        </w:rPr>
        <w:t>1</w:t>
      </w:r>
      <w:r w:rsidR="00831AD9">
        <w:rPr>
          <w:sz w:val="26"/>
          <w:szCs w:val="26"/>
        </w:rPr>
        <w:t>.</w:t>
      </w:r>
      <w:r w:rsidR="005F571B">
        <w:rPr>
          <w:sz w:val="26"/>
          <w:szCs w:val="26"/>
        </w:rPr>
        <w:t xml:space="preserve">9 и </w:t>
      </w:r>
      <w:r w:rsidRPr="004F395B">
        <w:rPr>
          <w:sz w:val="26"/>
          <w:szCs w:val="26"/>
        </w:rPr>
        <w:t>1</w:t>
      </w:r>
      <w:r w:rsidR="00831AD9">
        <w:rPr>
          <w:sz w:val="26"/>
          <w:szCs w:val="26"/>
        </w:rPr>
        <w:t>.</w:t>
      </w:r>
      <w:r w:rsidR="005F571B">
        <w:rPr>
          <w:sz w:val="26"/>
          <w:szCs w:val="26"/>
        </w:rPr>
        <w:t>10</w:t>
      </w:r>
      <w:r w:rsidRPr="004F395B">
        <w:rPr>
          <w:sz w:val="26"/>
          <w:szCs w:val="26"/>
        </w:rPr>
        <w:t xml:space="preserve"> пункта 1 Главы 10  настоящего Регламента, представляются федеральным органом исполнительной</w:t>
      </w:r>
      <w:r w:rsidR="00566506">
        <w:rPr>
          <w:sz w:val="26"/>
          <w:szCs w:val="26"/>
        </w:rPr>
        <w:t xml:space="preserve"> </w:t>
      </w:r>
      <w:r w:rsidRPr="004F395B">
        <w:rPr>
          <w:sz w:val="26"/>
          <w:szCs w:val="26"/>
        </w:rPr>
        <w:t>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действующей на основании акта Правительства Российской Федерации публично-правовой компанией, созданной в соот</w:t>
      </w:r>
      <w:r w:rsidR="005F571B">
        <w:rPr>
          <w:sz w:val="26"/>
          <w:szCs w:val="26"/>
        </w:rPr>
        <w:t>ветствии с Федеральным законом «О публично-правовой компании «</w:t>
      </w:r>
      <w:r w:rsidRPr="004F395B">
        <w:rPr>
          <w:sz w:val="26"/>
          <w:szCs w:val="26"/>
        </w:rPr>
        <w:t>Роскадастр</w:t>
      </w:r>
      <w:r w:rsidR="005F571B">
        <w:rPr>
          <w:sz w:val="26"/>
          <w:szCs w:val="26"/>
        </w:rPr>
        <w:t>»</w:t>
      </w:r>
      <w:r w:rsidRPr="004F395B">
        <w:rPr>
          <w:sz w:val="26"/>
          <w:szCs w:val="26"/>
        </w:rPr>
        <w:t>, в порядке межведомственного информационного взаимодействия по запросу уполномоченного органа.»</w:t>
      </w:r>
      <w:r>
        <w:rPr>
          <w:sz w:val="26"/>
          <w:szCs w:val="26"/>
        </w:rPr>
        <w:t>;</w:t>
      </w:r>
    </w:p>
    <w:p w:rsidR="00B86B82" w:rsidRPr="004F395B" w:rsidRDefault="00B86B82" w:rsidP="009C112F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4F395B">
        <w:rPr>
          <w:sz w:val="26"/>
          <w:szCs w:val="26"/>
        </w:rPr>
        <w:t>ополнить пунктом 2.1 следующего содержания:</w:t>
      </w:r>
    </w:p>
    <w:p w:rsidR="00B86B82" w:rsidRDefault="00B86B82" w:rsidP="009C112F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6"/>
          <w:szCs w:val="26"/>
        </w:rPr>
      </w:pPr>
      <w:r w:rsidRPr="004F395B">
        <w:rPr>
          <w:sz w:val="26"/>
          <w:szCs w:val="26"/>
        </w:rPr>
        <w:t>«2.1.Заявители (представители заявителя) при подаче заявления вправе приложить к нему документы, указанные в п.п. 1.2;1.4;1.5;1.7;1.8 пункта 1 Главы 10 настоящего Регламента, если такие документы не находятся в распоряжении органа государственной власти, органа местного самоуправления</w:t>
      </w:r>
      <w:r w:rsidR="00566506">
        <w:rPr>
          <w:sz w:val="26"/>
          <w:szCs w:val="26"/>
        </w:rPr>
        <w:t xml:space="preserve"> </w:t>
      </w:r>
      <w:r w:rsidRPr="004F395B">
        <w:rPr>
          <w:sz w:val="26"/>
          <w:szCs w:val="26"/>
        </w:rPr>
        <w:t>либо подведомственных государственным органам, органам местного самоуправления организаций.»</w:t>
      </w:r>
      <w:r>
        <w:rPr>
          <w:sz w:val="26"/>
          <w:szCs w:val="26"/>
        </w:rPr>
        <w:t>;</w:t>
      </w:r>
    </w:p>
    <w:p w:rsidR="00B86B82" w:rsidRPr="004F395B" w:rsidRDefault="00B86B82" w:rsidP="009C112F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F395B">
        <w:t xml:space="preserve"> </w:t>
      </w:r>
      <w:r>
        <w:rPr>
          <w:sz w:val="26"/>
          <w:szCs w:val="26"/>
        </w:rPr>
        <w:t>п</w:t>
      </w:r>
      <w:r w:rsidRPr="004F395B">
        <w:rPr>
          <w:sz w:val="26"/>
          <w:szCs w:val="26"/>
        </w:rPr>
        <w:t>ункт 3 изложить в следующей редакции:</w:t>
      </w:r>
    </w:p>
    <w:p w:rsidR="00B86B82" w:rsidRDefault="00B86B82" w:rsidP="009C112F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6"/>
          <w:szCs w:val="26"/>
        </w:rPr>
      </w:pPr>
      <w:r w:rsidRPr="004F395B">
        <w:rPr>
          <w:sz w:val="26"/>
          <w:szCs w:val="26"/>
        </w:rPr>
        <w:t>«3. Документы, указанные в п.п. 1.2;1.4;1.5;1.7;1.8  пункта 1 Главы 10 настоящего Регламента, представляемые в Управление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</w:t>
      </w:r>
      <w:r>
        <w:rPr>
          <w:sz w:val="26"/>
          <w:szCs w:val="26"/>
        </w:rPr>
        <w:t>татьи 21.1 Федерального закона «</w:t>
      </w:r>
      <w:r w:rsidRPr="004F395B">
        <w:rPr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sz w:val="26"/>
          <w:szCs w:val="26"/>
        </w:rPr>
        <w:t>»</w:t>
      </w:r>
      <w:r w:rsidRPr="004F395B">
        <w:rPr>
          <w:sz w:val="26"/>
          <w:szCs w:val="26"/>
        </w:rPr>
        <w:t>.»</w:t>
      </w:r>
      <w:r>
        <w:rPr>
          <w:sz w:val="26"/>
          <w:szCs w:val="26"/>
        </w:rPr>
        <w:t>;</w:t>
      </w:r>
    </w:p>
    <w:p w:rsidR="00B86B82" w:rsidRDefault="00B86B82" w:rsidP="009C112F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1.8.  В Главе 21:</w:t>
      </w:r>
    </w:p>
    <w:p w:rsidR="00B86B82" w:rsidRDefault="00B86B82" w:rsidP="009C112F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F395B">
        <w:rPr>
          <w:sz w:val="26"/>
          <w:szCs w:val="26"/>
        </w:rPr>
        <w:t xml:space="preserve"> в абзаце 2 пункта 2 после  слов «в течение двух рабочих дней» дополнить словами «(</w:t>
      </w:r>
      <w:r w:rsidR="00F37201">
        <w:rPr>
          <w:sz w:val="26"/>
          <w:szCs w:val="26"/>
        </w:rPr>
        <w:t>,</w:t>
      </w:r>
      <w:r w:rsidRPr="004F395B">
        <w:rPr>
          <w:sz w:val="26"/>
          <w:szCs w:val="26"/>
        </w:rPr>
        <w:t>в случае  подачи заявления на бумажном носителе) и в течении одного рабочего дня (в случае подачи заявления в форме электронного документа)»</w:t>
      </w:r>
      <w:r>
        <w:rPr>
          <w:sz w:val="26"/>
          <w:szCs w:val="26"/>
        </w:rPr>
        <w:t>;</w:t>
      </w:r>
    </w:p>
    <w:p w:rsidR="00B86B82" w:rsidRDefault="00B86B82" w:rsidP="009C112F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F395B">
        <w:rPr>
          <w:sz w:val="26"/>
          <w:szCs w:val="26"/>
        </w:rPr>
        <w:t>абзац 3 пункта 2 дополнить следующими словами «(</w:t>
      </w:r>
      <w:r w:rsidR="00F37201">
        <w:rPr>
          <w:sz w:val="26"/>
          <w:szCs w:val="26"/>
        </w:rPr>
        <w:t>,</w:t>
      </w:r>
      <w:r w:rsidRPr="004F395B">
        <w:rPr>
          <w:sz w:val="26"/>
          <w:szCs w:val="26"/>
        </w:rPr>
        <w:t>в случае  подачи заявления на бумажном носителе) и в течении одного рабочего дня (в случае подачи заявления в форме электронного документа)»</w:t>
      </w:r>
      <w:r>
        <w:rPr>
          <w:sz w:val="26"/>
          <w:szCs w:val="26"/>
        </w:rPr>
        <w:t>;</w:t>
      </w:r>
    </w:p>
    <w:p w:rsidR="00B86B82" w:rsidRDefault="00B86B82" w:rsidP="009C112F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F395B">
        <w:t xml:space="preserve"> </w:t>
      </w:r>
      <w:r>
        <w:rPr>
          <w:sz w:val="26"/>
          <w:szCs w:val="26"/>
        </w:rPr>
        <w:t>а</w:t>
      </w:r>
      <w:r w:rsidRPr="004F395B">
        <w:rPr>
          <w:sz w:val="26"/>
          <w:szCs w:val="26"/>
        </w:rPr>
        <w:t>бзац 4 пункта 3.1. дополнить следующими словами: «(</w:t>
      </w:r>
      <w:r w:rsidR="00F37201">
        <w:rPr>
          <w:sz w:val="26"/>
          <w:szCs w:val="26"/>
        </w:rPr>
        <w:t>,</w:t>
      </w:r>
      <w:r w:rsidRPr="004F395B">
        <w:rPr>
          <w:sz w:val="26"/>
          <w:szCs w:val="26"/>
        </w:rPr>
        <w:t>в случае  подачи заявления на бумажном носителе) и в течении одного рабочего дня (в случае подачи заявления в форме электронного документа)»</w:t>
      </w:r>
      <w:r>
        <w:rPr>
          <w:sz w:val="26"/>
          <w:szCs w:val="26"/>
        </w:rPr>
        <w:t>;</w:t>
      </w:r>
    </w:p>
    <w:p w:rsidR="00B86B82" w:rsidRDefault="00B86B82" w:rsidP="009C112F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F395B">
        <w:t xml:space="preserve"> </w:t>
      </w:r>
      <w:r>
        <w:rPr>
          <w:sz w:val="26"/>
          <w:szCs w:val="26"/>
        </w:rPr>
        <w:t>а</w:t>
      </w:r>
      <w:r w:rsidRPr="004F395B">
        <w:rPr>
          <w:sz w:val="26"/>
          <w:szCs w:val="26"/>
        </w:rPr>
        <w:t>бзац 3 пункта 3.2. дополнить следующими словами: «(</w:t>
      </w:r>
      <w:r w:rsidR="00F37201">
        <w:rPr>
          <w:sz w:val="26"/>
          <w:szCs w:val="26"/>
        </w:rPr>
        <w:t>,</w:t>
      </w:r>
      <w:r w:rsidRPr="004F395B">
        <w:rPr>
          <w:sz w:val="26"/>
          <w:szCs w:val="26"/>
        </w:rPr>
        <w:t>в случае  подачи заявления на бумажном носителе) и в течении одного рабочего дня (в случае подачи заявления в форме электронного документа)»</w:t>
      </w:r>
      <w:r>
        <w:rPr>
          <w:sz w:val="26"/>
          <w:szCs w:val="26"/>
        </w:rPr>
        <w:t>;</w:t>
      </w:r>
    </w:p>
    <w:p w:rsidR="00F37201" w:rsidRDefault="00397B1D" w:rsidP="00397B1D">
      <w:pPr>
        <w:autoSpaceDE w:val="0"/>
        <w:autoSpaceDN w:val="0"/>
        <w:adjustRightInd w:val="0"/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пункт 4 </w:t>
      </w:r>
      <w:r w:rsidR="009515D8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p w:rsidR="008C16E0" w:rsidRPr="00DC634A" w:rsidRDefault="008C16E0" w:rsidP="00397B1D">
      <w:pPr>
        <w:autoSpaceDE w:val="0"/>
        <w:autoSpaceDN w:val="0"/>
        <w:adjustRightInd w:val="0"/>
        <w:spacing w:line="312" w:lineRule="auto"/>
        <w:jc w:val="both"/>
        <w:rPr>
          <w:sz w:val="26"/>
          <w:szCs w:val="26"/>
        </w:rPr>
      </w:pPr>
      <w:r w:rsidRPr="00DC634A">
        <w:rPr>
          <w:sz w:val="26"/>
          <w:szCs w:val="26"/>
        </w:rPr>
        <w:t>«4. Направление решения Заявителю.</w:t>
      </w:r>
    </w:p>
    <w:p w:rsidR="008C16E0" w:rsidRPr="00DC634A" w:rsidRDefault="008C16E0" w:rsidP="008C16E0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6"/>
          <w:szCs w:val="26"/>
        </w:rPr>
      </w:pPr>
      <w:r w:rsidRPr="00DC634A">
        <w:rPr>
          <w:sz w:val="26"/>
          <w:szCs w:val="26"/>
        </w:rPr>
        <w:lastRenderedPageBreak/>
        <w:t>Основанием для начала предоставления административной процедуры является поступившее специалисту подписанное и зарегистрированное решение о присвоении объекту адресации адреса или аннулировании его адреса, а также решение  об отказе в таком присвоении или аннулировании адреса.</w:t>
      </w:r>
    </w:p>
    <w:p w:rsidR="00795098" w:rsidRPr="00DC634A" w:rsidRDefault="00397B1D" w:rsidP="00DC634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C634A">
        <w:rPr>
          <w:sz w:val="26"/>
          <w:szCs w:val="26"/>
        </w:rPr>
        <w:t xml:space="preserve">В случае подписанного и зарегистрированного решения о присвоении объекту адресации адреса или аннулировании его адреса специалист размещает сведения об адресе объекта адресации в государственном адресном реестре, </w:t>
      </w:r>
      <w:r w:rsidR="009515D8" w:rsidRPr="00DC634A">
        <w:rPr>
          <w:sz w:val="26"/>
          <w:szCs w:val="26"/>
        </w:rPr>
        <w:t xml:space="preserve">запрашивает у </w:t>
      </w:r>
      <w:r w:rsidRPr="00DC634A">
        <w:rPr>
          <w:sz w:val="26"/>
          <w:szCs w:val="26"/>
        </w:rPr>
        <w:t>оператор</w:t>
      </w:r>
      <w:r w:rsidR="009515D8" w:rsidRPr="00DC634A">
        <w:rPr>
          <w:sz w:val="26"/>
          <w:szCs w:val="26"/>
        </w:rPr>
        <w:t>а</w:t>
      </w:r>
      <w:r w:rsidRPr="00DC634A">
        <w:rPr>
          <w:sz w:val="26"/>
          <w:szCs w:val="26"/>
        </w:rPr>
        <w:t xml:space="preserve"> федеральной информационной адресной системы </w:t>
      </w:r>
      <w:r w:rsidR="009515D8" w:rsidRPr="00DC634A">
        <w:rPr>
          <w:sz w:val="26"/>
          <w:szCs w:val="26"/>
        </w:rPr>
        <w:t xml:space="preserve">выписку из государственного адресного реестра об адресе объекта адресации или уведомление об отсутствии сведений в государственном адресном реестре с использованием портала адресной системы или единой системы межведомственного электронного взаимодействия. </w:t>
      </w:r>
    </w:p>
    <w:p w:rsidR="00795098" w:rsidRPr="00DC634A" w:rsidRDefault="00795098" w:rsidP="00DC634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DC634A">
        <w:rPr>
          <w:sz w:val="26"/>
          <w:szCs w:val="26"/>
        </w:rPr>
        <w:t xml:space="preserve">       Решение  о присвоении объекту адресации адреса или аннулировании его адреса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</w:t>
      </w:r>
      <w:r w:rsidR="00DC634A">
        <w:rPr>
          <w:sz w:val="26"/>
          <w:szCs w:val="26"/>
        </w:rPr>
        <w:t>;</w:t>
      </w:r>
      <w:r w:rsidRPr="00DC634A">
        <w:rPr>
          <w:sz w:val="26"/>
          <w:szCs w:val="26"/>
        </w:rPr>
        <w:t xml:space="preserve"> решение об отказе в таком присвоении или аннулировании адреса направляются  специалистом заявителю (представителю заявителя) одним из способов, указанным в заявлении:</w:t>
      </w:r>
    </w:p>
    <w:p w:rsidR="00795098" w:rsidRPr="00DC634A" w:rsidRDefault="00795098" w:rsidP="00DC634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DC634A">
        <w:rPr>
          <w:sz w:val="26"/>
          <w:szCs w:val="26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системы;</w:t>
      </w:r>
    </w:p>
    <w:p w:rsidR="00795098" w:rsidRPr="00DC634A" w:rsidRDefault="00795098" w:rsidP="00DC634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DC634A">
        <w:rPr>
          <w:sz w:val="26"/>
          <w:szCs w:val="26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795098" w:rsidRPr="00DC634A" w:rsidRDefault="00795098" w:rsidP="00DC634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DC634A">
        <w:rPr>
          <w:sz w:val="26"/>
          <w:szCs w:val="26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</w:t>
      </w:r>
      <w:r w:rsidR="00DC634A">
        <w:rPr>
          <w:sz w:val="26"/>
          <w:szCs w:val="26"/>
        </w:rPr>
        <w:t>,</w:t>
      </w:r>
      <w:r w:rsidRPr="00DC634A">
        <w:rPr>
          <w:sz w:val="26"/>
          <w:szCs w:val="26"/>
        </w:rPr>
        <w:t xml:space="preserve"> специалист передает документы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в многофункциональный центр для выдачи заявителю. </w:t>
      </w:r>
    </w:p>
    <w:p w:rsidR="009515D8" w:rsidRPr="00DC634A" w:rsidRDefault="009515D8" w:rsidP="00DC634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C634A">
        <w:rPr>
          <w:sz w:val="26"/>
          <w:szCs w:val="26"/>
        </w:rPr>
        <w:t>Максимальное время для административного действия в случае:</w:t>
      </w:r>
    </w:p>
    <w:p w:rsidR="009515D8" w:rsidRPr="00DC634A" w:rsidRDefault="009515D8" w:rsidP="009515D8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6"/>
          <w:szCs w:val="26"/>
        </w:rPr>
      </w:pPr>
      <w:r w:rsidRPr="00DC634A">
        <w:rPr>
          <w:sz w:val="26"/>
          <w:szCs w:val="26"/>
        </w:rPr>
        <w:t>- отказа в присвоении объекту адресации адреса –  1 рабочий день.</w:t>
      </w:r>
    </w:p>
    <w:p w:rsidR="00F77E31" w:rsidRPr="00DC634A" w:rsidRDefault="009515D8" w:rsidP="008C16E0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6"/>
          <w:szCs w:val="26"/>
        </w:rPr>
      </w:pPr>
      <w:r w:rsidRPr="00DC634A">
        <w:rPr>
          <w:sz w:val="26"/>
          <w:szCs w:val="26"/>
        </w:rPr>
        <w:t>- присвоения объекту адресации адреса или аннулировании его адреса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2 рабочих дня</w:t>
      </w:r>
      <w:r w:rsidR="008C16E0" w:rsidRPr="00DC634A">
        <w:rPr>
          <w:sz w:val="26"/>
          <w:szCs w:val="26"/>
        </w:rPr>
        <w:t>»</w:t>
      </w:r>
    </w:p>
    <w:p w:rsidR="00B86B82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1.9.Раздел </w:t>
      </w:r>
      <w:r w:rsidRPr="002F4DB3">
        <w:rPr>
          <w:sz w:val="26"/>
          <w:szCs w:val="26"/>
        </w:rPr>
        <w:t>V</w:t>
      </w:r>
      <w:r>
        <w:rPr>
          <w:sz w:val="26"/>
          <w:szCs w:val="26"/>
        </w:rPr>
        <w:t xml:space="preserve"> изложить в следующей редакции:</w:t>
      </w:r>
    </w:p>
    <w:p w:rsidR="00B86B82" w:rsidRPr="002F4DB3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«Раздел </w:t>
      </w:r>
      <w:r w:rsidRPr="002F4DB3">
        <w:rPr>
          <w:sz w:val="26"/>
          <w:szCs w:val="26"/>
        </w:rPr>
        <w:t xml:space="preserve">V. </w:t>
      </w:r>
      <w:r w:rsidRPr="00247F18">
        <w:rPr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B86B82" w:rsidRPr="003C0893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Глава 2</w:t>
      </w:r>
      <w:r>
        <w:rPr>
          <w:sz w:val="26"/>
          <w:szCs w:val="26"/>
        </w:rPr>
        <w:t>1</w:t>
      </w:r>
      <w:r w:rsidRPr="002F4DB3">
        <w:rPr>
          <w:sz w:val="26"/>
          <w:szCs w:val="26"/>
        </w:rPr>
        <w:t xml:space="preserve">. </w:t>
      </w:r>
      <w:r w:rsidRPr="006A535F">
        <w:t xml:space="preserve"> </w:t>
      </w:r>
      <w:r w:rsidRPr="006A535F">
        <w:rPr>
          <w:sz w:val="26"/>
          <w:szCs w:val="26"/>
        </w:rPr>
        <w:t>Порядок подачи жалобы</w:t>
      </w:r>
    </w:p>
    <w:p w:rsidR="00B86B82" w:rsidRPr="002F4DB3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lastRenderedPageBreak/>
        <w:t xml:space="preserve">1. Досудебный (внесудебный) порядок обжалования решений и действий (бездействия) Управления, должностных лиц Управления, муниципальных служащих, МФЦ, работников МФЦ  определяется Федеральным законом от 27.07.2010 года № 210-ФЗ, принимаемыми в соответствии с ним муниципальными правовыми актами и настоящим Регламентом. </w:t>
      </w:r>
    </w:p>
    <w:p w:rsidR="00B86B82" w:rsidRPr="002F4DB3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2. Заявитель вправе обжаловать решения, принятые в ходе предоставления муниципальной услуги (на любом этапе), действия (бездействие) Управления, должностных лиц Управления и муниципальных служащих, МФЦ и работников МФЦ в досудебном (внесудебном) порядке.</w:t>
      </w:r>
    </w:p>
    <w:p w:rsidR="00B86B82" w:rsidRPr="002F4DB3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2.1.  Заявитель может обратиться с жалобой, в том числе в следующих случаях:</w:t>
      </w:r>
    </w:p>
    <w:p w:rsidR="00B86B82" w:rsidRPr="002F4DB3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B86B82" w:rsidRPr="002F4DB3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2)    нарушение срока предоставления муниципальной услуги;</w:t>
      </w:r>
    </w:p>
    <w:p w:rsidR="00B86B82" w:rsidRPr="002F4DB3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B86B82" w:rsidRPr="002F4DB3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услуги, у Заявителя;</w:t>
      </w:r>
    </w:p>
    <w:p w:rsidR="00B86B82" w:rsidRPr="002F4DB3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5) 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B86B82" w:rsidRPr="002F4DB3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6)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B86B82" w:rsidRPr="002F4DB3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7)   отказ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B86B82" w:rsidRPr="002F4DB3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B86B82" w:rsidRPr="002F4DB3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2F4DB3">
        <w:rPr>
          <w:sz w:val="26"/>
          <w:szCs w:val="26"/>
        </w:rPr>
        <w:lastRenderedPageBreak/>
        <w:t>Федерации, законами и иными нормативными правовыми актами Удмуртской Республики, муниципальными правовыми актами;</w:t>
      </w:r>
    </w:p>
    <w:p w:rsidR="00B86B82" w:rsidRPr="002F4DB3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 от 27.07.2010.</w:t>
      </w:r>
    </w:p>
    <w:p w:rsidR="00B86B82" w:rsidRPr="002F4DB3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 xml:space="preserve">2.2. Жалоба на решения и действия (бездействие) Управления (органа, предоставляющего муниципальную услугу), его  должностных лиц  и муниципальных служащих подается в Управление. Жалоба на решения и действия (бездействие) руководителя Управления  подается в Администрацию города Глазова. </w:t>
      </w:r>
    </w:p>
    <w:p w:rsidR="00B86B82" w:rsidRPr="002F4DB3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Жалоба на решения и действия (бездействие) МФЦ подается в Министерство цифрового развития Удмуртской Республики.</w:t>
      </w:r>
    </w:p>
    <w:p w:rsidR="00B86B82" w:rsidRPr="002F4DB3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 xml:space="preserve"> Жалоба на решения и действия (бездействие) работника МФЦ подается руководителю этого МФЦ. </w:t>
      </w:r>
    </w:p>
    <w:p w:rsidR="00B86B82" w:rsidRPr="002F4DB3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 xml:space="preserve">Жалоба подается в письменной форме на бумажном носителе, в электронной форме. </w:t>
      </w:r>
    </w:p>
    <w:p w:rsidR="00B86B82" w:rsidRPr="002F4DB3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Жалоба может быть направлена по почте, через МФЦ, по электронной почте, а также через ЕПГУ или РПГУ УР, а также может быть принята при личном приеме.</w:t>
      </w:r>
    </w:p>
    <w:p w:rsidR="00B86B82" w:rsidRPr="002F4DB3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2.3. Жалоба должна содержать:</w:t>
      </w:r>
    </w:p>
    <w:p w:rsidR="00B86B82" w:rsidRPr="002F4DB3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1) наименование Управления, МФЦ, ФИО должностного лица Управления, муниципального служащего, работника МФЦ, решения и действия (бездействие) которых обжалуются;</w:t>
      </w:r>
    </w:p>
    <w:p w:rsidR="00B86B82" w:rsidRPr="002F4DB3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86B82" w:rsidRPr="002F4DB3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3) сведения об обжалуемых решениях и действиях (бездействии) Управления, МФЦ, должностного лица Управления, муниципального служащего, работника МФЦ;</w:t>
      </w:r>
    </w:p>
    <w:p w:rsidR="00B86B82" w:rsidRPr="002F4DB3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Управления, МФЦ, должностного лица Управления, муниципального служащего, работника МФЦ. </w:t>
      </w:r>
    </w:p>
    <w:p w:rsidR="00B86B82" w:rsidRPr="002F4DB3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Заявителем могут быть представлены документы (при наличии), подтверждающие его доводы, либо их копии.</w:t>
      </w:r>
    </w:p>
    <w:p w:rsidR="00B86B82" w:rsidRPr="002F4DB3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lastRenderedPageBreak/>
        <w:t>2.4. Жалоба подлежит рассмотрению, 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</w:p>
    <w:p w:rsidR="00B86B82" w:rsidRPr="002F4DB3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2.5. По результатам рассмотрения жалобы принимается одно из следующих решений:</w:t>
      </w:r>
    </w:p>
    <w:p w:rsidR="00B86B82" w:rsidRPr="002F4DB3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B86B82" w:rsidRPr="002F4DB3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2)  в удовлетворении жалобы отказывается.</w:t>
      </w:r>
    </w:p>
    <w:p w:rsidR="00B86B82" w:rsidRPr="002F4DB3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 xml:space="preserve">2.6. По результатам рассмотрения жалобы: </w:t>
      </w:r>
    </w:p>
    <w:p w:rsidR="00B86B82" w:rsidRPr="002F4DB3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1)  не позднее дня, следующего за днем принятия решения, указанного в пункте 2.5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B86B82" w:rsidRPr="002F4DB3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2)  в случае признания жалобы подлежащей удовлетворению в ответе Заявителю, дается информация о действиях, осуществляемых Управлением, Администрацией города Глазова,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B86B82" w:rsidRPr="002F4DB3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3) 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86B82" w:rsidRPr="002F4DB3" w:rsidRDefault="00B86B82" w:rsidP="009C112F">
      <w:pPr>
        <w:suppressAutoHyphens/>
        <w:spacing w:line="312" w:lineRule="auto"/>
        <w:ind w:firstLine="708"/>
        <w:jc w:val="both"/>
        <w:rPr>
          <w:sz w:val="26"/>
          <w:szCs w:val="26"/>
        </w:rPr>
      </w:pPr>
      <w:r w:rsidRPr="002F4DB3">
        <w:rPr>
          <w:sz w:val="26"/>
          <w:szCs w:val="26"/>
        </w:rPr>
        <w:t>2.7. В случае установления в ходе или по результатам рассмотрения жалобы признаков состава административного правонарушения или преступления, Управление, Администрация города Глазова, МФЦ незамедлительно направляют имеющиеся материалы в органы прокуратуры.</w:t>
      </w:r>
      <w:r>
        <w:rPr>
          <w:sz w:val="26"/>
          <w:szCs w:val="26"/>
        </w:rPr>
        <w:t>».</w:t>
      </w:r>
    </w:p>
    <w:p w:rsidR="00B86B82" w:rsidRDefault="00B86B82" w:rsidP="009C112F">
      <w:pPr>
        <w:pStyle w:val="1"/>
        <w:numPr>
          <w:ilvl w:val="0"/>
          <w:numId w:val="0"/>
        </w:numPr>
        <w:tabs>
          <w:tab w:val="left" w:pos="708"/>
        </w:tabs>
        <w:spacing w:before="0" w:after="0" w:line="312" w:lineRule="auto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ab/>
      </w:r>
      <w:r>
        <w:rPr>
          <w:sz w:val="26"/>
          <w:szCs w:val="26"/>
        </w:rPr>
        <w:t>2. Настоящее постановление подлежит официальному опубликованию в средствах массовой информации.</w:t>
      </w:r>
    </w:p>
    <w:p w:rsidR="00B86B82" w:rsidRPr="009B5096" w:rsidRDefault="00B86B82" w:rsidP="009C112F">
      <w:pPr>
        <w:spacing w:line="312" w:lineRule="auto"/>
        <w:jc w:val="both"/>
        <w:rPr>
          <w:rStyle w:val="13"/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 3</w:t>
      </w:r>
      <w:r>
        <w:rPr>
          <w:sz w:val="26"/>
        </w:rPr>
        <w:t>. Контроль за исполнением  настоящего постановления оставляю за собой.</w:t>
      </w:r>
    </w:p>
    <w:p w:rsidR="00AC14C7" w:rsidRPr="001F5B74" w:rsidRDefault="00475466" w:rsidP="001F5B74">
      <w:pPr>
        <w:ind w:right="566" w:firstLine="709"/>
        <w:jc w:val="both"/>
        <w:rPr>
          <w:rStyle w:val="13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475466" w:rsidP="00B86B82">
      <w:pPr>
        <w:ind w:right="566"/>
        <w:rPr>
          <w:rStyle w:val="13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992FB7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A5008" w:rsidP="00443329">
            <w:pPr>
              <w:ind w:right="566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A5008" w:rsidP="00443329">
            <w:pPr>
              <w:ind w:right="566"/>
              <w:jc w:val="right"/>
              <w:rPr>
                <w:rStyle w:val="13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AC14C7" w:rsidRDefault="00475466" w:rsidP="00443329">
      <w:pPr>
        <w:ind w:right="566"/>
        <w:jc w:val="center"/>
        <w:rPr>
          <w:rStyle w:val="13"/>
          <w:rFonts w:ascii="Times New Roman" w:hAnsi="Times New Roman" w:cs="Times New Roman"/>
          <w:bCs w:val="0"/>
          <w:iCs/>
          <w:sz w:val="25"/>
          <w:szCs w:val="25"/>
        </w:rPr>
      </w:pPr>
      <w:bookmarkStart w:id="0" w:name="_GoBack"/>
      <w:bookmarkEnd w:id="0"/>
    </w:p>
    <w:sectPr w:rsidR="00AC14C7" w:rsidRPr="00AC14C7" w:rsidSect="00355338">
      <w:headerReference w:type="even" r:id="rId10"/>
      <w:headerReference w:type="default" r:id="rId11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466" w:rsidRDefault="00475466">
      <w:r>
        <w:separator/>
      </w:r>
    </w:p>
  </w:endnote>
  <w:endnote w:type="continuationSeparator" w:id="0">
    <w:p w:rsidR="00475466" w:rsidRDefault="0047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466" w:rsidRDefault="00475466">
      <w:r>
        <w:separator/>
      </w:r>
    </w:p>
  </w:footnote>
  <w:footnote w:type="continuationSeparator" w:id="0">
    <w:p w:rsidR="00475466" w:rsidRDefault="00475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FA500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754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FA500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065B">
      <w:rPr>
        <w:rStyle w:val="a4"/>
        <w:noProof/>
      </w:rPr>
      <w:t>8</w:t>
    </w:r>
    <w:r>
      <w:rPr>
        <w:rStyle w:val="a4"/>
      </w:rPr>
      <w:fldChar w:fldCharType="end"/>
    </w:r>
  </w:p>
  <w:p w:rsidR="00352FCB" w:rsidRDefault="004754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E71"/>
    <w:multiLevelType w:val="hybridMultilevel"/>
    <w:tmpl w:val="041025CE"/>
    <w:lvl w:ilvl="0" w:tplc="E8FCC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54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845D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1434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FC6C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9862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96F4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264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7C10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A0700"/>
    <w:multiLevelType w:val="hybridMultilevel"/>
    <w:tmpl w:val="745A0F10"/>
    <w:lvl w:ilvl="0" w:tplc="3AB6A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42BB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283D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C7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004D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5294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747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D420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18E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517A7"/>
    <w:multiLevelType w:val="hybridMultilevel"/>
    <w:tmpl w:val="38462F86"/>
    <w:lvl w:ilvl="0" w:tplc="F8BCE7B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B3CD4B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7763CB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2E646D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0C88F6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6EECAB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B16967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C36E3C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7EAD00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3E63A75"/>
    <w:multiLevelType w:val="hybridMultilevel"/>
    <w:tmpl w:val="BB321F58"/>
    <w:lvl w:ilvl="0" w:tplc="0D165D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BCE59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28E4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10AA3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62CD6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390D0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8AA04B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11005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5C095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7685BA8"/>
    <w:multiLevelType w:val="hybridMultilevel"/>
    <w:tmpl w:val="C32057C6"/>
    <w:lvl w:ilvl="0" w:tplc="F58A65B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FF4F0FE" w:tentative="1">
      <w:start w:val="1"/>
      <w:numFmt w:val="lowerLetter"/>
      <w:lvlText w:val="%2."/>
      <w:lvlJc w:val="left"/>
      <w:pPr>
        <w:ind w:left="1440" w:hanging="360"/>
      </w:pPr>
    </w:lvl>
    <w:lvl w:ilvl="2" w:tplc="D548A7FA" w:tentative="1">
      <w:start w:val="1"/>
      <w:numFmt w:val="lowerRoman"/>
      <w:lvlText w:val="%3."/>
      <w:lvlJc w:val="right"/>
      <w:pPr>
        <w:ind w:left="2160" w:hanging="180"/>
      </w:pPr>
    </w:lvl>
    <w:lvl w:ilvl="3" w:tplc="D50CDD50" w:tentative="1">
      <w:start w:val="1"/>
      <w:numFmt w:val="decimal"/>
      <w:lvlText w:val="%4."/>
      <w:lvlJc w:val="left"/>
      <w:pPr>
        <w:ind w:left="2880" w:hanging="360"/>
      </w:pPr>
    </w:lvl>
    <w:lvl w:ilvl="4" w:tplc="EBD6F3B0" w:tentative="1">
      <w:start w:val="1"/>
      <w:numFmt w:val="lowerLetter"/>
      <w:lvlText w:val="%5."/>
      <w:lvlJc w:val="left"/>
      <w:pPr>
        <w:ind w:left="3600" w:hanging="360"/>
      </w:pPr>
    </w:lvl>
    <w:lvl w:ilvl="5" w:tplc="4712CD90" w:tentative="1">
      <w:start w:val="1"/>
      <w:numFmt w:val="lowerRoman"/>
      <w:lvlText w:val="%6."/>
      <w:lvlJc w:val="right"/>
      <w:pPr>
        <w:ind w:left="4320" w:hanging="180"/>
      </w:pPr>
    </w:lvl>
    <w:lvl w:ilvl="6" w:tplc="A8CAF502" w:tentative="1">
      <w:start w:val="1"/>
      <w:numFmt w:val="decimal"/>
      <w:lvlText w:val="%7."/>
      <w:lvlJc w:val="left"/>
      <w:pPr>
        <w:ind w:left="5040" w:hanging="360"/>
      </w:pPr>
    </w:lvl>
    <w:lvl w:ilvl="7" w:tplc="DD7EA684" w:tentative="1">
      <w:start w:val="1"/>
      <w:numFmt w:val="lowerLetter"/>
      <w:lvlText w:val="%8."/>
      <w:lvlJc w:val="left"/>
      <w:pPr>
        <w:ind w:left="5760" w:hanging="360"/>
      </w:pPr>
    </w:lvl>
    <w:lvl w:ilvl="8" w:tplc="A6082F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B0C19"/>
    <w:multiLevelType w:val="hybridMultilevel"/>
    <w:tmpl w:val="779E6C22"/>
    <w:lvl w:ilvl="0" w:tplc="B532E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AE9B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6076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D679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6D3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D668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5CEE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6B9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1629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194A99"/>
    <w:multiLevelType w:val="hybridMultilevel"/>
    <w:tmpl w:val="ABB6EA88"/>
    <w:lvl w:ilvl="0" w:tplc="00A65B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FF4FE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2287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02E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C05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AC49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5A01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C02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CC7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A27C14"/>
    <w:multiLevelType w:val="hybridMultilevel"/>
    <w:tmpl w:val="B3E02BBE"/>
    <w:lvl w:ilvl="0" w:tplc="6AF84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FC36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EC4D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BE9D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68F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8A2B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B67B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745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9C22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 w15:restartNumberingAfterBreak="0">
    <w:nsid w:val="15AD50BC"/>
    <w:multiLevelType w:val="hybridMultilevel"/>
    <w:tmpl w:val="B6789A6A"/>
    <w:lvl w:ilvl="0" w:tplc="A7EEF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C5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3E9D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4A88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A9A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3E3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A4C8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E4E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9248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9559CC"/>
    <w:multiLevelType w:val="hybridMultilevel"/>
    <w:tmpl w:val="C980F23C"/>
    <w:lvl w:ilvl="0" w:tplc="AF42114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A5A00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289C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ECF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F231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85F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805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036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6A98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37C0B"/>
    <w:multiLevelType w:val="hybridMultilevel"/>
    <w:tmpl w:val="E2E4C710"/>
    <w:lvl w:ilvl="0" w:tplc="441C545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6D2CF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655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F6D3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BE5B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3CC9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E482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813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A0B0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2B1295"/>
    <w:multiLevelType w:val="hybridMultilevel"/>
    <w:tmpl w:val="0B202B22"/>
    <w:lvl w:ilvl="0" w:tplc="1BF29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9694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B4C4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00F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CDB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661E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6EE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8CB6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52DB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007AF"/>
    <w:multiLevelType w:val="hybridMultilevel"/>
    <w:tmpl w:val="F37C904C"/>
    <w:lvl w:ilvl="0" w:tplc="327AF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634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D2DD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680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7E6C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1A86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50DD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B86B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7800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CB3F86"/>
    <w:multiLevelType w:val="hybridMultilevel"/>
    <w:tmpl w:val="878CADF4"/>
    <w:lvl w:ilvl="0" w:tplc="0A98C8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E48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16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63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AC2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6E06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BAC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0FE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EAD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51C61"/>
    <w:multiLevelType w:val="hybridMultilevel"/>
    <w:tmpl w:val="21B6CD0A"/>
    <w:lvl w:ilvl="0" w:tplc="3BA6D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C4DD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74A2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661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765B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3EAF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D01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88B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D672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6085F38"/>
    <w:multiLevelType w:val="hybridMultilevel"/>
    <w:tmpl w:val="740A33E8"/>
    <w:lvl w:ilvl="0" w:tplc="542A4A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7244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BE1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E0C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29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0A5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E2A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425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AAB0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063"/>
    <w:multiLevelType w:val="hybridMultilevel"/>
    <w:tmpl w:val="C8645EC8"/>
    <w:lvl w:ilvl="0" w:tplc="0C32363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4448D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08C3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9EA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F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B8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B62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6F4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14C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90263"/>
    <w:multiLevelType w:val="hybridMultilevel"/>
    <w:tmpl w:val="65AE27F2"/>
    <w:lvl w:ilvl="0" w:tplc="568CA4D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250241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EF6C55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24C984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0A0111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8A0BA4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A5458F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6D0841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B0851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7DA31A1"/>
    <w:multiLevelType w:val="hybridMultilevel"/>
    <w:tmpl w:val="6E448456"/>
    <w:lvl w:ilvl="0" w:tplc="5268BD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2ED3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2A6C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E97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A62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B068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6CE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D665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D4F9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33E11"/>
    <w:multiLevelType w:val="hybridMultilevel"/>
    <w:tmpl w:val="6280284E"/>
    <w:lvl w:ilvl="0" w:tplc="475E73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C867A3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20C56B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82A301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CACF7D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5902FC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58C379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3B836B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57895C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F41F3"/>
    <w:multiLevelType w:val="hybridMultilevel"/>
    <w:tmpl w:val="A9A0CB88"/>
    <w:lvl w:ilvl="0" w:tplc="209664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F10EE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5E2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4435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8201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664B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0ECA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0861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E8EB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10B6"/>
    <w:multiLevelType w:val="hybridMultilevel"/>
    <w:tmpl w:val="9CC25C14"/>
    <w:lvl w:ilvl="0" w:tplc="F9340C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4E20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0E7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944A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2684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043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EE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5C55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B409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1F8"/>
    <w:multiLevelType w:val="hybridMultilevel"/>
    <w:tmpl w:val="942CE8B2"/>
    <w:lvl w:ilvl="0" w:tplc="D118FFD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EB4B5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F49E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D87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92E5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7675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EE3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AEE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A15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344E7"/>
    <w:multiLevelType w:val="hybridMultilevel"/>
    <w:tmpl w:val="41F82CFE"/>
    <w:lvl w:ilvl="0" w:tplc="2BE8C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C8C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1282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B61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E85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862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AA9E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A20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BA55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28F4774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52E589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F505B8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F4CAE2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3F8184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8D6A0D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D1EB8E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EB8F5D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ADA156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B62A5E"/>
    <w:multiLevelType w:val="hybridMultilevel"/>
    <w:tmpl w:val="2D9C38D4"/>
    <w:lvl w:ilvl="0" w:tplc="2C7CDC9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426FFE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BFAF00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3ACEFA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E36BA6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B1C37B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EE943FE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21C7AB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5061E7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 w15:restartNumberingAfterBreak="0">
    <w:nsid w:val="6ADB2A6A"/>
    <w:multiLevelType w:val="hybridMultilevel"/>
    <w:tmpl w:val="B83EDC24"/>
    <w:lvl w:ilvl="0" w:tplc="1D20B02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B4261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30019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AAF5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E02D1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73248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AA20A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72E4F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08E72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20EC8"/>
    <w:multiLevelType w:val="hybridMultilevel"/>
    <w:tmpl w:val="7CD220DA"/>
    <w:lvl w:ilvl="0" w:tplc="42DA24A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1A23D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7A24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88F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2ED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C6B3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74F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24B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02DB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10E5B"/>
    <w:multiLevelType w:val="hybridMultilevel"/>
    <w:tmpl w:val="0E9E349E"/>
    <w:lvl w:ilvl="0" w:tplc="EE5AAC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2E52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3CDB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DAA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2EB5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0E8F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B46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2A09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F23C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4C8860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BED3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122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B80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B8A3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B6B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261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6C2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B87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060EE"/>
    <w:multiLevelType w:val="hybridMultilevel"/>
    <w:tmpl w:val="87507612"/>
    <w:lvl w:ilvl="0" w:tplc="BB2E8D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AA887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7CC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160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EA9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E63B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23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8098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4415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A508C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12B9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4C69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C45B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0FF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82F0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4EB0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A4A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7028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"/>
  </w:num>
  <w:num w:numId="5">
    <w:abstractNumId w:val="33"/>
  </w:num>
  <w:num w:numId="6">
    <w:abstractNumId w:val="35"/>
  </w:num>
  <w:num w:numId="7">
    <w:abstractNumId w:val="16"/>
  </w:num>
  <w:num w:numId="8">
    <w:abstractNumId w:val="5"/>
  </w:num>
  <w:num w:numId="9">
    <w:abstractNumId w:val="3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1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4"/>
  </w:num>
  <w:num w:numId="4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B7"/>
    <w:rsid w:val="00050D41"/>
    <w:rsid w:val="00082725"/>
    <w:rsid w:val="0023065B"/>
    <w:rsid w:val="00264D4A"/>
    <w:rsid w:val="002D0260"/>
    <w:rsid w:val="00397B1D"/>
    <w:rsid w:val="003E04CF"/>
    <w:rsid w:val="00475466"/>
    <w:rsid w:val="00566506"/>
    <w:rsid w:val="005E5CE5"/>
    <w:rsid w:val="005F571B"/>
    <w:rsid w:val="006441E0"/>
    <w:rsid w:val="006D33EC"/>
    <w:rsid w:val="006D6E9A"/>
    <w:rsid w:val="007562F6"/>
    <w:rsid w:val="00795098"/>
    <w:rsid w:val="007C1B37"/>
    <w:rsid w:val="00805679"/>
    <w:rsid w:val="00831AD9"/>
    <w:rsid w:val="008C16E0"/>
    <w:rsid w:val="00950EF8"/>
    <w:rsid w:val="009515D8"/>
    <w:rsid w:val="00992FB7"/>
    <w:rsid w:val="009C112F"/>
    <w:rsid w:val="00B86B82"/>
    <w:rsid w:val="00DC634A"/>
    <w:rsid w:val="00E24492"/>
    <w:rsid w:val="00F37201"/>
    <w:rsid w:val="00F77E31"/>
    <w:rsid w:val="00F920E4"/>
    <w:rsid w:val="00FA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717C6"/>
  <w15:docId w15:val="{0A9271A7-8D49-42F0-98C3-9683EF47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0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1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11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3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1">
    <w:name w:val="нум список 1"/>
    <w:basedOn w:val="a"/>
    <w:rsid w:val="00B86B82"/>
    <w:pPr>
      <w:numPr>
        <w:numId w:val="42"/>
      </w:numPr>
      <w:autoSpaceDE w:val="0"/>
      <w:spacing w:before="120" w:after="120" w:line="360" w:lineRule="atLeast"/>
      <w:jc w:val="both"/>
    </w:pPr>
    <w:rPr>
      <w:kern w:val="2"/>
      <w:szCs w:val="20"/>
      <w:lang w:eastAsia="zh-CN"/>
    </w:rPr>
  </w:style>
  <w:style w:type="paragraph" w:styleId="af5">
    <w:name w:val="List Paragraph"/>
    <w:basedOn w:val="a"/>
    <w:uiPriority w:val="34"/>
    <w:qFormat/>
    <w:rsid w:val="00831AD9"/>
    <w:pPr>
      <w:ind w:left="720"/>
      <w:contextualSpacing/>
    </w:pPr>
  </w:style>
  <w:style w:type="character" w:styleId="af6">
    <w:name w:val="annotation reference"/>
    <w:basedOn w:val="a0"/>
    <w:semiHidden/>
    <w:unhideWhenUsed/>
    <w:rsid w:val="00397B1D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397B1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397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1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98D54-95B4-46D8-8D3B-4FA10769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62</cp:revision>
  <cp:lastPrinted>2024-06-07T08:56:00Z</cp:lastPrinted>
  <dcterms:created xsi:type="dcterms:W3CDTF">2016-12-16T12:43:00Z</dcterms:created>
  <dcterms:modified xsi:type="dcterms:W3CDTF">2024-06-10T05:22:00Z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