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275A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60326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3007B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275A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275A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275A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275A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275A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69315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275A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E275A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E275A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E275A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E275A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931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31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275A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931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275A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43573">
        <w:rPr>
          <w:rFonts w:eastAsiaTheme="minorEastAsia"/>
          <w:color w:val="000000"/>
          <w:sz w:val="26"/>
          <w:szCs w:val="26"/>
        </w:rPr>
        <w:t>22.12.2023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</w:t>
      </w:r>
      <w:r w:rsidR="00C43573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№ _</w:t>
      </w:r>
      <w:r w:rsidR="00C43573">
        <w:rPr>
          <w:rFonts w:eastAsiaTheme="minorEastAsia"/>
          <w:color w:val="000000"/>
          <w:sz w:val="26"/>
          <w:szCs w:val="26"/>
        </w:rPr>
        <w:t>18/16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9315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275A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931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81DF2" w:rsidRDefault="00E275AF" w:rsidP="00652901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установке мемориальной доски в память</w:t>
      </w:r>
    </w:p>
    <w:p w:rsidR="00881DF2" w:rsidRDefault="00E275AF" w:rsidP="00652901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о Смирнове Александре Николаевиче на фасаде здания </w:t>
      </w:r>
    </w:p>
    <w:p w:rsidR="00881DF2" w:rsidRDefault="00E275AF" w:rsidP="00652901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хирургического корпуса, расположенного по адресу: </w:t>
      </w:r>
    </w:p>
    <w:p w:rsidR="00D623C2" w:rsidRPr="00F144F2" w:rsidRDefault="00E275AF" w:rsidP="0065290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Удмуртская Республика, </w:t>
      </w:r>
      <w:proofErr w:type="spellStart"/>
      <w:r w:rsidRPr="00F144F2">
        <w:rPr>
          <w:rStyle w:val="af2"/>
          <w:b/>
          <w:bCs/>
          <w:color w:val="auto"/>
          <w:sz w:val="26"/>
          <w:szCs w:val="26"/>
        </w:rPr>
        <w:t>г.Глазов</w:t>
      </w:r>
      <w:proofErr w:type="spellEnd"/>
      <w:r w:rsidRPr="00F144F2">
        <w:rPr>
          <w:rStyle w:val="af2"/>
          <w:b/>
          <w:bCs/>
          <w:color w:val="auto"/>
          <w:sz w:val="26"/>
          <w:szCs w:val="26"/>
        </w:rPr>
        <w:t>, ул. Кирова, д.27</w:t>
      </w:r>
    </w:p>
    <w:p w:rsidR="00AC14C7" w:rsidRPr="00760BEF" w:rsidRDefault="006931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69315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81DF2" w:rsidRDefault="00881DF2" w:rsidP="00881DF2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96D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связи с ходатайством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БУЗ УР «Глазовская межрайонная больница Министерства здравоохранения Удмуртской Республики», руководствуясь Уставом города Глазова, в соответствии с Положением «О порядке установки мемориальных досок в городе Глазове», утвержденным решением  Городской Думы города Глазова от 31.03.2004 № 274, на основании протокола заседания комиссии по рассмотрению ходатайств организации либо гражданина об установке мемориальной доски в городе Глазове при Администрации города Глазова от 21.12.2023 № 3,</w:t>
      </w:r>
    </w:p>
    <w:p w:rsidR="00881DF2" w:rsidRDefault="00881DF2" w:rsidP="00881DF2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1DF2" w:rsidRDefault="00881DF2" w:rsidP="00881DF2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66B4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881DF2" w:rsidRPr="00F666B4" w:rsidRDefault="00881DF2" w:rsidP="00881DF2">
      <w:pPr>
        <w:pStyle w:val="ConsPlusNonformat"/>
        <w:widowControl/>
        <w:spacing w:line="36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1DF2" w:rsidRDefault="00881DF2" w:rsidP="00881DF2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Установить мемориальную доску в память о Смирнове Александре Николаевиче на фасаде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здания  хирургического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корпуса, расположенного по адресу: Удмуртская Республика,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г.Глазов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ул.Кирова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, д. 27.</w:t>
      </w:r>
    </w:p>
    <w:p w:rsidR="00881DF2" w:rsidRDefault="00881DF2" w:rsidP="00881DF2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Настоящее постановление подлежит официальному опубликованию.</w:t>
      </w:r>
    </w:p>
    <w:p w:rsidR="00881DF2" w:rsidRDefault="00881DF2" w:rsidP="00881DF2">
      <w:pPr>
        <w:pStyle w:val="ConsPlusNonformat"/>
        <w:widowControl/>
        <w:numPr>
          <w:ilvl w:val="0"/>
          <w:numId w:val="42"/>
        </w:numPr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881DF2" w:rsidRDefault="00881DF2" w:rsidP="00881DF2">
      <w:pPr>
        <w:pStyle w:val="ConsPlusNonformat"/>
        <w:widowControl/>
        <w:spacing w:line="360" w:lineRule="auto"/>
        <w:ind w:left="567" w:right="-143" w:hanging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C14C7" w:rsidRPr="001F5B74" w:rsidRDefault="0069315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69315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F3007B" w:rsidTr="00FB6CFC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275A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275A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E275AF" w:rsidP="00C4357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5D" w:rsidRDefault="0069315D">
      <w:r>
        <w:separator/>
      </w:r>
    </w:p>
  </w:endnote>
  <w:endnote w:type="continuationSeparator" w:id="0">
    <w:p w:rsidR="0069315D" w:rsidRDefault="0069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5D" w:rsidRDefault="0069315D">
      <w:r>
        <w:separator/>
      </w:r>
    </w:p>
  </w:footnote>
  <w:footnote w:type="continuationSeparator" w:id="0">
    <w:p w:rsidR="0069315D" w:rsidRDefault="0069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275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93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275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57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931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C210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22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6A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CC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1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2A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68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8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856E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AAD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CC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E7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8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6E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4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F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EB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57721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7E03E8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0AE78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8661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043A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460D7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7CA29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608A9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7B8DA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30628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846E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F8A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4FB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4433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8237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A015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E71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AC9B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3CC726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E9245C8" w:tentative="1">
      <w:start w:val="1"/>
      <w:numFmt w:val="lowerLetter"/>
      <w:lvlText w:val="%2."/>
      <w:lvlJc w:val="left"/>
      <w:pPr>
        <w:ind w:left="1440" w:hanging="360"/>
      </w:pPr>
    </w:lvl>
    <w:lvl w:ilvl="2" w:tplc="8DC43D10" w:tentative="1">
      <w:start w:val="1"/>
      <w:numFmt w:val="lowerRoman"/>
      <w:lvlText w:val="%3."/>
      <w:lvlJc w:val="right"/>
      <w:pPr>
        <w:ind w:left="2160" w:hanging="180"/>
      </w:pPr>
    </w:lvl>
    <w:lvl w:ilvl="3" w:tplc="EFB802B0" w:tentative="1">
      <w:start w:val="1"/>
      <w:numFmt w:val="decimal"/>
      <w:lvlText w:val="%4."/>
      <w:lvlJc w:val="left"/>
      <w:pPr>
        <w:ind w:left="2880" w:hanging="360"/>
      </w:pPr>
    </w:lvl>
    <w:lvl w:ilvl="4" w:tplc="8F30CDD2" w:tentative="1">
      <w:start w:val="1"/>
      <w:numFmt w:val="lowerLetter"/>
      <w:lvlText w:val="%5."/>
      <w:lvlJc w:val="left"/>
      <w:pPr>
        <w:ind w:left="3600" w:hanging="360"/>
      </w:pPr>
    </w:lvl>
    <w:lvl w:ilvl="5" w:tplc="B16C1D04" w:tentative="1">
      <w:start w:val="1"/>
      <w:numFmt w:val="lowerRoman"/>
      <w:lvlText w:val="%6."/>
      <w:lvlJc w:val="right"/>
      <w:pPr>
        <w:ind w:left="4320" w:hanging="180"/>
      </w:pPr>
    </w:lvl>
    <w:lvl w:ilvl="6" w:tplc="A1A4A6C6" w:tentative="1">
      <w:start w:val="1"/>
      <w:numFmt w:val="decimal"/>
      <w:lvlText w:val="%7."/>
      <w:lvlJc w:val="left"/>
      <w:pPr>
        <w:ind w:left="5040" w:hanging="360"/>
      </w:pPr>
    </w:lvl>
    <w:lvl w:ilvl="7" w:tplc="877AF512" w:tentative="1">
      <w:start w:val="1"/>
      <w:numFmt w:val="lowerLetter"/>
      <w:lvlText w:val="%8."/>
      <w:lvlJc w:val="left"/>
      <w:pPr>
        <w:ind w:left="5760" w:hanging="360"/>
      </w:pPr>
    </w:lvl>
    <w:lvl w:ilvl="8" w:tplc="49944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1C0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82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3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06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E2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AD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C0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0D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C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C826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147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4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2F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0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07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A6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2A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C62A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46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CF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EB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5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8A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88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24B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C2C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78A0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2F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6C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41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84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C1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01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0F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E5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12E41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0104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A83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85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478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E8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C3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9B9E8F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2EE3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63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5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C0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CD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CEC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29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08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388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45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CE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68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0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084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2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C8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65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4FB43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C5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84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2E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29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47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4C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E2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C8EE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C05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84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8D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60F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2C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2C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2D4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6A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E7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6A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F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6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04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4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07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9170F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5AC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69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B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80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E8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8B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47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05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FECF0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8607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81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83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AB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42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02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6C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80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EDC5F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B4E40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1783F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A453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3CA9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74694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F38C8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12570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50FD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582B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609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E5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2D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8F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6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C1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E0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0C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3376C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3878B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429B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9ACEF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B290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A1C248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C60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12A9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9C22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490A6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BE4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46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B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A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2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49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B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A0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0B343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30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2D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E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4A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48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6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61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6C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88E6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E2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4D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47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AB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E3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4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06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E50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5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AC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E7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D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C3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C4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7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69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244D7"/>
    <w:multiLevelType w:val="hybridMultilevel"/>
    <w:tmpl w:val="8C2258C6"/>
    <w:lvl w:ilvl="0" w:tplc="6106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6C0CCB"/>
    <w:multiLevelType w:val="hybridMultilevel"/>
    <w:tmpl w:val="F800BA12"/>
    <w:lvl w:ilvl="0" w:tplc="FC8886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CD0A5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E44C2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AC01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32C2C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9226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B147C9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20221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0475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6046B36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32AD8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3906BA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22A1C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6D07F2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3E30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B8E675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86EA0E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80E2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2DE62B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5AB0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50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1AF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C05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4092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E2E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74F3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4CB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864C2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1489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20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CE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0B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0B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8C4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9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C4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329CD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D89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785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03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25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4D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E8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E5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6E6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C0004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CA6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3C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ED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47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C9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0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67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54B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77B4A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8EB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A1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4D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AA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8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C3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2164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4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E3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2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5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2A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C0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43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D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B"/>
    <w:rsid w:val="00652901"/>
    <w:rsid w:val="0069315D"/>
    <w:rsid w:val="00881DF2"/>
    <w:rsid w:val="00B41D48"/>
    <w:rsid w:val="00C43573"/>
    <w:rsid w:val="00E275AF"/>
    <w:rsid w:val="00F3007B"/>
    <w:rsid w:val="00F46CFD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A557"/>
  <w15:docId w15:val="{2FD5D90D-D8C5-4187-90EA-09E3520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2023-12-22T07:57:00Z</cp:lastPrinted>
  <dcterms:created xsi:type="dcterms:W3CDTF">2016-12-16T12:43:00Z</dcterms:created>
  <dcterms:modified xsi:type="dcterms:W3CDTF">2023-12-25T05:08:00Z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