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F075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15722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A5295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F07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F07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F07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F07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F07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FE5FD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F07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AF07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AF07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AF07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AF07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E5FD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5FD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F075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E5FD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F075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16FC5">
        <w:rPr>
          <w:rFonts w:eastAsiaTheme="minorEastAsia"/>
          <w:color w:val="000000"/>
          <w:sz w:val="26"/>
          <w:szCs w:val="26"/>
        </w:rPr>
        <w:t>01.11.2023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D16FC5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D16FC5">
        <w:rPr>
          <w:rFonts w:eastAsiaTheme="minorEastAsia"/>
          <w:color w:val="000000"/>
          <w:sz w:val="26"/>
          <w:szCs w:val="26"/>
        </w:rPr>
        <w:t>24/6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E5FD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F075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E5F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2372F" w:rsidRDefault="00AF0754" w:rsidP="00482DA6">
      <w:pPr>
        <w:spacing w:line="288" w:lineRule="auto"/>
        <w:ind w:right="566"/>
        <w:jc w:val="center"/>
        <w:outlineLvl w:val="0"/>
        <w:rPr>
          <w:rStyle w:val="af2"/>
          <w:b/>
          <w:bCs/>
          <w:color w:val="auto"/>
          <w:sz w:val="25"/>
          <w:szCs w:val="25"/>
        </w:rPr>
      </w:pPr>
      <w:r w:rsidRPr="00482DA6">
        <w:rPr>
          <w:rStyle w:val="af2"/>
          <w:b/>
          <w:bCs/>
          <w:color w:val="auto"/>
          <w:sz w:val="25"/>
          <w:szCs w:val="25"/>
        </w:rPr>
        <w:t xml:space="preserve">Об организации и проведении ярмарки </w:t>
      </w:r>
    </w:p>
    <w:p w:rsidR="00D623C2" w:rsidRPr="00482DA6" w:rsidRDefault="00AF0754" w:rsidP="00482DA6">
      <w:pPr>
        <w:spacing w:line="288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82DA6">
        <w:rPr>
          <w:rStyle w:val="af2"/>
          <w:b/>
          <w:bCs/>
          <w:color w:val="auto"/>
          <w:sz w:val="25"/>
          <w:szCs w:val="25"/>
        </w:rPr>
        <w:t>"Никольская ярмарка. Огни города"</w:t>
      </w:r>
    </w:p>
    <w:p w:rsidR="00AC14C7" w:rsidRPr="00482DA6" w:rsidRDefault="00FE5FDC" w:rsidP="00482DA6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82DA6" w:rsidRPr="00482DA6" w:rsidRDefault="00482DA6" w:rsidP="00482DA6">
      <w:pPr>
        <w:pStyle w:val="ConsPlusNonformat"/>
        <w:widowControl/>
        <w:spacing w:line="288" w:lineRule="auto"/>
        <w:ind w:right="-142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2DA6">
        <w:rPr>
          <w:rFonts w:ascii="Times New Roman" w:hAnsi="Times New Roman" w:cs="Times New Roman"/>
          <w:color w:val="000000"/>
          <w:sz w:val="25"/>
          <w:szCs w:val="25"/>
        </w:rPr>
        <w:t>На основании заявления муниципальной бюджетного учреждения культуры «Глазовский краеведческий музей» от 25.10.2023 года,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и продажи товаров (выполнения работ, оказания услуг) на них на территории Удмуртской Республики», Уставом муниципального образования «Городской округ «Город Глазов» Удмуртской Республики»,</w:t>
      </w:r>
    </w:p>
    <w:p w:rsidR="00482DA6" w:rsidRPr="00482DA6" w:rsidRDefault="00482DA6" w:rsidP="00482DA6">
      <w:pPr>
        <w:pStyle w:val="ConsPlusNonformat"/>
        <w:widowControl/>
        <w:spacing w:line="288" w:lineRule="auto"/>
        <w:ind w:right="-142"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482DA6" w:rsidRPr="00482DA6" w:rsidRDefault="00482DA6" w:rsidP="00482DA6">
      <w:pPr>
        <w:pStyle w:val="ConsPlusNonformat"/>
        <w:widowControl/>
        <w:spacing w:line="288" w:lineRule="auto"/>
        <w:ind w:right="-142"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82DA6">
        <w:rPr>
          <w:rFonts w:ascii="Times New Roman" w:hAnsi="Times New Roman" w:cs="Times New Roman"/>
          <w:b/>
          <w:color w:val="000000"/>
          <w:sz w:val="25"/>
          <w:szCs w:val="25"/>
        </w:rPr>
        <w:t>ПОСТАНОВЛЯЮ:</w:t>
      </w:r>
    </w:p>
    <w:p w:rsidR="00482DA6" w:rsidRPr="00482DA6" w:rsidRDefault="00482DA6" w:rsidP="00482DA6">
      <w:pPr>
        <w:pStyle w:val="ConsPlusNonformat"/>
        <w:widowControl/>
        <w:numPr>
          <w:ilvl w:val="0"/>
          <w:numId w:val="42"/>
        </w:numPr>
        <w:spacing w:line="288" w:lineRule="auto"/>
        <w:ind w:left="0" w:right="-142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2DA6">
        <w:rPr>
          <w:rFonts w:ascii="Times New Roman" w:hAnsi="Times New Roman" w:cs="Times New Roman"/>
          <w:color w:val="000000"/>
          <w:sz w:val="25"/>
          <w:szCs w:val="25"/>
        </w:rPr>
        <w:t>Организовать и провести ярмарку «Никольская ярмарка. Огни города»; тип ярмарки – универсальная; дата проведения – 23.12.2023 года; режим работы: с 12.00 часов до 19.00 часов; место проведения – Удмуртская Республика, город Глазов, площадь Свободы (центральная часть площади, брусчатая площадка).</w:t>
      </w:r>
    </w:p>
    <w:p w:rsidR="00482DA6" w:rsidRPr="00482DA6" w:rsidRDefault="00482DA6" w:rsidP="00482DA6">
      <w:pPr>
        <w:pStyle w:val="ConsPlusNonformat"/>
        <w:widowControl/>
        <w:numPr>
          <w:ilvl w:val="0"/>
          <w:numId w:val="42"/>
        </w:numPr>
        <w:spacing w:line="288" w:lineRule="auto"/>
        <w:ind w:left="0" w:right="-142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2DA6">
        <w:rPr>
          <w:rFonts w:ascii="Times New Roman" w:hAnsi="Times New Roman" w:cs="Times New Roman"/>
          <w:color w:val="000000"/>
          <w:sz w:val="25"/>
          <w:szCs w:val="25"/>
        </w:rPr>
        <w:t>Организатору ярмарки, муниципальному бюджетному учреждению культуры «Глазовский краеведческий музей», обеспечить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от 27.05.2020 № 228.</w:t>
      </w:r>
    </w:p>
    <w:p w:rsidR="00482DA6" w:rsidRPr="00482DA6" w:rsidRDefault="00482DA6" w:rsidP="00482DA6">
      <w:pPr>
        <w:pStyle w:val="ConsPlusNonformat"/>
        <w:widowControl/>
        <w:numPr>
          <w:ilvl w:val="0"/>
          <w:numId w:val="42"/>
        </w:numPr>
        <w:spacing w:line="288" w:lineRule="auto"/>
        <w:ind w:left="0" w:right="-142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2DA6">
        <w:rPr>
          <w:rFonts w:ascii="Times New Roman" w:hAnsi="Times New Roman" w:cs="Times New Roman"/>
          <w:color w:val="000000"/>
          <w:sz w:val="25"/>
          <w:szCs w:val="25"/>
        </w:rPr>
        <w:t>Настоящее постановление подлежит официальному опубликованию.</w:t>
      </w:r>
    </w:p>
    <w:p w:rsidR="00482DA6" w:rsidRPr="00482DA6" w:rsidRDefault="00482DA6" w:rsidP="00482DA6">
      <w:pPr>
        <w:pStyle w:val="ConsPlusNonformat"/>
        <w:widowControl/>
        <w:numPr>
          <w:ilvl w:val="0"/>
          <w:numId w:val="42"/>
        </w:numPr>
        <w:spacing w:line="288" w:lineRule="auto"/>
        <w:ind w:left="0" w:right="-142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2DA6">
        <w:rPr>
          <w:rFonts w:ascii="Times New Roman" w:hAnsi="Times New Roman" w:cs="Times New Roman"/>
          <w:color w:val="000000"/>
          <w:sz w:val="25"/>
          <w:szCs w:val="25"/>
        </w:rPr>
        <w:t>Контроль за исполнением настоящего постановления оставляю за собой.</w:t>
      </w:r>
    </w:p>
    <w:p w:rsidR="00AC14C7" w:rsidRPr="001F5B74" w:rsidRDefault="00FE5FD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FE5F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6"/>
        <w:gridCol w:w="4806"/>
      </w:tblGrid>
      <w:tr w:rsidR="00EA5295" w:rsidRPr="00482DA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482DA6" w:rsidRDefault="00AF075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482DA6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482DA6" w:rsidRDefault="00AF075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482DA6">
              <w:rPr>
                <w:rStyle w:val="af2"/>
                <w:color w:val="auto"/>
                <w:sz w:val="25"/>
                <w:szCs w:val="25"/>
              </w:rPr>
              <w:t>С.Н. Коновалов</w:t>
            </w:r>
          </w:p>
        </w:tc>
      </w:tr>
    </w:tbl>
    <w:p w:rsidR="00AC14C7" w:rsidRPr="00AC14C7" w:rsidRDefault="00FE5FDC" w:rsidP="00D16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DC" w:rsidRDefault="00FE5FDC">
      <w:r>
        <w:separator/>
      </w:r>
    </w:p>
  </w:endnote>
  <w:endnote w:type="continuationSeparator" w:id="0">
    <w:p w:rsidR="00FE5FDC" w:rsidRDefault="00FE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DC" w:rsidRDefault="00FE5FDC">
      <w:r>
        <w:separator/>
      </w:r>
    </w:p>
  </w:footnote>
  <w:footnote w:type="continuationSeparator" w:id="0">
    <w:p w:rsidR="00FE5FDC" w:rsidRDefault="00FE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F07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E5F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F07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6F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E5F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02C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81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5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D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7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0F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AD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64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8A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D90C2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D4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62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61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80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AA6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E3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A4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AD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3B8AC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71CBC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A2856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72C64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222E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9D421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7EF0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3364D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B80FC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16E3C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E882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0074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58A6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FA9A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8E8F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18E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3C86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3AF4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A82EB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F28A0A8" w:tentative="1">
      <w:start w:val="1"/>
      <w:numFmt w:val="lowerLetter"/>
      <w:lvlText w:val="%2."/>
      <w:lvlJc w:val="left"/>
      <w:pPr>
        <w:ind w:left="1440" w:hanging="360"/>
      </w:pPr>
    </w:lvl>
    <w:lvl w:ilvl="2" w:tplc="C54EFD60" w:tentative="1">
      <w:start w:val="1"/>
      <w:numFmt w:val="lowerRoman"/>
      <w:lvlText w:val="%3."/>
      <w:lvlJc w:val="right"/>
      <w:pPr>
        <w:ind w:left="2160" w:hanging="180"/>
      </w:pPr>
    </w:lvl>
    <w:lvl w:ilvl="3" w:tplc="F8743542" w:tentative="1">
      <w:start w:val="1"/>
      <w:numFmt w:val="decimal"/>
      <w:lvlText w:val="%4."/>
      <w:lvlJc w:val="left"/>
      <w:pPr>
        <w:ind w:left="2880" w:hanging="360"/>
      </w:pPr>
    </w:lvl>
    <w:lvl w:ilvl="4" w:tplc="96A605B2" w:tentative="1">
      <w:start w:val="1"/>
      <w:numFmt w:val="lowerLetter"/>
      <w:lvlText w:val="%5."/>
      <w:lvlJc w:val="left"/>
      <w:pPr>
        <w:ind w:left="3600" w:hanging="360"/>
      </w:pPr>
    </w:lvl>
    <w:lvl w:ilvl="5" w:tplc="F4F87FEE" w:tentative="1">
      <w:start w:val="1"/>
      <w:numFmt w:val="lowerRoman"/>
      <w:lvlText w:val="%6."/>
      <w:lvlJc w:val="right"/>
      <w:pPr>
        <w:ind w:left="4320" w:hanging="180"/>
      </w:pPr>
    </w:lvl>
    <w:lvl w:ilvl="6" w:tplc="4A54E230" w:tentative="1">
      <w:start w:val="1"/>
      <w:numFmt w:val="decimal"/>
      <w:lvlText w:val="%7."/>
      <w:lvlJc w:val="left"/>
      <w:pPr>
        <w:ind w:left="5040" w:hanging="360"/>
      </w:pPr>
    </w:lvl>
    <w:lvl w:ilvl="7" w:tplc="C598D444" w:tentative="1">
      <w:start w:val="1"/>
      <w:numFmt w:val="lowerLetter"/>
      <w:lvlText w:val="%8."/>
      <w:lvlJc w:val="left"/>
      <w:pPr>
        <w:ind w:left="5760" w:hanging="360"/>
      </w:pPr>
    </w:lvl>
    <w:lvl w:ilvl="8" w:tplc="C298E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A4C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E0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2E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CB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E4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6C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8A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C6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0A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4DA7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28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C7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C1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C6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4B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6C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5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88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3BF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A4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23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25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A10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A11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0F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10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B3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C40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A3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EB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E6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B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A0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C4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85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2E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F5087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4241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068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B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EB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01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E6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0F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BA7E0E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BA87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CD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EF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2D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25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2F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62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09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028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6F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1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8C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0A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C8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0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45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1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DF6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6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A0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1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6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1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9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2C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27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F980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02F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BEE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21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66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42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8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0D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C5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2DF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C1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A5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6F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AF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25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88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8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CE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0563C"/>
    <w:multiLevelType w:val="hybridMultilevel"/>
    <w:tmpl w:val="BCD0051A"/>
    <w:lvl w:ilvl="0" w:tplc="5D04E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943C3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180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4B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8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45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04E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8B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41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16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E04431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B94E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7EE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AA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0D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AF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8C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ED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EF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01C42D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DD6E1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2A06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C2A50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6CE80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E6C9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F259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B890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8FE95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6F242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02A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0AB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C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4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3A6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21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C6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98ACA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621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2653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E865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9E8C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AA86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D87F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3C9E0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7281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AF749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748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8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0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62E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E6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08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80F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6DCEE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788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B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01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CD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122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4D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4E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27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9E1034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B7C3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AE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20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E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87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42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65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6952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03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6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4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F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47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6D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5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4C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1DCEE9A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EFCFB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100D4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7052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7472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90F5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D68D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42435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D2B6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26D084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A093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146BAA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E88DA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9EA6D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054EF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D2C48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1760C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38ABC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B41AE0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A88B3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C840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B2C0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E8A8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CA1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8EB8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F828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EC89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76C86F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B24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EA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85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C3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A6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21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81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21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B0CE4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DCF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4D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A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0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E1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82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C1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6EB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2BA0E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78F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E6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2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EC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EF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84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A6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7A9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BD420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14A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DEC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2C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4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16F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29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AB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EE9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AE4A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A1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E5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4C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B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2F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62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26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65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95"/>
    <w:rsid w:val="00482DA6"/>
    <w:rsid w:val="0052372F"/>
    <w:rsid w:val="008D160C"/>
    <w:rsid w:val="00AF0754"/>
    <w:rsid w:val="00D16FC5"/>
    <w:rsid w:val="00EA5295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F6BC"/>
  <w15:docId w15:val="{F111008C-320C-4A0C-B226-09EBE48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2023-11-01T11:05:00Z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