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C34E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40084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407F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C34E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C34E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C34E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C34E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E112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C34E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C34E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C34E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C34E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E112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E112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C34E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E112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C34E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C334F">
        <w:rPr>
          <w:rFonts w:eastAsiaTheme="minorEastAsia"/>
          <w:color w:val="000000"/>
          <w:sz w:val="26"/>
          <w:szCs w:val="26"/>
        </w:rPr>
        <w:t>30.01.2023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</w:t>
      </w:r>
      <w:r w:rsidR="007A31B9">
        <w:rPr>
          <w:rFonts w:eastAsiaTheme="minorEastAsia"/>
          <w:color w:val="000000"/>
          <w:sz w:val="26"/>
          <w:szCs w:val="26"/>
        </w:rPr>
        <w:t xml:space="preserve">        </w:t>
      </w:r>
      <w:r w:rsidR="005C1B39">
        <w:rPr>
          <w:rFonts w:eastAsiaTheme="minorEastAsia"/>
          <w:color w:val="000000"/>
          <w:sz w:val="26"/>
          <w:szCs w:val="26"/>
        </w:rPr>
        <w:t xml:space="preserve">  </w:t>
      </w:r>
      <w:r w:rsidR="00EC334F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="005C1B39">
        <w:rPr>
          <w:rFonts w:eastAsiaTheme="minorEastAsia"/>
          <w:color w:val="000000"/>
          <w:sz w:val="26"/>
          <w:szCs w:val="26"/>
        </w:rPr>
        <w:t xml:space="preserve">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</w:t>
      </w:r>
      <w:r w:rsidR="00EC334F">
        <w:rPr>
          <w:rFonts w:eastAsiaTheme="minorEastAsia"/>
          <w:color w:val="000000"/>
          <w:sz w:val="26"/>
          <w:szCs w:val="26"/>
        </w:rPr>
        <w:t>20/1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E112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C34E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E112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C34E3" w:rsidP="000F130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 Административный регламент по  предоставлению  муниципальной  услуги  «Предоставление решения о согласовании архитектурно-градостроительного облика объекта», утверждённый постановлением Администрации города Глазова от 18.05.2016 № 20/9 </w:t>
      </w:r>
    </w:p>
    <w:p w:rsidR="00AC14C7" w:rsidRPr="00760BEF" w:rsidRDefault="007E1127" w:rsidP="000F130C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41714D" w:rsidRDefault="0041714D" w:rsidP="002D1062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27.07.2010 года № 210-ФЗ «Об организации предоставления государственных и муниципальных услуг»,  Уставом муниципального образования «Город Глазов»,</w:t>
      </w:r>
    </w:p>
    <w:p w:rsidR="0041714D" w:rsidRDefault="0041714D" w:rsidP="002D1062">
      <w:pPr>
        <w:pStyle w:val="21"/>
        <w:spacing w:after="0" w:line="288" w:lineRule="auto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0E326D" w:rsidRPr="00482B84" w:rsidRDefault="000E326D" w:rsidP="000E326D">
      <w:pPr>
        <w:spacing w:line="288" w:lineRule="auto"/>
        <w:ind w:right="-1" w:firstLine="851"/>
        <w:jc w:val="both"/>
        <w:rPr>
          <w:sz w:val="26"/>
          <w:szCs w:val="26"/>
        </w:rPr>
      </w:pPr>
      <w:r w:rsidRPr="00482B84">
        <w:rPr>
          <w:sz w:val="26"/>
          <w:szCs w:val="26"/>
        </w:rPr>
        <w:t>1. Внести изменения в Административный регламент по предоставлению муниципальной услуги «Предоставление решения о согласовании архитектурно-градостроительного облика объекта», утвержденный постановлением администрации города Глазова от 18.05.2016 № 20/9 (в ред. от 30.08.2016 № 20/23) следующие изменения:</w:t>
      </w:r>
    </w:p>
    <w:p w:rsidR="000E326D" w:rsidRPr="00281C47" w:rsidRDefault="000E326D" w:rsidP="000E326D">
      <w:pPr>
        <w:pStyle w:val="af6"/>
        <w:numPr>
          <w:ilvl w:val="1"/>
          <w:numId w:val="43"/>
        </w:numPr>
        <w:spacing w:line="288" w:lineRule="auto"/>
        <w:ind w:right="-1"/>
        <w:jc w:val="both"/>
        <w:rPr>
          <w:sz w:val="26"/>
          <w:szCs w:val="26"/>
        </w:rPr>
      </w:pPr>
      <w:r w:rsidRPr="00281C47">
        <w:rPr>
          <w:sz w:val="26"/>
          <w:szCs w:val="26"/>
        </w:rPr>
        <w:t>в разделе «Содержание» строку 25- исключить;</w:t>
      </w:r>
    </w:p>
    <w:p w:rsidR="000E326D" w:rsidRDefault="000E326D" w:rsidP="000E326D">
      <w:pPr>
        <w:pStyle w:val="af6"/>
        <w:numPr>
          <w:ilvl w:val="1"/>
          <w:numId w:val="43"/>
        </w:numPr>
        <w:spacing w:line="288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:</w:t>
      </w:r>
    </w:p>
    <w:p w:rsidR="000E326D" w:rsidRDefault="000E326D" w:rsidP="000E326D">
      <w:pPr>
        <w:spacing w:line="288" w:lineRule="auto"/>
        <w:ind w:left="360" w:right="-1" w:firstLine="708"/>
        <w:jc w:val="both"/>
        <w:rPr>
          <w:sz w:val="26"/>
          <w:szCs w:val="26"/>
        </w:rPr>
      </w:pPr>
      <w:r w:rsidRPr="00281C47">
        <w:rPr>
          <w:sz w:val="26"/>
          <w:szCs w:val="26"/>
        </w:rPr>
        <w:t>1.2.1  пункт  3.</w:t>
      </w:r>
      <w:r>
        <w:rPr>
          <w:sz w:val="26"/>
          <w:szCs w:val="26"/>
        </w:rPr>
        <w:t>8</w:t>
      </w:r>
      <w:r w:rsidRPr="00281C47">
        <w:rPr>
          <w:sz w:val="26"/>
          <w:szCs w:val="26"/>
        </w:rPr>
        <w:t xml:space="preserve"> изложить в следующей редакции:</w:t>
      </w:r>
    </w:p>
    <w:p w:rsidR="000E326D" w:rsidRDefault="000E326D" w:rsidP="000E326D">
      <w:pPr>
        <w:spacing w:line="288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«3.8.</w:t>
      </w:r>
      <w:r w:rsidRPr="00D463DB">
        <w:t xml:space="preserve"> </w:t>
      </w:r>
      <w:proofErr w:type="gramStart"/>
      <w:r w:rsidRPr="00D463DB">
        <w:rPr>
          <w:sz w:val="26"/>
          <w:szCs w:val="26"/>
        </w:rPr>
        <w:t xml:space="preserve">Постановление Правительства РФ от </w:t>
      </w:r>
      <w:r w:rsidR="005B3FBC">
        <w:rPr>
          <w:sz w:val="26"/>
          <w:szCs w:val="26"/>
        </w:rPr>
        <w:t>25.12.2021 № 2490 «</w:t>
      </w:r>
      <w:r w:rsidRPr="00D463DB">
        <w:rPr>
          <w:sz w:val="26"/>
          <w:szCs w:val="26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</w:t>
      </w:r>
      <w:proofErr w:type="gramEnd"/>
      <w:r w:rsidR="005B3FBC">
        <w:rPr>
          <w:sz w:val="26"/>
          <w:szCs w:val="26"/>
        </w:rPr>
        <w:t>»</w:t>
      </w:r>
      <w:r w:rsidRPr="00D463DB">
        <w:rPr>
          <w:sz w:val="26"/>
          <w:szCs w:val="26"/>
        </w:rPr>
        <w:t xml:space="preserve"> Первоначальный текст документа опубликован в </w:t>
      </w:r>
      <w:proofErr w:type="gramStart"/>
      <w:r w:rsidRPr="00D463DB">
        <w:rPr>
          <w:sz w:val="26"/>
          <w:szCs w:val="26"/>
        </w:rPr>
        <w:t>изданиях</w:t>
      </w:r>
      <w:proofErr w:type="gramEnd"/>
      <w:r>
        <w:rPr>
          <w:sz w:val="26"/>
          <w:szCs w:val="26"/>
        </w:rPr>
        <w:t xml:space="preserve">: </w:t>
      </w:r>
      <w:r w:rsidRPr="00D463DB">
        <w:rPr>
          <w:sz w:val="26"/>
          <w:szCs w:val="26"/>
        </w:rPr>
        <w:t>Официальный интернет-портал правовой информации http://pravo.gov.ru, 30.12.2021,</w:t>
      </w:r>
      <w:r>
        <w:rPr>
          <w:sz w:val="26"/>
          <w:szCs w:val="26"/>
        </w:rPr>
        <w:t xml:space="preserve"> «</w:t>
      </w:r>
      <w:r w:rsidRPr="00D463DB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», 03.01.2022, №</w:t>
      </w:r>
      <w:r w:rsidRPr="00D463DB">
        <w:rPr>
          <w:sz w:val="26"/>
          <w:szCs w:val="26"/>
        </w:rPr>
        <w:t xml:space="preserve"> 1 (Часть II), ст. 193 (начало),</w:t>
      </w:r>
      <w:r>
        <w:rPr>
          <w:sz w:val="26"/>
          <w:szCs w:val="26"/>
        </w:rPr>
        <w:t xml:space="preserve"> «</w:t>
      </w:r>
      <w:r w:rsidRPr="00D463DB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</w:t>
      </w:r>
      <w:r w:rsidRPr="00D463DB">
        <w:rPr>
          <w:sz w:val="26"/>
          <w:szCs w:val="26"/>
        </w:rPr>
        <w:t xml:space="preserve">, 03.01.2022, </w:t>
      </w:r>
      <w:r>
        <w:rPr>
          <w:sz w:val="26"/>
          <w:szCs w:val="26"/>
        </w:rPr>
        <w:t>№</w:t>
      </w:r>
      <w:r w:rsidRPr="00D463DB">
        <w:rPr>
          <w:sz w:val="26"/>
          <w:szCs w:val="26"/>
        </w:rPr>
        <w:t xml:space="preserve"> 1 (Часть III), ст. 193 (продолжение)</w:t>
      </w:r>
      <w:proofErr w:type="gramStart"/>
      <w:r w:rsidRPr="00D463DB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0E326D" w:rsidRPr="00281C47" w:rsidRDefault="000E326D" w:rsidP="000E326D">
      <w:pPr>
        <w:spacing w:line="288" w:lineRule="auto"/>
        <w:ind w:left="360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 </w:t>
      </w:r>
      <w:r w:rsidRPr="00281C47">
        <w:rPr>
          <w:sz w:val="26"/>
          <w:szCs w:val="26"/>
        </w:rPr>
        <w:t>пункт  3.11 изложить в следующей редакции:</w:t>
      </w:r>
    </w:p>
    <w:p w:rsidR="000E326D" w:rsidRDefault="000E326D" w:rsidP="000E326D">
      <w:pPr>
        <w:pStyle w:val="ConsPlusNormal"/>
        <w:spacing w:line="288" w:lineRule="auto"/>
        <w:ind w:firstLine="168"/>
        <w:jc w:val="both"/>
        <w:rPr>
          <w:sz w:val="26"/>
          <w:szCs w:val="26"/>
        </w:rPr>
      </w:pPr>
      <w:r w:rsidRPr="00D463DB">
        <w:rPr>
          <w:sz w:val="26"/>
          <w:szCs w:val="26"/>
        </w:rPr>
        <w:t>«</w:t>
      </w:r>
      <w:r w:rsidRPr="00D463DB">
        <w:rPr>
          <w:rFonts w:ascii="Times New Roman" w:hAnsi="Times New Roman" w:cs="Times New Roman"/>
          <w:bCs/>
          <w:sz w:val="26"/>
          <w:szCs w:val="26"/>
        </w:rPr>
        <w:t>3.11.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>
        <w:rPr>
          <w:rFonts w:ascii="Times New Roman" w:hAnsi="Times New Roman" w:cs="Times New Roman"/>
          <w:sz w:val="24"/>
          <w:szCs w:val="24"/>
        </w:rPr>
        <w:t>25.10.2017 №</w:t>
      </w:r>
      <w:r w:rsidRPr="00B22796">
        <w:rPr>
          <w:rFonts w:ascii="Times New Roman" w:hAnsi="Times New Roman" w:cs="Times New Roman"/>
          <w:sz w:val="24"/>
          <w:szCs w:val="24"/>
        </w:rPr>
        <w:t xml:space="preserve"> 292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>
        <w:rPr>
          <w:rFonts w:ascii="Times New Roman" w:hAnsi="Times New Roman" w:cs="Times New Roman"/>
          <w:sz w:val="26"/>
          <w:szCs w:val="26"/>
        </w:rPr>
        <w:lastRenderedPageBreak/>
        <w:t>Правил благоустройства муниципального образования «Город Глазов»</w:t>
      </w:r>
      <w:r w:rsidR="008D62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(далее-Правила благоустройства города Глазова). Источник официального опубликования:</w:t>
      </w:r>
      <w:r w:rsidRPr="00B22796">
        <w:t xml:space="preserve"> </w:t>
      </w:r>
      <w:r w:rsidRPr="00B22796">
        <w:rPr>
          <w:rFonts w:ascii="Times New Roman" w:hAnsi="Times New Roman" w:cs="Times New Roman"/>
          <w:sz w:val="26"/>
          <w:szCs w:val="26"/>
        </w:rPr>
        <w:t>в издании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2796">
        <w:rPr>
          <w:rFonts w:ascii="Times New Roman" w:hAnsi="Times New Roman" w:cs="Times New Roman"/>
          <w:sz w:val="26"/>
          <w:szCs w:val="26"/>
        </w:rPr>
        <w:t>Официальный пор</w:t>
      </w:r>
      <w:r w:rsidR="008D62DB">
        <w:rPr>
          <w:rFonts w:ascii="Times New Roman" w:hAnsi="Times New Roman" w:cs="Times New Roman"/>
          <w:sz w:val="26"/>
          <w:szCs w:val="26"/>
        </w:rPr>
        <w:t>тал муниципального образования «</w:t>
      </w:r>
      <w:r w:rsidRPr="00B22796">
        <w:rPr>
          <w:rFonts w:ascii="Times New Roman" w:hAnsi="Times New Roman" w:cs="Times New Roman"/>
          <w:sz w:val="26"/>
          <w:szCs w:val="26"/>
        </w:rPr>
        <w:t>Город Глазов</w:t>
      </w:r>
      <w:r w:rsidR="008D62DB">
        <w:rPr>
          <w:rFonts w:ascii="Times New Roman" w:hAnsi="Times New Roman" w:cs="Times New Roman"/>
          <w:sz w:val="26"/>
          <w:szCs w:val="26"/>
        </w:rPr>
        <w:t xml:space="preserve">» </w:t>
      </w:r>
      <w:bookmarkStart w:id="0" w:name="_GoBack"/>
      <w:bookmarkEnd w:id="0"/>
      <w:r w:rsidRPr="00B22796">
        <w:rPr>
          <w:rFonts w:ascii="Times New Roman" w:hAnsi="Times New Roman" w:cs="Times New Roman"/>
          <w:sz w:val="26"/>
          <w:szCs w:val="26"/>
        </w:rPr>
        <w:t xml:space="preserve"> http://glazov-gov.ru, 30.10.2017</w:t>
      </w:r>
      <w:r>
        <w:rPr>
          <w:rFonts w:ascii="Times New Roman" w:hAnsi="Times New Roman" w:cs="Times New Roman"/>
          <w:sz w:val="26"/>
          <w:szCs w:val="26"/>
        </w:rPr>
        <w:t>;</w:t>
      </w:r>
      <w:r>
        <w:rPr>
          <w:sz w:val="26"/>
          <w:szCs w:val="26"/>
        </w:rPr>
        <w:t>»;</w:t>
      </w:r>
    </w:p>
    <w:p w:rsidR="000E326D" w:rsidRPr="00D463DB" w:rsidRDefault="000E326D" w:rsidP="000E326D">
      <w:pPr>
        <w:pStyle w:val="af6"/>
        <w:numPr>
          <w:ilvl w:val="2"/>
          <w:numId w:val="46"/>
        </w:numPr>
        <w:spacing w:line="288" w:lineRule="auto"/>
        <w:jc w:val="both"/>
        <w:rPr>
          <w:sz w:val="26"/>
          <w:szCs w:val="26"/>
        </w:rPr>
      </w:pPr>
      <w:r w:rsidRPr="00D463DB">
        <w:rPr>
          <w:sz w:val="26"/>
          <w:szCs w:val="26"/>
        </w:rPr>
        <w:t>пункт 5 изложить в следующей редакции:</w:t>
      </w:r>
    </w:p>
    <w:p w:rsidR="000E326D" w:rsidRPr="00482B84" w:rsidRDefault="000E326D" w:rsidP="000E326D">
      <w:pPr>
        <w:pStyle w:val="ae"/>
        <w:spacing w:before="0" w:beforeAutospacing="0" w:after="0" w:afterAutospacing="0" w:line="288" w:lineRule="auto"/>
        <w:ind w:firstLine="709"/>
        <w:jc w:val="both"/>
        <w:rPr>
          <w:bCs/>
          <w:sz w:val="26"/>
          <w:szCs w:val="26"/>
        </w:rPr>
      </w:pPr>
      <w:r w:rsidRPr="00482B84">
        <w:rPr>
          <w:sz w:val="26"/>
          <w:szCs w:val="26"/>
        </w:rPr>
        <w:t>«</w:t>
      </w:r>
      <w:r w:rsidRPr="00482B84">
        <w:rPr>
          <w:bCs/>
          <w:sz w:val="26"/>
          <w:szCs w:val="26"/>
        </w:rPr>
        <w:t>5. Порядок информирования о правилах предоставления муниципальной услуги</w:t>
      </w:r>
    </w:p>
    <w:p w:rsidR="000E326D" w:rsidRPr="00482B84" w:rsidRDefault="000E326D" w:rsidP="000E326D">
      <w:pPr>
        <w:spacing w:line="288" w:lineRule="auto"/>
        <w:ind w:firstLine="709"/>
        <w:jc w:val="both"/>
        <w:rPr>
          <w:sz w:val="26"/>
          <w:szCs w:val="26"/>
        </w:rPr>
      </w:pPr>
      <w:r w:rsidRPr="00482B84">
        <w:rPr>
          <w:sz w:val="26"/>
          <w:szCs w:val="26"/>
        </w:rPr>
        <w:t>5.1. Информация о местонахождении, графике работы исполнителя муниципальной услуги:</w:t>
      </w:r>
    </w:p>
    <w:p w:rsidR="000E326D" w:rsidRPr="00482B84" w:rsidRDefault="000E326D" w:rsidP="000E326D">
      <w:pPr>
        <w:spacing w:line="288" w:lineRule="auto"/>
        <w:jc w:val="both"/>
        <w:rPr>
          <w:sz w:val="26"/>
          <w:szCs w:val="26"/>
        </w:rPr>
      </w:pPr>
      <w:r w:rsidRPr="00482B84">
        <w:rPr>
          <w:sz w:val="26"/>
          <w:szCs w:val="26"/>
        </w:rPr>
        <w:t>Местонахождение Управления: Удмуртская Республика, г. Глазов, ул. Энгельса, д. 18;</w:t>
      </w:r>
    </w:p>
    <w:p w:rsidR="000E326D" w:rsidRPr="00482B84" w:rsidRDefault="000E326D" w:rsidP="000E326D">
      <w:pPr>
        <w:spacing w:line="288" w:lineRule="auto"/>
        <w:ind w:firstLine="680"/>
        <w:jc w:val="both"/>
        <w:rPr>
          <w:sz w:val="26"/>
          <w:szCs w:val="26"/>
        </w:rPr>
      </w:pPr>
      <w:r w:rsidRPr="00482B84">
        <w:rPr>
          <w:sz w:val="26"/>
          <w:szCs w:val="26"/>
        </w:rPr>
        <w:t xml:space="preserve">Адрес электронной почты: arh07@glazov-gov.ru; </w:t>
      </w:r>
    </w:p>
    <w:p w:rsidR="000E326D" w:rsidRPr="00482B84" w:rsidRDefault="000E326D" w:rsidP="000E326D">
      <w:pPr>
        <w:spacing w:line="288" w:lineRule="auto"/>
        <w:ind w:right="-1"/>
        <w:jc w:val="both"/>
        <w:rPr>
          <w:color w:val="0000FF"/>
          <w:sz w:val="26"/>
          <w:szCs w:val="26"/>
          <w:u w:val="single"/>
        </w:rPr>
      </w:pPr>
      <w:r w:rsidRPr="00482B84">
        <w:rPr>
          <w:sz w:val="26"/>
          <w:szCs w:val="26"/>
        </w:rPr>
        <w:t xml:space="preserve">Адрес официального </w:t>
      </w:r>
      <w:r w:rsidRPr="00482B84">
        <w:rPr>
          <w:color w:val="000000"/>
          <w:sz w:val="26"/>
          <w:szCs w:val="26"/>
        </w:rPr>
        <w:t xml:space="preserve">портала муниципального образования «Город Глазов»: </w:t>
      </w:r>
      <w:r w:rsidRPr="00482B84">
        <w:rPr>
          <w:color w:val="0000FF"/>
          <w:sz w:val="26"/>
          <w:szCs w:val="26"/>
          <w:u w:val="single"/>
        </w:rPr>
        <w:t>http://glazov-gov.ru/</w:t>
      </w:r>
    </w:p>
    <w:p w:rsidR="000E326D" w:rsidRPr="00482B84" w:rsidRDefault="000E326D" w:rsidP="000E326D">
      <w:pPr>
        <w:spacing w:line="288" w:lineRule="auto"/>
        <w:ind w:right="-1" w:firstLine="680"/>
        <w:jc w:val="both"/>
        <w:rPr>
          <w:bCs/>
          <w:sz w:val="26"/>
          <w:szCs w:val="26"/>
        </w:rPr>
      </w:pPr>
      <w:r w:rsidRPr="00482B84">
        <w:rPr>
          <w:bCs/>
          <w:sz w:val="26"/>
          <w:szCs w:val="26"/>
        </w:rPr>
        <w:t xml:space="preserve">Контактные телефоны: </w:t>
      </w:r>
    </w:p>
    <w:p w:rsidR="000E326D" w:rsidRPr="00482B84" w:rsidRDefault="000E326D" w:rsidP="000E326D">
      <w:pPr>
        <w:spacing w:line="288" w:lineRule="auto"/>
        <w:jc w:val="both"/>
        <w:rPr>
          <w:sz w:val="26"/>
          <w:szCs w:val="26"/>
        </w:rPr>
      </w:pPr>
      <w:r w:rsidRPr="00482B84">
        <w:rPr>
          <w:sz w:val="26"/>
          <w:szCs w:val="26"/>
        </w:rPr>
        <w:t>Приёмная Управления: тел.66-032;</w:t>
      </w:r>
    </w:p>
    <w:p w:rsidR="000E326D" w:rsidRPr="00482B84" w:rsidRDefault="000E326D" w:rsidP="000E326D">
      <w:pPr>
        <w:spacing w:line="288" w:lineRule="auto"/>
        <w:jc w:val="both"/>
        <w:rPr>
          <w:sz w:val="26"/>
          <w:szCs w:val="26"/>
        </w:rPr>
      </w:pPr>
      <w:r w:rsidRPr="00482B84">
        <w:rPr>
          <w:sz w:val="26"/>
          <w:szCs w:val="26"/>
        </w:rPr>
        <w:t>Начальник Управления: тел. 66-032;</w:t>
      </w:r>
    </w:p>
    <w:p w:rsidR="000E326D" w:rsidRPr="00482B84" w:rsidRDefault="000E326D" w:rsidP="000E326D">
      <w:pPr>
        <w:spacing w:line="288" w:lineRule="auto"/>
        <w:jc w:val="both"/>
        <w:rPr>
          <w:sz w:val="26"/>
          <w:szCs w:val="26"/>
        </w:rPr>
      </w:pPr>
      <w:r w:rsidRPr="00482B84">
        <w:rPr>
          <w:sz w:val="26"/>
          <w:szCs w:val="26"/>
        </w:rPr>
        <w:t>Заместитель начальника Управления:  тел. 66-032;</w:t>
      </w:r>
    </w:p>
    <w:p w:rsidR="000E326D" w:rsidRPr="00482B84" w:rsidRDefault="000E326D" w:rsidP="000E326D">
      <w:pPr>
        <w:spacing w:line="288" w:lineRule="auto"/>
        <w:jc w:val="both"/>
        <w:rPr>
          <w:sz w:val="26"/>
          <w:szCs w:val="26"/>
        </w:rPr>
      </w:pPr>
      <w:r w:rsidRPr="00482B84">
        <w:rPr>
          <w:sz w:val="26"/>
          <w:szCs w:val="26"/>
        </w:rPr>
        <w:t>Консультации по вопросам предоставления муниципальной услуги: тел.  66-032.</w:t>
      </w:r>
    </w:p>
    <w:p w:rsidR="000E326D" w:rsidRPr="00482B84" w:rsidRDefault="000E326D" w:rsidP="000E326D">
      <w:pPr>
        <w:spacing w:line="288" w:lineRule="auto"/>
        <w:ind w:firstLine="680"/>
        <w:jc w:val="both"/>
        <w:rPr>
          <w:sz w:val="26"/>
          <w:szCs w:val="26"/>
        </w:rPr>
      </w:pPr>
      <w:r w:rsidRPr="00482B84">
        <w:rPr>
          <w:sz w:val="26"/>
          <w:szCs w:val="26"/>
        </w:rPr>
        <w:t xml:space="preserve">Прием заявителей для оказания муниципальной услуги осуществляется в рабочие дни в соответствии со следующим графиком: </w:t>
      </w:r>
    </w:p>
    <w:p w:rsidR="000E326D" w:rsidRPr="00482B84" w:rsidRDefault="000E326D" w:rsidP="000E326D">
      <w:pPr>
        <w:spacing w:line="288" w:lineRule="auto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 xml:space="preserve">Понедельник    </w:t>
      </w:r>
      <w:r w:rsidRPr="00482B84">
        <w:rPr>
          <w:sz w:val="26"/>
          <w:szCs w:val="26"/>
        </w:rPr>
        <w:tab/>
        <w:t xml:space="preserve">с 08-00 до 17-00 </w:t>
      </w:r>
    </w:p>
    <w:p w:rsidR="000E326D" w:rsidRPr="00482B84" w:rsidRDefault="000E326D" w:rsidP="000E326D">
      <w:pPr>
        <w:spacing w:line="288" w:lineRule="auto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Вторник</w:t>
      </w:r>
      <w:r w:rsidRPr="00482B84">
        <w:rPr>
          <w:sz w:val="26"/>
          <w:szCs w:val="26"/>
        </w:rPr>
        <w:tab/>
      </w:r>
      <w:r w:rsidRPr="00482B84">
        <w:rPr>
          <w:sz w:val="26"/>
          <w:szCs w:val="26"/>
        </w:rPr>
        <w:tab/>
        <w:t>с 08-00 до 17-00</w:t>
      </w:r>
    </w:p>
    <w:p w:rsidR="000E326D" w:rsidRPr="00482B84" w:rsidRDefault="000E326D" w:rsidP="000E326D">
      <w:pPr>
        <w:spacing w:line="288" w:lineRule="auto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Среда</w:t>
      </w:r>
      <w:r w:rsidRPr="00482B84">
        <w:rPr>
          <w:sz w:val="26"/>
          <w:szCs w:val="26"/>
        </w:rPr>
        <w:tab/>
        <w:t xml:space="preserve">      </w:t>
      </w:r>
      <w:r w:rsidRPr="00482B84">
        <w:rPr>
          <w:sz w:val="26"/>
          <w:szCs w:val="26"/>
        </w:rPr>
        <w:tab/>
      </w:r>
      <w:r w:rsidRPr="00482B84">
        <w:rPr>
          <w:sz w:val="26"/>
          <w:szCs w:val="26"/>
        </w:rPr>
        <w:tab/>
        <w:t>с 08-00 до 17-00</w:t>
      </w:r>
    </w:p>
    <w:p w:rsidR="000E326D" w:rsidRPr="00482B84" w:rsidRDefault="000E326D" w:rsidP="000E326D">
      <w:pPr>
        <w:spacing w:line="288" w:lineRule="auto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 xml:space="preserve">Пятница      </w:t>
      </w:r>
      <w:r w:rsidRPr="00482B84">
        <w:rPr>
          <w:sz w:val="26"/>
          <w:szCs w:val="26"/>
        </w:rPr>
        <w:tab/>
      </w:r>
      <w:r w:rsidRPr="00482B84">
        <w:rPr>
          <w:sz w:val="26"/>
          <w:szCs w:val="26"/>
        </w:rPr>
        <w:tab/>
        <w:t>с 08-00 до 17-00</w:t>
      </w:r>
    </w:p>
    <w:p w:rsidR="000E326D" w:rsidRPr="00482B84" w:rsidRDefault="000E326D" w:rsidP="000E326D">
      <w:pPr>
        <w:spacing w:line="288" w:lineRule="auto"/>
        <w:ind w:firstLine="680"/>
        <w:jc w:val="both"/>
        <w:rPr>
          <w:sz w:val="26"/>
          <w:szCs w:val="26"/>
        </w:rPr>
      </w:pPr>
      <w:r w:rsidRPr="00482B84">
        <w:rPr>
          <w:sz w:val="26"/>
          <w:szCs w:val="26"/>
        </w:rPr>
        <w:t xml:space="preserve">Время для перерыва на отдых и питание специалистов, оказывающих муниципальную услугу, устанавливается с 10-00 до 10-15, с 12-00 до 13-00,с 15-00 до 15-15 часов. </w:t>
      </w:r>
    </w:p>
    <w:p w:rsidR="000E326D" w:rsidRPr="00482B84" w:rsidRDefault="000E326D" w:rsidP="000E326D">
      <w:pPr>
        <w:spacing w:line="288" w:lineRule="auto"/>
        <w:ind w:firstLine="680"/>
        <w:jc w:val="both"/>
        <w:rPr>
          <w:sz w:val="26"/>
          <w:szCs w:val="26"/>
        </w:rPr>
      </w:pPr>
      <w:r w:rsidRPr="00482B84">
        <w:rPr>
          <w:sz w:val="26"/>
          <w:szCs w:val="26"/>
        </w:rPr>
        <w:t xml:space="preserve">5.2. </w:t>
      </w:r>
      <w:proofErr w:type="gramStart"/>
      <w:r w:rsidRPr="00482B84">
        <w:rPr>
          <w:color w:val="000000"/>
          <w:sz w:val="26"/>
          <w:szCs w:val="26"/>
        </w:rPr>
        <w:t xml:space="preserve">Информация о муниципальной услуге размещена в федеральной информационной системе «Единый портал государственных услуг Российской Федерации» -  </w:t>
      </w:r>
      <w:hyperlink r:id="rId8" w:history="1">
        <w:r w:rsidRPr="00482B84">
          <w:rPr>
            <w:rStyle w:val="a8"/>
            <w:bCs/>
            <w:sz w:val="26"/>
            <w:szCs w:val="26"/>
          </w:rPr>
          <w:t>www.gosuslugi.ru</w:t>
        </w:r>
      </w:hyperlink>
      <w:r w:rsidRPr="00482B84">
        <w:rPr>
          <w:b/>
          <w:color w:val="000000"/>
          <w:sz w:val="26"/>
          <w:szCs w:val="26"/>
        </w:rPr>
        <w:t xml:space="preserve"> </w:t>
      </w:r>
      <w:r w:rsidRPr="00482B84">
        <w:rPr>
          <w:color w:val="000000"/>
          <w:sz w:val="26"/>
          <w:szCs w:val="26"/>
        </w:rPr>
        <w:t xml:space="preserve">(далее - ЕПГУ), в информационной системе Удмуртской Республики «Региональный портал государственных и муниципальных услуг Удмуртской Республики» - </w:t>
      </w:r>
      <w:hyperlink r:id="rId9" w:history="1">
        <w:r w:rsidRPr="00482B84">
          <w:rPr>
            <w:rStyle w:val="a8"/>
            <w:sz w:val="26"/>
            <w:szCs w:val="26"/>
          </w:rPr>
          <w:t>http://uslugi.udmurt.ru</w:t>
        </w:r>
      </w:hyperlink>
      <w:r w:rsidRPr="00482B84">
        <w:rPr>
          <w:sz w:val="26"/>
          <w:szCs w:val="26"/>
        </w:rPr>
        <w:t xml:space="preserve"> </w:t>
      </w:r>
      <w:r w:rsidRPr="00482B84">
        <w:rPr>
          <w:color w:val="000000"/>
          <w:sz w:val="26"/>
          <w:szCs w:val="26"/>
        </w:rPr>
        <w:t xml:space="preserve"> (далее – РПГУ УР), на официальном сайте в сети  «Интернет» муниципального образования «Город Глазов» - </w:t>
      </w:r>
      <w:hyperlink r:id="rId10" w:history="1">
        <w:r w:rsidRPr="00482B84">
          <w:rPr>
            <w:rStyle w:val="a8"/>
            <w:sz w:val="26"/>
            <w:szCs w:val="26"/>
            <w:lang w:val="en-US"/>
          </w:rPr>
          <w:t>www</w:t>
        </w:r>
        <w:r w:rsidRPr="00482B84">
          <w:rPr>
            <w:rStyle w:val="a8"/>
            <w:sz w:val="26"/>
            <w:szCs w:val="26"/>
          </w:rPr>
          <w:t>.</w:t>
        </w:r>
        <w:proofErr w:type="spellStart"/>
        <w:r w:rsidRPr="00482B84">
          <w:rPr>
            <w:rStyle w:val="a8"/>
            <w:sz w:val="26"/>
            <w:szCs w:val="26"/>
            <w:lang w:val="en-US"/>
          </w:rPr>
          <w:t>glazov</w:t>
        </w:r>
        <w:proofErr w:type="spellEnd"/>
        <w:r w:rsidRPr="00482B84">
          <w:rPr>
            <w:rStyle w:val="a8"/>
            <w:sz w:val="26"/>
            <w:szCs w:val="26"/>
          </w:rPr>
          <w:t>-</w:t>
        </w:r>
        <w:proofErr w:type="spellStart"/>
        <w:r w:rsidRPr="00482B84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482B84">
          <w:rPr>
            <w:rStyle w:val="a8"/>
            <w:sz w:val="26"/>
            <w:szCs w:val="26"/>
          </w:rPr>
          <w:t>.</w:t>
        </w:r>
        <w:proofErr w:type="spellStart"/>
        <w:r w:rsidRPr="00482B84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482B84">
        <w:rPr>
          <w:color w:val="000000"/>
          <w:sz w:val="26"/>
          <w:szCs w:val="26"/>
        </w:rPr>
        <w:t xml:space="preserve"> на информационном стенде Управления, на сайте </w:t>
      </w:r>
      <w:r w:rsidRPr="00482B84">
        <w:rPr>
          <w:sz w:val="26"/>
          <w:szCs w:val="26"/>
        </w:rPr>
        <w:t>Автономного</w:t>
      </w:r>
      <w:proofErr w:type="gramEnd"/>
      <w:r w:rsidRPr="00482B84">
        <w:rPr>
          <w:sz w:val="26"/>
          <w:szCs w:val="26"/>
        </w:rPr>
        <w:t xml:space="preserve"> учреждения Удмуртской Республики «</w:t>
      </w:r>
      <w:proofErr w:type="gramStart"/>
      <w:r w:rsidRPr="00482B84">
        <w:rPr>
          <w:sz w:val="26"/>
          <w:szCs w:val="26"/>
        </w:rPr>
        <w:t>Многофункциональный</w:t>
      </w:r>
      <w:proofErr w:type="gramEnd"/>
      <w:r w:rsidRPr="00482B84">
        <w:rPr>
          <w:sz w:val="26"/>
          <w:szCs w:val="26"/>
        </w:rPr>
        <w:t xml:space="preserve"> центр предоставления государственных и муниципальных услуг города Глазова» (далее - МФЦ) - </w:t>
      </w:r>
      <w:hyperlink r:id="rId11" w:tgtFrame="_blank" w:history="1">
        <w:proofErr w:type="spellStart"/>
        <w:r w:rsidRPr="00482B84">
          <w:rPr>
            <w:rStyle w:val="a8"/>
            <w:bCs/>
            <w:sz w:val="26"/>
            <w:szCs w:val="26"/>
          </w:rPr>
          <w:t>mfc</w:t>
        </w:r>
        <w:r w:rsidRPr="00482B84">
          <w:rPr>
            <w:rStyle w:val="a8"/>
            <w:sz w:val="26"/>
            <w:szCs w:val="26"/>
          </w:rPr>
          <w:t>-</w:t>
        </w:r>
        <w:r w:rsidRPr="00482B84">
          <w:rPr>
            <w:rStyle w:val="a8"/>
            <w:bCs/>
            <w:sz w:val="26"/>
            <w:szCs w:val="26"/>
          </w:rPr>
          <w:t>glazov</w:t>
        </w:r>
        <w:r w:rsidRPr="00482B84">
          <w:rPr>
            <w:rStyle w:val="a8"/>
            <w:sz w:val="26"/>
            <w:szCs w:val="26"/>
          </w:rPr>
          <w:t>.ru</w:t>
        </w:r>
        <w:proofErr w:type="spellEnd"/>
      </w:hyperlink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482B84">
        <w:rPr>
          <w:sz w:val="26"/>
          <w:szCs w:val="26"/>
        </w:rPr>
        <w:t xml:space="preserve">5.3. Информирование Заявителей по вопросам предоставления </w:t>
      </w:r>
      <w:r w:rsidRPr="00482B84">
        <w:rPr>
          <w:color w:val="000000"/>
          <w:sz w:val="26"/>
          <w:szCs w:val="26"/>
        </w:rPr>
        <w:t>муниципальной услуги</w:t>
      </w:r>
      <w:r w:rsidRPr="00482B84">
        <w:rPr>
          <w:sz w:val="26"/>
          <w:szCs w:val="26"/>
        </w:rPr>
        <w:t xml:space="preserve"> осуществляется в виде: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индивидуального информирования;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публичного информирования.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lastRenderedPageBreak/>
        <w:tab/>
        <w:t xml:space="preserve">5.4. Для получения информации по вопросам предоставления </w:t>
      </w:r>
      <w:r w:rsidRPr="00482B84">
        <w:rPr>
          <w:color w:val="000000"/>
          <w:sz w:val="26"/>
          <w:szCs w:val="26"/>
        </w:rPr>
        <w:t>муниципальной услуги</w:t>
      </w:r>
      <w:r w:rsidRPr="00482B84">
        <w:rPr>
          <w:sz w:val="26"/>
          <w:szCs w:val="26"/>
        </w:rPr>
        <w:t xml:space="preserve"> Заявители обращаются: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лично в Управление;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по телефону в Управление;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в письменном виде (почтой) в Управление;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в письменном виде (в электронной форме) в Управление;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в письменном виде (факсимильной связью) в Управление;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через  ЕПГУ или РПГУ УР;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через МФЦ.</w:t>
      </w:r>
    </w:p>
    <w:p w:rsidR="000E326D" w:rsidRPr="00482B84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5.5. Основными требованиями к информированию Заявителей являются:</w:t>
      </w:r>
    </w:p>
    <w:p w:rsidR="000E326D" w:rsidRPr="00482B84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достоверность предоставляемой информации;</w:t>
      </w:r>
    </w:p>
    <w:p w:rsidR="000E326D" w:rsidRPr="00482B84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четкость в изложении информации;</w:t>
      </w:r>
    </w:p>
    <w:p w:rsidR="000E326D" w:rsidRPr="00482B84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полнота информации;</w:t>
      </w:r>
    </w:p>
    <w:p w:rsidR="000E326D" w:rsidRPr="00482B84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удобство и доступность получения информации;</w:t>
      </w:r>
    </w:p>
    <w:p w:rsidR="000E326D" w:rsidRPr="00482B84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оперативность предоставления информации.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5.6. Информирование проводится в форме: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устного информирования;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письменного информирования.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 xml:space="preserve">5.7. Индивидуальное устное информирование по вопросам предоставления </w:t>
      </w:r>
      <w:r w:rsidRPr="00482B84">
        <w:rPr>
          <w:color w:val="000000"/>
          <w:sz w:val="26"/>
          <w:szCs w:val="26"/>
        </w:rPr>
        <w:t>муниципальной услуги</w:t>
      </w:r>
      <w:r w:rsidRPr="00482B84">
        <w:rPr>
          <w:sz w:val="26"/>
          <w:szCs w:val="26"/>
        </w:rPr>
        <w:t xml:space="preserve"> обеспечивается специалистом Управления, ответственным за предоставление </w:t>
      </w:r>
      <w:r w:rsidRPr="00482B84">
        <w:rPr>
          <w:color w:val="000000"/>
          <w:sz w:val="26"/>
          <w:szCs w:val="26"/>
        </w:rPr>
        <w:t>муниципальной услуги</w:t>
      </w:r>
      <w:r w:rsidRPr="00482B84">
        <w:rPr>
          <w:sz w:val="26"/>
          <w:szCs w:val="26"/>
        </w:rPr>
        <w:t xml:space="preserve"> (далее - специалист Управления):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в ходе личного обращения;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телефонного обращения.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 xml:space="preserve">5.8. Индивидуальное письменное информирование по вопросам предоставления </w:t>
      </w:r>
      <w:r w:rsidRPr="00482B84">
        <w:rPr>
          <w:color w:val="000000"/>
          <w:sz w:val="26"/>
          <w:szCs w:val="26"/>
        </w:rPr>
        <w:t>муниципальной услуги</w:t>
      </w:r>
      <w:r w:rsidRPr="00482B84">
        <w:rPr>
          <w:sz w:val="26"/>
          <w:szCs w:val="26"/>
        </w:rPr>
        <w:t xml:space="preserve"> при обращении Заявителей в Управление осуществляется путем направления ответов почтовым отправлением, электронной почтой, либо факсимильной связью.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 xml:space="preserve">5.9. Публичное информирование Заявителей по вопросам предоставления </w:t>
      </w:r>
      <w:r w:rsidRPr="00482B84">
        <w:rPr>
          <w:color w:val="000000"/>
          <w:sz w:val="26"/>
          <w:szCs w:val="26"/>
        </w:rPr>
        <w:t>муниципальной услуги</w:t>
      </w:r>
      <w:r w:rsidRPr="00482B84">
        <w:rPr>
          <w:sz w:val="26"/>
          <w:szCs w:val="26"/>
        </w:rPr>
        <w:t xml:space="preserve"> осуществляется путем размещения сведений о </w:t>
      </w:r>
      <w:r w:rsidRPr="00482B84">
        <w:rPr>
          <w:color w:val="000000"/>
          <w:sz w:val="26"/>
          <w:szCs w:val="26"/>
        </w:rPr>
        <w:t>муниципальной услуге</w:t>
      </w:r>
      <w:r w:rsidRPr="00482B84">
        <w:rPr>
          <w:sz w:val="26"/>
          <w:szCs w:val="26"/>
        </w:rPr>
        <w:t>: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на информационном стенде Управления;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на официальном интернет-сайте муниципального образования «Город Глазов»;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на ЕПГУ;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на РПГУ УР;</w:t>
      </w:r>
    </w:p>
    <w:p w:rsidR="000E326D" w:rsidRPr="00482B84" w:rsidRDefault="000E326D" w:rsidP="000E32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- в средствах массовой информации.</w:t>
      </w:r>
    </w:p>
    <w:p w:rsidR="000E326D" w:rsidRPr="00482B84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 xml:space="preserve">5.10. Информирование Заявителей по вопросам предоставления </w:t>
      </w:r>
      <w:r w:rsidRPr="00482B84">
        <w:rPr>
          <w:color w:val="000000"/>
          <w:sz w:val="26"/>
          <w:szCs w:val="26"/>
        </w:rPr>
        <w:t>муниципальной услуги</w:t>
      </w:r>
      <w:r w:rsidRPr="00482B84">
        <w:rPr>
          <w:sz w:val="26"/>
          <w:szCs w:val="26"/>
        </w:rPr>
        <w:t xml:space="preserve"> осуществляется бесплатно.</w:t>
      </w:r>
    </w:p>
    <w:p w:rsidR="000E326D" w:rsidRPr="00482B84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>5.11. Информирование проводится по следующим вопросам:</w:t>
      </w:r>
    </w:p>
    <w:p w:rsidR="000E326D" w:rsidRPr="00482B84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 xml:space="preserve">- перечень документов, необходимых для получения </w:t>
      </w:r>
      <w:r w:rsidRPr="00482B84">
        <w:rPr>
          <w:color w:val="000000"/>
          <w:sz w:val="26"/>
          <w:szCs w:val="26"/>
        </w:rPr>
        <w:t>муниципальной услуги</w:t>
      </w:r>
      <w:r w:rsidRPr="00482B84">
        <w:rPr>
          <w:sz w:val="26"/>
          <w:szCs w:val="26"/>
        </w:rPr>
        <w:t>,</w:t>
      </w:r>
    </w:p>
    <w:p w:rsidR="000E326D" w:rsidRPr="00482B84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 xml:space="preserve">- последовательность действий, </w:t>
      </w:r>
    </w:p>
    <w:p w:rsidR="000E326D" w:rsidRPr="00482B84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 xml:space="preserve">- сроки исполнения </w:t>
      </w:r>
      <w:r w:rsidRPr="00482B84">
        <w:rPr>
          <w:color w:val="000000"/>
          <w:sz w:val="26"/>
          <w:szCs w:val="26"/>
        </w:rPr>
        <w:t>муниципальной услуги</w:t>
      </w:r>
      <w:r w:rsidRPr="00482B84">
        <w:rPr>
          <w:sz w:val="26"/>
          <w:szCs w:val="26"/>
        </w:rPr>
        <w:t>,</w:t>
      </w:r>
    </w:p>
    <w:p w:rsidR="000E326D" w:rsidRPr="00482B84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lastRenderedPageBreak/>
        <w:tab/>
        <w:t xml:space="preserve">-порядок обжалования действий (бездействий), решений, принимаемых в ходе выполнения </w:t>
      </w:r>
      <w:r w:rsidRPr="00482B84">
        <w:rPr>
          <w:color w:val="000000"/>
          <w:sz w:val="26"/>
          <w:szCs w:val="26"/>
        </w:rPr>
        <w:t>муниципальной услуги</w:t>
      </w:r>
      <w:r w:rsidRPr="00482B84">
        <w:rPr>
          <w:sz w:val="26"/>
          <w:szCs w:val="26"/>
        </w:rPr>
        <w:t xml:space="preserve">. </w:t>
      </w:r>
    </w:p>
    <w:p w:rsidR="000E326D" w:rsidRPr="00482B84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 w:rsidRPr="00482B84">
        <w:rPr>
          <w:sz w:val="26"/>
          <w:szCs w:val="26"/>
        </w:rPr>
        <w:tab/>
        <w:t xml:space="preserve">5.12. С момента  регистрации Заявления  и подачи документов, Заявитель имеет право на получение сведений о ходе предоставления </w:t>
      </w:r>
      <w:r w:rsidRPr="00482B84">
        <w:rPr>
          <w:color w:val="000000"/>
          <w:sz w:val="26"/>
          <w:szCs w:val="26"/>
        </w:rPr>
        <w:t>муниципальной услуги</w:t>
      </w:r>
      <w:r w:rsidRPr="00482B84">
        <w:rPr>
          <w:sz w:val="26"/>
          <w:szCs w:val="26"/>
        </w:rPr>
        <w:t xml:space="preserve"> при личном обращении в Управление, либо посредством телефонной связи или электронной почты. Заявителю предоставляются сведения о том, на каком этапе находится рассмотрение его заявления</w:t>
      </w:r>
      <w:proofErr w:type="gramStart"/>
      <w:r w:rsidRPr="00482B84">
        <w:rPr>
          <w:sz w:val="26"/>
          <w:szCs w:val="26"/>
        </w:rPr>
        <w:t>.»;</w:t>
      </w:r>
      <w:proofErr w:type="gramEnd"/>
    </w:p>
    <w:p w:rsidR="000E326D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1.2.4. пункты</w:t>
      </w:r>
      <w:r w:rsidRPr="00482B84">
        <w:rPr>
          <w:sz w:val="26"/>
          <w:szCs w:val="26"/>
        </w:rPr>
        <w:t xml:space="preserve"> 6</w:t>
      </w:r>
      <w:r>
        <w:rPr>
          <w:sz w:val="26"/>
          <w:szCs w:val="26"/>
        </w:rPr>
        <w:t>-6.3</w:t>
      </w:r>
      <w:r w:rsidRPr="00482B84">
        <w:rPr>
          <w:sz w:val="26"/>
          <w:szCs w:val="26"/>
        </w:rPr>
        <w:t xml:space="preserve"> исключить;</w:t>
      </w:r>
    </w:p>
    <w:p w:rsidR="000E326D" w:rsidRPr="0060669C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разделе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:</w:t>
      </w:r>
    </w:p>
    <w:p w:rsidR="000E326D" w:rsidRPr="00482B84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1.3.1</w:t>
      </w:r>
      <w:r w:rsidRPr="00482B84">
        <w:rPr>
          <w:sz w:val="26"/>
          <w:szCs w:val="26"/>
        </w:rPr>
        <w:t xml:space="preserve"> в пункте 8 слова  «30  календарных дней» заменить словами «10 рабочих дней»;</w:t>
      </w:r>
    </w:p>
    <w:p w:rsidR="000E326D" w:rsidRPr="00482B84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1.3.2.</w:t>
      </w:r>
      <w:r w:rsidRPr="00482B84">
        <w:rPr>
          <w:sz w:val="26"/>
          <w:szCs w:val="26"/>
        </w:rPr>
        <w:t xml:space="preserve"> в </w:t>
      </w:r>
      <w:proofErr w:type="gramStart"/>
      <w:r w:rsidRPr="00482B84">
        <w:rPr>
          <w:sz w:val="26"/>
          <w:szCs w:val="26"/>
        </w:rPr>
        <w:t>подпункте</w:t>
      </w:r>
      <w:proofErr w:type="gramEnd"/>
      <w:r w:rsidRPr="00482B84">
        <w:rPr>
          <w:sz w:val="26"/>
          <w:szCs w:val="26"/>
        </w:rPr>
        <w:t xml:space="preserve"> «г» пункта 9.2.1 слово «материалы» заменить на слово «эскиз»;</w:t>
      </w:r>
    </w:p>
    <w:p w:rsidR="000E326D" w:rsidRPr="00482B84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</w:t>
      </w:r>
      <w:r w:rsidRPr="00482B84"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под</w:t>
      </w:r>
      <w:r w:rsidRPr="00482B84">
        <w:rPr>
          <w:sz w:val="26"/>
          <w:szCs w:val="26"/>
        </w:rPr>
        <w:t>пункте</w:t>
      </w:r>
      <w:proofErr w:type="gramEnd"/>
      <w:r w:rsidRPr="00482B84">
        <w:rPr>
          <w:sz w:val="26"/>
          <w:szCs w:val="26"/>
        </w:rPr>
        <w:t xml:space="preserve"> 3 пункта 12 цифру «10» заменить на слова «5 рабочих»;</w:t>
      </w:r>
    </w:p>
    <w:p w:rsidR="000E326D" w:rsidRDefault="000E326D" w:rsidP="000E326D">
      <w:pPr>
        <w:tabs>
          <w:tab w:val="left" w:pos="709"/>
        </w:tabs>
        <w:autoSpaceDE w:val="0"/>
        <w:spacing w:line="288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1.3.4.</w:t>
      </w:r>
      <w:r w:rsidRPr="00482B84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18 изложить в следующей редакции:</w:t>
      </w:r>
    </w:p>
    <w:p w:rsidR="000E326D" w:rsidRPr="00F95F82" w:rsidRDefault="000E326D" w:rsidP="000E326D">
      <w:pPr>
        <w:spacing w:line="288" w:lineRule="auto"/>
        <w:jc w:val="both"/>
        <w:rPr>
          <w:sz w:val="26"/>
          <w:szCs w:val="26"/>
        </w:rPr>
      </w:pPr>
      <w:r w:rsidRPr="00F95F82">
        <w:rPr>
          <w:sz w:val="26"/>
          <w:szCs w:val="26"/>
        </w:rPr>
        <w:t xml:space="preserve">«18. Иные требования, в том числе учитывающие особенности предоставления муниципальной услуги в </w:t>
      </w:r>
      <w:r>
        <w:rPr>
          <w:sz w:val="26"/>
          <w:szCs w:val="26"/>
        </w:rPr>
        <w:t>МФЦ</w:t>
      </w:r>
      <w:r w:rsidRPr="00F95F82">
        <w:rPr>
          <w:sz w:val="26"/>
          <w:szCs w:val="26"/>
        </w:rPr>
        <w:t xml:space="preserve"> и особенности предоставления муниципальной услуги в электронной форме.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>18.1. М</w:t>
      </w:r>
      <w:r w:rsidRPr="00335954">
        <w:rPr>
          <w:color w:val="000000"/>
          <w:sz w:val="26"/>
          <w:szCs w:val="26"/>
          <w:lang w:eastAsia="zh-CN"/>
        </w:rPr>
        <w:t>униципальная услуга</w:t>
      </w:r>
      <w:r w:rsidRPr="00335954">
        <w:rPr>
          <w:sz w:val="26"/>
          <w:szCs w:val="26"/>
          <w:lang w:eastAsia="zh-CN"/>
        </w:rPr>
        <w:t xml:space="preserve"> предоставляется в </w:t>
      </w:r>
      <w:r>
        <w:rPr>
          <w:sz w:val="26"/>
          <w:szCs w:val="26"/>
          <w:lang w:eastAsia="zh-CN"/>
        </w:rPr>
        <w:t>МФЦ</w:t>
      </w:r>
      <w:r w:rsidRPr="00335954">
        <w:rPr>
          <w:sz w:val="26"/>
          <w:szCs w:val="26"/>
          <w:lang w:eastAsia="zh-CN"/>
        </w:rPr>
        <w:t xml:space="preserve"> г. Глазова.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>Местонахождение: Удмуртская Республика, г. Глазов, ул. Карла Маркса, д.43.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График работы: 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- понедельник с 9:00 до19:00; 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- вторник с 9:00 до 20:00; 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- среда-пятница с 9:00 до19:00; 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- суббота 9:00–13:00; 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>- воскресенье – выходной.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Справочные телефоны: </w:t>
      </w:r>
      <w:r w:rsidRPr="00F95F82">
        <w:rPr>
          <w:sz w:val="26"/>
          <w:szCs w:val="26"/>
          <w:lang w:eastAsia="zh-CN"/>
        </w:rPr>
        <w:t>+7 34141 6</w:t>
      </w:r>
      <w:r w:rsidRPr="00F95F82">
        <w:rPr>
          <w:sz w:val="26"/>
          <w:szCs w:val="26"/>
          <w:lang w:eastAsia="zh-CN"/>
        </w:rPr>
        <w:noBreakHyphen/>
        <w:t>65-71, +7 34141 6</w:t>
      </w:r>
      <w:r w:rsidRPr="00F95F82">
        <w:rPr>
          <w:sz w:val="26"/>
          <w:szCs w:val="26"/>
          <w:lang w:eastAsia="zh-CN"/>
        </w:rPr>
        <w:noBreakHyphen/>
        <w:t>65-70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Адрес сайта </w:t>
      </w:r>
      <w:r>
        <w:rPr>
          <w:sz w:val="26"/>
          <w:szCs w:val="26"/>
          <w:lang w:eastAsia="zh-CN"/>
        </w:rPr>
        <w:t>МФЦ</w:t>
      </w:r>
      <w:r w:rsidRPr="00335954">
        <w:rPr>
          <w:sz w:val="26"/>
          <w:szCs w:val="26"/>
          <w:lang w:eastAsia="zh-CN"/>
        </w:rPr>
        <w:t xml:space="preserve"> в информационно-телекоммуникационной сети «Интернет»: </w:t>
      </w:r>
      <w:hyperlink r:id="rId12" w:tgtFrame="_blank" w:history="1">
        <w:r w:rsidRPr="00F95F82">
          <w:rPr>
            <w:color w:val="0000FF"/>
            <w:sz w:val="26"/>
            <w:szCs w:val="26"/>
            <w:u w:val="single"/>
            <w:lang w:eastAsia="zh-CN"/>
          </w:rPr>
          <w:t>mfc-glazov.ru</w:t>
        </w:r>
      </w:hyperlink>
      <w:r w:rsidRPr="00335954">
        <w:rPr>
          <w:sz w:val="26"/>
          <w:szCs w:val="26"/>
          <w:lang w:eastAsia="zh-CN"/>
        </w:rPr>
        <w:t>.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Адрес электронной почты МФЦ: </w:t>
      </w:r>
      <w:hyperlink r:id="rId13" w:history="1">
        <w:r w:rsidRPr="00F95F82">
          <w:rPr>
            <w:color w:val="0000FF"/>
            <w:sz w:val="26"/>
            <w:szCs w:val="26"/>
            <w:u w:val="single"/>
            <w:lang w:eastAsia="zh-CN"/>
          </w:rPr>
          <w:t>mfc.glazov.ur@gmail.com</w:t>
        </w:r>
      </w:hyperlink>
      <w:r w:rsidRPr="00335954">
        <w:rPr>
          <w:sz w:val="26"/>
          <w:szCs w:val="26"/>
          <w:lang w:eastAsia="zh-CN"/>
        </w:rPr>
        <w:t>.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18.1.2. </w:t>
      </w:r>
      <w:proofErr w:type="gramStart"/>
      <w:r w:rsidRPr="00335954">
        <w:rPr>
          <w:sz w:val="26"/>
          <w:szCs w:val="26"/>
          <w:lang w:eastAsia="zh-CN"/>
        </w:rPr>
        <w:t xml:space="preserve">Предоставление </w:t>
      </w:r>
      <w:r w:rsidRPr="00335954">
        <w:rPr>
          <w:color w:val="000000"/>
          <w:sz w:val="26"/>
          <w:szCs w:val="26"/>
          <w:lang w:eastAsia="zh-CN"/>
        </w:rPr>
        <w:t>муниципальной услуги</w:t>
      </w:r>
      <w:r w:rsidRPr="00335954">
        <w:rPr>
          <w:sz w:val="26"/>
          <w:szCs w:val="26"/>
          <w:lang w:eastAsia="zh-CN"/>
        </w:rPr>
        <w:t xml:space="preserve"> в </w:t>
      </w:r>
      <w:r>
        <w:rPr>
          <w:sz w:val="26"/>
          <w:szCs w:val="26"/>
          <w:lang w:eastAsia="zh-CN"/>
        </w:rPr>
        <w:t>МФЦ</w:t>
      </w:r>
      <w:r w:rsidRPr="00335954">
        <w:rPr>
          <w:sz w:val="26"/>
          <w:szCs w:val="26"/>
          <w:lang w:eastAsia="zh-CN"/>
        </w:rPr>
        <w:t xml:space="preserve"> осуществляется в соответствии с Федеральным законом Российской Федерации от 27.07.2010г № 210 - ФЗ «Об организации  предоставления государственных и муниципальных  услуг»,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запросом.</w:t>
      </w:r>
      <w:proofErr w:type="gramEnd"/>
      <w:r w:rsidRPr="00335954">
        <w:rPr>
          <w:sz w:val="26"/>
          <w:szCs w:val="26"/>
          <w:lang w:eastAsia="zh-CN"/>
        </w:rPr>
        <w:t xml:space="preserve"> Взаимодействие с Управлением осуществляется  МФЦ без участия Заявителя в соответствии с нормативными правовыми актами и соглашением о взаимодействии.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При обращении в МФЦ Заявитель представляет документы согласно пункту </w:t>
      </w:r>
      <w:r>
        <w:rPr>
          <w:sz w:val="26"/>
          <w:szCs w:val="26"/>
          <w:lang w:eastAsia="zh-CN"/>
        </w:rPr>
        <w:t>9</w:t>
      </w:r>
      <w:r w:rsidRPr="00335954">
        <w:rPr>
          <w:sz w:val="26"/>
          <w:szCs w:val="26"/>
          <w:lang w:eastAsia="zh-CN"/>
        </w:rPr>
        <w:t xml:space="preserve">, соответствующие требованиям пункта </w:t>
      </w:r>
      <w:r>
        <w:rPr>
          <w:sz w:val="26"/>
          <w:szCs w:val="26"/>
          <w:lang w:eastAsia="zh-CN"/>
        </w:rPr>
        <w:t>10</w:t>
      </w:r>
      <w:r w:rsidRPr="00335954">
        <w:rPr>
          <w:sz w:val="26"/>
          <w:szCs w:val="26"/>
          <w:lang w:eastAsia="zh-CN"/>
        </w:rPr>
        <w:t xml:space="preserve"> настоящего Регламента.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Информирование и консультирование Заявителей по вопросам предоставления </w:t>
      </w:r>
      <w:r w:rsidRPr="00335954">
        <w:rPr>
          <w:color w:val="000000"/>
          <w:sz w:val="26"/>
          <w:szCs w:val="26"/>
          <w:lang w:eastAsia="zh-CN"/>
        </w:rPr>
        <w:t>муниципальной услуги</w:t>
      </w:r>
      <w:r w:rsidRPr="00335954">
        <w:rPr>
          <w:sz w:val="26"/>
          <w:szCs w:val="26"/>
          <w:lang w:eastAsia="zh-CN"/>
        </w:rPr>
        <w:t xml:space="preserve"> может также осуществляться </w:t>
      </w:r>
      <w:r w:rsidRPr="00335954">
        <w:rPr>
          <w:sz w:val="26"/>
          <w:szCs w:val="26"/>
          <w:lang w:eastAsia="zh-CN"/>
        </w:rPr>
        <w:lastRenderedPageBreak/>
        <w:t xml:space="preserve">специалистами многофункциональных центров, в т.ч. на интернет - странице МФЦ:   </w:t>
      </w:r>
      <w:r w:rsidRPr="00F95F82">
        <w:rPr>
          <w:color w:val="0000FF"/>
          <w:sz w:val="26"/>
          <w:szCs w:val="26"/>
          <w:u w:val="single"/>
          <w:lang w:eastAsia="zh-CN"/>
        </w:rPr>
        <w:t>mfc-glazov.ru.</w:t>
      </w:r>
    </w:p>
    <w:p w:rsidR="000E326D" w:rsidRPr="00335954" w:rsidRDefault="000E326D" w:rsidP="000E326D">
      <w:pPr>
        <w:widowControl w:val="0"/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>18.2. В электронной форме муниципальная услуга предоставляется с использованием:</w:t>
      </w:r>
    </w:p>
    <w:p w:rsidR="000E326D" w:rsidRPr="00335954" w:rsidRDefault="000E326D" w:rsidP="000E326D">
      <w:pPr>
        <w:widowControl w:val="0"/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1) информационно-телекоммуникационных технологий ЕПГУ, РПГУ УР. Заявитель имеет возможность зарегистрироваться на ЕПГУ или РПГУ УР самостоятельно. Идентификация и удостоверение прав Заявителя на получение </w:t>
      </w:r>
      <w:r w:rsidRPr="00335954">
        <w:rPr>
          <w:color w:val="000000"/>
          <w:sz w:val="26"/>
          <w:szCs w:val="26"/>
          <w:lang w:eastAsia="zh-CN"/>
        </w:rPr>
        <w:t xml:space="preserve">муниципальной услуги </w:t>
      </w:r>
      <w:r w:rsidRPr="00335954">
        <w:rPr>
          <w:sz w:val="26"/>
          <w:szCs w:val="26"/>
          <w:lang w:eastAsia="zh-CN"/>
        </w:rPr>
        <w:t xml:space="preserve"> осуществляется на основе логина (СНИЛС) и пароля, вводимых Заявителем при входе в вышеуказанные информационные системы. </w:t>
      </w:r>
    </w:p>
    <w:p w:rsidR="000E326D" w:rsidRPr="00335954" w:rsidRDefault="000E326D" w:rsidP="000E326D">
      <w:pPr>
        <w:widowControl w:val="0"/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2)  электронной почты Управления </w:t>
      </w:r>
      <w:hyperlink r:id="rId14" w:history="1">
        <w:r w:rsidRPr="00F95F82">
          <w:rPr>
            <w:color w:val="0000FF"/>
            <w:sz w:val="26"/>
            <w:szCs w:val="26"/>
            <w:u w:val="single"/>
            <w:lang w:eastAsia="zh-CN"/>
          </w:rPr>
          <w:t>arh07@glazov-gov.ru</w:t>
        </w:r>
      </w:hyperlink>
      <w:r w:rsidRPr="00335954">
        <w:rPr>
          <w:sz w:val="26"/>
          <w:szCs w:val="26"/>
          <w:lang w:eastAsia="zh-CN"/>
        </w:rPr>
        <w:t xml:space="preserve"> или официального портала муниципального образования «Город Глазов» </w:t>
      </w:r>
      <w:r w:rsidRPr="00F95F82">
        <w:rPr>
          <w:color w:val="0000FF"/>
          <w:sz w:val="26"/>
          <w:szCs w:val="26"/>
          <w:u w:val="single"/>
          <w:lang w:eastAsia="zh-CN"/>
        </w:rPr>
        <w:t>(</w:t>
      </w:r>
      <w:hyperlink r:id="rId15" w:history="1">
        <w:r w:rsidRPr="00F95F82">
          <w:rPr>
            <w:color w:val="0000FF"/>
            <w:sz w:val="26"/>
            <w:szCs w:val="26"/>
            <w:u w:val="single"/>
            <w:lang w:eastAsia="zh-CN"/>
          </w:rPr>
          <w:t>www.glazov-gov.ru</w:t>
        </w:r>
      </w:hyperlink>
      <w:r w:rsidRPr="00F95F82">
        <w:rPr>
          <w:color w:val="0000FF"/>
          <w:sz w:val="26"/>
          <w:szCs w:val="26"/>
          <w:u w:val="single"/>
          <w:lang w:eastAsia="zh-CN"/>
        </w:rPr>
        <w:t>).</w:t>
      </w:r>
      <w:r w:rsidRPr="00335954">
        <w:rPr>
          <w:sz w:val="26"/>
          <w:szCs w:val="26"/>
          <w:lang w:eastAsia="zh-CN"/>
        </w:rPr>
        <w:t xml:space="preserve">  </w:t>
      </w:r>
    </w:p>
    <w:p w:rsidR="000E326D" w:rsidRPr="00335954" w:rsidRDefault="000E326D" w:rsidP="000E326D">
      <w:pPr>
        <w:widowControl w:val="0"/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18.2.1.При предоставлении </w:t>
      </w:r>
      <w:r w:rsidRPr="00335954">
        <w:rPr>
          <w:color w:val="000000"/>
          <w:sz w:val="26"/>
          <w:szCs w:val="26"/>
          <w:lang w:eastAsia="zh-CN"/>
        </w:rPr>
        <w:t>муниципальной услуги</w:t>
      </w:r>
      <w:r w:rsidRPr="00335954">
        <w:rPr>
          <w:sz w:val="26"/>
          <w:szCs w:val="26"/>
          <w:lang w:eastAsia="zh-CN"/>
        </w:rPr>
        <w:t xml:space="preserve"> в электронной форме для Заявителей обеспечены следующие возможности:</w:t>
      </w:r>
    </w:p>
    <w:p w:rsidR="000E326D" w:rsidRPr="00335954" w:rsidRDefault="000E326D" w:rsidP="000E326D">
      <w:pPr>
        <w:widowControl w:val="0"/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1) самостоятельного доступа Заявителя к получению </w:t>
      </w:r>
      <w:r w:rsidRPr="00335954">
        <w:rPr>
          <w:color w:val="000000"/>
          <w:sz w:val="26"/>
          <w:szCs w:val="26"/>
          <w:lang w:eastAsia="zh-CN"/>
        </w:rPr>
        <w:t>муниципальной услуги</w:t>
      </w:r>
      <w:r w:rsidRPr="00335954">
        <w:rPr>
          <w:sz w:val="26"/>
          <w:szCs w:val="26"/>
          <w:lang w:eastAsia="zh-CN"/>
        </w:rPr>
        <w:t xml:space="preserve"> (не обращаясь в Управление);</w:t>
      </w:r>
    </w:p>
    <w:p w:rsidR="000E326D" w:rsidRPr="00335954" w:rsidRDefault="000E326D" w:rsidP="000E326D">
      <w:pPr>
        <w:widowControl w:val="0"/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2) получения Заявителем с использованием информационно-телекоммуникационных технологий результатов предоставления </w:t>
      </w:r>
      <w:r w:rsidRPr="00335954">
        <w:rPr>
          <w:color w:val="000000"/>
          <w:sz w:val="26"/>
          <w:szCs w:val="26"/>
          <w:lang w:eastAsia="zh-CN"/>
        </w:rPr>
        <w:t>муниципальной услуги</w:t>
      </w:r>
      <w:r w:rsidRPr="00335954">
        <w:rPr>
          <w:sz w:val="26"/>
          <w:szCs w:val="26"/>
          <w:lang w:eastAsia="zh-CN"/>
        </w:rPr>
        <w:t>;</w:t>
      </w:r>
    </w:p>
    <w:p w:rsidR="000E326D" w:rsidRPr="00335954" w:rsidRDefault="000E326D" w:rsidP="000E326D">
      <w:pPr>
        <w:widowControl w:val="0"/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>3) сохранения и  внесения  в электронном виде изменений в ранее созданные Заявления.</w:t>
      </w:r>
    </w:p>
    <w:p w:rsidR="000E326D" w:rsidRPr="00335954" w:rsidRDefault="000E326D" w:rsidP="000E326D">
      <w:pPr>
        <w:widowControl w:val="0"/>
        <w:suppressAutoHyphens/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4)   доступа в электронном виде к сведениям о </w:t>
      </w:r>
      <w:r w:rsidRPr="00335954">
        <w:rPr>
          <w:color w:val="000000"/>
          <w:sz w:val="26"/>
          <w:szCs w:val="26"/>
          <w:lang w:eastAsia="zh-CN"/>
        </w:rPr>
        <w:t>муниципальной услуге</w:t>
      </w:r>
      <w:r w:rsidRPr="00335954">
        <w:rPr>
          <w:sz w:val="26"/>
          <w:szCs w:val="26"/>
          <w:lang w:eastAsia="zh-CN"/>
        </w:rPr>
        <w:t>;</w:t>
      </w:r>
    </w:p>
    <w:p w:rsidR="000E326D" w:rsidRPr="00335954" w:rsidRDefault="000E326D" w:rsidP="000E326D">
      <w:pPr>
        <w:widowControl w:val="0"/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5) получения в электронном виде сведений о ходе выполнения запроса о предоставлении </w:t>
      </w:r>
      <w:r w:rsidRPr="00335954">
        <w:rPr>
          <w:color w:val="000000"/>
          <w:sz w:val="26"/>
          <w:szCs w:val="26"/>
          <w:lang w:eastAsia="zh-CN"/>
        </w:rPr>
        <w:t>муниципальной услуги</w:t>
      </w:r>
      <w:r w:rsidRPr="00335954">
        <w:rPr>
          <w:sz w:val="26"/>
          <w:szCs w:val="26"/>
          <w:lang w:eastAsia="zh-CN"/>
        </w:rPr>
        <w:t>.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18</w:t>
      </w:r>
      <w:r w:rsidRPr="00335954">
        <w:rPr>
          <w:sz w:val="26"/>
          <w:szCs w:val="26"/>
          <w:lang w:eastAsia="zh-CN"/>
        </w:rPr>
        <w:t xml:space="preserve">.2.2. В электронной форме заявление направляется в виде электронного документа с приложением документов указанных  в пункте 9 настоящего Регламента, соответствующим требованиям, </w:t>
      </w:r>
      <w:proofErr w:type="gramStart"/>
      <w:r w:rsidRPr="00335954">
        <w:rPr>
          <w:sz w:val="26"/>
          <w:szCs w:val="26"/>
          <w:lang w:eastAsia="zh-CN"/>
        </w:rPr>
        <w:t>определенными</w:t>
      </w:r>
      <w:proofErr w:type="gramEnd"/>
      <w:r w:rsidRPr="00335954">
        <w:rPr>
          <w:sz w:val="26"/>
          <w:szCs w:val="26"/>
          <w:lang w:eastAsia="zh-CN"/>
        </w:rPr>
        <w:t xml:space="preserve"> пунктом 10 настоящего Регламента с использованием информационно-телекоммуникационных технологий  перечисленных в пункте 18.2 настоящего Регламента.  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>1) в виде бумажного документа, который заявитель получает непосредственно при личном обращении;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>2)в виде бумажного документа, который направляется уполномоченным органом заявителю посредством почтового отправления;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 xml:space="preserve"> 3) в виде электронного документа, который направляется уполномоченным органом заявителю посредством электронной почты.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0E326D" w:rsidRPr="00335954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  <w:lang w:eastAsia="zh-CN"/>
        </w:rPr>
      </w:pPr>
      <w:r w:rsidRPr="00335954">
        <w:rPr>
          <w:sz w:val="26"/>
          <w:szCs w:val="26"/>
          <w:lang w:eastAsia="zh-CN"/>
        </w:rPr>
        <w:t>1) лица, действующего от имени юридического лица без доверенности;</w:t>
      </w:r>
    </w:p>
    <w:p w:rsidR="000E326D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</w:rPr>
      </w:pPr>
      <w:r w:rsidRPr="00335954">
        <w:rPr>
          <w:sz w:val="26"/>
          <w:szCs w:val="26"/>
          <w:lang w:eastAsia="zh-CN"/>
        </w:rPr>
        <w:t xml:space="preserve">2) представителя юридического лица, действующего на основании доверенности, выданной в соответствии с законодательством Российской </w:t>
      </w:r>
      <w:r w:rsidRPr="00335954">
        <w:rPr>
          <w:sz w:val="26"/>
          <w:szCs w:val="26"/>
          <w:lang w:eastAsia="zh-CN"/>
        </w:rPr>
        <w:lastRenderedPageBreak/>
        <w:t>Федерации</w:t>
      </w:r>
      <w:proofErr w:type="gramStart"/>
      <w:r w:rsidRPr="00335954">
        <w:rPr>
          <w:sz w:val="26"/>
          <w:szCs w:val="26"/>
          <w:lang w:eastAsia="zh-CN"/>
        </w:rPr>
        <w:t>.</w:t>
      </w:r>
      <w:r>
        <w:rPr>
          <w:sz w:val="26"/>
          <w:szCs w:val="26"/>
        </w:rPr>
        <w:t>»;</w:t>
      </w:r>
      <w:proofErr w:type="gramEnd"/>
    </w:p>
    <w:p w:rsidR="000E326D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6066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разделе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:</w:t>
      </w:r>
    </w:p>
    <w:p w:rsidR="000E326D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1.4.1. в </w:t>
      </w:r>
      <w:proofErr w:type="gramStart"/>
      <w:r>
        <w:rPr>
          <w:sz w:val="26"/>
          <w:szCs w:val="26"/>
        </w:rPr>
        <w:t>последнем</w:t>
      </w:r>
      <w:proofErr w:type="gramEnd"/>
      <w:r>
        <w:rPr>
          <w:sz w:val="26"/>
          <w:szCs w:val="26"/>
        </w:rPr>
        <w:t xml:space="preserve"> предложении пункта 20.1. слова «3 дня»</w:t>
      </w:r>
      <w:r w:rsidRPr="00BD65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заменить на слова «1 рабочий день»; </w:t>
      </w:r>
    </w:p>
    <w:p w:rsidR="000E326D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1.4.2.</w:t>
      </w:r>
      <w:r w:rsidRPr="00BD65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предпоследнем </w:t>
      </w:r>
      <w:proofErr w:type="gramStart"/>
      <w:r>
        <w:rPr>
          <w:sz w:val="26"/>
          <w:szCs w:val="26"/>
        </w:rPr>
        <w:t>предложении</w:t>
      </w:r>
      <w:proofErr w:type="gramEnd"/>
      <w:r>
        <w:rPr>
          <w:sz w:val="26"/>
          <w:szCs w:val="26"/>
        </w:rPr>
        <w:t xml:space="preserve"> пункта 20.2 цифру «10» заменить на слова «5 рабочих»;</w:t>
      </w:r>
    </w:p>
    <w:p w:rsidR="000E326D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1.4.3.</w:t>
      </w:r>
      <w:r w:rsidRPr="00BD65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предпоследнем </w:t>
      </w:r>
      <w:proofErr w:type="gramStart"/>
      <w:r>
        <w:rPr>
          <w:sz w:val="26"/>
          <w:szCs w:val="26"/>
        </w:rPr>
        <w:t>предложении</w:t>
      </w:r>
      <w:proofErr w:type="gramEnd"/>
      <w:r>
        <w:rPr>
          <w:sz w:val="26"/>
          <w:szCs w:val="26"/>
        </w:rPr>
        <w:t xml:space="preserve"> пункта 20.3 слова «10 дней»</w:t>
      </w:r>
      <w:r w:rsidRPr="00BD6564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на слова «3 рабочих дня»;</w:t>
      </w:r>
    </w:p>
    <w:p w:rsidR="000E326D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1.4.4. в </w:t>
      </w:r>
      <w:proofErr w:type="gramStart"/>
      <w:r>
        <w:rPr>
          <w:sz w:val="26"/>
          <w:szCs w:val="26"/>
        </w:rPr>
        <w:t>последнем</w:t>
      </w:r>
      <w:proofErr w:type="gramEnd"/>
      <w:r>
        <w:rPr>
          <w:sz w:val="26"/>
          <w:szCs w:val="26"/>
        </w:rPr>
        <w:t xml:space="preserve"> предложении пункта 20.4 слова «3 дня»</w:t>
      </w:r>
      <w:r w:rsidRPr="00BD6564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на слова «1 рабочий день»;</w:t>
      </w:r>
    </w:p>
    <w:p w:rsidR="000E326D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6066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разделе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:</w:t>
      </w:r>
    </w:p>
    <w:p w:rsidR="000E326D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1.5.1. в третьем абзаце пункта 21 слова «Начальник сектора исходно-разрешительной документации и выдачи технических условий» заменить словами «Специалист»;</w:t>
      </w:r>
    </w:p>
    <w:p w:rsidR="000E326D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 раздел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изложить в следующей редакции:</w:t>
      </w:r>
    </w:p>
    <w:p w:rsidR="000E326D" w:rsidRPr="009D2845" w:rsidRDefault="000E326D" w:rsidP="000E326D">
      <w:pPr>
        <w:spacing w:line="288" w:lineRule="auto"/>
        <w:jc w:val="both"/>
        <w:rPr>
          <w:b/>
          <w:bCs/>
          <w:sz w:val="26"/>
          <w:szCs w:val="26"/>
        </w:rPr>
      </w:pPr>
      <w:r w:rsidRPr="009D2845">
        <w:rPr>
          <w:sz w:val="26"/>
          <w:szCs w:val="26"/>
        </w:rPr>
        <w:t>«</w:t>
      </w:r>
      <w:r w:rsidRPr="009D2845">
        <w:rPr>
          <w:b/>
          <w:bCs/>
          <w:sz w:val="26"/>
          <w:szCs w:val="26"/>
        </w:rPr>
        <w:t>V.</w:t>
      </w:r>
      <w:r w:rsidRPr="009D2845">
        <w:rPr>
          <w:sz w:val="26"/>
          <w:szCs w:val="26"/>
        </w:rPr>
        <w:t xml:space="preserve"> </w:t>
      </w:r>
      <w:r w:rsidRPr="009D2845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 и муниципальных служащих</w:t>
      </w:r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r w:rsidRPr="009D2845">
        <w:rPr>
          <w:b/>
          <w:bCs/>
          <w:sz w:val="26"/>
          <w:szCs w:val="26"/>
        </w:rPr>
        <w:t xml:space="preserve">23. </w:t>
      </w:r>
      <w:r w:rsidRPr="009D2845">
        <w:rPr>
          <w:b/>
          <w:sz w:val="26"/>
          <w:szCs w:val="26"/>
        </w:rPr>
        <w:t>Досудебный (внесудебный) порядок</w:t>
      </w:r>
      <w:r w:rsidRPr="009D2845">
        <w:rPr>
          <w:sz w:val="26"/>
          <w:szCs w:val="26"/>
        </w:rPr>
        <w:t xml:space="preserve"> обжалования решений и действий (бездействия) Управления, должностных лиц Управления определяется </w:t>
      </w:r>
      <w:hyperlink r:id="rId16" w:history="1">
        <w:r w:rsidRPr="009D2845">
          <w:rPr>
            <w:rStyle w:val="a8"/>
            <w:sz w:val="26"/>
            <w:szCs w:val="26"/>
          </w:rPr>
          <w:t>Федеральным законом</w:t>
        </w:r>
      </w:hyperlink>
      <w:r w:rsidRPr="009D2845">
        <w:rPr>
          <w:sz w:val="26"/>
          <w:szCs w:val="26"/>
        </w:rPr>
        <w:t xml:space="preserve"> от 27.07.2010 года № 210-ФЗ «Об организации предоставления государственных и муниципальных услуг» и принимаемыми в соответствии с ним муниципальными правовыми актами. Заявитель вправе обжаловать решения, принятые в ходе предоставления </w:t>
      </w:r>
      <w:r w:rsidRPr="009D2845">
        <w:rPr>
          <w:color w:val="000000"/>
          <w:sz w:val="26"/>
          <w:szCs w:val="26"/>
        </w:rPr>
        <w:t>муниципальной услуги</w:t>
      </w:r>
      <w:r w:rsidRPr="009D2845">
        <w:rPr>
          <w:sz w:val="26"/>
          <w:szCs w:val="26"/>
        </w:rPr>
        <w:t xml:space="preserve"> (на любом этапе), действия (бездействие) должностных лиц в досудебном (внесудебном) и судебном порядке.</w:t>
      </w:r>
    </w:p>
    <w:p w:rsidR="000E326D" w:rsidRPr="009D2845" w:rsidRDefault="000E326D" w:rsidP="000E326D">
      <w:pPr>
        <w:spacing w:line="288" w:lineRule="auto"/>
        <w:ind w:firstLine="709"/>
        <w:jc w:val="both"/>
        <w:rPr>
          <w:b/>
          <w:bCs/>
          <w:sz w:val="26"/>
          <w:szCs w:val="26"/>
        </w:rPr>
      </w:pPr>
      <w:r w:rsidRPr="009D2845">
        <w:rPr>
          <w:b/>
          <w:bCs/>
          <w:sz w:val="26"/>
          <w:szCs w:val="26"/>
        </w:rPr>
        <w:t>24. Порядок подачи жалобы</w:t>
      </w:r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r w:rsidRPr="009D2845">
        <w:rPr>
          <w:sz w:val="26"/>
          <w:szCs w:val="26"/>
        </w:rPr>
        <w:t>24.1.Заявитель может обратиться с жалобой в том числе в следующих случаях:</w:t>
      </w:r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r w:rsidRPr="009D2845">
        <w:rPr>
          <w:sz w:val="26"/>
          <w:szCs w:val="26"/>
        </w:rPr>
        <w:t xml:space="preserve">1) нарушение срока регистрации запроса заявителя о предоставлении </w:t>
      </w:r>
      <w:r w:rsidRPr="009D2845">
        <w:rPr>
          <w:color w:val="000000"/>
          <w:sz w:val="26"/>
          <w:szCs w:val="26"/>
        </w:rPr>
        <w:t>муниципальной услуги</w:t>
      </w:r>
      <w:r w:rsidRPr="009D2845">
        <w:rPr>
          <w:sz w:val="26"/>
          <w:szCs w:val="26"/>
        </w:rPr>
        <w:t>;</w:t>
      </w:r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r w:rsidRPr="009D2845">
        <w:rPr>
          <w:sz w:val="26"/>
          <w:szCs w:val="26"/>
        </w:rPr>
        <w:t xml:space="preserve">2) нарушение срока предоставления </w:t>
      </w:r>
      <w:r w:rsidRPr="009D2845">
        <w:rPr>
          <w:color w:val="000000"/>
          <w:sz w:val="26"/>
          <w:szCs w:val="26"/>
        </w:rPr>
        <w:t>муниципальной услуги</w:t>
      </w:r>
      <w:r w:rsidRPr="009D2845">
        <w:rPr>
          <w:sz w:val="26"/>
          <w:szCs w:val="26"/>
        </w:rPr>
        <w:t>;</w:t>
      </w:r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r w:rsidRPr="009D2845">
        <w:rPr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9D2845">
        <w:rPr>
          <w:color w:val="000000"/>
          <w:sz w:val="26"/>
          <w:szCs w:val="26"/>
        </w:rPr>
        <w:t>муниципальной услуги</w:t>
      </w:r>
      <w:r w:rsidRPr="009D2845">
        <w:rPr>
          <w:sz w:val="26"/>
          <w:szCs w:val="26"/>
        </w:rPr>
        <w:t>;</w:t>
      </w:r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r w:rsidRPr="009D2845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9D2845">
        <w:rPr>
          <w:color w:val="000000"/>
          <w:sz w:val="26"/>
          <w:szCs w:val="26"/>
        </w:rPr>
        <w:t>муниципальной услуги</w:t>
      </w:r>
      <w:r w:rsidRPr="009D2845">
        <w:rPr>
          <w:sz w:val="26"/>
          <w:szCs w:val="26"/>
        </w:rPr>
        <w:t>, у заявителя;</w:t>
      </w:r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proofErr w:type="gramStart"/>
      <w:r w:rsidRPr="009D2845">
        <w:rPr>
          <w:sz w:val="26"/>
          <w:szCs w:val="26"/>
        </w:rPr>
        <w:t xml:space="preserve">5) отказ в предоставлении </w:t>
      </w:r>
      <w:r w:rsidRPr="009D2845">
        <w:rPr>
          <w:color w:val="000000"/>
          <w:sz w:val="26"/>
          <w:szCs w:val="26"/>
        </w:rPr>
        <w:t>муниципальной услуги</w:t>
      </w:r>
      <w:r w:rsidRPr="009D2845">
        <w:rPr>
          <w:sz w:val="26"/>
          <w:szCs w:val="26"/>
        </w:rPr>
        <w:t xml:space="preserve">, если основания отказа не предусмотрены федеральными законами и принятыми в соответствии с ними </w:t>
      </w:r>
      <w:r w:rsidRPr="009D2845">
        <w:rPr>
          <w:sz w:val="26"/>
          <w:szCs w:val="26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r w:rsidRPr="009D2845">
        <w:rPr>
          <w:sz w:val="26"/>
          <w:szCs w:val="26"/>
        </w:rPr>
        <w:t xml:space="preserve">6) затребование с заявителя при предоставлении </w:t>
      </w:r>
      <w:r w:rsidRPr="009D2845">
        <w:rPr>
          <w:color w:val="000000"/>
          <w:sz w:val="26"/>
          <w:szCs w:val="26"/>
        </w:rPr>
        <w:t>муниципальной услуги</w:t>
      </w:r>
      <w:r w:rsidRPr="009D2845">
        <w:rPr>
          <w:sz w:val="26"/>
          <w:szCs w:val="26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r w:rsidRPr="009D2845">
        <w:rPr>
          <w:sz w:val="26"/>
          <w:szCs w:val="26"/>
        </w:rPr>
        <w:t xml:space="preserve">7) отказ Управления, должностного лица Управления, в </w:t>
      </w:r>
      <w:proofErr w:type="gramStart"/>
      <w:r w:rsidRPr="009D2845">
        <w:rPr>
          <w:sz w:val="26"/>
          <w:szCs w:val="26"/>
        </w:rPr>
        <w:t>исправлении</w:t>
      </w:r>
      <w:proofErr w:type="gramEnd"/>
      <w:r w:rsidRPr="009D2845">
        <w:rPr>
          <w:sz w:val="26"/>
          <w:szCs w:val="26"/>
        </w:rPr>
        <w:t xml:space="preserve"> допущенных опечаток и ошибок в выданных в результате предоставления </w:t>
      </w:r>
      <w:r w:rsidRPr="009D2845">
        <w:rPr>
          <w:color w:val="000000"/>
          <w:sz w:val="26"/>
          <w:szCs w:val="26"/>
        </w:rPr>
        <w:t>муниципальной услуги</w:t>
      </w:r>
      <w:r w:rsidRPr="009D2845">
        <w:rPr>
          <w:sz w:val="26"/>
          <w:szCs w:val="26"/>
        </w:rPr>
        <w:t xml:space="preserve"> документах либо нарушение установленного срока таких исправлений;</w:t>
      </w:r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r w:rsidRPr="009D2845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0E326D" w:rsidRPr="009D2845" w:rsidRDefault="000E326D" w:rsidP="000E326D">
      <w:pPr>
        <w:spacing w:line="288" w:lineRule="auto"/>
        <w:jc w:val="both"/>
        <w:rPr>
          <w:sz w:val="26"/>
          <w:szCs w:val="26"/>
        </w:rPr>
      </w:pPr>
      <w:r w:rsidRPr="009D2845">
        <w:rPr>
          <w:sz w:val="26"/>
          <w:szCs w:val="26"/>
        </w:rPr>
        <w:tab/>
      </w:r>
      <w:proofErr w:type="gramStart"/>
      <w:r w:rsidRPr="009D2845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E326D" w:rsidRPr="009D2845" w:rsidRDefault="000E326D" w:rsidP="000E326D">
      <w:pPr>
        <w:spacing w:line="288" w:lineRule="auto"/>
        <w:jc w:val="both"/>
        <w:rPr>
          <w:sz w:val="26"/>
          <w:szCs w:val="26"/>
        </w:rPr>
      </w:pPr>
      <w:r w:rsidRPr="009D2845">
        <w:rPr>
          <w:sz w:val="26"/>
          <w:szCs w:val="26"/>
        </w:rPr>
        <w:tab/>
      </w:r>
      <w:proofErr w:type="gramStart"/>
      <w:r w:rsidRPr="009D2845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  <w:proofErr w:type="gramEnd"/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r w:rsidRPr="009D2845">
        <w:rPr>
          <w:sz w:val="26"/>
          <w:szCs w:val="26"/>
        </w:rPr>
        <w:t xml:space="preserve">24.2. Жалоба подается в письменной форме на бумажном носителе, в электронной форме непосредственно в Администрацию или через МФЦ и после регистрации специалистом, ответственным за прием документов, направляется Главе города Глазова. </w:t>
      </w:r>
    </w:p>
    <w:p w:rsidR="000E326D" w:rsidRPr="009D2845" w:rsidRDefault="000E326D" w:rsidP="000E326D">
      <w:pPr>
        <w:spacing w:line="288" w:lineRule="auto"/>
        <w:jc w:val="both"/>
        <w:rPr>
          <w:sz w:val="26"/>
          <w:szCs w:val="26"/>
        </w:rPr>
      </w:pPr>
      <w:r w:rsidRPr="009D2845">
        <w:rPr>
          <w:sz w:val="26"/>
          <w:szCs w:val="26"/>
        </w:rPr>
        <w:t>Жалоба может быть направлена по почте, по электронной почте, через официальный интернет-сайт муниципального образования «Город Глазов», а также через ЕПГУ или РПГУ УР.</w:t>
      </w:r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r w:rsidRPr="009D2845">
        <w:rPr>
          <w:sz w:val="26"/>
          <w:szCs w:val="26"/>
        </w:rPr>
        <w:t>24.3.Жалоба должна содержать:</w:t>
      </w:r>
    </w:p>
    <w:p w:rsidR="000E326D" w:rsidRPr="009D2845" w:rsidRDefault="000E326D" w:rsidP="000E326D">
      <w:pPr>
        <w:spacing w:line="288" w:lineRule="auto"/>
        <w:jc w:val="both"/>
        <w:rPr>
          <w:sz w:val="26"/>
          <w:szCs w:val="26"/>
        </w:rPr>
      </w:pPr>
      <w:r w:rsidRPr="009D2845">
        <w:rPr>
          <w:sz w:val="26"/>
          <w:szCs w:val="26"/>
        </w:rPr>
        <w:tab/>
        <w:t>1) наименование Управления, должностного лица Управления, решения и действия (бездействие) которых обжалуются;</w:t>
      </w:r>
    </w:p>
    <w:p w:rsidR="000E326D" w:rsidRPr="009D2845" w:rsidRDefault="000E326D" w:rsidP="000E326D">
      <w:pPr>
        <w:spacing w:line="288" w:lineRule="auto"/>
        <w:jc w:val="both"/>
        <w:rPr>
          <w:sz w:val="26"/>
          <w:szCs w:val="26"/>
        </w:rPr>
      </w:pPr>
      <w:r w:rsidRPr="009D2845">
        <w:rPr>
          <w:sz w:val="26"/>
          <w:szCs w:val="26"/>
        </w:rPr>
        <w:tab/>
      </w:r>
      <w:proofErr w:type="gramStart"/>
      <w:r w:rsidRPr="009D2845">
        <w:rPr>
          <w:sz w:val="26"/>
          <w:szCs w:val="26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326D" w:rsidRPr="009D2845" w:rsidRDefault="000E326D" w:rsidP="000E326D">
      <w:pPr>
        <w:spacing w:line="288" w:lineRule="auto"/>
        <w:jc w:val="both"/>
        <w:rPr>
          <w:sz w:val="26"/>
          <w:szCs w:val="26"/>
        </w:rPr>
      </w:pPr>
      <w:r w:rsidRPr="009D2845">
        <w:rPr>
          <w:sz w:val="26"/>
          <w:szCs w:val="26"/>
        </w:rPr>
        <w:tab/>
        <w:t>3) сведения об обжалуемых решениях и действиях (бездействии) Управления, должностного лица Управления;</w:t>
      </w:r>
    </w:p>
    <w:p w:rsidR="000E326D" w:rsidRPr="009D2845" w:rsidRDefault="000E326D" w:rsidP="000E326D">
      <w:pPr>
        <w:spacing w:line="288" w:lineRule="auto"/>
        <w:jc w:val="both"/>
        <w:rPr>
          <w:sz w:val="26"/>
          <w:szCs w:val="26"/>
        </w:rPr>
      </w:pPr>
      <w:r w:rsidRPr="009D2845">
        <w:rPr>
          <w:sz w:val="26"/>
          <w:szCs w:val="26"/>
        </w:rPr>
        <w:lastRenderedPageBreak/>
        <w:tab/>
        <w:t>4) доводы, на основании которых Заявитель не согласен с решением и действием (бездействием) Управления, должностного лица Управления. Заявителем могут быть представлены документы (при наличии), подтверждающие его доводы, либо их копии.</w:t>
      </w:r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r w:rsidRPr="009D2845">
        <w:rPr>
          <w:sz w:val="26"/>
          <w:szCs w:val="26"/>
        </w:rPr>
        <w:t xml:space="preserve">24.4. </w:t>
      </w:r>
      <w:proofErr w:type="gramStart"/>
      <w:r w:rsidRPr="009D2845">
        <w:rPr>
          <w:sz w:val="26"/>
          <w:szCs w:val="26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r w:rsidRPr="009D2845">
        <w:rPr>
          <w:sz w:val="26"/>
          <w:szCs w:val="26"/>
        </w:rPr>
        <w:t>24.5. По результатам рассмотрения жалобы Администрация, Управление принимает одно из следующих решений:</w:t>
      </w:r>
    </w:p>
    <w:p w:rsidR="000E326D" w:rsidRPr="009D2845" w:rsidRDefault="000E326D" w:rsidP="000E326D">
      <w:pPr>
        <w:spacing w:line="288" w:lineRule="auto"/>
        <w:jc w:val="both"/>
        <w:rPr>
          <w:sz w:val="26"/>
          <w:szCs w:val="26"/>
        </w:rPr>
      </w:pPr>
      <w:r w:rsidRPr="009D2845">
        <w:rPr>
          <w:sz w:val="26"/>
          <w:szCs w:val="26"/>
        </w:rPr>
        <w:tab/>
      </w:r>
      <w:proofErr w:type="gramStart"/>
      <w:r w:rsidRPr="009D2845">
        <w:rPr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</w:t>
      </w:r>
      <w:r w:rsidRPr="009D2845">
        <w:rPr>
          <w:color w:val="000000"/>
          <w:sz w:val="26"/>
          <w:szCs w:val="26"/>
        </w:rPr>
        <w:t>муниципальной услуги</w:t>
      </w:r>
      <w:r w:rsidRPr="009D2845">
        <w:rPr>
          <w:sz w:val="26"/>
          <w:szCs w:val="26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Глазов», а также в иных формах;</w:t>
      </w:r>
      <w:proofErr w:type="gramEnd"/>
    </w:p>
    <w:p w:rsidR="000E326D" w:rsidRPr="009D2845" w:rsidRDefault="000E326D" w:rsidP="000E326D">
      <w:pPr>
        <w:spacing w:line="288" w:lineRule="auto"/>
        <w:jc w:val="both"/>
        <w:rPr>
          <w:sz w:val="26"/>
          <w:szCs w:val="26"/>
        </w:rPr>
      </w:pPr>
      <w:r w:rsidRPr="009D2845">
        <w:rPr>
          <w:sz w:val="26"/>
          <w:szCs w:val="26"/>
        </w:rPr>
        <w:tab/>
        <w:t>2) отказывает в удовлетворении жалобы.</w:t>
      </w:r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r w:rsidRPr="009D2845">
        <w:rPr>
          <w:sz w:val="26"/>
          <w:szCs w:val="26"/>
        </w:rPr>
        <w:t>24.6. По результатам рассмотрения жалобы Администрация, Управление совершают следующие действия:</w:t>
      </w:r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r w:rsidRPr="009D2845">
        <w:rPr>
          <w:sz w:val="26"/>
          <w:szCs w:val="26"/>
        </w:rPr>
        <w:t>1) не позднее дня, следующего за днем принятия решения, указанного в пункте 24.5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r w:rsidRPr="009D2845">
        <w:rPr>
          <w:sz w:val="26"/>
          <w:szCs w:val="26"/>
        </w:rPr>
        <w:t xml:space="preserve"> </w:t>
      </w:r>
      <w:proofErr w:type="gramStart"/>
      <w:r w:rsidRPr="009D2845">
        <w:rPr>
          <w:sz w:val="26"/>
          <w:szCs w:val="26"/>
        </w:rPr>
        <w:t>2) в случае признания жалобы подлежащей удовлетворению в ответе Заявителю, дается информация о действиях, осуществляемых Администрацией, Управлением, предоставляющими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0E326D" w:rsidRPr="009D2845" w:rsidRDefault="000E326D" w:rsidP="000E326D">
      <w:pPr>
        <w:spacing w:line="288" w:lineRule="auto"/>
        <w:ind w:firstLine="708"/>
        <w:jc w:val="both"/>
        <w:rPr>
          <w:sz w:val="26"/>
          <w:szCs w:val="26"/>
        </w:rPr>
      </w:pPr>
      <w:r w:rsidRPr="009D2845">
        <w:rPr>
          <w:sz w:val="26"/>
          <w:szCs w:val="26"/>
        </w:rPr>
        <w:t xml:space="preserve">3) в случае признания </w:t>
      </w:r>
      <w:proofErr w:type="gramStart"/>
      <w:r w:rsidRPr="009D2845">
        <w:rPr>
          <w:sz w:val="26"/>
          <w:szCs w:val="26"/>
        </w:rPr>
        <w:t>жалобы</w:t>
      </w:r>
      <w:proofErr w:type="gramEnd"/>
      <w:r w:rsidRPr="009D2845">
        <w:rPr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326D" w:rsidRPr="009D2845" w:rsidRDefault="000E326D" w:rsidP="000E326D">
      <w:pPr>
        <w:spacing w:line="288" w:lineRule="auto"/>
        <w:jc w:val="both"/>
        <w:rPr>
          <w:sz w:val="26"/>
          <w:szCs w:val="26"/>
        </w:rPr>
      </w:pPr>
      <w:r w:rsidRPr="009D2845">
        <w:rPr>
          <w:sz w:val="26"/>
          <w:szCs w:val="26"/>
        </w:rPr>
        <w:tab/>
        <w:t xml:space="preserve">24.7. В случае установления в ходе или по результатам </w:t>
      </w:r>
      <w:proofErr w:type="gramStart"/>
      <w:r w:rsidRPr="009D2845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D2845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0E326D" w:rsidRPr="009D2845" w:rsidRDefault="000E326D" w:rsidP="000E326D">
      <w:pPr>
        <w:widowControl w:val="0"/>
        <w:suppressAutoHyphens/>
        <w:autoSpaceDE w:val="0"/>
        <w:spacing w:line="288" w:lineRule="auto"/>
        <w:ind w:firstLine="539"/>
        <w:jc w:val="both"/>
        <w:rPr>
          <w:sz w:val="26"/>
          <w:szCs w:val="26"/>
        </w:rPr>
      </w:pPr>
      <w:r w:rsidRPr="009D2845">
        <w:rPr>
          <w:sz w:val="26"/>
          <w:szCs w:val="26"/>
        </w:rPr>
        <w:t>1.7. приложение 2 исключить.</w:t>
      </w:r>
    </w:p>
    <w:p w:rsidR="000E326D" w:rsidRDefault="000E326D" w:rsidP="005C1B39">
      <w:pPr>
        <w:suppressAutoHyphens/>
        <w:spacing w:line="288" w:lineRule="auto"/>
        <w:ind w:firstLine="708"/>
        <w:jc w:val="both"/>
        <w:rPr>
          <w:sz w:val="26"/>
        </w:rPr>
      </w:pPr>
      <w:r>
        <w:rPr>
          <w:sz w:val="26"/>
        </w:rPr>
        <w:lastRenderedPageBreak/>
        <w:t>2. Настоящее постановление подлежит официальному опубликованию в средствах массовой информации.</w:t>
      </w:r>
    </w:p>
    <w:p w:rsidR="000E326D" w:rsidRDefault="000E326D" w:rsidP="005C1B39">
      <w:pPr>
        <w:suppressAutoHyphens/>
        <w:spacing w:line="288" w:lineRule="auto"/>
        <w:ind w:firstLine="708"/>
        <w:jc w:val="both"/>
        <w:rPr>
          <w:sz w:val="26"/>
        </w:rPr>
      </w:pPr>
      <w:r>
        <w:rPr>
          <w:sz w:val="26"/>
        </w:rPr>
        <w:t xml:space="preserve"> 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</w:rPr>
        <w:t>.</w:t>
      </w:r>
    </w:p>
    <w:p w:rsidR="00AC14C7" w:rsidRPr="00760BEF" w:rsidRDefault="007E1127" w:rsidP="00672FB3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E112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E112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E112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407F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C34E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C34E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7E112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7E1127" w:rsidP="007A31B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7E112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7"/>
      <w:headerReference w:type="default" r:id="rId18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27" w:rsidRDefault="007E1127">
      <w:r>
        <w:separator/>
      </w:r>
    </w:p>
  </w:endnote>
  <w:endnote w:type="continuationSeparator" w:id="0">
    <w:p w:rsidR="007E1127" w:rsidRDefault="007E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27" w:rsidRDefault="007E1127">
      <w:r>
        <w:separator/>
      </w:r>
    </w:p>
  </w:footnote>
  <w:footnote w:type="continuationSeparator" w:id="0">
    <w:p w:rsidR="007E1127" w:rsidRDefault="007E1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4742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C34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E11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4742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C34E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334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E1127">
    <w:pPr>
      <w:pStyle w:val="a3"/>
    </w:pPr>
  </w:p>
  <w:p w:rsidR="00672FB3" w:rsidRDefault="00672F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14A9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CD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ECE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65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044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45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AF9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616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07E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6868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028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067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65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6B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70B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2C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8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2A3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50A46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BD08D1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708FA7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0682F9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86C05D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186255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B428C3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03691D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4FCCB5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98EA1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79A38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FACC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F8C64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F65D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62A0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9E23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EA4D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78A0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A37C3A"/>
    <w:multiLevelType w:val="multilevel"/>
    <w:tmpl w:val="12EE72F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07685BA8"/>
    <w:multiLevelType w:val="hybridMultilevel"/>
    <w:tmpl w:val="C32057C6"/>
    <w:lvl w:ilvl="0" w:tplc="A326935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BA645BA" w:tentative="1">
      <w:start w:val="1"/>
      <w:numFmt w:val="lowerLetter"/>
      <w:lvlText w:val="%2."/>
      <w:lvlJc w:val="left"/>
      <w:pPr>
        <w:ind w:left="1440" w:hanging="360"/>
      </w:pPr>
    </w:lvl>
    <w:lvl w:ilvl="2" w:tplc="413CFCD2" w:tentative="1">
      <w:start w:val="1"/>
      <w:numFmt w:val="lowerRoman"/>
      <w:lvlText w:val="%3."/>
      <w:lvlJc w:val="right"/>
      <w:pPr>
        <w:ind w:left="2160" w:hanging="180"/>
      </w:pPr>
    </w:lvl>
    <w:lvl w:ilvl="3" w:tplc="C98230E4" w:tentative="1">
      <w:start w:val="1"/>
      <w:numFmt w:val="decimal"/>
      <w:lvlText w:val="%4."/>
      <w:lvlJc w:val="left"/>
      <w:pPr>
        <w:ind w:left="2880" w:hanging="360"/>
      </w:pPr>
    </w:lvl>
    <w:lvl w:ilvl="4" w:tplc="085C0A26" w:tentative="1">
      <w:start w:val="1"/>
      <w:numFmt w:val="lowerLetter"/>
      <w:lvlText w:val="%5."/>
      <w:lvlJc w:val="left"/>
      <w:pPr>
        <w:ind w:left="3600" w:hanging="360"/>
      </w:pPr>
    </w:lvl>
    <w:lvl w:ilvl="5" w:tplc="D8501D4C" w:tentative="1">
      <w:start w:val="1"/>
      <w:numFmt w:val="lowerRoman"/>
      <w:lvlText w:val="%6."/>
      <w:lvlJc w:val="right"/>
      <w:pPr>
        <w:ind w:left="4320" w:hanging="180"/>
      </w:pPr>
    </w:lvl>
    <w:lvl w:ilvl="6" w:tplc="627CBA86" w:tentative="1">
      <w:start w:val="1"/>
      <w:numFmt w:val="decimal"/>
      <w:lvlText w:val="%7."/>
      <w:lvlJc w:val="left"/>
      <w:pPr>
        <w:ind w:left="5040" w:hanging="360"/>
      </w:pPr>
    </w:lvl>
    <w:lvl w:ilvl="7" w:tplc="2140F24C" w:tentative="1">
      <w:start w:val="1"/>
      <w:numFmt w:val="lowerLetter"/>
      <w:lvlText w:val="%8."/>
      <w:lvlJc w:val="left"/>
      <w:pPr>
        <w:ind w:left="5760" w:hanging="360"/>
      </w:pPr>
    </w:lvl>
    <w:lvl w:ilvl="8" w:tplc="EA9AA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08B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E0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6B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A0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4A6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679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C8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248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47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E2CE9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A4C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6EA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46E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6A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C8D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6B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EBF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03B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B068F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4F2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20D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9A4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CAE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6A91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F00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418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C6B1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879A9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CF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FE7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C3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469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04B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80C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8F1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5FA249E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5585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DA3D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03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E24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A58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963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8FF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C3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CFFEF34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E5E4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E88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05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EE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C1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FCE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C36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019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CE8C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058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EC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847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44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63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00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09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AA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91944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6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80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963B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4FF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43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0F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C0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6D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70E68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1E2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860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A9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88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D2F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0C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8F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103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56E8B"/>
    <w:multiLevelType w:val="multilevel"/>
    <w:tmpl w:val="37BEEF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>
    <w:nsid w:val="3F351C61"/>
    <w:multiLevelType w:val="hybridMultilevel"/>
    <w:tmpl w:val="21B6CD0A"/>
    <w:lvl w:ilvl="0" w:tplc="F434F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9CB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0C8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2A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05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A87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463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E1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45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EF621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4AD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7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06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8BD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50F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A8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6B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A41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05EEE7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8282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04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966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D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0D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BC9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AD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64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8E70EB8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D8CAFF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956A2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54F4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2F48C8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F04F8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8DCC3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E48631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544281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D81AE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56C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B66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A6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AC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7C6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C5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0B4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600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4FA265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B00D89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B36B1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7CF1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3B2130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AF434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96625D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216E99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5D65ED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5F30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0E0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DE8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CE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65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3A0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6C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02B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A20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45E3A"/>
    <w:multiLevelType w:val="multilevel"/>
    <w:tmpl w:val="42F0813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>
    <w:nsid w:val="53C610B6"/>
    <w:multiLevelType w:val="hybridMultilevel"/>
    <w:tmpl w:val="9CC25C14"/>
    <w:lvl w:ilvl="0" w:tplc="153E2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3CF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1A1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E6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4F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AC3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EC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C2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BAE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270693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5562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E7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2B1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6DC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C9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89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E2E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61E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02F01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2D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46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B8BE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833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A2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4A6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420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02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C6DC5FB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0C695D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7242D2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702198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234811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C9A7C0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58218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E024C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1282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46BE4BB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3D05B8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8786AA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1BEB2D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984627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32E89D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C2E7D7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7884CA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184AF5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ADB2A6A"/>
    <w:multiLevelType w:val="hybridMultilevel"/>
    <w:tmpl w:val="B83EDC24"/>
    <w:lvl w:ilvl="0" w:tplc="9658468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35213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EADB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7C2E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7CE4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FEAC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8AB8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1605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4A8E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540EF0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DB2B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A8A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86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8B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BEE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247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0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D1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8B2CA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F0D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568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06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E4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105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2D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CB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98C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BC348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F8C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9E4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CE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09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C6E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C6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28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486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E64C03"/>
    <w:multiLevelType w:val="hybridMultilevel"/>
    <w:tmpl w:val="6C9AC0F6"/>
    <w:lvl w:ilvl="0" w:tplc="E4DA0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8060EE"/>
    <w:multiLevelType w:val="hybridMultilevel"/>
    <w:tmpl w:val="87507612"/>
    <w:lvl w:ilvl="0" w:tplc="2B142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D80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EED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02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87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D07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EA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C1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A8E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B73AAA"/>
    <w:multiLevelType w:val="multilevel"/>
    <w:tmpl w:val="9B5CC8B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>
    <w:nsid w:val="7EE6059D"/>
    <w:multiLevelType w:val="hybridMultilevel"/>
    <w:tmpl w:val="E8A6ED40"/>
    <w:lvl w:ilvl="0" w:tplc="54A24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67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86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60B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0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46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8C5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24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4D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5"/>
  </w:num>
  <w:num w:numId="6">
    <w:abstractNumId w:val="38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3"/>
  </w:num>
  <w:num w:numId="28">
    <w:abstractNumId w:val="34"/>
  </w:num>
  <w:num w:numId="29">
    <w:abstractNumId w:val="19"/>
  </w:num>
  <w:num w:numId="30">
    <w:abstractNumId w:val="36"/>
  </w:num>
  <w:num w:numId="31">
    <w:abstractNumId w:val="25"/>
  </w:num>
  <w:num w:numId="32">
    <w:abstractNumId w:val="22"/>
  </w:num>
  <w:num w:numId="33">
    <w:abstractNumId w:val="15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3"/>
  </w:num>
  <w:num w:numId="41">
    <w:abstractNumId w:val="3"/>
  </w:num>
  <w:num w:numId="42">
    <w:abstractNumId w:val="37"/>
  </w:num>
  <w:num w:numId="43">
    <w:abstractNumId w:val="16"/>
  </w:num>
  <w:num w:numId="44">
    <w:abstractNumId w:val="39"/>
  </w:num>
  <w:num w:numId="45">
    <w:abstractNumId w:val="26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7FF"/>
    <w:rsid w:val="000E326D"/>
    <w:rsid w:val="000F130C"/>
    <w:rsid w:val="001524DB"/>
    <w:rsid w:val="001E1A23"/>
    <w:rsid w:val="002D1062"/>
    <w:rsid w:val="002F3617"/>
    <w:rsid w:val="00335954"/>
    <w:rsid w:val="00345338"/>
    <w:rsid w:val="003C34E3"/>
    <w:rsid w:val="0041714D"/>
    <w:rsid w:val="004202BC"/>
    <w:rsid w:val="004570BC"/>
    <w:rsid w:val="00482B84"/>
    <w:rsid w:val="005506E4"/>
    <w:rsid w:val="00551AF7"/>
    <w:rsid w:val="005B3FBC"/>
    <w:rsid w:val="005B7276"/>
    <w:rsid w:val="005C1B39"/>
    <w:rsid w:val="00672FB3"/>
    <w:rsid w:val="006943F0"/>
    <w:rsid w:val="007A31B9"/>
    <w:rsid w:val="007E1127"/>
    <w:rsid w:val="00822C12"/>
    <w:rsid w:val="008D62DB"/>
    <w:rsid w:val="009407FF"/>
    <w:rsid w:val="009C09D8"/>
    <w:rsid w:val="00B22796"/>
    <w:rsid w:val="00BD37F7"/>
    <w:rsid w:val="00C47427"/>
    <w:rsid w:val="00DD4F80"/>
    <w:rsid w:val="00E27C4D"/>
    <w:rsid w:val="00E374BE"/>
    <w:rsid w:val="00EA11E5"/>
    <w:rsid w:val="00EA6567"/>
    <w:rsid w:val="00EC334F"/>
    <w:rsid w:val="00F9468A"/>
    <w:rsid w:val="00F95F82"/>
    <w:rsid w:val="00FA0206"/>
    <w:rsid w:val="00FB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B2279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5">
    <w:name w:val="annotation reference"/>
    <w:rsid w:val="00B22796"/>
    <w:rPr>
      <w:sz w:val="16"/>
      <w:szCs w:val="16"/>
    </w:rPr>
  </w:style>
  <w:style w:type="paragraph" w:styleId="af6">
    <w:name w:val="List Paragraph"/>
    <w:basedOn w:val="a"/>
    <w:uiPriority w:val="34"/>
    <w:qFormat/>
    <w:rsid w:val="00BD3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620650.69" TargetMode="External"/><Relationship Id="rId13" Type="http://schemas.openxmlformats.org/officeDocument/2006/relationships/hyperlink" Target="mailto:mfc-glazov@mail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mfc-glazov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c-glaz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lazov-gov.ru" TargetMode="External"/><Relationship Id="rId10" Type="http://schemas.openxmlformats.org/officeDocument/2006/relationships/hyperlink" Target="http://www.glazov-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lugi.udmurt.ru" TargetMode="External"/><Relationship Id="rId14" Type="http://schemas.openxmlformats.org/officeDocument/2006/relationships/hyperlink" Target="mailto:arh07@glazov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59</cp:revision>
  <cp:lastPrinted>2023-02-02T06:58:00Z</cp:lastPrinted>
  <dcterms:created xsi:type="dcterms:W3CDTF">2016-12-16T12:43:00Z</dcterms:created>
  <dcterms:modified xsi:type="dcterms:W3CDTF">2023-02-06T09:12:00Z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