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91DD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35447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5107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91DD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91DD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91DD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91DD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965B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91DD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91DD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91DD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91DD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965B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965B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91DD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965B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91DD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C4150">
        <w:rPr>
          <w:rFonts w:eastAsiaTheme="minorEastAsia"/>
          <w:color w:val="000000"/>
          <w:sz w:val="26"/>
          <w:szCs w:val="26"/>
        </w:rPr>
        <w:t>02.06.2022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9C4150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9C4150">
        <w:rPr>
          <w:rFonts w:eastAsiaTheme="minorEastAsia"/>
          <w:color w:val="000000"/>
          <w:sz w:val="26"/>
          <w:szCs w:val="26"/>
        </w:rPr>
        <w:t>17/27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3965B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91DD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965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E0231" w:rsidRPr="002D312F" w:rsidRDefault="00191DD4" w:rsidP="006E0231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 «Город Глазов», утвержденный постановлением Администрации города  Глазова </w:t>
      </w:r>
    </w:p>
    <w:p w:rsidR="00D623C2" w:rsidRPr="00E649DB" w:rsidRDefault="00191DD4" w:rsidP="006E023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3965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965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903EB" w:rsidRPr="009C384F" w:rsidRDefault="00D903EB" w:rsidP="00D903EB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9C384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9C384F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</w:t>
      </w:r>
      <w:bookmarkStart w:id="0" w:name="_GoBack"/>
      <w:bookmarkEnd w:id="0"/>
      <w:r w:rsidRPr="009C384F">
        <w:rPr>
          <w:sz w:val="26"/>
          <w:szCs w:val="26"/>
        </w:rPr>
        <w:t xml:space="preserve"> начальника управления жилищно-коммунального хозяйства, наделенного правами юридического лица Администрации города Глазова от </w:t>
      </w:r>
      <w:r>
        <w:rPr>
          <w:sz w:val="26"/>
          <w:szCs w:val="26"/>
        </w:rPr>
        <w:t xml:space="preserve">31.05.2022 г. № 33 </w:t>
      </w:r>
      <w:r w:rsidRPr="009C384F">
        <w:rPr>
          <w:sz w:val="26"/>
          <w:szCs w:val="26"/>
        </w:rPr>
        <w:t>«О включении сведений о месте (площадке) накопления твердых коммунальных отходов в реестр»</w:t>
      </w:r>
    </w:p>
    <w:p w:rsidR="00D903EB" w:rsidRPr="009C384F" w:rsidRDefault="00D903EB" w:rsidP="00D903EB">
      <w:pPr>
        <w:tabs>
          <w:tab w:val="left" w:pos="7485"/>
        </w:tabs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9C384F">
        <w:rPr>
          <w:b/>
          <w:sz w:val="26"/>
          <w:szCs w:val="26"/>
          <w:lang w:eastAsia="zh-CN"/>
        </w:rPr>
        <w:t>П</w:t>
      </w:r>
      <w:proofErr w:type="gramEnd"/>
      <w:r w:rsidRPr="009C384F">
        <w:rPr>
          <w:b/>
          <w:sz w:val="26"/>
          <w:szCs w:val="26"/>
          <w:lang w:eastAsia="zh-CN"/>
        </w:rPr>
        <w:t xml:space="preserve"> О С Т А Н О В Л Я Ю:</w:t>
      </w:r>
      <w:r>
        <w:rPr>
          <w:b/>
          <w:sz w:val="26"/>
          <w:szCs w:val="26"/>
          <w:lang w:eastAsia="zh-CN"/>
        </w:rPr>
        <w:tab/>
      </w:r>
    </w:p>
    <w:p w:rsidR="00D903EB" w:rsidRPr="003C2B7E" w:rsidRDefault="00D903EB" w:rsidP="00D903EB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9C384F">
        <w:rPr>
          <w:rFonts w:eastAsia="Times New Roman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</w:t>
      </w:r>
      <w:r>
        <w:rPr>
          <w:rFonts w:eastAsia="Times New Roman"/>
          <w:szCs w:val="26"/>
          <w:lang w:eastAsia="zh-CN"/>
        </w:rPr>
        <w:t>537</w:t>
      </w:r>
      <w:r w:rsidRPr="009C384F">
        <w:rPr>
          <w:rFonts w:eastAsia="Times New Roman"/>
          <w:szCs w:val="26"/>
          <w:lang w:eastAsia="zh-CN"/>
        </w:rPr>
        <w:t xml:space="preserve"> согласно Приложению № 1 к</w:t>
      </w:r>
      <w:r w:rsidRPr="003C2B7E">
        <w:rPr>
          <w:rFonts w:eastAsia="Times New Roman"/>
          <w:szCs w:val="26"/>
          <w:lang w:eastAsia="zh-CN"/>
        </w:rPr>
        <w:t xml:space="preserve"> настоящему постановлению.</w:t>
      </w:r>
    </w:p>
    <w:p w:rsidR="00D903EB" w:rsidRPr="003C2B7E" w:rsidRDefault="00D903EB" w:rsidP="00D903EB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D903EB" w:rsidRPr="003C2B7E" w:rsidRDefault="00D903EB" w:rsidP="00D903EB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3C2B7E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3C2B7E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3C2B7E">
        <w:rPr>
          <w:rFonts w:eastAsia="Times New Roman"/>
          <w:szCs w:val="26"/>
          <w:lang w:eastAsia="zh-CN"/>
        </w:rPr>
        <w:t>Блинова</w:t>
      </w:r>
      <w:proofErr w:type="spellEnd"/>
      <w:r w:rsidRPr="003C2B7E">
        <w:rPr>
          <w:rFonts w:eastAsia="Times New Roman"/>
          <w:szCs w:val="26"/>
          <w:lang w:eastAsia="zh-CN"/>
        </w:rPr>
        <w:t>.</w:t>
      </w:r>
    </w:p>
    <w:p w:rsidR="00AC14C7" w:rsidRPr="00760BEF" w:rsidRDefault="003965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965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965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5107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91DD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91DD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3965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903EB" w:rsidRDefault="00D903E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D903EB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D903EB" w:rsidRPr="00D03CDA" w:rsidRDefault="00D903EB" w:rsidP="00D903E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D903EB" w:rsidRPr="00D03CDA" w:rsidRDefault="00D903EB" w:rsidP="00D903E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D903EB" w:rsidRPr="00D03CDA" w:rsidRDefault="00D903EB" w:rsidP="00D903E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D903EB" w:rsidRDefault="00D903EB" w:rsidP="00D903E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от _</w:t>
      </w:r>
      <w:r w:rsidR="009C4150">
        <w:rPr>
          <w:szCs w:val="26"/>
          <w:lang w:eastAsia="zh-CN"/>
        </w:rPr>
        <w:t>02.06.2022</w:t>
      </w:r>
      <w:r w:rsidRPr="00D03CDA">
        <w:rPr>
          <w:szCs w:val="26"/>
          <w:lang w:eastAsia="zh-CN"/>
        </w:rPr>
        <w:t>_ №_</w:t>
      </w:r>
      <w:r w:rsidR="009C4150">
        <w:rPr>
          <w:szCs w:val="26"/>
          <w:lang w:eastAsia="zh-CN"/>
        </w:rPr>
        <w:t>17/27</w:t>
      </w:r>
      <w:r w:rsidRPr="00D03CDA">
        <w:rPr>
          <w:szCs w:val="26"/>
          <w:lang w:eastAsia="zh-CN"/>
        </w:rPr>
        <w:t>_</w:t>
      </w:r>
    </w:p>
    <w:p w:rsidR="00D903EB" w:rsidRPr="009C4150" w:rsidRDefault="00D903EB" w:rsidP="00D903EB">
      <w:pPr>
        <w:suppressAutoHyphens/>
        <w:jc w:val="right"/>
        <w:rPr>
          <w:szCs w:val="26"/>
          <w:lang w:eastAsia="zh-CN"/>
        </w:rPr>
      </w:pPr>
    </w:p>
    <w:p w:rsidR="006E0231" w:rsidRPr="009C4150" w:rsidRDefault="006E0231" w:rsidP="00D903EB">
      <w:pPr>
        <w:suppressAutoHyphens/>
        <w:jc w:val="right"/>
        <w:rPr>
          <w:szCs w:val="26"/>
          <w:lang w:eastAsia="zh-CN"/>
        </w:rPr>
      </w:pPr>
    </w:p>
    <w:p w:rsidR="006E0231" w:rsidRPr="009C4150" w:rsidRDefault="006E0231" w:rsidP="00D903EB">
      <w:pPr>
        <w:suppressAutoHyphens/>
        <w:jc w:val="right"/>
        <w:rPr>
          <w:szCs w:val="26"/>
          <w:lang w:eastAsia="zh-CN"/>
        </w:rPr>
      </w:pPr>
    </w:p>
    <w:tbl>
      <w:tblPr>
        <w:tblStyle w:val="a7"/>
        <w:tblW w:w="15961" w:type="dxa"/>
        <w:tblInd w:w="-34" w:type="dxa"/>
        <w:tblLayout w:type="fixed"/>
        <w:tblLook w:val="04A0"/>
      </w:tblPr>
      <w:tblGrid>
        <w:gridCol w:w="567"/>
        <w:gridCol w:w="1177"/>
        <w:gridCol w:w="567"/>
        <w:gridCol w:w="1134"/>
        <w:gridCol w:w="1134"/>
        <w:gridCol w:w="1134"/>
        <w:gridCol w:w="1275"/>
        <w:gridCol w:w="893"/>
        <w:gridCol w:w="1559"/>
        <w:gridCol w:w="1277"/>
        <w:gridCol w:w="2167"/>
        <w:gridCol w:w="1518"/>
        <w:gridCol w:w="1559"/>
      </w:tblGrid>
      <w:tr w:rsidR="00D903EB" w:rsidRPr="006E0231" w:rsidTr="009C4150">
        <w:tc>
          <w:tcPr>
            <w:tcW w:w="567" w:type="dxa"/>
            <w:vMerge w:val="restart"/>
            <w:vAlign w:val="center"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6E0231">
              <w:rPr>
                <w:rFonts w:eastAsia="Times New Roman"/>
                <w:sz w:val="20"/>
                <w:szCs w:val="20"/>
                <w:lang w:eastAsia="zh-CN"/>
              </w:rPr>
              <w:t>№</w:t>
            </w:r>
          </w:p>
          <w:p w:rsidR="00D903EB" w:rsidRPr="006E0231" w:rsidRDefault="00D903EB" w:rsidP="006E023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gramStart"/>
            <w:r w:rsidRPr="006E0231">
              <w:rPr>
                <w:rFonts w:eastAsia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6E0231">
              <w:rPr>
                <w:rFonts w:eastAsia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4012" w:type="dxa"/>
            <w:gridSpan w:val="4"/>
            <w:vAlign w:val="center"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6E0231">
              <w:rPr>
                <w:rFonts w:eastAsia="Times New Roman"/>
                <w:sz w:val="20"/>
                <w:szCs w:val="20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138" w:type="dxa"/>
            <w:gridSpan w:val="5"/>
            <w:vAlign w:val="center"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6E0231">
              <w:rPr>
                <w:rFonts w:eastAsia="Times New Roman"/>
                <w:sz w:val="20"/>
                <w:szCs w:val="20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167" w:type="dxa"/>
            <w:vMerge w:val="restart"/>
            <w:vAlign w:val="center"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6E0231">
              <w:rPr>
                <w:rFonts w:eastAsia="Times New Roman"/>
                <w:sz w:val="20"/>
                <w:szCs w:val="20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518" w:type="dxa"/>
            <w:vMerge w:val="restart"/>
            <w:vAlign w:val="center"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6E0231">
              <w:rPr>
                <w:rFonts w:eastAsia="Times New Roman"/>
                <w:sz w:val="20"/>
                <w:szCs w:val="20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6E0231">
              <w:rPr>
                <w:rFonts w:eastAsia="Times New Roman"/>
                <w:sz w:val="20"/>
                <w:szCs w:val="20"/>
                <w:lang w:eastAsia="zh-CN"/>
              </w:rPr>
              <w:t>Периодичность вывоза</w:t>
            </w:r>
          </w:p>
        </w:tc>
      </w:tr>
      <w:tr w:rsidR="00D903EB" w:rsidRPr="006E0231" w:rsidTr="009C4150">
        <w:tc>
          <w:tcPr>
            <w:tcW w:w="567" w:type="dxa"/>
            <w:vMerge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177" w:type="dxa"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6E0231">
              <w:rPr>
                <w:rFonts w:eastAsia="Times New Roman"/>
                <w:sz w:val="20"/>
                <w:szCs w:val="20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6E0231">
              <w:rPr>
                <w:rFonts w:eastAsia="Times New Roman"/>
                <w:sz w:val="20"/>
                <w:szCs w:val="20"/>
                <w:lang w:eastAsia="zh-CN"/>
              </w:rPr>
              <w:t>№ дома</w:t>
            </w:r>
          </w:p>
        </w:tc>
        <w:tc>
          <w:tcPr>
            <w:tcW w:w="1134" w:type="dxa"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6E0231">
              <w:rPr>
                <w:rFonts w:eastAsia="Times New Roman"/>
                <w:sz w:val="20"/>
                <w:szCs w:val="20"/>
                <w:lang w:eastAsia="zh-CN"/>
              </w:rPr>
              <w:t>Долгота</w:t>
            </w:r>
          </w:p>
        </w:tc>
        <w:tc>
          <w:tcPr>
            <w:tcW w:w="1134" w:type="dxa"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6E0231">
              <w:rPr>
                <w:rFonts w:eastAsia="Times New Roman"/>
                <w:sz w:val="20"/>
                <w:szCs w:val="20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6E0231">
              <w:rPr>
                <w:rFonts w:eastAsia="Times New Roman"/>
                <w:sz w:val="20"/>
                <w:szCs w:val="20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6E0231">
              <w:rPr>
                <w:rFonts w:eastAsia="Times New Roman"/>
                <w:sz w:val="20"/>
                <w:szCs w:val="20"/>
                <w:lang w:eastAsia="zh-CN"/>
              </w:rPr>
              <w:t>Используемое покрытие</w:t>
            </w:r>
          </w:p>
        </w:tc>
        <w:tc>
          <w:tcPr>
            <w:tcW w:w="893" w:type="dxa"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6E0231">
              <w:rPr>
                <w:rFonts w:eastAsia="Times New Roman"/>
                <w:sz w:val="20"/>
                <w:szCs w:val="20"/>
                <w:lang w:eastAsia="zh-CN"/>
              </w:rPr>
              <w:t>Площадь, м</w:t>
            </w:r>
            <w:proofErr w:type="gramStart"/>
            <w:r w:rsidRPr="006E0231">
              <w:rPr>
                <w:rFonts w:eastAsia="Times New Roman"/>
                <w:sz w:val="20"/>
                <w:szCs w:val="20"/>
                <w:lang w:eastAsia="zh-CN"/>
              </w:rPr>
              <w:t>2</w:t>
            </w:r>
            <w:proofErr w:type="gramEnd"/>
          </w:p>
        </w:tc>
        <w:tc>
          <w:tcPr>
            <w:tcW w:w="1559" w:type="dxa"/>
          </w:tcPr>
          <w:p w:rsidR="00D903EB" w:rsidRPr="006E0231" w:rsidRDefault="00D903EB" w:rsidP="006E0231">
            <w:pPr>
              <w:pStyle w:val="af5"/>
              <w:suppressAutoHyphens/>
              <w:ind w:left="0"/>
              <w:rPr>
                <w:rFonts w:eastAsia="Times New Roman"/>
                <w:sz w:val="20"/>
                <w:szCs w:val="20"/>
                <w:lang w:eastAsia="zh-CN"/>
              </w:rPr>
            </w:pPr>
            <w:r w:rsidRPr="006E0231">
              <w:rPr>
                <w:rFonts w:eastAsia="Times New Roman"/>
                <w:sz w:val="20"/>
                <w:szCs w:val="20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6E0231">
              <w:rPr>
                <w:rFonts w:eastAsia="Times New Roman"/>
                <w:sz w:val="20"/>
                <w:szCs w:val="20"/>
                <w:lang w:eastAsia="zh-CN"/>
              </w:rPr>
              <w:t>Объем контейнера, м3</w:t>
            </w:r>
          </w:p>
        </w:tc>
        <w:tc>
          <w:tcPr>
            <w:tcW w:w="2167" w:type="dxa"/>
            <w:vMerge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518" w:type="dxa"/>
            <w:vMerge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</w:tcPr>
          <w:p w:rsidR="00D903EB" w:rsidRPr="006E0231" w:rsidRDefault="00D903EB" w:rsidP="006E0231">
            <w:pPr>
              <w:pStyle w:val="af5"/>
              <w:suppressAutoHyphens/>
              <w:ind w:left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D903EB" w:rsidRPr="006E0231" w:rsidTr="009C4150">
        <w:tc>
          <w:tcPr>
            <w:tcW w:w="567" w:type="dxa"/>
            <w:vAlign w:val="center"/>
          </w:tcPr>
          <w:p w:rsidR="00D903EB" w:rsidRPr="006E0231" w:rsidRDefault="00D903EB" w:rsidP="006E0231">
            <w:pPr>
              <w:jc w:val="center"/>
              <w:rPr>
                <w:sz w:val="20"/>
                <w:szCs w:val="20"/>
              </w:rPr>
            </w:pPr>
            <w:r w:rsidRPr="006E0231">
              <w:rPr>
                <w:sz w:val="20"/>
                <w:szCs w:val="20"/>
              </w:rPr>
              <w:t>537</w:t>
            </w:r>
          </w:p>
        </w:tc>
        <w:tc>
          <w:tcPr>
            <w:tcW w:w="1177" w:type="dxa"/>
            <w:vAlign w:val="center"/>
          </w:tcPr>
          <w:p w:rsidR="00D903EB" w:rsidRPr="006E0231" w:rsidRDefault="00D903EB" w:rsidP="006E0231">
            <w:pPr>
              <w:jc w:val="center"/>
              <w:rPr>
                <w:sz w:val="20"/>
                <w:szCs w:val="20"/>
              </w:rPr>
            </w:pPr>
            <w:r w:rsidRPr="006E0231">
              <w:rPr>
                <w:sz w:val="20"/>
                <w:szCs w:val="20"/>
              </w:rPr>
              <w:t xml:space="preserve">Ленина </w:t>
            </w:r>
          </w:p>
        </w:tc>
        <w:tc>
          <w:tcPr>
            <w:tcW w:w="567" w:type="dxa"/>
            <w:vAlign w:val="center"/>
          </w:tcPr>
          <w:p w:rsidR="00D903EB" w:rsidRPr="006E0231" w:rsidRDefault="00D903EB" w:rsidP="006E0231">
            <w:pPr>
              <w:jc w:val="center"/>
              <w:rPr>
                <w:sz w:val="20"/>
                <w:szCs w:val="20"/>
              </w:rPr>
            </w:pPr>
            <w:r w:rsidRPr="006E0231">
              <w:rPr>
                <w:sz w:val="20"/>
                <w:szCs w:val="20"/>
              </w:rPr>
              <w:t>15а</w:t>
            </w:r>
          </w:p>
        </w:tc>
        <w:tc>
          <w:tcPr>
            <w:tcW w:w="1134" w:type="dxa"/>
            <w:vAlign w:val="center"/>
          </w:tcPr>
          <w:p w:rsidR="00D903EB" w:rsidRPr="006E0231" w:rsidRDefault="00D903EB" w:rsidP="006E0231">
            <w:pPr>
              <w:jc w:val="center"/>
              <w:rPr>
                <w:sz w:val="20"/>
                <w:szCs w:val="20"/>
              </w:rPr>
            </w:pPr>
            <w:r w:rsidRPr="006E0231">
              <w:rPr>
                <w:sz w:val="20"/>
                <w:szCs w:val="20"/>
                <w:lang w:val="en-US"/>
              </w:rPr>
              <w:t>X</w:t>
            </w:r>
            <w:r w:rsidRPr="006E0231">
              <w:rPr>
                <w:sz w:val="20"/>
                <w:szCs w:val="20"/>
              </w:rPr>
              <w:t xml:space="preserve"> </w:t>
            </w:r>
          </w:p>
          <w:p w:rsidR="00D903EB" w:rsidRPr="006E0231" w:rsidRDefault="00D903EB" w:rsidP="006E0231">
            <w:pPr>
              <w:jc w:val="center"/>
              <w:rPr>
                <w:sz w:val="20"/>
                <w:szCs w:val="20"/>
              </w:rPr>
            </w:pPr>
            <w:r w:rsidRPr="006E0231">
              <w:rPr>
                <w:sz w:val="20"/>
                <w:szCs w:val="20"/>
              </w:rPr>
              <w:t>58,141070</w:t>
            </w:r>
          </w:p>
        </w:tc>
        <w:tc>
          <w:tcPr>
            <w:tcW w:w="1134" w:type="dxa"/>
            <w:vAlign w:val="center"/>
          </w:tcPr>
          <w:p w:rsidR="00D903EB" w:rsidRPr="006E0231" w:rsidRDefault="00D903EB" w:rsidP="006E0231">
            <w:pPr>
              <w:jc w:val="center"/>
              <w:rPr>
                <w:sz w:val="20"/>
                <w:szCs w:val="20"/>
                <w:lang w:val="en-US"/>
              </w:rPr>
            </w:pPr>
            <w:r w:rsidRPr="006E0231">
              <w:rPr>
                <w:sz w:val="20"/>
                <w:szCs w:val="20"/>
                <w:lang w:val="en-US"/>
              </w:rPr>
              <w:t>Y</w:t>
            </w:r>
          </w:p>
          <w:p w:rsidR="00D903EB" w:rsidRPr="006E0231" w:rsidRDefault="00D903EB" w:rsidP="006E0231">
            <w:pPr>
              <w:jc w:val="center"/>
              <w:rPr>
                <w:sz w:val="20"/>
                <w:szCs w:val="20"/>
              </w:rPr>
            </w:pPr>
            <w:r w:rsidRPr="006E0231">
              <w:rPr>
                <w:sz w:val="20"/>
                <w:szCs w:val="20"/>
              </w:rPr>
              <w:t>52,657500</w:t>
            </w:r>
          </w:p>
        </w:tc>
        <w:tc>
          <w:tcPr>
            <w:tcW w:w="1134" w:type="dxa"/>
            <w:vAlign w:val="center"/>
          </w:tcPr>
          <w:p w:rsidR="00D903EB" w:rsidRPr="006E0231" w:rsidRDefault="00D903EB" w:rsidP="006E0231">
            <w:pPr>
              <w:jc w:val="center"/>
              <w:rPr>
                <w:sz w:val="20"/>
                <w:szCs w:val="20"/>
              </w:rPr>
            </w:pPr>
            <w:r w:rsidRPr="006E0231">
              <w:rPr>
                <w:sz w:val="20"/>
                <w:szCs w:val="20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D903EB" w:rsidRPr="006E0231" w:rsidRDefault="00D903EB" w:rsidP="006E0231">
            <w:pPr>
              <w:jc w:val="center"/>
              <w:rPr>
                <w:sz w:val="20"/>
                <w:szCs w:val="20"/>
              </w:rPr>
            </w:pPr>
            <w:r w:rsidRPr="006E0231">
              <w:rPr>
                <w:sz w:val="20"/>
                <w:szCs w:val="20"/>
              </w:rPr>
              <w:t>асфальт</w:t>
            </w:r>
          </w:p>
        </w:tc>
        <w:tc>
          <w:tcPr>
            <w:tcW w:w="893" w:type="dxa"/>
            <w:vAlign w:val="center"/>
          </w:tcPr>
          <w:p w:rsidR="00D903EB" w:rsidRPr="006E0231" w:rsidRDefault="00D903EB" w:rsidP="006E0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03EB" w:rsidRPr="006E0231" w:rsidRDefault="00D903EB" w:rsidP="006E0231">
            <w:pPr>
              <w:jc w:val="center"/>
              <w:rPr>
                <w:sz w:val="20"/>
                <w:szCs w:val="20"/>
              </w:rPr>
            </w:pPr>
            <w:r w:rsidRPr="006E023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D903EB" w:rsidRPr="006E0231" w:rsidRDefault="00D903EB" w:rsidP="006E0231">
            <w:pPr>
              <w:jc w:val="center"/>
              <w:rPr>
                <w:sz w:val="20"/>
                <w:szCs w:val="20"/>
              </w:rPr>
            </w:pPr>
            <w:r w:rsidRPr="006E0231">
              <w:rPr>
                <w:sz w:val="20"/>
                <w:szCs w:val="20"/>
              </w:rPr>
              <w:t>0,75</w:t>
            </w:r>
          </w:p>
        </w:tc>
        <w:tc>
          <w:tcPr>
            <w:tcW w:w="2167" w:type="dxa"/>
          </w:tcPr>
          <w:p w:rsidR="00D903EB" w:rsidRPr="006E0231" w:rsidRDefault="00D903EB" w:rsidP="006E0231">
            <w:pPr>
              <w:rPr>
                <w:sz w:val="20"/>
                <w:szCs w:val="20"/>
                <w:lang w:eastAsia="zh-CN"/>
              </w:rPr>
            </w:pPr>
            <w:r w:rsidRPr="006E0231">
              <w:rPr>
                <w:sz w:val="20"/>
                <w:szCs w:val="20"/>
                <w:lang w:eastAsia="zh-CN"/>
              </w:rPr>
              <w:t xml:space="preserve">МБУ «Информационно-методический центр» </w:t>
            </w:r>
          </w:p>
          <w:p w:rsidR="00D903EB" w:rsidRPr="006E0231" w:rsidRDefault="00D903EB" w:rsidP="006E0231">
            <w:pPr>
              <w:rPr>
                <w:sz w:val="20"/>
                <w:szCs w:val="20"/>
                <w:lang w:eastAsia="zh-CN"/>
              </w:rPr>
            </w:pPr>
            <w:r w:rsidRPr="006E0231">
              <w:rPr>
                <w:sz w:val="20"/>
                <w:szCs w:val="20"/>
                <w:lang w:eastAsia="zh-CN"/>
              </w:rPr>
              <w:t>ИНН 1829009455</w:t>
            </w:r>
          </w:p>
          <w:p w:rsidR="00D903EB" w:rsidRPr="006E0231" w:rsidRDefault="00D903EB" w:rsidP="006E0231">
            <w:pPr>
              <w:rPr>
                <w:sz w:val="20"/>
                <w:szCs w:val="20"/>
                <w:lang w:eastAsia="zh-CN"/>
              </w:rPr>
            </w:pPr>
            <w:r w:rsidRPr="006E0231">
              <w:rPr>
                <w:sz w:val="20"/>
                <w:szCs w:val="20"/>
                <w:lang w:eastAsia="zh-CN"/>
              </w:rPr>
              <w:t>Адрес: 427620 УР г</w:t>
            </w:r>
            <w:proofErr w:type="gramStart"/>
            <w:r w:rsidRPr="006E0231">
              <w:rPr>
                <w:sz w:val="20"/>
                <w:szCs w:val="20"/>
                <w:lang w:eastAsia="zh-CN"/>
              </w:rPr>
              <w:t>.Г</w:t>
            </w:r>
            <w:proofErr w:type="gramEnd"/>
            <w:r w:rsidRPr="006E0231">
              <w:rPr>
                <w:sz w:val="20"/>
                <w:szCs w:val="20"/>
                <w:lang w:eastAsia="zh-CN"/>
              </w:rPr>
              <w:t>лазов, ул.Сибирская д.29</w:t>
            </w:r>
          </w:p>
        </w:tc>
        <w:tc>
          <w:tcPr>
            <w:tcW w:w="1518" w:type="dxa"/>
            <w:vAlign w:val="center"/>
          </w:tcPr>
          <w:p w:rsidR="00D903EB" w:rsidRPr="006E0231" w:rsidRDefault="00D903EB" w:rsidP="006E0231">
            <w:pPr>
              <w:jc w:val="center"/>
              <w:rPr>
                <w:sz w:val="20"/>
                <w:szCs w:val="20"/>
              </w:rPr>
            </w:pPr>
            <w:r w:rsidRPr="006E0231">
              <w:rPr>
                <w:sz w:val="20"/>
                <w:szCs w:val="20"/>
              </w:rPr>
              <w:t>Ул</w:t>
            </w:r>
            <w:proofErr w:type="gramStart"/>
            <w:r w:rsidRPr="006E0231">
              <w:rPr>
                <w:sz w:val="20"/>
                <w:szCs w:val="20"/>
              </w:rPr>
              <w:t>.Л</w:t>
            </w:r>
            <w:proofErr w:type="gramEnd"/>
            <w:r w:rsidRPr="006E0231">
              <w:rPr>
                <w:sz w:val="20"/>
                <w:szCs w:val="20"/>
              </w:rPr>
              <w:t>енина, 15а</w:t>
            </w:r>
          </w:p>
        </w:tc>
        <w:tc>
          <w:tcPr>
            <w:tcW w:w="1559" w:type="dxa"/>
            <w:vAlign w:val="center"/>
          </w:tcPr>
          <w:p w:rsidR="00D903EB" w:rsidRPr="006E0231" w:rsidRDefault="00D903EB" w:rsidP="006E0231">
            <w:pPr>
              <w:jc w:val="center"/>
              <w:rPr>
                <w:sz w:val="20"/>
                <w:szCs w:val="20"/>
              </w:rPr>
            </w:pPr>
            <w:r w:rsidRPr="006E0231">
              <w:rPr>
                <w:sz w:val="20"/>
                <w:szCs w:val="20"/>
              </w:rPr>
              <w:t>1 раз в неделю</w:t>
            </w:r>
          </w:p>
        </w:tc>
      </w:tr>
    </w:tbl>
    <w:p w:rsidR="00AC14C7" w:rsidRDefault="003965BE" w:rsidP="00D903EB">
      <w:pPr>
        <w:spacing w:line="360" w:lineRule="auto"/>
        <w:ind w:left="426"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6E0231" w:rsidRDefault="006E0231" w:rsidP="00D903EB">
      <w:pPr>
        <w:spacing w:line="360" w:lineRule="auto"/>
        <w:ind w:left="426"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sectPr w:rsidR="006E0231" w:rsidSect="009C4150">
      <w:pgSz w:w="16838" w:h="11906" w:orient="landscape"/>
      <w:pgMar w:top="851" w:right="1276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BE" w:rsidRDefault="003965BE">
      <w:r>
        <w:separator/>
      </w:r>
    </w:p>
  </w:endnote>
  <w:endnote w:type="continuationSeparator" w:id="0">
    <w:p w:rsidR="003965BE" w:rsidRDefault="00396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BE" w:rsidRDefault="003965BE">
      <w:r>
        <w:separator/>
      </w:r>
    </w:p>
  </w:footnote>
  <w:footnote w:type="continuationSeparator" w:id="0">
    <w:p w:rsidR="003965BE" w:rsidRDefault="00396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44AC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1D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965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44AC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1D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5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965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B308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C0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A01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E5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47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67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294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2D0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23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5E2C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881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946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84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6B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B2D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E7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6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8ED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23C8B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EDC845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74A43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1F25C5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72EB25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A8C9D7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EB6884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C7A7BF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6F4DCA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9247A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ED68A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50C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DA0E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7268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6CB3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8440D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F097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7879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B2E5E0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DB2AE28" w:tentative="1">
      <w:start w:val="1"/>
      <w:numFmt w:val="lowerLetter"/>
      <w:lvlText w:val="%2."/>
      <w:lvlJc w:val="left"/>
      <w:pPr>
        <w:ind w:left="1440" w:hanging="360"/>
      </w:pPr>
    </w:lvl>
    <w:lvl w:ilvl="2" w:tplc="DA847320" w:tentative="1">
      <w:start w:val="1"/>
      <w:numFmt w:val="lowerRoman"/>
      <w:lvlText w:val="%3."/>
      <w:lvlJc w:val="right"/>
      <w:pPr>
        <w:ind w:left="2160" w:hanging="180"/>
      </w:pPr>
    </w:lvl>
    <w:lvl w:ilvl="3" w:tplc="3238E692" w:tentative="1">
      <w:start w:val="1"/>
      <w:numFmt w:val="decimal"/>
      <w:lvlText w:val="%4."/>
      <w:lvlJc w:val="left"/>
      <w:pPr>
        <w:ind w:left="2880" w:hanging="360"/>
      </w:pPr>
    </w:lvl>
    <w:lvl w:ilvl="4" w:tplc="29E24DE8" w:tentative="1">
      <w:start w:val="1"/>
      <w:numFmt w:val="lowerLetter"/>
      <w:lvlText w:val="%5."/>
      <w:lvlJc w:val="left"/>
      <w:pPr>
        <w:ind w:left="3600" w:hanging="360"/>
      </w:pPr>
    </w:lvl>
    <w:lvl w:ilvl="5" w:tplc="459016B6" w:tentative="1">
      <w:start w:val="1"/>
      <w:numFmt w:val="lowerRoman"/>
      <w:lvlText w:val="%6."/>
      <w:lvlJc w:val="right"/>
      <w:pPr>
        <w:ind w:left="4320" w:hanging="180"/>
      </w:pPr>
    </w:lvl>
    <w:lvl w:ilvl="6" w:tplc="999C59F8" w:tentative="1">
      <w:start w:val="1"/>
      <w:numFmt w:val="decimal"/>
      <w:lvlText w:val="%7."/>
      <w:lvlJc w:val="left"/>
      <w:pPr>
        <w:ind w:left="5040" w:hanging="360"/>
      </w:pPr>
    </w:lvl>
    <w:lvl w:ilvl="7" w:tplc="0D607D9E" w:tentative="1">
      <w:start w:val="1"/>
      <w:numFmt w:val="lowerLetter"/>
      <w:lvlText w:val="%8."/>
      <w:lvlJc w:val="left"/>
      <w:pPr>
        <w:ind w:left="5760" w:hanging="360"/>
      </w:pPr>
    </w:lvl>
    <w:lvl w:ilvl="8" w:tplc="81F66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9621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62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29C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85C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497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FEF5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AA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04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5C20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3F03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0E5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8F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AF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E35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86B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4C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6C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706B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892D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93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8A19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F2F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02E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E45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07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4A9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C5C0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0D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6D7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900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836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E5D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EE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C5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EF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CF8792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5546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9CA3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606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C8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84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541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AF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6C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7A6F54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F26C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4E2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8CE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275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2CE7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25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E1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1242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E1C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066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63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EC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AED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2CC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4D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E1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1FA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65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83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8C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6E2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CE1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C0F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4E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29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9721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24A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201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60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AE8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A81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E8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C7B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780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CBCA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8D1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D05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87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0E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A3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A5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23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2F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402AA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8C4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6C9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6A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88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EAC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C6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C6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C2D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06C87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C785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A7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65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D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A2D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8B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6F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66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1A3E035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362D4C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18C78F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B7AD0D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FEA730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524DF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B4A3E4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4649B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ACEE9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6B2E3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844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C60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61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6B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B0B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E4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4A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2E5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6BAE4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C6EF77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74AF64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9501F1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9CAF9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B0E36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AEA20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0F2FF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5C2A28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CF9E6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AC9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587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A0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E3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96D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06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0D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FCF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BCA7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DA4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8A2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85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3AE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12C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0C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0E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BE3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A67C68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EC20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21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0A9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41F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8F5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CAE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088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6F1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F40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84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4C0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6F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E20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6C8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81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0C4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61F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CC4283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C2E8F6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D4EFAF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99A96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BB4324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CA070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4F02C1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A9E1D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A0C538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AA2A33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EF0DBC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AD4A61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07A338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776831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B4E111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A14988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BAE08F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222C14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A388D1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23606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965D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2015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E4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55477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CC4C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8A88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4056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8AEF4A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CDC5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C6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44E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2E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AE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548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2D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261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3DD6C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AC8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68A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CF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05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A08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CE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C4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1C5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9780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BE0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AA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8A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61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902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46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681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142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5447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263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346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E3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6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DEC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6C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E9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7A1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1E608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6C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89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2F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6C2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C49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AC4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847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C7D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7A"/>
    <w:rsid w:val="00191DD4"/>
    <w:rsid w:val="0025107A"/>
    <w:rsid w:val="002D312F"/>
    <w:rsid w:val="003965BE"/>
    <w:rsid w:val="006E0231"/>
    <w:rsid w:val="009C4150"/>
    <w:rsid w:val="00B44AC2"/>
    <w:rsid w:val="00D53B3E"/>
    <w:rsid w:val="00D903EB"/>
    <w:rsid w:val="00EE7136"/>
    <w:rsid w:val="00F5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903EB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2022-06-02T05:25:00Z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