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316B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338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F00F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316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316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316B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316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B52B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316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316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316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316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B52B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B52B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316B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B52B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316B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E12E8">
        <w:rPr>
          <w:rFonts w:eastAsiaTheme="minorEastAsia"/>
          <w:color w:val="000000"/>
          <w:sz w:val="26"/>
          <w:szCs w:val="26"/>
        </w:rPr>
        <w:t>14.03.2022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</w:t>
      </w:r>
      <w:r w:rsidR="00EE12E8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EE12E8">
        <w:rPr>
          <w:rFonts w:eastAsiaTheme="minorEastAsia"/>
          <w:color w:val="000000"/>
          <w:sz w:val="26"/>
          <w:szCs w:val="26"/>
        </w:rPr>
        <w:t>18/7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B52B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316B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B52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13978" w:rsidRDefault="002316B2" w:rsidP="0061397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об</w:t>
      </w:r>
      <w:r w:rsidR="00613978">
        <w:rPr>
          <w:rStyle w:val="af2"/>
          <w:b/>
          <w:color w:val="auto"/>
          <w:sz w:val="26"/>
          <w:szCs w:val="26"/>
        </w:rPr>
        <w:t>щественных обсуждений намечаемых</w:t>
      </w:r>
    </w:p>
    <w:p w:rsidR="00613978" w:rsidRDefault="002316B2" w:rsidP="0061397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на территории муниципального образования «Города Глазова» </w:t>
      </w:r>
    </w:p>
    <w:p w:rsidR="00D623C2" w:rsidRPr="00E649DB" w:rsidRDefault="002316B2" w:rsidP="0061397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обществом с ограниченной ответственностью  «Тепловодоканал» хозяйственной и иной деятельности, включая предварительные материалы оценки воздействия на окружающую среду</w:t>
      </w:r>
    </w:p>
    <w:p w:rsidR="00AC14C7" w:rsidRPr="00760BEF" w:rsidRDefault="009B52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Рассмотрев письменное обращение общества с ограниченной ответственностью </w:t>
      </w:r>
      <w:proofErr w:type="gram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«Тепловодоканал»  от 25.02.2022 № 149-1/172-03 о проведении общественных обсуждений, руководствуясь Федеральным законом от 23.11.1995 N 174-ФЗ "Об экологической экспертизе", Федеральным законом от 10.01.2002 N 7-ФЗ "Об охране окружающей среды", Федеральным законом от 06.10.2003 N 131-ФЗ "Об общих принципах организации местного самоуправления в Российской Федерации", Приказом Минприроды России от 01.12.2020 N 999 "Об утверждении требований к материалам оценки воздействия на окружающую</w:t>
      </w:r>
      <w:proofErr w:type="gram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proofErr w:type="gram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среду", решением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Глазовской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городской Думы от 30.10.2019 № 523 «Об организации общественных обсуждений намечаемой хозяйственной и иной деятельности на территории муниципального образования «Город Глазов», которая подлежит экологической экспертизе», постановлением Администрации города Глазова от 29.10.2021 № 18/13 «Об утверждении Порядка организации и проведения на территории муниципального образования «Город Глазов» общественных обсуждений планируемой (намечаемой) хозяйственной и иной деятельности, включая деятельность, которая подлежит экологической</w:t>
      </w:r>
      <w:proofErr w:type="gram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экспертизе», Уставом муниципального образования «Город Глазов».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ПОСТАНОВЛЯЮ: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327FE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1. </w:t>
      </w:r>
      <w:r w:rsidRPr="0087353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Провести общественные обсуждения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объекта экологической экспертизы,</w:t>
      </w:r>
      <w:r w:rsidRPr="0087353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Pr="00904B99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включая предварительные материалы оценки </w:t>
      </w:r>
      <w:proofErr w:type="gramStart"/>
      <w:r w:rsidRPr="00904B99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воздействия</w:t>
      </w:r>
      <w:proofErr w:type="gramEnd"/>
      <w:r w:rsidRPr="00904B99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на окружающую среду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намечаемой на территории </w:t>
      </w:r>
      <w:r w:rsidRPr="0087353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муниципального образования «Город Глазов»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обществом с 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ограниченной ответственностью  «Тепловодоканал» (ОГРН 1081837000740, ИНН 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lastRenderedPageBreak/>
        <w:t xml:space="preserve">1837004370, фактический адрес – Российская Федерация, Удмуртская Республика, 427628, г. Глазов, ул. Толстого д. 48, юридический адрес - Российская Федерация, Удмуртская Республика, 427622, г. Глазов, ул. Белова, д. 7,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E-mail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-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tvk-glazov@yandex.ru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, телефон: (34141)6-60-90) хозяйственной деятельности в области реконструкции и строительства объектов централизованных систем холодного водоснабжения и водоотведения муниципального образования «Город Глазов» «Реконструкция очистных сооружений канализации муниципального образования «Город Глазов»,  которая подлежит экологической экспертизе.</w:t>
      </w:r>
    </w:p>
    <w:p w:rsidR="00B327FE" w:rsidRPr="004E26A7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E26A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Наименование планируемой деятельности: «Реконструкция и строительство объектов централизованных систем холодного водоснабжения и водоотведения муниципального образования «Город Глазов» Удмуртской Республики». «Реконструкция очистных сооружений канализации муниципального образования «Город Глазов».</w:t>
      </w:r>
    </w:p>
    <w:p w:rsidR="00B327FE" w:rsidRPr="004E26A7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E26A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Цель планируемой (намечаемой) деятельности: обеспечение бесперебойной очистки бытовых сточных вод города Глазова.</w:t>
      </w:r>
    </w:p>
    <w:p w:rsidR="00B327FE" w:rsidRPr="004E26A7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E26A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Предварительное место реализации планируемой (намечаемой) хозяйственной и иной деятельности: Российская Федерация, Удмуртская Республика, г. Глазов, ул. Белова, д.7.</w:t>
      </w:r>
    </w:p>
    <w:p w:rsidR="00B327FE" w:rsidRPr="004E26A7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E26A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Планируемые сроки проведения оценки воздействия на окружающую среду (ОВОС): ноябрь 2021-май 2022 года.</w:t>
      </w:r>
    </w:p>
    <w:p w:rsidR="00B327FE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2. Общественные обсуждения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провести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в форме опроса в период с 18 марта по 16 апреля 2022 года.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Форма опросного листа установлена приложением №1 к настоящему постановлению. 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Место размещения опросных листов: электронная версия доступна на интернет-сайте Администрации МО «Город Глазов» Glazov-gov.ru, бумажная версия доступна по адресу: Российская Федерация, Удмуртская Респуб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лика, г. Глазов, ул. Динамо д.6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в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фойе Администрации МО «Город Глазов» с 8-00 до 17-00 кроме субботы и воскресения. </w:t>
      </w:r>
    </w:p>
    <w:p w:rsidR="00B327FE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Сбор опросных листов по адресу:</w:t>
      </w:r>
      <w:r w:rsidRPr="00D65184">
        <w:t xml:space="preserve"> </w:t>
      </w:r>
      <w:r w:rsidRPr="00D65184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Российская Федерация, Удмуртская Республика, г. Глазов, ул. Динамо д.6 в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кабинете № 121</w:t>
      </w:r>
      <w:r w:rsidRPr="00D65184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Администрации МО «Город Глазов» с 8-00 до 17-00 кроме субботы и воскресения.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Замечания, комментарии и предложения принимаются по адресу: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- ООО «Тепловодоканал» 427628, Удмуртская Республика, г. Глазов, ул. Толстого д.48. Генеральному директору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Бобырю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Алексею Александровичу. Звонки принимаются с 8-00 до 17-00 по телефону 8(34141) 6-60-90,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E-mail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: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tvk-glazov@yandex.ru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.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- Администрация МО «Город Глазов»: Российская Федерация, Удмуртская Республика, г. Глазов, ул. Динамо д.6. Начальнику Управления ЖКХ Шейко Евгению Юрьевичу. Звонки принимаются с 8-00 до 17-00 по телефону 8 (34141) 30-290,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E-mail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: </w:t>
      </w:r>
      <w:proofErr w:type="spell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zhkh@glazov-gov.ru</w:t>
      </w:r>
      <w:proofErr w:type="spell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.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lastRenderedPageBreak/>
        <w:t>3. Управлению жилищно-коммунального хозяйства Администрации города Глазова в течение трех рабочих дней со дня принятия настоящего постановления: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3.1. </w:t>
      </w:r>
      <w:proofErr w:type="gram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разместить уведомление</w:t>
      </w:r>
      <w:proofErr w:type="gram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о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Pr="009279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проведении об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щественных обсуждений намечаемых</w:t>
      </w:r>
      <w:r w:rsidRPr="009279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на территории муниципального образования «Города Глазова» обществом с ограниченной ответственностью  «Тепловодоканал» хозяйственной и иной деятельности, включая предварительные материалы оценки воздействия на окружающую среду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;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proofErr w:type="gram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3.2. направить уведомление о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Pr="0092796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проведении общественных обсуждений намечаемых на территории муниципального образования «Города Глазова» обществом с ограниченной ответственностью  «Тепловодоканал» хозяйственной и иной деятельности, включая предварительные материалы оценки воздействия на окружающую среду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в Министерство природных ресурсов и охраны окружающей среды Удмуртской Республики и Западно-Уральское межрегиональное управление Федеральной службы по надзору в сфере природопользования.</w:t>
      </w:r>
      <w:proofErr w:type="gramEnd"/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4. Настоящее постановление подлежит официальному опубликованию.</w:t>
      </w:r>
    </w:p>
    <w:p w:rsidR="00B327FE" w:rsidRPr="0094173C" w:rsidRDefault="00B327FE" w:rsidP="00B327F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5. </w:t>
      </w:r>
      <w:proofErr w:type="gramStart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Контроль за</w:t>
      </w:r>
      <w:proofErr w:type="gramEnd"/>
      <w:r w:rsidRPr="0094173C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13978" w:rsidRDefault="00613978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13978" w:rsidRPr="000422CE" w:rsidRDefault="00613978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327FE" w:rsidTr="007831F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327FE" w:rsidRPr="00E649DB" w:rsidRDefault="00B327FE" w:rsidP="007831FB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27FE" w:rsidRPr="00E649DB" w:rsidRDefault="00B327FE" w:rsidP="007831FB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B327FE" w:rsidRPr="00760BEF" w:rsidRDefault="00B327FE" w:rsidP="00B327F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327FE" w:rsidRDefault="00B327FE" w:rsidP="00B327FE">
      <w:pPr>
        <w:rPr>
          <w:b/>
          <w:bCs/>
          <w:sz w:val="20"/>
          <w:szCs w:val="20"/>
        </w:rPr>
      </w:pPr>
    </w:p>
    <w:p w:rsidR="00B327FE" w:rsidRDefault="00B327FE" w:rsidP="00483E7A">
      <w:pPr>
        <w:rPr>
          <w:b/>
          <w:bCs/>
          <w:sz w:val="20"/>
          <w:szCs w:val="20"/>
        </w:rPr>
      </w:pPr>
    </w:p>
    <w:p w:rsidR="00B327FE" w:rsidRPr="00613978" w:rsidRDefault="00B327FE" w:rsidP="00B327FE">
      <w:pPr>
        <w:jc w:val="right"/>
        <w:rPr>
          <w:bCs/>
        </w:rPr>
      </w:pPr>
      <w:r w:rsidRPr="00613978">
        <w:rPr>
          <w:bCs/>
        </w:rPr>
        <w:t>Приложение №1</w:t>
      </w:r>
      <w:r w:rsidR="008D75EC" w:rsidRPr="00613978">
        <w:rPr>
          <w:bCs/>
        </w:rPr>
        <w:t xml:space="preserve"> к постановлению</w:t>
      </w:r>
    </w:p>
    <w:p w:rsidR="008D75EC" w:rsidRPr="00613978" w:rsidRDefault="008D75EC" w:rsidP="00B327FE">
      <w:pPr>
        <w:jc w:val="right"/>
        <w:rPr>
          <w:bCs/>
        </w:rPr>
      </w:pPr>
      <w:r w:rsidRPr="00613978">
        <w:rPr>
          <w:bCs/>
        </w:rPr>
        <w:t>Администрация города Глазова</w:t>
      </w:r>
    </w:p>
    <w:p w:rsidR="008D75EC" w:rsidRPr="00613978" w:rsidRDefault="008D75EC" w:rsidP="00B327FE">
      <w:pPr>
        <w:jc w:val="right"/>
        <w:rPr>
          <w:bCs/>
        </w:rPr>
      </w:pPr>
      <w:r w:rsidRPr="00613978">
        <w:rPr>
          <w:bCs/>
        </w:rPr>
        <w:t>от_</w:t>
      </w:r>
      <w:r w:rsidR="00EE12E8">
        <w:rPr>
          <w:bCs/>
        </w:rPr>
        <w:t>14.03.2022</w:t>
      </w:r>
      <w:r w:rsidRPr="00613978">
        <w:rPr>
          <w:bCs/>
        </w:rPr>
        <w:t>_</w:t>
      </w:r>
      <w:r w:rsidR="00613978">
        <w:rPr>
          <w:bCs/>
        </w:rPr>
        <w:t xml:space="preserve"> № _</w:t>
      </w:r>
      <w:r w:rsidR="00EE12E8">
        <w:rPr>
          <w:bCs/>
        </w:rPr>
        <w:t>18/7</w:t>
      </w:r>
      <w:r w:rsidR="00613978">
        <w:rPr>
          <w:bCs/>
        </w:rPr>
        <w:t>_</w:t>
      </w:r>
    </w:p>
    <w:p w:rsidR="008D75EC" w:rsidRPr="00BC6105" w:rsidRDefault="008D75EC" w:rsidP="00B327FE">
      <w:pPr>
        <w:jc w:val="right"/>
        <w:rPr>
          <w:bCs/>
          <w:sz w:val="20"/>
          <w:szCs w:val="20"/>
        </w:rPr>
      </w:pPr>
    </w:p>
    <w:p w:rsidR="00B327FE" w:rsidRPr="00BC6105" w:rsidRDefault="00B327FE" w:rsidP="00F56BEF">
      <w:pPr>
        <w:spacing w:line="360" w:lineRule="exact"/>
        <w:ind w:firstLine="709"/>
        <w:rPr>
          <w:bCs/>
        </w:rPr>
      </w:pPr>
    </w:p>
    <w:p w:rsidR="00483E7A" w:rsidRPr="00483E7A" w:rsidRDefault="005A4F88" w:rsidP="00643D48">
      <w:pPr>
        <w:ind w:firstLine="709"/>
        <w:jc w:val="center"/>
        <w:rPr>
          <w:b/>
          <w:bCs/>
        </w:rPr>
      </w:pPr>
      <w:r w:rsidRPr="005A4F88">
        <w:rPr>
          <w:b/>
          <w:bCs/>
        </w:rPr>
        <w:t xml:space="preserve">Опросный лист </w:t>
      </w:r>
      <w:r w:rsidR="00483E7A">
        <w:rPr>
          <w:b/>
          <w:bCs/>
        </w:rPr>
        <w:t>общественных</w:t>
      </w:r>
      <w:r w:rsidR="00483E7A" w:rsidRPr="00483E7A">
        <w:rPr>
          <w:b/>
          <w:bCs/>
        </w:rPr>
        <w:t xml:space="preserve"> обсуждения объекта э</w:t>
      </w:r>
      <w:r w:rsidR="00483E7A">
        <w:rPr>
          <w:b/>
          <w:bCs/>
        </w:rPr>
        <w:t>ко</w:t>
      </w:r>
      <w:r w:rsidR="000E26C4">
        <w:rPr>
          <w:b/>
          <w:bCs/>
        </w:rPr>
        <w:t>логической экспертизы, включая</w:t>
      </w:r>
      <w:bookmarkStart w:id="0" w:name="_GoBack"/>
      <w:bookmarkEnd w:id="0"/>
      <w:r w:rsidR="00483E7A" w:rsidRPr="00483E7A">
        <w:rPr>
          <w:b/>
          <w:bCs/>
        </w:rPr>
        <w:t xml:space="preserve"> предварительные материалы оценки </w:t>
      </w:r>
      <w:proofErr w:type="gramStart"/>
      <w:r w:rsidR="00483E7A" w:rsidRPr="00483E7A">
        <w:rPr>
          <w:b/>
          <w:bCs/>
        </w:rPr>
        <w:t>воздействия</w:t>
      </w:r>
      <w:proofErr w:type="gramEnd"/>
      <w:r w:rsidR="00483E7A" w:rsidRPr="00483E7A">
        <w:rPr>
          <w:b/>
          <w:bCs/>
        </w:rPr>
        <w:t xml:space="preserve"> на окружающую среду намечаемой на территории  муниципального образования «Город Глазов»  обществом с ограниченной ответственностью  «Тепловодоканал»</w:t>
      </w:r>
    </w:p>
    <w:p w:rsidR="00B327FE" w:rsidRPr="00BC6105" w:rsidRDefault="00483E7A" w:rsidP="00643D48">
      <w:pPr>
        <w:ind w:firstLine="709"/>
        <w:jc w:val="center"/>
        <w:rPr>
          <w:bCs/>
        </w:rPr>
      </w:pPr>
      <w:r w:rsidRPr="00483E7A">
        <w:rPr>
          <w:b/>
          <w:bCs/>
        </w:rPr>
        <w:t>хозяйственной деятельности в области реконструкции и строительства объектов централизованных систем холодного водоснабжения и водоотведения муниципального образования «Город Глазов» «Реконструкция очистных сооружений канализации муниципального образования «Город Глазов»,  которая подлежит экологической экспертизе.</w:t>
      </w:r>
    </w:p>
    <w:p w:rsidR="00B327FE" w:rsidRPr="00BC6105" w:rsidRDefault="00B327FE" w:rsidP="00B327FE">
      <w:pPr>
        <w:spacing w:line="276" w:lineRule="auto"/>
        <w:ind w:firstLine="709"/>
        <w:jc w:val="both"/>
        <w:rPr>
          <w:rFonts w:eastAsia="Calibri"/>
        </w:rPr>
      </w:pPr>
      <w:r w:rsidRPr="00BC6105">
        <w:rPr>
          <w:rFonts w:eastAsia="Calibri"/>
        </w:rPr>
        <w:t>Опросный лист №____</w:t>
      </w:r>
      <w:r w:rsidRPr="00BC6105">
        <w:rPr>
          <w:rFonts w:eastAsia="Calibri"/>
        </w:rPr>
        <w:sym w:font="Symbol" w:char="F02A"/>
      </w:r>
    </w:p>
    <w:p w:rsidR="00B327FE" w:rsidRPr="00BC6105" w:rsidRDefault="00B327FE" w:rsidP="00B327FE">
      <w:pPr>
        <w:spacing w:line="276" w:lineRule="auto"/>
        <w:jc w:val="both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firstLine="709"/>
        <w:jc w:val="center"/>
      </w:pPr>
      <w:r w:rsidRPr="00BC6105">
        <w:rPr>
          <w:rFonts w:eastAsia="Calibri"/>
          <w:b/>
        </w:rPr>
        <w:t>Общая информация об участнике общественных обсуждений</w:t>
      </w:r>
    </w:p>
    <w:p w:rsidR="00B327FE" w:rsidRPr="00BC6105" w:rsidRDefault="00B327FE" w:rsidP="00B327FE">
      <w:pPr>
        <w:spacing w:line="276" w:lineRule="auto"/>
        <w:ind w:firstLine="709"/>
        <w:jc w:val="center"/>
        <w:rPr>
          <w:rFonts w:eastAsia="Calibri"/>
          <w:b/>
        </w:rPr>
      </w:pPr>
    </w:p>
    <w:p w:rsidR="00B327FE" w:rsidRPr="00BC6105" w:rsidRDefault="00B327FE" w:rsidP="00B327FE">
      <w:pPr>
        <w:pStyle w:val="af5"/>
        <w:numPr>
          <w:ilvl w:val="0"/>
          <w:numId w:val="42"/>
        </w:numPr>
        <w:spacing w:line="276" w:lineRule="auto"/>
        <w:jc w:val="both"/>
        <w:rPr>
          <w:rFonts w:eastAsia="Calibri"/>
        </w:rPr>
      </w:pPr>
      <w:r w:rsidRPr="00BC6105">
        <w:rPr>
          <w:rFonts w:eastAsia="Calibri"/>
        </w:rPr>
        <w:t>ФИО</w:t>
      </w:r>
      <w:r w:rsidRPr="00BC6105">
        <w:rPr>
          <w:rFonts w:eastAsia="Calibri"/>
          <w:b/>
        </w:rPr>
        <w:t>***</w:t>
      </w:r>
      <w:r w:rsidRPr="00BC6105">
        <w:rPr>
          <w:rFonts w:eastAsia="Calibri"/>
        </w:rPr>
        <w:t>________________</w:t>
      </w:r>
      <w:r w:rsidRPr="00BC6105">
        <w:rPr>
          <w:rFonts w:eastAsia="Calibri"/>
          <w:lang w:val="en-US"/>
        </w:rPr>
        <w:t>_____________________________________________</w:t>
      </w:r>
    </w:p>
    <w:p w:rsidR="00B327FE" w:rsidRPr="00BC6105" w:rsidRDefault="00B327FE" w:rsidP="00B327FE">
      <w:pPr>
        <w:pStyle w:val="af5"/>
        <w:numPr>
          <w:ilvl w:val="0"/>
          <w:numId w:val="42"/>
        </w:numPr>
        <w:spacing w:line="276" w:lineRule="auto"/>
        <w:jc w:val="both"/>
        <w:rPr>
          <w:rFonts w:eastAsia="Calibri"/>
        </w:rPr>
      </w:pPr>
      <w:r w:rsidRPr="00BC6105">
        <w:rPr>
          <w:rFonts w:eastAsia="Calibri"/>
        </w:rPr>
        <w:t>Дата рождения</w:t>
      </w:r>
      <w:r w:rsidRPr="00BC6105">
        <w:rPr>
          <w:rFonts w:eastAsia="Calibri"/>
          <w:b/>
        </w:rPr>
        <w:t>***</w:t>
      </w:r>
      <w:r w:rsidRPr="00BC6105">
        <w:rPr>
          <w:rFonts w:eastAsia="Calibri"/>
        </w:rPr>
        <w:t>_____________________________________________________</w:t>
      </w:r>
    </w:p>
    <w:p w:rsidR="00B327FE" w:rsidRPr="00BC6105" w:rsidRDefault="00B327FE" w:rsidP="00B327FE">
      <w:pPr>
        <w:pStyle w:val="af5"/>
        <w:numPr>
          <w:ilvl w:val="0"/>
          <w:numId w:val="42"/>
        </w:numPr>
        <w:spacing w:line="276" w:lineRule="auto"/>
        <w:rPr>
          <w:rFonts w:eastAsia="Calibri"/>
        </w:rPr>
      </w:pPr>
      <w:r w:rsidRPr="00BC6105">
        <w:rPr>
          <w:rFonts w:eastAsia="Calibri"/>
        </w:rPr>
        <w:t>Наименование организации</w:t>
      </w:r>
      <w:r w:rsidRPr="00BC6105">
        <w:rPr>
          <w:rFonts w:eastAsia="Calibri"/>
          <w:b/>
        </w:rPr>
        <w:t>***</w:t>
      </w:r>
      <w:r w:rsidRPr="00BC6105">
        <w:rPr>
          <w:rFonts w:eastAsia="Calibri"/>
        </w:rPr>
        <w:t>__________________________________________</w:t>
      </w:r>
    </w:p>
    <w:p w:rsidR="00B327FE" w:rsidRPr="00BC6105" w:rsidRDefault="00B327FE" w:rsidP="00B327FE">
      <w:pPr>
        <w:pStyle w:val="af5"/>
        <w:spacing w:line="276" w:lineRule="auto"/>
        <w:ind w:left="1069"/>
        <w:rPr>
          <w:rFonts w:eastAsia="Calibri"/>
          <w:i/>
        </w:rPr>
      </w:pPr>
      <w:r w:rsidRPr="00BC6105">
        <w:rPr>
          <w:rFonts w:eastAsia="Calibri"/>
        </w:rPr>
        <w:t xml:space="preserve">                                                    </w:t>
      </w:r>
      <w:r w:rsidRPr="00BC6105">
        <w:rPr>
          <w:rFonts w:eastAsia="Calibri"/>
          <w:i/>
        </w:rPr>
        <w:t>(заполняется в том случае, если вы представляете организацию)</w:t>
      </w:r>
    </w:p>
    <w:p w:rsidR="00B327FE" w:rsidRPr="00BC6105" w:rsidRDefault="00B327FE" w:rsidP="00B327FE">
      <w:pPr>
        <w:pStyle w:val="af5"/>
        <w:numPr>
          <w:ilvl w:val="0"/>
          <w:numId w:val="42"/>
        </w:numPr>
        <w:spacing w:line="276" w:lineRule="auto"/>
        <w:jc w:val="both"/>
        <w:rPr>
          <w:rFonts w:eastAsia="Calibri"/>
        </w:rPr>
      </w:pPr>
      <w:r w:rsidRPr="00BC6105">
        <w:rPr>
          <w:rFonts w:eastAsia="Calibri"/>
        </w:rPr>
        <w:t>Адрес места жительства (регистрации), расположение организации</w:t>
      </w:r>
      <w:r w:rsidRPr="00BC6105">
        <w:rPr>
          <w:rFonts w:eastAsia="Calibri"/>
          <w:b/>
        </w:rPr>
        <w:t>***</w:t>
      </w:r>
      <w:r w:rsidRPr="00BC6105">
        <w:rPr>
          <w:rFonts w:eastAsia="Calibri"/>
        </w:rPr>
        <w:t>_______________________________________________________</w:t>
      </w:r>
    </w:p>
    <w:p w:rsidR="00B327FE" w:rsidRPr="00BC6105" w:rsidRDefault="00B327FE" w:rsidP="00B327FE">
      <w:pPr>
        <w:pStyle w:val="af5"/>
        <w:numPr>
          <w:ilvl w:val="0"/>
          <w:numId w:val="42"/>
        </w:numPr>
        <w:spacing w:line="276" w:lineRule="auto"/>
        <w:jc w:val="both"/>
        <w:rPr>
          <w:rFonts w:eastAsia="Calibri"/>
        </w:rPr>
      </w:pPr>
      <w:r w:rsidRPr="00BC6105">
        <w:rPr>
          <w:rFonts w:eastAsia="Calibri"/>
        </w:rPr>
        <w:t xml:space="preserve">Телефон, </w:t>
      </w:r>
      <w:r w:rsidRPr="00BC6105">
        <w:rPr>
          <w:rFonts w:eastAsia="Calibri"/>
          <w:lang w:val="en-US"/>
        </w:rPr>
        <w:t>e-mail</w:t>
      </w:r>
      <w:r w:rsidRPr="00BC6105">
        <w:rPr>
          <w:rFonts w:eastAsia="Calibri"/>
          <w:b/>
        </w:rPr>
        <w:t>***</w:t>
      </w:r>
      <w:r w:rsidRPr="00BC6105">
        <w:rPr>
          <w:rFonts w:eastAsia="Calibri"/>
        </w:rPr>
        <w:t>____________________________________________________</w:t>
      </w:r>
    </w:p>
    <w:p w:rsidR="00B327FE" w:rsidRPr="00BC6105" w:rsidRDefault="00B327FE" w:rsidP="00B327FE">
      <w:pPr>
        <w:spacing w:line="276" w:lineRule="auto"/>
        <w:jc w:val="both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firstLine="709"/>
        <w:jc w:val="center"/>
        <w:rPr>
          <w:rFonts w:eastAsia="Calibri"/>
          <w:b/>
        </w:rPr>
      </w:pPr>
      <w:r w:rsidRPr="00BC6105">
        <w:rPr>
          <w:rFonts w:eastAsia="Calibri"/>
          <w:b/>
        </w:rPr>
        <w:t>Вопросы, выносимые на общественные обсуждения</w:t>
      </w:r>
      <w:r w:rsidRPr="00BC6105">
        <w:rPr>
          <w:rFonts w:eastAsia="Calibri"/>
        </w:rPr>
        <w:sym w:font="Symbol" w:char="F02A"/>
      </w:r>
      <w:r w:rsidRPr="00BC6105">
        <w:rPr>
          <w:rFonts w:eastAsia="Calibri"/>
        </w:rPr>
        <w:sym w:font="Symbol" w:char="F02A"/>
      </w:r>
    </w:p>
    <w:p w:rsidR="00B327FE" w:rsidRPr="00BC6105" w:rsidRDefault="00B327FE" w:rsidP="00B327FE">
      <w:pPr>
        <w:spacing w:line="276" w:lineRule="auto"/>
        <w:jc w:val="both"/>
        <w:rPr>
          <w:rFonts w:eastAsia="Calibri"/>
          <w:b/>
        </w:rPr>
      </w:pPr>
    </w:p>
    <w:tbl>
      <w:tblPr>
        <w:tblStyle w:val="a7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B327FE" w:rsidRPr="00BC6105" w:rsidTr="007831FB">
        <w:tc>
          <w:tcPr>
            <w:tcW w:w="704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 xml:space="preserve">№ </w:t>
            </w:r>
            <w:proofErr w:type="gramStart"/>
            <w:r w:rsidRPr="00BC6105">
              <w:rPr>
                <w:rFonts w:eastAsia="Calibri"/>
                <w:b/>
              </w:rPr>
              <w:t>п</w:t>
            </w:r>
            <w:proofErr w:type="gramEnd"/>
            <w:r w:rsidRPr="00BC6105">
              <w:rPr>
                <w:rFonts w:eastAsia="Calibri"/>
                <w:b/>
              </w:rPr>
              <w:t>/п</w:t>
            </w:r>
          </w:p>
        </w:tc>
        <w:tc>
          <w:tcPr>
            <w:tcW w:w="6662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>Вопрос</w:t>
            </w:r>
          </w:p>
        </w:tc>
        <w:tc>
          <w:tcPr>
            <w:tcW w:w="1029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>Да</w:t>
            </w:r>
          </w:p>
        </w:tc>
        <w:tc>
          <w:tcPr>
            <w:tcW w:w="950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>Нет</w:t>
            </w:r>
          </w:p>
        </w:tc>
      </w:tr>
      <w:tr w:rsidR="00B327FE" w:rsidRPr="00BC6105" w:rsidTr="007831FB">
        <w:tc>
          <w:tcPr>
            <w:tcW w:w="704" w:type="dxa"/>
          </w:tcPr>
          <w:p w:rsidR="00B327FE" w:rsidRPr="00BC6105" w:rsidRDefault="00B327FE" w:rsidP="007831FB">
            <w:pPr>
              <w:jc w:val="center"/>
              <w:rPr>
                <w:rFonts w:eastAsia="Calibri"/>
              </w:rPr>
            </w:pPr>
            <w:r w:rsidRPr="00BC6105">
              <w:rPr>
                <w:rFonts w:eastAsia="Calibri"/>
              </w:rPr>
              <w:t>1</w:t>
            </w:r>
          </w:p>
        </w:tc>
        <w:tc>
          <w:tcPr>
            <w:tcW w:w="6662" w:type="dxa"/>
          </w:tcPr>
          <w:p w:rsidR="00B327FE" w:rsidRPr="00BC6105" w:rsidRDefault="00B327FE" w:rsidP="007831FB">
            <w:pPr>
              <w:jc w:val="both"/>
              <w:rPr>
                <w:rFonts w:eastAsia="Calibri"/>
              </w:rPr>
            </w:pPr>
            <w:r w:rsidRPr="00BC6105">
              <w:rPr>
                <w:rFonts w:eastAsia="Calibri"/>
              </w:rPr>
              <w:t>Ознакомились ли Вы с проектной документацией документации (включая предварительные материалы оценки воздействия на окружающую среду)?</w:t>
            </w:r>
          </w:p>
        </w:tc>
        <w:tc>
          <w:tcPr>
            <w:tcW w:w="1029" w:type="dxa"/>
          </w:tcPr>
          <w:p w:rsidR="00B327FE" w:rsidRPr="00BC6105" w:rsidRDefault="00B327FE" w:rsidP="007831FB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50" w:type="dxa"/>
          </w:tcPr>
          <w:p w:rsidR="00B327FE" w:rsidRPr="00BC6105" w:rsidRDefault="00B327FE" w:rsidP="007831FB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327FE" w:rsidRPr="00BC6105" w:rsidTr="007831FB">
        <w:tc>
          <w:tcPr>
            <w:tcW w:w="704" w:type="dxa"/>
          </w:tcPr>
          <w:p w:rsidR="00B327FE" w:rsidRPr="00BC6105" w:rsidRDefault="00B327FE" w:rsidP="007831FB">
            <w:pPr>
              <w:jc w:val="center"/>
              <w:rPr>
                <w:rFonts w:eastAsia="Calibri"/>
              </w:rPr>
            </w:pPr>
            <w:r w:rsidRPr="00BC6105">
              <w:rPr>
                <w:rFonts w:eastAsia="Calibri"/>
              </w:rPr>
              <w:t>2</w:t>
            </w:r>
          </w:p>
        </w:tc>
        <w:tc>
          <w:tcPr>
            <w:tcW w:w="6662" w:type="dxa"/>
          </w:tcPr>
          <w:p w:rsidR="00B327FE" w:rsidRPr="00BC6105" w:rsidRDefault="00B327FE" w:rsidP="007831FB">
            <w:pPr>
              <w:jc w:val="both"/>
              <w:rPr>
                <w:rFonts w:eastAsia="Calibri"/>
              </w:rPr>
            </w:pPr>
            <w:r w:rsidRPr="00BC6105">
              <w:rPr>
                <w:rFonts w:eastAsia="Calibri"/>
              </w:rPr>
              <w:t>Есть ли у Вас предложения к проектной документации (включая предварительные материалы оценки воздействия на окружающую среду)?</w:t>
            </w:r>
          </w:p>
        </w:tc>
        <w:tc>
          <w:tcPr>
            <w:tcW w:w="1029" w:type="dxa"/>
          </w:tcPr>
          <w:p w:rsidR="00B327FE" w:rsidRPr="00BC6105" w:rsidRDefault="00B327FE" w:rsidP="007831FB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50" w:type="dxa"/>
          </w:tcPr>
          <w:p w:rsidR="00B327FE" w:rsidRPr="00BC6105" w:rsidRDefault="00B327FE" w:rsidP="007831FB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B327FE" w:rsidRPr="00BC6105" w:rsidRDefault="00B327FE" w:rsidP="00B327FE">
      <w:pPr>
        <w:spacing w:line="276" w:lineRule="auto"/>
        <w:ind w:firstLine="709"/>
        <w:jc w:val="both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firstLine="709"/>
        <w:jc w:val="both"/>
        <w:rPr>
          <w:rFonts w:eastAsia="Calibri"/>
        </w:rPr>
      </w:pPr>
      <w:r w:rsidRPr="00BC6105">
        <w:rPr>
          <w:rFonts w:eastAsia="Calibri"/>
        </w:rPr>
        <w:t>Предложения к вынесенной на обсуждение проектной документации (включая предварительные материалы оценки воздействия на окружающую среду) (заполняется при ответе «да» на вопрос №2)</w:t>
      </w:r>
    </w:p>
    <w:p w:rsidR="00B327FE" w:rsidRPr="00BC6105" w:rsidRDefault="00B327FE" w:rsidP="00B327FE">
      <w:pPr>
        <w:spacing w:line="276" w:lineRule="auto"/>
        <w:jc w:val="both"/>
        <w:rPr>
          <w:rFonts w:eastAsia="Calibri"/>
        </w:rPr>
      </w:pPr>
      <w:r w:rsidRPr="00BC6105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6105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7FE" w:rsidRPr="00BC6105" w:rsidRDefault="00B327FE" w:rsidP="008D75EC">
      <w:pPr>
        <w:spacing w:line="276" w:lineRule="auto"/>
        <w:jc w:val="both"/>
        <w:rPr>
          <w:rFonts w:eastAsia="Calibri"/>
        </w:rPr>
      </w:pPr>
    </w:p>
    <w:tbl>
      <w:tblPr>
        <w:tblStyle w:val="a7"/>
        <w:tblW w:w="0" w:type="auto"/>
        <w:tblLook w:val="04A0"/>
      </w:tblPr>
      <w:tblGrid>
        <w:gridCol w:w="1154"/>
        <w:gridCol w:w="5858"/>
        <w:gridCol w:w="1200"/>
        <w:gridCol w:w="1360"/>
      </w:tblGrid>
      <w:tr w:rsidR="00B327FE" w:rsidRPr="00BC6105" w:rsidTr="007831FB">
        <w:trPr>
          <w:trHeight w:val="580"/>
        </w:trPr>
        <w:tc>
          <w:tcPr>
            <w:tcW w:w="1154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 xml:space="preserve">№ </w:t>
            </w:r>
            <w:proofErr w:type="gramStart"/>
            <w:r w:rsidRPr="00BC6105">
              <w:rPr>
                <w:rFonts w:eastAsia="Calibri"/>
                <w:b/>
              </w:rPr>
              <w:t>п</w:t>
            </w:r>
            <w:proofErr w:type="gramEnd"/>
            <w:r w:rsidRPr="00BC6105">
              <w:rPr>
                <w:rFonts w:eastAsia="Calibri"/>
                <w:b/>
              </w:rPr>
              <w:t>/п</w:t>
            </w:r>
          </w:p>
        </w:tc>
        <w:tc>
          <w:tcPr>
            <w:tcW w:w="5862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>Вопрос</w:t>
            </w:r>
          </w:p>
        </w:tc>
        <w:tc>
          <w:tcPr>
            <w:tcW w:w="1201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>Да</w:t>
            </w:r>
          </w:p>
        </w:tc>
        <w:tc>
          <w:tcPr>
            <w:tcW w:w="1361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6105">
              <w:rPr>
                <w:rFonts w:eastAsia="Calibri"/>
                <w:b/>
              </w:rPr>
              <w:t>Нет</w:t>
            </w:r>
          </w:p>
        </w:tc>
      </w:tr>
      <w:tr w:rsidR="00B327FE" w:rsidRPr="00BC6105" w:rsidTr="007831FB">
        <w:trPr>
          <w:trHeight w:val="1064"/>
        </w:trPr>
        <w:tc>
          <w:tcPr>
            <w:tcW w:w="1154" w:type="dxa"/>
          </w:tcPr>
          <w:p w:rsidR="00B327FE" w:rsidRPr="00BC6105" w:rsidRDefault="00B327FE" w:rsidP="007831FB">
            <w:pPr>
              <w:spacing w:line="276" w:lineRule="auto"/>
              <w:jc w:val="center"/>
              <w:rPr>
                <w:rFonts w:eastAsia="Calibri"/>
              </w:rPr>
            </w:pPr>
            <w:r w:rsidRPr="00BC6105">
              <w:rPr>
                <w:rFonts w:eastAsia="Calibri"/>
              </w:rPr>
              <w:t>3</w:t>
            </w:r>
          </w:p>
        </w:tc>
        <w:tc>
          <w:tcPr>
            <w:tcW w:w="5862" w:type="dxa"/>
          </w:tcPr>
          <w:p w:rsidR="00B327FE" w:rsidRPr="00BC6105" w:rsidRDefault="00B327FE" w:rsidP="007831FB">
            <w:pPr>
              <w:spacing w:line="276" w:lineRule="auto"/>
              <w:jc w:val="both"/>
              <w:rPr>
                <w:rFonts w:eastAsia="Calibri"/>
              </w:rPr>
            </w:pPr>
            <w:r w:rsidRPr="00BC6105">
              <w:rPr>
                <w:rFonts w:eastAsia="Calibri"/>
              </w:rPr>
              <w:t>Есть ли у Вас замечания к проектной документации (включая предварительные материалы оценки воздействия на окружающую среду)?</w:t>
            </w:r>
          </w:p>
        </w:tc>
        <w:tc>
          <w:tcPr>
            <w:tcW w:w="1201" w:type="dxa"/>
          </w:tcPr>
          <w:p w:rsidR="00B327FE" w:rsidRPr="00BC6105" w:rsidRDefault="00B327FE" w:rsidP="007831FB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361" w:type="dxa"/>
          </w:tcPr>
          <w:p w:rsidR="00B327FE" w:rsidRPr="00BC6105" w:rsidRDefault="00B327FE" w:rsidP="007831FB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B327FE" w:rsidRPr="00BC6105" w:rsidRDefault="00B327FE" w:rsidP="00B327FE">
      <w:pPr>
        <w:spacing w:line="276" w:lineRule="auto"/>
        <w:jc w:val="both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firstLine="709"/>
        <w:jc w:val="both"/>
        <w:rPr>
          <w:rFonts w:eastAsia="Calibri"/>
        </w:rPr>
      </w:pPr>
      <w:r w:rsidRPr="00BC6105">
        <w:rPr>
          <w:rFonts w:eastAsia="Calibri"/>
        </w:rPr>
        <w:t>Замечания к вынесенной на обсуждение проектной документации (включая предварительные материалы оценки воздействия на окружающую среду) (заполняется при ответе «да» на вопрос №3)</w:t>
      </w:r>
    </w:p>
    <w:p w:rsidR="00B327FE" w:rsidRPr="00BC6105" w:rsidRDefault="00B327FE" w:rsidP="00B327FE">
      <w:pPr>
        <w:spacing w:line="276" w:lineRule="auto"/>
        <w:jc w:val="both"/>
        <w:rPr>
          <w:rFonts w:eastAsia="Calibri"/>
        </w:rPr>
      </w:pPr>
      <w:r w:rsidRPr="00BC6105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7FE" w:rsidRPr="00BC6105" w:rsidRDefault="00B327FE" w:rsidP="00B327FE">
      <w:pPr>
        <w:spacing w:line="276" w:lineRule="auto"/>
        <w:jc w:val="both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firstLine="708"/>
        <w:rPr>
          <w:rFonts w:eastAsia="Calibri"/>
          <w:b/>
        </w:rPr>
      </w:pPr>
      <w:r w:rsidRPr="00BC6105">
        <w:rPr>
          <w:rFonts w:eastAsia="Calibri"/>
        </w:rPr>
        <w:t>Подпись участника общественных обсуждений</w:t>
      </w:r>
      <w:r w:rsidRPr="00BC6105">
        <w:rPr>
          <w:rFonts w:eastAsia="Calibri"/>
          <w:b/>
        </w:rPr>
        <w:t>***</w:t>
      </w:r>
    </w:p>
    <w:p w:rsidR="00B327FE" w:rsidRPr="00BC6105" w:rsidRDefault="00B327FE" w:rsidP="00B327FE">
      <w:pPr>
        <w:spacing w:line="276" w:lineRule="auto"/>
        <w:ind w:firstLine="708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left="708" w:firstLine="1"/>
        <w:jc w:val="both"/>
        <w:rPr>
          <w:rFonts w:eastAsia="Calibri"/>
        </w:rPr>
      </w:pPr>
      <w:r w:rsidRPr="00BC6105">
        <w:rPr>
          <w:rFonts w:eastAsia="Calibri"/>
        </w:rPr>
        <w:t>____________________/_____________________________/</w:t>
      </w:r>
    </w:p>
    <w:p w:rsidR="00B327FE" w:rsidRPr="00BC6105" w:rsidRDefault="00B327FE" w:rsidP="00B327FE">
      <w:pPr>
        <w:spacing w:line="276" w:lineRule="auto"/>
        <w:ind w:firstLine="709"/>
        <w:jc w:val="both"/>
        <w:rPr>
          <w:rFonts w:eastAsia="Calibri"/>
        </w:rPr>
      </w:pPr>
      <w:r w:rsidRPr="00BC6105">
        <w:rPr>
          <w:rFonts w:eastAsia="Calibri"/>
        </w:rPr>
        <w:t xml:space="preserve">Подпись заказчика (исполнителя) </w:t>
      </w:r>
    </w:p>
    <w:p w:rsidR="00B327FE" w:rsidRPr="00BC6105" w:rsidRDefault="00B327FE" w:rsidP="00B327FE">
      <w:pPr>
        <w:spacing w:line="276" w:lineRule="auto"/>
        <w:ind w:firstLine="709"/>
        <w:jc w:val="both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firstLine="708"/>
        <w:jc w:val="both"/>
        <w:rPr>
          <w:rFonts w:eastAsia="Calibri"/>
        </w:rPr>
      </w:pPr>
      <w:r w:rsidRPr="00BC6105">
        <w:rPr>
          <w:rFonts w:eastAsia="Calibri"/>
        </w:rPr>
        <w:t>____________________/_____________________________/</w:t>
      </w:r>
    </w:p>
    <w:p w:rsidR="00B327FE" w:rsidRPr="00BC6105" w:rsidRDefault="00B327FE" w:rsidP="00B327FE">
      <w:pPr>
        <w:spacing w:line="360" w:lineRule="exact"/>
        <w:ind w:firstLine="709"/>
      </w:pPr>
      <w:r w:rsidRPr="00BC6105">
        <w:t>Подпись представителя органа местного самоуправления – Администрации муниципального образования «Город Глазов».</w:t>
      </w:r>
    </w:p>
    <w:p w:rsidR="00B327FE" w:rsidRPr="00BC6105" w:rsidRDefault="00B327FE" w:rsidP="00B327FE">
      <w:pPr>
        <w:spacing w:line="360" w:lineRule="exact"/>
        <w:ind w:firstLine="709"/>
      </w:pPr>
    </w:p>
    <w:p w:rsidR="00B327FE" w:rsidRPr="00BC6105" w:rsidRDefault="00B327FE" w:rsidP="00B327FE">
      <w:pPr>
        <w:spacing w:line="276" w:lineRule="auto"/>
        <w:ind w:firstLine="708"/>
        <w:jc w:val="both"/>
        <w:rPr>
          <w:rFonts w:eastAsia="Calibri"/>
        </w:rPr>
      </w:pPr>
      <w:r w:rsidRPr="00BC6105">
        <w:rPr>
          <w:rFonts w:eastAsia="Calibri"/>
        </w:rPr>
        <w:t>____________________/_____________________________/</w:t>
      </w:r>
    </w:p>
    <w:p w:rsidR="00B327FE" w:rsidRPr="00BC6105" w:rsidRDefault="00B327FE" w:rsidP="00B327FE">
      <w:pPr>
        <w:spacing w:line="360" w:lineRule="exact"/>
      </w:pPr>
    </w:p>
    <w:p w:rsidR="00B327FE" w:rsidRPr="00BC6105" w:rsidRDefault="00B327FE" w:rsidP="00B327FE">
      <w:pPr>
        <w:spacing w:line="360" w:lineRule="exact"/>
        <w:ind w:firstLine="709"/>
        <w:rPr>
          <w:rFonts w:eastAsia="Calibri"/>
        </w:rPr>
      </w:pPr>
      <w:r w:rsidRPr="00BC6105">
        <w:t>Дата заполнения опросного листа_____________________________</w:t>
      </w:r>
      <w:r w:rsidRPr="00BC6105">
        <w:rPr>
          <w:rFonts w:eastAsia="Calibri"/>
        </w:rPr>
        <w:sym w:font="Symbol" w:char="F02A"/>
      </w:r>
      <w:r w:rsidRPr="00BC6105">
        <w:rPr>
          <w:rFonts w:eastAsia="Calibri"/>
        </w:rPr>
        <w:sym w:font="Symbol" w:char="F02A"/>
      </w:r>
      <w:r w:rsidRPr="00BC6105">
        <w:rPr>
          <w:rFonts w:eastAsia="Calibri"/>
        </w:rPr>
        <w:sym w:font="Symbol" w:char="F02A"/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i/>
        </w:rPr>
      </w:pPr>
      <w:r w:rsidRPr="00BC6105">
        <w:rPr>
          <w:i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персональных данных», к которым относятся паспортные данные; фамилия, имя, отчество; дата рождения; данные места жительства (регистрации); контактная информация.</w:t>
      </w:r>
    </w:p>
    <w:p w:rsidR="00B327FE" w:rsidRPr="00BC6105" w:rsidRDefault="00B327FE" w:rsidP="00B327FE">
      <w:pPr>
        <w:spacing w:line="276" w:lineRule="auto"/>
        <w:ind w:firstLine="708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firstLine="708"/>
        <w:rPr>
          <w:rFonts w:eastAsia="Calibri"/>
        </w:rPr>
      </w:pPr>
      <w:r w:rsidRPr="00BC6105">
        <w:rPr>
          <w:rFonts w:eastAsia="Calibri"/>
        </w:rPr>
        <w:t>Подпись участника общественных обсуждений</w:t>
      </w:r>
    </w:p>
    <w:p w:rsidR="00B327FE" w:rsidRPr="00BC6105" w:rsidRDefault="00B327FE" w:rsidP="00B327FE">
      <w:pPr>
        <w:spacing w:line="276" w:lineRule="auto"/>
        <w:ind w:firstLine="708"/>
        <w:rPr>
          <w:rFonts w:eastAsia="Calibri"/>
        </w:rPr>
      </w:pPr>
      <w:r w:rsidRPr="00BC6105">
        <w:rPr>
          <w:rFonts w:eastAsia="Calibri"/>
        </w:rPr>
        <w:t>(согласие на обработку персональных данных)</w:t>
      </w:r>
    </w:p>
    <w:p w:rsidR="00B327FE" w:rsidRPr="00BC6105" w:rsidRDefault="00B327FE" w:rsidP="00B327FE">
      <w:pPr>
        <w:spacing w:line="276" w:lineRule="auto"/>
        <w:ind w:firstLine="708"/>
        <w:rPr>
          <w:rFonts w:eastAsia="Calibri"/>
        </w:rPr>
      </w:pPr>
    </w:p>
    <w:p w:rsidR="00B327FE" w:rsidRPr="00BC6105" w:rsidRDefault="00B327FE" w:rsidP="00B327FE">
      <w:pPr>
        <w:spacing w:line="276" w:lineRule="auto"/>
        <w:ind w:left="708" w:firstLine="1"/>
        <w:jc w:val="both"/>
        <w:rPr>
          <w:rFonts w:eastAsia="Calibri"/>
        </w:rPr>
      </w:pPr>
      <w:r w:rsidRPr="00BC6105">
        <w:rPr>
          <w:rFonts w:eastAsia="Calibri"/>
        </w:rPr>
        <w:t>____________________/_____________________________/</w:t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b/>
          <w:i/>
        </w:rPr>
      </w:pPr>
      <w:r w:rsidRPr="00BC6105">
        <w:rPr>
          <w:b/>
          <w:i/>
        </w:rPr>
        <w:t>Разъяснение о порядке заполнения опросного листа</w:t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b/>
          <w:i/>
          <w:color w:val="4BACC6" w:themeColor="accent5"/>
        </w:rPr>
      </w:pPr>
      <w:r w:rsidRPr="00BC6105">
        <w:rPr>
          <w:i/>
        </w:rPr>
        <w:t>Заполненные опросные листы принимаются в электронном виде в период проведения опроса с 18 марта по 16 апреля 2022 г. по адресу электронной почты Администрации МО «Город Глазов»</w:t>
      </w:r>
      <w:r w:rsidRPr="00BC6105">
        <w:t xml:space="preserve"> </w:t>
      </w:r>
      <w:hyperlink r:id="rId8" w:history="1">
        <w:r w:rsidRPr="00BC6105">
          <w:rPr>
            <w:rStyle w:val="a8"/>
            <w:i/>
          </w:rPr>
          <w:t>admin@glazov-gov.ru</w:t>
        </w:r>
      </w:hyperlink>
      <w:r w:rsidRPr="00BC6105">
        <w:rPr>
          <w:i/>
        </w:rPr>
        <w:t xml:space="preserve"> и по адресу: Российская Федерация, Удмуртская Республика, г. Глазов, ул. Динамо д.6. в фойе Администрации МО «Город Глазов»,</w:t>
      </w:r>
      <w:r w:rsidRPr="00BC6105">
        <w:rPr>
          <w:b/>
          <w:i/>
        </w:rPr>
        <w:t xml:space="preserve"> </w:t>
      </w:r>
      <w:r w:rsidRPr="00BC6105">
        <w:rPr>
          <w:i/>
        </w:rPr>
        <w:t xml:space="preserve">указанному в уведомлении о проведении общественных обсуждений.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на официальном сайте заказчика https://tvk-glazov.ru/ и на официальном сайте Администрации МО «Город Глазов» Glazov-gov.ru. </w:t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i/>
        </w:rPr>
      </w:pPr>
      <w:r w:rsidRPr="00BC6105">
        <w:rPr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 и Заказчика.</w:t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i/>
        </w:rPr>
      </w:pPr>
      <w:r w:rsidRPr="00BC6105">
        <w:rPr>
          <w:i/>
        </w:rPr>
        <w:sym w:font="Symbol" w:char="F02A"/>
      </w:r>
      <w:r w:rsidRPr="00BC6105">
        <w:rPr>
          <w:i/>
        </w:rPr>
        <w:t xml:space="preserve"> Заполняется представителем организации, осуществляющей опрос.</w:t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i/>
        </w:rPr>
      </w:pPr>
      <w:r w:rsidRPr="00BC6105">
        <w:rPr>
          <w:i/>
        </w:rPr>
        <w:sym w:font="Symbol" w:char="F02A"/>
      </w:r>
      <w:r w:rsidRPr="00BC6105">
        <w:rPr>
          <w:i/>
        </w:rPr>
        <w:sym w:font="Symbol" w:char="F02A"/>
      </w:r>
      <w:r w:rsidRPr="00BC6105">
        <w:rPr>
          <w:i/>
        </w:rPr>
        <w:t xml:space="preserve"> Поставьте любой знак в одном из полей (Да</w:t>
      </w:r>
      <w:proofErr w:type="gramStart"/>
      <w:r w:rsidRPr="00BC6105">
        <w:rPr>
          <w:i/>
        </w:rPr>
        <w:t>/Н</w:t>
      </w:r>
      <w:proofErr w:type="gramEnd"/>
      <w:r w:rsidRPr="00BC6105">
        <w:rPr>
          <w:i/>
        </w:rPr>
        <w:t xml:space="preserve">ет).  </w:t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i/>
        </w:rPr>
      </w:pPr>
      <w:r w:rsidRPr="00BC6105">
        <w:rPr>
          <w:i/>
        </w:rPr>
        <w:sym w:font="Symbol" w:char="F02A"/>
      </w:r>
      <w:r w:rsidRPr="00BC6105">
        <w:rPr>
          <w:i/>
        </w:rPr>
        <w:sym w:font="Symbol" w:char="F02A"/>
      </w:r>
      <w:r w:rsidRPr="00BC6105">
        <w:rPr>
          <w:i/>
        </w:rPr>
        <w:sym w:font="Symbol" w:char="F02A"/>
      </w:r>
      <w:r w:rsidRPr="00BC6105">
        <w:rPr>
          <w:i/>
        </w:rPr>
        <w:t xml:space="preserve"> Заполняется участником общественных обсуждений.</w:t>
      </w:r>
    </w:p>
    <w:p w:rsidR="00B327FE" w:rsidRPr="00BC6105" w:rsidRDefault="00B327FE" w:rsidP="00B327FE">
      <w:pPr>
        <w:spacing w:line="360" w:lineRule="exact"/>
        <w:ind w:firstLine="709"/>
        <w:jc w:val="both"/>
        <w:rPr>
          <w:i/>
        </w:rPr>
      </w:pPr>
      <w:r w:rsidRPr="00BC6105">
        <w:rPr>
          <w:i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проектной документации, включая предварительные материалы оценки воздействия на окружающую среду.</w:t>
      </w:r>
    </w:p>
    <w:p w:rsidR="00AC14C7" w:rsidRPr="00B327FE" w:rsidRDefault="009B52B1" w:rsidP="00B327FE">
      <w:pPr>
        <w:ind w:right="566" w:firstLine="851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9B52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B52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2316B2" w:rsidP="00EE12E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B52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13978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B1" w:rsidRDefault="009B52B1">
      <w:r>
        <w:separator/>
      </w:r>
    </w:p>
  </w:endnote>
  <w:endnote w:type="continuationSeparator" w:id="0">
    <w:p w:rsidR="009B52B1" w:rsidRDefault="009B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B1" w:rsidRDefault="009B52B1">
      <w:r>
        <w:separator/>
      </w:r>
    </w:p>
  </w:footnote>
  <w:footnote w:type="continuationSeparator" w:id="0">
    <w:p w:rsidR="009B52B1" w:rsidRDefault="009B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94AD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16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B52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94AD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16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12E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B5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F68F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8D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A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01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E5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03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0B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AF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30EA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E06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C06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6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E2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D05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6B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E6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44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1CB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73CCB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24EAD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7E49B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36218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470107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7A25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3E829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192C5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9769A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32D4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D83F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CC73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260E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2611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AEB7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EEB5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884B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D869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41AAC12" w:tentative="1">
      <w:start w:val="1"/>
      <w:numFmt w:val="lowerLetter"/>
      <w:lvlText w:val="%2."/>
      <w:lvlJc w:val="left"/>
      <w:pPr>
        <w:ind w:left="1440" w:hanging="360"/>
      </w:pPr>
    </w:lvl>
    <w:lvl w:ilvl="2" w:tplc="D86AEA6E" w:tentative="1">
      <w:start w:val="1"/>
      <w:numFmt w:val="lowerRoman"/>
      <w:lvlText w:val="%3."/>
      <w:lvlJc w:val="right"/>
      <w:pPr>
        <w:ind w:left="2160" w:hanging="180"/>
      </w:pPr>
    </w:lvl>
    <w:lvl w:ilvl="3" w:tplc="19261F1A" w:tentative="1">
      <w:start w:val="1"/>
      <w:numFmt w:val="decimal"/>
      <w:lvlText w:val="%4."/>
      <w:lvlJc w:val="left"/>
      <w:pPr>
        <w:ind w:left="2880" w:hanging="360"/>
      </w:pPr>
    </w:lvl>
    <w:lvl w:ilvl="4" w:tplc="6D28223A" w:tentative="1">
      <w:start w:val="1"/>
      <w:numFmt w:val="lowerLetter"/>
      <w:lvlText w:val="%5."/>
      <w:lvlJc w:val="left"/>
      <w:pPr>
        <w:ind w:left="3600" w:hanging="360"/>
      </w:pPr>
    </w:lvl>
    <w:lvl w:ilvl="5" w:tplc="5254B544" w:tentative="1">
      <w:start w:val="1"/>
      <w:numFmt w:val="lowerRoman"/>
      <w:lvlText w:val="%6."/>
      <w:lvlJc w:val="right"/>
      <w:pPr>
        <w:ind w:left="4320" w:hanging="180"/>
      </w:pPr>
    </w:lvl>
    <w:lvl w:ilvl="6" w:tplc="9BD82A5E" w:tentative="1">
      <w:start w:val="1"/>
      <w:numFmt w:val="decimal"/>
      <w:lvlText w:val="%7."/>
      <w:lvlJc w:val="left"/>
      <w:pPr>
        <w:ind w:left="5040" w:hanging="360"/>
      </w:pPr>
    </w:lvl>
    <w:lvl w:ilvl="7" w:tplc="AFC00CA4" w:tentative="1">
      <w:start w:val="1"/>
      <w:numFmt w:val="lowerLetter"/>
      <w:lvlText w:val="%8."/>
      <w:lvlJc w:val="left"/>
      <w:pPr>
        <w:ind w:left="5760" w:hanging="360"/>
      </w:pPr>
    </w:lvl>
    <w:lvl w:ilvl="8" w:tplc="2C9A7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542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26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24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05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EF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63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E0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AC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61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CC22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DCB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29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F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24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05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E0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5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85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EB0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076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C11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CE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29D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C87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CA6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37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418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E387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AA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47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C4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9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07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6F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A2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25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C2232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57C7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7E0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E9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EC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87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26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F6DC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58EB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86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AB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03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A5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C0F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64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9C2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69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2F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6A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C9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AE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6F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20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01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6D2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21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A2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83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C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AB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4E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24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E8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EB42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56B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0E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6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E8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F2E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4D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351C61"/>
    <w:multiLevelType w:val="hybridMultilevel"/>
    <w:tmpl w:val="21B6CD0A"/>
    <w:lvl w:ilvl="0" w:tplc="C13C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6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A3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60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63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8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87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A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8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FE66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D24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0D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C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7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A63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2F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A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C2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4EA96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166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CE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88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E5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6A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67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E8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E8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16245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E6C9C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FE4E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8AAC9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24A4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AD876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FC05C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4231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08EF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E7A1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FCB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3C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AC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CF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2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89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28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4B279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A080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FFCB8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460C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8C3C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6077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44F9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6E62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F74B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E0AC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609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6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C2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E86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00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2A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08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7726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B82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5CA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05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E0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FE8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A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89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489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DB47D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DD2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2C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23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CB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A6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87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EB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C9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CC4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B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68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8B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B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E7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65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48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A2474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C144F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0CFA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54658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C478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5AC5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A7252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00CD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08EA3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A4C51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5C0FB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A4208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77A58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E38B1E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6D070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AE24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BAC2E9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7440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70884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24B6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3486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42F9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04E5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3266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1CF6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AEC9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1E42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340CE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14C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C8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68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E6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23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2F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42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E361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243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CD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A4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CB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45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27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53A5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24C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2E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47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23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45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A8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4E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D168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5AC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0B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EE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A1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0A1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B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0E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4E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43C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E1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AA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0D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E1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24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8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4AC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F3"/>
    <w:rsid w:val="000014A9"/>
    <w:rsid w:val="000E26C4"/>
    <w:rsid w:val="002316B2"/>
    <w:rsid w:val="00271774"/>
    <w:rsid w:val="002B6C53"/>
    <w:rsid w:val="00483E7A"/>
    <w:rsid w:val="00545441"/>
    <w:rsid w:val="00594ADB"/>
    <w:rsid w:val="005A4F88"/>
    <w:rsid w:val="00613978"/>
    <w:rsid w:val="00643D48"/>
    <w:rsid w:val="00790A55"/>
    <w:rsid w:val="008D75EC"/>
    <w:rsid w:val="009B52B1"/>
    <w:rsid w:val="00A83B46"/>
    <w:rsid w:val="00B327FE"/>
    <w:rsid w:val="00C83021"/>
    <w:rsid w:val="00E6739C"/>
    <w:rsid w:val="00EA585B"/>
    <w:rsid w:val="00EE12E8"/>
    <w:rsid w:val="00F56BEF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3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2022-03-14T12:32:00Z</cp:lastPrinted>
  <dcterms:created xsi:type="dcterms:W3CDTF">2016-12-16T12:43:00Z</dcterms:created>
  <dcterms:modified xsi:type="dcterms:W3CDTF">2022-03-15T04:25:00Z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