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53286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38936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C4702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5328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5328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5328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F1BB4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F1BB4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5328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5328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5328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F1BB4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F1BB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F1BB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53286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F1BB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053286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E909CA">
        <w:rPr>
          <w:rFonts w:eastAsiaTheme="minorEastAsia"/>
          <w:color w:val="000000"/>
          <w:sz w:val="26"/>
          <w:szCs w:val="26"/>
        </w:rPr>
        <w:t>24.08.2021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</w:t>
      </w:r>
      <w:r w:rsidR="00E909CA">
        <w:rPr>
          <w:rFonts w:eastAsiaTheme="minorEastAsia"/>
          <w:color w:val="000000"/>
          <w:sz w:val="22"/>
          <w:szCs w:val="22"/>
        </w:rPr>
        <w:t xml:space="preserve">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E909CA">
        <w:rPr>
          <w:rFonts w:eastAsiaTheme="minorEastAsia"/>
          <w:color w:val="000000"/>
          <w:sz w:val="26"/>
          <w:szCs w:val="26"/>
        </w:rPr>
        <w:t>6/1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7F1BB4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53286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F1BB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A1150" w:rsidRPr="00CA1150" w:rsidRDefault="00053286" w:rsidP="00CA1150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A1150">
        <w:rPr>
          <w:rStyle w:val="af2"/>
          <w:b/>
          <w:color w:val="auto"/>
          <w:sz w:val="26"/>
          <w:szCs w:val="26"/>
        </w:rPr>
        <w:t>О внесении изменений в постановление Главы города Глазова о внесении изменений в состав комиссии по координации работы по противодействию коррупции в муниципальном образовании "Город Глазов"</w:t>
      </w:r>
      <w:r w:rsidR="00CA1150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CA1150" w:rsidRPr="00F91482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от 03.02.2016 № 6/1 </w:t>
      </w:r>
    </w:p>
    <w:p w:rsidR="00CA1150" w:rsidRPr="007E063A" w:rsidRDefault="00CA1150" w:rsidP="00CA1150">
      <w:pPr>
        <w:jc w:val="center"/>
        <w:rPr>
          <w:rStyle w:val="12"/>
          <w:rFonts w:ascii="Times New Roman" w:hAnsi="Times New Roman" w:cs="Times New Roman"/>
          <w:bCs w:val="0"/>
          <w:iCs/>
          <w:color w:val="FF0000"/>
          <w:sz w:val="25"/>
          <w:szCs w:val="25"/>
        </w:rPr>
      </w:pPr>
      <w:r w:rsidRPr="007E063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(в ред. от 22.02.2017 № 6/1, от 14.08.2017 № 6/2, от 28.03.2018 № 6/1, от 15.06.2018 № 6/2, 12.11.2018 № 6/3, 14.02.2019 № 6/1, 03.02.2020 № 6/1)  </w:t>
      </w:r>
    </w:p>
    <w:p w:rsidR="00CA1150" w:rsidRDefault="00CA1150" w:rsidP="00CA1150">
      <w:pPr>
        <w:spacing w:line="276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A1150" w:rsidRDefault="00CA1150" w:rsidP="00CA1150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  <w:t xml:space="preserve">В связи с кадровыми изменениями, руководствуясь Уставом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муниципального</w:t>
      </w:r>
      <w:proofErr w:type="gramEnd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образованиями «Город Глазов»,</w:t>
      </w:r>
    </w:p>
    <w:p w:rsidR="00CA1150" w:rsidRDefault="00CA1150" w:rsidP="00CA1150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A1150" w:rsidRPr="00C96E13" w:rsidRDefault="00CA1150" w:rsidP="00CA1150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proofErr w:type="gramStart"/>
      <w:r w:rsidRPr="00C96E1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П</w:t>
      </w:r>
      <w:proofErr w:type="gramEnd"/>
      <w:r w:rsidRPr="00C96E1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О С Т А Н О В Л Я Ю:</w:t>
      </w:r>
    </w:p>
    <w:p w:rsidR="00CA1150" w:rsidRDefault="00CA1150" w:rsidP="00CA1150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A1150" w:rsidRDefault="00CA1150" w:rsidP="00CA1150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1.  </w:t>
      </w:r>
      <w:r w:rsidRPr="00ED4C5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Внести в состав комиссии</w:t>
      </w:r>
      <w:r w:rsidRPr="00B653E7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  <w:r w:rsidRPr="00B653E7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по координации</w:t>
      </w:r>
      <w:r w:rsidRPr="00ED4C5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работы по противодействию коррупции в муниципальном образовании «Город Глазов», утвержденный постановлением Главы города Глазова от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  <w:r w:rsidRPr="007E063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03.02.2016 № 6/1(в ред. от 22.02.2017 № 6/1, от 14.08.2017 № 6/2, от 28.03.2018 № 6/1, от 15.06.2018 № 6/2, 12.11.2018 № 6/3, 14.02.2019 № 6/1, 03.02.2020 № 6/1) 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изменения, изложив его в прилагаемой редакции.</w:t>
      </w:r>
    </w:p>
    <w:p w:rsidR="00CA1150" w:rsidRDefault="00CA1150" w:rsidP="00CA1150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2.  Настоящее постановление вступает в силу после его подписания.</w:t>
      </w:r>
    </w:p>
    <w:p w:rsidR="00CA1150" w:rsidRDefault="00CA1150" w:rsidP="00CA1150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3. Настоящее постановление подлежит официальному опубликованию в средствах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массовой</w:t>
      </w:r>
      <w:proofErr w:type="gramEnd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информации.</w:t>
      </w:r>
    </w:p>
    <w:p w:rsidR="00CA1150" w:rsidRDefault="00CA1150" w:rsidP="00CA1150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4. 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Контроль за</w:t>
      </w:r>
      <w:proofErr w:type="gramEnd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CA1150" w:rsidRDefault="00CA1150" w:rsidP="00CA1150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A1150" w:rsidRDefault="00CA1150" w:rsidP="00CA1150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96E13" w:rsidRPr="000422CE" w:rsidRDefault="00C96E13" w:rsidP="00C96E13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96E13" w:rsidRPr="007D78E4" w:rsidRDefault="00C96E13" w:rsidP="00C96E13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CA1150" w:rsidRDefault="00CA1150" w:rsidP="00CA1150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A1150" w:rsidRDefault="00CA1150" w:rsidP="00CA1150">
      <w:pPr>
        <w:spacing w:line="276" w:lineRule="auto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96E13" w:rsidRDefault="00C96E13" w:rsidP="00CA1150">
      <w:pPr>
        <w:spacing w:line="276" w:lineRule="auto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96E13" w:rsidRDefault="00C96E13" w:rsidP="00CA1150">
      <w:pPr>
        <w:spacing w:line="276" w:lineRule="auto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A1150" w:rsidRDefault="00CA1150" w:rsidP="00CA1150">
      <w:pPr>
        <w:spacing w:line="276" w:lineRule="auto"/>
        <w:ind w:left="2124" w:firstLine="708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Приложение </w:t>
      </w:r>
    </w:p>
    <w:p w:rsidR="00CA1150" w:rsidRDefault="00CA1150" w:rsidP="00CA1150">
      <w:pPr>
        <w:spacing w:line="276" w:lineRule="auto"/>
        <w:ind w:left="2124" w:firstLine="708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                                            утверждено постановлением </w:t>
      </w:r>
    </w:p>
    <w:p w:rsidR="00CA1150" w:rsidRDefault="00CA1150" w:rsidP="00CA1150">
      <w:pPr>
        <w:spacing w:line="276" w:lineRule="auto"/>
        <w:ind w:firstLine="708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                                                                    Главы города Глазова</w:t>
      </w:r>
    </w:p>
    <w:p w:rsidR="00CA1150" w:rsidRDefault="00CA1150" w:rsidP="00CA1150">
      <w:pPr>
        <w:spacing w:line="360" w:lineRule="auto"/>
        <w:ind w:firstLine="708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                                                                              от </w:t>
      </w:r>
      <w:r w:rsidR="00E909C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24.08.2021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_</w:t>
      </w:r>
      <w:r w:rsidR="00E909C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6/1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_</w:t>
      </w:r>
    </w:p>
    <w:p w:rsidR="00CA1150" w:rsidRDefault="00CA1150" w:rsidP="00CA1150">
      <w:pPr>
        <w:spacing w:line="360" w:lineRule="auto"/>
        <w:ind w:firstLine="708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A1150" w:rsidRPr="00ED4C5A" w:rsidRDefault="00CA1150" w:rsidP="00CA1150">
      <w:pPr>
        <w:ind w:firstLine="708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ED4C5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СОСТАВ</w:t>
      </w:r>
    </w:p>
    <w:p w:rsidR="00CA1150" w:rsidRPr="00ED4C5A" w:rsidRDefault="00CA1150" w:rsidP="00CA1150">
      <w:pPr>
        <w:ind w:firstLine="708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ED4C5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комиссии по координации работы по противодействию</w:t>
      </w:r>
    </w:p>
    <w:p w:rsidR="00CA1150" w:rsidRDefault="00CA1150" w:rsidP="00CA1150">
      <w:pPr>
        <w:ind w:firstLine="708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ED4C5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коррупции в муниципальном образовании «Город Глазов»</w:t>
      </w:r>
    </w:p>
    <w:p w:rsidR="00CA1150" w:rsidRDefault="00CA1150" w:rsidP="00CA1150">
      <w:pPr>
        <w:ind w:firstLine="708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A1150" w:rsidRDefault="00CA1150" w:rsidP="00CA1150">
      <w:pPr>
        <w:ind w:firstLine="708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A1150" w:rsidRDefault="00CA1150" w:rsidP="00CA1150">
      <w:pPr>
        <w:ind w:left="142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tbl>
      <w:tblPr>
        <w:tblW w:w="0" w:type="auto"/>
        <w:tblInd w:w="250" w:type="dxa"/>
        <w:tblLook w:val="04A0"/>
      </w:tblPr>
      <w:tblGrid>
        <w:gridCol w:w="4262"/>
        <w:gridCol w:w="5060"/>
      </w:tblGrid>
      <w:tr w:rsidR="00CA1150" w:rsidRPr="00FB542E" w:rsidTr="007D508F">
        <w:tc>
          <w:tcPr>
            <w:tcW w:w="4536" w:type="dxa"/>
          </w:tcPr>
          <w:p w:rsidR="00CA1150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  <w:t>Председатель комиссии</w:t>
            </w:r>
          </w:p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Pr="00FB542E" w:rsidRDefault="00CA1150" w:rsidP="007D508F">
            <w:pPr>
              <w:tabs>
                <w:tab w:val="left" w:pos="5850"/>
              </w:tabs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Глава муниципального образования «Город Глазов»      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Default="00CA1150" w:rsidP="007D508F">
            <w:pPr>
              <w:spacing w:line="276" w:lineRule="auto"/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</w:pPr>
            <w:r w:rsidRPr="003A0A06"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  <w:t>Заместитель председателя комиссии</w:t>
            </w:r>
          </w:p>
          <w:p w:rsidR="00CA1150" w:rsidRPr="00F91482" w:rsidRDefault="00CA1150" w:rsidP="007D508F">
            <w:pPr>
              <w:spacing w:line="276" w:lineRule="auto"/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Pr="00FB542E" w:rsidRDefault="00CA1150" w:rsidP="007D508F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3A0A06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Руководитель 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Аппарата Администрации города Глазова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</w:pPr>
            <w:r w:rsidRPr="003A0A06"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  <w:t>Секретарь комиссии:</w:t>
            </w:r>
          </w:p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Pr="00FB542E" w:rsidRDefault="00CA1150" w:rsidP="007D508F">
            <w:pPr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Начальник управления организационной и кадровой работы Администрации города Глазова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Default="00CA1150" w:rsidP="007D508F">
            <w:pPr>
              <w:spacing w:line="276" w:lineRule="auto"/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</w:pPr>
            <w:r w:rsidRPr="003A0A06"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  <w:t>Члены комиссии</w:t>
            </w:r>
            <w:r>
              <w:rPr>
                <w:rStyle w:val="12"/>
                <w:rFonts w:ascii="Times New Roman" w:hAnsi="Times New Roman" w:cs="Times New Roman"/>
                <w:bCs w:val="0"/>
                <w:iCs/>
                <w:sz w:val="25"/>
                <w:szCs w:val="25"/>
              </w:rPr>
              <w:t>:</w:t>
            </w:r>
          </w:p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Pr="00FB542E" w:rsidRDefault="00CA1150" w:rsidP="007D508F">
            <w:pPr>
              <w:pStyle w:val="3"/>
              <w:rPr>
                <w:rStyle w:val="12"/>
                <w:rFonts w:ascii="Times New Roman" w:hAnsi="Times New Roman" w:cs="Times New Roman"/>
                <w:b w:val="0"/>
                <w:bCs w:val="0"/>
                <w:iCs w:val="0"/>
                <w:sz w:val="25"/>
                <w:szCs w:val="25"/>
              </w:rPr>
            </w:pPr>
          </w:p>
        </w:tc>
      </w:tr>
      <w:tr w:rsidR="00CA1150" w:rsidRPr="00FB542E" w:rsidTr="007D508F">
        <w:tc>
          <w:tcPr>
            <w:tcW w:w="4536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Default="00CA1150" w:rsidP="007D508F">
            <w:pPr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Председатель </w:t>
            </w: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Глазовской</w:t>
            </w:r>
            <w:proofErr w:type="spell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 городской </w:t>
            </w:r>
          </w:p>
          <w:p w:rsidR="00CA1150" w:rsidRPr="00FB542E" w:rsidRDefault="00CA1150" w:rsidP="007D508F">
            <w:pPr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Думы (по согласованию)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Default="00CA1150" w:rsidP="007D508F">
            <w:pPr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Заместитель Главы Администрации города Глазова по социальной политике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Default="00CA1150" w:rsidP="007D508F">
            <w:pPr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Заместитель Главы Администрации города Глазова по </w:t>
            </w:r>
            <w:r w:rsidRPr="001A1335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вопросам строительства, </w:t>
            </w:r>
            <w:r w:rsidRPr="001A1335">
              <w:rPr>
                <w:sz w:val="26"/>
                <w:szCs w:val="26"/>
              </w:rPr>
              <w:t>архитектуры и жилищно-коммунального хозяйства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Председатель Общественного совета муниципального образования «Город Глазов» (по согласованию)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Default="00CA1150" w:rsidP="007D508F">
            <w:pPr>
              <w:tabs>
                <w:tab w:val="left" w:pos="5850"/>
              </w:tabs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Председатель Контрольно-счетного органа муниципального образования «Город Глазов» (по согласованию)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 xml:space="preserve">Начальник правового управления Администрации города Глазова 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Начальник ГУ «ММО МВД России «Глазовский» (по согласованию)</w:t>
            </w:r>
          </w:p>
        </w:tc>
      </w:tr>
      <w:tr w:rsidR="00CA1150" w:rsidRPr="00FB542E" w:rsidTr="007D508F">
        <w:tc>
          <w:tcPr>
            <w:tcW w:w="4536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</w:p>
        </w:tc>
        <w:tc>
          <w:tcPr>
            <w:tcW w:w="5387" w:type="dxa"/>
          </w:tcPr>
          <w:p w:rsidR="00CA1150" w:rsidRPr="00FB542E" w:rsidRDefault="00CA1150" w:rsidP="007D508F">
            <w:pPr>
              <w:tabs>
                <w:tab w:val="left" w:pos="5850"/>
              </w:tabs>
              <w:spacing w:line="276" w:lineRule="auto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  <w:t>Руководитель Глазовского межрайонного следственного отдела следственного управления Следственного комитета Российской Федерации по Удмуртской Республике (по согласованию)</w:t>
            </w:r>
          </w:p>
        </w:tc>
      </w:tr>
    </w:tbl>
    <w:p w:rsidR="00C96E13" w:rsidRDefault="00CA1150" w:rsidP="00C96E13">
      <w:pPr>
        <w:tabs>
          <w:tab w:val="left" w:pos="5685"/>
          <w:tab w:val="left" w:pos="5850"/>
        </w:tabs>
        <w:spacing w:line="276" w:lineRule="auto"/>
        <w:ind w:left="284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bookmarkStart w:id="2" w:name="_GoBack"/>
      <w:bookmarkEnd w:id="2"/>
    </w:p>
    <w:sectPr w:rsidR="00C96E13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B4" w:rsidRDefault="007F1BB4" w:rsidP="00CC4702">
      <w:r>
        <w:separator/>
      </w:r>
    </w:p>
  </w:endnote>
  <w:endnote w:type="continuationSeparator" w:id="0">
    <w:p w:rsidR="007F1BB4" w:rsidRDefault="007F1BB4" w:rsidP="00CC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B4" w:rsidRDefault="007F1BB4" w:rsidP="00CC4702">
      <w:r>
        <w:separator/>
      </w:r>
    </w:p>
  </w:footnote>
  <w:footnote w:type="continuationSeparator" w:id="0">
    <w:p w:rsidR="007F1BB4" w:rsidRDefault="007F1BB4" w:rsidP="00CC4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56C9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32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F1B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56C9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32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09C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F1B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6D0C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41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23E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09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2B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EE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49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EC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A0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F96D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09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AB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40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6C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8E7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26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29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B47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50038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A1673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9EEC2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5C2ED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82030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ABA93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422EE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B3E01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1EC4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99293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9A4C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ECF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783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D4D8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CAB2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FEE4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74B3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E086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7703B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E7C8B3A" w:tentative="1">
      <w:start w:val="1"/>
      <w:numFmt w:val="lowerLetter"/>
      <w:lvlText w:val="%2."/>
      <w:lvlJc w:val="left"/>
      <w:pPr>
        <w:ind w:left="1440" w:hanging="360"/>
      </w:pPr>
    </w:lvl>
    <w:lvl w:ilvl="2" w:tplc="9DF67744" w:tentative="1">
      <w:start w:val="1"/>
      <w:numFmt w:val="lowerRoman"/>
      <w:lvlText w:val="%3."/>
      <w:lvlJc w:val="right"/>
      <w:pPr>
        <w:ind w:left="2160" w:hanging="180"/>
      </w:pPr>
    </w:lvl>
    <w:lvl w:ilvl="3" w:tplc="00C27566" w:tentative="1">
      <w:start w:val="1"/>
      <w:numFmt w:val="decimal"/>
      <w:lvlText w:val="%4."/>
      <w:lvlJc w:val="left"/>
      <w:pPr>
        <w:ind w:left="2880" w:hanging="360"/>
      </w:pPr>
    </w:lvl>
    <w:lvl w:ilvl="4" w:tplc="2EC243F4" w:tentative="1">
      <w:start w:val="1"/>
      <w:numFmt w:val="lowerLetter"/>
      <w:lvlText w:val="%5."/>
      <w:lvlJc w:val="left"/>
      <w:pPr>
        <w:ind w:left="3600" w:hanging="360"/>
      </w:pPr>
    </w:lvl>
    <w:lvl w:ilvl="5" w:tplc="6E02CCBC" w:tentative="1">
      <w:start w:val="1"/>
      <w:numFmt w:val="lowerRoman"/>
      <w:lvlText w:val="%6."/>
      <w:lvlJc w:val="right"/>
      <w:pPr>
        <w:ind w:left="4320" w:hanging="180"/>
      </w:pPr>
    </w:lvl>
    <w:lvl w:ilvl="6" w:tplc="D2BC17DE" w:tentative="1">
      <w:start w:val="1"/>
      <w:numFmt w:val="decimal"/>
      <w:lvlText w:val="%7."/>
      <w:lvlJc w:val="left"/>
      <w:pPr>
        <w:ind w:left="5040" w:hanging="360"/>
      </w:pPr>
    </w:lvl>
    <w:lvl w:ilvl="7" w:tplc="2848B57E" w:tentative="1">
      <w:start w:val="1"/>
      <w:numFmt w:val="lowerLetter"/>
      <w:lvlText w:val="%8."/>
      <w:lvlJc w:val="left"/>
      <w:pPr>
        <w:ind w:left="5760" w:hanging="360"/>
      </w:pPr>
    </w:lvl>
    <w:lvl w:ilvl="8" w:tplc="2046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A368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6F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0F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AE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A3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C8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8B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CA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E5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0F21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B6F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4F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25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AE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08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6B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83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06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7907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C4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4E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23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242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0E2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C2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00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EFB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62AE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2B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E9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4C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A8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E3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322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4E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8C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E18C1F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C185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E0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49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0B1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4C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87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85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8F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ED835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1F05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69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43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20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C3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CD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8B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40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CD40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4C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0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D24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49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2C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CE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8C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69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9204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4C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0B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22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47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C6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4C1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8D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2C47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524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B61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C6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64B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AC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AA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00B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108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CD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8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22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2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4F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2D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8A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E0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82EB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7AE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12C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C2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E6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067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44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0C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1EA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61085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4B4C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6E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C4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E4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027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848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A7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A64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B200CC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FF46F4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0858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81014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07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412F4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EACD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4AEAB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CCEDAC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72A6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ACE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4CA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0C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E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C7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01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AF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28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9064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4CCA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F6CC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E891C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5E8F7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8DE68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3C04C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1C481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37439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B588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9EB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086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6B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5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00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2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CC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B02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2C80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E8B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44E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2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41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624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7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C5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45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6E250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670F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437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A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6D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6A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E8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C5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A5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A58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8E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07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6C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E0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E6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01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A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C7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3728A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5BECA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5C426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7C2F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CAAB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3CA5D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6B88D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FA1C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F80463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82411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190EA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C4230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5DCE41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5908D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0AE7C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29A673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EFE232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3A4115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6647E4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56402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D83C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E2A5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002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526C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147F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40B1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6663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1F601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1DC1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805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AF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00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4E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48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6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449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E42A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948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86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48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89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BC6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C8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42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DC6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D741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B4E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DC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8C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06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E6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20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0E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C5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3283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E2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86B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C3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40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621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47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A8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A0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4429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8C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C0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83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6D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8D7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6C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4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84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02"/>
    <w:rsid w:val="00044CAD"/>
    <w:rsid w:val="00053286"/>
    <w:rsid w:val="007F1BB4"/>
    <w:rsid w:val="00856C96"/>
    <w:rsid w:val="00966C5B"/>
    <w:rsid w:val="00C96E13"/>
    <w:rsid w:val="00CA1150"/>
    <w:rsid w:val="00CC4702"/>
    <w:rsid w:val="00E9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2021-08-24T09:57:00Z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