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6A" w:rsidRDefault="0047596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</w:p>
    <w:p w:rsidR="00E649DB" w:rsidRPr="00E649DB" w:rsidRDefault="00AD04B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54614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2A2E6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D04B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D04B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D04B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D04B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A474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D04B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AD04B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AD04B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AD04B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0A474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A474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D04B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A474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D04B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641E0C" w:rsidRPr="00641E0C">
        <w:rPr>
          <w:rFonts w:eastAsiaTheme="minorEastAsia"/>
          <w:color w:val="000000"/>
          <w:sz w:val="26"/>
          <w:szCs w:val="26"/>
        </w:rPr>
        <w:t>24</w:t>
      </w:r>
      <w:r w:rsidR="00641E0C">
        <w:rPr>
          <w:rFonts w:eastAsiaTheme="minorEastAsia"/>
          <w:color w:val="000000"/>
          <w:sz w:val="26"/>
          <w:szCs w:val="26"/>
        </w:rPr>
        <w:t>.03.2021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</w:t>
      </w:r>
      <w:r w:rsidR="00641E0C">
        <w:rPr>
          <w:rFonts w:eastAsiaTheme="minorEastAsia"/>
          <w:color w:val="000000"/>
          <w:sz w:val="26"/>
          <w:szCs w:val="26"/>
        </w:rPr>
        <w:t xml:space="preserve">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№ __</w:t>
      </w:r>
      <w:r w:rsidR="00641E0C">
        <w:rPr>
          <w:rFonts w:eastAsiaTheme="minorEastAsia"/>
          <w:color w:val="000000"/>
          <w:sz w:val="26"/>
          <w:szCs w:val="26"/>
        </w:rPr>
        <w:t>10/8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0A474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D04B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A47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AD04B2" w:rsidP="00F77966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постановление Администрации города Глазова от 15.01.2015г № 10/2 «Об утверждении перечней многоквартирных и жилых  домов, в которых предоставляются минимальный, средний и полный</w:t>
      </w:r>
      <w:r w:rsidR="00DE1F65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 xml:space="preserve">перечень жилищно-коммунальных услуг, и перечня общежитий» </w:t>
      </w:r>
    </w:p>
    <w:p w:rsidR="00AC14C7" w:rsidRPr="00760BEF" w:rsidRDefault="000A4746" w:rsidP="00F77966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A47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E1F65" w:rsidRDefault="00DE1F65" w:rsidP="00DE1F65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03.09.2020 № 412 «Об установлении размеров региональных стандартов, стоимости жилищно-коммунальных услуг, используемых для расчета субсидий на оплату жилого помещения и коммунальных услуг, по</w:t>
      </w:r>
      <w:proofErr w:type="gramEnd"/>
      <w:r>
        <w:rPr>
          <w:sz w:val="26"/>
          <w:szCs w:val="26"/>
        </w:rPr>
        <w:t xml:space="preserve"> муниципальным образованиям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Удмуртской Республике»,</w:t>
      </w:r>
      <w:r>
        <w:t xml:space="preserve"> </w:t>
      </w:r>
      <w:r>
        <w:rPr>
          <w:sz w:val="26"/>
          <w:szCs w:val="26"/>
        </w:rPr>
        <w:t>Уставом муниципального образования «Город Глазов»,</w:t>
      </w:r>
    </w:p>
    <w:p w:rsidR="00DE1F65" w:rsidRDefault="00DE1F65" w:rsidP="00DE1F65">
      <w:pPr>
        <w:jc w:val="both"/>
        <w:rPr>
          <w:b/>
          <w:sz w:val="26"/>
          <w:szCs w:val="26"/>
        </w:rPr>
      </w:pPr>
    </w:p>
    <w:p w:rsidR="00DE1F65" w:rsidRPr="008E0382" w:rsidRDefault="00DE1F65" w:rsidP="00DE1F65">
      <w:pPr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DE1F65" w:rsidRPr="008E0382" w:rsidRDefault="00DE1F65" w:rsidP="00DE1F65">
      <w:pPr>
        <w:ind w:firstLine="567"/>
        <w:jc w:val="both"/>
        <w:rPr>
          <w:sz w:val="26"/>
          <w:szCs w:val="26"/>
        </w:rPr>
      </w:pPr>
    </w:p>
    <w:p w:rsidR="00DE1F65" w:rsidRDefault="00DE1F65" w:rsidP="00DE1F65">
      <w:pPr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Внести в постановление Администрации города Глазова от 15.01.2015г № 10/2 </w:t>
      </w:r>
      <w:r w:rsidRPr="002E2294">
        <w:rPr>
          <w:bCs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DE1F65" w:rsidRDefault="00DE1F65" w:rsidP="00DE1F65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1) Дополнить Перечень многоквартирных и жилых домов, в которых предоставляется средний перечень жили</w:t>
      </w:r>
      <w:r w:rsidR="00990648">
        <w:rPr>
          <w:bCs/>
          <w:kern w:val="1"/>
          <w:sz w:val="26"/>
          <w:szCs w:val="26"/>
        </w:rPr>
        <w:t>щно-коммунальных услуг следующим</w:t>
      </w:r>
      <w:r>
        <w:rPr>
          <w:bCs/>
          <w:kern w:val="1"/>
          <w:sz w:val="26"/>
          <w:szCs w:val="26"/>
        </w:rPr>
        <w:t xml:space="preserve"> пункт</w:t>
      </w:r>
      <w:r w:rsidR="00990648">
        <w:rPr>
          <w:bCs/>
          <w:kern w:val="1"/>
          <w:sz w:val="26"/>
          <w:szCs w:val="26"/>
        </w:rPr>
        <w:t>ом</w:t>
      </w:r>
      <w:r>
        <w:rPr>
          <w:bCs/>
          <w:kern w:val="1"/>
          <w:sz w:val="26"/>
          <w:szCs w:val="26"/>
        </w:rPr>
        <w:t>:</w:t>
      </w:r>
    </w:p>
    <w:p w:rsidR="00DE1F65" w:rsidRDefault="00DE1F65" w:rsidP="00DE1F65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- «865. пер. Гвардейский, д.20 «а»».</w:t>
      </w:r>
    </w:p>
    <w:p w:rsidR="00DE1F65" w:rsidRDefault="00DE1F65" w:rsidP="00DE1F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63A69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постановление подлежит официальному опубликованию, вступает в силу со дня официального опубликования и распространяется на правоотношения, возникшие с  01.03.2021.</w:t>
      </w:r>
    </w:p>
    <w:p w:rsidR="00DE1F65" w:rsidRPr="001E1A6A" w:rsidRDefault="00DE1F65" w:rsidP="00DE1F65">
      <w:pPr>
        <w:pStyle w:val="a6"/>
        <w:snapToGrid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3.</w:t>
      </w:r>
      <w:r w:rsidRPr="00566EEC">
        <w:rPr>
          <w:sz w:val="26"/>
          <w:szCs w:val="26"/>
        </w:rPr>
        <w:t xml:space="preserve">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С.К.Блинов</w:t>
      </w:r>
      <w:r>
        <w:rPr>
          <w:sz w:val="26"/>
          <w:szCs w:val="26"/>
        </w:rPr>
        <w:t>а</w:t>
      </w:r>
      <w:r w:rsidRPr="002A30BB">
        <w:rPr>
          <w:sz w:val="26"/>
          <w:szCs w:val="26"/>
        </w:rPr>
        <w:t>.</w:t>
      </w:r>
    </w:p>
    <w:p w:rsidR="00AC14C7" w:rsidRPr="00760BEF" w:rsidRDefault="000A47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A47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2A2E6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D04B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D04B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AC14C7" w:rsidRDefault="000A47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746" w:rsidRDefault="000A4746" w:rsidP="002A2E6D">
      <w:r>
        <w:separator/>
      </w:r>
    </w:p>
  </w:endnote>
  <w:endnote w:type="continuationSeparator" w:id="0">
    <w:p w:rsidR="000A4746" w:rsidRDefault="000A4746" w:rsidP="002A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746" w:rsidRDefault="000A4746" w:rsidP="002A2E6D">
      <w:r>
        <w:separator/>
      </w:r>
    </w:p>
  </w:footnote>
  <w:footnote w:type="continuationSeparator" w:id="0">
    <w:p w:rsidR="000A4746" w:rsidRDefault="000A4746" w:rsidP="002A2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C4126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D04B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A47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C4126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D04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1E0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A47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8BC45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6E7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2D1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67B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AE2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A2A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455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C3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A92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71C0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1AA5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50D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21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AC17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F2A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80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8AFF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88F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B34C56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2E83EB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E8E37E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AF85C9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1AE09E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A26188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F8A843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BD0A46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FCCC73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5B6CA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B2EA9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4648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3CC2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51ECE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8A6EB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E6876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7087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E029E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BCA449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110B3A8" w:tentative="1">
      <w:start w:val="1"/>
      <w:numFmt w:val="lowerLetter"/>
      <w:lvlText w:val="%2."/>
      <w:lvlJc w:val="left"/>
      <w:pPr>
        <w:ind w:left="1440" w:hanging="360"/>
      </w:pPr>
    </w:lvl>
    <w:lvl w:ilvl="2" w:tplc="BAF6FA8E" w:tentative="1">
      <w:start w:val="1"/>
      <w:numFmt w:val="lowerRoman"/>
      <w:lvlText w:val="%3."/>
      <w:lvlJc w:val="right"/>
      <w:pPr>
        <w:ind w:left="2160" w:hanging="180"/>
      </w:pPr>
    </w:lvl>
    <w:lvl w:ilvl="3" w:tplc="D9DC7B0C" w:tentative="1">
      <w:start w:val="1"/>
      <w:numFmt w:val="decimal"/>
      <w:lvlText w:val="%4."/>
      <w:lvlJc w:val="left"/>
      <w:pPr>
        <w:ind w:left="2880" w:hanging="360"/>
      </w:pPr>
    </w:lvl>
    <w:lvl w:ilvl="4" w:tplc="FB1A9688" w:tentative="1">
      <w:start w:val="1"/>
      <w:numFmt w:val="lowerLetter"/>
      <w:lvlText w:val="%5."/>
      <w:lvlJc w:val="left"/>
      <w:pPr>
        <w:ind w:left="3600" w:hanging="360"/>
      </w:pPr>
    </w:lvl>
    <w:lvl w:ilvl="5" w:tplc="49083E7A" w:tentative="1">
      <w:start w:val="1"/>
      <w:numFmt w:val="lowerRoman"/>
      <w:lvlText w:val="%6."/>
      <w:lvlJc w:val="right"/>
      <w:pPr>
        <w:ind w:left="4320" w:hanging="180"/>
      </w:pPr>
    </w:lvl>
    <w:lvl w:ilvl="6" w:tplc="2050EEAC" w:tentative="1">
      <w:start w:val="1"/>
      <w:numFmt w:val="decimal"/>
      <w:lvlText w:val="%7."/>
      <w:lvlJc w:val="left"/>
      <w:pPr>
        <w:ind w:left="5040" w:hanging="360"/>
      </w:pPr>
    </w:lvl>
    <w:lvl w:ilvl="7" w:tplc="E11A6080" w:tentative="1">
      <w:start w:val="1"/>
      <w:numFmt w:val="lowerLetter"/>
      <w:lvlText w:val="%8."/>
      <w:lvlJc w:val="left"/>
      <w:pPr>
        <w:ind w:left="5760" w:hanging="360"/>
      </w:pPr>
    </w:lvl>
    <w:lvl w:ilvl="8" w:tplc="748CB5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6CE4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6ACF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9A30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82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2E7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E65D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5EBF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808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760F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54A3F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4043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E094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82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A56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83B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C6C5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EC1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09F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7FCA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ABC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2ECE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36B4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AA1C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C4C9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AAB8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076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F40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D3C3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A4E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AE7E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BCE3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6EA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948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CD1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870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6EDE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A7CAD8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93A5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C6A2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80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0E31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C6F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E54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A24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1CE9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C320DA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BF65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24C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7416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E002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F6BF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7A21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27C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7A3A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7362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E63A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83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807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AA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B6B0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C6F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2A8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0EC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576F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85C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260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080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6DF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1C4B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E12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627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CA9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51E0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E479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F61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AD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DAF4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D09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65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2F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0AE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9E8C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C47C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7EE8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867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148B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B835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669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CF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4A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2A46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5A4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FEF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0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9A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26B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E3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9AB3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3E6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75AF49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0268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AE4D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5A1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46C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AD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020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46AA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A3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9F6796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DD0C68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8AEBB6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7965C7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8362C3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81AB2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EF6E9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B08BF6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AA6D11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30EF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F0DB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14F0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80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E1F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123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CA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A84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E6C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956FA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8D2257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95EC6E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232362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D1A808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7CBCD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6463EE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BA2C47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32E71F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618D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7CD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667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EB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21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662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21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766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56D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F1053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046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A84A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B08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2B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E2F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962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2077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F06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A26E9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FAA4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424C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B850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210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A36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544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8E06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D29C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25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A01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0A0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AA1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C38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A97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6A8A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CF5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5C28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1B0FF4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754046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0D2951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5CA0FA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DB0E05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CFAC6E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51016E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1F68EB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3DE8FB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76859F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5F0C46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FC0574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95A22D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B38256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C7C352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F8002C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4DEB2D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E0E935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362C00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58A52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2A40B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BADD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8443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E906B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AA39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FF4A6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A68B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8CC56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144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EA53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FC8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410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E00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90A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05A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0C17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D74B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C01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161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A5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08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B89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03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014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384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8F46A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7C0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18B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2E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062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966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E1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A6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02D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00E2D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AC7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B09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A2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0864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04F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29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DCB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88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EF425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4CC1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FC56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9218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2B5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8F9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065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EA5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C6D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E6D"/>
    <w:rsid w:val="000A4746"/>
    <w:rsid w:val="002A2E6D"/>
    <w:rsid w:val="00417EE1"/>
    <w:rsid w:val="00461DDE"/>
    <w:rsid w:val="0047596A"/>
    <w:rsid w:val="00641E0C"/>
    <w:rsid w:val="006E2D63"/>
    <w:rsid w:val="00990648"/>
    <w:rsid w:val="00AD04B2"/>
    <w:rsid w:val="00BC05DA"/>
    <w:rsid w:val="00C41268"/>
    <w:rsid w:val="00D236CD"/>
    <w:rsid w:val="00DE1F65"/>
    <w:rsid w:val="00F7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4C8C1-97BE-4F32-BD94-64ACAD50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Инф.обесп.Гл. специалист 03</cp:lastModifiedBy>
  <cp:revision>45</cp:revision>
  <cp:lastPrinted>2021-03-22T10:40:00Z</cp:lastPrinted>
  <dcterms:created xsi:type="dcterms:W3CDTF">2016-12-16T12:43:00Z</dcterms:created>
  <dcterms:modified xsi:type="dcterms:W3CDTF">2021-03-24T05:47:00Z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