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690C6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816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2216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90C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90C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90C6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90C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55D0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90C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90C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90C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90C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55D0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55D0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0C6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55D0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90C6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F39BB">
        <w:rPr>
          <w:rFonts w:eastAsiaTheme="minorEastAsia"/>
          <w:color w:val="000000"/>
          <w:sz w:val="26"/>
          <w:szCs w:val="26"/>
        </w:rPr>
        <w:t>10.02.2021</w:t>
      </w:r>
      <w:r w:rsidRPr="00E649DB">
        <w:rPr>
          <w:rFonts w:eastAsiaTheme="minorEastAsia"/>
          <w:color w:val="000000"/>
          <w:sz w:val="26"/>
          <w:szCs w:val="26"/>
        </w:rPr>
        <w:t>_______                                                           № ______</w:t>
      </w:r>
      <w:r w:rsidR="009F39BB">
        <w:rPr>
          <w:rFonts w:eastAsiaTheme="minorEastAsia"/>
          <w:color w:val="000000"/>
          <w:sz w:val="26"/>
          <w:szCs w:val="26"/>
        </w:rPr>
        <w:t>29/5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C55D0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90C6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55D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B66EF" w:rsidRDefault="00690C6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памятно-мемориального мероприятия, </w:t>
      </w:r>
    </w:p>
    <w:p w:rsidR="004B66EF" w:rsidRDefault="00690C6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посвященного 32-ой годовщине вывода Советских войск из Афганистана и Дню памяти о россиянах, исполнявших служебный долг </w:t>
      </w:r>
    </w:p>
    <w:p w:rsidR="00D623C2" w:rsidRPr="00E649DB" w:rsidRDefault="00690C6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за пределами Отечества</w:t>
      </w:r>
    </w:p>
    <w:p w:rsidR="00AC14C7" w:rsidRPr="00760BEF" w:rsidRDefault="00C55D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13.03.1995 № 32-ФЗ «О днях воинской славы и памятных датах России», </w:t>
      </w:r>
      <w:r w:rsidR="00D85E41"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руководствуясь</w:t>
      </w:r>
      <w:r w:rsidR="00C94AFF"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Уставом города Глазова</w:t>
      </w: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830D0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830D0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1. Провести 15 февраля 2021 года с 11.00 до 11.30 памятно-мемориальное мероприятие, посвященное 32-ой годовщине вывода Советских войск из Афганистана и Дню памяти о россиянах, исполнявших служебный долг за пределами Отечества:</w:t>
      </w: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1.1. Местом проведения памятно-мемориального мероприятия определить территорию мемориала «Аллея мужества»;</w:t>
      </w: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2. Управлению культуры, спорта и молодёжной политики Администрации города Глазова обеспечить организацию подготовки памятно-мемориального мероприятия, посвященного 32-ой годовщине вывода Советских войск из Афганистана и Дню памяти о россиянах, исполнявших служебный долг за пределами Отечества</w:t>
      </w:r>
      <w:r w:rsidR="00440967"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 с учетом требований Распоряжения Главы Удмуртской Республики от 18.03.2020 № 42- РГ</w:t>
      </w: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;</w:t>
      </w: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3. Муниципальному бюджетному учреждению культуры Культурный центр «Россия» провести памятно-мемориальное мероприятие, посвященное 32-ой годовщине вывода Советских войск из Афганистана и Дню памяти о россиянах, исполнявших служебный долг за пределами Отечества.</w:t>
      </w: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4. Предложить руководителям учреждений, организаций, предприятий города Глазова независимо от форм собственности провести мероприятия по военно-патриотическому воспитанию молодежи, чествование участников локальных войн.</w:t>
      </w:r>
    </w:p>
    <w:p w:rsidR="004B66EF" w:rsidRPr="00830D02" w:rsidRDefault="004B66EF" w:rsidP="004B66E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830D02" w:rsidRDefault="004B66EF" w:rsidP="00830D02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6. </w:t>
      </w:r>
      <w:proofErr w:type="gramStart"/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830D0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О.В. Станкевич.</w:t>
      </w:r>
    </w:p>
    <w:p w:rsidR="00AC14C7" w:rsidRPr="00830D02" w:rsidRDefault="00C55D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830D02" w:rsidRDefault="00C55D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22160" w:rsidRPr="00830D0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30D02" w:rsidRDefault="00690C6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30D02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30D02" w:rsidRDefault="00690C6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30D02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830D02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C55D03" w:rsidP="009F39BB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03" w:rsidRDefault="00C55D03">
      <w:r>
        <w:separator/>
      </w:r>
    </w:p>
  </w:endnote>
  <w:endnote w:type="continuationSeparator" w:id="0">
    <w:p w:rsidR="00C55D03" w:rsidRDefault="00C5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03" w:rsidRDefault="00C55D03">
      <w:r>
        <w:separator/>
      </w:r>
    </w:p>
  </w:footnote>
  <w:footnote w:type="continuationSeparator" w:id="0">
    <w:p w:rsidR="00C55D03" w:rsidRDefault="00C5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A76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0C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55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55D03" w:rsidP="009F39BB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26E3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01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09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CC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C3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09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E5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1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D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7E44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88A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ECE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6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EC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C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E1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F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64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600B4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DC8D0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046B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8E61D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3C68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E04F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2EEAC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9A232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F6207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51C13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2F25D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9C52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5C65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9630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32EF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1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965C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E8AB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072C4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71CCD68" w:tentative="1">
      <w:start w:val="1"/>
      <w:numFmt w:val="lowerLetter"/>
      <w:lvlText w:val="%2."/>
      <w:lvlJc w:val="left"/>
      <w:pPr>
        <w:ind w:left="1440" w:hanging="360"/>
      </w:pPr>
    </w:lvl>
    <w:lvl w:ilvl="2" w:tplc="AF7A6F52" w:tentative="1">
      <w:start w:val="1"/>
      <w:numFmt w:val="lowerRoman"/>
      <w:lvlText w:val="%3."/>
      <w:lvlJc w:val="right"/>
      <w:pPr>
        <w:ind w:left="2160" w:hanging="180"/>
      </w:pPr>
    </w:lvl>
    <w:lvl w:ilvl="3" w:tplc="0DFE4600" w:tentative="1">
      <w:start w:val="1"/>
      <w:numFmt w:val="decimal"/>
      <w:lvlText w:val="%4."/>
      <w:lvlJc w:val="left"/>
      <w:pPr>
        <w:ind w:left="2880" w:hanging="360"/>
      </w:pPr>
    </w:lvl>
    <w:lvl w:ilvl="4" w:tplc="C0726018" w:tentative="1">
      <w:start w:val="1"/>
      <w:numFmt w:val="lowerLetter"/>
      <w:lvlText w:val="%5."/>
      <w:lvlJc w:val="left"/>
      <w:pPr>
        <w:ind w:left="3600" w:hanging="360"/>
      </w:pPr>
    </w:lvl>
    <w:lvl w:ilvl="5" w:tplc="FF4EDA22" w:tentative="1">
      <w:start w:val="1"/>
      <w:numFmt w:val="lowerRoman"/>
      <w:lvlText w:val="%6."/>
      <w:lvlJc w:val="right"/>
      <w:pPr>
        <w:ind w:left="4320" w:hanging="180"/>
      </w:pPr>
    </w:lvl>
    <w:lvl w:ilvl="6" w:tplc="FAB6CF4A" w:tentative="1">
      <w:start w:val="1"/>
      <w:numFmt w:val="decimal"/>
      <w:lvlText w:val="%7."/>
      <w:lvlJc w:val="left"/>
      <w:pPr>
        <w:ind w:left="5040" w:hanging="360"/>
      </w:pPr>
    </w:lvl>
    <w:lvl w:ilvl="7" w:tplc="D50CD8E6" w:tentative="1">
      <w:start w:val="1"/>
      <w:numFmt w:val="lowerLetter"/>
      <w:lvlText w:val="%8."/>
      <w:lvlJc w:val="left"/>
      <w:pPr>
        <w:ind w:left="5760" w:hanging="360"/>
      </w:pPr>
    </w:lvl>
    <w:lvl w:ilvl="8" w:tplc="B2587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6C47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43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A3D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0D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22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25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84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C0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A9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46B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9EA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6F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82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29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800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2B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2E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CF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7CA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476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851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29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A63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826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2B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E8B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0DA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32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65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CA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4B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45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A8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E2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E0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E5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34AD61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4B89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987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26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1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4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0C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6F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6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3BA08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5E00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6F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9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6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A4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A0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8C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A5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66C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E24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8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2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8A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9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4A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8A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B9C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81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4C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05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6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1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ED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AC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6A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8B49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C42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EB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1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8C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304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A8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B0E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A94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01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4A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23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08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ED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81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62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03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3A0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6A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83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EA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CC9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6C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0C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EE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56E02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0B8E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2C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C0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A5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8D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4D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4B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26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A30990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9B22A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0E4C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43684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BF816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E0233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592C4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91854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16FD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C329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920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5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EC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04B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AB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ED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82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F008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280A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82A5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6A42A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E2DE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C48CB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B86F2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F44C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BA52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CF2E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4CF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947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2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09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025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E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8D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A1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9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988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34D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A3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41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E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5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E7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D0B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4EAF9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32B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2C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6C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0E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28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42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00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80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B32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06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A8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230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24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C4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86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B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E6CC01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BE4953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460DB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9605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EB4DE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660C5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C070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034AA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ED42E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B685B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B680F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DD648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4C89C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46AFD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AC2A2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C0436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EB487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BFE68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CBCC4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C663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F420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E818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5086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40C9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6432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A2CB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548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21493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836E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1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AD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2B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85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28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64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2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120B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E08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0F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CF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0B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AA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E4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85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742A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020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A5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85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41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4B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AA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6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A2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96E1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105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501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C8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85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02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61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EA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A3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0E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65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64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88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C8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28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4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A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160"/>
    <w:rsid w:val="003A6324"/>
    <w:rsid w:val="003F53BD"/>
    <w:rsid w:val="00440967"/>
    <w:rsid w:val="004B66EF"/>
    <w:rsid w:val="00622160"/>
    <w:rsid w:val="00690C69"/>
    <w:rsid w:val="006A76EB"/>
    <w:rsid w:val="006D79F3"/>
    <w:rsid w:val="00830D02"/>
    <w:rsid w:val="009A58EC"/>
    <w:rsid w:val="009F39BB"/>
    <w:rsid w:val="00C55D03"/>
    <w:rsid w:val="00C94AFF"/>
    <w:rsid w:val="00D307D2"/>
    <w:rsid w:val="00D85E41"/>
    <w:rsid w:val="00E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46</cp:revision>
  <cp:lastPrinted>2010-11-19T11:14:00Z</cp:lastPrinted>
  <dcterms:created xsi:type="dcterms:W3CDTF">2016-12-16T12:43:00Z</dcterms:created>
  <dcterms:modified xsi:type="dcterms:W3CDTF">2021-02-10T05:31:00Z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