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429E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371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0568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429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429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429E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429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D172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429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429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429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429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D172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D172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29E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D172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429E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15824">
        <w:rPr>
          <w:rFonts w:eastAsiaTheme="minorEastAsia"/>
          <w:color w:val="000000"/>
          <w:sz w:val="26"/>
          <w:szCs w:val="26"/>
        </w:rPr>
        <w:t>19.11.2020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</w:t>
      </w:r>
      <w:r w:rsidR="00B15824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B15824">
        <w:rPr>
          <w:rFonts w:eastAsiaTheme="minorEastAsia"/>
          <w:color w:val="000000"/>
          <w:sz w:val="26"/>
          <w:szCs w:val="26"/>
        </w:rPr>
        <w:t>31/1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D172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429E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D17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429E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установлении целевого уровня снижения потребления </w:t>
      </w:r>
      <w:r w:rsidR="00732F42">
        <w:rPr>
          <w:rStyle w:val="af2"/>
          <w:b/>
          <w:color w:val="auto"/>
          <w:sz w:val="26"/>
          <w:szCs w:val="26"/>
        </w:rPr>
        <w:t>муниципальными</w:t>
      </w:r>
      <w:r w:rsidRPr="00E649DB">
        <w:rPr>
          <w:rStyle w:val="af2"/>
          <w:b/>
          <w:color w:val="auto"/>
          <w:sz w:val="26"/>
          <w:szCs w:val="26"/>
        </w:rPr>
        <w:t xml:space="preserve"> учреждениями муниципального образования «Город Глазов» энергетических ресурсов и воды на трехлетний период с 2021 года по 2023 год </w:t>
      </w:r>
    </w:p>
    <w:p w:rsidR="00AC14C7" w:rsidRPr="00760BEF" w:rsidRDefault="001D17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D172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3C40" w:rsidRPr="00E62AB9" w:rsidRDefault="00E73C40" w:rsidP="00E73C40">
      <w:pPr>
        <w:ind w:firstLine="851"/>
        <w:jc w:val="both"/>
        <w:rPr>
          <w:sz w:val="26"/>
          <w:szCs w:val="26"/>
        </w:rPr>
      </w:pPr>
      <w:r w:rsidRPr="00E62AB9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23 ноября 2009 года </w:t>
      </w:r>
      <w:r>
        <w:rPr>
          <w:rFonts w:ascii="Liberation Serif" w:hAnsi="Liberation Serif" w:cs="Liberation Serif"/>
          <w:sz w:val="26"/>
          <w:szCs w:val="26"/>
        </w:rPr>
        <w:t>№261</w:t>
      </w:r>
      <w:r w:rsidR="00732F42">
        <w:rPr>
          <w:rFonts w:ascii="Liberation Serif" w:hAnsi="Liberation Serif" w:cs="Liberation Serif"/>
          <w:sz w:val="26"/>
          <w:szCs w:val="26"/>
        </w:rPr>
        <w:t>-ФЗ</w:t>
      </w:r>
      <w:r w:rsidRPr="00E62AB9">
        <w:rPr>
          <w:rFonts w:ascii="Liberation Serif" w:hAnsi="Liberation Serif" w:cs="Liberation Serif"/>
          <w:sz w:val="26"/>
          <w:szCs w:val="26"/>
        </w:rPr>
        <w:br/>
        <w:t xml:space="preserve">«Об энергосбережении </w:t>
      </w:r>
      <w:proofErr w:type="gramStart"/>
      <w:r w:rsidRPr="00E62AB9">
        <w:rPr>
          <w:rFonts w:ascii="Liberation Serif" w:hAnsi="Liberation Serif" w:cs="Liberation Serif"/>
          <w:sz w:val="26"/>
          <w:szCs w:val="26"/>
        </w:rPr>
        <w:t>и</w:t>
      </w:r>
      <w:proofErr w:type="gramEnd"/>
      <w:r w:rsidRPr="00E62AB9">
        <w:rPr>
          <w:rFonts w:ascii="Liberation Serif" w:hAnsi="Liberation Serif" w:cs="Liberation Serif"/>
          <w:sz w:val="26"/>
          <w:szCs w:val="26"/>
        </w:rPr>
        <w:t xml:space="preserve"> о повышении энергетической эффективности </w:t>
      </w:r>
      <w:r w:rsidRPr="00E62AB9">
        <w:rPr>
          <w:rFonts w:ascii="Liberation Serif" w:hAnsi="Liberation Serif" w:cs="Liberation Serif"/>
          <w:sz w:val="26"/>
          <w:szCs w:val="26"/>
        </w:rPr>
        <w:br/>
        <w:t xml:space="preserve">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 </w:t>
      </w:r>
      <w:r w:rsidRPr="00E62AB9">
        <w:rPr>
          <w:rFonts w:ascii="Liberation Serif" w:hAnsi="Liberation Serif" w:cs="Liberation Serif"/>
          <w:sz w:val="26"/>
          <w:szCs w:val="26"/>
        </w:rPr>
        <w:br/>
        <w:t xml:space="preserve">с приказом Министерства экономического развития Российской Федерации </w:t>
      </w:r>
      <w:r w:rsidRPr="00E62AB9">
        <w:rPr>
          <w:rFonts w:ascii="Liberation Serif" w:hAnsi="Liberation Serif" w:cs="Liberation Serif"/>
          <w:sz w:val="26"/>
          <w:szCs w:val="26"/>
        </w:rPr>
        <w:br/>
        <w:t>от 15 июля 2020 года № 425 «</w:t>
      </w:r>
      <w:r w:rsidRPr="00972C00">
        <w:rPr>
          <w:rFonts w:ascii="Liberation Serif" w:hAnsi="Liberation Serif" w:cs="Liberation Serif"/>
          <w:sz w:val="26"/>
          <w:szCs w:val="26"/>
        </w:rPr>
        <w:t xml:space="preserve">Об утверждении </w:t>
      </w:r>
      <w:proofErr w:type="gramStart"/>
      <w:r w:rsidRPr="00972C00">
        <w:rPr>
          <w:rFonts w:ascii="Liberation Serif" w:hAnsi="Liberation Serif" w:cs="Liberation Serif"/>
          <w:sz w:val="26"/>
          <w:szCs w:val="26"/>
        </w:rPr>
        <w:t>методических</w:t>
      </w:r>
      <w:proofErr w:type="gramEnd"/>
      <w:r w:rsidRPr="00972C00">
        <w:rPr>
          <w:rFonts w:ascii="Liberation Serif" w:hAnsi="Liberation Serif" w:cs="Liberation Serif"/>
          <w:sz w:val="26"/>
          <w:szCs w:val="26"/>
        </w:rPr>
        <w:t xml:space="preserve"> рекомендации по </w:t>
      </w:r>
      <w:proofErr w:type="gramStart"/>
      <w:r w:rsidRPr="00972C00">
        <w:rPr>
          <w:rFonts w:ascii="Liberation Serif" w:hAnsi="Liberation Serif" w:cs="Liberation Serif"/>
          <w:sz w:val="26"/>
          <w:szCs w:val="26"/>
        </w:rPr>
        <w:t>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</w:t>
      </w:r>
      <w:r>
        <w:rPr>
          <w:rFonts w:ascii="Liberation Serif" w:hAnsi="Liberation Serif" w:cs="Liberation Serif"/>
          <w:sz w:val="26"/>
          <w:szCs w:val="26"/>
        </w:rPr>
        <w:t>же объема потребляемой ими воды</w:t>
      </w:r>
      <w:r w:rsidRPr="00E62AB9">
        <w:rPr>
          <w:rFonts w:ascii="Liberation Serif" w:hAnsi="Liberation Serif" w:cs="Liberation Serif"/>
          <w:sz w:val="26"/>
          <w:szCs w:val="26"/>
        </w:rPr>
        <w:t xml:space="preserve">» </w:t>
      </w:r>
      <w:r w:rsidRPr="00E62AB9">
        <w:rPr>
          <w:rFonts w:ascii="Liberation Serif" w:hAnsi="Liberation Serif" w:cs="Liberation Serif"/>
          <w:sz w:val="26"/>
          <w:szCs w:val="26"/>
        </w:rPr>
        <w:br/>
        <w:t xml:space="preserve">в целях повышения уровня </w:t>
      </w:r>
      <w:proofErr w:type="spellStart"/>
      <w:r w:rsidRPr="00E62AB9">
        <w:rPr>
          <w:rFonts w:ascii="Liberation Serif" w:hAnsi="Liberation Serif" w:cs="Liberation Serif"/>
          <w:sz w:val="26"/>
          <w:szCs w:val="26"/>
        </w:rPr>
        <w:t>энергоэффективности</w:t>
      </w:r>
      <w:proofErr w:type="spellEnd"/>
      <w:r w:rsidRPr="00E62AB9">
        <w:rPr>
          <w:rFonts w:ascii="Liberation Serif" w:hAnsi="Liberation Serif" w:cs="Liberation Serif"/>
          <w:sz w:val="26"/>
          <w:szCs w:val="26"/>
        </w:rPr>
        <w:t xml:space="preserve"> государственных (муниципальных) учреждений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E62AB9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End"/>
    </w:p>
    <w:p w:rsidR="00E73C40" w:rsidRPr="00E62AB9" w:rsidRDefault="00E73C40" w:rsidP="00E73C40">
      <w:pPr>
        <w:spacing w:line="360" w:lineRule="auto"/>
        <w:ind w:firstLine="540"/>
        <w:jc w:val="both"/>
        <w:rPr>
          <w:sz w:val="26"/>
          <w:szCs w:val="26"/>
        </w:rPr>
      </w:pPr>
    </w:p>
    <w:p w:rsidR="00E73C40" w:rsidRPr="00E62AB9" w:rsidRDefault="00E73C40" w:rsidP="00E73C40">
      <w:pPr>
        <w:spacing w:line="360" w:lineRule="auto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E62AB9">
        <w:rPr>
          <w:b/>
          <w:sz w:val="26"/>
          <w:szCs w:val="26"/>
        </w:rPr>
        <w:t>:</w:t>
      </w:r>
    </w:p>
    <w:p w:rsidR="00E73C40" w:rsidRPr="00E62AB9" w:rsidRDefault="00E73C40" w:rsidP="00E73C4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62AB9">
        <w:rPr>
          <w:rFonts w:ascii="Liberation Serif" w:hAnsi="Liberation Serif" w:cs="Liberation Serif"/>
          <w:sz w:val="26"/>
          <w:szCs w:val="26"/>
        </w:rPr>
        <w:t>1. Установить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62AB9">
        <w:rPr>
          <w:rFonts w:ascii="Liberation Serif" w:hAnsi="Liberation Serif" w:cs="Liberation Serif"/>
          <w:sz w:val="26"/>
          <w:szCs w:val="26"/>
        </w:rPr>
        <w:t xml:space="preserve">целевой уровень снижения </w:t>
      </w:r>
      <w:r w:rsidR="00732F42">
        <w:rPr>
          <w:rFonts w:ascii="Liberation Serif" w:hAnsi="Liberation Serif" w:cs="Liberation Serif"/>
          <w:sz w:val="26"/>
          <w:szCs w:val="26"/>
        </w:rPr>
        <w:t>муниципальными</w:t>
      </w:r>
      <w:r>
        <w:rPr>
          <w:rFonts w:ascii="Liberation Serif" w:hAnsi="Liberation Serif" w:cs="Liberation Serif"/>
          <w:sz w:val="26"/>
          <w:szCs w:val="26"/>
        </w:rPr>
        <w:t xml:space="preserve"> учреждениями </w:t>
      </w:r>
      <w:r w:rsidRPr="00302476">
        <w:rPr>
          <w:sz w:val="26"/>
          <w:szCs w:val="26"/>
        </w:rPr>
        <w:t>муниципального образования «Город Глазов»</w:t>
      </w:r>
      <w:r>
        <w:rPr>
          <w:sz w:val="26"/>
          <w:szCs w:val="26"/>
        </w:rPr>
        <w:t xml:space="preserve"> </w:t>
      </w:r>
      <w:r w:rsidRPr="00302476">
        <w:rPr>
          <w:rFonts w:ascii="Liberation Serif" w:hAnsi="Liberation Serif" w:cs="Liberation Serif"/>
          <w:sz w:val="26"/>
          <w:szCs w:val="26"/>
        </w:rPr>
        <w:t>энергетических ресурсов и вод</w:t>
      </w:r>
      <w:r w:rsidRPr="00E62AB9">
        <w:rPr>
          <w:rFonts w:ascii="Liberation Serif" w:hAnsi="Liberation Serif" w:cs="Liberation Serif"/>
          <w:sz w:val="26"/>
          <w:szCs w:val="26"/>
        </w:rPr>
        <w:t>ы на трехлетний период с 202</w:t>
      </w:r>
      <w:r>
        <w:rPr>
          <w:rFonts w:ascii="Liberation Serif" w:hAnsi="Liberation Serif" w:cs="Liberation Serif"/>
          <w:sz w:val="26"/>
          <w:szCs w:val="26"/>
        </w:rPr>
        <w:t>1 года по 2023 год</w:t>
      </w:r>
      <w:r w:rsidR="00732F42">
        <w:rPr>
          <w:rFonts w:ascii="Liberation Serif" w:hAnsi="Liberation Serif" w:cs="Liberation Serif"/>
          <w:sz w:val="26"/>
          <w:szCs w:val="26"/>
        </w:rPr>
        <w:t>, согласно Приложению к настоящему Постановлению.</w:t>
      </w:r>
    </w:p>
    <w:p w:rsidR="00E73C40" w:rsidRDefault="00E73C40" w:rsidP="00E73C40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Настоящее постановление</w:t>
      </w:r>
      <w:r w:rsidRPr="00E62AB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подлежит официальному опубликованию.</w:t>
      </w:r>
    </w:p>
    <w:p w:rsidR="00E73C40" w:rsidRPr="00E62AB9" w:rsidRDefault="00E73C40" w:rsidP="00E73C4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      О.В. Станкевич.</w:t>
      </w:r>
    </w:p>
    <w:p w:rsidR="00E73C40" w:rsidRPr="00760BEF" w:rsidRDefault="00E73C40" w:rsidP="00E73C4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3C40" w:rsidRPr="00760BEF" w:rsidRDefault="00E73C40" w:rsidP="00E73C4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73C40" w:rsidTr="000C23F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3C40" w:rsidRPr="00E649DB" w:rsidRDefault="00E73C40" w:rsidP="000C23F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3C40" w:rsidRPr="00E649DB" w:rsidRDefault="00E73C40" w:rsidP="000C23F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E73C40" w:rsidRPr="00760BEF" w:rsidRDefault="00E73C40" w:rsidP="00E73C4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E73C40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23" w:rsidRDefault="001D1723">
      <w:r>
        <w:separator/>
      </w:r>
    </w:p>
  </w:endnote>
  <w:endnote w:type="continuationSeparator" w:id="0">
    <w:p w:rsidR="001D1723" w:rsidRDefault="001D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23" w:rsidRDefault="001D1723">
      <w:r>
        <w:separator/>
      </w:r>
    </w:p>
  </w:footnote>
  <w:footnote w:type="continuationSeparator" w:id="0">
    <w:p w:rsidR="001D1723" w:rsidRDefault="001D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339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29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D17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339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29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582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D17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A26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7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64C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8D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8C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C1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68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6C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47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5D68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741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4D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09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2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C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5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0C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AB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B9C5E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A4F45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9A78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420E1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BBC6D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D4EB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6CFD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ABE72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8E862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A7A49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0203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E0F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7E96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0050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5E5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4A44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1C05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1014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A3CD8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C368E92" w:tentative="1">
      <w:start w:val="1"/>
      <w:numFmt w:val="lowerLetter"/>
      <w:lvlText w:val="%2."/>
      <w:lvlJc w:val="left"/>
      <w:pPr>
        <w:ind w:left="1440" w:hanging="360"/>
      </w:pPr>
    </w:lvl>
    <w:lvl w:ilvl="2" w:tplc="F6E085F0" w:tentative="1">
      <w:start w:val="1"/>
      <w:numFmt w:val="lowerRoman"/>
      <w:lvlText w:val="%3."/>
      <w:lvlJc w:val="right"/>
      <w:pPr>
        <w:ind w:left="2160" w:hanging="180"/>
      </w:pPr>
    </w:lvl>
    <w:lvl w:ilvl="3" w:tplc="AE2AFE14" w:tentative="1">
      <w:start w:val="1"/>
      <w:numFmt w:val="decimal"/>
      <w:lvlText w:val="%4."/>
      <w:lvlJc w:val="left"/>
      <w:pPr>
        <w:ind w:left="2880" w:hanging="360"/>
      </w:pPr>
    </w:lvl>
    <w:lvl w:ilvl="4" w:tplc="0B086B92" w:tentative="1">
      <w:start w:val="1"/>
      <w:numFmt w:val="lowerLetter"/>
      <w:lvlText w:val="%5."/>
      <w:lvlJc w:val="left"/>
      <w:pPr>
        <w:ind w:left="3600" w:hanging="360"/>
      </w:pPr>
    </w:lvl>
    <w:lvl w:ilvl="5" w:tplc="2C3C4A24" w:tentative="1">
      <w:start w:val="1"/>
      <w:numFmt w:val="lowerRoman"/>
      <w:lvlText w:val="%6."/>
      <w:lvlJc w:val="right"/>
      <w:pPr>
        <w:ind w:left="4320" w:hanging="180"/>
      </w:pPr>
    </w:lvl>
    <w:lvl w:ilvl="6" w:tplc="BED6AF14" w:tentative="1">
      <w:start w:val="1"/>
      <w:numFmt w:val="decimal"/>
      <w:lvlText w:val="%7."/>
      <w:lvlJc w:val="left"/>
      <w:pPr>
        <w:ind w:left="5040" w:hanging="360"/>
      </w:pPr>
    </w:lvl>
    <w:lvl w:ilvl="7" w:tplc="3E302522" w:tentative="1">
      <w:start w:val="1"/>
      <w:numFmt w:val="lowerLetter"/>
      <w:lvlText w:val="%8."/>
      <w:lvlJc w:val="left"/>
      <w:pPr>
        <w:ind w:left="5760" w:hanging="360"/>
      </w:pPr>
    </w:lvl>
    <w:lvl w:ilvl="8" w:tplc="F920E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0AA0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8B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6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E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E3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85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AA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87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C2E0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982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7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E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3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23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0A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47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46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DEA8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CF4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052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A5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AD3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48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4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C0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685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98E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68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03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A6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0C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8A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40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24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4C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3801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1A0B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904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CB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A6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41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0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E5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82650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EEE8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C4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2E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EC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41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A7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61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8C5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AFA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2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C2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4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41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A2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A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6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2B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954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0F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64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86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1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A6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EE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D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0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446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4AC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564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6B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28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BA9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6B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EA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E62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ED8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A7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CA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CD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A2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2D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4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A3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4F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ABCB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302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2D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CE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B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3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7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5E9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D80BB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3CF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3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4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4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65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25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1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8D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63289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5CEF6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BC85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0AF3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A4C23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E46C5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D1222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E44C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0414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CA3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601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EE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7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C3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660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8E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4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C0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D8495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8842F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A22A4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2688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FE5A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316D5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93CD5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D65E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C95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5766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FC8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2C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09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E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BA2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0A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E9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A9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3C4B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D25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02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65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6C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F03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4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8E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42C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AE2D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A9EC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2A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A8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24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40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EB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23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A76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08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2F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2E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45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E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A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C4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23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62065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76696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850C7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3DAD0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6C224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3A03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FE5D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AC23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D6B7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E7A10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B6D56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FE23A3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B12FA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4E256A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C94667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9871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E4432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F1A17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38A7C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6AAF1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F6A9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028D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CE0A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E02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8294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1ABB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28CE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21EB8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C0B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08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C0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67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CF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A7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A6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24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F1CA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23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9C1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2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29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B85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C4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ED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46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EB6C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A65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F01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81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1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CF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A4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63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083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8CA2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A8F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202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0C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E2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A6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E1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24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E3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78E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4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2D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23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2D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85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C6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8B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8F"/>
    <w:rsid w:val="000D4F40"/>
    <w:rsid w:val="0010568F"/>
    <w:rsid w:val="001C171A"/>
    <w:rsid w:val="001D1723"/>
    <w:rsid w:val="004D55C3"/>
    <w:rsid w:val="00732F42"/>
    <w:rsid w:val="007429E0"/>
    <w:rsid w:val="008954E5"/>
    <w:rsid w:val="00A33947"/>
    <w:rsid w:val="00B15824"/>
    <w:rsid w:val="00E7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2020-11-19T10:16:00Z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