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91C1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91225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018F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91C1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91C1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91C1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91C1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B0AE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91C1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91C1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91C1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91C1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B0AE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B0AE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91C1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B0AE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91C16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51045B">
        <w:rPr>
          <w:rFonts w:eastAsiaTheme="minorEastAsia"/>
          <w:color w:val="000000"/>
          <w:sz w:val="26"/>
          <w:szCs w:val="26"/>
        </w:rPr>
        <w:t>14.11.2019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______                                             </w:t>
      </w:r>
      <w:r w:rsidR="0051045B">
        <w:rPr>
          <w:rFonts w:eastAsiaTheme="minorEastAsia"/>
          <w:color w:val="000000"/>
          <w:sz w:val="26"/>
          <w:szCs w:val="26"/>
        </w:rPr>
        <w:t xml:space="preserve">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</w:t>
      </w:r>
      <w:r w:rsidR="0051045B">
        <w:rPr>
          <w:rFonts w:eastAsiaTheme="minorEastAsia"/>
          <w:color w:val="000000"/>
          <w:sz w:val="26"/>
          <w:szCs w:val="26"/>
        </w:rPr>
        <w:t>24/14</w:t>
      </w:r>
    </w:p>
    <w:p w:rsidR="00E649DB" w:rsidRPr="00E649DB" w:rsidRDefault="00791C1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B0A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691E" w:rsidRDefault="00791C1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городского конкурса </w:t>
      </w:r>
    </w:p>
    <w:p w:rsidR="0087691E" w:rsidRDefault="00791C1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на лучшее новогоднее оформление предприятий </w:t>
      </w:r>
    </w:p>
    <w:p w:rsidR="0087691E" w:rsidRDefault="00791C1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потребительского рынка города Глазова </w:t>
      </w:r>
    </w:p>
    <w:p w:rsidR="00D623C2" w:rsidRPr="00E649DB" w:rsidRDefault="00791C1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"С Новым годом, Глазов!"</w:t>
      </w:r>
    </w:p>
    <w:p w:rsidR="00AC14C7" w:rsidRPr="00760BEF" w:rsidRDefault="003B0A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B0A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691E" w:rsidRPr="008220DD" w:rsidRDefault="0087691E" w:rsidP="0087691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подготовки празднования  Нового</w:t>
      </w:r>
      <w:r w:rsidRPr="008C293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8C2932">
        <w:rPr>
          <w:sz w:val="26"/>
          <w:szCs w:val="26"/>
        </w:rPr>
        <w:t xml:space="preserve"> и Рождеств</w:t>
      </w:r>
      <w:r>
        <w:rPr>
          <w:sz w:val="26"/>
          <w:szCs w:val="26"/>
        </w:rPr>
        <w:t>а</w:t>
      </w:r>
      <w:r w:rsidRPr="008C2932">
        <w:rPr>
          <w:sz w:val="26"/>
          <w:szCs w:val="26"/>
        </w:rPr>
        <w:t xml:space="preserve"> Христов</w:t>
      </w:r>
      <w:r>
        <w:rPr>
          <w:sz w:val="26"/>
          <w:szCs w:val="26"/>
        </w:rPr>
        <w:t>а,</w:t>
      </w:r>
      <w:r w:rsidRPr="008C2932">
        <w:rPr>
          <w:sz w:val="26"/>
          <w:szCs w:val="26"/>
        </w:rPr>
        <w:t xml:space="preserve"> создания праздничной новогодней атмосферы</w:t>
      </w:r>
      <w:r>
        <w:rPr>
          <w:sz w:val="26"/>
          <w:szCs w:val="26"/>
        </w:rPr>
        <w:t xml:space="preserve"> в городе, повышения культуры обслуживания,</w:t>
      </w:r>
      <w:r>
        <w:rPr>
          <w:color w:val="000000"/>
          <w:sz w:val="26"/>
          <w:szCs w:val="26"/>
        </w:rPr>
        <w:t xml:space="preserve"> на основании Федерального закона 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87691E" w:rsidRDefault="0087691E" w:rsidP="0087691E">
      <w:pPr>
        <w:spacing w:line="360" w:lineRule="auto"/>
        <w:rPr>
          <w:b/>
          <w:sz w:val="26"/>
          <w:szCs w:val="26"/>
        </w:rPr>
      </w:pPr>
    </w:p>
    <w:p w:rsidR="0087691E" w:rsidRDefault="0087691E" w:rsidP="0087691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87691E" w:rsidRPr="00B073D1" w:rsidRDefault="0087691E" w:rsidP="0087691E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1.Управлению экономики,  </w:t>
      </w:r>
      <w:r w:rsidRPr="007B551A">
        <w:rPr>
          <w:sz w:val="26"/>
          <w:szCs w:val="26"/>
        </w:rPr>
        <w:t>ра</w:t>
      </w:r>
      <w:r>
        <w:rPr>
          <w:sz w:val="26"/>
          <w:szCs w:val="26"/>
        </w:rPr>
        <w:t xml:space="preserve">звития города, промышленности, </w:t>
      </w:r>
      <w:r w:rsidRPr="007B551A">
        <w:rPr>
          <w:sz w:val="26"/>
          <w:szCs w:val="26"/>
        </w:rPr>
        <w:t>потребительского рынка и предпринимательства</w:t>
      </w:r>
      <w:r w:rsidRPr="007B551A">
        <w:rPr>
          <w:sz w:val="26"/>
          <w:szCs w:val="26"/>
        </w:rPr>
        <w:tab/>
      </w:r>
      <w:r>
        <w:rPr>
          <w:sz w:val="26"/>
          <w:szCs w:val="26"/>
        </w:rPr>
        <w:t xml:space="preserve"> Администрации города Глазова провести городской конкурс на л</w:t>
      </w:r>
      <w:r w:rsidRPr="00D74FC1">
        <w:rPr>
          <w:sz w:val="26"/>
          <w:szCs w:val="26"/>
        </w:rPr>
        <w:t xml:space="preserve">учшее новогоднее оформление </w:t>
      </w:r>
      <w:r w:rsidRPr="005F527A">
        <w:rPr>
          <w:sz w:val="26"/>
          <w:szCs w:val="26"/>
        </w:rPr>
        <w:t xml:space="preserve">предприятий </w:t>
      </w:r>
      <w:r>
        <w:rPr>
          <w:sz w:val="26"/>
          <w:szCs w:val="26"/>
        </w:rPr>
        <w:t xml:space="preserve">потребительского </w:t>
      </w:r>
      <w:r w:rsidRPr="005F527A">
        <w:rPr>
          <w:sz w:val="26"/>
          <w:szCs w:val="26"/>
        </w:rPr>
        <w:t>рынка города Глазова</w:t>
      </w:r>
      <w:r>
        <w:rPr>
          <w:sz w:val="26"/>
          <w:szCs w:val="26"/>
        </w:rPr>
        <w:t xml:space="preserve"> </w:t>
      </w:r>
      <w:r w:rsidRPr="00552766">
        <w:rPr>
          <w:b/>
          <w:sz w:val="26"/>
        </w:rPr>
        <w:t>«</w:t>
      </w:r>
      <w:r w:rsidRPr="00B073D1">
        <w:rPr>
          <w:sz w:val="26"/>
        </w:rPr>
        <w:t>С Новым</w:t>
      </w:r>
      <w:r>
        <w:rPr>
          <w:sz w:val="26"/>
        </w:rPr>
        <w:t xml:space="preserve"> </w:t>
      </w:r>
      <w:r w:rsidRPr="00B073D1">
        <w:rPr>
          <w:sz w:val="26"/>
        </w:rPr>
        <w:t>годом</w:t>
      </w:r>
      <w:r>
        <w:rPr>
          <w:sz w:val="26"/>
        </w:rPr>
        <w:t>, Глазов</w:t>
      </w:r>
      <w:r w:rsidRPr="00B073D1">
        <w:rPr>
          <w:sz w:val="26"/>
        </w:rPr>
        <w:t>!»</w:t>
      </w:r>
      <w:r w:rsidRPr="00B073D1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(далее-Конкурс).</w:t>
      </w:r>
    </w:p>
    <w:p w:rsidR="0087691E" w:rsidRPr="00164A45" w:rsidRDefault="0087691E" w:rsidP="0087691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Pr="00867C8F">
        <w:rPr>
          <w:sz w:val="26"/>
          <w:szCs w:val="26"/>
        </w:rPr>
        <w:t>прилагаемое</w:t>
      </w:r>
      <w:r w:rsidRPr="00577B69">
        <w:rPr>
          <w:color w:val="FF0000"/>
          <w:sz w:val="26"/>
          <w:szCs w:val="26"/>
        </w:rPr>
        <w:t xml:space="preserve"> </w:t>
      </w:r>
      <w:r w:rsidRPr="00493688">
        <w:rPr>
          <w:sz w:val="26"/>
          <w:szCs w:val="26"/>
        </w:rPr>
        <w:t>Пол</w:t>
      </w:r>
      <w:r>
        <w:rPr>
          <w:sz w:val="26"/>
          <w:szCs w:val="26"/>
        </w:rPr>
        <w:t>ожение о проведении К</w:t>
      </w:r>
      <w:r w:rsidRPr="00D74FC1">
        <w:rPr>
          <w:sz w:val="26"/>
          <w:szCs w:val="26"/>
        </w:rPr>
        <w:t>онкурса</w:t>
      </w:r>
      <w:r>
        <w:rPr>
          <w:sz w:val="26"/>
          <w:szCs w:val="26"/>
        </w:rPr>
        <w:t xml:space="preserve"> (приложение 1)</w:t>
      </w:r>
      <w:r w:rsidRPr="00164A45">
        <w:rPr>
          <w:sz w:val="26"/>
          <w:szCs w:val="26"/>
        </w:rPr>
        <w:t>.</w:t>
      </w:r>
    </w:p>
    <w:p w:rsidR="0087691E" w:rsidRDefault="0087691E" w:rsidP="0087691E">
      <w:p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3.Утвердить </w:t>
      </w:r>
      <w:r w:rsidRPr="00867C8F">
        <w:rPr>
          <w:sz w:val="26"/>
          <w:szCs w:val="26"/>
        </w:rPr>
        <w:t>прилагаемый</w:t>
      </w:r>
      <w:r>
        <w:rPr>
          <w:sz w:val="26"/>
          <w:szCs w:val="26"/>
        </w:rPr>
        <w:t xml:space="preserve"> состав конкурсной комиссии по подведению итогов Конкурса (приложение 2). </w:t>
      </w:r>
    </w:p>
    <w:p w:rsidR="0087691E" w:rsidRDefault="0087691E" w:rsidP="0087691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4.Настоящее постановление подлежит официальному опубликованию.</w:t>
      </w:r>
    </w:p>
    <w:p w:rsidR="0087691E" w:rsidRDefault="0087691E" w:rsidP="0087691E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7691E" w:rsidRDefault="0087691E" w:rsidP="0087691E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sz w:val="26"/>
          <w:szCs w:val="26"/>
        </w:rPr>
      </w:pPr>
    </w:p>
    <w:p w:rsidR="0087691E" w:rsidRDefault="0087691E" w:rsidP="0087691E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sz w:val="26"/>
          <w:szCs w:val="26"/>
        </w:rPr>
      </w:pPr>
    </w:p>
    <w:p w:rsidR="0087691E" w:rsidRPr="0087691E" w:rsidRDefault="0087691E" w:rsidP="0087691E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sz w:val="26"/>
          <w:szCs w:val="26"/>
        </w:rPr>
      </w:pPr>
      <w:r w:rsidRPr="0087691E">
        <w:rPr>
          <w:rStyle w:val="itemtext1"/>
          <w:rFonts w:ascii="Times New Roman" w:hAnsi="Times New Roman" w:cs="Times New Roman"/>
          <w:sz w:val="26"/>
          <w:szCs w:val="26"/>
        </w:rPr>
        <w:t xml:space="preserve">Глава города Глазова     </w:t>
      </w:r>
      <w:r w:rsidRPr="0087691E">
        <w:rPr>
          <w:rStyle w:val="itemtext1"/>
          <w:rFonts w:ascii="Times New Roman" w:hAnsi="Times New Roman" w:cs="Times New Roman"/>
          <w:sz w:val="26"/>
          <w:szCs w:val="26"/>
        </w:rPr>
        <w:tab/>
      </w:r>
      <w:r w:rsidRPr="0087691E">
        <w:rPr>
          <w:rStyle w:val="itemtext1"/>
          <w:rFonts w:ascii="Times New Roman" w:hAnsi="Times New Roman" w:cs="Times New Roman"/>
          <w:sz w:val="26"/>
          <w:szCs w:val="26"/>
        </w:rPr>
        <w:tab/>
      </w:r>
      <w:r w:rsidRPr="0087691E">
        <w:rPr>
          <w:rStyle w:val="itemtext1"/>
          <w:rFonts w:ascii="Times New Roman" w:hAnsi="Times New Roman" w:cs="Times New Roman"/>
          <w:sz w:val="26"/>
          <w:szCs w:val="26"/>
        </w:rPr>
        <w:tab/>
      </w:r>
      <w:r w:rsidRPr="0087691E">
        <w:rPr>
          <w:rStyle w:val="itemtext1"/>
          <w:rFonts w:ascii="Times New Roman" w:hAnsi="Times New Roman" w:cs="Times New Roman"/>
          <w:sz w:val="26"/>
          <w:szCs w:val="26"/>
        </w:rPr>
        <w:tab/>
        <w:t xml:space="preserve">        С.Н. </w:t>
      </w:r>
      <w:proofErr w:type="gramStart"/>
      <w:r w:rsidRPr="0087691E">
        <w:rPr>
          <w:rStyle w:val="itemtext1"/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Pr="0087691E"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</w:p>
    <w:p w:rsidR="0087691E" w:rsidRPr="00AD1F6A" w:rsidRDefault="0087691E" w:rsidP="0087691E">
      <w:pPr>
        <w:jc w:val="both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>ОГОВАНО</w:t>
      </w:r>
    </w:p>
    <w:p w:rsidR="0087691E" w:rsidRDefault="0087691E" w:rsidP="0087691E">
      <w:pPr>
        <w:tabs>
          <w:tab w:val="left" w:pos="142"/>
          <w:tab w:val="left" w:pos="916"/>
          <w:tab w:val="left" w:pos="1832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51045B" w:rsidRDefault="0051045B" w:rsidP="0087691E">
      <w:pPr>
        <w:tabs>
          <w:tab w:val="left" w:pos="142"/>
          <w:tab w:val="left" w:pos="916"/>
          <w:tab w:val="left" w:pos="1832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51045B" w:rsidRDefault="0051045B" w:rsidP="0087691E">
      <w:pPr>
        <w:tabs>
          <w:tab w:val="left" w:pos="142"/>
          <w:tab w:val="left" w:pos="916"/>
          <w:tab w:val="left" w:pos="1832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87691E" w:rsidRPr="00F34360" w:rsidRDefault="0087691E" w:rsidP="0087691E">
      <w:pPr>
        <w:tabs>
          <w:tab w:val="left" w:pos="142"/>
          <w:tab w:val="left" w:pos="916"/>
          <w:tab w:val="left" w:pos="1832"/>
          <w:tab w:val="left" w:pos="3664"/>
          <w:tab w:val="left" w:pos="4580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                                                     </w:t>
      </w:r>
      <w:r w:rsidRPr="00205E98">
        <w:rPr>
          <w:sz w:val="26"/>
          <w:szCs w:val="26"/>
        </w:rPr>
        <w:t xml:space="preserve">Приложение  1 </w:t>
      </w:r>
    </w:p>
    <w:p w:rsidR="0087691E" w:rsidRPr="00205E98" w:rsidRDefault="0087691E" w:rsidP="0087691E">
      <w:pPr>
        <w:tabs>
          <w:tab w:val="left" w:pos="142"/>
          <w:tab w:val="left" w:pos="916"/>
          <w:tab w:val="left" w:pos="1832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утверждено </w:t>
      </w:r>
      <w:r w:rsidRPr="00205E98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</w:p>
    <w:p w:rsidR="0087691E" w:rsidRPr="00205E98" w:rsidRDefault="0087691E" w:rsidP="0087691E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05E98">
        <w:rPr>
          <w:sz w:val="26"/>
          <w:szCs w:val="26"/>
        </w:rPr>
        <w:t>Администрации города Глазова</w:t>
      </w:r>
    </w:p>
    <w:p w:rsidR="0087691E" w:rsidRPr="00205E98" w:rsidRDefault="0087691E" w:rsidP="0087691E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о</w:t>
      </w:r>
      <w:r w:rsidRPr="00205E9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51045B">
        <w:rPr>
          <w:sz w:val="26"/>
          <w:szCs w:val="26"/>
          <w:u w:val="single"/>
        </w:rPr>
        <w:t xml:space="preserve"> 14.11.2019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>№</w:t>
      </w:r>
      <w:r>
        <w:rPr>
          <w:sz w:val="26"/>
          <w:szCs w:val="26"/>
        </w:rPr>
        <w:t xml:space="preserve"> __</w:t>
      </w:r>
      <w:r w:rsidR="0051045B">
        <w:rPr>
          <w:sz w:val="26"/>
          <w:szCs w:val="26"/>
        </w:rPr>
        <w:t>24/14</w:t>
      </w:r>
      <w:r>
        <w:rPr>
          <w:sz w:val="26"/>
          <w:szCs w:val="26"/>
        </w:rPr>
        <w:t>__</w:t>
      </w:r>
    </w:p>
    <w:p w:rsidR="0087691E" w:rsidRPr="0095372A" w:rsidRDefault="0087691E" w:rsidP="0087691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</w:p>
    <w:p w:rsidR="0087691E" w:rsidRPr="0095372A" w:rsidRDefault="0087691E" w:rsidP="0087691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sz w:val="26"/>
          <w:szCs w:val="26"/>
        </w:rPr>
      </w:pPr>
      <w:r w:rsidRPr="0095372A">
        <w:rPr>
          <w:sz w:val="26"/>
          <w:szCs w:val="26"/>
        </w:rPr>
        <w:t xml:space="preserve">                 </w:t>
      </w:r>
    </w:p>
    <w:p w:rsidR="0087691E" w:rsidRPr="0095372A" w:rsidRDefault="0087691E" w:rsidP="0087691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87691E" w:rsidRPr="00205E98" w:rsidRDefault="0087691E" w:rsidP="0087691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Положение</w:t>
      </w:r>
    </w:p>
    <w:p w:rsidR="0087691E" w:rsidRPr="00205E98" w:rsidRDefault="0087691E" w:rsidP="0087691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о проведении городского конкурса на лучшее новогоднее</w:t>
      </w:r>
    </w:p>
    <w:p w:rsidR="0087691E" w:rsidRPr="00205E98" w:rsidRDefault="0087691E" w:rsidP="0087691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 xml:space="preserve"> оформление предприятий потребительского рынка города Глазова</w:t>
      </w:r>
    </w:p>
    <w:p w:rsidR="0087691E" w:rsidRPr="00205E98" w:rsidRDefault="0087691E" w:rsidP="0087691E">
      <w:pPr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«С Новым годом</w:t>
      </w:r>
      <w:r>
        <w:rPr>
          <w:b/>
          <w:sz w:val="26"/>
          <w:szCs w:val="26"/>
        </w:rPr>
        <w:t>, Глазов</w:t>
      </w:r>
      <w:r w:rsidRPr="00205E98">
        <w:rPr>
          <w:b/>
          <w:sz w:val="26"/>
          <w:szCs w:val="26"/>
        </w:rPr>
        <w:t>!»</w:t>
      </w:r>
    </w:p>
    <w:p w:rsidR="0087691E" w:rsidRPr="00205E98" w:rsidRDefault="0087691E" w:rsidP="0087691E">
      <w:pPr>
        <w:ind w:firstLine="567"/>
        <w:jc w:val="center"/>
        <w:rPr>
          <w:b/>
          <w:sz w:val="26"/>
          <w:szCs w:val="26"/>
        </w:rPr>
      </w:pPr>
    </w:p>
    <w:p w:rsidR="0087691E" w:rsidRPr="00205E98" w:rsidRDefault="0087691E" w:rsidP="0087691E">
      <w:pPr>
        <w:numPr>
          <w:ilvl w:val="0"/>
          <w:numId w:val="42"/>
        </w:numPr>
        <w:spacing w:line="276" w:lineRule="auto"/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Общие положения</w:t>
      </w:r>
    </w:p>
    <w:p w:rsidR="0087691E" w:rsidRPr="00B42942" w:rsidRDefault="0087691E" w:rsidP="0087691E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205E98">
        <w:rPr>
          <w:sz w:val="26"/>
          <w:szCs w:val="26"/>
        </w:rPr>
        <w:t xml:space="preserve">1.1. Конкурс на лучшее новогоднее оформление предприятий потребительского рынка города Глазова </w:t>
      </w:r>
      <w:r w:rsidRPr="00B42942">
        <w:rPr>
          <w:sz w:val="26"/>
          <w:szCs w:val="26"/>
        </w:rPr>
        <w:t>«С Новым годом, Глазов!»</w:t>
      </w:r>
      <w:r>
        <w:rPr>
          <w:b/>
          <w:sz w:val="26"/>
          <w:szCs w:val="26"/>
        </w:rPr>
        <w:t xml:space="preserve"> </w:t>
      </w:r>
      <w:r w:rsidRPr="00205E98">
        <w:rPr>
          <w:sz w:val="26"/>
          <w:szCs w:val="26"/>
        </w:rPr>
        <w:t xml:space="preserve"> (далее - Конкурс) проводится в целях создания праздничной новогодней атмосферы, улучшения внешнего облика города, оригинального художественного и  светового оформления предприятий, повышения культуры обслуживания населения.</w:t>
      </w:r>
    </w:p>
    <w:p w:rsidR="0087691E" w:rsidRPr="00205E98" w:rsidRDefault="0087691E" w:rsidP="0087691E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1.2. Конкурс проводится управлением экономики,  развития города, промышленности, потребительского рынка и предпринимательства Администрации города Глазова (далее - Управление).</w:t>
      </w:r>
    </w:p>
    <w:p w:rsidR="0087691E" w:rsidRPr="00205E98" w:rsidRDefault="0087691E" w:rsidP="0087691E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1.3. В Конкурсе принимают участие юридические лица всех организационно-правовых форм собственности и индивидуальные предприниматели, осуществляющие деятельность в сфере потребительского рынка.</w:t>
      </w:r>
    </w:p>
    <w:p w:rsidR="0087691E" w:rsidRPr="00205E98" w:rsidRDefault="0087691E" w:rsidP="0087691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</w:p>
    <w:p w:rsidR="0087691E" w:rsidRPr="00205E98" w:rsidRDefault="0087691E" w:rsidP="0087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2. Порядок проведения Конкурса</w:t>
      </w:r>
    </w:p>
    <w:p w:rsidR="0087691E" w:rsidRPr="00C02736" w:rsidRDefault="0087691E" w:rsidP="0087691E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 2.1. Для участия в Конкурсе необходимо направить </w:t>
      </w:r>
      <w:r w:rsidRPr="00C02736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Pr="00C02736">
        <w:rPr>
          <w:sz w:val="26"/>
          <w:szCs w:val="26"/>
        </w:rPr>
        <w:t>0.12.2019</w:t>
      </w:r>
      <w:r w:rsidRPr="003519ED">
        <w:rPr>
          <w:color w:val="FF0000"/>
          <w:sz w:val="26"/>
          <w:szCs w:val="26"/>
        </w:rPr>
        <w:t xml:space="preserve"> </w:t>
      </w:r>
      <w:r w:rsidRPr="00205E98">
        <w:rPr>
          <w:sz w:val="26"/>
          <w:szCs w:val="26"/>
        </w:rPr>
        <w:t xml:space="preserve">года заявку  </w:t>
      </w:r>
      <w:r>
        <w:rPr>
          <w:sz w:val="26"/>
          <w:szCs w:val="26"/>
        </w:rPr>
        <w:t xml:space="preserve">в произвольной форме </w:t>
      </w:r>
      <w:r w:rsidRPr="00205E98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</w:t>
      </w:r>
      <w:r w:rsidRPr="00205E98">
        <w:rPr>
          <w:sz w:val="26"/>
          <w:szCs w:val="26"/>
        </w:rPr>
        <w:t xml:space="preserve"> по адресу: г. Глазов, ул. Динамо, 6, кабинет 108 или по электронной почте</w:t>
      </w:r>
      <w:r w:rsidR="00BF1A1C">
        <w:rPr>
          <w:sz w:val="26"/>
          <w:szCs w:val="26"/>
        </w:rPr>
        <w:t>:</w:t>
      </w:r>
      <w:r w:rsidRPr="00205E98">
        <w:rPr>
          <w:sz w:val="26"/>
          <w:szCs w:val="26"/>
        </w:rPr>
        <w:t xml:space="preserve"> </w:t>
      </w:r>
      <w:hyperlink r:id="rId8" w:history="1">
        <w:r w:rsidRPr="00C02736">
          <w:rPr>
            <w:rStyle w:val="a8"/>
            <w:sz w:val="26"/>
            <w:szCs w:val="26"/>
            <w:lang w:val="en-US"/>
          </w:rPr>
          <w:t>torgov</w:t>
        </w:r>
        <w:r w:rsidRPr="00C02736">
          <w:rPr>
            <w:rStyle w:val="a8"/>
            <w:sz w:val="26"/>
            <w:szCs w:val="26"/>
          </w:rPr>
          <w:t>02@</w:t>
        </w:r>
        <w:r w:rsidRPr="00C02736">
          <w:rPr>
            <w:rStyle w:val="a8"/>
            <w:sz w:val="26"/>
            <w:szCs w:val="26"/>
            <w:lang w:val="en-US"/>
          </w:rPr>
          <w:t>glazov</w:t>
        </w:r>
        <w:r w:rsidRPr="00C02736">
          <w:rPr>
            <w:rStyle w:val="a8"/>
            <w:sz w:val="26"/>
            <w:szCs w:val="26"/>
          </w:rPr>
          <w:t>-</w:t>
        </w:r>
        <w:r w:rsidRPr="00C02736">
          <w:rPr>
            <w:rStyle w:val="a8"/>
            <w:sz w:val="26"/>
            <w:szCs w:val="26"/>
            <w:lang w:val="en-US"/>
          </w:rPr>
          <w:t>gov</w:t>
        </w:r>
        <w:r w:rsidRPr="00C02736">
          <w:rPr>
            <w:rStyle w:val="a8"/>
            <w:sz w:val="26"/>
            <w:szCs w:val="26"/>
          </w:rPr>
          <w:t>.</w:t>
        </w:r>
        <w:r w:rsidRPr="00C02736">
          <w:rPr>
            <w:rStyle w:val="a8"/>
            <w:sz w:val="26"/>
            <w:szCs w:val="26"/>
            <w:lang w:val="en-US"/>
          </w:rPr>
          <w:t>ru</w:t>
        </w:r>
      </w:hyperlink>
      <w:r w:rsidRPr="00C02736">
        <w:rPr>
          <w:sz w:val="26"/>
          <w:szCs w:val="26"/>
        </w:rPr>
        <w:t>.</w:t>
      </w:r>
    </w:p>
    <w:p w:rsidR="0087691E" w:rsidRPr="00205E98" w:rsidRDefault="0087691E" w:rsidP="0087691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</w:rPr>
      </w:pPr>
      <w:r w:rsidRPr="00205E98">
        <w:rPr>
          <w:sz w:val="26"/>
          <w:szCs w:val="26"/>
        </w:rPr>
        <w:t xml:space="preserve"> 2.2.К заявке прилагаются  фотоматериалы</w:t>
      </w:r>
      <w:r>
        <w:rPr>
          <w:sz w:val="26"/>
          <w:szCs w:val="26"/>
        </w:rPr>
        <w:t xml:space="preserve"> по оформлению объектов потребительского рынка</w:t>
      </w:r>
      <w:r w:rsidRPr="00205E98">
        <w:rPr>
          <w:sz w:val="26"/>
          <w:szCs w:val="26"/>
        </w:rPr>
        <w:t xml:space="preserve"> на электронных или бумажных  носителях. </w:t>
      </w:r>
    </w:p>
    <w:p w:rsidR="0087691E" w:rsidRPr="00205E98" w:rsidRDefault="0087691E" w:rsidP="0087691E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  <w:rPr>
          <w:sz w:val="26"/>
          <w:szCs w:val="26"/>
        </w:rPr>
      </w:pPr>
      <w:r w:rsidRPr="00205E98">
        <w:rPr>
          <w:sz w:val="26"/>
          <w:szCs w:val="26"/>
        </w:rPr>
        <w:t>2.3. Конкурс   проводится   среди следующих групп предприятий:</w:t>
      </w:r>
    </w:p>
    <w:p w:rsidR="0087691E" w:rsidRPr="00E549C7" w:rsidRDefault="0087691E" w:rsidP="0087691E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549C7">
        <w:rPr>
          <w:sz w:val="26"/>
          <w:szCs w:val="26"/>
        </w:rPr>
        <w:t xml:space="preserve">«Торговые и </w:t>
      </w:r>
      <w:r>
        <w:rPr>
          <w:sz w:val="26"/>
          <w:szCs w:val="26"/>
        </w:rPr>
        <w:t>торгово-развлекательные центры»;</w:t>
      </w:r>
    </w:p>
    <w:p w:rsidR="0087691E" w:rsidRPr="00E549C7" w:rsidRDefault="0087691E" w:rsidP="0087691E">
      <w:pPr>
        <w:pStyle w:val="af5"/>
        <w:tabs>
          <w:tab w:val="left" w:pos="567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549C7">
        <w:rPr>
          <w:sz w:val="26"/>
          <w:szCs w:val="26"/>
        </w:rPr>
        <w:t>«Предприятия торговли»</w:t>
      </w:r>
      <w:r>
        <w:rPr>
          <w:sz w:val="26"/>
          <w:szCs w:val="26"/>
        </w:rPr>
        <w:t>;</w:t>
      </w:r>
    </w:p>
    <w:p w:rsidR="0087691E" w:rsidRPr="00E549C7" w:rsidRDefault="0087691E" w:rsidP="0087691E">
      <w:pPr>
        <w:pStyle w:val="af5"/>
        <w:tabs>
          <w:tab w:val="left" w:pos="567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549C7">
        <w:rPr>
          <w:sz w:val="26"/>
          <w:szCs w:val="26"/>
        </w:rPr>
        <w:t>«Предприятия общественного питания»</w:t>
      </w:r>
      <w:r>
        <w:rPr>
          <w:sz w:val="26"/>
          <w:szCs w:val="26"/>
        </w:rPr>
        <w:t>;</w:t>
      </w:r>
    </w:p>
    <w:p w:rsidR="0087691E" w:rsidRPr="00E549C7" w:rsidRDefault="0087691E" w:rsidP="0087691E">
      <w:pPr>
        <w:pStyle w:val="af5"/>
        <w:tabs>
          <w:tab w:val="left" w:pos="993"/>
        </w:tabs>
        <w:spacing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549C7">
        <w:rPr>
          <w:sz w:val="26"/>
          <w:szCs w:val="26"/>
        </w:rPr>
        <w:t>«Предприятия бытового обслуживания, гостиницы»</w:t>
      </w:r>
      <w:r>
        <w:rPr>
          <w:sz w:val="26"/>
          <w:szCs w:val="26"/>
        </w:rPr>
        <w:t>.</w:t>
      </w:r>
    </w:p>
    <w:p w:rsidR="0087691E" w:rsidRPr="00673389" w:rsidRDefault="0087691E" w:rsidP="0087691E">
      <w:pPr>
        <w:pStyle w:val="af5"/>
        <w:tabs>
          <w:tab w:val="left" w:pos="993"/>
        </w:tabs>
        <w:spacing w:line="360" w:lineRule="auto"/>
        <w:ind w:left="0" w:right="-285" w:firstLine="426"/>
        <w:jc w:val="both"/>
      </w:pPr>
    </w:p>
    <w:p w:rsidR="0087691E" w:rsidRPr="00205E98" w:rsidRDefault="0087691E" w:rsidP="0087691E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ind w:left="3119"/>
        <w:outlineLvl w:val="1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Критерии оценки конкурса</w:t>
      </w:r>
    </w:p>
    <w:p w:rsidR="0087691E" w:rsidRPr="00205E98" w:rsidRDefault="0087691E" w:rsidP="0087691E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3.1. Основными критериями оценки при подведении итогов конкурса являются:</w:t>
      </w:r>
    </w:p>
    <w:p w:rsidR="0087691E" w:rsidRPr="00205E98" w:rsidRDefault="0087691E" w:rsidP="0087691E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lastRenderedPageBreak/>
        <w:t>- техническое состояние и содержание конкурсных объектов;</w:t>
      </w:r>
    </w:p>
    <w:p w:rsidR="0087691E" w:rsidRPr="00205E98" w:rsidRDefault="0087691E" w:rsidP="0087691E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>наличие праздничных светотехнических элементов и иных средств новогоднего оформления фасадов конкурсных объектов;</w:t>
      </w:r>
    </w:p>
    <w:p w:rsidR="0087691E" w:rsidRPr="00205E98" w:rsidRDefault="0087691E" w:rsidP="0087691E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="00BF0C73">
        <w:rPr>
          <w:sz w:val="26"/>
          <w:szCs w:val="26"/>
        </w:rPr>
        <w:t xml:space="preserve">  </w:t>
      </w:r>
      <w:r w:rsidRPr="00205E98">
        <w:rPr>
          <w:sz w:val="26"/>
          <w:szCs w:val="26"/>
        </w:rPr>
        <w:t>художественная выразительность, оригинальность в оформлении фасадов;</w:t>
      </w:r>
    </w:p>
    <w:p w:rsidR="0087691E" w:rsidRPr="00205E98" w:rsidRDefault="0087691E" w:rsidP="0087691E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="00BF0C73">
        <w:rPr>
          <w:sz w:val="26"/>
          <w:szCs w:val="26"/>
        </w:rPr>
        <w:t xml:space="preserve">  </w:t>
      </w:r>
      <w:r w:rsidRPr="00205E98">
        <w:rPr>
          <w:sz w:val="26"/>
          <w:szCs w:val="26"/>
        </w:rPr>
        <w:t>наличие гармонии цветового решения в оформлении;</w:t>
      </w:r>
    </w:p>
    <w:p w:rsidR="0087691E" w:rsidRPr="00205E98" w:rsidRDefault="0087691E" w:rsidP="0087691E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>наличие тематического оформления на прилегающей территории, оригинальность идеи оформления.</w:t>
      </w:r>
    </w:p>
    <w:p w:rsidR="0087691E" w:rsidRPr="00916C51" w:rsidRDefault="0087691E" w:rsidP="0087691E">
      <w:pPr>
        <w:spacing w:line="360" w:lineRule="auto"/>
        <w:ind w:firstLine="567"/>
        <w:jc w:val="both"/>
        <w:rPr>
          <w:color w:val="FF0000"/>
          <w:sz w:val="26"/>
          <w:szCs w:val="26"/>
        </w:rPr>
      </w:pPr>
      <w:r w:rsidRPr="00205E98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Pr="00916C51">
        <w:rPr>
          <w:sz w:val="26"/>
          <w:szCs w:val="26"/>
        </w:rPr>
        <w:t>Итоги конкурса оцениваются конкурсной комиссией в баллах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 xml:space="preserve">- </w:t>
      </w:r>
      <w:r w:rsidRPr="00916C51">
        <w:rPr>
          <w:sz w:val="26"/>
          <w:szCs w:val="26"/>
        </w:rPr>
        <w:t>от одного до десяти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16C51">
        <w:rPr>
          <w:sz w:val="26"/>
          <w:szCs w:val="26"/>
        </w:rPr>
        <w:t>по каждому критерию.</w:t>
      </w:r>
    </w:p>
    <w:p w:rsidR="0087691E" w:rsidRPr="00EE3840" w:rsidRDefault="0087691E" w:rsidP="0087691E">
      <w:pPr>
        <w:spacing w:line="360" w:lineRule="auto"/>
        <w:ind w:firstLine="567"/>
        <w:jc w:val="both"/>
        <w:rPr>
          <w:color w:val="FF0000"/>
          <w:sz w:val="26"/>
          <w:szCs w:val="26"/>
        </w:rPr>
      </w:pPr>
    </w:p>
    <w:p w:rsidR="0087691E" w:rsidRPr="00205E98" w:rsidRDefault="0087691E" w:rsidP="0087691E">
      <w:pPr>
        <w:numPr>
          <w:ilvl w:val="0"/>
          <w:numId w:val="43"/>
        </w:numPr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Подведение итогов и награждение участников  Конкурса</w:t>
      </w:r>
    </w:p>
    <w:p w:rsidR="0087691E" w:rsidRPr="00205E98" w:rsidRDefault="0087691E" w:rsidP="0087691E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4.1. Подведение итогов конкурса осуществляется конкурсной комиссией </w:t>
      </w:r>
      <w:r w:rsidR="0013244F">
        <w:rPr>
          <w:sz w:val="26"/>
          <w:szCs w:val="26"/>
        </w:rPr>
        <w:t>27</w:t>
      </w:r>
      <w:r>
        <w:rPr>
          <w:sz w:val="26"/>
          <w:szCs w:val="26"/>
        </w:rPr>
        <w:t xml:space="preserve"> декабря  2019</w:t>
      </w:r>
      <w:r w:rsidRPr="00205E98">
        <w:rPr>
          <w:sz w:val="26"/>
          <w:szCs w:val="26"/>
        </w:rPr>
        <w:t xml:space="preserve"> года.</w:t>
      </w:r>
    </w:p>
    <w:p w:rsidR="0087691E" w:rsidRPr="00205E98" w:rsidRDefault="0087691E" w:rsidP="0087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4.2. Определение победителей Конкурса проводится конкурсной комиссией  по количеству набранных баллов </w:t>
      </w:r>
      <w:r w:rsidRPr="00205E98">
        <w:rPr>
          <w:b/>
          <w:sz w:val="26"/>
          <w:szCs w:val="26"/>
        </w:rPr>
        <w:t xml:space="preserve"> </w:t>
      </w:r>
      <w:r w:rsidRPr="00205E98">
        <w:rPr>
          <w:sz w:val="26"/>
          <w:szCs w:val="26"/>
        </w:rPr>
        <w:t xml:space="preserve">отдельно по каждой группе предприятий с присуждением </w:t>
      </w:r>
      <w:r w:rsidRPr="00205E98">
        <w:rPr>
          <w:sz w:val="26"/>
          <w:szCs w:val="26"/>
          <w:lang w:val="en-US"/>
        </w:rPr>
        <w:t>I</w:t>
      </w:r>
      <w:r w:rsidRPr="00205E98">
        <w:rPr>
          <w:sz w:val="26"/>
          <w:szCs w:val="26"/>
        </w:rPr>
        <w:t xml:space="preserve"> , </w:t>
      </w:r>
      <w:r w:rsidRPr="00205E98">
        <w:rPr>
          <w:sz w:val="26"/>
          <w:szCs w:val="26"/>
          <w:lang w:val="en-US"/>
        </w:rPr>
        <w:t>II</w:t>
      </w:r>
      <w:r w:rsidRPr="00205E98">
        <w:rPr>
          <w:sz w:val="26"/>
          <w:szCs w:val="26"/>
        </w:rPr>
        <w:t xml:space="preserve"> , </w:t>
      </w:r>
      <w:r w:rsidRPr="00205E98">
        <w:rPr>
          <w:sz w:val="26"/>
          <w:szCs w:val="26"/>
          <w:lang w:val="en-US"/>
        </w:rPr>
        <w:t>III</w:t>
      </w:r>
      <w:r w:rsidRPr="00205E98">
        <w:rPr>
          <w:sz w:val="26"/>
          <w:szCs w:val="26"/>
        </w:rPr>
        <w:t xml:space="preserve"> места и оформляется в виде протокола.</w:t>
      </w:r>
    </w:p>
    <w:p w:rsidR="0087691E" w:rsidRPr="00205E98" w:rsidRDefault="0087691E" w:rsidP="0087691E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4.3.Конкурсная комиссия оставляет за собой право на учреждение номинаций.</w:t>
      </w:r>
    </w:p>
    <w:p w:rsidR="0087691E" w:rsidRDefault="0087691E" w:rsidP="0087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4.4.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>Все участники Конкурса награждаются дипломами.</w:t>
      </w:r>
    </w:p>
    <w:p w:rsidR="0087691E" w:rsidRPr="00205E98" w:rsidRDefault="0087691E" w:rsidP="0087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205E98">
        <w:rPr>
          <w:sz w:val="26"/>
          <w:szCs w:val="26"/>
        </w:rPr>
        <w:t>4.5. Результаты Конкурса публикуются в средствах массовой информации и размещаются на официальном сайте муниципального образования «Город Глазов»</w:t>
      </w:r>
      <w:r w:rsidRPr="00205E98">
        <w:rPr>
          <w:b/>
          <w:sz w:val="26"/>
          <w:szCs w:val="26"/>
        </w:rPr>
        <w:t>.</w:t>
      </w:r>
    </w:p>
    <w:p w:rsidR="0087691E" w:rsidRPr="00205E98" w:rsidRDefault="0087691E" w:rsidP="0087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87691E" w:rsidRDefault="0087691E" w:rsidP="0087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6"/>
        <w:jc w:val="both"/>
        <w:rPr>
          <w:sz w:val="26"/>
          <w:szCs w:val="26"/>
        </w:rPr>
      </w:pPr>
      <w:r w:rsidRPr="00205E98">
        <w:rPr>
          <w:sz w:val="26"/>
          <w:szCs w:val="26"/>
        </w:rPr>
        <w:tab/>
      </w:r>
    </w:p>
    <w:p w:rsidR="0087691E" w:rsidRPr="00205E98" w:rsidRDefault="0087691E" w:rsidP="0087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6"/>
        <w:jc w:val="both"/>
        <w:rPr>
          <w:sz w:val="26"/>
          <w:szCs w:val="26"/>
        </w:rPr>
      </w:pPr>
    </w:p>
    <w:p w:rsidR="0087691E" w:rsidRPr="00205E98" w:rsidRDefault="00BF1A1C" w:rsidP="0087691E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  <w:r w:rsidR="0087691E" w:rsidRPr="00205E98">
        <w:rPr>
          <w:sz w:val="26"/>
          <w:szCs w:val="26"/>
        </w:rPr>
        <w:t xml:space="preserve">экономики, развития </w:t>
      </w:r>
    </w:p>
    <w:p w:rsidR="0087691E" w:rsidRPr="00205E98" w:rsidRDefault="0087691E" w:rsidP="0087691E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205E98">
        <w:rPr>
          <w:sz w:val="26"/>
          <w:szCs w:val="26"/>
        </w:rPr>
        <w:t>города, промышленности, потребительского</w:t>
      </w:r>
    </w:p>
    <w:p w:rsidR="0087691E" w:rsidRPr="00205E98" w:rsidRDefault="0087691E" w:rsidP="0087691E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205E98">
        <w:rPr>
          <w:sz w:val="26"/>
          <w:szCs w:val="26"/>
        </w:rPr>
        <w:t xml:space="preserve">рынка и предпринимательства </w:t>
      </w:r>
    </w:p>
    <w:p w:rsidR="0087691E" w:rsidRPr="00205E98" w:rsidRDefault="0087691E" w:rsidP="0087691E">
      <w:pPr>
        <w:tabs>
          <w:tab w:val="left" w:pos="2410"/>
          <w:tab w:val="left" w:pos="2552"/>
          <w:tab w:val="left" w:pos="2835"/>
          <w:tab w:val="left" w:pos="5621"/>
          <w:tab w:val="left" w:pos="6804"/>
          <w:tab w:val="left" w:pos="6946"/>
        </w:tabs>
        <w:spacing w:line="3000" w:lineRule="auto"/>
        <w:rPr>
          <w:sz w:val="26"/>
          <w:szCs w:val="26"/>
        </w:rPr>
      </w:pPr>
      <w:r w:rsidRPr="00205E98">
        <w:rPr>
          <w:sz w:val="26"/>
          <w:szCs w:val="26"/>
        </w:rPr>
        <w:t>Администра</w:t>
      </w:r>
      <w:r>
        <w:rPr>
          <w:sz w:val="26"/>
          <w:szCs w:val="26"/>
        </w:rPr>
        <w:t>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1A1C">
        <w:rPr>
          <w:sz w:val="26"/>
          <w:szCs w:val="26"/>
        </w:rPr>
        <w:tab/>
        <w:t xml:space="preserve">         </w:t>
      </w:r>
      <w:r w:rsidRPr="00205E98">
        <w:rPr>
          <w:sz w:val="26"/>
          <w:szCs w:val="26"/>
        </w:rPr>
        <w:t>К.Ю.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>Малюкова</w:t>
      </w:r>
    </w:p>
    <w:p w:rsidR="0087691E" w:rsidRDefault="0087691E" w:rsidP="0087691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</w:p>
    <w:p w:rsidR="0087691E" w:rsidRPr="00B22A1C" w:rsidRDefault="0087691E" w:rsidP="0087691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2A1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2</w:t>
      </w:r>
    </w:p>
    <w:p w:rsidR="0087691E" w:rsidRPr="00B22A1C" w:rsidRDefault="0087691E" w:rsidP="0087691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  <w:r w:rsidRPr="00B22A1C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BF1A1C">
        <w:rPr>
          <w:sz w:val="26"/>
          <w:szCs w:val="26"/>
        </w:rPr>
        <w:t xml:space="preserve">    </w:t>
      </w:r>
      <w:r>
        <w:rPr>
          <w:sz w:val="26"/>
          <w:szCs w:val="26"/>
        </w:rPr>
        <w:t>у</w:t>
      </w:r>
      <w:r w:rsidRPr="00B22A1C">
        <w:rPr>
          <w:sz w:val="26"/>
          <w:szCs w:val="26"/>
        </w:rPr>
        <w:t>тверждено постановлением</w:t>
      </w:r>
    </w:p>
    <w:p w:rsidR="0087691E" w:rsidRPr="00B22A1C" w:rsidRDefault="0087691E" w:rsidP="0087691E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22A1C">
        <w:rPr>
          <w:sz w:val="26"/>
          <w:szCs w:val="26"/>
        </w:rPr>
        <w:t>Администрации города Глазова</w:t>
      </w:r>
    </w:p>
    <w:p w:rsidR="0087691E" w:rsidRPr="00B22A1C" w:rsidRDefault="0087691E" w:rsidP="0087691E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от_</w:t>
      </w:r>
      <w:r w:rsidR="0051045B">
        <w:rPr>
          <w:sz w:val="26"/>
          <w:szCs w:val="26"/>
        </w:rPr>
        <w:t>14.11.2019</w:t>
      </w:r>
      <w:r>
        <w:rPr>
          <w:sz w:val="26"/>
          <w:szCs w:val="26"/>
        </w:rPr>
        <w:t>_</w:t>
      </w:r>
      <w:r w:rsidRPr="00B22A1C">
        <w:rPr>
          <w:sz w:val="26"/>
          <w:szCs w:val="26"/>
        </w:rPr>
        <w:t>№ _</w:t>
      </w:r>
      <w:r w:rsidR="0051045B">
        <w:rPr>
          <w:sz w:val="26"/>
          <w:szCs w:val="26"/>
        </w:rPr>
        <w:t>24/14</w:t>
      </w:r>
      <w:r>
        <w:rPr>
          <w:sz w:val="26"/>
          <w:szCs w:val="26"/>
        </w:rPr>
        <w:t>__</w:t>
      </w:r>
    </w:p>
    <w:p w:rsidR="0087691E" w:rsidRPr="00331E43" w:rsidRDefault="0087691E" w:rsidP="0087691E">
      <w:pPr>
        <w:jc w:val="both"/>
        <w:rPr>
          <w:sz w:val="26"/>
          <w:szCs w:val="26"/>
        </w:rPr>
      </w:pPr>
    </w:p>
    <w:p w:rsidR="0087691E" w:rsidRPr="006818B0" w:rsidRDefault="0087691E" w:rsidP="0087691E">
      <w:pPr>
        <w:ind w:firstLine="709"/>
        <w:jc w:val="center"/>
        <w:rPr>
          <w:b/>
          <w:sz w:val="26"/>
          <w:szCs w:val="26"/>
        </w:rPr>
      </w:pPr>
      <w:r w:rsidRPr="006818B0">
        <w:rPr>
          <w:b/>
          <w:sz w:val="26"/>
          <w:szCs w:val="26"/>
        </w:rPr>
        <w:t>Состав конкурсной комиссии по подведению  итогов</w:t>
      </w:r>
    </w:p>
    <w:p w:rsidR="0087691E" w:rsidRPr="006818B0" w:rsidRDefault="0087691E" w:rsidP="0087691E">
      <w:pPr>
        <w:jc w:val="center"/>
        <w:rPr>
          <w:b/>
          <w:sz w:val="26"/>
          <w:szCs w:val="26"/>
        </w:rPr>
      </w:pPr>
      <w:r w:rsidRPr="006818B0">
        <w:rPr>
          <w:b/>
          <w:sz w:val="26"/>
          <w:szCs w:val="26"/>
        </w:rPr>
        <w:t>городского конкурса на лучшее новогоднее оформление</w:t>
      </w:r>
    </w:p>
    <w:p w:rsidR="0087691E" w:rsidRPr="006818B0" w:rsidRDefault="0087691E" w:rsidP="0087691E">
      <w:pPr>
        <w:jc w:val="center"/>
        <w:rPr>
          <w:b/>
          <w:sz w:val="26"/>
          <w:szCs w:val="26"/>
        </w:rPr>
      </w:pPr>
      <w:r w:rsidRPr="006818B0">
        <w:rPr>
          <w:b/>
          <w:sz w:val="26"/>
          <w:szCs w:val="26"/>
        </w:rPr>
        <w:t>предприятий потребительского рынка города Глазова</w:t>
      </w:r>
    </w:p>
    <w:p w:rsidR="0087691E" w:rsidRDefault="0087691E" w:rsidP="0087691E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 xml:space="preserve">«С Новым </w:t>
      </w:r>
      <w:r w:rsidRPr="006818B0">
        <w:rPr>
          <w:b/>
          <w:sz w:val="26"/>
        </w:rPr>
        <w:t>годом</w:t>
      </w:r>
      <w:r>
        <w:rPr>
          <w:b/>
          <w:sz w:val="26"/>
        </w:rPr>
        <w:t>, Глазов!</w:t>
      </w:r>
      <w:r w:rsidRPr="006818B0">
        <w:rPr>
          <w:b/>
          <w:sz w:val="26"/>
        </w:rPr>
        <w:t>»</w:t>
      </w:r>
    </w:p>
    <w:p w:rsidR="0087691E" w:rsidRPr="006818B0" w:rsidRDefault="0087691E" w:rsidP="0087691E">
      <w:pPr>
        <w:ind w:firstLine="709"/>
        <w:jc w:val="center"/>
        <w:rPr>
          <w:b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87691E" w:rsidRPr="006818B0" w:rsidTr="00910D4E">
        <w:tc>
          <w:tcPr>
            <w:tcW w:w="3510" w:type="dxa"/>
            <w:shd w:val="clear" w:color="auto" w:fill="auto"/>
          </w:tcPr>
          <w:p w:rsidR="0087691E" w:rsidRDefault="0087691E" w:rsidP="00910D4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Малюкова </w:t>
            </w:r>
          </w:p>
          <w:p w:rsidR="0087691E" w:rsidRPr="006818B0" w:rsidRDefault="0087691E" w:rsidP="00910D4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Ксенья Юрьевна</w:t>
            </w:r>
          </w:p>
          <w:p w:rsidR="0087691E" w:rsidRPr="006818B0" w:rsidRDefault="0087691E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87691E" w:rsidRPr="006818B0" w:rsidRDefault="0087691E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председатель комиссии,</w:t>
            </w:r>
            <w:r w:rsidRPr="006818B0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 xml:space="preserve">ачальник управления экономики, </w:t>
            </w:r>
            <w:r w:rsidRPr="006818B0">
              <w:rPr>
                <w:sz w:val="26"/>
                <w:szCs w:val="26"/>
              </w:rPr>
              <w:t>развития города</w:t>
            </w:r>
            <w:r>
              <w:rPr>
                <w:sz w:val="26"/>
                <w:szCs w:val="26"/>
              </w:rPr>
              <w:t xml:space="preserve">, </w:t>
            </w:r>
            <w:r w:rsidRPr="00070E18">
              <w:rPr>
                <w:sz w:val="26"/>
                <w:szCs w:val="26"/>
              </w:rPr>
              <w:t>промышленности, потребительского рынка и предпринимательства Администрации города Глазова</w:t>
            </w:r>
          </w:p>
        </w:tc>
      </w:tr>
      <w:tr w:rsidR="0087691E" w:rsidRPr="006818B0" w:rsidTr="00910D4E">
        <w:tc>
          <w:tcPr>
            <w:tcW w:w="3510" w:type="dxa"/>
            <w:shd w:val="clear" w:color="auto" w:fill="auto"/>
          </w:tcPr>
          <w:p w:rsidR="0087691E" w:rsidRPr="006818B0" w:rsidRDefault="0087691E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b/>
                <w:sz w:val="26"/>
                <w:szCs w:val="26"/>
              </w:rPr>
            </w:pPr>
            <w:r w:rsidRPr="006818B0">
              <w:rPr>
                <w:b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6237" w:type="dxa"/>
            <w:shd w:val="clear" w:color="auto" w:fill="auto"/>
          </w:tcPr>
          <w:p w:rsidR="0087691E" w:rsidRPr="006818B0" w:rsidRDefault="0087691E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</w:tr>
      <w:tr w:rsidR="00BF1A1C" w:rsidRPr="006818B0" w:rsidTr="00910D4E">
        <w:tc>
          <w:tcPr>
            <w:tcW w:w="3510" w:type="dxa"/>
            <w:shd w:val="clear" w:color="auto" w:fill="auto"/>
          </w:tcPr>
          <w:p w:rsidR="00BF1A1C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Герасимова </w:t>
            </w:r>
          </w:p>
          <w:p w:rsidR="00BF1A1C" w:rsidRPr="000609D5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Андреевна</w:t>
            </w:r>
          </w:p>
        </w:tc>
        <w:tc>
          <w:tcPr>
            <w:tcW w:w="6237" w:type="dxa"/>
            <w:shd w:val="clear" w:color="auto" w:fill="auto"/>
          </w:tcPr>
          <w:p w:rsidR="00BF1A1C" w:rsidRDefault="00BF1A1C" w:rsidP="00910D4E">
            <w:pPr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главный специалис</w:t>
            </w:r>
            <w:proofErr w:type="gramStart"/>
            <w:r>
              <w:rPr>
                <w:sz w:val="26"/>
                <w:szCs w:val="26"/>
              </w:rPr>
              <w:t>т-</w:t>
            </w:r>
            <w:proofErr w:type="gramEnd"/>
            <w:r>
              <w:rPr>
                <w:sz w:val="26"/>
                <w:szCs w:val="26"/>
              </w:rPr>
              <w:t xml:space="preserve"> эксперт</w:t>
            </w:r>
            <w:r w:rsidRPr="006818B0">
              <w:rPr>
                <w:sz w:val="26"/>
                <w:szCs w:val="26"/>
              </w:rPr>
              <w:t xml:space="preserve"> отдела развития предпринимательства</w:t>
            </w:r>
            <w:r>
              <w:rPr>
                <w:sz w:val="26"/>
                <w:szCs w:val="26"/>
              </w:rPr>
              <w:t xml:space="preserve"> </w:t>
            </w:r>
            <w:r w:rsidRPr="006818B0">
              <w:rPr>
                <w:sz w:val="26"/>
                <w:szCs w:val="26"/>
              </w:rPr>
              <w:t xml:space="preserve">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экономики, </w:t>
            </w:r>
            <w:r w:rsidRPr="00070E18">
              <w:rPr>
                <w:sz w:val="26"/>
                <w:szCs w:val="26"/>
              </w:rPr>
              <w:t>развития города</w:t>
            </w:r>
            <w:r>
              <w:rPr>
                <w:sz w:val="26"/>
                <w:szCs w:val="26"/>
              </w:rPr>
              <w:t>,</w:t>
            </w:r>
            <w:r w:rsidRPr="00070E18">
              <w:rPr>
                <w:sz w:val="26"/>
                <w:szCs w:val="26"/>
              </w:rPr>
              <w:t xml:space="preserve"> промышленности, потребительского рынка и предпринимательства   Администрации города Глазова</w:t>
            </w:r>
          </w:p>
          <w:p w:rsidR="00BF1A1C" w:rsidRPr="006818B0" w:rsidRDefault="00BF1A1C" w:rsidP="00910D4E">
            <w:pPr>
              <w:ind w:right="11"/>
              <w:jc w:val="both"/>
              <w:rPr>
                <w:sz w:val="26"/>
                <w:szCs w:val="26"/>
              </w:rPr>
            </w:pPr>
          </w:p>
        </w:tc>
      </w:tr>
      <w:tr w:rsidR="00BF1A1C" w:rsidRPr="006818B0" w:rsidTr="00910D4E">
        <w:tc>
          <w:tcPr>
            <w:tcW w:w="3510" w:type="dxa"/>
            <w:shd w:val="clear" w:color="auto" w:fill="auto"/>
          </w:tcPr>
          <w:p w:rsidR="00BF1A1C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Сахарникова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F1A1C" w:rsidRPr="00E34328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Лариса Эдуардовна</w:t>
            </w:r>
          </w:p>
        </w:tc>
        <w:tc>
          <w:tcPr>
            <w:tcW w:w="6237" w:type="dxa"/>
            <w:shd w:val="clear" w:color="auto" w:fill="auto"/>
          </w:tcPr>
          <w:p w:rsidR="00BF1A1C" w:rsidRPr="006818B0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  <w:r w:rsidRPr="006818B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  </w:t>
            </w:r>
            <w:r w:rsidRPr="006818B0">
              <w:rPr>
                <w:sz w:val="26"/>
                <w:szCs w:val="26"/>
              </w:rPr>
              <w:t>заместитель начальника управления – начальник отдела культуры управления культуры</w:t>
            </w:r>
            <w:r>
              <w:rPr>
                <w:sz w:val="26"/>
                <w:szCs w:val="26"/>
              </w:rPr>
              <w:t xml:space="preserve">, спорта </w:t>
            </w:r>
            <w:r w:rsidRPr="006818B0">
              <w:rPr>
                <w:sz w:val="26"/>
                <w:szCs w:val="26"/>
              </w:rPr>
              <w:t xml:space="preserve"> и молодежной политики Администрации города Глазова</w:t>
            </w:r>
          </w:p>
        </w:tc>
      </w:tr>
      <w:tr w:rsidR="00BF1A1C" w:rsidRPr="006818B0" w:rsidTr="00910D4E">
        <w:tc>
          <w:tcPr>
            <w:tcW w:w="3510" w:type="dxa"/>
            <w:shd w:val="clear" w:color="auto" w:fill="auto"/>
          </w:tcPr>
          <w:p w:rsidR="00BF1A1C" w:rsidRPr="006818B0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 w:rsidRPr="006818B0">
              <w:rPr>
                <w:sz w:val="26"/>
                <w:szCs w:val="26"/>
              </w:rPr>
              <w:t xml:space="preserve">Скрябина  </w:t>
            </w:r>
          </w:p>
          <w:p w:rsidR="00BF1A1C" w:rsidRPr="006818B0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 w:rsidRPr="006818B0">
              <w:rPr>
                <w:sz w:val="26"/>
                <w:szCs w:val="26"/>
              </w:rPr>
              <w:t>Елена Владимировна</w:t>
            </w:r>
          </w:p>
          <w:p w:rsidR="00BF1A1C" w:rsidRPr="006818B0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F1A1C" w:rsidRPr="006818B0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  <w:r w:rsidRPr="006818B0">
              <w:rPr>
                <w:sz w:val="26"/>
                <w:szCs w:val="26"/>
              </w:rPr>
              <w:t xml:space="preserve">- заместитель начальника управления </w:t>
            </w:r>
            <w:r w:rsidRPr="004F05F4">
              <w:rPr>
                <w:sz w:val="26"/>
                <w:szCs w:val="26"/>
              </w:rPr>
              <w:t>информационно - документационного обеспечени</w:t>
            </w:r>
            <w:r>
              <w:rPr>
                <w:sz w:val="26"/>
                <w:szCs w:val="26"/>
              </w:rPr>
              <w:t>я</w:t>
            </w:r>
            <w:r w:rsidRPr="004F05F4">
              <w:rPr>
                <w:sz w:val="26"/>
                <w:szCs w:val="26"/>
              </w:rPr>
              <w:t xml:space="preserve"> </w:t>
            </w:r>
            <w:r w:rsidRPr="006818B0">
              <w:rPr>
                <w:sz w:val="26"/>
                <w:szCs w:val="26"/>
              </w:rPr>
              <w:t>Администрации города Глазова</w:t>
            </w:r>
          </w:p>
          <w:p w:rsidR="00BF1A1C" w:rsidRPr="006818B0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sz w:val="26"/>
                <w:szCs w:val="26"/>
              </w:rPr>
            </w:pPr>
          </w:p>
        </w:tc>
      </w:tr>
      <w:tr w:rsidR="00BF1A1C" w:rsidRPr="006818B0" w:rsidTr="00910D4E">
        <w:tc>
          <w:tcPr>
            <w:tcW w:w="3510" w:type="dxa"/>
            <w:shd w:val="clear" w:color="auto" w:fill="auto"/>
          </w:tcPr>
          <w:p w:rsidR="00BF1A1C" w:rsidRDefault="00BF1A1C" w:rsidP="00910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Суслопаров </w:t>
            </w:r>
          </w:p>
          <w:p w:rsidR="00BF1A1C" w:rsidRPr="00E34328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Андреевич</w:t>
            </w:r>
          </w:p>
        </w:tc>
        <w:tc>
          <w:tcPr>
            <w:tcW w:w="6237" w:type="dxa"/>
            <w:shd w:val="clear" w:color="auto" w:fill="auto"/>
          </w:tcPr>
          <w:p w:rsidR="00BF1A1C" w:rsidRPr="00E34328" w:rsidRDefault="00BF1A1C" w:rsidP="00910D4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34328">
              <w:rPr>
                <w:sz w:val="26"/>
                <w:szCs w:val="26"/>
              </w:rPr>
              <w:t>начальник управления архитектуры и градостроительства Администрации города Глазова</w:t>
            </w:r>
          </w:p>
        </w:tc>
      </w:tr>
    </w:tbl>
    <w:p w:rsidR="0087691E" w:rsidRDefault="0087691E" w:rsidP="0087691E">
      <w:pPr>
        <w:ind w:right="11"/>
        <w:jc w:val="both"/>
        <w:rPr>
          <w:sz w:val="26"/>
          <w:szCs w:val="26"/>
        </w:rPr>
      </w:pPr>
    </w:p>
    <w:p w:rsidR="0087691E" w:rsidRDefault="0087691E" w:rsidP="0087691E">
      <w:pPr>
        <w:ind w:right="11"/>
        <w:jc w:val="both"/>
        <w:rPr>
          <w:sz w:val="26"/>
          <w:szCs w:val="26"/>
        </w:rPr>
      </w:pPr>
    </w:p>
    <w:p w:rsidR="0087691E" w:rsidRDefault="0087691E" w:rsidP="0087691E">
      <w:pPr>
        <w:ind w:right="11"/>
        <w:jc w:val="both"/>
        <w:rPr>
          <w:sz w:val="26"/>
          <w:szCs w:val="26"/>
        </w:rPr>
      </w:pPr>
    </w:p>
    <w:p w:rsidR="0087691E" w:rsidRDefault="0087691E" w:rsidP="0087691E">
      <w:pPr>
        <w:ind w:right="11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6818B0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экономики,</w:t>
      </w:r>
    </w:p>
    <w:p w:rsidR="0087691E" w:rsidRDefault="0087691E" w:rsidP="0087691E">
      <w:pPr>
        <w:ind w:right="11"/>
        <w:jc w:val="both"/>
        <w:rPr>
          <w:sz w:val="26"/>
          <w:szCs w:val="26"/>
        </w:rPr>
      </w:pPr>
      <w:r w:rsidRPr="006818B0">
        <w:rPr>
          <w:sz w:val="26"/>
          <w:szCs w:val="26"/>
        </w:rPr>
        <w:t>развития города</w:t>
      </w:r>
      <w:r>
        <w:rPr>
          <w:sz w:val="26"/>
          <w:szCs w:val="26"/>
        </w:rPr>
        <w:t>, промышленности,</w:t>
      </w:r>
      <w:r w:rsidRPr="006818B0">
        <w:rPr>
          <w:sz w:val="26"/>
          <w:szCs w:val="26"/>
        </w:rPr>
        <w:t xml:space="preserve"> </w:t>
      </w:r>
    </w:p>
    <w:p w:rsidR="0087691E" w:rsidRPr="006818B0" w:rsidRDefault="0087691E" w:rsidP="0087691E">
      <w:pPr>
        <w:ind w:right="11"/>
        <w:jc w:val="both"/>
        <w:rPr>
          <w:sz w:val="26"/>
          <w:szCs w:val="26"/>
        </w:rPr>
      </w:pPr>
      <w:r w:rsidRPr="006818B0">
        <w:rPr>
          <w:sz w:val="26"/>
          <w:szCs w:val="26"/>
        </w:rPr>
        <w:t>потребительского рынка</w:t>
      </w:r>
      <w:r>
        <w:rPr>
          <w:sz w:val="26"/>
          <w:szCs w:val="26"/>
        </w:rPr>
        <w:t xml:space="preserve"> и </w:t>
      </w:r>
      <w:r w:rsidRPr="006818B0">
        <w:rPr>
          <w:sz w:val="26"/>
          <w:szCs w:val="26"/>
        </w:rPr>
        <w:t>предпринимательства</w:t>
      </w:r>
    </w:p>
    <w:p w:rsidR="0087691E" w:rsidRPr="006818B0" w:rsidRDefault="0087691E" w:rsidP="0087691E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6818B0">
        <w:rPr>
          <w:sz w:val="26"/>
          <w:szCs w:val="26"/>
        </w:rPr>
        <w:t>Админис</w:t>
      </w:r>
      <w:r>
        <w:rPr>
          <w:sz w:val="26"/>
          <w:szCs w:val="26"/>
        </w:rPr>
        <w:t>трации города Глазова</w:t>
      </w:r>
      <w:r>
        <w:rPr>
          <w:sz w:val="26"/>
          <w:szCs w:val="26"/>
        </w:rPr>
        <w:tab/>
      </w:r>
      <w:r w:rsidR="00BF1A1C">
        <w:rPr>
          <w:sz w:val="26"/>
          <w:szCs w:val="26"/>
        </w:rPr>
        <w:tab/>
      </w:r>
      <w:r w:rsidR="00BF1A1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К.Ю. Малюкова</w:t>
      </w:r>
    </w:p>
    <w:p w:rsidR="0087691E" w:rsidRPr="00AD1F6A" w:rsidRDefault="0087691E" w:rsidP="0087691E">
      <w:pPr>
        <w:ind w:left="-284"/>
        <w:jc w:val="both"/>
        <w:rPr>
          <w:color w:val="FFFFFF" w:themeColor="background1"/>
          <w:sz w:val="26"/>
          <w:szCs w:val="26"/>
        </w:rPr>
      </w:pPr>
    </w:p>
    <w:p w:rsidR="0087691E" w:rsidRPr="00AD1F6A" w:rsidRDefault="0087691E" w:rsidP="0087691E">
      <w:pPr>
        <w:ind w:left="-284"/>
        <w:jc w:val="both"/>
        <w:rPr>
          <w:color w:val="FFFFFF" w:themeColor="background1"/>
          <w:sz w:val="26"/>
          <w:szCs w:val="26"/>
        </w:rPr>
      </w:pPr>
    </w:p>
    <w:p w:rsidR="0087691E" w:rsidRDefault="0087691E" w:rsidP="0087691E">
      <w:pPr>
        <w:ind w:left="-284"/>
        <w:jc w:val="both"/>
        <w:rPr>
          <w:color w:val="FFFFFF" w:themeColor="background1"/>
          <w:sz w:val="26"/>
          <w:szCs w:val="26"/>
        </w:rPr>
      </w:pPr>
    </w:p>
    <w:p w:rsidR="0087691E" w:rsidRDefault="0087691E" w:rsidP="0087691E">
      <w:pPr>
        <w:ind w:left="-284"/>
        <w:jc w:val="both"/>
        <w:rPr>
          <w:color w:val="FFFFFF" w:themeColor="background1"/>
          <w:sz w:val="26"/>
          <w:szCs w:val="26"/>
        </w:rPr>
      </w:pPr>
    </w:p>
    <w:p w:rsidR="0087691E" w:rsidRDefault="0087691E" w:rsidP="0087691E">
      <w:pPr>
        <w:ind w:left="-284"/>
        <w:jc w:val="both"/>
        <w:rPr>
          <w:color w:val="FFFFFF" w:themeColor="background1"/>
          <w:sz w:val="26"/>
          <w:szCs w:val="26"/>
        </w:rPr>
      </w:pPr>
    </w:p>
    <w:p w:rsidR="00AC14C7" w:rsidRPr="00760BEF" w:rsidRDefault="003B0A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B0A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B0A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3B0A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7691E">
      <w:headerReference w:type="even" r:id="rId9"/>
      <w:headerReference w:type="default" r:id="rId10"/>
      <w:pgSz w:w="11906" w:h="16838"/>
      <w:pgMar w:top="567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E5" w:rsidRDefault="003B0AE5">
      <w:r>
        <w:separator/>
      </w:r>
    </w:p>
  </w:endnote>
  <w:endnote w:type="continuationSeparator" w:id="0">
    <w:p w:rsidR="003B0AE5" w:rsidRDefault="003B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E5" w:rsidRDefault="003B0AE5">
      <w:r>
        <w:separator/>
      </w:r>
    </w:p>
  </w:footnote>
  <w:footnote w:type="continuationSeparator" w:id="0">
    <w:p w:rsidR="003B0AE5" w:rsidRDefault="003B0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772A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1C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B0A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772A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1C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045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B0A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EE6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22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4A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AF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D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649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48F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CD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20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13AF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CA5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DA7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46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8A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09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A6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26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BE0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CC2AF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60AC57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FC6420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2CE0D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764BD9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EB268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2502A6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F0C7A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3E4FD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96CDD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D38E2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980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6CDC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66C1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EE25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A82A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0EB9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122D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D88844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0A2AAC0" w:tentative="1">
      <w:start w:val="1"/>
      <w:numFmt w:val="lowerLetter"/>
      <w:lvlText w:val="%2."/>
      <w:lvlJc w:val="left"/>
      <w:pPr>
        <w:ind w:left="1440" w:hanging="360"/>
      </w:pPr>
    </w:lvl>
    <w:lvl w:ilvl="2" w:tplc="327AC754" w:tentative="1">
      <w:start w:val="1"/>
      <w:numFmt w:val="lowerRoman"/>
      <w:lvlText w:val="%3."/>
      <w:lvlJc w:val="right"/>
      <w:pPr>
        <w:ind w:left="2160" w:hanging="180"/>
      </w:pPr>
    </w:lvl>
    <w:lvl w:ilvl="3" w:tplc="783C1AAE" w:tentative="1">
      <w:start w:val="1"/>
      <w:numFmt w:val="decimal"/>
      <w:lvlText w:val="%4."/>
      <w:lvlJc w:val="left"/>
      <w:pPr>
        <w:ind w:left="2880" w:hanging="360"/>
      </w:pPr>
    </w:lvl>
    <w:lvl w:ilvl="4" w:tplc="CB2628EC" w:tentative="1">
      <w:start w:val="1"/>
      <w:numFmt w:val="lowerLetter"/>
      <w:lvlText w:val="%5."/>
      <w:lvlJc w:val="left"/>
      <w:pPr>
        <w:ind w:left="3600" w:hanging="360"/>
      </w:pPr>
    </w:lvl>
    <w:lvl w:ilvl="5" w:tplc="4986052E" w:tentative="1">
      <w:start w:val="1"/>
      <w:numFmt w:val="lowerRoman"/>
      <w:lvlText w:val="%6."/>
      <w:lvlJc w:val="right"/>
      <w:pPr>
        <w:ind w:left="4320" w:hanging="180"/>
      </w:pPr>
    </w:lvl>
    <w:lvl w:ilvl="6" w:tplc="EEF49BCE" w:tentative="1">
      <w:start w:val="1"/>
      <w:numFmt w:val="decimal"/>
      <w:lvlText w:val="%7."/>
      <w:lvlJc w:val="left"/>
      <w:pPr>
        <w:ind w:left="5040" w:hanging="360"/>
      </w:pPr>
    </w:lvl>
    <w:lvl w:ilvl="7" w:tplc="93D27C20" w:tentative="1">
      <w:start w:val="1"/>
      <w:numFmt w:val="lowerLetter"/>
      <w:lvlText w:val="%8."/>
      <w:lvlJc w:val="left"/>
      <w:pPr>
        <w:ind w:left="5760" w:hanging="360"/>
      </w:pPr>
    </w:lvl>
    <w:lvl w:ilvl="8" w:tplc="67FA5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2681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E5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CC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6E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63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009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1AEA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6B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E1B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1BA0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9E1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CA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43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E23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82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AD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29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C2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D7C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12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E23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2C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D5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A6F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66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2C5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0C12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CB69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89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0F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1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E0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C21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A0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CE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2BD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E56E30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CFE6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A5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8D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7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01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84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A71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9AAA7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E044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B26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29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CC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49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61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877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A0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9202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80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40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E1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8D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69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3C5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66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4B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A5C2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63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60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E6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21C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E0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A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07A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8C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1F20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B01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8A8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0E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69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76E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A2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CA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72C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7F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26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26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A0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C8F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A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E0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CAC4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C2A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43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9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E3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483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A4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44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4AB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2A8B2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6C00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4E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0D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23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81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A8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A7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5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70EEE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54AD9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36073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8BA91E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C32F5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E6CC9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E2E6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856D3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E2CFE4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EE07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84C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1C7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C5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C0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6C1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60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45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2A5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78E8C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D4C3D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CEA87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DC462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A9CB4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C6EB8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35A9D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B3296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8061C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52731"/>
    <w:multiLevelType w:val="hybridMultilevel"/>
    <w:tmpl w:val="4BA8FA58"/>
    <w:lvl w:ilvl="0" w:tplc="F2065D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3F41F3"/>
    <w:multiLevelType w:val="hybridMultilevel"/>
    <w:tmpl w:val="A9A0CB88"/>
    <w:lvl w:ilvl="0" w:tplc="C1FED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580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C3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C8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86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82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88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01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484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682B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DC1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08C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2B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86B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2E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41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EA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98D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AA657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DEAF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60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CF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A5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A43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0D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67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69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908B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62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44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61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00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E8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29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A5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AB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10B6798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768456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98467A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02E14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826BD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BCCB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1E419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6967F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1D234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2B8724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53097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FC663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E54391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A744AF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E4641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12035F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858345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CF45A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DC054D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026C3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6854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0A96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762F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3670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4BD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EE5B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EA46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5DE0E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12A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03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E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61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E5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00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CF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EF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FC8B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000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ACA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C8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21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7AE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25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EC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F0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EFCA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0C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F4B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AB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0A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8E2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44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CF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64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DC04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ECF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7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AE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87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242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C0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0D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04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5A0899"/>
    <w:multiLevelType w:val="hybridMultilevel"/>
    <w:tmpl w:val="D87E0FA0"/>
    <w:lvl w:ilvl="0" w:tplc="D6F86FF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7">
    <w:nsid w:val="7EE6059D"/>
    <w:multiLevelType w:val="hybridMultilevel"/>
    <w:tmpl w:val="E8A6ED40"/>
    <w:lvl w:ilvl="0" w:tplc="DA5C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4F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07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C6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C2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63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A4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6D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87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3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8F9"/>
    <w:rsid w:val="0013244F"/>
    <w:rsid w:val="003018F9"/>
    <w:rsid w:val="003B0AE5"/>
    <w:rsid w:val="0051045B"/>
    <w:rsid w:val="00791C16"/>
    <w:rsid w:val="0087691E"/>
    <w:rsid w:val="00BF0C73"/>
    <w:rsid w:val="00BF1A1C"/>
    <w:rsid w:val="00E7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7691E"/>
    <w:pPr>
      <w:suppressAutoHyphens/>
      <w:ind w:left="720"/>
      <w:contextualSpacing/>
    </w:pPr>
    <w:rPr>
      <w:lang w:eastAsia="zh-CN"/>
    </w:rPr>
  </w:style>
  <w:style w:type="character" w:customStyle="1" w:styleId="itemtext1">
    <w:name w:val="itemtext1"/>
    <w:basedOn w:val="a0"/>
    <w:rsid w:val="0087691E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ov02@glazov-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2019-11-14T10:01:00Z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