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B509B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845E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845E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845E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845E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44F8F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845E1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2042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845E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5845E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5845E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5845E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B44F8F" w:rsidP="009131CA">
      <w:pPr>
        <w:jc w:val="center"/>
      </w:pPr>
    </w:p>
    <w:p w:rsidR="009131CA" w:rsidRPr="00722D30" w:rsidRDefault="00B44F8F" w:rsidP="009131CA">
      <w:pPr>
        <w:jc w:val="center"/>
      </w:pPr>
    </w:p>
    <w:p w:rsidR="009131CA" w:rsidRPr="00722D30" w:rsidRDefault="005845E1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44F8F" w:rsidP="009131CA">
      <w:pPr>
        <w:pStyle w:val="a3"/>
      </w:pPr>
    </w:p>
    <w:p w:rsidR="00B81F87" w:rsidRPr="00D86643" w:rsidRDefault="005845E1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994869">
        <w:t>06.05.2019</w:t>
      </w:r>
      <w:r>
        <w:t xml:space="preserve">___                                                              </w:t>
      </w:r>
      <w:r w:rsidR="00994869">
        <w:t xml:space="preserve">              </w:t>
      </w:r>
      <w:r>
        <w:t xml:space="preserve">          </w:t>
      </w:r>
      <w:bookmarkStart w:id="2" w:name="_GoBack"/>
      <w:bookmarkEnd w:id="2"/>
      <w:r>
        <w:t xml:space="preserve">  № __</w:t>
      </w:r>
      <w:r w:rsidR="00994869">
        <w:t>10/9</w:t>
      </w:r>
      <w:r>
        <w:t>__</w:t>
      </w:r>
      <w:bookmarkEnd w:id="0"/>
      <w:bookmarkEnd w:id="1"/>
    </w:p>
    <w:p w:rsidR="00D623C2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10187" w:rsidRDefault="005845E1" w:rsidP="00B1018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B10187">
        <w:rPr>
          <w:rStyle w:val="af2"/>
          <w:b/>
          <w:color w:val="auto"/>
          <w:sz w:val="25"/>
          <w:szCs w:val="25"/>
        </w:rPr>
        <w:t>Об определении многоквартирных домов и жилых домов уровень благоустройства, конструктивные и технические параметры которых соответствуют средним условиям в муниципальном образовании "Город Глазов"</w:t>
      </w: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637F" w:rsidRPr="00ED5B90" w:rsidRDefault="00FC637F" w:rsidP="00FC637F">
      <w:pPr>
        <w:autoSpaceDE w:val="0"/>
        <w:autoSpaceDN w:val="0"/>
        <w:adjustRightInd w:val="0"/>
        <w:spacing w:line="276" w:lineRule="auto"/>
        <w:ind w:right="125" w:firstLine="743"/>
        <w:jc w:val="both"/>
        <w:rPr>
          <w:bCs/>
          <w:sz w:val="25"/>
          <w:szCs w:val="25"/>
        </w:rPr>
      </w:pPr>
      <w:r w:rsidRPr="00ED5B90">
        <w:rPr>
          <w:sz w:val="25"/>
          <w:szCs w:val="25"/>
        </w:rPr>
        <w:t xml:space="preserve">В соответствии со статьей 159 Жилищного кодекса Российской Федерации, </w:t>
      </w:r>
      <w:r>
        <w:rPr>
          <w:sz w:val="25"/>
          <w:szCs w:val="25"/>
        </w:rPr>
        <w:t xml:space="preserve">статьей 48 Федерального закона от 06.10.2003 № 131-ФЗ «Об общих принципах организации местного самоуправления в Российской Федерации», </w:t>
      </w:r>
      <w:r w:rsidRPr="00ED5B90">
        <w:rPr>
          <w:sz w:val="25"/>
          <w:szCs w:val="25"/>
        </w:rPr>
        <w:t xml:space="preserve">постановлением Правительства Российской Федерации от 14.12.2005 года № 761 «О предоставлении субсидий на оплату жилого помещения и коммунальных услуг», </w:t>
      </w:r>
      <w:r>
        <w:rPr>
          <w:sz w:val="25"/>
          <w:szCs w:val="25"/>
        </w:rPr>
        <w:t>приказом Министерства строительства и жилищно-коммунального хозяйства Российской Федерации № 1037/</w:t>
      </w:r>
      <w:proofErr w:type="spellStart"/>
      <w:proofErr w:type="gramStart"/>
      <w:r>
        <w:rPr>
          <w:sz w:val="25"/>
          <w:szCs w:val="25"/>
        </w:rPr>
        <w:t>пр</w:t>
      </w:r>
      <w:proofErr w:type="spellEnd"/>
      <w:proofErr w:type="gramEnd"/>
      <w:r>
        <w:rPr>
          <w:sz w:val="25"/>
          <w:szCs w:val="25"/>
        </w:rPr>
        <w:t>, Министерства</w:t>
      </w:r>
      <w:r w:rsidRPr="00ED5B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труда и социальной защиты Российской Федерации № 857 от 30.12.2016 «Об утверждении Методических рекомендаций по применению Правил предоставления </w:t>
      </w:r>
      <w:r w:rsidR="00C618A7">
        <w:rPr>
          <w:sz w:val="25"/>
          <w:szCs w:val="25"/>
        </w:rPr>
        <w:t>с</w:t>
      </w:r>
      <w:r>
        <w:rPr>
          <w:sz w:val="25"/>
          <w:szCs w:val="25"/>
        </w:rPr>
        <w:t xml:space="preserve">убсидий на оплату жилого помещения и коммунальных услуг, утвержденных постановлением  </w:t>
      </w:r>
      <w:r w:rsidRPr="00ED5B90">
        <w:rPr>
          <w:sz w:val="25"/>
          <w:szCs w:val="25"/>
        </w:rPr>
        <w:t>Правительства Российской Федерации от 14.12.2005 года № 761</w:t>
      </w:r>
      <w:r>
        <w:rPr>
          <w:sz w:val="25"/>
          <w:szCs w:val="25"/>
        </w:rPr>
        <w:t xml:space="preserve">», </w:t>
      </w:r>
      <w:r w:rsidRPr="00ED5B90">
        <w:rPr>
          <w:bCs/>
          <w:sz w:val="25"/>
          <w:szCs w:val="25"/>
        </w:rPr>
        <w:t>руководствуясь Уставом муниципального образования «Город Глазов»</w:t>
      </w:r>
    </w:p>
    <w:p w:rsidR="00FC637F" w:rsidRPr="00ED5B90" w:rsidRDefault="00FC637F" w:rsidP="00FC637F">
      <w:pPr>
        <w:autoSpaceDE w:val="0"/>
        <w:autoSpaceDN w:val="0"/>
        <w:adjustRightInd w:val="0"/>
        <w:spacing w:line="276" w:lineRule="auto"/>
        <w:ind w:right="122" w:firstLine="741"/>
        <w:jc w:val="both"/>
        <w:rPr>
          <w:b/>
          <w:bCs/>
          <w:sz w:val="25"/>
          <w:szCs w:val="25"/>
        </w:rPr>
      </w:pPr>
    </w:p>
    <w:p w:rsidR="00FC637F" w:rsidRPr="00364500" w:rsidRDefault="00FC637F" w:rsidP="00FC637F">
      <w:pPr>
        <w:autoSpaceDE w:val="0"/>
        <w:autoSpaceDN w:val="0"/>
        <w:adjustRightInd w:val="0"/>
        <w:spacing w:line="276" w:lineRule="auto"/>
        <w:ind w:right="122" w:firstLine="741"/>
        <w:jc w:val="both"/>
        <w:rPr>
          <w:sz w:val="26"/>
          <w:szCs w:val="26"/>
        </w:rPr>
      </w:pPr>
      <w:r w:rsidRPr="00364500">
        <w:rPr>
          <w:b/>
          <w:bCs/>
          <w:sz w:val="26"/>
          <w:szCs w:val="26"/>
        </w:rPr>
        <w:t>ПОСТАНОВЛЯ</w:t>
      </w:r>
      <w:r>
        <w:rPr>
          <w:b/>
          <w:bCs/>
          <w:sz w:val="26"/>
          <w:szCs w:val="26"/>
        </w:rPr>
        <w:t>Ю</w:t>
      </w:r>
      <w:r w:rsidRPr="00364500">
        <w:rPr>
          <w:b/>
          <w:bCs/>
          <w:sz w:val="26"/>
          <w:szCs w:val="26"/>
        </w:rPr>
        <w:t>:</w:t>
      </w:r>
    </w:p>
    <w:p w:rsidR="00FC637F" w:rsidRPr="00364500" w:rsidRDefault="00FC637F" w:rsidP="00FC637F">
      <w:pPr>
        <w:spacing w:line="276" w:lineRule="auto"/>
        <w:ind w:right="122"/>
        <w:jc w:val="both"/>
        <w:rPr>
          <w:sz w:val="26"/>
          <w:szCs w:val="26"/>
        </w:rPr>
      </w:pP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ED5B90">
        <w:rPr>
          <w:sz w:val="25"/>
          <w:szCs w:val="25"/>
        </w:rPr>
        <w:t>1. О</w:t>
      </w:r>
      <w:r>
        <w:rPr>
          <w:sz w:val="25"/>
          <w:szCs w:val="25"/>
        </w:rPr>
        <w:t>пределить многоквартирные дома и жилые дома уровень благоустройства</w:t>
      </w:r>
      <w:r w:rsidRPr="00ED5B90">
        <w:rPr>
          <w:sz w:val="25"/>
          <w:szCs w:val="25"/>
        </w:rPr>
        <w:t>, конструктивные и технические параметры котор</w:t>
      </w:r>
      <w:r>
        <w:rPr>
          <w:sz w:val="25"/>
          <w:szCs w:val="25"/>
        </w:rPr>
        <w:t>ых</w:t>
      </w:r>
      <w:r w:rsidRPr="00ED5B90">
        <w:rPr>
          <w:sz w:val="25"/>
          <w:szCs w:val="25"/>
        </w:rPr>
        <w:t xml:space="preserve"> соответствуют средним условиям в муниципальном образовании «Город Глазов»:</w:t>
      </w: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1F22D2">
        <w:rPr>
          <w:sz w:val="25"/>
          <w:szCs w:val="25"/>
        </w:rPr>
        <w:t>1.1. Многоквартирные</w:t>
      </w:r>
      <w:r w:rsidRPr="00ED5B90">
        <w:rPr>
          <w:sz w:val="25"/>
          <w:szCs w:val="25"/>
        </w:rPr>
        <w:t xml:space="preserve"> </w:t>
      </w:r>
      <w:r>
        <w:rPr>
          <w:sz w:val="25"/>
          <w:szCs w:val="25"/>
        </w:rPr>
        <w:t>5-9</w:t>
      </w:r>
      <w:r w:rsidRPr="00ED5B90">
        <w:rPr>
          <w:sz w:val="25"/>
          <w:szCs w:val="25"/>
        </w:rPr>
        <w:t>-этажные дома, имеющие</w:t>
      </w:r>
      <w:r>
        <w:rPr>
          <w:sz w:val="25"/>
          <w:szCs w:val="25"/>
        </w:rPr>
        <w:t xml:space="preserve"> </w:t>
      </w:r>
      <w:r w:rsidRPr="00ED5B90">
        <w:rPr>
          <w:sz w:val="25"/>
          <w:szCs w:val="25"/>
        </w:rPr>
        <w:t>централизованное отопление, холодное и горячее водоснабжение, водоотведение, электроснабжение,</w:t>
      </w:r>
      <w:r>
        <w:rPr>
          <w:sz w:val="25"/>
          <w:szCs w:val="25"/>
        </w:rPr>
        <w:t xml:space="preserve"> оборудованные</w:t>
      </w:r>
      <w:r w:rsidRPr="008511FB">
        <w:rPr>
          <w:sz w:val="25"/>
          <w:szCs w:val="25"/>
        </w:rPr>
        <w:t xml:space="preserve"> </w:t>
      </w:r>
      <w:r w:rsidRPr="00ED5B90">
        <w:rPr>
          <w:sz w:val="25"/>
          <w:szCs w:val="25"/>
        </w:rPr>
        <w:t>мусоропроводами</w:t>
      </w:r>
      <w:r>
        <w:rPr>
          <w:sz w:val="25"/>
          <w:szCs w:val="25"/>
        </w:rPr>
        <w:t>,</w:t>
      </w:r>
      <w:r w:rsidRPr="00ED5B90">
        <w:rPr>
          <w:sz w:val="25"/>
          <w:szCs w:val="25"/>
        </w:rPr>
        <w:t xml:space="preserve"> лифтами</w:t>
      </w:r>
      <w:r>
        <w:rPr>
          <w:sz w:val="25"/>
          <w:szCs w:val="25"/>
        </w:rPr>
        <w:t xml:space="preserve"> и электроплитами</w:t>
      </w:r>
      <w:r w:rsidRPr="00ED5B90">
        <w:rPr>
          <w:sz w:val="25"/>
          <w:szCs w:val="25"/>
        </w:rPr>
        <w:t>.</w:t>
      </w:r>
    </w:p>
    <w:p w:rsidR="00FC637F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D92934">
        <w:rPr>
          <w:sz w:val="25"/>
          <w:szCs w:val="25"/>
        </w:rPr>
        <w:t xml:space="preserve">1.2. </w:t>
      </w:r>
      <w:r>
        <w:rPr>
          <w:sz w:val="25"/>
          <w:szCs w:val="25"/>
        </w:rPr>
        <w:t xml:space="preserve">Жилые дома </w:t>
      </w:r>
      <w:r w:rsidRPr="00ED5B90">
        <w:rPr>
          <w:sz w:val="25"/>
          <w:szCs w:val="25"/>
        </w:rPr>
        <w:t>с вывозом жидких бытовых отходов</w:t>
      </w:r>
      <w:r>
        <w:rPr>
          <w:sz w:val="25"/>
          <w:szCs w:val="25"/>
        </w:rPr>
        <w:t xml:space="preserve">, имеющие </w:t>
      </w:r>
      <w:r w:rsidRPr="00ED5B90">
        <w:rPr>
          <w:sz w:val="25"/>
          <w:szCs w:val="25"/>
        </w:rPr>
        <w:t>автономное отопление (</w:t>
      </w:r>
      <w:r>
        <w:rPr>
          <w:sz w:val="25"/>
          <w:szCs w:val="25"/>
        </w:rPr>
        <w:t>газовый котел</w:t>
      </w:r>
      <w:r w:rsidRPr="00ED5B90">
        <w:rPr>
          <w:sz w:val="25"/>
          <w:szCs w:val="25"/>
        </w:rPr>
        <w:t xml:space="preserve">), централизованное </w:t>
      </w:r>
      <w:r>
        <w:rPr>
          <w:sz w:val="25"/>
          <w:szCs w:val="25"/>
        </w:rPr>
        <w:t xml:space="preserve">холодное водоснабжение, газовые нагреватели проточного типа, </w:t>
      </w:r>
      <w:r w:rsidRPr="00ED5B90">
        <w:rPr>
          <w:sz w:val="25"/>
          <w:szCs w:val="25"/>
        </w:rPr>
        <w:t xml:space="preserve">электроснабжение, </w:t>
      </w:r>
      <w:r>
        <w:rPr>
          <w:sz w:val="25"/>
          <w:szCs w:val="25"/>
        </w:rPr>
        <w:t>без централизованного водоотведения, оборудованные унитазами, раковинами, мойками кухонными, ваннами длиной 1500-1550 мм с душем.</w:t>
      </w: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ED5B90">
        <w:rPr>
          <w:sz w:val="25"/>
          <w:szCs w:val="25"/>
        </w:rPr>
        <w:t xml:space="preserve">2. Отменить постановление Администрации города Глазова от </w:t>
      </w:r>
      <w:r>
        <w:rPr>
          <w:sz w:val="25"/>
          <w:szCs w:val="25"/>
        </w:rPr>
        <w:t>23.01.2015</w:t>
      </w:r>
      <w:r w:rsidR="00D86C1F">
        <w:rPr>
          <w:sz w:val="25"/>
          <w:szCs w:val="25"/>
        </w:rPr>
        <w:t xml:space="preserve">       </w:t>
      </w:r>
      <w:r w:rsidRPr="00ED5B90">
        <w:rPr>
          <w:sz w:val="25"/>
          <w:szCs w:val="25"/>
        </w:rPr>
        <w:t xml:space="preserve"> № 10/</w:t>
      </w:r>
      <w:r>
        <w:rPr>
          <w:sz w:val="25"/>
          <w:szCs w:val="25"/>
        </w:rPr>
        <w:t>3</w:t>
      </w:r>
      <w:r w:rsidRPr="00ED5B90">
        <w:rPr>
          <w:sz w:val="25"/>
          <w:szCs w:val="25"/>
        </w:rPr>
        <w:t xml:space="preserve"> «Об отнесении жилищного фонда к уровням благоустройства, конструктивные и технические параметры которого соответствуют средним условиям в муниципальном образовании «Город Глазов».</w:t>
      </w: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ED5B90">
        <w:rPr>
          <w:sz w:val="25"/>
          <w:szCs w:val="25"/>
        </w:rPr>
        <w:t>3. Отменить постановление Администрации города Глазова от 2</w:t>
      </w:r>
      <w:r>
        <w:rPr>
          <w:sz w:val="25"/>
          <w:szCs w:val="25"/>
        </w:rPr>
        <w:t>8</w:t>
      </w:r>
      <w:r w:rsidRPr="00ED5B90">
        <w:rPr>
          <w:sz w:val="25"/>
          <w:szCs w:val="25"/>
        </w:rPr>
        <w:t>.0</w:t>
      </w:r>
      <w:r>
        <w:rPr>
          <w:sz w:val="25"/>
          <w:szCs w:val="25"/>
        </w:rPr>
        <w:t>3</w:t>
      </w:r>
      <w:r w:rsidRPr="00ED5B90">
        <w:rPr>
          <w:sz w:val="25"/>
          <w:szCs w:val="25"/>
        </w:rPr>
        <w:t>.201</w:t>
      </w:r>
      <w:r>
        <w:rPr>
          <w:sz w:val="25"/>
          <w:szCs w:val="25"/>
        </w:rPr>
        <w:t>6</w:t>
      </w:r>
      <w:r w:rsidRPr="00ED5B90">
        <w:rPr>
          <w:sz w:val="25"/>
          <w:szCs w:val="25"/>
        </w:rPr>
        <w:t xml:space="preserve"> </w:t>
      </w:r>
      <w:r w:rsidR="00D86C1F">
        <w:rPr>
          <w:sz w:val="25"/>
          <w:szCs w:val="25"/>
        </w:rPr>
        <w:t xml:space="preserve">       </w:t>
      </w:r>
      <w:r w:rsidRPr="00ED5B90">
        <w:rPr>
          <w:sz w:val="25"/>
          <w:szCs w:val="25"/>
        </w:rPr>
        <w:t>№ 10/</w:t>
      </w:r>
      <w:r>
        <w:rPr>
          <w:sz w:val="25"/>
          <w:szCs w:val="25"/>
        </w:rPr>
        <w:t>8</w:t>
      </w:r>
      <w:r w:rsidRPr="00ED5B90">
        <w:rPr>
          <w:sz w:val="25"/>
          <w:szCs w:val="25"/>
        </w:rPr>
        <w:t xml:space="preserve"> «О внесении изменений в постановление Администрации города Глазова от </w:t>
      </w:r>
      <w:r>
        <w:rPr>
          <w:sz w:val="25"/>
          <w:szCs w:val="25"/>
        </w:rPr>
        <w:t xml:space="preserve">23.01.2015 </w:t>
      </w:r>
      <w:r w:rsidRPr="00ED5B90">
        <w:rPr>
          <w:sz w:val="25"/>
          <w:szCs w:val="25"/>
        </w:rPr>
        <w:t>№ 10/</w:t>
      </w:r>
      <w:r>
        <w:rPr>
          <w:sz w:val="25"/>
          <w:szCs w:val="25"/>
        </w:rPr>
        <w:t>3</w:t>
      </w:r>
      <w:r w:rsidRPr="00ED5B90">
        <w:rPr>
          <w:sz w:val="25"/>
          <w:szCs w:val="25"/>
        </w:rPr>
        <w:t xml:space="preserve"> «Об отнесении жилищного фонда к уровням благоустройства, </w:t>
      </w:r>
      <w:r w:rsidRPr="00ED5B90">
        <w:rPr>
          <w:sz w:val="25"/>
          <w:szCs w:val="25"/>
        </w:rPr>
        <w:lastRenderedPageBreak/>
        <w:t>конструктивные и технические параметры которого соответствуют средним условиям в муниципальном образовании «Город Глазов».</w:t>
      </w: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ED5B90">
        <w:rPr>
          <w:sz w:val="25"/>
          <w:szCs w:val="25"/>
        </w:rPr>
        <w:t>4. Настоящее постановление подлежит официальному опубликованию</w:t>
      </w:r>
      <w:r>
        <w:rPr>
          <w:sz w:val="25"/>
          <w:szCs w:val="25"/>
        </w:rPr>
        <w:t xml:space="preserve"> и вступает в силу с 01 июля 2019 года</w:t>
      </w:r>
      <w:r w:rsidRPr="00ED5B90">
        <w:rPr>
          <w:sz w:val="25"/>
          <w:szCs w:val="25"/>
        </w:rPr>
        <w:t>.</w:t>
      </w:r>
    </w:p>
    <w:p w:rsidR="00FC637F" w:rsidRPr="00ED5B90" w:rsidRDefault="00FC637F" w:rsidP="00FC637F">
      <w:pPr>
        <w:spacing w:line="276" w:lineRule="auto"/>
        <w:ind w:right="122" w:firstLine="708"/>
        <w:jc w:val="both"/>
        <w:rPr>
          <w:sz w:val="25"/>
          <w:szCs w:val="25"/>
        </w:rPr>
      </w:pPr>
      <w:r w:rsidRPr="00ED5B90">
        <w:rPr>
          <w:sz w:val="25"/>
          <w:szCs w:val="25"/>
        </w:rPr>
        <w:t xml:space="preserve">5. </w:t>
      </w:r>
      <w:proofErr w:type="gramStart"/>
      <w:r w:rsidRPr="00ED5B90">
        <w:rPr>
          <w:sz w:val="25"/>
          <w:szCs w:val="25"/>
        </w:rPr>
        <w:t>Контроль за</w:t>
      </w:r>
      <w:proofErr w:type="gramEnd"/>
      <w:r w:rsidRPr="00ED5B90">
        <w:rPr>
          <w:sz w:val="25"/>
          <w:szCs w:val="25"/>
        </w:rPr>
        <w:t xml:space="preserve"> исполнением настоящего постановления возложить на </w:t>
      </w:r>
      <w:r>
        <w:rPr>
          <w:sz w:val="25"/>
          <w:szCs w:val="25"/>
        </w:rPr>
        <w:t>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CB509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10187" w:rsidRDefault="005845E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B10187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10187" w:rsidRDefault="00473D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B10187">
              <w:rPr>
                <w:rStyle w:val="af2"/>
                <w:color w:val="auto"/>
                <w:sz w:val="25"/>
                <w:szCs w:val="25"/>
              </w:rPr>
              <w:t xml:space="preserve">    </w:t>
            </w:r>
            <w:r w:rsidR="005845E1" w:rsidRPr="00B10187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="005845E1" w:rsidRPr="00B10187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760BEF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845E1" w:rsidP="0099486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B44F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8F" w:rsidRDefault="00B44F8F" w:rsidP="00CB509B">
      <w:r>
        <w:separator/>
      </w:r>
    </w:p>
  </w:endnote>
  <w:endnote w:type="continuationSeparator" w:id="0">
    <w:p w:rsidR="00B44F8F" w:rsidRDefault="00B44F8F" w:rsidP="00CB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8F" w:rsidRDefault="00B44F8F" w:rsidP="00CB509B">
      <w:r>
        <w:separator/>
      </w:r>
    </w:p>
  </w:footnote>
  <w:footnote w:type="continuationSeparator" w:id="0">
    <w:p w:rsidR="00B44F8F" w:rsidRDefault="00B44F8F" w:rsidP="00CB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07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5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4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07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5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86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4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E407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2D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87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E5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F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02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7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69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048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685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4A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0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44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BE3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2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EF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20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E3A85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0CE43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E1C6B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70CA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66B9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745C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90803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428AD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A29C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9182E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C4E4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AE6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0AE4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44E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0CE7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80B8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1414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2036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06A0F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E12721A" w:tentative="1">
      <w:start w:val="1"/>
      <w:numFmt w:val="lowerLetter"/>
      <w:lvlText w:val="%2."/>
      <w:lvlJc w:val="left"/>
      <w:pPr>
        <w:ind w:left="1440" w:hanging="360"/>
      </w:pPr>
    </w:lvl>
    <w:lvl w:ilvl="2" w:tplc="CA42E642" w:tentative="1">
      <w:start w:val="1"/>
      <w:numFmt w:val="lowerRoman"/>
      <w:lvlText w:val="%3."/>
      <w:lvlJc w:val="right"/>
      <w:pPr>
        <w:ind w:left="2160" w:hanging="180"/>
      </w:pPr>
    </w:lvl>
    <w:lvl w:ilvl="3" w:tplc="0F4C1942" w:tentative="1">
      <w:start w:val="1"/>
      <w:numFmt w:val="decimal"/>
      <w:lvlText w:val="%4."/>
      <w:lvlJc w:val="left"/>
      <w:pPr>
        <w:ind w:left="2880" w:hanging="360"/>
      </w:pPr>
    </w:lvl>
    <w:lvl w:ilvl="4" w:tplc="53F65424" w:tentative="1">
      <w:start w:val="1"/>
      <w:numFmt w:val="lowerLetter"/>
      <w:lvlText w:val="%5."/>
      <w:lvlJc w:val="left"/>
      <w:pPr>
        <w:ind w:left="3600" w:hanging="360"/>
      </w:pPr>
    </w:lvl>
    <w:lvl w:ilvl="5" w:tplc="57ACE21A" w:tentative="1">
      <w:start w:val="1"/>
      <w:numFmt w:val="lowerRoman"/>
      <w:lvlText w:val="%6."/>
      <w:lvlJc w:val="right"/>
      <w:pPr>
        <w:ind w:left="4320" w:hanging="180"/>
      </w:pPr>
    </w:lvl>
    <w:lvl w:ilvl="6" w:tplc="8CF4F75E" w:tentative="1">
      <w:start w:val="1"/>
      <w:numFmt w:val="decimal"/>
      <w:lvlText w:val="%7."/>
      <w:lvlJc w:val="left"/>
      <w:pPr>
        <w:ind w:left="5040" w:hanging="360"/>
      </w:pPr>
    </w:lvl>
    <w:lvl w:ilvl="7" w:tplc="98F0A6D2" w:tentative="1">
      <w:start w:val="1"/>
      <w:numFmt w:val="lowerLetter"/>
      <w:lvlText w:val="%8."/>
      <w:lvlJc w:val="left"/>
      <w:pPr>
        <w:ind w:left="5760" w:hanging="360"/>
      </w:pPr>
    </w:lvl>
    <w:lvl w:ilvl="8" w:tplc="41B63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816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00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C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B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63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0C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86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6B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3541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726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86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6D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C6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05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6E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ED8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62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63B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6D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D1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6AD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09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5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A13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4A66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8E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8C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E2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8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5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0D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80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E1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DC4B1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EA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B01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80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A2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28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7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F9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6AC01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327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CB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C7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CC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01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6A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41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47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9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415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03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C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AF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8C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0B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9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2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46A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4B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CD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61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8F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A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4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B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CF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6867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EE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03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61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CF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C8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45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84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FA4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81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6D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4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4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26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C4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A7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68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7BAE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541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041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8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B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6B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C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E0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0F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A10DA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4E6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0B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8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89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4E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8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E4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97E31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8EA71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5807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5208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1C5F4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DC2E4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B6DA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0AA8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EA54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F1E3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8E3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84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2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A8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4A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3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D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5CC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A120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FC9B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3C6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9AEA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22AC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346F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3A96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80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8EBB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10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A3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6B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4C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F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0E1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8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AE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C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C400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B6A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A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0C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8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C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7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4E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66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F7434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087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3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04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AD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2D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43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60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63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E968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8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8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AC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63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25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26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CC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22615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25CA70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908B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00A64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686B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966A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FE1F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3A74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3E42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ED8F5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9A279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F26FD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A2457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4A6D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90007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266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79262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3634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F8026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DECC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3285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243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B4DB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D85E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2AA6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DE74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5075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74E77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5A4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07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6C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3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2D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68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C3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1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0907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A0B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86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E2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00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05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F9CF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069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6E0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61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C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4A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26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E0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CD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1B4E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08E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82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C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F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22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C0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44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46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584A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87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CB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2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8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F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28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8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E3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09B"/>
    <w:rsid w:val="001B1E59"/>
    <w:rsid w:val="00473DC5"/>
    <w:rsid w:val="005845E1"/>
    <w:rsid w:val="006D5797"/>
    <w:rsid w:val="00840714"/>
    <w:rsid w:val="00994869"/>
    <w:rsid w:val="00B10187"/>
    <w:rsid w:val="00B44F8F"/>
    <w:rsid w:val="00B77512"/>
    <w:rsid w:val="00BE2532"/>
    <w:rsid w:val="00C618A7"/>
    <w:rsid w:val="00CB509B"/>
    <w:rsid w:val="00D86C1F"/>
    <w:rsid w:val="00EB1D9E"/>
    <w:rsid w:val="00FC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10187"/>
  </w:style>
  <w:style w:type="character" w:customStyle="1" w:styleId="value1">
    <w:name w:val="value1"/>
    <w:basedOn w:val="a0"/>
    <w:rsid w:val="00B10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2019-04-23T12:08:00Z</cp:lastPrinted>
  <dcterms:created xsi:type="dcterms:W3CDTF">2016-12-16T12:43:00Z</dcterms:created>
  <dcterms:modified xsi:type="dcterms:W3CDTF">2019-05-06T09:07:00Z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