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45213B" w:rsidRPr="00FA3993">
        <w:trPr>
          <w:jc w:val="center"/>
        </w:trPr>
        <w:tc>
          <w:tcPr>
            <w:tcW w:w="3769" w:type="dxa"/>
            <w:vAlign w:val="center"/>
          </w:tcPr>
          <w:p w:rsidR="0045213B" w:rsidRPr="00FA3993" w:rsidRDefault="0045213B" w:rsidP="00533C64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</w:rPr>
            </w:pPr>
            <w:r w:rsidRPr="00FA399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45213B" w:rsidRPr="00FA3993" w:rsidRDefault="0045213B" w:rsidP="00533C64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</w:rPr>
            </w:pPr>
            <w:r w:rsidRPr="00FA399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45213B" w:rsidRPr="00FA3993" w:rsidRDefault="0045213B" w:rsidP="00533C64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</w:rPr>
            </w:pPr>
            <w:r w:rsidRPr="00FA3993">
              <w:rPr>
                <w:rFonts w:ascii="Times New Roman" w:hAnsi="Times New Roman" w:cs="Times New Roman"/>
              </w:rPr>
              <w:t xml:space="preserve">«Город Глазов» </w:t>
            </w:r>
          </w:p>
          <w:p w:rsidR="0045213B" w:rsidRPr="00FA3993" w:rsidRDefault="0045213B" w:rsidP="00533C64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</w:rPr>
            </w:pPr>
            <w:r w:rsidRPr="00FA3993">
              <w:rPr>
                <w:rFonts w:ascii="Times New Roman" w:hAnsi="Times New Roman" w:cs="Times New Roman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45213B" w:rsidRPr="00FA3993" w:rsidRDefault="0045213B" w:rsidP="00533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213B" w:rsidRPr="00FA3993" w:rsidRDefault="00A642BB" w:rsidP="00533C64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76250" cy="57150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5213B" w:rsidRPr="00FA3993" w:rsidRDefault="0045213B" w:rsidP="00533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99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A3993">
              <w:rPr>
                <w:rFonts w:ascii="Times New Roman" w:hAnsi="Times New Roman" w:cs="Times New Roman"/>
              </w:rPr>
              <w:t>Глазкар</w:t>
            </w:r>
            <w:proofErr w:type="spellEnd"/>
            <w:r w:rsidRPr="00FA3993">
              <w:rPr>
                <w:rFonts w:ascii="Times New Roman" w:hAnsi="Times New Roman" w:cs="Times New Roman"/>
              </w:rPr>
              <w:t xml:space="preserve">» </w:t>
            </w:r>
          </w:p>
          <w:p w:rsidR="0045213B" w:rsidRPr="00FA3993" w:rsidRDefault="0045213B" w:rsidP="00533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993">
              <w:rPr>
                <w:rFonts w:ascii="Times New Roman" w:hAnsi="Times New Roman" w:cs="Times New Roman"/>
              </w:rPr>
              <w:t xml:space="preserve">муниципал </w:t>
            </w:r>
            <w:proofErr w:type="spellStart"/>
            <w:r w:rsidRPr="00FA3993">
              <w:rPr>
                <w:rFonts w:ascii="Times New Roman" w:hAnsi="Times New Roman" w:cs="Times New Roman"/>
              </w:rPr>
              <w:t>кылдытэтлэн</w:t>
            </w:r>
            <w:proofErr w:type="spellEnd"/>
          </w:p>
          <w:p w:rsidR="0045213B" w:rsidRPr="00FA3993" w:rsidRDefault="0045213B" w:rsidP="00533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3993">
              <w:rPr>
                <w:rFonts w:ascii="Times New Roman" w:hAnsi="Times New Roman" w:cs="Times New Roman"/>
              </w:rPr>
              <w:t>Администрациез</w:t>
            </w:r>
            <w:proofErr w:type="spellEnd"/>
          </w:p>
          <w:p w:rsidR="0045213B" w:rsidRPr="00FA3993" w:rsidRDefault="0045213B" w:rsidP="00533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993">
              <w:rPr>
                <w:rFonts w:ascii="Times New Roman" w:hAnsi="Times New Roman" w:cs="Times New Roman"/>
              </w:rPr>
              <w:t>(</w:t>
            </w:r>
            <w:proofErr w:type="spellStart"/>
            <w:r w:rsidRPr="00FA3993">
              <w:rPr>
                <w:rFonts w:ascii="Times New Roman" w:hAnsi="Times New Roman" w:cs="Times New Roman"/>
              </w:rPr>
              <w:t>ГлазкарлэнАдминистрациез</w:t>
            </w:r>
            <w:proofErr w:type="spellEnd"/>
            <w:r w:rsidRPr="00FA3993">
              <w:rPr>
                <w:rFonts w:ascii="Times New Roman" w:hAnsi="Times New Roman" w:cs="Times New Roman"/>
              </w:rPr>
              <w:t>)</w:t>
            </w:r>
          </w:p>
        </w:tc>
      </w:tr>
    </w:tbl>
    <w:p w:rsidR="0045213B" w:rsidRDefault="0045213B" w:rsidP="00533C64">
      <w:pPr>
        <w:jc w:val="right"/>
        <w:rPr>
          <w:rFonts w:ascii="Times New Roman" w:hAnsi="Times New Roman" w:cs="Times New Roman"/>
        </w:rPr>
      </w:pPr>
    </w:p>
    <w:p w:rsidR="0045213B" w:rsidRPr="00FA3993" w:rsidRDefault="0045213B" w:rsidP="00533C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99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5213B" w:rsidRPr="00FA3993" w:rsidRDefault="0045213B" w:rsidP="00533C64">
      <w:pPr>
        <w:rPr>
          <w:rFonts w:ascii="Times New Roman" w:hAnsi="Times New Roman" w:cs="Times New Roman"/>
          <w:sz w:val="26"/>
          <w:szCs w:val="26"/>
        </w:rPr>
      </w:pPr>
      <w:r w:rsidRPr="00653DFC">
        <w:rPr>
          <w:rFonts w:ascii="Times New Roman" w:hAnsi="Times New Roman" w:cs="Times New Roman"/>
        </w:rPr>
        <w:t xml:space="preserve">__________________ </w:t>
      </w:r>
      <w:r w:rsidR="00417003">
        <w:rPr>
          <w:rFonts w:ascii="Times New Roman" w:hAnsi="Times New Roman" w:cs="Times New Roman"/>
        </w:rPr>
        <w:t xml:space="preserve">                  </w:t>
      </w:r>
      <w:r w:rsidR="00417003">
        <w:rPr>
          <w:rFonts w:ascii="Times New Roman" w:hAnsi="Times New Roman" w:cs="Times New Roman"/>
        </w:rPr>
        <w:tab/>
      </w:r>
      <w:r w:rsidR="00417003">
        <w:rPr>
          <w:rFonts w:ascii="Times New Roman" w:hAnsi="Times New Roman" w:cs="Times New Roman"/>
        </w:rPr>
        <w:tab/>
      </w:r>
      <w:r w:rsidR="00417003">
        <w:rPr>
          <w:rFonts w:ascii="Times New Roman" w:hAnsi="Times New Roman" w:cs="Times New Roman"/>
        </w:rPr>
        <w:tab/>
      </w:r>
      <w:r w:rsidR="00417003">
        <w:rPr>
          <w:rFonts w:ascii="Times New Roman" w:hAnsi="Times New Roman" w:cs="Times New Roman"/>
        </w:rPr>
        <w:tab/>
      </w:r>
      <w:r w:rsidR="00417003">
        <w:rPr>
          <w:rFonts w:ascii="Times New Roman" w:hAnsi="Times New Roman" w:cs="Times New Roman"/>
        </w:rPr>
        <w:tab/>
      </w:r>
      <w:r w:rsidR="00417003">
        <w:rPr>
          <w:rFonts w:ascii="Times New Roman" w:hAnsi="Times New Roman" w:cs="Times New Roman"/>
        </w:rPr>
        <w:tab/>
      </w:r>
      <w:r w:rsidR="00417003">
        <w:rPr>
          <w:rFonts w:ascii="Times New Roman" w:hAnsi="Times New Roman" w:cs="Times New Roman"/>
        </w:rPr>
        <w:tab/>
      </w:r>
      <w:r w:rsidR="00417003">
        <w:rPr>
          <w:rFonts w:ascii="Times New Roman" w:hAnsi="Times New Roman" w:cs="Times New Roman"/>
        </w:rPr>
        <w:tab/>
        <w:t xml:space="preserve">  </w:t>
      </w:r>
      <w:r w:rsidRPr="00AF4CFE">
        <w:rPr>
          <w:rFonts w:ascii="Times New Roman" w:hAnsi="Times New Roman" w:cs="Times New Roman"/>
        </w:rPr>
        <w:t>№</w:t>
      </w:r>
      <w:r w:rsidRPr="00653DFC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</w:t>
      </w:r>
      <w:r w:rsidRPr="00653DFC">
        <w:rPr>
          <w:rFonts w:ascii="Times New Roman" w:hAnsi="Times New Roman" w:cs="Times New Roman"/>
        </w:rPr>
        <w:t>__</w:t>
      </w:r>
    </w:p>
    <w:p w:rsidR="0045213B" w:rsidRDefault="0045213B" w:rsidP="00533C64">
      <w:pPr>
        <w:pStyle w:val="10"/>
        <w:spacing w:before="0" w:line="240" w:lineRule="auto"/>
        <w:ind w:left="431" w:hanging="43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E74F8" w:rsidRDefault="00004048" w:rsidP="00533C64">
      <w:pPr>
        <w:pStyle w:val="10"/>
        <w:spacing w:before="0" w:line="240" w:lineRule="auto"/>
        <w:ind w:left="431" w:hanging="43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О внесении изменений в </w:t>
      </w:r>
      <w:r w:rsidR="009E74F8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муниципальную программу </w:t>
      </w:r>
    </w:p>
    <w:p w:rsidR="009E74F8" w:rsidRDefault="009E74F8" w:rsidP="009E74F8">
      <w:pPr>
        <w:pStyle w:val="10"/>
        <w:spacing w:before="0" w:line="240" w:lineRule="auto"/>
        <w:ind w:left="431" w:hanging="43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33C64">
        <w:rPr>
          <w:rFonts w:ascii="Times New Roman" w:hAnsi="Times New Roman" w:cs="Times New Roman"/>
          <w:color w:val="auto"/>
          <w:sz w:val="26"/>
          <w:szCs w:val="26"/>
        </w:rPr>
        <w:t>«Предупреждение и ликвидация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33C64">
        <w:rPr>
          <w:rFonts w:ascii="Times New Roman" w:hAnsi="Times New Roman" w:cs="Times New Roman"/>
          <w:color w:val="auto"/>
          <w:sz w:val="26"/>
          <w:szCs w:val="26"/>
        </w:rPr>
        <w:t xml:space="preserve">последствий чрезвычайных </w:t>
      </w:r>
    </w:p>
    <w:p w:rsidR="009E74F8" w:rsidRDefault="009E74F8" w:rsidP="009E74F8">
      <w:pPr>
        <w:pStyle w:val="10"/>
        <w:spacing w:before="0" w:line="240" w:lineRule="auto"/>
        <w:ind w:left="431" w:hanging="43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33C64">
        <w:rPr>
          <w:rFonts w:ascii="Times New Roman" w:hAnsi="Times New Roman" w:cs="Times New Roman"/>
          <w:color w:val="auto"/>
          <w:sz w:val="26"/>
          <w:szCs w:val="26"/>
        </w:rPr>
        <w:t>ситуаций»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утвержденную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постановлением </w:t>
      </w:r>
      <w:r w:rsidR="00004048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</w:t>
      </w:r>
    </w:p>
    <w:p w:rsidR="00004048" w:rsidRDefault="00004048" w:rsidP="009E74F8">
      <w:pPr>
        <w:pStyle w:val="10"/>
        <w:spacing w:before="0" w:line="240" w:lineRule="auto"/>
        <w:ind w:left="431" w:hanging="43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города </w:t>
      </w:r>
      <w:r w:rsidR="009E74F8">
        <w:rPr>
          <w:rFonts w:ascii="Times New Roman" w:hAnsi="Times New Roman" w:cs="Times New Roman"/>
          <w:color w:val="auto"/>
          <w:sz w:val="26"/>
          <w:szCs w:val="26"/>
        </w:rPr>
        <w:t xml:space="preserve"> Глазова </w:t>
      </w:r>
      <w:bookmarkStart w:id="0" w:name="_GoBack"/>
      <w:r>
        <w:rPr>
          <w:rFonts w:ascii="Times New Roman" w:hAnsi="Times New Roman" w:cs="Times New Roman"/>
          <w:color w:val="auto"/>
          <w:sz w:val="26"/>
          <w:szCs w:val="26"/>
        </w:rPr>
        <w:t xml:space="preserve">от 29.07.2014 года </w:t>
      </w:r>
      <w:r w:rsidR="00BE6F17">
        <w:rPr>
          <w:rFonts w:ascii="Times New Roman" w:hAnsi="Times New Roman" w:cs="Times New Roman"/>
          <w:color w:val="auto"/>
          <w:sz w:val="26"/>
          <w:szCs w:val="26"/>
        </w:rPr>
        <w:t>№ 9/15</w:t>
      </w:r>
      <w:bookmarkEnd w:id="0"/>
    </w:p>
    <w:p w:rsidR="0045213B" w:rsidRPr="00533C64" w:rsidRDefault="0045213B" w:rsidP="00533C64">
      <w:pPr>
        <w:rPr>
          <w:rFonts w:cs="Times New Roman"/>
        </w:rPr>
      </w:pPr>
    </w:p>
    <w:p w:rsidR="0045213B" w:rsidRPr="00945B0F" w:rsidRDefault="009E74F8" w:rsidP="00533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45213B">
        <w:rPr>
          <w:rFonts w:ascii="Times New Roman" w:hAnsi="Times New Roman" w:cs="Times New Roman"/>
          <w:sz w:val="26"/>
          <w:szCs w:val="26"/>
        </w:rPr>
        <w:t xml:space="preserve"> соответствии с Бюджет</w:t>
      </w:r>
      <w:r w:rsidR="0045213B" w:rsidRPr="00945B0F">
        <w:rPr>
          <w:rFonts w:ascii="Times New Roman" w:hAnsi="Times New Roman" w:cs="Times New Roman"/>
          <w:sz w:val="26"/>
          <w:szCs w:val="26"/>
        </w:rPr>
        <w:t xml:space="preserve">ным кодексом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Удмуртской Республики от 03.03.2014 года № 121-р «О порядке взаимодействия при разработке муниципальных программ городских округов и </w:t>
      </w:r>
      <w:r w:rsidR="00BE6F1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>районов, образованных на территории Удмуртской Республики, на период до 2020 года»</w:t>
      </w:r>
      <w:r w:rsidR="0045213B" w:rsidRPr="00945B0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E371B5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Глазова  </w:t>
      </w:r>
      <w:r w:rsidR="00BE6F17">
        <w:rPr>
          <w:rFonts w:ascii="Times New Roman" w:hAnsi="Times New Roman" w:cs="Times New Roman"/>
          <w:sz w:val="26"/>
          <w:szCs w:val="26"/>
        </w:rPr>
        <w:t xml:space="preserve"> от 28.04.2014 года</w:t>
      </w:r>
      <w:r w:rsidR="00E371B5">
        <w:rPr>
          <w:rFonts w:ascii="Times New Roman" w:hAnsi="Times New Roman" w:cs="Times New Roman"/>
          <w:sz w:val="26"/>
          <w:szCs w:val="26"/>
        </w:rPr>
        <w:t xml:space="preserve"> </w:t>
      </w:r>
      <w:r w:rsidR="00BE6F17">
        <w:rPr>
          <w:rFonts w:ascii="Times New Roman" w:hAnsi="Times New Roman" w:cs="Times New Roman"/>
          <w:sz w:val="26"/>
          <w:szCs w:val="26"/>
        </w:rPr>
        <w:t xml:space="preserve">№ 9/3 </w:t>
      </w:r>
      <w:r w:rsidR="00E371B5">
        <w:rPr>
          <w:rFonts w:ascii="Times New Roman" w:hAnsi="Times New Roman" w:cs="Times New Roman"/>
          <w:sz w:val="26"/>
          <w:szCs w:val="26"/>
        </w:rPr>
        <w:t>«Об организации разработки муниципальных программ на период 2015-2020 годы»</w:t>
      </w:r>
      <w:r w:rsidR="0045213B" w:rsidRPr="00945B0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45213B">
        <w:rPr>
          <w:rFonts w:ascii="Times New Roman" w:hAnsi="Times New Roman" w:cs="Times New Roman"/>
          <w:sz w:val="26"/>
          <w:szCs w:val="26"/>
        </w:rPr>
        <w:t xml:space="preserve">орядком разработки, </w:t>
      </w:r>
      <w:r w:rsidR="0045213B" w:rsidRPr="00945B0F">
        <w:rPr>
          <w:rFonts w:ascii="Times New Roman" w:hAnsi="Times New Roman" w:cs="Times New Roman"/>
          <w:sz w:val="26"/>
          <w:szCs w:val="26"/>
        </w:rPr>
        <w:t>реализации и</w:t>
      </w:r>
      <w:proofErr w:type="gramEnd"/>
      <w:r w:rsidR="0045213B" w:rsidRPr="00945B0F">
        <w:rPr>
          <w:rFonts w:ascii="Times New Roman" w:hAnsi="Times New Roman" w:cs="Times New Roman"/>
          <w:sz w:val="26"/>
          <w:szCs w:val="26"/>
        </w:rPr>
        <w:t xml:space="preserve"> оценки эффективности муниципальных программ </w:t>
      </w:r>
      <w:proofErr w:type="gramStart"/>
      <w:r w:rsidR="0045213B" w:rsidRPr="00945B0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45213B" w:rsidRPr="00945B0F">
        <w:rPr>
          <w:rFonts w:ascii="Times New Roman" w:hAnsi="Times New Roman" w:cs="Times New Roman"/>
          <w:sz w:val="26"/>
          <w:szCs w:val="26"/>
        </w:rPr>
        <w:t xml:space="preserve"> образования «Город Глазов», утвержденным</w:t>
      </w:r>
      <w:r w:rsidR="0045213B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</w:t>
      </w:r>
      <w:r w:rsidR="0045213B" w:rsidRPr="00945B0F">
        <w:rPr>
          <w:rFonts w:ascii="Times New Roman" w:hAnsi="Times New Roman" w:cs="Times New Roman"/>
          <w:sz w:val="26"/>
          <w:szCs w:val="26"/>
        </w:rPr>
        <w:t xml:space="preserve">Глазова от </w:t>
      </w:r>
      <w:r w:rsidR="0045213B">
        <w:rPr>
          <w:rFonts w:ascii="Times New Roman" w:hAnsi="Times New Roman" w:cs="Times New Roman"/>
          <w:sz w:val="26"/>
          <w:szCs w:val="26"/>
        </w:rPr>
        <w:t>08.05</w:t>
      </w:r>
      <w:r w:rsidR="0045213B" w:rsidRPr="00945B0F">
        <w:rPr>
          <w:rFonts w:ascii="Times New Roman" w:hAnsi="Times New Roman" w:cs="Times New Roman"/>
          <w:sz w:val="26"/>
          <w:szCs w:val="26"/>
        </w:rPr>
        <w:t>.20</w:t>
      </w:r>
      <w:r w:rsidR="0045213B">
        <w:rPr>
          <w:rFonts w:ascii="Times New Roman" w:hAnsi="Times New Roman" w:cs="Times New Roman"/>
          <w:sz w:val="26"/>
          <w:szCs w:val="26"/>
        </w:rPr>
        <w:t>14</w:t>
      </w:r>
      <w:r w:rsidR="0045213B" w:rsidRPr="00945B0F">
        <w:rPr>
          <w:rFonts w:ascii="Times New Roman" w:hAnsi="Times New Roman" w:cs="Times New Roman"/>
          <w:sz w:val="26"/>
          <w:szCs w:val="26"/>
        </w:rPr>
        <w:t xml:space="preserve"> г. № 9</w:t>
      </w:r>
      <w:r w:rsidR="0045213B">
        <w:rPr>
          <w:rFonts w:ascii="Times New Roman" w:hAnsi="Times New Roman" w:cs="Times New Roman"/>
          <w:sz w:val="26"/>
          <w:szCs w:val="26"/>
        </w:rPr>
        <w:t>/4</w:t>
      </w:r>
      <w:r w:rsidR="0084720E">
        <w:rPr>
          <w:rFonts w:ascii="Times New Roman" w:hAnsi="Times New Roman" w:cs="Times New Roman"/>
          <w:sz w:val="26"/>
          <w:szCs w:val="26"/>
        </w:rPr>
        <w:t>, Уставом муниципального образования «Город Глазов»,</w:t>
      </w:r>
    </w:p>
    <w:p w:rsidR="0045213B" w:rsidRDefault="0045213B" w:rsidP="00533C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5213B" w:rsidRDefault="0045213B" w:rsidP="00533C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44AA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45213B" w:rsidRPr="00DE44AA" w:rsidRDefault="0045213B" w:rsidP="00533C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5213B" w:rsidRDefault="0045213B" w:rsidP="00533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E74F8">
        <w:rPr>
          <w:rFonts w:ascii="Times New Roman" w:hAnsi="Times New Roman" w:cs="Times New Roman"/>
          <w:sz w:val="26"/>
          <w:szCs w:val="26"/>
        </w:rPr>
        <w:t xml:space="preserve">Внести изменения в муниципальную программу </w:t>
      </w:r>
      <w:r w:rsidRPr="002934BF">
        <w:rPr>
          <w:rFonts w:ascii="Times New Roman" w:hAnsi="Times New Roman" w:cs="Times New Roman"/>
          <w:sz w:val="26"/>
          <w:szCs w:val="26"/>
        </w:rPr>
        <w:t>«Предупреждение и ликвидация последствий чрезвычайных ситуаций</w:t>
      </w:r>
      <w:r w:rsidRPr="00DE44AA">
        <w:rPr>
          <w:rFonts w:ascii="Times New Roman" w:hAnsi="Times New Roman" w:cs="Times New Roman"/>
          <w:sz w:val="26"/>
          <w:szCs w:val="26"/>
        </w:rPr>
        <w:t>»</w:t>
      </w:r>
      <w:r w:rsidR="00A309AA">
        <w:rPr>
          <w:rFonts w:ascii="Times New Roman" w:hAnsi="Times New Roman" w:cs="Times New Roman"/>
          <w:sz w:val="26"/>
          <w:szCs w:val="26"/>
        </w:rPr>
        <w:t>,</w:t>
      </w:r>
      <w:r w:rsidR="00D6478F">
        <w:rPr>
          <w:rFonts w:ascii="Times New Roman" w:hAnsi="Times New Roman" w:cs="Times New Roman"/>
          <w:sz w:val="26"/>
          <w:szCs w:val="26"/>
        </w:rPr>
        <w:t xml:space="preserve"> утвержденную Постановлением Администрации города Глазова от 29.07.2014 года</w:t>
      </w:r>
      <w:r w:rsidR="00BE6F17">
        <w:rPr>
          <w:rFonts w:ascii="Times New Roman" w:hAnsi="Times New Roman" w:cs="Times New Roman"/>
          <w:sz w:val="26"/>
          <w:szCs w:val="26"/>
        </w:rPr>
        <w:t xml:space="preserve"> № 9/15</w:t>
      </w:r>
      <w:r w:rsidR="00D6478F">
        <w:rPr>
          <w:rFonts w:ascii="Times New Roman" w:hAnsi="Times New Roman" w:cs="Times New Roman"/>
          <w:sz w:val="26"/>
          <w:szCs w:val="26"/>
        </w:rPr>
        <w:t xml:space="preserve">, изложив ее в новой редакции (прилагается). </w:t>
      </w:r>
    </w:p>
    <w:p w:rsidR="00D51E4B" w:rsidRDefault="00107222" w:rsidP="00533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E6F17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Глазова  от 24.06.2016 года</w:t>
      </w:r>
      <w:r w:rsidR="00BE6F17">
        <w:rPr>
          <w:rFonts w:ascii="Times New Roman" w:hAnsi="Times New Roman" w:cs="Times New Roman"/>
          <w:sz w:val="26"/>
          <w:szCs w:val="26"/>
        </w:rPr>
        <w:t xml:space="preserve"> № 9/28</w:t>
      </w:r>
      <w:r>
        <w:rPr>
          <w:rFonts w:ascii="Times New Roman" w:hAnsi="Times New Roman" w:cs="Times New Roman"/>
          <w:sz w:val="26"/>
          <w:szCs w:val="26"/>
        </w:rPr>
        <w:t>, «О внесении изменений в муниципальную программу «</w:t>
      </w:r>
      <w:r w:rsidRPr="002934BF">
        <w:rPr>
          <w:rFonts w:ascii="Times New Roman" w:hAnsi="Times New Roman" w:cs="Times New Roman"/>
          <w:sz w:val="26"/>
          <w:szCs w:val="26"/>
        </w:rPr>
        <w:t>Предупреждение и ликвидация последствий чрезвычайных ситуаций</w:t>
      </w:r>
      <w:r w:rsidRPr="00DE44A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5213B" w:rsidRPr="00DE44AA" w:rsidRDefault="00107222" w:rsidP="00533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>
        <w:rPr>
          <w:rFonts w:ascii="Times New Roman" w:hAnsi="Times New Roman" w:cs="Times New Roman"/>
          <w:sz w:val="26"/>
          <w:szCs w:val="26"/>
        </w:rPr>
        <w:t>3</w:t>
      </w:r>
      <w:r w:rsidR="0045213B" w:rsidRPr="00DE44A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5213B" w:rsidRPr="00DE44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5213B" w:rsidRPr="00DE44A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bookmarkEnd w:id="2"/>
      <w:r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45213B" w:rsidRPr="00DE44AA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города Глазова </w:t>
      </w:r>
      <w:r w:rsidRPr="00107222">
        <w:rPr>
          <w:rFonts w:ascii="Times New Roman" w:hAnsi="Times New Roman" w:cs="Times New Roman"/>
          <w:sz w:val="26"/>
          <w:szCs w:val="26"/>
        </w:rPr>
        <w:t>по экономике, управлению муниципальным имуществом и развитию города</w:t>
      </w:r>
      <w:r w:rsidR="004F14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149C">
        <w:rPr>
          <w:rFonts w:ascii="Times New Roman" w:hAnsi="Times New Roman" w:cs="Times New Roman"/>
          <w:sz w:val="26"/>
          <w:szCs w:val="26"/>
        </w:rPr>
        <w:t>А.Н.Пономарева</w:t>
      </w:r>
      <w:proofErr w:type="spellEnd"/>
      <w:r w:rsidR="0045213B" w:rsidRPr="00DE44AA">
        <w:rPr>
          <w:rFonts w:ascii="Times New Roman" w:hAnsi="Times New Roman" w:cs="Times New Roman"/>
          <w:sz w:val="26"/>
          <w:szCs w:val="26"/>
        </w:rPr>
        <w:t>.</w:t>
      </w:r>
    </w:p>
    <w:p w:rsidR="0045213B" w:rsidRPr="00DE44AA" w:rsidRDefault="0045213B" w:rsidP="00533C64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371B5" w:rsidRPr="00107222" w:rsidRDefault="0045213B" w:rsidP="00107222">
      <w:pPr>
        <w:rPr>
          <w:rFonts w:ascii="Times New Roman" w:hAnsi="Times New Roman" w:cs="Times New Roman"/>
          <w:sz w:val="26"/>
          <w:szCs w:val="26"/>
        </w:rPr>
      </w:pPr>
      <w:r w:rsidRPr="00DE44AA">
        <w:rPr>
          <w:rFonts w:ascii="Times New Roman" w:hAnsi="Times New Roman" w:cs="Times New Roman"/>
          <w:sz w:val="26"/>
          <w:szCs w:val="26"/>
        </w:rPr>
        <w:t xml:space="preserve">Глава города Глазова </w:t>
      </w:r>
      <w:r w:rsidRPr="00DE44AA">
        <w:rPr>
          <w:rFonts w:ascii="Times New Roman" w:hAnsi="Times New Roman" w:cs="Times New Roman"/>
          <w:sz w:val="26"/>
          <w:szCs w:val="26"/>
        </w:rPr>
        <w:tab/>
      </w:r>
      <w:r w:rsidRPr="00DE44AA">
        <w:rPr>
          <w:rFonts w:ascii="Times New Roman" w:hAnsi="Times New Roman" w:cs="Times New Roman"/>
          <w:sz w:val="26"/>
          <w:szCs w:val="26"/>
        </w:rPr>
        <w:tab/>
      </w:r>
      <w:r w:rsidRPr="00DE44AA">
        <w:rPr>
          <w:rFonts w:ascii="Times New Roman" w:hAnsi="Times New Roman" w:cs="Times New Roman"/>
          <w:sz w:val="26"/>
          <w:szCs w:val="26"/>
        </w:rPr>
        <w:tab/>
      </w:r>
      <w:r w:rsidRPr="00DE44AA">
        <w:rPr>
          <w:rFonts w:ascii="Times New Roman" w:hAnsi="Times New Roman" w:cs="Times New Roman"/>
          <w:sz w:val="26"/>
          <w:szCs w:val="26"/>
        </w:rPr>
        <w:tab/>
      </w:r>
      <w:r w:rsidR="00D6478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F1526">
        <w:rPr>
          <w:rFonts w:ascii="Times New Roman" w:hAnsi="Times New Roman" w:cs="Times New Roman"/>
          <w:sz w:val="26"/>
          <w:szCs w:val="26"/>
        </w:rPr>
        <w:tab/>
      </w:r>
      <w:r w:rsidR="004F1526">
        <w:rPr>
          <w:rFonts w:ascii="Times New Roman" w:hAnsi="Times New Roman" w:cs="Times New Roman"/>
          <w:sz w:val="26"/>
          <w:szCs w:val="26"/>
        </w:rPr>
        <w:tab/>
      </w:r>
      <w:r w:rsidR="004F1526">
        <w:rPr>
          <w:rFonts w:ascii="Times New Roman" w:hAnsi="Times New Roman" w:cs="Times New Roman"/>
          <w:sz w:val="26"/>
          <w:szCs w:val="26"/>
        </w:rPr>
        <w:tab/>
      </w:r>
      <w:r w:rsidR="00D647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1526">
        <w:rPr>
          <w:rFonts w:ascii="Times New Roman" w:hAnsi="Times New Roman" w:cs="Times New Roman"/>
          <w:sz w:val="26"/>
          <w:szCs w:val="26"/>
        </w:rPr>
        <w:t>О.Н.Бекмеметьев</w:t>
      </w:r>
      <w:proofErr w:type="spellEnd"/>
    </w:p>
    <w:p w:rsidR="0045213B" w:rsidRPr="00945B0F" w:rsidRDefault="0045213B" w:rsidP="00533C64">
      <w:pPr>
        <w:spacing w:line="360" w:lineRule="auto"/>
        <w:rPr>
          <w:rFonts w:ascii="Times New Roman" w:hAnsi="Times New Roman" w:cs="Times New Roman"/>
          <w:b/>
          <w:bCs/>
        </w:rPr>
      </w:pPr>
      <w:r w:rsidRPr="00945B0F">
        <w:rPr>
          <w:rFonts w:ascii="Times New Roman" w:hAnsi="Times New Roman" w:cs="Times New Roman"/>
          <w:b/>
          <w:bCs/>
        </w:rPr>
        <w:lastRenderedPageBreak/>
        <w:t>СОГЛАСОВАНО: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5213B" w:rsidRPr="00533C64">
        <w:trPr>
          <w:trHeight w:val="2481"/>
        </w:trPr>
        <w:tc>
          <w:tcPr>
            <w:tcW w:w="4785" w:type="dxa"/>
          </w:tcPr>
          <w:p w:rsidR="000D3CBF" w:rsidRPr="000D3CBF" w:rsidRDefault="000D3CBF" w:rsidP="000D3CB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CB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  <w:p w:rsidR="000D3CBF" w:rsidRPr="000D3CBF" w:rsidRDefault="000D3CBF" w:rsidP="000D3CB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CBF">
              <w:rPr>
                <w:rFonts w:ascii="Times New Roman" w:hAnsi="Times New Roman" w:cs="Times New Roman"/>
                <w:sz w:val="24"/>
                <w:szCs w:val="24"/>
              </w:rPr>
              <w:t>города Глазова по экономике, управлению муниципальным имуществом и развитию города</w:t>
            </w:r>
          </w:p>
          <w:p w:rsidR="000D3CBF" w:rsidRPr="000D3CBF" w:rsidRDefault="000D3CBF" w:rsidP="000D3CB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BF" w:rsidRPr="00533C64" w:rsidRDefault="000D3CBF" w:rsidP="000D3CB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А.Н.Пономарев</w:t>
            </w:r>
            <w:proofErr w:type="spellEnd"/>
          </w:p>
          <w:p w:rsidR="0045213B" w:rsidRDefault="000D3CBF" w:rsidP="000D3CB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___.</w:t>
            </w:r>
            <w:r w:rsidR="00FA27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A2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3CBF" w:rsidRDefault="000D3CBF" w:rsidP="00533C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AB" w:rsidRPr="00533C64" w:rsidRDefault="00FA27AB" w:rsidP="00FA27A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  Администрации города Глазова</w:t>
            </w:r>
          </w:p>
          <w:p w:rsidR="00FA27AB" w:rsidRPr="00533C64" w:rsidRDefault="00FA27AB" w:rsidP="00FA27A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юрист</w:t>
            </w:r>
          </w:p>
          <w:p w:rsidR="00FA27AB" w:rsidRPr="00533C64" w:rsidRDefault="00FA27AB" w:rsidP="00FA27A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AB" w:rsidRPr="00533C64" w:rsidRDefault="00FA27AB" w:rsidP="00FA27A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О.Г.Васильева</w:t>
            </w:r>
            <w:proofErr w:type="spellEnd"/>
          </w:p>
          <w:p w:rsidR="000D3CBF" w:rsidRPr="00533C64" w:rsidRDefault="00FA27AB" w:rsidP="00FA27A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___.0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213B" w:rsidRPr="00533C64" w:rsidRDefault="0045213B" w:rsidP="00FA27A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A27AB" w:rsidRPr="00533C64" w:rsidRDefault="00FA27AB" w:rsidP="00FA27AB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Администрации </w:t>
            </w:r>
          </w:p>
          <w:p w:rsidR="00FA27AB" w:rsidRDefault="00FA27AB" w:rsidP="00FA27AB">
            <w:pPr>
              <w:tabs>
                <w:tab w:val="center" w:pos="4153"/>
                <w:tab w:val="right" w:pos="8306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 xml:space="preserve">города Глазова </w:t>
            </w:r>
            <w:r w:rsidRPr="000D3CBF">
              <w:rPr>
                <w:rFonts w:ascii="Times New Roman" w:hAnsi="Times New Roman" w:cs="Times New Roman"/>
                <w:sz w:val="24"/>
                <w:szCs w:val="24"/>
              </w:rPr>
              <w:t>по финансам, бюджетному планированию и учету</w:t>
            </w:r>
          </w:p>
          <w:p w:rsidR="00FA27AB" w:rsidRPr="00533C64" w:rsidRDefault="00FA27AB" w:rsidP="00FA27AB">
            <w:pPr>
              <w:tabs>
                <w:tab w:val="center" w:pos="4153"/>
                <w:tab w:val="right" w:pos="8306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AB" w:rsidRPr="00533C64" w:rsidRDefault="00FA27AB" w:rsidP="00FA27AB">
            <w:pPr>
              <w:tabs>
                <w:tab w:val="center" w:pos="4153"/>
                <w:tab w:val="right" w:pos="8306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И.А.Обухова</w:t>
            </w:r>
            <w:proofErr w:type="spellEnd"/>
          </w:p>
          <w:p w:rsidR="00FA27AB" w:rsidRPr="00533C64" w:rsidRDefault="00FA27AB" w:rsidP="00FA27AB">
            <w:pPr>
              <w:tabs>
                <w:tab w:val="center" w:pos="4153"/>
                <w:tab w:val="right" w:pos="8306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___.0</w:t>
            </w:r>
            <w:r w:rsidR="007C0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213B" w:rsidRPr="00533C64" w:rsidRDefault="0045213B" w:rsidP="00FA27A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3B" w:rsidRPr="00533C64" w:rsidRDefault="0045213B" w:rsidP="000D3CB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3B" w:rsidRPr="00533C64" w:rsidRDefault="0045213B" w:rsidP="000D3CBF">
            <w:pPr>
              <w:tabs>
                <w:tab w:val="center" w:pos="4153"/>
                <w:tab w:val="right" w:pos="8306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экономики </w:t>
            </w:r>
            <w:r w:rsidR="000D3CBF" w:rsidRPr="000D3CBF">
              <w:rPr>
                <w:rFonts w:ascii="Times New Roman" w:hAnsi="Times New Roman" w:cs="Times New Roman"/>
                <w:sz w:val="24"/>
                <w:szCs w:val="24"/>
              </w:rPr>
              <w:t>развития города, промышленности, потребительского рынка и предпринимательства</w:t>
            </w: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45213B" w:rsidRPr="00533C64" w:rsidRDefault="0045213B" w:rsidP="000D3CBF">
            <w:pPr>
              <w:tabs>
                <w:tab w:val="center" w:pos="4153"/>
                <w:tab w:val="right" w:pos="8306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 xml:space="preserve">города Глазова </w:t>
            </w:r>
          </w:p>
          <w:p w:rsidR="0045213B" w:rsidRPr="00533C64" w:rsidRDefault="0045213B" w:rsidP="000D3CBF">
            <w:pPr>
              <w:tabs>
                <w:tab w:val="center" w:pos="4153"/>
                <w:tab w:val="right" w:pos="8306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3B" w:rsidRPr="00533C64" w:rsidRDefault="0045213B" w:rsidP="000D3CBF">
            <w:pPr>
              <w:tabs>
                <w:tab w:val="center" w:pos="4153"/>
                <w:tab w:val="right" w:pos="8306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Т.Г.Гафиатуллин</w:t>
            </w:r>
            <w:proofErr w:type="spellEnd"/>
          </w:p>
          <w:p w:rsidR="0045213B" w:rsidRPr="00533C64" w:rsidRDefault="0045213B" w:rsidP="00FA27AB">
            <w:pPr>
              <w:tabs>
                <w:tab w:val="center" w:pos="4153"/>
                <w:tab w:val="right" w:pos="8306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___.0</w:t>
            </w:r>
            <w:r w:rsidR="00FA2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A2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213B" w:rsidRPr="00533C64">
        <w:tc>
          <w:tcPr>
            <w:tcW w:w="4785" w:type="dxa"/>
          </w:tcPr>
          <w:p w:rsidR="0045213B" w:rsidRPr="00533C64" w:rsidRDefault="0045213B" w:rsidP="00533C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BF" w:rsidRPr="00533C64" w:rsidRDefault="000D3CBF" w:rsidP="000D3CB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 и ЧС  Администрации города Глазова</w:t>
            </w:r>
          </w:p>
          <w:p w:rsidR="000D3CBF" w:rsidRPr="00533C64" w:rsidRDefault="000D3CBF" w:rsidP="000D3CB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BF" w:rsidRPr="00533C64" w:rsidRDefault="000D3CBF" w:rsidP="000D3CB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BF" w:rsidRPr="00533C64" w:rsidRDefault="000D3CBF" w:rsidP="000D3CB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А.Г.Ильин</w:t>
            </w:r>
            <w:proofErr w:type="spellEnd"/>
          </w:p>
          <w:p w:rsidR="000D3CBF" w:rsidRPr="00533C64" w:rsidRDefault="000D3CBF" w:rsidP="000D3CB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___.0</w:t>
            </w:r>
            <w:r w:rsidR="00FA2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A2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213B" w:rsidRPr="00533C64" w:rsidRDefault="0045213B" w:rsidP="000D3CB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213B" w:rsidRPr="00533C64" w:rsidRDefault="0045213B" w:rsidP="000D3CBF">
            <w:pPr>
              <w:tabs>
                <w:tab w:val="center" w:pos="4153"/>
                <w:tab w:val="right" w:pos="8306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AB" w:rsidRPr="00533C64" w:rsidRDefault="00FA27AB" w:rsidP="00FA27AB">
            <w:pPr>
              <w:tabs>
                <w:tab w:val="center" w:pos="4153"/>
                <w:tab w:val="right" w:pos="8306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учета и отчетности Администрации города Глазова</w:t>
            </w:r>
          </w:p>
          <w:p w:rsidR="00FA27AB" w:rsidRPr="00533C64" w:rsidRDefault="00FA27AB" w:rsidP="00FA27AB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AB" w:rsidRDefault="00FA27AB" w:rsidP="00FA27AB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А.Н.Кондратова</w:t>
            </w:r>
            <w:proofErr w:type="spellEnd"/>
          </w:p>
          <w:p w:rsidR="00FA27AB" w:rsidRDefault="00FA27AB" w:rsidP="00FA27AB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___.02.2017</w:t>
            </w:r>
          </w:p>
          <w:p w:rsidR="00FA27AB" w:rsidRDefault="00FA27AB" w:rsidP="00FA27AB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3B" w:rsidRPr="00533C64" w:rsidRDefault="0045213B" w:rsidP="000D3CBF">
            <w:pPr>
              <w:tabs>
                <w:tab w:val="center" w:pos="4153"/>
                <w:tab w:val="right" w:pos="8306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3B" w:rsidRPr="00533C64">
        <w:tc>
          <w:tcPr>
            <w:tcW w:w="4785" w:type="dxa"/>
          </w:tcPr>
          <w:p w:rsidR="0045213B" w:rsidRPr="00533C64" w:rsidRDefault="0045213B" w:rsidP="00533C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213B" w:rsidRPr="00533C64" w:rsidRDefault="0045213B" w:rsidP="000D3CBF">
            <w:pPr>
              <w:tabs>
                <w:tab w:val="center" w:pos="4153"/>
                <w:tab w:val="right" w:pos="8306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3B" w:rsidRPr="00533C64">
        <w:tc>
          <w:tcPr>
            <w:tcW w:w="4785" w:type="dxa"/>
          </w:tcPr>
          <w:p w:rsidR="000D3CBF" w:rsidRPr="00533C64" w:rsidRDefault="000D3CBF" w:rsidP="000D3CBF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информационно-документационного обеспечения Администрации города Глазова</w:t>
            </w:r>
          </w:p>
          <w:p w:rsidR="000D3CBF" w:rsidRPr="00533C64" w:rsidRDefault="000D3CBF" w:rsidP="000D3CBF">
            <w:pPr>
              <w:tabs>
                <w:tab w:val="center" w:pos="4153"/>
                <w:tab w:val="right" w:pos="8306"/>
              </w:tabs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BF" w:rsidRPr="00533C64" w:rsidRDefault="000D3CBF" w:rsidP="000D3CBF">
            <w:pPr>
              <w:tabs>
                <w:tab w:val="center" w:pos="4153"/>
                <w:tab w:val="right" w:pos="8306"/>
              </w:tabs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_________________   Т.Г. Баканова</w:t>
            </w:r>
          </w:p>
          <w:p w:rsidR="000D3CBF" w:rsidRPr="00533C64" w:rsidRDefault="000D3CBF" w:rsidP="000D3CBF">
            <w:pPr>
              <w:tabs>
                <w:tab w:val="center" w:pos="4153"/>
                <w:tab w:val="right" w:pos="8306"/>
              </w:tabs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___.0</w:t>
            </w:r>
            <w:r w:rsidR="00FA2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A2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3CBF" w:rsidRDefault="000D3CBF" w:rsidP="00533C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BF" w:rsidRDefault="000D3CBF" w:rsidP="00533C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3B" w:rsidRPr="00533C64" w:rsidRDefault="0045213B" w:rsidP="00533C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МБУ «Центр коммуникационных услуг» </w:t>
            </w:r>
          </w:p>
          <w:p w:rsidR="0045213B" w:rsidRPr="00533C64" w:rsidRDefault="0045213B" w:rsidP="00533C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3B" w:rsidRPr="00533C64" w:rsidRDefault="0045213B" w:rsidP="00533C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А.А.Федоровских</w:t>
            </w:r>
            <w:proofErr w:type="spellEnd"/>
          </w:p>
          <w:p w:rsidR="0045213B" w:rsidRPr="00533C64" w:rsidRDefault="0045213B" w:rsidP="00FA27A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___.0</w:t>
            </w:r>
            <w:r w:rsidR="00FA2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A2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84720E" w:rsidRDefault="0084720E" w:rsidP="00FA27AB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ЖКХ</w:t>
            </w: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Глазова</w:t>
            </w:r>
          </w:p>
          <w:p w:rsidR="0084720E" w:rsidRDefault="0084720E" w:rsidP="00FA27AB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0E" w:rsidRPr="00533C64" w:rsidRDefault="0084720E" w:rsidP="00FA27AB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0E" w:rsidRPr="00533C64" w:rsidRDefault="0084720E" w:rsidP="00FA27AB">
            <w:pPr>
              <w:tabs>
                <w:tab w:val="center" w:pos="4153"/>
                <w:tab w:val="right" w:pos="8306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="00FA27AB">
              <w:rPr>
                <w:rFonts w:ascii="Times New Roman" w:hAnsi="Times New Roman" w:cs="Times New Roman"/>
                <w:sz w:val="24"/>
                <w:szCs w:val="24"/>
              </w:rPr>
              <w:t>Е.Ю.Шейко</w:t>
            </w:r>
            <w:proofErr w:type="spellEnd"/>
          </w:p>
          <w:p w:rsidR="0045213B" w:rsidRPr="00533C64" w:rsidRDefault="0084720E" w:rsidP="00FA27AB">
            <w:pPr>
              <w:tabs>
                <w:tab w:val="center" w:pos="4153"/>
                <w:tab w:val="right" w:pos="8306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___.0</w:t>
            </w:r>
            <w:r w:rsidR="00FA2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C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A2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213B" w:rsidRPr="00533C64">
        <w:tc>
          <w:tcPr>
            <w:tcW w:w="4785" w:type="dxa"/>
          </w:tcPr>
          <w:p w:rsidR="0045213B" w:rsidRPr="00533C64" w:rsidRDefault="0045213B" w:rsidP="00533C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213B" w:rsidRPr="00533C64" w:rsidRDefault="0045213B" w:rsidP="00533C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13B" w:rsidRPr="00945B0F" w:rsidRDefault="0045213B" w:rsidP="00533C64">
      <w:pPr>
        <w:rPr>
          <w:rFonts w:ascii="Times New Roman" w:hAnsi="Times New Roman" w:cs="Times New Roman"/>
        </w:rPr>
      </w:pPr>
    </w:p>
    <w:p w:rsidR="0045213B" w:rsidRPr="00945B0F" w:rsidRDefault="0045213B" w:rsidP="00533C64">
      <w:pPr>
        <w:spacing w:after="0" w:line="240" w:lineRule="auto"/>
        <w:rPr>
          <w:rFonts w:ascii="Times New Roman" w:hAnsi="Times New Roman" w:cs="Times New Roman"/>
        </w:rPr>
      </w:pPr>
      <w:r w:rsidRPr="00945B0F">
        <w:rPr>
          <w:rFonts w:ascii="Times New Roman" w:hAnsi="Times New Roman" w:cs="Times New Roman"/>
        </w:rPr>
        <w:t>Рассылка:</w:t>
      </w:r>
    </w:p>
    <w:p w:rsidR="0045213B" w:rsidRPr="00945B0F" w:rsidRDefault="0045213B" w:rsidP="00533C64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945B0F">
        <w:rPr>
          <w:rFonts w:ascii="Times New Roman" w:hAnsi="Times New Roman" w:cs="Times New Roman"/>
        </w:rPr>
        <w:t>1 – протокол</w:t>
      </w:r>
    </w:p>
    <w:p w:rsidR="0045213B" w:rsidRDefault="0045213B" w:rsidP="00533C64">
      <w:pPr>
        <w:spacing w:after="0" w:line="240" w:lineRule="auto"/>
        <w:rPr>
          <w:rFonts w:ascii="Times New Roman" w:hAnsi="Times New Roman" w:cs="Times New Roman"/>
        </w:rPr>
      </w:pPr>
      <w:r w:rsidRPr="00945B0F">
        <w:rPr>
          <w:rFonts w:ascii="Times New Roman" w:hAnsi="Times New Roman" w:cs="Times New Roman"/>
        </w:rPr>
        <w:t xml:space="preserve">1 – </w:t>
      </w:r>
      <w:r>
        <w:rPr>
          <w:rFonts w:ascii="Times New Roman" w:hAnsi="Times New Roman" w:cs="Times New Roman"/>
        </w:rPr>
        <w:t>отдел</w:t>
      </w:r>
      <w:r w:rsidRPr="00945B0F">
        <w:rPr>
          <w:rFonts w:ascii="Times New Roman" w:hAnsi="Times New Roman" w:cs="Times New Roman"/>
        </w:rPr>
        <w:t xml:space="preserve"> по делам </w:t>
      </w:r>
      <w:r>
        <w:rPr>
          <w:rFonts w:ascii="Times New Roman" w:hAnsi="Times New Roman" w:cs="Times New Roman"/>
        </w:rPr>
        <w:t>ГО и ЧС</w:t>
      </w:r>
    </w:p>
    <w:p w:rsidR="0045213B" w:rsidRDefault="0045213B" w:rsidP="00533C64">
      <w:pPr>
        <w:spacing w:after="0" w:line="240" w:lineRule="auto"/>
        <w:rPr>
          <w:rFonts w:ascii="Times New Roman" w:hAnsi="Times New Roman" w:cs="Times New Roman"/>
        </w:rPr>
      </w:pPr>
    </w:p>
    <w:p w:rsidR="00A309AA" w:rsidRDefault="00A309AA" w:rsidP="00533C64">
      <w:pPr>
        <w:spacing w:after="0" w:line="240" w:lineRule="auto"/>
        <w:rPr>
          <w:rFonts w:ascii="Times New Roman" w:hAnsi="Times New Roman" w:cs="Times New Roman"/>
        </w:rPr>
      </w:pPr>
    </w:p>
    <w:p w:rsidR="00A309AA" w:rsidRDefault="00A309AA" w:rsidP="00533C64">
      <w:pPr>
        <w:spacing w:after="0" w:line="240" w:lineRule="auto"/>
        <w:rPr>
          <w:rFonts w:ascii="Times New Roman" w:hAnsi="Times New Roman" w:cs="Times New Roman"/>
        </w:rPr>
      </w:pPr>
    </w:p>
    <w:p w:rsidR="00A309AA" w:rsidRDefault="00A309AA" w:rsidP="00533C64">
      <w:pPr>
        <w:spacing w:after="0" w:line="240" w:lineRule="auto"/>
        <w:rPr>
          <w:rFonts w:ascii="Times New Roman" w:hAnsi="Times New Roman" w:cs="Times New Roman"/>
        </w:rPr>
      </w:pPr>
    </w:p>
    <w:p w:rsidR="0045213B" w:rsidRDefault="0045213B" w:rsidP="00533C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213B" w:rsidRDefault="0045213B" w:rsidP="00533C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4A23" w:rsidRDefault="00564A23" w:rsidP="00533C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4A23" w:rsidRDefault="00564A23" w:rsidP="00533C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213B" w:rsidRDefault="00D41CB5" w:rsidP="00533C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Максимов Э.В.</w:t>
      </w:r>
      <w:r w:rsidR="0045213B" w:rsidRPr="00311386">
        <w:rPr>
          <w:rFonts w:ascii="Times New Roman" w:hAnsi="Times New Roman" w:cs="Times New Roman"/>
          <w:sz w:val="18"/>
          <w:szCs w:val="18"/>
        </w:rPr>
        <w:t xml:space="preserve"> 2-98-05</w:t>
      </w:r>
    </w:p>
    <w:p w:rsidR="0045213B" w:rsidRPr="000D3CBF" w:rsidRDefault="00A309AA" w:rsidP="000D3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45213B">
        <w:rPr>
          <w:rFonts w:ascii="Times New Roman" w:hAnsi="Times New Roman" w:cs="Times New Roman"/>
          <w:sz w:val="18"/>
          <w:szCs w:val="18"/>
        </w:rPr>
        <w:t xml:space="preserve"> </w:t>
      </w:r>
      <w:r w:rsidR="0045213B" w:rsidRPr="00311386">
        <w:rPr>
          <w:rFonts w:ascii="Times New Roman" w:hAnsi="Times New Roman" w:cs="Times New Roman"/>
          <w:sz w:val="18"/>
          <w:szCs w:val="18"/>
        </w:rPr>
        <w:t xml:space="preserve">МЭ </w:t>
      </w:r>
      <w:r>
        <w:rPr>
          <w:rFonts w:ascii="Times New Roman" w:hAnsi="Times New Roman" w:cs="Times New Roman"/>
          <w:sz w:val="18"/>
          <w:szCs w:val="18"/>
        </w:rPr>
        <w:t>13</w:t>
      </w:r>
      <w:r w:rsidR="00D41CB5">
        <w:rPr>
          <w:rFonts w:ascii="Times New Roman" w:hAnsi="Times New Roman" w:cs="Times New Roman"/>
          <w:sz w:val="18"/>
          <w:szCs w:val="18"/>
        </w:rPr>
        <w:t>.0</w:t>
      </w:r>
      <w:r w:rsidR="00FA27AB">
        <w:rPr>
          <w:rFonts w:ascii="Times New Roman" w:hAnsi="Times New Roman" w:cs="Times New Roman"/>
          <w:sz w:val="18"/>
          <w:szCs w:val="18"/>
        </w:rPr>
        <w:t>2</w:t>
      </w:r>
      <w:r w:rsidR="0045213B" w:rsidRPr="00311386">
        <w:rPr>
          <w:rFonts w:ascii="Times New Roman" w:hAnsi="Times New Roman" w:cs="Times New Roman"/>
          <w:sz w:val="18"/>
          <w:szCs w:val="18"/>
        </w:rPr>
        <w:t>.201</w:t>
      </w:r>
      <w:r w:rsidR="00FA27AB">
        <w:rPr>
          <w:rFonts w:ascii="Times New Roman" w:hAnsi="Times New Roman" w:cs="Times New Roman"/>
          <w:sz w:val="18"/>
          <w:szCs w:val="18"/>
        </w:rPr>
        <w:t>7</w:t>
      </w:r>
      <w:r w:rsidR="0045213B" w:rsidRPr="002204F9">
        <w:rPr>
          <w:rFonts w:ascii="Times New Roman" w:hAnsi="Times New Roman" w:cs="Times New Roman"/>
          <w:sz w:val="26"/>
          <w:szCs w:val="26"/>
        </w:rPr>
        <w:tab/>
      </w:r>
    </w:p>
    <w:p w:rsidR="000D3CBF" w:rsidRDefault="000D3CBF" w:rsidP="00772A40">
      <w:pPr>
        <w:pStyle w:val="ConsPlusNormal"/>
        <w:widowControl/>
        <w:ind w:left="5812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564A23" w:rsidRDefault="00564A23" w:rsidP="00772A40">
      <w:pPr>
        <w:pStyle w:val="ConsPlusNormal"/>
        <w:widowControl/>
        <w:ind w:left="5812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45213B" w:rsidRPr="005B1011" w:rsidRDefault="0045213B" w:rsidP="00772A40">
      <w:pPr>
        <w:pStyle w:val="ConsPlusNormal"/>
        <w:widowControl/>
        <w:ind w:left="5812"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Утверждена</w:t>
      </w:r>
    </w:p>
    <w:p w:rsidR="0045213B" w:rsidRDefault="0045213B" w:rsidP="00772A40">
      <w:pPr>
        <w:pStyle w:val="ConsPlusNormal"/>
        <w:widowControl/>
        <w:ind w:left="5812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5B1011">
        <w:rPr>
          <w:rFonts w:ascii="Times New Roman" w:hAnsi="Times New Roman" w:cs="Times New Roman"/>
          <w:sz w:val="22"/>
          <w:szCs w:val="22"/>
        </w:rPr>
        <w:t>Постановлени</w:t>
      </w:r>
      <w:r>
        <w:rPr>
          <w:rFonts w:ascii="Times New Roman" w:hAnsi="Times New Roman" w:cs="Times New Roman"/>
          <w:sz w:val="22"/>
          <w:szCs w:val="22"/>
        </w:rPr>
        <w:t xml:space="preserve">ем </w:t>
      </w:r>
      <w:r w:rsidRPr="005B1011">
        <w:rPr>
          <w:rFonts w:ascii="Times New Roman" w:hAnsi="Times New Roman" w:cs="Times New Roman"/>
          <w:sz w:val="22"/>
          <w:szCs w:val="22"/>
        </w:rPr>
        <w:t xml:space="preserve">Администрации </w:t>
      </w:r>
    </w:p>
    <w:p w:rsidR="0045213B" w:rsidRPr="005B1011" w:rsidRDefault="0045213B" w:rsidP="00772A40">
      <w:pPr>
        <w:pStyle w:val="ConsPlusNormal"/>
        <w:widowControl/>
        <w:ind w:left="5812"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Pr="005B1011">
        <w:rPr>
          <w:rFonts w:ascii="Times New Roman" w:hAnsi="Times New Roman" w:cs="Times New Roman"/>
          <w:sz w:val="22"/>
          <w:szCs w:val="22"/>
        </w:rPr>
        <w:t>орода</w:t>
      </w:r>
      <w:r>
        <w:rPr>
          <w:rFonts w:ascii="Times New Roman" w:hAnsi="Times New Roman" w:cs="Times New Roman"/>
          <w:sz w:val="22"/>
          <w:szCs w:val="22"/>
        </w:rPr>
        <w:t xml:space="preserve"> Глазова</w:t>
      </w:r>
    </w:p>
    <w:p w:rsidR="0045213B" w:rsidRPr="005B1011" w:rsidRDefault="0045213B" w:rsidP="00772A40">
      <w:pPr>
        <w:pStyle w:val="ConsPlusNormal"/>
        <w:widowControl/>
        <w:ind w:left="5812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5B1011">
        <w:rPr>
          <w:rFonts w:ascii="Times New Roman" w:hAnsi="Times New Roman" w:cs="Times New Roman"/>
          <w:sz w:val="22"/>
          <w:szCs w:val="22"/>
        </w:rPr>
        <w:t>от “___” ___________ № 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45213B" w:rsidRPr="005B1011" w:rsidRDefault="0045213B" w:rsidP="003B6B0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5213B" w:rsidRPr="005B1011" w:rsidRDefault="0045213B" w:rsidP="003B6B0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5B1011">
        <w:rPr>
          <w:rFonts w:ascii="Times New Roman" w:hAnsi="Times New Roman" w:cs="Times New Roman"/>
          <w:sz w:val="22"/>
          <w:szCs w:val="22"/>
          <w:u w:val="single"/>
        </w:rPr>
        <w:t>МУНИЦИПАЛЬНАЯ ПРОГРАММА</w:t>
      </w:r>
    </w:p>
    <w:p w:rsidR="0045213B" w:rsidRPr="005B1011" w:rsidRDefault="0045213B" w:rsidP="0004697E">
      <w:pPr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5B1011">
        <w:rPr>
          <w:rFonts w:ascii="Times New Roman" w:hAnsi="Times New Roman" w:cs="Times New Roman"/>
          <w:b/>
          <w:bCs/>
          <w:u w:val="single"/>
          <w:lang w:eastAsia="ru-RU"/>
        </w:rPr>
        <w:t xml:space="preserve">«Предупреждение и ликвидация последствий 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>чрезвычайных ситуаций»</w:t>
      </w:r>
    </w:p>
    <w:p w:rsidR="0045213B" w:rsidRPr="005B1011" w:rsidRDefault="0045213B" w:rsidP="003B6B0B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5B1011">
        <w:rPr>
          <w:rFonts w:ascii="Times New Roman" w:hAnsi="Times New Roman" w:cs="Times New Roman"/>
          <w:b/>
          <w:bCs/>
          <w:lang w:eastAsia="ru-RU"/>
        </w:rPr>
        <w:t>Паспорт муниципальной программы</w:t>
      </w: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7088"/>
      </w:tblGrid>
      <w:tr w:rsidR="0045213B" w:rsidRPr="001C7181">
        <w:tc>
          <w:tcPr>
            <w:tcW w:w="3119" w:type="dxa"/>
          </w:tcPr>
          <w:p w:rsidR="0045213B" w:rsidRPr="005B1C8F" w:rsidRDefault="0045213B" w:rsidP="005B101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1C8F"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88" w:type="dxa"/>
          </w:tcPr>
          <w:p w:rsidR="0045213B" w:rsidRPr="003B6B0B" w:rsidRDefault="0045213B" w:rsidP="00CE43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3B6B0B">
              <w:rPr>
                <w:rFonts w:ascii="Times New Roman" w:hAnsi="Times New Roman" w:cs="Times New Roman"/>
                <w:lang w:eastAsia="ru-RU"/>
              </w:rPr>
              <w:t>Предупреждение и ликвидация последствий чрезвычайных ситуаций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45213B" w:rsidRPr="001C7181">
        <w:tc>
          <w:tcPr>
            <w:tcW w:w="3119" w:type="dxa"/>
          </w:tcPr>
          <w:p w:rsidR="0045213B" w:rsidRPr="005B1C8F" w:rsidRDefault="0045213B" w:rsidP="005B101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1C8F">
              <w:rPr>
                <w:rFonts w:ascii="Times New Roman" w:hAnsi="Times New Roman" w:cs="Times New Roman"/>
                <w:lang w:eastAsia="ru-RU"/>
              </w:rPr>
              <w:t>Координатор</w:t>
            </w:r>
          </w:p>
        </w:tc>
        <w:tc>
          <w:tcPr>
            <w:tcW w:w="7088" w:type="dxa"/>
          </w:tcPr>
          <w:p w:rsidR="0045213B" w:rsidRPr="003B6B0B" w:rsidRDefault="00107222" w:rsidP="0010722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Первый з</w:t>
            </w:r>
            <w:r w:rsidR="0045213B" w:rsidRPr="003B6B0B">
              <w:rPr>
                <w:rFonts w:ascii="Times New Roman" w:hAnsi="Times New Roman" w:cs="Times New Roman"/>
                <w:lang w:eastAsia="ru-RU"/>
              </w:rPr>
              <w:t>аместитель Главы Администрации</w:t>
            </w:r>
            <w:r w:rsidR="0045213B">
              <w:rPr>
                <w:rFonts w:ascii="Times New Roman" w:hAnsi="Times New Roman" w:cs="Times New Roman"/>
                <w:lang w:eastAsia="ru-RU"/>
              </w:rPr>
              <w:t xml:space="preserve"> города Глазова</w:t>
            </w:r>
            <w:r w:rsidR="000D3CBF">
              <w:t xml:space="preserve"> </w:t>
            </w:r>
            <w:r w:rsidRPr="00107222">
              <w:rPr>
                <w:rFonts w:ascii="Times New Roman" w:hAnsi="Times New Roman" w:cs="Times New Roman"/>
                <w:lang w:eastAsia="ru-RU"/>
              </w:rPr>
              <w:t>по экономике, управлению муниципальным имуществом и развитию города</w:t>
            </w:r>
          </w:p>
        </w:tc>
      </w:tr>
      <w:tr w:rsidR="0045213B" w:rsidRPr="001C7181">
        <w:tc>
          <w:tcPr>
            <w:tcW w:w="3119" w:type="dxa"/>
          </w:tcPr>
          <w:p w:rsidR="0045213B" w:rsidRPr="005B1C8F" w:rsidRDefault="0045213B" w:rsidP="005B101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B1C8F">
              <w:rPr>
                <w:rFonts w:ascii="Times New Roman" w:hAnsi="Times New Roman" w:cs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088" w:type="dxa"/>
          </w:tcPr>
          <w:p w:rsidR="0045213B" w:rsidRPr="003B6B0B" w:rsidRDefault="0045213B" w:rsidP="005B101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B6B0B">
              <w:rPr>
                <w:rFonts w:ascii="Times New Roman" w:hAnsi="Times New Roman" w:cs="Times New Roman"/>
                <w:lang w:eastAsia="ru-RU"/>
              </w:rPr>
              <w:t>Отдел по делам ГО и ЧС Администрации города Глазова</w:t>
            </w:r>
          </w:p>
        </w:tc>
      </w:tr>
      <w:tr w:rsidR="0045213B" w:rsidRPr="001C7181">
        <w:tc>
          <w:tcPr>
            <w:tcW w:w="3119" w:type="dxa"/>
          </w:tcPr>
          <w:p w:rsidR="0045213B" w:rsidRPr="005B1C8F" w:rsidRDefault="0045213B" w:rsidP="005B101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B1C8F">
              <w:rPr>
                <w:rFonts w:ascii="Times New Roman" w:hAnsi="Times New Roman" w:cs="Times New Roman"/>
                <w:lang w:eastAsia="ru-RU"/>
              </w:rPr>
              <w:t xml:space="preserve">Соисполнители </w:t>
            </w:r>
          </w:p>
        </w:tc>
        <w:tc>
          <w:tcPr>
            <w:tcW w:w="7088" w:type="dxa"/>
          </w:tcPr>
          <w:p w:rsidR="0045213B" w:rsidRPr="003B6B0B" w:rsidRDefault="00040FC5" w:rsidP="00D4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45213B">
              <w:rPr>
                <w:rFonts w:ascii="Times New Roman" w:hAnsi="Times New Roman" w:cs="Times New Roman"/>
                <w:lang w:eastAsia="ru-RU"/>
              </w:rPr>
              <w:t xml:space="preserve">правление учета и отчетности </w:t>
            </w:r>
            <w:r w:rsidR="0045213B" w:rsidRPr="008D5F07">
              <w:rPr>
                <w:rFonts w:ascii="Times New Roman" w:hAnsi="Times New Roman" w:cs="Times New Roman"/>
                <w:lang w:eastAsia="ru-RU"/>
              </w:rPr>
              <w:t>Администрации города Глазова</w:t>
            </w:r>
            <w:r w:rsidR="006635D8">
              <w:rPr>
                <w:rFonts w:ascii="Times New Roman" w:hAnsi="Times New Roman" w:cs="Times New Roman"/>
                <w:lang w:eastAsia="ru-RU"/>
              </w:rPr>
              <w:t>, управление ЖКХ Администрации города Глазова</w:t>
            </w:r>
          </w:p>
        </w:tc>
      </w:tr>
      <w:tr w:rsidR="0045213B" w:rsidRPr="001C7181">
        <w:trPr>
          <w:trHeight w:val="2416"/>
        </w:trPr>
        <w:tc>
          <w:tcPr>
            <w:tcW w:w="3119" w:type="dxa"/>
          </w:tcPr>
          <w:p w:rsidR="0045213B" w:rsidRPr="005B1C8F" w:rsidRDefault="0045213B" w:rsidP="005B101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B1C8F">
              <w:rPr>
                <w:rFonts w:ascii="Times New Roman" w:hAnsi="Times New Roman" w:cs="Times New Roman"/>
                <w:lang w:eastAsia="ru-RU"/>
              </w:rPr>
              <w:t>Цель</w:t>
            </w:r>
          </w:p>
        </w:tc>
        <w:tc>
          <w:tcPr>
            <w:tcW w:w="7088" w:type="dxa"/>
          </w:tcPr>
          <w:p w:rsidR="0045213B" w:rsidRPr="009433ED" w:rsidRDefault="0045213B" w:rsidP="00CE43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Обеспечение защищенности населения города </w:t>
            </w:r>
            <w:r w:rsidRPr="009433ED">
              <w:rPr>
                <w:rFonts w:ascii="Times New Roman" w:hAnsi="Times New Roman" w:cs="Times New Roman"/>
                <w:lang w:eastAsia="ru-RU"/>
              </w:rPr>
              <w:t xml:space="preserve"> Глазова от ЧС природного и техногенного характера,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укрепление </w:t>
            </w:r>
            <w:r w:rsidRPr="009433ED">
              <w:rPr>
                <w:rFonts w:ascii="Times New Roman" w:hAnsi="Times New Roman" w:cs="Times New Roman"/>
                <w:lang w:eastAsia="ru-RU"/>
              </w:rPr>
              <w:t xml:space="preserve">пожарной безопасности </w:t>
            </w:r>
            <w:r>
              <w:rPr>
                <w:rFonts w:ascii="Times New Roman" w:hAnsi="Times New Roman" w:cs="Times New Roman"/>
                <w:lang w:eastAsia="ru-RU"/>
              </w:rPr>
              <w:t>территории муниципального образования «Город Глазов», обеспечение безопасности людей на водных объектах, предупреждение и (или) минимизация последствий террористических актов, выполнение мероприятий по гражданской обороне в соответствии с действующим законодательством, обучение руководящего состава ГГЗ УТП РСЧС по вопросам гражданской обороны, предупреждения и ликвидации чрезвычайных ситуаций</w:t>
            </w:r>
            <w:proofErr w:type="gramEnd"/>
          </w:p>
        </w:tc>
      </w:tr>
      <w:tr w:rsidR="0045213B" w:rsidRPr="001C7181">
        <w:tc>
          <w:tcPr>
            <w:tcW w:w="3119" w:type="dxa"/>
          </w:tcPr>
          <w:p w:rsidR="0045213B" w:rsidRPr="005B1C8F" w:rsidRDefault="0045213B" w:rsidP="00565F8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B1C8F">
              <w:rPr>
                <w:rFonts w:ascii="Times New Roman" w:hAnsi="Times New Roman" w:cs="Times New Roman"/>
                <w:lang w:eastAsia="ru-RU"/>
              </w:rPr>
              <w:t xml:space="preserve">Задачи программы </w:t>
            </w:r>
          </w:p>
        </w:tc>
        <w:tc>
          <w:tcPr>
            <w:tcW w:w="7088" w:type="dxa"/>
          </w:tcPr>
          <w:p w:rsidR="0045213B" w:rsidRDefault="0045213B" w:rsidP="000C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FA21EC">
              <w:rPr>
                <w:rFonts w:ascii="Times New Roman" w:hAnsi="Times New Roman" w:cs="Times New Roman"/>
                <w:lang w:eastAsia="ru-RU"/>
              </w:rPr>
              <w:t>с</w:t>
            </w:r>
            <w:r w:rsidR="00FA21EC" w:rsidRPr="00FA21EC">
              <w:rPr>
                <w:rFonts w:ascii="Times New Roman" w:hAnsi="Times New Roman" w:cs="Times New Roman"/>
                <w:lang w:eastAsia="ru-RU"/>
              </w:rPr>
              <w:t>овершенствование и развитие  единой дежурно-диспетчерской службы города</w:t>
            </w:r>
            <w:r w:rsidRPr="009433ED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45213B" w:rsidRPr="009433ED" w:rsidRDefault="0045213B" w:rsidP="000C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FA21EC">
              <w:rPr>
                <w:rFonts w:ascii="Times New Roman" w:hAnsi="Times New Roman" w:cs="Times New Roman"/>
                <w:lang w:eastAsia="ru-RU"/>
              </w:rPr>
              <w:t>р</w:t>
            </w:r>
            <w:r w:rsidR="00FA21EC" w:rsidRPr="00FA21EC">
              <w:rPr>
                <w:rFonts w:ascii="Times New Roman" w:hAnsi="Times New Roman" w:cs="Times New Roman"/>
                <w:lang w:eastAsia="ru-RU"/>
              </w:rPr>
              <w:t>еализация дополнительных профессиональных образовательных программ повышения квалификации</w:t>
            </w:r>
            <w:r w:rsidRPr="008253C7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45213B" w:rsidRPr="009433ED" w:rsidRDefault="0045213B" w:rsidP="000C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FA21EC">
              <w:rPr>
                <w:rFonts w:ascii="Times New Roman" w:hAnsi="Times New Roman" w:cs="Times New Roman"/>
                <w:lang w:eastAsia="ru-RU"/>
              </w:rPr>
              <w:t>с</w:t>
            </w:r>
            <w:r w:rsidR="00FA21EC" w:rsidRPr="00FA21EC">
              <w:rPr>
                <w:rFonts w:ascii="Times New Roman" w:hAnsi="Times New Roman" w:cs="Times New Roman"/>
                <w:lang w:eastAsia="ru-RU"/>
              </w:rPr>
              <w:t>нижение рисков</w:t>
            </w:r>
            <w:r w:rsidRPr="009433ED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45213B" w:rsidRPr="009433ED" w:rsidRDefault="0045213B" w:rsidP="000C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FA21EC">
              <w:rPr>
                <w:rFonts w:ascii="Times New Roman" w:hAnsi="Times New Roman" w:cs="Times New Roman"/>
                <w:lang w:eastAsia="ru-RU"/>
              </w:rPr>
              <w:t>в</w:t>
            </w:r>
            <w:r w:rsidR="00FA21EC" w:rsidRPr="00FA21EC">
              <w:rPr>
                <w:rFonts w:ascii="Times New Roman" w:hAnsi="Times New Roman" w:cs="Times New Roman"/>
                <w:lang w:eastAsia="ru-RU"/>
              </w:rPr>
              <w:t>одная безопасность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45213B" w:rsidRDefault="0045213B" w:rsidP="000C34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FA21EC">
              <w:rPr>
                <w:rFonts w:ascii="Times New Roman" w:hAnsi="Times New Roman" w:cs="Times New Roman"/>
                <w:lang w:eastAsia="ru-RU"/>
              </w:rPr>
              <w:t>с</w:t>
            </w:r>
            <w:r w:rsidR="00FA21EC" w:rsidRPr="00FA21EC">
              <w:rPr>
                <w:rFonts w:ascii="Times New Roman" w:hAnsi="Times New Roman" w:cs="Times New Roman"/>
                <w:lang w:eastAsia="ru-RU"/>
              </w:rPr>
              <w:t>оздание и развитие системы  «112»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A21EC" w:rsidRDefault="00FA21EC" w:rsidP="000C34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х</w:t>
            </w:r>
            <w:r w:rsidRPr="00FA21EC">
              <w:rPr>
                <w:rFonts w:ascii="Times New Roman" w:hAnsi="Times New Roman" w:cs="Times New Roman"/>
                <w:lang w:eastAsia="ru-RU"/>
              </w:rPr>
              <w:t>имическая безопасность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45213B" w:rsidRPr="005B1C8F" w:rsidRDefault="0045213B" w:rsidP="000C34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поддержание в состоянии постоянной готовности защищенного пункта управления ГО города.</w:t>
            </w:r>
          </w:p>
        </w:tc>
      </w:tr>
      <w:tr w:rsidR="0045213B" w:rsidRPr="001C7181">
        <w:tc>
          <w:tcPr>
            <w:tcW w:w="3119" w:type="dxa"/>
          </w:tcPr>
          <w:p w:rsidR="0045213B" w:rsidRPr="005B1C8F" w:rsidRDefault="0045213B" w:rsidP="005B101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B1C8F">
              <w:rPr>
                <w:rFonts w:ascii="Times New Roman" w:hAnsi="Times New Roman" w:cs="Times New Roman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088" w:type="dxa"/>
          </w:tcPr>
          <w:p w:rsidR="00040FC5" w:rsidRDefault="00040FC5" w:rsidP="000C34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D72CA5">
              <w:rPr>
                <w:rFonts w:ascii="Times New Roman" w:hAnsi="Times New Roman" w:cs="Times New Roman"/>
                <w:lang w:eastAsia="ru-RU"/>
              </w:rPr>
              <w:t>у</w:t>
            </w:r>
            <w:r w:rsidRPr="00040FC5">
              <w:rPr>
                <w:rFonts w:ascii="Times New Roman" w:hAnsi="Times New Roman" w:cs="Times New Roman"/>
                <w:lang w:eastAsia="ru-RU"/>
              </w:rPr>
              <w:t>лучшение технической готовности систем управления гражданской обороны и систем оповещения населения об оп</w:t>
            </w:r>
            <w:r>
              <w:rPr>
                <w:rFonts w:ascii="Times New Roman" w:hAnsi="Times New Roman" w:cs="Times New Roman"/>
                <w:lang w:eastAsia="ru-RU"/>
              </w:rPr>
              <w:t>асностях;</w:t>
            </w:r>
          </w:p>
          <w:p w:rsidR="00D72CA5" w:rsidRDefault="00D72CA5" w:rsidP="000C34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у</w:t>
            </w:r>
            <w:r w:rsidRPr="00D72CA5">
              <w:rPr>
                <w:rFonts w:ascii="Times New Roman" w:hAnsi="Times New Roman" w:cs="Times New Roman"/>
                <w:lang w:eastAsia="ru-RU"/>
              </w:rPr>
              <w:t>лучшение уровня подготовки населения в области гражданской обороны и защиты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D72CA5" w:rsidRDefault="00D72CA5" w:rsidP="000C34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у</w:t>
            </w:r>
            <w:r w:rsidRPr="00D72CA5">
              <w:rPr>
                <w:rFonts w:ascii="Times New Roman" w:hAnsi="Times New Roman" w:cs="Times New Roman"/>
                <w:lang w:eastAsia="ru-RU"/>
              </w:rPr>
              <w:t>лучшение уровня обеспеченности работников Администрации города Глазова и ее структурных подразделений средствами индивидуальной защиты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D72CA5" w:rsidRPr="00D72CA5" w:rsidRDefault="00D72CA5" w:rsidP="00D72C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с</w:t>
            </w:r>
            <w:r w:rsidRPr="00D72CA5">
              <w:rPr>
                <w:rFonts w:ascii="Times New Roman" w:hAnsi="Times New Roman" w:cs="Times New Roman"/>
                <w:lang w:eastAsia="ru-RU"/>
              </w:rPr>
              <w:t>нижение количества погибших на водных объектах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D72CA5" w:rsidRPr="00D72CA5" w:rsidRDefault="00D72CA5" w:rsidP="00D72C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с</w:t>
            </w:r>
            <w:r w:rsidRPr="00D72CA5">
              <w:rPr>
                <w:rFonts w:ascii="Times New Roman" w:hAnsi="Times New Roman" w:cs="Times New Roman"/>
                <w:lang w:eastAsia="ru-RU"/>
              </w:rPr>
              <w:t>окращение числа погибших людей при пожарах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D72CA5" w:rsidRPr="00D72CA5" w:rsidRDefault="00D72CA5" w:rsidP="00D72C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с</w:t>
            </w:r>
            <w:r w:rsidRPr="00D72CA5">
              <w:rPr>
                <w:rFonts w:ascii="Times New Roman" w:hAnsi="Times New Roman" w:cs="Times New Roman"/>
                <w:lang w:eastAsia="ru-RU"/>
              </w:rPr>
              <w:t>окращение числа получивших травмы в результате пожаров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45213B" w:rsidRPr="005B1C8F" w:rsidRDefault="00D72CA5" w:rsidP="00D72C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с</w:t>
            </w:r>
            <w:r w:rsidRPr="00D72CA5">
              <w:rPr>
                <w:rFonts w:ascii="Times New Roman" w:hAnsi="Times New Roman" w:cs="Times New Roman"/>
                <w:lang w:eastAsia="ru-RU"/>
              </w:rPr>
              <w:t>нижение времени реагирования на аварии и ЧС оперативных служб города постоянной готовности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45213B" w:rsidRPr="001C7181">
        <w:tc>
          <w:tcPr>
            <w:tcW w:w="3119" w:type="dxa"/>
          </w:tcPr>
          <w:p w:rsidR="0045213B" w:rsidRPr="005B1C8F" w:rsidRDefault="0045213B" w:rsidP="005B101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1C8F">
              <w:rPr>
                <w:rFonts w:ascii="Times New Roman" w:hAnsi="Times New Roman" w:cs="Times New Roman"/>
                <w:lang w:eastAsia="ru-RU"/>
              </w:rPr>
              <w:t>Сроки и этапы  реализации</w:t>
            </w:r>
          </w:p>
        </w:tc>
        <w:tc>
          <w:tcPr>
            <w:tcW w:w="7088" w:type="dxa"/>
          </w:tcPr>
          <w:p w:rsidR="0045213B" w:rsidRPr="005B1C8F" w:rsidRDefault="0045213B" w:rsidP="0067363A">
            <w:pPr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01.01.2015 года по 31.12.2020 года</w:t>
            </w:r>
          </w:p>
        </w:tc>
      </w:tr>
      <w:tr w:rsidR="0045213B" w:rsidRPr="001C7181">
        <w:tc>
          <w:tcPr>
            <w:tcW w:w="3119" w:type="dxa"/>
          </w:tcPr>
          <w:p w:rsidR="0045213B" w:rsidRPr="005B1C8F" w:rsidRDefault="0045213B" w:rsidP="00CE43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B1C8F">
              <w:rPr>
                <w:rFonts w:ascii="Times New Roman" w:hAnsi="Times New Roman" w:cs="Times New Roman"/>
                <w:lang w:eastAsia="ru-RU"/>
              </w:rPr>
              <w:t xml:space="preserve">Ресурсное обеспечение </w:t>
            </w:r>
          </w:p>
        </w:tc>
        <w:tc>
          <w:tcPr>
            <w:tcW w:w="7088" w:type="dxa"/>
          </w:tcPr>
          <w:p w:rsidR="0045213B" w:rsidRPr="00F37715" w:rsidRDefault="0045213B" w:rsidP="00F3771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715">
              <w:rPr>
                <w:rFonts w:ascii="Times New Roman" w:hAnsi="Times New Roman" w:cs="Times New Roman"/>
                <w:lang w:eastAsia="ru-RU"/>
              </w:rPr>
              <w:t>Общий объем финансирования мероприятий муниципальной программы за 2015-20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F37715">
              <w:rPr>
                <w:rFonts w:ascii="Times New Roman" w:hAnsi="Times New Roman" w:cs="Times New Roman"/>
                <w:lang w:eastAsia="ru-RU"/>
              </w:rPr>
              <w:t xml:space="preserve"> годы за счет средств бюджета </w:t>
            </w:r>
            <w:r w:rsidR="00282433">
              <w:rPr>
                <w:rFonts w:ascii="Times New Roman" w:hAnsi="Times New Roman" w:cs="Times New Roman"/>
                <w:lang w:eastAsia="ru-RU"/>
              </w:rPr>
              <w:t>муниципального образования «Г</w:t>
            </w:r>
            <w:r w:rsidRPr="00F37715">
              <w:rPr>
                <w:rFonts w:ascii="Times New Roman" w:hAnsi="Times New Roman" w:cs="Times New Roman"/>
                <w:lang w:eastAsia="ru-RU"/>
              </w:rPr>
              <w:t xml:space="preserve">ород </w:t>
            </w:r>
            <w:r>
              <w:rPr>
                <w:rFonts w:ascii="Times New Roman" w:hAnsi="Times New Roman" w:cs="Times New Roman"/>
                <w:lang w:eastAsia="ru-RU"/>
              </w:rPr>
              <w:t>Глазов</w:t>
            </w:r>
            <w:r w:rsidR="00282433">
              <w:rPr>
                <w:rFonts w:ascii="Times New Roman" w:hAnsi="Times New Roman" w:cs="Times New Roman"/>
                <w:lang w:eastAsia="ru-RU"/>
              </w:rPr>
              <w:t>»</w:t>
            </w:r>
            <w:r w:rsidRPr="00F37715">
              <w:rPr>
                <w:rFonts w:ascii="Times New Roman" w:hAnsi="Times New Roman" w:cs="Times New Roman"/>
                <w:lang w:eastAsia="ru-RU"/>
              </w:rPr>
              <w:t xml:space="preserve"> составит </w:t>
            </w:r>
            <w:r w:rsidR="00A309AA">
              <w:rPr>
                <w:rFonts w:ascii="Times New Roman" w:hAnsi="Times New Roman" w:cs="Times New Roman"/>
                <w:lang w:eastAsia="ru-RU"/>
              </w:rPr>
              <w:t>24047</w:t>
            </w:r>
            <w:r w:rsidR="004F4561">
              <w:rPr>
                <w:rFonts w:ascii="Times New Roman" w:hAnsi="Times New Roman" w:cs="Times New Roman"/>
                <w:lang w:eastAsia="ru-RU"/>
              </w:rPr>
              <w:t>,</w:t>
            </w:r>
            <w:r w:rsidR="009222D3">
              <w:rPr>
                <w:rFonts w:ascii="Times New Roman" w:hAnsi="Times New Roman" w:cs="Times New Roman"/>
                <w:lang w:eastAsia="ru-RU"/>
              </w:rPr>
              <w:t>9</w:t>
            </w:r>
            <w:r w:rsidRPr="00F37715">
              <w:rPr>
                <w:rFonts w:ascii="Times New Roman" w:hAnsi="Times New Roman" w:cs="Times New Roman"/>
                <w:lang w:eastAsia="ru-RU"/>
              </w:rPr>
              <w:t xml:space="preserve"> тыс. рублей, в том числе за счет собственных средств бюджета города </w:t>
            </w:r>
            <w:r>
              <w:rPr>
                <w:rFonts w:ascii="Times New Roman" w:hAnsi="Times New Roman" w:cs="Times New Roman"/>
                <w:lang w:eastAsia="ru-RU"/>
              </w:rPr>
              <w:t>Глазова</w:t>
            </w:r>
            <w:r w:rsidRPr="00F37715">
              <w:rPr>
                <w:rFonts w:ascii="Times New Roman" w:hAnsi="Times New Roman" w:cs="Times New Roman"/>
                <w:lang w:eastAsia="ru-RU"/>
              </w:rPr>
              <w:t xml:space="preserve"> –</w:t>
            </w:r>
            <w:r w:rsidR="002C567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309AA">
              <w:rPr>
                <w:rFonts w:ascii="Times New Roman" w:hAnsi="Times New Roman" w:cs="Times New Roman"/>
                <w:lang w:eastAsia="ru-RU"/>
              </w:rPr>
              <w:t>23982</w:t>
            </w:r>
            <w:r w:rsidR="004F4561">
              <w:rPr>
                <w:rFonts w:ascii="Times New Roman" w:hAnsi="Times New Roman" w:cs="Times New Roman"/>
                <w:lang w:eastAsia="ru-RU"/>
              </w:rPr>
              <w:t>,</w:t>
            </w:r>
            <w:r w:rsidR="009222D3">
              <w:rPr>
                <w:rFonts w:ascii="Times New Roman" w:hAnsi="Times New Roman" w:cs="Times New Roman"/>
                <w:lang w:eastAsia="ru-RU"/>
              </w:rPr>
              <w:t>2</w:t>
            </w:r>
            <w:r w:rsidR="0000404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37715">
              <w:rPr>
                <w:rFonts w:ascii="Times New Roman" w:hAnsi="Times New Roman" w:cs="Times New Roman"/>
                <w:lang w:eastAsia="ru-RU"/>
              </w:rPr>
              <w:t>тыс. рублей, за счет суб</w:t>
            </w:r>
            <w:r w:rsidR="00282433">
              <w:rPr>
                <w:rFonts w:ascii="Times New Roman" w:hAnsi="Times New Roman" w:cs="Times New Roman"/>
                <w:lang w:eastAsia="ru-RU"/>
              </w:rPr>
              <w:t>сидий</w:t>
            </w:r>
            <w:r w:rsidRPr="00F37715">
              <w:rPr>
                <w:rFonts w:ascii="Times New Roman" w:hAnsi="Times New Roman" w:cs="Times New Roman"/>
                <w:lang w:eastAsia="ru-RU"/>
              </w:rPr>
              <w:t xml:space="preserve"> из бюджета Удмуртской Республики – </w:t>
            </w:r>
            <w:r w:rsidR="00B71386">
              <w:rPr>
                <w:rFonts w:ascii="Times New Roman" w:hAnsi="Times New Roman" w:cs="Times New Roman"/>
                <w:lang w:eastAsia="ru-RU"/>
              </w:rPr>
              <w:t>6</w:t>
            </w:r>
            <w:r w:rsidR="004F4561">
              <w:rPr>
                <w:rFonts w:ascii="Times New Roman" w:hAnsi="Times New Roman" w:cs="Times New Roman"/>
                <w:lang w:eastAsia="ru-RU"/>
              </w:rPr>
              <w:t>5,</w:t>
            </w:r>
            <w:r w:rsidR="00B71386">
              <w:rPr>
                <w:rFonts w:ascii="Times New Roman" w:hAnsi="Times New Roman" w:cs="Times New Roman"/>
                <w:lang w:eastAsia="ru-RU"/>
              </w:rPr>
              <w:t>7</w:t>
            </w:r>
            <w:r w:rsidR="004F456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37715">
              <w:rPr>
                <w:rFonts w:ascii="Times New Roman" w:hAnsi="Times New Roman" w:cs="Times New Roman"/>
                <w:lang w:eastAsia="ru-RU"/>
              </w:rPr>
              <w:lastRenderedPageBreak/>
              <w:t xml:space="preserve">тыс. рублей. </w:t>
            </w:r>
          </w:p>
          <w:p w:rsidR="0045213B" w:rsidRPr="00F37715" w:rsidRDefault="00B809B1" w:rsidP="00F3771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Сведения  о ресурсном обеспечении</w:t>
            </w:r>
            <w:r w:rsidR="0045213B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45213B" w:rsidRPr="00F37715">
              <w:rPr>
                <w:rFonts w:ascii="Times New Roman" w:hAnsi="Times New Roman" w:cs="Times New Roman"/>
                <w:lang w:eastAsia="ru-RU"/>
              </w:rPr>
              <w:t>по годам реализации муниципальной программы (в тыс. руб.):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92"/>
              <w:gridCol w:w="1783"/>
              <w:gridCol w:w="1424"/>
              <w:gridCol w:w="1235"/>
              <w:gridCol w:w="1128"/>
            </w:tblGrid>
            <w:tr w:rsidR="0045213B" w:rsidRPr="00F37715" w:rsidTr="0084720E">
              <w:trPr>
                <w:jc w:val="center"/>
              </w:trPr>
              <w:tc>
                <w:tcPr>
                  <w:tcW w:w="1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213B" w:rsidRPr="00BF22E4" w:rsidRDefault="0045213B" w:rsidP="00BF22E4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F22E4">
                    <w:rPr>
                      <w:rFonts w:ascii="Times New Roman" w:hAnsi="Times New Roman" w:cs="Times New Roman"/>
                    </w:rPr>
                    <w:t>Годы реализации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213B" w:rsidRPr="00BF22E4" w:rsidRDefault="00A43814" w:rsidP="00A43814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Объем финансирования в</w:t>
                  </w:r>
                  <w:r w:rsidR="0045213B" w:rsidRPr="00BF22E4">
                    <w:rPr>
                      <w:rFonts w:ascii="Times New Roman" w:hAnsi="Times New Roman" w:cs="Times New Roman"/>
                    </w:rPr>
                    <w:t>сего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213B" w:rsidRPr="00BF22E4" w:rsidRDefault="0045213B" w:rsidP="00BF22E4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F22E4">
                    <w:rPr>
                      <w:rFonts w:ascii="Times New Roman" w:hAnsi="Times New Roman" w:cs="Times New Roman"/>
                    </w:rPr>
                    <w:t>В том числе</w:t>
                  </w:r>
                </w:p>
              </w:tc>
            </w:tr>
            <w:tr w:rsidR="0045213B" w:rsidRPr="00F37715" w:rsidTr="0084720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213B" w:rsidRPr="00BF22E4" w:rsidRDefault="0045213B" w:rsidP="00BF22E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213B" w:rsidRPr="00BF22E4" w:rsidRDefault="0045213B" w:rsidP="00BF22E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213B" w:rsidRPr="00BF22E4" w:rsidRDefault="0045213B" w:rsidP="00BF22E4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F22E4">
                    <w:rPr>
                      <w:rFonts w:ascii="Times New Roman" w:hAnsi="Times New Roman" w:cs="Times New Roman"/>
                    </w:rPr>
                    <w:t>собственные средства бюджета г.</w:t>
                  </w:r>
                  <w:r w:rsidR="00B809B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F22E4">
                    <w:rPr>
                      <w:rFonts w:ascii="Times New Roman" w:hAnsi="Times New Roman" w:cs="Times New Roman"/>
                    </w:rPr>
                    <w:t>Глазова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213B" w:rsidRPr="00BF22E4" w:rsidRDefault="0045213B" w:rsidP="00BF22E4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F22E4">
                    <w:rPr>
                      <w:rFonts w:ascii="Times New Roman" w:hAnsi="Times New Roman" w:cs="Times New Roman"/>
                    </w:rPr>
                    <w:t>субвенции из бюджета УР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213B" w:rsidRPr="00BF22E4" w:rsidRDefault="0045213B" w:rsidP="00BF22E4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F22E4">
                    <w:rPr>
                      <w:rFonts w:ascii="Times New Roman" w:hAnsi="Times New Roman" w:cs="Times New Roman"/>
                    </w:rPr>
                    <w:t>субсидии из бюджета УР</w:t>
                  </w:r>
                </w:p>
              </w:tc>
            </w:tr>
            <w:tr w:rsidR="00004048" w:rsidRPr="00F37715" w:rsidTr="0084720E">
              <w:trPr>
                <w:jc w:val="center"/>
              </w:trPr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048" w:rsidRPr="00BF22E4" w:rsidRDefault="00004048" w:rsidP="00BF22E4">
                  <w:pPr>
                    <w:adjustRightInd w:val="0"/>
                    <w:spacing w:before="40" w:after="40" w:line="240" w:lineRule="auto"/>
                    <w:rPr>
                      <w:rFonts w:ascii="Times New Roman" w:hAnsi="Times New Roman" w:cs="Times New Roman"/>
                    </w:rPr>
                  </w:pPr>
                  <w:r w:rsidRPr="00BF22E4">
                    <w:rPr>
                      <w:rFonts w:ascii="Times New Roman" w:hAnsi="Times New Roman" w:cs="Times New Roman"/>
                    </w:rPr>
                    <w:t>2015 г.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048" w:rsidRPr="00BF22E4" w:rsidRDefault="00883B42" w:rsidP="00883B42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3059</w:t>
                  </w:r>
                  <w:r w:rsidR="00004048" w:rsidRPr="00BF22E4">
                    <w:rPr>
                      <w:rFonts w:ascii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048" w:rsidRPr="00BF22E4" w:rsidRDefault="00063223" w:rsidP="00883B42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  <w:r w:rsidR="00883B42">
                    <w:rPr>
                      <w:rFonts w:ascii="Times New Roman" w:hAnsi="Times New Roman" w:cs="Times New Roman"/>
                      <w:lang w:eastAsia="ru-RU"/>
                    </w:rPr>
                    <w:t>993</w:t>
                  </w:r>
                  <w:r w:rsidR="00004048" w:rsidRPr="00BF22E4">
                    <w:rPr>
                      <w:rFonts w:ascii="Times New Roman" w:hAnsi="Times New Roman" w:cs="Times New Roman"/>
                      <w:lang w:eastAsia="ru-RU"/>
                    </w:rPr>
                    <w:t>,</w:t>
                  </w:r>
                  <w:r w:rsidR="00883B42">
                    <w:rPr>
                      <w:rFonts w:ascii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048" w:rsidRPr="00BF22E4" w:rsidRDefault="006635D8" w:rsidP="00BF22E4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048" w:rsidRPr="00BF22E4" w:rsidRDefault="00063223" w:rsidP="00063223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</w:t>
                  </w:r>
                  <w:r w:rsidR="006635D8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1E4935" w:rsidRPr="00F37715" w:rsidTr="0084720E">
              <w:trPr>
                <w:jc w:val="center"/>
              </w:trPr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935" w:rsidRPr="00BF22E4" w:rsidRDefault="001E4935" w:rsidP="00BF22E4">
                  <w:pPr>
                    <w:adjustRightInd w:val="0"/>
                    <w:spacing w:before="40" w:after="40" w:line="240" w:lineRule="auto"/>
                    <w:rPr>
                      <w:rFonts w:ascii="Times New Roman" w:hAnsi="Times New Roman" w:cs="Times New Roman"/>
                    </w:rPr>
                  </w:pPr>
                  <w:r w:rsidRPr="00BF22E4">
                    <w:rPr>
                      <w:rFonts w:ascii="Times New Roman" w:hAnsi="Times New Roman" w:cs="Times New Roman"/>
                    </w:rPr>
                    <w:t>2016 г.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935" w:rsidRPr="00BF22E4" w:rsidRDefault="001E4935" w:rsidP="00063223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4219</w:t>
                  </w:r>
                  <w:r w:rsidRPr="00BF22E4">
                    <w:rPr>
                      <w:rFonts w:ascii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935" w:rsidRPr="00BF22E4" w:rsidRDefault="001E4935" w:rsidP="00267E4B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4219</w:t>
                  </w:r>
                  <w:r w:rsidRPr="00BF22E4">
                    <w:rPr>
                      <w:rFonts w:ascii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935" w:rsidRPr="00BF22E4" w:rsidRDefault="001E4935" w:rsidP="00BF22E4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F22E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935" w:rsidRPr="00BF22E4" w:rsidRDefault="001E4935" w:rsidP="00BF22E4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F22E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4935" w:rsidRPr="00F37715" w:rsidTr="0084720E">
              <w:trPr>
                <w:jc w:val="center"/>
              </w:trPr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935" w:rsidRPr="00BF22E4" w:rsidRDefault="001E4935" w:rsidP="00BF22E4">
                  <w:pPr>
                    <w:adjustRightInd w:val="0"/>
                    <w:spacing w:before="40" w:after="40" w:line="240" w:lineRule="auto"/>
                    <w:rPr>
                      <w:rFonts w:ascii="Times New Roman" w:hAnsi="Times New Roman" w:cs="Times New Roman"/>
                    </w:rPr>
                  </w:pPr>
                  <w:r w:rsidRPr="00BF22E4">
                    <w:rPr>
                      <w:rFonts w:ascii="Times New Roman" w:hAnsi="Times New Roman" w:cs="Times New Roman"/>
                    </w:rPr>
                    <w:t>2017 г.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935" w:rsidRPr="00BF22E4" w:rsidRDefault="001E4935" w:rsidP="00063223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4126,3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935" w:rsidRPr="00BF22E4" w:rsidRDefault="001E4935" w:rsidP="00267E4B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4126,3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935" w:rsidRPr="00BF22E4" w:rsidRDefault="001E4935" w:rsidP="00BF22E4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F22E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935" w:rsidRPr="00BF22E4" w:rsidRDefault="001E4935" w:rsidP="00BF22E4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F22E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4935" w:rsidRPr="00F37715" w:rsidTr="0084720E">
              <w:trPr>
                <w:jc w:val="center"/>
              </w:trPr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935" w:rsidRPr="00BF22E4" w:rsidRDefault="001E4935" w:rsidP="00BF22E4">
                  <w:pPr>
                    <w:adjustRightInd w:val="0"/>
                    <w:spacing w:before="40" w:after="40" w:line="240" w:lineRule="auto"/>
                    <w:rPr>
                      <w:rFonts w:ascii="Times New Roman" w:hAnsi="Times New Roman" w:cs="Times New Roman"/>
                    </w:rPr>
                  </w:pPr>
                  <w:r w:rsidRPr="00BF22E4">
                    <w:rPr>
                      <w:rFonts w:ascii="Times New Roman" w:hAnsi="Times New Roman" w:cs="Times New Roman"/>
                    </w:rPr>
                    <w:t>2018 г.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935" w:rsidRPr="00BF22E4" w:rsidRDefault="001E4935" w:rsidP="001E4935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4136,3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935" w:rsidRPr="00BF22E4" w:rsidRDefault="001E4935" w:rsidP="00267E4B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4136,3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935" w:rsidRPr="00BF22E4" w:rsidRDefault="001E4935" w:rsidP="00BF22E4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F22E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935" w:rsidRPr="00BF22E4" w:rsidRDefault="001E4935" w:rsidP="00BF22E4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F22E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4935" w:rsidRPr="00F37715" w:rsidTr="0084720E">
              <w:trPr>
                <w:jc w:val="center"/>
              </w:trPr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935" w:rsidRPr="00BF22E4" w:rsidRDefault="001E4935" w:rsidP="00BF22E4">
                  <w:pPr>
                    <w:adjustRightInd w:val="0"/>
                    <w:spacing w:before="40" w:after="40" w:line="240" w:lineRule="auto"/>
                    <w:rPr>
                      <w:rFonts w:ascii="Times New Roman" w:hAnsi="Times New Roman" w:cs="Times New Roman"/>
                    </w:rPr>
                  </w:pPr>
                  <w:r w:rsidRPr="00BF22E4">
                    <w:rPr>
                      <w:rFonts w:ascii="Times New Roman" w:hAnsi="Times New Roman" w:cs="Times New Roman"/>
                    </w:rPr>
                    <w:t>2019 г.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935" w:rsidRPr="00BF22E4" w:rsidRDefault="001E4935" w:rsidP="001E4935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4147,3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935" w:rsidRPr="00BF22E4" w:rsidRDefault="001E4935" w:rsidP="00267E4B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4147,3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935" w:rsidRPr="00BF22E4" w:rsidRDefault="001E4935" w:rsidP="00BF22E4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F22E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935" w:rsidRPr="00BF22E4" w:rsidRDefault="001E4935" w:rsidP="00BF22E4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F22E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4935" w:rsidRPr="00F37715" w:rsidTr="0084720E">
              <w:trPr>
                <w:jc w:val="center"/>
              </w:trPr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935" w:rsidRPr="00BF22E4" w:rsidRDefault="001E4935" w:rsidP="00BF22E4">
                  <w:pPr>
                    <w:adjustRightInd w:val="0"/>
                    <w:spacing w:before="40" w:after="40" w:line="240" w:lineRule="auto"/>
                    <w:rPr>
                      <w:rFonts w:ascii="Times New Roman" w:hAnsi="Times New Roman" w:cs="Times New Roman"/>
                    </w:rPr>
                  </w:pPr>
                  <w:r w:rsidRPr="00BF22E4">
                    <w:rPr>
                      <w:rFonts w:ascii="Times New Roman" w:hAnsi="Times New Roman" w:cs="Times New Roman"/>
                    </w:rPr>
                    <w:t>2020 г.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935" w:rsidRPr="00BF22E4" w:rsidRDefault="001E4935" w:rsidP="009222D3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4358,</w:t>
                  </w:r>
                  <w:r w:rsidR="009222D3">
                    <w:rPr>
                      <w:rFonts w:ascii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935" w:rsidRPr="00BF22E4" w:rsidRDefault="001E4935" w:rsidP="009222D3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4358,</w:t>
                  </w:r>
                  <w:r w:rsidR="009222D3">
                    <w:rPr>
                      <w:rFonts w:ascii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935" w:rsidRPr="00BF22E4" w:rsidRDefault="001E4935" w:rsidP="00BF22E4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F22E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935" w:rsidRPr="00BF22E4" w:rsidRDefault="001E4935" w:rsidP="00BF22E4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F22E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4935" w:rsidRPr="00F37715" w:rsidTr="0084720E">
              <w:trPr>
                <w:trHeight w:val="241"/>
                <w:jc w:val="center"/>
              </w:trPr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935" w:rsidRPr="00BF22E4" w:rsidRDefault="001E4935" w:rsidP="00BF22E4">
                  <w:pPr>
                    <w:adjustRightInd w:val="0"/>
                    <w:spacing w:before="40" w:after="40" w:line="240" w:lineRule="auto"/>
                    <w:rPr>
                      <w:rFonts w:ascii="Times New Roman" w:hAnsi="Times New Roman" w:cs="Times New Roman"/>
                    </w:rPr>
                  </w:pPr>
                  <w:r w:rsidRPr="00BF22E4">
                    <w:rPr>
                      <w:rFonts w:ascii="Times New Roman" w:hAnsi="Times New Roman" w:cs="Times New Roman"/>
                    </w:rPr>
                    <w:t>Итого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  <w:r w:rsidRPr="00BF22E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935" w:rsidRPr="00BF22E4" w:rsidRDefault="001E4935" w:rsidP="009222D3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24047</w:t>
                  </w:r>
                  <w:r w:rsidRPr="00BF22E4">
                    <w:rPr>
                      <w:rFonts w:ascii="Times New Roman" w:hAnsi="Times New Roman" w:cs="Times New Roman"/>
                    </w:rPr>
                    <w:t>,</w:t>
                  </w:r>
                  <w:r w:rsidR="009222D3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935" w:rsidRPr="00BF22E4" w:rsidRDefault="001E4935" w:rsidP="009222D3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23982</w:t>
                  </w:r>
                  <w:r w:rsidRPr="00BF22E4">
                    <w:rPr>
                      <w:rFonts w:ascii="Times New Roman" w:hAnsi="Times New Roman" w:cs="Times New Roman"/>
                    </w:rPr>
                    <w:t>,</w:t>
                  </w:r>
                  <w:r w:rsidR="009222D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935" w:rsidRPr="00BF22E4" w:rsidRDefault="001E4935" w:rsidP="00BF22E4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F22E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935" w:rsidRPr="00BF22E4" w:rsidRDefault="001E4935" w:rsidP="00063223">
                  <w:pPr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65,7</w:t>
                  </w:r>
                </w:p>
              </w:tc>
            </w:tr>
          </w:tbl>
          <w:p w:rsidR="0045213B" w:rsidRPr="005B1C8F" w:rsidRDefault="0045213B" w:rsidP="006102D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5213B" w:rsidRPr="001C7181">
        <w:tc>
          <w:tcPr>
            <w:tcW w:w="3119" w:type="dxa"/>
          </w:tcPr>
          <w:p w:rsidR="0045213B" w:rsidRPr="005B1C8F" w:rsidRDefault="0045213B" w:rsidP="005B101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B1C8F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088" w:type="dxa"/>
          </w:tcPr>
          <w:p w:rsidR="0045213B" w:rsidRPr="00F527C9" w:rsidRDefault="0045213B" w:rsidP="000C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527C9">
              <w:rPr>
                <w:rFonts w:ascii="Times New Roman" w:hAnsi="Times New Roman" w:cs="Times New Roman"/>
                <w:lang w:eastAsia="ru-RU"/>
              </w:rPr>
              <w:t xml:space="preserve">1. Время реагирования на пожары и </w:t>
            </w:r>
            <w:r>
              <w:rPr>
                <w:rFonts w:ascii="Times New Roman" w:hAnsi="Times New Roman" w:cs="Times New Roman"/>
                <w:lang w:eastAsia="ru-RU"/>
              </w:rPr>
              <w:t>ЧС</w:t>
            </w:r>
            <w:r w:rsidRPr="00F527C9">
              <w:rPr>
                <w:rFonts w:ascii="Times New Roman" w:hAnsi="Times New Roman" w:cs="Times New Roman"/>
                <w:lang w:eastAsia="ru-RU"/>
              </w:rPr>
              <w:t xml:space="preserve"> природного и техногенного характера должно снизиться 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1,5 </w:t>
            </w:r>
            <w:r w:rsidRPr="00F527C9">
              <w:rPr>
                <w:rFonts w:ascii="Times New Roman" w:hAnsi="Times New Roman" w:cs="Times New Roman"/>
                <w:lang w:eastAsia="ru-RU"/>
              </w:rPr>
              <w:t xml:space="preserve"> раза.</w:t>
            </w:r>
          </w:p>
          <w:p w:rsidR="0045213B" w:rsidRPr="00F527C9" w:rsidRDefault="0045213B" w:rsidP="000C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527C9">
              <w:rPr>
                <w:rFonts w:ascii="Times New Roman" w:hAnsi="Times New Roman" w:cs="Times New Roman"/>
                <w:lang w:eastAsia="ru-RU"/>
              </w:rPr>
              <w:t xml:space="preserve">2. Число пожаров и ЧС, повлекших за собой смерть граждан и нанесших большой материальный ущерб должно снизиться в </w:t>
            </w:r>
            <w:r>
              <w:rPr>
                <w:rFonts w:ascii="Times New Roman" w:hAnsi="Times New Roman" w:cs="Times New Roman"/>
                <w:lang w:eastAsia="ru-RU"/>
              </w:rPr>
              <w:t>1,5</w:t>
            </w:r>
            <w:r w:rsidRPr="00F527C9">
              <w:rPr>
                <w:rFonts w:ascii="Times New Roman" w:hAnsi="Times New Roman" w:cs="Times New Roman"/>
                <w:lang w:eastAsia="ru-RU"/>
              </w:rPr>
              <w:t xml:space="preserve"> раза.</w:t>
            </w:r>
          </w:p>
          <w:p w:rsidR="0045213B" w:rsidRDefault="0045213B" w:rsidP="000C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527C9">
              <w:rPr>
                <w:rFonts w:ascii="Times New Roman" w:hAnsi="Times New Roman" w:cs="Times New Roman"/>
                <w:lang w:eastAsia="ru-RU"/>
              </w:rPr>
              <w:t xml:space="preserve">3. Время на оповещение руководящего состава </w:t>
            </w:r>
            <w:r>
              <w:rPr>
                <w:rFonts w:ascii="Times New Roman" w:hAnsi="Times New Roman" w:cs="Times New Roman"/>
                <w:lang w:eastAsia="ru-RU"/>
              </w:rPr>
              <w:t>ГГЗ УТП РСЧС</w:t>
            </w:r>
            <w:r w:rsidRPr="00F527C9">
              <w:rPr>
                <w:rFonts w:ascii="Times New Roman" w:hAnsi="Times New Roman" w:cs="Times New Roman"/>
                <w:lang w:eastAsia="ru-RU"/>
              </w:rPr>
              <w:t xml:space="preserve"> и населения о возникновении (об угрозе возникновения) </w:t>
            </w:r>
            <w:r>
              <w:rPr>
                <w:rFonts w:ascii="Times New Roman" w:hAnsi="Times New Roman" w:cs="Times New Roman"/>
                <w:lang w:eastAsia="ru-RU"/>
              </w:rPr>
              <w:t>ЧС</w:t>
            </w:r>
            <w:r w:rsidRPr="00F527C9">
              <w:rPr>
                <w:rFonts w:ascii="Times New Roman" w:hAnsi="Times New Roman" w:cs="Times New Roman"/>
                <w:lang w:eastAsia="ru-RU"/>
              </w:rPr>
              <w:t xml:space="preserve">, связанных с крупными пожарами, ЧС природного и техногенного характера, а также вызванных террористическими актами должно </w:t>
            </w:r>
            <w:proofErr w:type="gramStart"/>
            <w:r w:rsidRPr="00F527C9">
              <w:rPr>
                <w:rFonts w:ascii="Times New Roman" w:hAnsi="Times New Roman" w:cs="Times New Roman"/>
                <w:lang w:eastAsia="ru-RU"/>
              </w:rPr>
              <w:t>сократится</w:t>
            </w:r>
            <w:proofErr w:type="gramEnd"/>
            <w:r w:rsidRPr="00F527C9">
              <w:rPr>
                <w:rFonts w:ascii="Times New Roman" w:hAnsi="Times New Roman" w:cs="Times New Roman"/>
                <w:lang w:eastAsia="ru-RU"/>
              </w:rPr>
              <w:t xml:space="preserve"> в 4 раза.</w:t>
            </w:r>
          </w:p>
          <w:p w:rsidR="0045213B" w:rsidRPr="0067363A" w:rsidRDefault="0045213B" w:rsidP="000C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67363A">
              <w:rPr>
                <w:rFonts w:ascii="Times New Roman" w:hAnsi="Times New Roman" w:cs="Times New Roman"/>
                <w:lang w:eastAsia="ru-RU"/>
              </w:rPr>
              <w:t>Повышение уровня подготовки руководящего состава ГГЗ УТП РСЧС по вопросам гражданской обороны,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(1 раз в 5 лет) – до 100%.</w:t>
            </w:r>
          </w:p>
          <w:p w:rsidR="0045213B" w:rsidRPr="005B1C8F" w:rsidRDefault="0045213B" w:rsidP="000C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67363A">
              <w:rPr>
                <w:rFonts w:ascii="Times New Roman" w:hAnsi="Times New Roman" w:cs="Times New Roman"/>
                <w:lang w:eastAsia="ru-RU"/>
              </w:rPr>
              <w:t xml:space="preserve">. Повышение уровня обеспеченности работников </w:t>
            </w:r>
            <w:r>
              <w:rPr>
                <w:rFonts w:ascii="Times New Roman" w:hAnsi="Times New Roman" w:cs="Times New Roman"/>
                <w:lang w:eastAsia="ru-RU"/>
              </w:rPr>
              <w:t>Администрации города Глазова</w:t>
            </w:r>
            <w:r w:rsidRPr="0067363A">
              <w:rPr>
                <w:rFonts w:ascii="Times New Roman" w:hAnsi="Times New Roman" w:cs="Times New Roman"/>
                <w:lang w:eastAsia="ru-RU"/>
              </w:rPr>
              <w:t xml:space="preserve"> современными </w:t>
            </w:r>
            <w:proofErr w:type="gramStart"/>
            <w:r w:rsidRPr="0067363A">
              <w:rPr>
                <w:rFonts w:ascii="Times New Roman" w:hAnsi="Times New Roman" w:cs="Times New Roman"/>
                <w:lang w:eastAsia="ru-RU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(гражданскими противогазами ГП-7) до 100%.</w:t>
            </w:r>
          </w:p>
        </w:tc>
      </w:tr>
    </w:tbl>
    <w:p w:rsidR="0045213B" w:rsidRPr="007F3893" w:rsidRDefault="0045213B" w:rsidP="000C343F">
      <w:pPr>
        <w:spacing w:after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5213B" w:rsidRDefault="0045213B" w:rsidP="000C343F">
      <w:pPr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1276" w:right="709" w:hanging="567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C343F">
        <w:rPr>
          <w:rFonts w:ascii="Times New Roman" w:hAnsi="Times New Roman" w:cs="Times New Roman"/>
          <w:b/>
          <w:bCs/>
          <w:lang w:eastAsia="ru-RU"/>
        </w:rPr>
        <w:t>Характеристика сферы деятельности</w:t>
      </w:r>
    </w:p>
    <w:p w:rsidR="0045213B" w:rsidRPr="00096147" w:rsidRDefault="0045213B" w:rsidP="00533C64">
      <w:pPr>
        <w:ind w:firstLine="708"/>
        <w:rPr>
          <w:rFonts w:ascii="Times New Roman" w:hAnsi="Times New Roman" w:cs="Times New Roman"/>
          <w:lang w:eastAsia="ru-RU"/>
        </w:rPr>
      </w:pPr>
      <w:r w:rsidRPr="00096147">
        <w:rPr>
          <w:rFonts w:ascii="Times New Roman" w:hAnsi="Times New Roman" w:cs="Times New Roman"/>
          <w:lang w:eastAsia="ru-RU"/>
        </w:rPr>
        <w:t>Основные термины и понятия:</w:t>
      </w:r>
    </w:p>
    <w:p w:rsidR="0045213B" w:rsidRPr="00096147" w:rsidRDefault="0045213B" w:rsidP="00533C64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r w:rsidRPr="00096147">
        <w:rPr>
          <w:rFonts w:ascii="Times New Roman" w:hAnsi="Times New Roman" w:cs="Times New Roman"/>
          <w:lang w:eastAsia="ru-RU"/>
        </w:rPr>
        <w:t>КЧС и ОПБ</w:t>
      </w:r>
      <w:r>
        <w:rPr>
          <w:rFonts w:ascii="Times New Roman" w:hAnsi="Times New Roman" w:cs="Times New Roman"/>
          <w:lang w:eastAsia="ru-RU"/>
        </w:rPr>
        <w:t>, ПУФ</w:t>
      </w:r>
      <w:r w:rsidRPr="00096147">
        <w:rPr>
          <w:rFonts w:ascii="Times New Roman" w:hAnsi="Times New Roman" w:cs="Times New Roman"/>
          <w:lang w:eastAsia="ru-RU"/>
        </w:rPr>
        <w:t xml:space="preserve"> – комиссия по чрезвычайным ситуациям и обеспечению пожарной безопасности</w:t>
      </w:r>
      <w:r>
        <w:rPr>
          <w:rFonts w:ascii="Times New Roman" w:hAnsi="Times New Roman" w:cs="Times New Roman"/>
          <w:lang w:eastAsia="ru-RU"/>
        </w:rPr>
        <w:t xml:space="preserve">, </w:t>
      </w:r>
      <w:r w:rsidRPr="008A6638">
        <w:rPr>
          <w:rFonts w:ascii="Times New Roman" w:hAnsi="Times New Roman" w:cs="Times New Roman"/>
          <w:lang w:eastAsia="ru-RU"/>
        </w:rPr>
        <w:t>повышению устойчивости функционирования объектов экономики города</w:t>
      </w:r>
    </w:p>
    <w:p w:rsidR="0045213B" w:rsidRPr="00096147" w:rsidRDefault="0045213B" w:rsidP="00533C64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r w:rsidRPr="00096147">
        <w:rPr>
          <w:rFonts w:ascii="Times New Roman" w:hAnsi="Times New Roman" w:cs="Times New Roman"/>
          <w:lang w:eastAsia="ru-RU"/>
        </w:rPr>
        <w:t>ЕДДС – единая дежурно-диспетчерская служба</w:t>
      </w:r>
    </w:p>
    <w:p w:rsidR="0045213B" w:rsidRPr="00096147" w:rsidRDefault="0045213B" w:rsidP="00533C64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r w:rsidRPr="00096147">
        <w:rPr>
          <w:rFonts w:ascii="Times New Roman" w:hAnsi="Times New Roman" w:cs="Times New Roman"/>
          <w:lang w:eastAsia="ru-RU"/>
        </w:rPr>
        <w:t>ДДС – дежурно-диспетчерск</w:t>
      </w:r>
      <w:r>
        <w:rPr>
          <w:rFonts w:ascii="Times New Roman" w:hAnsi="Times New Roman" w:cs="Times New Roman"/>
          <w:lang w:eastAsia="ru-RU"/>
        </w:rPr>
        <w:t>ие службы организаций, учреждений</w:t>
      </w:r>
    </w:p>
    <w:p w:rsidR="0045213B" w:rsidRPr="00096147" w:rsidRDefault="0045213B" w:rsidP="00533C64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r w:rsidRPr="00096147">
        <w:rPr>
          <w:rFonts w:ascii="Times New Roman" w:hAnsi="Times New Roman" w:cs="Times New Roman"/>
          <w:lang w:eastAsia="ru-RU"/>
        </w:rPr>
        <w:t xml:space="preserve">ГГЗ УТП РСЧС - Глазовское городское звено Удмуртской территориальной подсистемы </w:t>
      </w:r>
      <w:r>
        <w:rPr>
          <w:rFonts w:ascii="Times New Roman" w:hAnsi="Times New Roman" w:cs="Times New Roman"/>
          <w:lang w:eastAsia="ru-RU"/>
        </w:rPr>
        <w:t>единой государственной</w:t>
      </w:r>
      <w:r w:rsidRPr="00096147">
        <w:rPr>
          <w:rFonts w:ascii="Times New Roman" w:hAnsi="Times New Roman" w:cs="Times New Roman"/>
          <w:lang w:eastAsia="ru-RU"/>
        </w:rPr>
        <w:t xml:space="preserve"> системы предупреждения и ликвидации чрезвычайных ситуаций</w:t>
      </w:r>
    </w:p>
    <w:p w:rsidR="0045213B" w:rsidRPr="00096147" w:rsidRDefault="0045213B" w:rsidP="00533C64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r w:rsidRPr="00096147">
        <w:rPr>
          <w:rFonts w:ascii="Times New Roman" w:hAnsi="Times New Roman" w:cs="Times New Roman"/>
          <w:lang w:eastAsia="ru-RU"/>
        </w:rPr>
        <w:t>ЧС – чрезвычайная ситуация</w:t>
      </w:r>
    </w:p>
    <w:p w:rsidR="0045213B" w:rsidRPr="00096147" w:rsidRDefault="0045213B" w:rsidP="00533C64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r w:rsidRPr="00096147">
        <w:rPr>
          <w:rFonts w:ascii="Times New Roman" w:hAnsi="Times New Roman" w:cs="Times New Roman"/>
          <w:lang w:eastAsia="ru-RU"/>
        </w:rPr>
        <w:t xml:space="preserve">ГО – гражданская оборона </w:t>
      </w:r>
    </w:p>
    <w:p w:rsidR="0045213B" w:rsidRPr="00096147" w:rsidRDefault="0045213B" w:rsidP="00533C64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r w:rsidRPr="00096147">
        <w:rPr>
          <w:rFonts w:ascii="Times New Roman" w:hAnsi="Times New Roman" w:cs="Times New Roman"/>
          <w:lang w:eastAsia="ru-RU"/>
        </w:rPr>
        <w:t>ОКСИОН – общероссийская комплексная система информирования и оповещения населения</w:t>
      </w:r>
    </w:p>
    <w:p w:rsidR="0045213B" w:rsidRPr="00096147" w:rsidRDefault="0045213B" w:rsidP="00533C64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r w:rsidRPr="00096147">
        <w:rPr>
          <w:rFonts w:ascii="Times New Roman" w:hAnsi="Times New Roman" w:cs="Times New Roman"/>
          <w:lang w:eastAsia="ru-RU"/>
        </w:rPr>
        <w:t>ЛСО – локальная система оповещения</w:t>
      </w:r>
    </w:p>
    <w:p w:rsidR="0045213B" w:rsidRPr="00096147" w:rsidRDefault="0045213B" w:rsidP="00533C64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r w:rsidRPr="00096147">
        <w:rPr>
          <w:rFonts w:ascii="Times New Roman" w:hAnsi="Times New Roman" w:cs="Times New Roman"/>
          <w:lang w:eastAsia="ru-RU"/>
        </w:rPr>
        <w:t>АПС – автоматическая пожарная сигнализация</w:t>
      </w:r>
    </w:p>
    <w:p w:rsidR="0045213B" w:rsidRPr="00096147" w:rsidRDefault="0045213B" w:rsidP="00533C64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r w:rsidRPr="00096147">
        <w:rPr>
          <w:rFonts w:ascii="Times New Roman" w:hAnsi="Times New Roman" w:cs="Times New Roman"/>
          <w:lang w:eastAsia="ru-RU"/>
        </w:rPr>
        <w:t>ПЧ – пожарная часть</w:t>
      </w:r>
    </w:p>
    <w:p w:rsidR="0045213B" w:rsidRPr="00096147" w:rsidRDefault="0045213B" w:rsidP="00533C64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r w:rsidRPr="00096147">
        <w:rPr>
          <w:rFonts w:ascii="Times New Roman" w:hAnsi="Times New Roman" w:cs="Times New Roman"/>
          <w:lang w:eastAsia="ru-RU"/>
        </w:rPr>
        <w:t>СМИ – средства массовой информации</w:t>
      </w:r>
    </w:p>
    <w:p w:rsidR="0045213B" w:rsidRPr="00096147" w:rsidRDefault="0045213B" w:rsidP="00533C64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АРМ – автоматизированное</w:t>
      </w:r>
      <w:r w:rsidRPr="00096147">
        <w:rPr>
          <w:rFonts w:ascii="Times New Roman" w:hAnsi="Times New Roman" w:cs="Times New Roman"/>
          <w:lang w:eastAsia="ru-RU"/>
        </w:rPr>
        <w:t xml:space="preserve"> рабочее место</w:t>
      </w:r>
    </w:p>
    <w:p w:rsidR="0045213B" w:rsidRPr="00096147" w:rsidRDefault="0045213B" w:rsidP="00533C64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r w:rsidRPr="00096147">
        <w:rPr>
          <w:rFonts w:ascii="Times New Roman" w:hAnsi="Times New Roman" w:cs="Times New Roman"/>
          <w:lang w:eastAsia="ru-RU"/>
        </w:rPr>
        <w:t>НАСФ – нештатные аварийно-спасательные формирования</w:t>
      </w:r>
    </w:p>
    <w:p w:rsidR="0045213B" w:rsidRPr="00096147" w:rsidRDefault="0045213B" w:rsidP="00533C64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r w:rsidRPr="00096147">
        <w:rPr>
          <w:rFonts w:ascii="Times New Roman" w:hAnsi="Times New Roman" w:cs="Times New Roman"/>
          <w:lang w:eastAsia="ru-RU"/>
        </w:rPr>
        <w:t>АСДНР – аварийно-спасательные и другие неотложные работы</w:t>
      </w:r>
    </w:p>
    <w:p w:rsidR="0045213B" w:rsidRPr="00096147" w:rsidRDefault="0045213B" w:rsidP="00533C64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r w:rsidRPr="00096147">
        <w:rPr>
          <w:rFonts w:ascii="Times New Roman" w:hAnsi="Times New Roman" w:cs="Times New Roman"/>
          <w:lang w:eastAsia="ru-RU"/>
        </w:rPr>
        <w:t>ГИМ</w:t>
      </w:r>
      <w:proofErr w:type="gramStart"/>
      <w:r w:rsidRPr="00096147">
        <w:rPr>
          <w:rFonts w:ascii="Times New Roman" w:hAnsi="Times New Roman" w:cs="Times New Roman"/>
          <w:lang w:eastAsia="ru-RU"/>
        </w:rPr>
        <w:t>С–</w:t>
      </w:r>
      <w:proofErr w:type="gramEnd"/>
      <w:r w:rsidRPr="00096147">
        <w:rPr>
          <w:rFonts w:ascii="Times New Roman" w:hAnsi="Times New Roman" w:cs="Times New Roman"/>
          <w:lang w:eastAsia="ru-RU"/>
        </w:rPr>
        <w:t xml:space="preserve"> государственная инспекция по маломерным судам</w:t>
      </w:r>
    </w:p>
    <w:p w:rsidR="0045213B" w:rsidRDefault="0045213B" w:rsidP="00533C64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СИЗ</w:t>
      </w:r>
      <w:proofErr w:type="gramEnd"/>
      <w:r w:rsidRPr="00096147">
        <w:rPr>
          <w:rFonts w:ascii="Times New Roman" w:hAnsi="Times New Roman" w:cs="Times New Roman"/>
          <w:lang w:eastAsia="ru-RU"/>
        </w:rPr>
        <w:t xml:space="preserve"> – </w:t>
      </w:r>
      <w:r>
        <w:rPr>
          <w:rFonts w:ascii="Times New Roman" w:hAnsi="Times New Roman" w:cs="Times New Roman"/>
          <w:lang w:eastAsia="ru-RU"/>
        </w:rPr>
        <w:t>средства индивидуальной защиты</w:t>
      </w:r>
    </w:p>
    <w:p w:rsidR="0045213B" w:rsidRDefault="0045213B" w:rsidP="00533C64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ЦОВ УР – центр обработки вызовов Удмуртской Республики</w:t>
      </w:r>
    </w:p>
    <w:p w:rsidR="0045213B" w:rsidRPr="00096147" w:rsidRDefault="0045213B" w:rsidP="00533C64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ПУОН – пункт уличного оповещения населения</w:t>
      </w:r>
    </w:p>
    <w:p w:rsidR="0045213B" w:rsidRDefault="0045213B" w:rsidP="000C343F">
      <w:pPr>
        <w:overflowPunct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</w:p>
    <w:p w:rsidR="0045213B" w:rsidRPr="000C343F" w:rsidRDefault="0045213B" w:rsidP="00096147">
      <w:pPr>
        <w:overflowPunct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C343F">
        <w:rPr>
          <w:rFonts w:ascii="Times New Roman" w:hAnsi="Times New Roman" w:cs="Times New Roman"/>
          <w:lang w:eastAsia="ru-RU"/>
        </w:rPr>
        <w:t xml:space="preserve">Перечень полномочий местного значения для муниципальных образований определен Федеральным законом от </w:t>
      </w:r>
      <w:r>
        <w:rPr>
          <w:rFonts w:ascii="Times New Roman" w:hAnsi="Times New Roman" w:cs="Times New Roman"/>
          <w:lang w:eastAsia="ru-RU"/>
        </w:rPr>
        <w:t>0</w:t>
      </w:r>
      <w:r w:rsidRPr="000C343F">
        <w:rPr>
          <w:rFonts w:ascii="Times New Roman" w:hAnsi="Times New Roman" w:cs="Times New Roman"/>
          <w:lang w:eastAsia="ru-RU"/>
        </w:rPr>
        <w:t>6 октября 2003 г. № 131-ФЗ «Об общих принципах организации местного самоуправления в Российской Федерации» (далее - Федеральный закон от 6 октября 2003 года № 131-ФЗ).</w:t>
      </w:r>
    </w:p>
    <w:p w:rsidR="0024171F" w:rsidRDefault="0045213B" w:rsidP="0024171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C343F">
        <w:rPr>
          <w:rFonts w:ascii="Times New Roman" w:hAnsi="Times New Roman" w:cs="Times New Roman"/>
          <w:lang w:eastAsia="ru-RU"/>
        </w:rPr>
        <w:lastRenderedPageBreak/>
        <w:t>В нем подчеркивается, что вопросом местного значения является</w:t>
      </w:r>
      <w:r w:rsidR="0024171F">
        <w:rPr>
          <w:rFonts w:ascii="Times New Roman" w:hAnsi="Times New Roman" w:cs="Times New Roman"/>
          <w:lang w:eastAsia="ru-RU"/>
        </w:rPr>
        <w:t>:</w:t>
      </w:r>
    </w:p>
    <w:p w:rsidR="0024171F" w:rsidRDefault="0024171F" w:rsidP="0024171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24171F">
        <w:rPr>
          <w:rFonts w:ascii="Times New Roman" w:hAnsi="Times New Roman" w:cs="Times New Roman"/>
          <w:lang w:eastAsia="ru-RU"/>
        </w:rPr>
        <w:t>участие в предупреждении и ликвидации последствий чрезвычайных ситуаций в границах городского округа;</w:t>
      </w:r>
    </w:p>
    <w:p w:rsidR="0024171F" w:rsidRDefault="0024171F" w:rsidP="0024171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-</w:t>
      </w:r>
      <w:r w:rsidRPr="0024171F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24171F" w:rsidRDefault="0024171F" w:rsidP="0024171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 обеспечение первичных мер пожарной безопасности в границах городского округа;</w:t>
      </w:r>
      <w:r w:rsidRPr="0024171F">
        <w:rPr>
          <w:rFonts w:ascii="Times New Roman" w:hAnsi="Times New Roman" w:cs="Times New Roman"/>
          <w:lang w:eastAsia="ru-RU"/>
        </w:rPr>
        <w:t xml:space="preserve"> </w:t>
      </w:r>
    </w:p>
    <w:p w:rsidR="0024171F" w:rsidRDefault="0024171F" w:rsidP="0024171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24171F">
        <w:rPr>
          <w:rFonts w:ascii="Times New Roman" w:hAnsi="Times New Roman" w:cs="Times New Roman"/>
          <w:lang w:eastAsia="ru-RU"/>
        </w:rPr>
        <w:t>осуществление мероприятий по обеспечению безопасности людей на водных объектах, охране их жизни и здоровья</w:t>
      </w:r>
      <w:r>
        <w:rPr>
          <w:rFonts w:ascii="Times New Roman" w:hAnsi="Times New Roman" w:cs="Times New Roman"/>
          <w:lang w:eastAsia="ru-RU"/>
        </w:rPr>
        <w:t>;</w:t>
      </w:r>
    </w:p>
    <w:p w:rsidR="0024171F" w:rsidRPr="000C343F" w:rsidRDefault="0024171F" w:rsidP="0024171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24171F">
        <w:rPr>
          <w:rFonts w:ascii="Times New Roman" w:hAnsi="Times New Roman" w:cs="Times New Roman"/>
          <w:lang w:eastAsia="ru-RU"/>
        </w:rPr>
        <w:t xml:space="preserve">создание, содержание и организация деятельности аварийно-спасательных служб и (или) аварийно-спасательных формирований </w:t>
      </w:r>
      <w:r>
        <w:rPr>
          <w:rFonts w:ascii="Times New Roman" w:hAnsi="Times New Roman" w:cs="Times New Roman"/>
          <w:lang w:eastAsia="ru-RU"/>
        </w:rPr>
        <w:t>на территории городского округа.</w:t>
      </w:r>
    </w:p>
    <w:p w:rsidR="0045213B" w:rsidRPr="000C343F" w:rsidRDefault="0045213B" w:rsidP="000C343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C343F">
        <w:rPr>
          <w:rFonts w:ascii="Times New Roman" w:hAnsi="Times New Roman" w:cs="Times New Roman"/>
          <w:lang w:eastAsia="ru-RU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45213B" w:rsidRPr="000C343F" w:rsidRDefault="0045213B" w:rsidP="0071601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C343F">
        <w:rPr>
          <w:rFonts w:ascii="Times New Roman" w:hAnsi="Times New Roman" w:cs="Times New Roman"/>
          <w:lang w:eastAsia="ru-RU"/>
        </w:rPr>
        <w:t xml:space="preserve">Важнейшей составляющей национальной безопасности в мирное и военное время является защита личности, общества и государства от опасностей, возникающих в результате чрезвычайных ситуаций природного и техногенного характера, при военных </w:t>
      </w:r>
      <w:r w:rsidR="003C50C1">
        <w:rPr>
          <w:rFonts w:ascii="Times New Roman" w:hAnsi="Times New Roman" w:cs="Times New Roman"/>
          <w:lang w:eastAsia="ru-RU"/>
        </w:rPr>
        <w:t>конфликтах</w:t>
      </w:r>
      <w:r w:rsidRPr="000C343F">
        <w:rPr>
          <w:rFonts w:ascii="Times New Roman" w:hAnsi="Times New Roman" w:cs="Times New Roman"/>
          <w:lang w:eastAsia="ru-RU"/>
        </w:rPr>
        <w:t xml:space="preserve"> или вследствие этих </w:t>
      </w:r>
      <w:r w:rsidR="003C50C1">
        <w:rPr>
          <w:rFonts w:ascii="Times New Roman" w:hAnsi="Times New Roman" w:cs="Times New Roman"/>
          <w:lang w:eastAsia="ru-RU"/>
        </w:rPr>
        <w:t>конфликтов</w:t>
      </w:r>
      <w:r w:rsidRPr="000C343F">
        <w:rPr>
          <w:rFonts w:ascii="Times New Roman" w:hAnsi="Times New Roman" w:cs="Times New Roman"/>
          <w:lang w:eastAsia="ru-RU"/>
        </w:rPr>
        <w:t>.</w:t>
      </w:r>
    </w:p>
    <w:p w:rsidR="0045213B" w:rsidRPr="000C343F" w:rsidRDefault="0045213B" w:rsidP="0071601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C343F">
        <w:rPr>
          <w:rFonts w:ascii="Times New Roman" w:hAnsi="Times New Roman" w:cs="Times New Roman"/>
          <w:lang w:eastAsia="ru-RU"/>
        </w:rPr>
        <w:t xml:space="preserve">Практика и мировой опыт свидетельствуют о том, что заблаговременное выполнение организационных, нормативно-технических и других требований позволяют значительно снизить людские и материальные потери не только в условиях боевых действий, но и при авариях, катастрофах, стихийных бедствиях. </w:t>
      </w:r>
    </w:p>
    <w:p w:rsidR="0045213B" w:rsidRPr="000C343F" w:rsidRDefault="0045213B" w:rsidP="002C78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C343F">
        <w:rPr>
          <w:rFonts w:ascii="Times New Roman" w:hAnsi="Times New Roman" w:cs="Times New Roman"/>
          <w:lang w:eastAsia="ru-RU"/>
        </w:rPr>
        <w:t>В настоящее время в городе Глазов</w:t>
      </w:r>
      <w:r>
        <w:rPr>
          <w:rFonts w:ascii="Times New Roman" w:hAnsi="Times New Roman" w:cs="Times New Roman"/>
          <w:lang w:eastAsia="ru-RU"/>
        </w:rPr>
        <w:t>е</w:t>
      </w:r>
      <w:r w:rsidRPr="000C343F">
        <w:rPr>
          <w:rFonts w:ascii="Times New Roman" w:hAnsi="Times New Roman" w:cs="Times New Roman"/>
          <w:lang w:eastAsia="ru-RU"/>
        </w:rPr>
        <w:t xml:space="preserve"> сложилась ситуация, которая обусловлена комплексом проблем, связанных с недостаточным финансированием мероприятий по гражданской обороне и защите населения от чрезвычайных ситуаций природного и техногенного характера. </w:t>
      </w:r>
    </w:p>
    <w:p w:rsidR="0045213B" w:rsidRPr="000C343F" w:rsidRDefault="003C50C1" w:rsidP="002C78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Остро стоит вопрос подготовки</w:t>
      </w:r>
      <w:r w:rsidR="0045213B" w:rsidRPr="000C343F">
        <w:rPr>
          <w:rFonts w:ascii="Times New Roman" w:hAnsi="Times New Roman" w:cs="Times New Roman"/>
          <w:lang w:eastAsia="ru-RU"/>
        </w:rPr>
        <w:t xml:space="preserve"> населения в области гражданской обороны и защиты от чрезвычайных ситуаций природного и техногенного характера. Подавляющая часть неработающего населения не имеет четкого представления о действиях в условиях военного времени. Необходимо создание новых и дооснащение имеющихся учебно-консультационных пунктов по ГО и ЧС. Необходим выпуск печатной продукции по вопросам ГО: памяток, учебных плакатов и инструкций. </w:t>
      </w:r>
    </w:p>
    <w:p w:rsidR="0045213B" w:rsidRPr="000C343F" w:rsidRDefault="0045213B" w:rsidP="002C78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C343F">
        <w:rPr>
          <w:rFonts w:ascii="Times New Roman" w:hAnsi="Times New Roman" w:cs="Times New Roman"/>
          <w:lang w:eastAsia="ru-RU"/>
        </w:rPr>
        <w:t xml:space="preserve">Существующая система оповещения населения города Глазова об опасностях, возникающих при военных </w:t>
      </w:r>
      <w:r w:rsidR="00B30C82">
        <w:rPr>
          <w:rFonts w:ascii="Times New Roman" w:hAnsi="Times New Roman" w:cs="Times New Roman"/>
          <w:lang w:eastAsia="ru-RU"/>
        </w:rPr>
        <w:t>конфликтах</w:t>
      </w:r>
      <w:r w:rsidRPr="000C343F">
        <w:rPr>
          <w:rFonts w:ascii="Times New Roman" w:hAnsi="Times New Roman" w:cs="Times New Roman"/>
          <w:lang w:eastAsia="ru-RU"/>
        </w:rPr>
        <w:t xml:space="preserve"> или вследствие этих </w:t>
      </w:r>
      <w:r w:rsidR="00B30C82">
        <w:rPr>
          <w:rFonts w:ascii="Times New Roman" w:hAnsi="Times New Roman" w:cs="Times New Roman"/>
          <w:lang w:eastAsia="ru-RU"/>
        </w:rPr>
        <w:t>конфликтов</w:t>
      </w:r>
      <w:r w:rsidRPr="000C343F">
        <w:rPr>
          <w:rFonts w:ascii="Times New Roman" w:hAnsi="Times New Roman" w:cs="Times New Roman"/>
          <w:lang w:eastAsia="ru-RU"/>
        </w:rPr>
        <w:t>, позволяет оповестить около</w:t>
      </w:r>
      <w:r w:rsidR="00B30C82">
        <w:rPr>
          <w:rFonts w:ascii="Times New Roman" w:hAnsi="Times New Roman" w:cs="Times New Roman"/>
          <w:lang w:eastAsia="ru-RU"/>
        </w:rPr>
        <w:t xml:space="preserve"> </w:t>
      </w:r>
      <w:r w:rsidRPr="000C343F">
        <w:rPr>
          <w:rFonts w:ascii="Times New Roman" w:hAnsi="Times New Roman" w:cs="Times New Roman"/>
          <w:lang w:eastAsia="ru-RU"/>
        </w:rPr>
        <w:t>80 % населения города. Технические средства оповещения комплекса П-160, 5Ф88, введенные в эксплуатацию в 1971 году морально и технически устарели, а введенная в 2013 году лока</w:t>
      </w:r>
      <w:r w:rsidR="00E371B5">
        <w:rPr>
          <w:rFonts w:ascii="Times New Roman" w:hAnsi="Times New Roman" w:cs="Times New Roman"/>
          <w:lang w:eastAsia="ru-RU"/>
        </w:rPr>
        <w:t xml:space="preserve">льная система оповещения </w:t>
      </w:r>
      <w:r w:rsidRPr="000C343F">
        <w:rPr>
          <w:rFonts w:ascii="Times New Roman" w:hAnsi="Times New Roman" w:cs="Times New Roman"/>
          <w:lang w:eastAsia="ru-RU"/>
        </w:rPr>
        <w:t>АО «ЧМЗ» не позволяют в полном объеме оповещать население города об опасностях</w:t>
      </w:r>
      <w:r>
        <w:rPr>
          <w:rFonts w:ascii="Times New Roman" w:hAnsi="Times New Roman" w:cs="Times New Roman"/>
          <w:lang w:eastAsia="ru-RU"/>
        </w:rPr>
        <w:t>,</w:t>
      </w:r>
      <w:r w:rsidRPr="000C343F">
        <w:rPr>
          <w:rFonts w:ascii="Times New Roman" w:hAnsi="Times New Roman" w:cs="Times New Roman"/>
          <w:lang w:eastAsia="ru-RU"/>
        </w:rPr>
        <w:t xml:space="preserve"> возникающих в мирное и военное время (поселки Южный, Западный и </w:t>
      </w:r>
      <w:proofErr w:type="spellStart"/>
      <w:r w:rsidRPr="000C343F">
        <w:rPr>
          <w:rFonts w:ascii="Times New Roman" w:hAnsi="Times New Roman" w:cs="Times New Roman"/>
          <w:lang w:eastAsia="ru-RU"/>
        </w:rPr>
        <w:t>Сыга</w:t>
      </w:r>
      <w:proofErr w:type="spellEnd"/>
      <w:r w:rsidRPr="000C343F">
        <w:rPr>
          <w:rFonts w:ascii="Times New Roman" w:hAnsi="Times New Roman" w:cs="Times New Roman"/>
          <w:lang w:eastAsia="ru-RU"/>
        </w:rPr>
        <w:t>).</w:t>
      </w:r>
    </w:p>
    <w:p w:rsidR="0045213B" w:rsidRPr="000C343F" w:rsidRDefault="0045213B" w:rsidP="002C78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C343F">
        <w:rPr>
          <w:rFonts w:ascii="Times New Roman" w:hAnsi="Times New Roman" w:cs="Times New Roman"/>
          <w:lang w:eastAsia="ru-RU"/>
        </w:rPr>
        <w:t>Для защиты сотрудников Администрации города Глазова при возникновении аварий, связанных с воздействием химически опасных веществ, радиоактивных вещ</w:t>
      </w:r>
      <w:r>
        <w:rPr>
          <w:rFonts w:ascii="Times New Roman" w:hAnsi="Times New Roman" w:cs="Times New Roman"/>
          <w:lang w:eastAsia="ru-RU"/>
        </w:rPr>
        <w:t>еств, биологических средств</w:t>
      </w:r>
      <w:r w:rsidRPr="000C343F">
        <w:rPr>
          <w:rFonts w:ascii="Times New Roman" w:hAnsi="Times New Roman" w:cs="Times New Roman"/>
          <w:lang w:eastAsia="ru-RU"/>
        </w:rPr>
        <w:t xml:space="preserve"> необходимо создать запасы </w:t>
      </w:r>
      <w:proofErr w:type="gramStart"/>
      <w:r w:rsidRPr="000C343F">
        <w:rPr>
          <w:rFonts w:ascii="Times New Roman" w:hAnsi="Times New Roman" w:cs="Times New Roman"/>
          <w:lang w:eastAsia="ru-RU"/>
        </w:rPr>
        <w:t>СИЗ</w:t>
      </w:r>
      <w:proofErr w:type="gramEnd"/>
      <w:r w:rsidRPr="000C343F">
        <w:rPr>
          <w:rFonts w:ascii="Times New Roman" w:hAnsi="Times New Roman" w:cs="Times New Roman"/>
          <w:lang w:eastAsia="ru-RU"/>
        </w:rPr>
        <w:t xml:space="preserve"> и приобрести новые образцы приборов радиационной и химической разведки.</w:t>
      </w:r>
    </w:p>
    <w:p w:rsidR="0045213B" w:rsidRPr="000C343F" w:rsidRDefault="0045213B" w:rsidP="002C78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C343F">
        <w:rPr>
          <w:rFonts w:ascii="Times New Roman" w:hAnsi="Times New Roman" w:cs="Times New Roman"/>
          <w:lang w:eastAsia="ru-RU"/>
        </w:rPr>
        <w:t>Необходимо отметить тот факт, что, начиная с 2006 г., практически все полномочия, ранее осуществляемые федеральными органами государственной власти и органами власти субъектов федерации в области ГО и ЧС, переданы органам местного самоуправления:</w:t>
      </w:r>
    </w:p>
    <w:p w:rsidR="0045213B" w:rsidRPr="000C343F" w:rsidRDefault="0045213B" w:rsidP="002C788B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C343F">
        <w:rPr>
          <w:rFonts w:ascii="Times New Roman" w:hAnsi="Times New Roman" w:cs="Times New Roman"/>
          <w:lang w:eastAsia="ru-RU"/>
        </w:rPr>
        <w:t>создание и содержание органов, специально уполномоченных на решение задач в области ГО и ЧС и обеспечения пожарной безопасности;</w:t>
      </w:r>
    </w:p>
    <w:p w:rsidR="0045213B" w:rsidRPr="000C343F" w:rsidRDefault="0045213B" w:rsidP="002C788B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C343F">
        <w:rPr>
          <w:rFonts w:ascii="Times New Roman" w:hAnsi="Times New Roman" w:cs="Times New Roman"/>
          <w:lang w:eastAsia="ru-RU"/>
        </w:rPr>
        <w:t>создание и содержание профессиональных аттестованных аварийно-спасательных формирований;</w:t>
      </w:r>
    </w:p>
    <w:p w:rsidR="0045213B" w:rsidRPr="000C343F" w:rsidRDefault="0045213B" w:rsidP="002C788B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C343F">
        <w:rPr>
          <w:rFonts w:ascii="Times New Roman" w:hAnsi="Times New Roman" w:cs="Times New Roman"/>
          <w:lang w:eastAsia="ru-RU"/>
        </w:rPr>
        <w:t>создание и оснащение муниципальных курсов ГО;</w:t>
      </w:r>
    </w:p>
    <w:p w:rsidR="0045213B" w:rsidRPr="000C343F" w:rsidRDefault="0045213B" w:rsidP="002C788B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C343F">
        <w:rPr>
          <w:rFonts w:ascii="Times New Roman" w:hAnsi="Times New Roman" w:cs="Times New Roman"/>
          <w:lang w:eastAsia="ru-RU"/>
        </w:rPr>
        <w:t xml:space="preserve">обеспечение </w:t>
      </w:r>
      <w:proofErr w:type="gramStart"/>
      <w:r w:rsidRPr="000C343F">
        <w:rPr>
          <w:rFonts w:ascii="Times New Roman" w:hAnsi="Times New Roman" w:cs="Times New Roman"/>
          <w:lang w:eastAsia="ru-RU"/>
        </w:rPr>
        <w:t>СИЗ</w:t>
      </w:r>
      <w:proofErr w:type="gramEnd"/>
      <w:r w:rsidR="009D3DB5">
        <w:rPr>
          <w:rFonts w:ascii="Times New Roman" w:hAnsi="Times New Roman" w:cs="Times New Roman"/>
          <w:lang w:eastAsia="ru-RU"/>
        </w:rPr>
        <w:t xml:space="preserve"> </w:t>
      </w:r>
      <w:r w:rsidRPr="000C343F">
        <w:rPr>
          <w:rFonts w:ascii="Times New Roman" w:hAnsi="Times New Roman" w:cs="Times New Roman"/>
          <w:lang w:eastAsia="ru-RU"/>
        </w:rPr>
        <w:t>сотрудников Администрации города, а также всех ее структурных подразделений;</w:t>
      </w:r>
    </w:p>
    <w:p w:rsidR="0045213B" w:rsidRPr="000C343F" w:rsidRDefault="0045213B" w:rsidP="002C788B">
      <w:pPr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C343F">
        <w:rPr>
          <w:rFonts w:ascii="Times New Roman" w:hAnsi="Times New Roman" w:cs="Times New Roman"/>
          <w:lang w:eastAsia="ru-RU"/>
        </w:rPr>
        <w:t>с апреля 2013 года – создание и содержание муниципальной системы оповещения населения.</w:t>
      </w:r>
    </w:p>
    <w:p w:rsidR="0045213B" w:rsidRPr="000C343F" w:rsidRDefault="0045213B" w:rsidP="002C78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C343F">
        <w:rPr>
          <w:rFonts w:ascii="Times New Roman" w:hAnsi="Times New Roman" w:cs="Times New Roman"/>
          <w:lang w:eastAsia="ru-RU"/>
        </w:rPr>
        <w:t>Исполнение всего этого объемного комплекса мероприятий требует значительных дополнительных финансовых затрат из городского бюджета.</w:t>
      </w:r>
    </w:p>
    <w:p w:rsidR="0045213B" w:rsidRPr="000C343F" w:rsidRDefault="0045213B" w:rsidP="002C78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C343F">
        <w:rPr>
          <w:rFonts w:ascii="Times New Roman" w:hAnsi="Times New Roman" w:cs="Times New Roman"/>
          <w:lang w:eastAsia="ru-RU"/>
        </w:rPr>
        <w:t>Программа направлена на проведение на территории муниципального образования «Город Глазов» комплекса мероприятий в области гражданской обороны, по защите населения и территорий от чрезвычайных ситуаций природного и техногенного характера, обеспечения первичных мер пожарной безопасности и безопасности людей на водных объектах, в соответствии с требованиями действующего законодательства.</w:t>
      </w:r>
    </w:p>
    <w:p w:rsidR="0045213B" w:rsidRPr="000C343F" w:rsidRDefault="0045213B" w:rsidP="002C78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highlight w:val="yellow"/>
          <w:lang w:eastAsia="ru-RU"/>
        </w:rPr>
      </w:pPr>
      <w:r w:rsidRPr="000C343F">
        <w:rPr>
          <w:rFonts w:ascii="Times New Roman" w:hAnsi="Times New Roman" w:cs="Times New Roman"/>
          <w:lang w:eastAsia="ru-RU"/>
        </w:rPr>
        <w:t>Программа является организационной и методической основой для реализации основных направлений развития и приоритетов в области защиты населения и территорий муниципального образования «Город Глазов» от чрезвычайных ситуаций природного и техногенного характера.</w:t>
      </w:r>
    </w:p>
    <w:p w:rsidR="0045213B" w:rsidRPr="000C343F" w:rsidRDefault="0045213B" w:rsidP="002C78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45213B" w:rsidRPr="000C343F" w:rsidRDefault="0045213B" w:rsidP="000C343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851" w:firstLine="0"/>
        <w:jc w:val="center"/>
        <w:rPr>
          <w:rFonts w:ascii="Times New Roman" w:hAnsi="Times New Roman" w:cs="Times New Roman"/>
          <w:b/>
          <w:bCs/>
        </w:rPr>
      </w:pPr>
      <w:r w:rsidRPr="000C343F">
        <w:rPr>
          <w:rFonts w:ascii="Times New Roman" w:hAnsi="Times New Roman" w:cs="Times New Roman"/>
          <w:b/>
          <w:bCs/>
        </w:rPr>
        <w:lastRenderedPageBreak/>
        <w:t>Приоритеты, цели и задачи</w:t>
      </w:r>
    </w:p>
    <w:p w:rsidR="0045213B" w:rsidRPr="000C343F" w:rsidRDefault="0045213B" w:rsidP="001964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45213B" w:rsidRPr="004A2694" w:rsidRDefault="0045213B" w:rsidP="000C343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A2694">
        <w:rPr>
          <w:rFonts w:ascii="Times New Roman" w:hAnsi="Times New Roman" w:cs="Times New Roman"/>
          <w:sz w:val="22"/>
          <w:szCs w:val="22"/>
        </w:rPr>
        <w:t xml:space="preserve">Цель Программы – обеспечение защищенности населения города Глазова от ЧС природного и техногенного характера, укрепление  пожарной безопасности территории муниципального образования «Город Глазов», обеспечение безопасности людей на водных объектах, предупреждение и (или) минимизация последствий террористических актов, выполнение мероприятий по гражданской обороне в соответствии с действующим законодательством, </w:t>
      </w:r>
      <w:r w:rsidR="003C50C1">
        <w:rPr>
          <w:rFonts w:ascii="Times New Roman" w:hAnsi="Times New Roman" w:cs="Times New Roman"/>
          <w:sz w:val="22"/>
          <w:szCs w:val="22"/>
        </w:rPr>
        <w:t>подготовка</w:t>
      </w:r>
      <w:r w:rsidRPr="004A2694">
        <w:rPr>
          <w:rFonts w:ascii="Times New Roman" w:hAnsi="Times New Roman" w:cs="Times New Roman"/>
          <w:sz w:val="22"/>
          <w:szCs w:val="22"/>
        </w:rPr>
        <w:t xml:space="preserve"> руководящего состава ГГЗ УТП РСЧС по вопросам гражданской обороны, предупреждения и ликвидации чрезвычайных ситуаций.</w:t>
      </w:r>
      <w:proofErr w:type="gramEnd"/>
    </w:p>
    <w:p w:rsidR="0045213B" w:rsidRPr="00096147" w:rsidRDefault="0045213B" w:rsidP="00096147">
      <w:pPr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 w:rsidRPr="00096147">
        <w:rPr>
          <w:rFonts w:ascii="Times New Roman" w:hAnsi="Times New Roman" w:cs="Times New Roman"/>
          <w:lang w:eastAsia="ru-RU"/>
        </w:rPr>
        <w:t>Задачи Программы:</w:t>
      </w:r>
    </w:p>
    <w:p w:rsidR="0045213B" w:rsidRPr="00096147" w:rsidRDefault="0045213B" w:rsidP="00096147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096147">
        <w:rPr>
          <w:rFonts w:ascii="Times New Roman" w:hAnsi="Times New Roman" w:cs="Times New Roman"/>
          <w:lang w:eastAsia="ru-RU"/>
        </w:rPr>
        <w:t>- уменьшение времени реагирования служб города при возникновении пожаров и ЧС природного и техногенного характера и обеспечение координации действий органов управления, сил и средств ГГЗ УТП РСЧС по локализации и ликвидации ЧС природного и техногенного характера, пожаров, террористических проявлений, совершенствование и развитие  технической составляющей единой дежурно-диспетчерской службы города;</w:t>
      </w:r>
    </w:p>
    <w:p w:rsidR="0045213B" w:rsidRPr="00096147" w:rsidRDefault="0045213B" w:rsidP="00096147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096147">
        <w:rPr>
          <w:rFonts w:ascii="Times New Roman" w:hAnsi="Times New Roman" w:cs="Times New Roman"/>
          <w:lang w:eastAsia="ru-RU"/>
        </w:rPr>
        <w:t>- повышение эффективности системы обучения населения и специалистов городских служб и организаций в области гражданской обороны за счет создания и совершенствования деятельности муниципальных курсов ГО, учебно-консультационных пунктов, совершенствования их учебно-материальной базы, повышения качества проведения командно-штабных, комплексных и тактико-специальных учений, объектовых тренировок по гражданской обороне;</w:t>
      </w:r>
    </w:p>
    <w:p w:rsidR="0045213B" w:rsidRPr="00096147" w:rsidRDefault="0045213B" w:rsidP="00096147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096147">
        <w:rPr>
          <w:rFonts w:ascii="Times New Roman" w:hAnsi="Times New Roman" w:cs="Times New Roman"/>
          <w:lang w:eastAsia="ru-RU"/>
        </w:rPr>
        <w:t>- развитие и совершенствование систем оповещения и информирования населения г</w:t>
      </w:r>
      <w:r>
        <w:rPr>
          <w:rFonts w:ascii="Times New Roman" w:hAnsi="Times New Roman" w:cs="Times New Roman"/>
          <w:lang w:eastAsia="ru-RU"/>
        </w:rPr>
        <w:t xml:space="preserve">орода </w:t>
      </w:r>
      <w:r w:rsidRPr="00096147">
        <w:rPr>
          <w:rFonts w:ascii="Times New Roman" w:hAnsi="Times New Roman" w:cs="Times New Roman"/>
          <w:lang w:eastAsia="ru-RU"/>
        </w:rPr>
        <w:t>Глазова о возможных ЧС или их угрозе;</w:t>
      </w:r>
    </w:p>
    <w:p w:rsidR="0045213B" w:rsidRPr="00096147" w:rsidRDefault="0045213B" w:rsidP="008816D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96147">
        <w:rPr>
          <w:rFonts w:ascii="Times New Roman" w:hAnsi="Times New Roman" w:cs="Times New Roman"/>
          <w:lang w:eastAsia="ru-RU"/>
        </w:rPr>
        <w:t xml:space="preserve">- повышение эффективности мероприятий по обеспечению безопасности людей на водных объектах </w:t>
      </w:r>
      <w:r>
        <w:rPr>
          <w:rFonts w:ascii="Times New Roman" w:hAnsi="Times New Roman" w:cs="Times New Roman"/>
          <w:lang w:eastAsia="ru-RU"/>
        </w:rPr>
        <w:t>муниципального образования «Город Глазов»</w:t>
      </w:r>
      <w:r w:rsidRPr="00096147">
        <w:rPr>
          <w:rFonts w:ascii="Times New Roman" w:hAnsi="Times New Roman" w:cs="Times New Roman"/>
          <w:lang w:eastAsia="ru-RU"/>
        </w:rPr>
        <w:t>;</w:t>
      </w:r>
    </w:p>
    <w:p w:rsidR="0045213B" w:rsidRDefault="0045213B" w:rsidP="008816D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96147">
        <w:rPr>
          <w:rFonts w:ascii="Times New Roman" w:hAnsi="Times New Roman" w:cs="Times New Roman"/>
          <w:lang w:eastAsia="ru-RU"/>
        </w:rPr>
        <w:t>- создание по принципу «одного окна» на территории города способа вызова экстренных оперативны</w:t>
      </w:r>
      <w:r w:rsidR="00D72CA5">
        <w:rPr>
          <w:rFonts w:ascii="Times New Roman" w:hAnsi="Times New Roman" w:cs="Times New Roman"/>
          <w:lang w:eastAsia="ru-RU"/>
        </w:rPr>
        <w:t>х служб по единому номеру «112»;</w:t>
      </w:r>
    </w:p>
    <w:p w:rsidR="00D72CA5" w:rsidRDefault="00D72CA5" w:rsidP="008816D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D72CA5">
        <w:rPr>
          <w:rFonts w:ascii="Times New Roman" w:hAnsi="Times New Roman" w:cs="Times New Roman"/>
          <w:lang w:eastAsia="ru-RU"/>
        </w:rPr>
        <w:t>поддержание в состоянии постоянной готовности защищенного пункта управления ГО города</w:t>
      </w:r>
      <w:r>
        <w:rPr>
          <w:rFonts w:ascii="Times New Roman" w:hAnsi="Times New Roman" w:cs="Times New Roman"/>
          <w:lang w:eastAsia="ru-RU"/>
        </w:rPr>
        <w:t>.</w:t>
      </w:r>
    </w:p>
    <w:p w:rsidR="0045213B" w:rsidRPr="00096147" w:rsidRDefault="0045213B" w:rsidP="008816D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5213B" w:rsidRDefault="0045213B" w:rsidP="008816DC">
      <w:pPr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1276" w:right="709" w:hanging="567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C343F">
        <w:rPr>
          <w:rFonts w:ascii="Times New Roman" w:hAnsi="Times New Roman" w:cs="Times New Roman"/>
          <w:b/>
          <w:bCs/>
          <w:lang w:eastAsia="ru-RU"/>
        </w:rPr>
        <w:t>Целевые показатели (индикаторы)</w:t>
      </w:r>
    </w:p>
    <w:p w:rsidR="0045213B" w:rsidRPr="000C343F" w:rsidRDefault="0045213B" w:rsidP="008816DC">
      <w:pPr>
        <w:shd w:val="clear" w:color="auto" w:fill="FFFFFF"/>
        <w:tabs>
          <w:tab w:val="left" w:pos="1276"/>
        </w:tabs>
        <w:spacing w:after="0" w:line="240" w:lineRule="auto"/>
        <w:ind w:left="1276" w:right="709"/>
        <w:rPr>
          <w:rFonts w:ascii="Times New Roman" w:hAnsi="Times New Roman" w:cs="Times New Roman"/>
          <w:b/>
          <w:bCs/>
          <w:lang w:eastAsia="ru-RU"/>
        </w:rPr>
      </w:pPr>
    </w:p>
    <w:p w:rsidR="0045213B" w:rsidRDefault="0045213B" w:rsidP="008816DC">
      <w:pPr>
        <w:pStyle w:val="a7"/>
        <w:spacing w:before="0" w:after="0"/>
        <w:jc w:val="both"/>
        <w:rPr>
          <w:sz w:val="22"/>
          <w:szCs w:val="22"/>
        </w:rPr>
      </w:pPr>
      <w:r w:rsidRPr="000C343F">
        <w:rPr>
          <w:sz w:val="22"/>
          <w:szCs w:val="22"/>
        </w:rPr>
        <w:t xml:space="preserve">Сведения о составе и значениях показателей представлены в Приложении 1 к </w:t>
      </w:r>
      <w:r>
        <w:rPr>
          <w:sz w:val="22"/>
          <w:szCs w:val="22"/>
        </w:rPr>
        <w:t xml:space="preserve">муниципальной </w:t>
      </w:r>
      <w:r w:rsidRPr="000C343F">
        <w:rPr>
          <w:sz w:val="22"/>
          <w:szCs w:val="22"/>
        </w:rPr>
        <w:t>программе</w:t>
      </w:r>
      <w:r>
        <w:rPr>
          <w:sz w:val="22"/>
          <w:szCs w:val="22"/>
        </w:rPr>
        <w:t>.</w:t>
      </w:r>
    </w:p>
    <w:p w:rsidR="0045213B" w:rsidRPr="000C343F" w:rsidRDefault="0045213B" w:rsidP="008816DC">
      <w:pPr>
        <w:pStyle w:val="a7"/>
        <w:spacing w:before="0" w:after="0"/>
        <w:jc w:val="both"/>
        <w:rPr>
          <w:sz w:val="22"/>
          <w:szCs w:val="22"/>
        </w:rPr>
      </w:pPr>
    </w:p>
    <w:p w:rsidR="0045213B" w:rsidRDefault="0045213B" w:rsidP="008816DC">
      <w:pPr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1276" w:right="709" w:hanging="567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C343F">
        <w:rPr>
          <w:rFonts w:ascii="Times New Roman" w:hAnsi="Times New Roman" w:cs="Times New Roman"/>
          <w:b/>
          <w:bCs/>
          <w:lang w:eastAsia="ru-RU"/>
        </w:rPr>
        <w:t>Сроки и этапы реализации</w:t>
      </w:r>
    </w:p>
    <w:p w:rsidR="0045213B" w:rsidRPr="000C343F" w:rsidRDefault="0045213B" w:rsidP="008816DC">
      <w:pPr>
        <w:shd w:val="clear" w:color="auto" w:fill="FFFFFF"/>
        <w:tabs>
          <w:tab w:val="left" w:pos="1276"/>
        </w:tabs>
        <w:spacing w:after="0" w:line="240" w:lineRule="auto"/>
        <w:ind w:left="1276" w:right="709"/>
        <w:rPr>
          <w:rFonts w:ascii="Times New Roman" w:hAnsi="Times New Roman" w:cs="Times New Roman"/>
          <w:b/>
          <w:bCs/>
          <w:lang w:eastAsia="ru-RU"/>
        </w:rPr>
      </w:pPr>
    </w:p>
    <w:p w:rsidR="0045213B" w:rsidRPr="000C343F" w:rsidRDefault="0045213B" w:rsidP="008816DC">
      <w:pPr>
        <w:pStyle w:val="consplusnormal0"/>
        <w:spacing w:before="0" w:after="0"/>
        <w:jc w:val="both"/>
        <w:rPr>
          <w:sz w:val="22"/>
          <w:szCs w:val="22"/>
        </w:rPr>
      </w:pPr>
      <w:r w:rsidRPr="000C343F">
        <w:rPr>
          <w:sz w:val="22"/>
          <w:szCs w:val="22"/>
        </w:rPr>
        <w:t>Программа разработана на период  с 01.01.2015 года по</w:t>
      </w:r>
      <w:r w:rsidR="00D41CB5">
        <w:rPr>
          <w:sz w:val="22"/>
          <w:szCs w:val="22"/>
        </w:rPr>
        <w:t xml:space="preserve"> </w:t>
      </w:r>
      <w:r w:rsidRPr="000C343F">
        <w:rPr>
          <w:sz w:val="22"/>
          <w:szCs w:val="22"/>
        </w:rPr>
        <w:t>31.12.2020 года. Этапы реализации не предусмотрены.</w:t>
      </w:r>
    </w:p>
    <w:p w:rsidR="0045213B" w:rsidRDefault="0045213B" w:rsidP="008816DC">
      <w:pPr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1276" w:right="709" w:hanging="567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C343F">
        <w:rPr>
          <w:rFonts w:ascii="Times New Roman" w:hAnsi="Times New Roman" w:cs="Times New Roman"/>
          <w:b/>
          <w:bCs/>
          <w:lang w:eastAsia="ru-RU"/>
        </w:rPr>
        <w:t>Основные мероприятия</w:t>
      </w:r>
    </w:p>
    <w:p w:rsidR="0045213B" w:rsidRPr="000C343F" w:rsidRDefault="0045213B" w:rsidP="008816DC">
      <w:pPr>
        <w:shd w:val="clear" w:color="auto" w:fill="FFFFFF"/>
        <w:tabs>
          <w:tab w:val="left" w:pos="1276"/>
        </w:tabs>
        <w:spacing w:after="0" w:line="240" w:lineRule="auto"/>
        <w:ind w:left="1276" w:right="709"/>
        <w:rPr>
          <w:rFonts w:ascii="Times New Roman" w:hAnsi="Times New Roman" w:cs="Times New Roman"/>
          <w:b/>
          <w:bCs/>
          <w:lang w:eastAsia="ru-RU"/>
        </w:rPr>
      </w:pPr>
    </w:p>
    <w:p w:rsidR="0045213B" w:rsidRDefault="0045213B" w:rsidP="008816DC">
      <w:pPr>
        <w:pStyle w:val="a7"/>
        <w:spacing w:before="0" w:after="0"/>
        <w:jc w:val="both"/>
        <w:rPr>
          <w:sz w:val="22"/>
          <w:szCs w:val="22"/>
        </w:rPr>
      </w:pPr>
      <w:r w:rsidRPr="000C343F">
        <w:rPr>
          <w:sz w:val="22"/>
          <w:szCs w:val="22"/>
        </w:rPr>
        <w:t>Сведения об основных мероприятиях 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45213B" w:rsidRPr="00450822" w:rsidRDefault="0045213B" w:rsidP="008816DC">
      <w:pPr>
        <w:pStyle w:val="a7"/>
        <w:spacing w:before="0" w:after="0"/>
        <w:jc w:val="both"/>
        <w:rPr>
          <w:b/>
          <w:bCs/>
          <w:sz w:val="22"/>
          <w:szCs w:val="22"/>
        </w:rPr>
      </w:pPr>
    </w:p>
    <w:p w:rsidR="0045213B" w:rsidRDefault="0045213B" w:rsidP="00782422">
      <w:pPr>
        <w:pStyle w:val="a7"/>
        <w:numPr>
          <w:ilvl w:val="1"/>
          <w:numId w:val="1"/>
        </w:numPr>
        <w:spacing w:before="0" w:after="0" w:line="360" w:lineRule="auto"/>
        <w:ind w:left="0"/>
        <w:jc w:val="center"/>
        <w:rPr>
          <w:b/>
          <w:bCs/>
          <w:sz w:val="22"/>
          <w:szCs w:val="22"/>
        </w:rPr>
      </w:pPr>
      <w:r w:rsidRPr="00782422">
        <w:rPr>
          <w:b/>
          <w:bCs/>
          <w:sz w:val="22"/>
          <w:szCs w:val="22"/>
        </w:rPr>
        <w:t>Меры муниципального регулирования</w:t>
      </w:r>
    </w:p>
    <w:p w:rsidR="0045213B" w:rsidRPr="00782422" w:rsidRDefault="0045213B" w:rsidP="007824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42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Постановлением Администрации города Гла</w:t>
      </w:r>
      <w:r w:rsidR="00564A23">
        <w:rPr>
          <w:rFonts w:ascii="Times New Roman" w:hAnsi="Times New Roman" w:cs="Times New Roman"/>
        </w:rPr>
        <w:t>зова от 01.12</w:t>
      </w:r>
      <w:r>
        <w:rPr>
          <w:rFonts w:ascii="Times New Roman" w:hAnsi="Times New Roman" w:cs="Times New Roman"/>
        </w:rPr>
        <w:t>.201</w:t>
      </w:r>
      <w:r w:rsidR="00564A2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 № 14/</w:t>
      </w:r>
      <w:r w:rsidR="00564A2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7  создан </w:t>
      </w:r>
      <w:r w:rsidRPr="00782422">
        <w:rPr>
          <w:rFonts w:ascii="Times New Roman" w:hAnsi="Times New Roman" w:cs="Times New Roman"/>
        </w:rPr>
        <w:t>координ</w:t>
      </w:r>
      <w:r>
        <w:rPr>
          <w:rFonts w:ascii="Times New Roman" w:hAnsi="Times New Roman" w:cs="Times New Roman"/>
        </w:rPr>
        <w:t>ационный орган ГГЗ УТП РСЧС</w:t>
      </w:r>
      <w:r w:rsidRPr="00782422">
        <w:rPr>
          <w:rFonts w:ascii="Times New Roman" w:hAnsi="Times New Roman" w:cs="Times New Roman"/>
        </w:rPr>
        <w:t xml:space="preserve"> - КЧС и ОПБ города с оперативной группой;</w:t>
      </w:r>
    </w:p>
    <w:p w:rsidR="0045213B" w:rsidRPr="00782422" w:rsidRDefault="0045213B" w:rsidP="007824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42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Распоряжением Администрации города Глазова от 03.11.2009 года № 125/ОД  создан </w:t>
      </w:r>
      <w:r w:rsidRPr="00782422">
        <w:rPr>
          <w:rFonts w:ascii="Times New Roman" w:hAnsi="Times New Roman" w:cs="Times New Roman"/>
        </w:rPr>
        <w:t>постоянно действующий орган управления ГГЗ УТП РСЧС - отдел по делам ГО и ЧС Администрации города;</w:t>
      </w:r>
    </w:p>
    <w:p w:rsidR="0045213B" w:rsidRDefault="0045213B" w:rsidP="007824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42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Постановлением Администрации города Глазова от 0</w:t>
      </w:r>
      <w:r w:rsidR="00CC629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CC629C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CC629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года № 18/</w:t>
      </w:r>
      <w:r w:rsidR="00CC629C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создан </w:t>
      </w:r>
      <w:r w:rsidRPr="00782422">
        <w:rPr>
          <w:rFonts w:ascii="Times New Roman" w:hAnsi="Times New Roman" w:cs="Times New Roman"/>
        </w:rPr>
        <w:t xml:space="preserve">орган повседневного управления ГГЗ УТП РСЧС - ЕДДС города Глазова, работающая в круглосуточном режиме (тел. (8-341-41)2-86-12, сот.112, </w:t>
      </w:r>
      <w:r>
        <w:rPr>
          <w:rFonts w:ascii="Times New Roman" w:hAnsi="Times New Roman" w:cs="Times New Roman"/>
        </w:rPr>
        <w:t>по ВЦСС тел.69-45).</w:t>
      </w:r>
    </w:p>
    <w:p w:rsidR="0045213B" w:rsidRDefault="0045213B" w:rsidP="007824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Сведения о финансовой оценке мер муниципального регулирования представлены в Приложении 3 к муниципальной программе.</w:t>
      </w:r>
    </w:p>
    <w:p w:rsidR="008D14E2" w:rsidRPr="00782422" w:rsidRDefault="008D14E2" w:rsidP="007824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213B" w:rsidRDefault="0045213B" w:rsidP="00812D1C">
      <w:pPr>
        <w:pStyle w:val="a7"/>
        <w:numPr>
          <w:ilvl w:val="1"/>
          <w:numId w:val="1"/>
        </w:numPr>
        <w:spacing w:before="0" w:after="0"/>
        <w:ind w:left="-180" w:firstLine="180"/>
        <w:jc w:val="center"/>
        <w:rPr>
          <w:b/>
          <w:bCs/>
          <w:sz w:val="22"/>
          <w:szCs w:val="22"/>
        </w:rPr>
      </w:pPr>
      <w:r w:rsidRPr="00450822">
        <w:rPr>
          <w:b/>
          <w:bCs/>
        </w:rPr>
        <w:t>Прогноз сводных показателей муниципальных заданий</w:t>
      </w:r>
    </w:p>
    <w:p w:rsidR="0045213B" w:rsidRPr="00450822" w:rsidRDefault="0045213B" w:rsidP="008816DC">
      <w:pPr>
        <w:shd w:val="clear" w:color="auto" w:fill="FFFFFF"/>
        <w:tabs>
          <w:tab w:val="left" w:pos="1276"/>
        </w:tabs>
        <w:spacing w:after="0" w:line="240" w:lineRule="auto"/>
        <w:ind w:left="1276" w:right="709"/>
        <w:rPr>
          <w:rFonts w:ascii="Times New Roman" w:hAnsi="Times New Roman" w:cs="Times New Roman"/>
          <w:b/>
          <w:bCs/>
          <w:lang w:eastAsia="ru-RU"/>
        </w:rPr>
      </w:pPr>
    </w:p>
    <w:p w:rsidR="0045213B" w:rsidRDefault="0045213B" w:rsidP="008816DC">
      <w:pPr>
        <w:shd w:val="clear" w:color="auto" w:fill="FFFFFF"/>
        <w:tabs>
          <w:tab w:val="left" w:pos="0"/>
          <w:tab w:val="left" w:pos="921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lang w:eastAsia="ru-RU"/>
        </w:rPr>
      </w:pPr>
      <w:r w:rsidRPr="000C343F">
        <w:rPr>
          <w:rFonts w:ascii="Times New Roman" w:hAnsi="Times New Roman" w:cs="Times New Roman"/>
          <w:lang w:eastAsia="ru-RU"/>
        </w:rPr>
        <w:t xml:space="preserve">Сведения о сводных показателях муниципальных заданий представлены в Приложении </w:t>
      </w:r>
      <w:r>
        <w:rPr>
          <w:rFonts w:ascii="Times New Roman" w:hAnsi="Times New Roman" w:cs="Times New Roman"/>
          <w:lang w:eastAsia="ru-RU"/>
        </w:rPr>
        <w:t>4</w:t>
      </w:r>
      <w:r w:rsidRPr="000C343F">
        <w:rPr>
          <w:rFonts w:ascii="Times New Roman" w:hAnsi="Times New Roman" w:cs="Times New Roman"/>
          <w:lang w:eastAsia="ru-RU"/>
        </w:rPr>
        <w:t xml:space="preserve"> к </w:t>
      </w:r>
      <w:r>
        <w:rPr>
          <w:rFonts w:ascii="Times New Roman" w:hAnsi="Times New Roman" w:cs="Times New Roman"/>
          <w:lang w:eastAsia="ru-RU"/>
        </w:rPr>
        <w:t xml:space="preserve">муниципальной </w:t>
      </w:r>
      <w:r w:rsidRPr="000C343F">
        <w:rPr>
          <w:rFonts w:ascii="Times New Roman" w:hAnsi="Times New Roman" w:cs="Times New Roman"/>
          <w:lang w:eastAsia="ru-RU"/>
        </w:rPr>
        <w:t>программе.</w:t>
      </w:r>
    </w:p>
    <w:p w:rsidR="0045213B" w:rsidRPr="000C343F" w:rsidRDefault="0045213B" w:rsidP="008816DC">
      <w:pPr>
        <w:shd w:val="clear" w:color="auto" w:fill="FFFFFF"/>
        <w:tabs>
          <w:tab w:val="left" w:pos="0"/>
          <w:tab w:val="left" w:pos="921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lang w:eastAsia="ru-RU"/>
        </w:rPr>
      </w:pPr>
    </w:p>
    <w:p w:rsidR="0045213B" w:rsidRDefault="0045213B" w:rsidP="008816DC">
      <w:pPr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1276" w:right="709" w:hanging="567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C343F">
        <w:rPr>
          <w:rFonts w:ascii="Times New Roman" w:hAnsi="Times New Roman" w:cs="Times New Roman"/>
          <w:b/>
          <w:bCs/>
          <w:lang w:eastAsia="ru-RU"/>
        </w:rPr>
        <w:lastRenderedPageBreak/>
        <w:t>Взаимодействие с органами государственной власти и местного самоуправления, организациями и гражданами</w:t>
      </w:r>
    </w:p>
    <w:p w:rsidR="0045213B" w:rsidRPr="000C343F" w:rsidRDefault="0045213B" w:rsidP="008816DC">
      <w:pPr>
        <w:shd w:val="clear" w:color="auto" w:fill="FFFFFF"/>
        <w:tabs>
          <w:tab w:val="left" w:pos="1276"/>
        </w:tabs>
        <w:spacing w:after="0" w:line="240" w:lineRule="auto"/>
        <w:ind w:left="1276" w:right="709"/>
        <w:rPr>
          <w:rFonts w:ascii="Times New Roman" w:hAnsi="Times New Roman" w:cs="Times New Roman"/>
          <w:b/>
          <w:bCs/>
          <w:lang w:eastAsia="ru-RU"/>
        </w:rPr>
      </w:pPr>
    </w:p>
    <w:p w:rsidR="0045213B" w:rsidRPr="000C343F" w:rsidRDefault="0045213B" w:rsidP="008816DC">
      <w:pPr>
        <w:pStyle w:val="3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C343F">
        <w:rPr>
          <w:rFonts w:ascii="Times New Roman" w:hAnsi="Times New Roman" w:cs="Times New Roman"/>
          <w:sz w:val="22"/>
          <w:szCs w:val="22"/>
        </w:rPr>
        <w:t xml:space="preserve">Деятельность в области защиты населения и территорий от чрезвычайных ситуаций мирного и военного времени направлена на организацию и </w:t>
      </w:r>
      <w:proofErr w:type="gramStart"/>
      <w:r w:rsidRPr="000C343F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0C343F">
        <w:rPr>
          <w:rFonts w:ascii="Times New Roman" w:hAnsi="Times New Roman" w:cs="Times New Roman"/>
          <w:sz w:val="22"/>
          <w:szCs w:val="22"/>
        </w:rPr>
        <w:t xml:space="preserve"> выполнением мероприятий по вопросам гражданской обороны, предупреждения и ликвидации чрезвычайных ситуаций на всей территории муниципального образования «Город Глазов». С этой целью </w:t>
      </w:r>
      <w:r>
        <w:rPr>
          <w:rFonts w:ascii="Times New Roman" w:hAnsi="Times New Roman" w:cs="Times New Roman"/>
          <w:sz w:val="22"/>
          <w:szCs w:val="22"/>
        </w:rPr>
        <w:t>имеются</w:t>
      </w:r>
      <w:r w:rsidRPr="000C343F">
        <w:rPr>
          <w:rFonts w:ascii="Times New Roman" w:hAnsi="Times New Roman" w:cs="Times New Roman"/>
          <w:sz w:val="22"/>
          <w:szCs w:val="22"/>
        </w:rPr>
        <w:t>:</w:t>
      </w:r>
    </w:p>
    <w:p w:rsidR="0045213B" w:rsidRPr="00B1125E" w:rsidRDefault="0045213B" w:rsidP="008816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125E">
        <w:rPr>
          <w:rFonts w:ascii="Times New Roman" w:hAnsi="Times New Roman" w:cs="Times New Roman"/>
        </w:rPr>
        <w:t>- ГГЗ УТП РСЧС</w:t>
      </w:r>
      <w:r>
        <w:rPr>
          <w:rFonts w:ascii="Times New Roman" w:hAnsi="Times New Roman" w:cs="Times New Roman"/>
        </w:rPr>
        <w:t xml:space="preserve">, </w:t>
      </w:r>
      <w:r w:rsidRPr="00B1125E">
        <w:rPr>
          <w:rFonts w:ascii="Times New Roman" w:hAnsi="Times New Roman" w:cs="Times New Roman"/>
        </w:rPr>
        <w:t xml:space="preserve">создано Постановлением Главы Администрации от 06.04.2011 года № 14/8 «О территориальном звене г. Глазова Удмуртской территориальной подсистемы единой государственной системы предупреждения и ликвидации ЧС» и выполняет функции поддержания в готовности сил и средств, системы оповещения и связи к действиям в ЧС. </w:t>
      </w:r>
    </w:p>
    <w:p w:rsidR="0045213B" w:rsidRPr="008A6638" w:rsidRDefault="0045213B" w:rsidP="008816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6638">
        <w:rPr>
          <w:rFonts w:ascii="Times New Roman" w:hAnsi="Times New Roman" w:cs="Times New Roman"/>
        </w:rPr>
        <w:t>- Орган</w:t>
      </w:r>
      <w:r w:rsidR="00004048">
        <w:rPr>
          <w:rFonts w:ascii="Times New Roman" w:hAnsi="Times New Roman" w:cs="Times New Roman"/>
        </w:rPr>
        <w:t xml:space="preserve"> </w:t>
      </w:r>
      <w:r w:rsidRPr="008A6638">
        <w:rPr>
          <w:rFonts w:ascii="Times New Roman" w:hAnsi="Times New Roman" w:cs="Times New Roman"/>
        </w:rPr>
        <w:t>повседневного управления ГГЗ УТП РСЧС - Единая дежурно-диспетчерская служба города Глазова, созданная на базе МБУ «ЦКУ»</w:t>
      </w:r>
      <w:r>
        <w:rPr>
          <w:rFonts w:ascii="Times New Roman" w:hAnsi="Times New Roman" w:cs="Times New Roman"/>
        </w:rPr>
        <w:t>.</w:t>
      </w:r>
    </w:p>
    <w:p w:rsidR="0045213B" w:rsidRPr="008A6638" w:rsidRDefault="0045213B" w:rsidP="008816DC">
      <w:pPr>
        <w:pStyle w:val="3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A6638">
        <w:rPr>
          <w:rFonts w:ascii="Times New Roman" w:hAnsi="Times New Roman" w:cs="Times New Roman"/>
          <w:sz w:val="22"/>
          <w:szCs w:val="22"/>
        </w:rPr>
        <w:t xml:space="preserve">- Координирующий орган деятельности ГГЗ УТП РСЧС - городская комиссия по чрезвычайным ситуациям, обеспечению пожарной безопасности и повышению устойчивости функционирования объектов экономики города. </w:t>
      </w:r>
    </w:p>
    <w:p w:rsidR="0045213B" w:rsidRDefault="0045213B" w:rsidP="008816DC">
      <w:pPr>
        <w:pStyle w:val="3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A6638">
        <w:rPr>
          <w:rFonts w:ascii="Times New Roman" w:hAnsi="Times New Roman" w:cs="Times New Roman"/>
          <w:sz w:val="22"/>
          <w:szCs w:val="22"/>
        </w:rPr>
        <w:t>- Постоянно действующий орган -</w:t>
      </w:r>
      <w:r w:rsidR="009D3DB5">
        <w:rPr>
          <w:rFonts w:ascii="Times New Roman" w:hAnsi="Times New Roman" w:cs="Times New Roman"/>
          <w:sz w:val="22"/>
          <w:szCs w:val="22"/>
        </w:rPr>
        <w:t xml:space="preserve"> </w:t>
      </w:r>
      <w:r w:rsidRPr="008A6638">
        <w:rPr>
          <w:rFonts w:ascii="Times New Roman" w:hAnsi="Times New Roman" w:cs="Times New Roman"/>
          <w:sz w:val="22"/>
          <w:szCs w:val="22"/>
        </w:rPr>
        <w:t>отдел по делам ГО и ЧС Администрации города Глазова.</w:t>
      </w:r>
    </w:p>
    <w:p w:rsidR="0045213B" w:rsidRPr="008A6638" w:rsidRDefault="0045213B" w:rsidP="008816DC">
      <w:pPr>
        <w:pStyle w:val="3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Курсы гражданской обороны города, созданы</w:t>
      </w:r>
      <w:r w:rsidRPr="008A6638">
        <w:rPr>
          <w:rFonts w:ascii="Times New Roman" w:hAnsi="Times New Roman" w:cs="Times New Roman"/>
          <w:sz w:val="22"/>
          <w:szCs w:val="22"/>
        </w:rPr>
        <w:t xml:space="preserve"> на базе МБУ «ЦКУ».</w:t>
      </w:r>
    </w:p>
    <w:p w:rsidR="0045213B" w:rsidRPr="000C343F" w:rsidRDefault="0045213B" w:rsidP="008816DC">
      <w:pPr>
        <w:pStyle w:val="3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C343F">
        <w:rPr>
          <w:rFonts w:ascii="Times New Roman" w:hAnsi="Times New Roman" w:cs="Times New Roman"/>
          <w:sz w:val="22"/>
          <w:szCs w:val="22"/>
        </w:rPr>
        <w:t>В целях организации защиты населения от чрезвычайных ситуаций организовано постоянное взаимодействие с ДДС организаций, П</w:t>
      </w:r>
      <w:r w:rsidR="003C50C1">
        <w:rPr>
          <w:rFonts w:ascii="Times New Roman" w:hAnsi="Times New Roman" w:cs="Times New Roman"/>
          <w:sz w:val="22"/>
          <w:szCs w:val="22"/>
        </w:rPr>
        <w:t>С</w:t>
      </w:r>
      <w:r w:rsidRPr="000C343F">
        <w:rPr>
          <w:rFonts w:ascii="Times New Roman" w:hAnsi="Times New Roman" w:cs="Times New Roman"/>
          <w:sz w:val="22"/>
          <w:szCs w:val="22"/>
        </w:rPr>
        <w:t>Ч № 17, ГУ ММО МВД России «Глазовский», отделом УФСБ РФ по УР в г. Глазове, ПСО № 7, ГУ УР «Служба гражданской защиты Удмуртской Республики», ФКУ «ЦУКС ГУ МЧС РФ по УР».</w:t>
      </w:r>
    </w:p>
    <w:p w:rsidR="0045213B" w:rsidRPr="000C343F" w:rsidRDefault="0045213B" w:rsidP="008816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343F">
        <w:rPr>
          <w:rFonts w:ascii="Times New Roman" w:hAnsi="Times New Roman" w:cs="Times New Roman"/>
        </w:rPr>
        <w:t>Среди населения города, покупателей мини-рынков и супермаркетов, клиентов банков и почтовых отделений, посетителей мест с массовым пребыванием людей распространяются памятки по порядку действий при угрозе и возникновении террористических актов и соблюдению правил пожарной безопасности. В целях информирования учащихся о правилах поведения в случае возникновения ЧС природного и техногенного характера</w:t>
      </w:r>
      <w:r>
        <w:rPr>
          <w:rFonts w:ascii="Times New Roman" w:hAnsi="Times New Roman" w:cs="Times New Roman"/>
        </w:rPr>
        <w:t xml:space="preserve">, </w:t>
      </w:r>
      <w:r w:rsidRPr="000C343F">
        <w:rPr>
          <w:rFonts w:ascii="Times New Roman" w:hAnsi="Times New Roman" w:cs="Times New Roman"/>
        </w:rPr>
        <w:t xml:space="preserve">каждому ученику разработан и выдан на руки паспорт безопасности учащегося. </w:t>
      </w:r>
      <w:r>
        <w:rPr>
          <w:rFonts w:ascii="Times New Roman" w:hAnsi="Times New Roman" w:cs="Times New Roman"/>
        </w:rPr>
        <w:t>В</w:t>
      </w:r>
      <w:r w:rsidRPr="000C343F">
        <w:rPr>
          <w:rFonts w:ascii="Times New Roman" w:hAnsi="Times New Roman" w:cs="Times New Roman"/>
        </w:rPr>
        <w:t xml:space="preserve"> СМИ города постоянно публикуются и показываются выступления руководителей Администрации города, отдела</w:t>
      </w:r>
      <w:r>
        <w:rPr>
          <w:rFonts w:ascii="Times New Roman" w:hAnsi="Times New Roman" w:cs="Times New Roman"/>
        </w:rPr>
        <w:t xml:space="preserve"> по делам </w:t>
      </w:r>
      <w:r w:rsidRPr="000C343F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и </w:t>
      </w:r>
      <w:r w:rsidRPr="000C343F">
        <w:rPr>
          <w:rFonts w:ascii="Times New Roman" w:hAnsi="Times New Roman" w:cs="Times New Roman"/>
        </w:rPr>
        <w:t>ЧС и правоохранительных органов</w:t>
      </w:r>
      <w:r>
        <w:rPr>
          <w:rFonts w:ascii="Times New Roman" w:hAnsi="Times New Roman" w:cs="Times New Roman"/>
        </w:rPr>
        <w:t xml:space="preserve"> по вопросам защиты населения и территории города от ЧС природного и техногенного характера</w:t>
      </w:r>
      <w:r w:rsidRPr="000C343F">
        <w:rPr>
          <w:rFonts w:ascii="Times New Roman" w:hAnsi="Times New Roman" w:cs="Times New Roman"/>
        </w:rPr>
        <w:t>. В целях своевременного предупреждения ЧС в городе и на объектах экономики периодически проводятся совещания с руководящим составом  города и предприятий по этим вопросам.</w:t>
      </w:r>
    </w:p>
    <w:p w:rsidR="0045213B" w:rsidRPr="000C343F" w:rsidRDefault="0045213B" w:rsidP="008816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0C343F">
        <w:rPr>
          <w:rFonts w:ascii="Times New Roman" w:hAnsi="Times New Roman" w:cs="Times New Roman"/>
        </w:rPr>
        <w:t xml:space="preserve">Для оповещения населения об угрозе или возникновении ЧС спланировано использование </w:t>
      </w:r>
      <w:proofErr w:type="spellStart"/>
      <w:r w:rsidRPr="000C343F">
        <w:rPr>
          <w:rFonts w:ascii="Times New Roman" w:hAnsi="Times New Roman" w:cs="Times New Roman"/>
        </w:rPr>
        <w:t>электросирен</w:t>
      </w:r>
      <w:proofErr w:type="spellEnd"/>
      <w:r w:rsidR="00004048">
        <w:rPr>
          <w:rFonts w:ascii="Times New Roman" w:hAnsi="Times New Roman" w:cs="Times New Roman"/>
        </w:rPr>
        <w:t xml:space="preserve"> </w:t>
      </w:r>
      <w:r w:rsidRPr="000C343F">
        <w:rPr>
          <w:rFonts w:ascii="Times New Roman" w:hAnsi="Times New Roman" w:cs="Times New Roman"/>
        </w:rPr>
        <w:t>централизованной системы оповещения</w:t>
      </w:r>
      <w:r w:rsidR="00D41CB5">
        <w:rPr>
          <w:rFonts w:ascii="Times New Roman" w:hAnsi="Times New Roman" w:cs="Times New Roman"/>
        </w:rPr>
        <w:t xml:space="preserve">, локальной системы оповещения </w:t>
      </w:r>
      <w:r w:rsidRPr="000C343F">
        <w:rPr>
          <w:rFonts w:ascii="Times New Roman" w:hAnsi="Times New Roman" w:cs="Times New Roman"/>
        </w:rPr>
        <w:t>АО «ЧМЗ», транспортных сре</w:t>
      </w:r>
      <w:proofErr w:type="gramStart"/>
      <w:r w:rsidRPr="000C343F">
        <w:rPr>
          <w:rFonts w:ascii="Times New Roman" w:hAnsi="Times New Roman" w:cs="Times New Roman"/>
        </w:rPr>
        <w:t>дств сл</w:t>
      </w:r>
      <w:proofErr w:type="gramEnd"/>
      <w:r w:rsidRPr="000C343F">
        <w:rPr>
          <w:rFonts w:ascii="Times New Roman" w:hAnsi="Times New Roman" w:cs="Times New Roman"/>
        </w:rPr>
        <w:t>ужбы охраны общественного порядка, оборудованных устройствами громкоговорящей связи, эфирное радио (5 радиостанций) и городское телевидение.</w:t>
      </w:r>
    </w:p>
    <w:p w:rsidR="0045213B" w:rsidRDefault="0045213B" w:rsidP="008816DC">
      <w:pPr>
        <w:pStyle w:val="3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C343F">
        <w:rPr>
          <w:rFonts w:ascii="Times New Roman" w:hAnsi="Times New Roman" w:cs="Times New Roman"/>
          <w:sz w:val="22"/>
          <w:szCs w:val="22"/>
        </w:rPr>
        <w:t>Для оповещения руководящего состава ГО города используется аппаратура МКО «Спрут-</w:t>
      </w:r>
      <w:proofErr w:type="spellStart"/>
      <w:r w:rsidRPr="000C343F">
        <w:rPr>
          <w:rFonts w:ascii="Times New Roman" w:hAnsi="Times New Roman" w:cs="Times New Roman"/>
          <w:sz w:val="22"/>
          <w:szCs w:val="22"/>
        </w:rPr>
        <w:t>информ</w:t>
      </w:r>
      <w:proofErr w:type="spellEnd"/>
      <w:r w:rsidRPr="000C343F">
        <w:rPr>
          <w:rFonts w:ascii="Times New Roman" w:hAnsi="Times New Roman" w:cs="Times New Roman"/>
          <w:sz w:val="22"/>
          <w:szCs w:val="22"/>
        </w:rPr>
        <w:t>», установленная в помещении ЕДДС города Глазова. Кроме того, на ЕДДС города смонтировано оборудование, сопряженное с системой мон</w:t>
      </w:r>
      <w:r w:rsidR="00D41CB5">
        <w:rPr>
          <w:rFonts w:ascii="Times New Roman" w:hAnsi="Times New Roman" w:cs="Times New Roman"/>
          <w:sz w:val="22"/>
          <w:szCs w:val="22"/>
        </w:rPr>
        <w:t xml:space="preserve">иторинга хлорного производства </w:t>
      </w:r>
      <w:r w:rsidRPr="000C343F">
        <w:rPr>
          <w:rFonts w:ascii="Times New Roman" w:hAnsi="Times New Roman" w:cs="Times New Roman"/>
          <w:sz w:val="22"/>
          <w:szCs w:val="22"/>
        </w:rPr>
        <w:t xml:space="preserve">АО «ЧМЗ», которое позволяет, без участия человека, получить предварительные данные по прогнозу ЧС, связанной с </w:t>
      </w:r>
      <w:proofErr w:type="spellStart"/>
      <w:r w:rsidRPr="000C343F">
        <w:rPr>
          <w:rFonts w:ascii="Times New Roman" w:hAnsi="Times New Roman" w:cs="Times New Roman"/>
          <w:sz w:val="22"/>
          <w:szCs w:val="22"/>
        </w:rPr>
        <w:t>выливом</w:t>
      </w:r>
      <w:proofErr w:type="spellEnd"/>
      <w:r w:rsidRPr="000C343F">
        <w:rPr>
          <w:rFonts w:ascii="Times New Roman" w:hAnsi="Times New Roman" w:cs="Times New Roman"/>
          <w:sz w:val="22"/>
          <w:szCs w:val="22"/>
        </w:rPr>
        <w:t xml:space="preserve"> АХОВ. Данная система при возникновении ЧС позволяет в автоматическом режиме включить локальную систему оповещения в 2,5 км зоне от внешнего периметра завода (7 установок УКБ - 750 Вт – передача звукового и голосового сообщений).</w:t>
      </w:r>
    </w:p>
    <w:p w:rsidR="00564A23" w:rsidRPr="000C343F" w:rsidRDefault="00564A23" w:rsidP="008816DC">
      <w:pPr>
        <w:pStyle w:val="3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5213B" w:rsidRDefault="0045213B" w:rsidP="008816DC">
      <w:pPr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1276" w:right="709" w:hanging="567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C343F">
        <w:rPr>
          <w:rFonts w:ascii="Times New Roman" w:hAnsi="Times New Roman" w:cs="Times New Roman"/>
          <w:b/>
          <w:bCs/>
          <w:lang w:eastAsia="ru-RU"/>
        </w:rPr>
        <w:t>Ресурсное обеспечение</w:t>
      </w:r>
    </w:p>
    <w:p w:rsidR="0045213B" w:rsidRPr="000C343F" w:rsidRDefault="0045213B" w:rsidP="008816DC">
      <w:pPr>
        <w:shd w:val="clear" w:color="auto" w:fill="FFFFFF"/>
        <w:tabs>
          <w:tab w:val="left" w:pos="1276"/>
        </w:tabs>
        <w:spacing w:after="0" w:line="240" w:lineRule="auto"/>
        <w:ind w:left="1276" w:right="709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560"/>
        <w:gridCol w:w="1844"/>
        <w:gridCol w:w="1868"/>
        <w:gridCol w:w="2011"/>
      </w:tblGrid>
      <w:tr w:rsidR="0045213B" w:rsidRPr="00F37715" w:rsidTr="008E74CA">
        <w:trPr>
          <w:jc w:val="center"/>
        </w:trPr>
        <w:tc>
          <w:tcPr>
            <w:tcW w:w="1809" w:type="dxa"/>
            <w:vMerge w:val="restart"/>
            <w:vAlign w:val="center"/>
          </w:tcPr>
          <w:p w:rsidR="0045213B" w:rsidRPr="00BF22E4" w:rsidRDefault="0045213B" w:rsidP="00BF22E4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F22E4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560" w:type="dxa"/>
            <w:vMerge w:val="restart"/>
            <w:vAlign w:val="center"/>
          </w:tcPr>
          <w:p w:rsidR="0045213B" w:rsidRPr="00BF22E4" w:rsidRDefault="0045213B" w:rsidP="00BF22E4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F22E4">
              <w:rPr>
                <w:rFonts w:ascii="Times New Roman" w:hAnsi="Times New Roman" w:cs="Times New Roman"/>
              </w:rPr>
              <w:t>Всего</w:t>
            </w:r>
            <w:r w:rsidR="00D43A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23" w:type="dxa"/>
            <w:gridSpan w:val="3"/>
            <w:vAlign w:val="center"/>
          </w:tcPr>
          <w:p w:rsidR="0045213B" w:rsidRPr="00BF22E4" w:rsidRDefault="0045213B" w:rsidP="00BF22E4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F22E4">
              <w:rPr>
                <w:rFonts w:ascii="Times New Roman" w:hAnsi="Times New Roman" w:cs="Times New Roman"/>
              </w:rPr>
              <w:t>В том числе</w:t>
            </w:r>
            <w:r w:rsidR="00A43814">
              <w:rPr>
                <w:rFonts w:ascii="Times New Roman" w:hAnsi="Times New Roman" w:cs="Times New Roman"/>
              </w:rPr>
              <w:t xml:space="preserve"> (в тыс. руб.)</w:t>
            </w:r>
          </w:p>
        </w:tc>
      </w:tr>
      <w:tr w:rsidR="0045213B" w:rsidRPr="00F37715" w:rsidTr="008E74CA">
        <w:trPr>
          <w:jc w:val="center"/>
        </w:trPr>
        <w:tc>
          <w:tcPr>
            <w:tcW w:w="1809" w:type="dxa"/>
            <w:vMerge/>
            <w:vAlign w:val="center"/>
          </w:tcPr>
          <w:p w:rsidR="0045213B" w:rsidRPr="00BF22E4" w:rsidRDefault="0045213B" w:rsidP="00BF2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5213B" w:rsidRPr="00BF22E4" w:rsidRDefault="0045213B" w:rsidP="00BF22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45213B" w:rsidRPr="00BF22E4" w:rsidRDefault="0045213B" w:rsidP="00BF22E4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F22E4">
              <w:rPr>
                <w:rFonts w:ascii="Times New Roman" w:hAnsi="Times New Roman" w:cs="Times New Roman"/>
              </w:rPr>
              <w:t>собственные средства бюджета г.</w:t>
            </w:r>
            <w:r w:rsidR="00A43814">
              <w:rPr>
                <w:rFonts w:ascii="Times New Roman" w:hAnsi="Times New Roman" w:cs="Times New Roman"/>
              </w:rPr>
              <w:t xml:space="preserve"> </w:t>
            </w:r>
            <w:r w:rsidRPr="00BF22E4">
              <w:rPr>
                <w:rFonts w:ascii="Times New Roman" w:hAnsi="Times New Roman" w:cs="Times New Roman"/>
              </w:rPr>
              <w:t>Глазова</w:t>
            </w:r>
          </w:p>
        </w:tc>
        <w:tc>
          <w:tcPr>
            <w:tcW w:w="1868" w:type="dxa"/>
            <w:vAlign w:val="center"/>
          </w:tcPr>
          <w:p w:rsidR="0045213B" w:rsidRPr="00BF22E4" w:rsidRDefault="0045213B" w:rsidP="00BF22E4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F22E4">
              <w:rPr>
                <w:rFonts w:ascii="Times New Roman" w:hAnsi="Times New Roman" w:cs="Times New Roman"/>
              </w:rPr>
              <w:t>субвенции из бюджета УР</w:t>
            </w:r>
          </w:p>
        </w:tc>
        <w:tc>
          <w:tcPr>
            <w:tcW w:w="2011" w:type="dxa"/>
            <w:vAlign w:val="center"/>
          </w:tcPr>
          <w:p w:rsidR="0045213B" w:rsidRPr="00BF22E4" w:rsidRDefault="0045213B" w:rsidP="00BF22E4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F22E4">
              <w:rPr>
                <w:rFonts w:ascii="Times New Roman" w:hAnsi="Times New Roman" w:cs="Times New Roman"/>
              </w:rPr>
              <w:t>субсидии из бюджета УР</w:t>
            </w:r>
          </w:p>
        </w:tc>
      </w:tr>
      <w:tr w:rsidR="001E4935" w:rsidRPr="00F37715" w:rsidTr="008E74CA">
        <w:trPr>
          <w:jc w:val="center"/>
        </w:trPr>
        <w:tc>
          <w:tcPr>
            <w:tcW w:w="1809" w:type="dxa"/>
          </w:tcPr>
          <w:p w:rsidR="001E4935" w:rsidRPr="00BF22E4" w:rsidRDefault="001E4935" w:rsidP="00BF22E4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F22E4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560" w:type="dxa"/>
            <w:vAlign w:val="center"/>
          </w:tcPr>
          <w:p w:rsidR="001E4935" w:rsidRPr="00BF22E4" w:rsidRDefault="001E4935" w:rsidP="00267E4B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3059</w:t>
            </w:r>
            <w:r w:rsidRPr="00BF22E4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44" w:type="dxa"/>
            <w:vAlign w:val="center"/>
          </w:tcPr>
          <w:p w:rsidR="001E4935" w:rsidRPr="00BF22E4" w:rsidRDefault="001E4935" w:rsidP="00267E4B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2993</w:t>
            </w:r>
            <w:r w:rsidRPr="00BF22E4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68" w:type="dxa"/>
            <w:vAlign w:val="center"/>
          </w:tcPr>
          <w:p w:rsidR="001E4935" w:rsidRPr="00BF22E4" w:rsidRDefault="001E4935" w:rsidP="00BF22E4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F22E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11" w:type="dxa"/>
          </w:tcPr>
          <w:p w:rsidR="001E4935" w:rsidRPr="00BF22E4" w:rsidRDefault="001E4935" w:rsidP="00063223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</w:tr>
      <w:tr w:rsidR="001E4935" w:rsidRPr="00F37715" w:rsidTr="008E74CA">
        <w:trPr>
          <w:jc w:val="center"/>
        </w:trPr>
        <w:tc>
          <w:tcPr>
            <w:tcW w:w="1809" w:type="dxa"/>
          </w:tcPr>
          <w:p w:rsidR="001E4935" w:rsidRPr="00BF22E4" w:rsidRDefault="001E4935" w:rsidP="00BF22E4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F22E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560" w:type="dxa"/>
            <w:vAlign w:val="center"/>
          </w:tcPr>
          <w:p w:rsidR="001E4935" w:rsidRPr="00BF22E4" w:rsidRDefault="001E4935" w:rsidP="00267E4B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4219</w:t>
            </w:r>
            <w:r w:rsidRPr="00BF22E4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4" w:type="dxa"/>
            <w:vAlign w:val="center"/>
          </w:tcPr>
          <w:p w:rsidR="001E4935" w:rsidRPr="00BF22E4" w:rsidRDefault="001E4935" w:rsidP="00267E4B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4219</w:t>
            </w:r>
            <w:r w:rsidRPr="00BF22E4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68" w:type="dxa"/>
            <w:vAlign w:val="center"/>
          </w:tcPr>
          <w:p w:rsidR="001E4935" w:rsidRPr="00BF22E4" w:rsidRDefault="001E4935" w:rsidP="00BF22E4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F22E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11" w:type="dxa"/>
          </w:tcPr>
          <w:p w:rsidR="001E4935" w:rsidRPr="00BF22E4" w:rsidRDefault="001E4935" w:rsidP="00BF22E4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F22E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E4935" w:rsidRPr="00F37715" w:rsidTr="008E74CA">
        <w:trPr>
          <w:jc w:val="center"/>
        </w:trPr>
        <w:tc>
          <w:tcPr>
            <w:tcW w:w="1809" w:type="dxa"/>
          </w:tcPr>
          <w:p w:rsidR="001E4935" w:rsidRPr="00BF22E4" w:rsidRDefault="001E4935" w:rsidP="00BF22E4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F22E4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560" w:type="dxa"/>
            <w:vAlign w:val="center"/>
          </w:tcPr>
          <w:p w:rsidR="001E4935" w:rsidRPr="00BF22E4" w:rsidRDefault="001E4935" w:rsidP="00267E4B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4126,3</w:t>
            </w:r>
          </w:p>
        </w:tc>
        <w:tc>
          <w:tcPr>
            <w:tcW w:w="1844" w:type="dxa"/>
            <w:vAlign w:val="center"/>
          </w:tcPr>
          <w:p w:rsidR="001E4935" w:rsidRPr="00BF22E4" w:rsidRDefault="001E4935" w:rsidP="00267E4B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4126,3</w:t>
            </w:r>
          </w:p>
        </w:tc>
        <w:tc>
          <w:tcPr>
            <w:tcW w:w="1868" w:type="dxa"/>
            <w:vAlign w:val="center"/>
          </w:tcPr>
          <w:p w:rsidR="001E4935" w:rsidRPr="00BF22E4" w:rsidRDefault="001E4935" w:rsidP="00BF22E4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F22E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11" w:type="dxa"/>
          </w:tcPr>
          <w:p w:rsidR="001E4935" w:rsidRPr="00BF22E4" w:rsidRDefault="001E4935" w:rsidP="00BF22E4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F22E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E4935" w:rsidRPr="00F37715" w:rsidTr="008E74CA">
        <w:trPr>
          <w:jc w:val="center"/>
        </w:trPr>
        <w:tc>
          <w:tcPr>
            <w:tcW w:w="1809" w:type="dxa"/>
          </w:tcPr>
          <w:p w:rsidR="001E4935" w:rsidRPr="00BF22E4" w:rsidRDefault="001E4935" w:rsidP="00BF22E4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F22E4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560" w:type="dxa"/>
            <w:vAlign w:val="center"/>
          </w:tcPr>
          <w:p w:rsidR="001E4935" w:rsidRPr="00BF22E4" w:rsidRDefault="001E4935" w:rsidP="00267E4B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4136,3</w:t>
            </w:r>
          </w:p>
        </w:tc>
        <w:tc>
          <w:tcPr>
            <w:tcW w:w="1844" w:type="dxa"/>
            <w:vAlign w:val="center"/>
          </w:tcPr>
          <w:p w:rsidR="001E4935" w:rsidRPr="00BF22E4" w:rsidRDefault="001E4935" w:rsidP="00267E4B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4136,3</w:t>
            </w:r>
          </w:p>
        </w:tc>
        <w:tc>
          <w:tcPr>
            <w:tcW w:w="1868" w:type="dxa"/>
            <w:vAlign w:val="center"/>
          </w:tcPr>
          <w:p w:rsidR="001E4935" w:rsidRPr="00BF22E4" w:rsidRDefault="001E4935" w:rsidP="00BF22E4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F22E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11" w:type="dxa"/>
          </w:tcPr>
          <w:p w:rsidR="001E4935" w:rsidRPr="00BF22E4" w:rsidRDefault="001E4935" w:rsidP="00BF22E4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F22E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E4935" w:rsidRPr="00F37715" w:rsidTr="008E74CA">
        <w:trPr>
          <w:jc w:val="center"/>
        </w:trPr>
        <w:tc>
          <w:tcPr>
            <w:tcW w:w="1809" w:type="dxa"/>
          </w:tcPr>
          <w:p w:rsidR="001E4935" w:rsidRPr="00BF22E4" w:rsidRDefault="001E4935" w:rsidP="00BF22E4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F22E4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560" w:type="dxa"/>
            <w:vAlign w:val="center"/>
          </w:tcPr>
          <w:p w:rsidR="001E4935" w:rsidRPr="00BF22E4" w:rsidRDefault="001E4935" w:rsidP="00267E4B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4147,3</w:t>
            </w:r>
          </w:p>
        </w:tc>
        <w:tc>
          <w:tcPr>
            <w:tcW w:w="1844" w:type="dxa"/>
            <w:vAlign w:val="center"/>
          </w:tcPr>
          <w:p w:rsidR="001E4935" w:rsidRPr="00BF22E4" w:rsidRDefault="001E4935" w:rsidP="00267E4B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4147,3</w:t>
            </w:r>
          </w:p>
        </w:tc>
        <w:tc>
          <w:tcPr>
            <w:tcW w:w="1868" w:type="dxa"/>
            <w:vAlign w:val="center"/>
          </w:tcPr>
          <w:p w:rsidR="001E4935" w:rsidRPr="00BF22E4" w:rsidRDefault="001E4935" w:rsidP="00BF22E4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F22E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11" w:type="dxa"/>
          </w:tcPr>
          <w:p w:rsidR="001E4935" w:rsidRPr="00BF22E4" w:rsidRDefault="001E4935" w:rsidP="00BF22E4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F22E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E4935" w:rsidRPr="00F37715" w:rsidTr="008E74CA">
        <w:trPr>
          <w:jc w:val="center"/>
        </w:trPr>
        <w:tc>
          <w:tcPr>
            <w:tcW w:w="1809" w:type="dxa"/>
          </w:tcPr>
          <w:p w:rsidR="001E4935" w:rsidRPr="00BF22E4" w:rsidRDefault="001E4935" w:rsidP="00BF22E4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F22E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560" w:type="dxa"/>
            <w:vAlign w:val="center"/>
          </w:tcPr>
          <w:p w:rsidR="001E4935" w:rsidRPr="00BF22E4" w:rsidRDefault="001E4935" w:rsidP="009222D3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4358,</w:t>
            </w:r>
            <w:r w:rsidR="009222D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4" w:type="dxa"/>
            <w:vAlign w:val="center"/>
          </w:tcPr>
          <w:p w:rsidR="001E4935" w:rsidRPr="00BF22E4" w:rsidRDefault="001E4935" w:rsidP="009222D3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4358,</w:t>
            </w:r>
            <w:r w:rsidR="009222D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68" w:type="dxa"/>
            <w:vAlign w:val="center"/>
          </w:tcPr>
          <w:p w:rsidR="001E4935" w:rsidRPr="00BF22E4" w:rsidRDefault="001E4935" w:rsidP="00BF22E4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F22E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11" w:type="dxa"/>
          </w:tcPr>
          <w:p w:rsidR="001E4935" w:rsidRPr="00BF22E4" w:rsidRDefault="001E4935" w:rsidP="00BF22E4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F22E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E4935" w:rsidRPr="00F37715" w:rsidTr="008E74CA">
        <w:trPr>
          <w:trHeight w:val="241"/>
          <w:jc w:val="center"/>
        </w:trPr>
        <w:tc>
          <w:tcPr>
            <w:tcW w:w="1809" w:type="dxa"/>
          </w:tcPr>
          <w:p w:rsidR="001E4935" w:rsidRPr="00BF22E4" w:rsidRDefault="001E4935" w:rsidP="00BF22E4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F22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0" w:type="dxa"/>
            <w:vAlign w:val="center"/>
          </w:tcPr>
          <w:p w:rsidR="001E4935" w:rsidRPr="00BF22E4" w:rsidRDefault="001E4935" w:rsidP="009222D3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24047</w:t>
            </w:r>
            <w:r w:rsidRPr="00BF22E4">
              <w:rPr>
                <w:rFonts w:ascii="Times New Roman" w:hAnsi="Times New Roman" w:cs="Times New Roman"/>
              </w:rPr>
              <w:t>,</w:t>
            </w:r>
            <w:r w:rsidR="009222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  <w:vAlign w:val="center"/>
          </w:tcPr>
          <w:p w:rsidR="001E4935" w:rsidRPr="00BF22E4" w:rsidRDefault="001E4935" w:rsidP="009222D3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23982</w:t>
            </w:r>
            <w:r w:rsidRPr="00BF22E4">
              <w:rPr>
                <w:rFonts w:ascii="Times New Roman" w:hAnsi="Times New Roman" w:cs="Times New Roman"/>
              </w:rPr>
              <w:t>,</w:t>
            </w:r>
            <w:r w:rsidR="00922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8" w:type="dxa"/>
            <w:vAlign w:val="center"/>
          </w:tcPr>
          <w:p w:rsidR="001E4935" w:rsidRPr="00BF22E4" w:rsidRDefault="001E4935" w:rsidP="00BF22E4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F22E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11" w:type="dxa"/>
          </w:tcPr>
          <w:p w:rsidR="001E4935" w:rsidRPr="00BF22E4" w:rsidRDefault="001E4935" w:rsidP="00063223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</w:tr>
    </w:tbl>
    <w:p w:rsidR="0045213B" w:rsidRPr="007F3893" w:rsidRDefault="0045213B" w:rsidP="00D6614F">
      <w:pPr>
        <w:shd w:val="clear" w:color="auto" w:fill="FFFFFF"/>
        <w:tabs>
          <w:tab w:val="left" w:pos="1276"/>
        </w:tabs>
        <w:spacing w:before="120" w:after="120" w:line="240" w:lineRule="auto"/>
        <w:ind w:right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213B" w:rsidRPr="000C343F" w:rsidRDefault="0045213B" w:rsidP="00D6614F">
      <w:pPr>
        <w:numPr>
          <w:ilvl w:val="1"/>
          <w:numId w:val="1"/>
        </w:numPr>
        <w:shd w:val="clear" w:color="auto" w:fill="FFFFFF"/>
        <w:tabs>
          <w:tab w:val="left" w:pos="1276"/>
        </w:tabs>
        <w:spacing w:before="120" w:after="120" w:line="240" w:lineRule="auto"/>
        <w:ind w:left="1276" w:right="709" w:hanging="567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C343F">
        <w:rPr>
          <w:rFonts w:ascii="Times New Roman" w:hAnsi="Times New Roman" w:cs="Times New Roman"/>
          <w:b/>
          <w:bCs/>
          <w:lang w:eastAsia="ru-RU"/>
        </w:rPr>
        <w:t>Риски и меры по управлению рисками</w:t>
      </w:r>
    </w:p>
    <w:p w:rsidR="0045213B" w:rsidRPr="00E257AE" w:rsidRDefault="0045213B" w:rsidP="00E257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57AE">
        <w:rPr>
          <w:rFonts w:ascii="Times New Roman" w:hAnsi="Times New Roman" w:cs="Times New Roman"/>
          <w:sz w:val="22"/>
          <w:szCs w:val="22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45213B" w:rsidRPr="00E257AE" w:rsidRDefault="0045213B" w:rsidP="00E257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57AE">
        <w:rPr>
          <w:rFonts w:ascii="Times New Roman" w:hAnsi="Times New Roman" w:cs="Times New Roman"/>
          <w:sz w:val="22"/>
          <w:szCs w:val="22"/>
        </w:rPr>
        <w:t xml:space="preserve">К данным факторам риска </w:t>
      </w:r>
      <w:proofErr w:type="gramStart"/>
      <w:r w:rsidRPr="00E257AE">
        <w:rPr>
          <w:rFonts w:ascii="Times New Roman" w:hAnsi="Times New Roman" w:cs="Times New Roman"/>
          <w:sz w:val="22"/>
          <w:szCs w:val="22"/>
        </w:rPr>
        <w:t>отнесены</w:t>
      </w:r>
      <w:proofErr w:type="gramEnd"/>
      <w:r w:rsidRPr="00E257AE">
        <w:rPr>
          <w:rFonts w:ascii="Times New Roman" w:hAnsi="Times New Roman" w:cs="Times New Roman"/>
          <w:sz w:val="22"/>
          <w:szCs w:val="22"/>
        </w:rPr>
        <w:t>:</w:t>
      </w:r>
    </w:p>
    <w:p w:rsidR="0045213B" w:rsidRPr="00E257AE" w:rsidRDefault="0045213B" w:rsidP="00E257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57AE">
        <w:rPr>
          <w:rFonts w:ascii="Times New Roman" w:hAnsi="Times New Roman" w:cs="Times New Roman"/>
          <w:sz w:val="22"/>
          <w:szCs w:val="22"/>
        </w:rPr>
        <w:t xml:space="preserve">- риск возникновения обстоятельств непреодолимой силы, таких как масштабные природные и техногенные катастрофы; </w:t>
      </w:r>
    </w:p>
    <w:p w:rsidR="0045213B" w:rsidRPr="00E257AE" w:rsidRDefault="0045213B" w:rsidP="00E257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57AE">
        <w:rPr>
          <w:rFonts w:ascii="Times New Roman" w:hAnsi="Times New Roman" w:cs="Times New Roman"/>
          <w:sz w:val="22"/>
          <w:szCs w:val="22"/>
        </w:rPr>
        <w:t xml:space="preserve">- природный риск, который может проявляться в экстремальных климатических явлениях (аномально жаркое лето, холодная зима); </w:t>
      </w:r>
    </w:p>
    <w:p w:rsidR="0045213B" w:rsidRPr="00E257AE" w:rsidRDefault="0045213B" w:rsidP="00E257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57AE">
        <w:rPr>
          <w:rFonts w:ascii="Times New Roman" w:hAnsi="Times New Roman" w:cs="Times New Roman"/>
          <w:sz w:val="22"/>
          <w:szCs w:val="22"/>
        </w:rPr>
        <w:t>- 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45213B" w:rsidRPr="00E257AE" w:rsidRDefault="0045213B" w:rsidP="00E257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57AE">
        <w:rPr>
          <w:rFonts w:ascii="Times New Roman" w:hAnsi="Times New Roman" w:cs="Times New Roman"/>
          <w:sz w:val="22"/>
          <w:szCs w:val="22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45213B" w:rsidRPr="00E257AE" w:rsidRDefault="0045213B" w:rsidP="00E257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57AE">
        <w:rPr>
          <w:rFonts w:ascii="Times New Roman" w:hAnsi="Times New Roman" w:cs="Times New Roman"/>
          <w:sz w:val="22"/>
          <w:szCs w:val="22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45213B" w:rsidRDefault="0045213B" w:rsidP="00E257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57AE">
        <w:rPr>
          <w:rFonts w:ascii="Times New Roman" w:hAnsi="Times New Roman" w:cs="Times New Roman"/>
          <w:sz w:val="22"/>
          <w:szCs w:val="22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45213B" w:rsidRPr="00E257AE" w:rsidRDefault="0045213B" w:rsidP="00E257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5213B" w:rsidRPr="0037095E" w:rsidRDefault="0045213B" w:rsidP="000C343F">
      <w:pPr>
        <w:pStyle w:val="a5"/>
        <w:numPr>
          <w:ilvl w:val="1"/>
          <w:numId w:val="1"/>
        </w:numPr>
        <w:ind w:left="156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7095E">
        <w:rPr>
          <w:rFonts w:ascii="Times New Roman" w:hAnsi="Times New Roman" w:cs="Times New Roman"/>
          <w:b/>
          <w:bCs/>
          <w:sz w:val="22"/>
          <w:szCs w:val="22"/>
        </w:rPr>
        <w:t>Конечные результаты и оценка эффективности</w:t>
      </w:r>
    </w:p>
    <w:p w:rsidR="0045213B" w:rsidRPr="000C343F" w:rsidRDefault="0045213B" w:rsidP="008A08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343F">
        <w:rPr>
          <w:rFonts w:ascii="Times New Roman" w:hAnsi="Times New Roman" w:cs="Times New Roman"/>
        </w:rPr>
        <w:t>Утверждение и внедрение мероприятий программы создаст условия для обеспечения безопасной жизнедеятельности и устойчивого социально-экономического развития города Глазова, а также условия для обеспечения безопасности горожан в мирное и военное время.</w:t>
      </w:r>
    </w:p>
    <w:p w:rsidR="0045213B" w:rsidRPr="000C343F" w:rsidRDefault="0045213B" w:rsidP="008A08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343F">
        <w:rPr>
          <w:rFonts w:ascii="Times New Roman" w:hAnsi="Times New Roman" w:cs="Times New Roman"/>
        </w:rPr>
        <w:t>Реализация программы при ее финансировании в полном объеме позволит достигнуть следующих результатов:</w:t>
      </w:r>
    </w:p>
    <w:p w:rsidR="0045213B" w:rsidRPr="000C343F" w:rsidRDefault="0045213B" w:rsidP="008A08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343F">
        <w:rPr>
          <w:rFonts w:ascii="Times New Roman" w:hAnsi="Times New Roman" w:cs="Times New Roman"/>
        </w:rPr>
        <w:t xml:space="preserve">1. Повышение технической готовности систем управления гражданской обороны и систем оповещения населения об опасностях. </w:t>
      </w:r>
    </w:p>
    <w:p w:rsidR="0045213B" w:rsidRPr="000C343F" w:rsidRDefault="0045213B" w:rsidP="008A08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343F">
        <w:rPr>
          <w:rFonts w:ascii="Times New Roman" w:hAnsi="Times New Roman" w:cs="Times New Roman"/>
        </w:rPr>
        <w:t>2. Повышение уровня подготовки населения в области гражданской обороны, а также при возникновении чрезвычайных ситуаций природного и техногенного характера.</w:t>
      </w:r>
    </w:p>
    <w:p w:rsidR="0045213B" w:rsidRPr="000C343F" w:rsidRDefault="0045213B" w:rsidP="008A08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343F">
        <w:rPr>
          <w:rFonts w:ascii="Times New Roman" w:hAnsi="Times New Roman" w:cs="Times New Roman"/>
        </w:rPr>
        <w:t>3. Повышение уровня обеспеченности работников Администрации города Глазова и ее структурных подразделений современными СИЗ (гражданский противогаз типа   ГП-7 и современными приборами радиационной и химической разведки).</w:t>
      </w:r>
    </w:p>
    <w:p w:rsidR="0045213B" w:rsidRPr="000C343F" w:rsidRDefault="0045213B" w:rsidP="008A08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343F">
        <w:rPr>
          <w:rFonts w:ascii="Times New Roman" w:hAnsi="Times New Roman" w:cs="Times New Roman"/>
        </w:rPr>
        <w:t>4. Повышение защищенности населения г</w:t>
      </w:r>
      <w:r>
        <w:rPr>
          <w:rFonts w:ascii="Times New Roman" w:hAnsi="Times New Roman" w:cs="Times New Roman"/>
        </w:rPr>
        <w:t>орода</w:t>
      </w:r>
      <w:r w:rsidRPr="000C343F">
        <w:rPr>
          <w:rFonts w:ascii="Times New Roman" w:hAnsi="Times New Roman" w:cs="Times New Roman"/>
        </w:rPr>
        <w:t xml:space="preserve"> Глазова от опасностей, возникающих при военных </w:t>
      </w:r>
      <w:r w:rsidR="002A753A">
        <w:rPr>
          <w:rFonts w:ascii="Times New Roman" w:hAnsi="Times New Roman" w:cs="Times New Roman"/>
        </w:rPr>
        <w:t>конфликтах</w:t>
      </w:r>
      <w:r w:rsidRPr="000C343F">
        <w:rPr>
          <w:rFonts w:ascii="Times New Roman" w:hAnsi="Times New Roman" w:cs="Times New Roman"/>
        </w:rPr>
        <w:t xml:space="preserve"> или вследствие этих </w:t>
      </w:r>
      <w:r w:rsidR="002A753A">
        <w:rPr>
          <w:rFonts w:ascii="Times New Roman" w:hAnsi="Times New Roman" w:cs="Times New Roman"/>
        </w:rPr>
        <w:t>конфликтов</w:t>
      </w:r>
      <w:r w:rsidRPr="000C343F">
        <w:rPr>
          <w:rFonts w:ascii="Times New Roman" w:hAnsi="Times New Roman" w:cs="Times New Roman"/>
        </w:rPr>
        <w:t>, а также при возникновении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города Глазова.</w:t>
      </w:r>
    </w:p>
    <w:p w:rsidR="0045213B" w:rsidRPr="000C343F" w:rsidRDefault="0045213B" w:rsidP="008A08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343F">
        <w:rPr>
          <w:rFonts w:ascii="Times New Roman" w:hAnsi="Times New Roman" w:cs="Times New Roman"/>
        </w:rPr>
        <w:t>Оценка эффективности программы проводится в соответствии с Порядком разработки, реализации и оценки эффективности муниципальных программ, утвержденным постановлением Администрации г</w:t>
      </w:r>
      <w:r>
        <w:rPr>
          <w:rFonts w:ascii="Times New Roman" w:hAnsi="Times New Roman" w:cs="Times New Roman"/>
        </w:rPr>
        <w:t>орода</w:t>
      </w:r>
      <w:r w:rsidRPr="000C343F">
        <w:rPr>
          <w:rFonts w:ascii="Times New Roman" w:hAnsi="Times New Roman" w:cs="Times New Roman"/>
        </w:rPr>
        <w:t xml:space="preserve"> Глазова от 08 мая 2014 г</w:t>
      </w:r>
      <w:r>
        <w:rPr>
          <w:rFonts w:ascii="Times New Roman" w:hAnsi="Times New Roman" w:cs="Times New Roman"/>
        </w:rPr>
        <w:t xml:space="preserve">ода </w:t>
      </w:r>
      <w:r w:rsidRPr="000C343F">
        <w:rPr>
          <w:rFonts w:ascii="Times New Roman" w:hAnsi="Times New Roman" w:cs="Times New Roman"/>
        </w:rPr>
        <w:t xml:space="preserve"> № 9/4.</w:t>
      </w:r>
    </w:p>
    <w:p w:rsidR="0045213B" w:rsidRPr="000C343F" w:rsidRDefault="0045213B" w:rsidP="00A72550">
      <w:pPr>
        <w:jc w:val="both"/>
        <w:rPr>
          <w:rFonts w:ascii="Times New Roman" w:hAnsi="Times New Roman" w:cs="Times New Roman"/>
        </w:rPr>
      </w:pPr>
    </w:p>
    <w:p w:rsidR="0045213B" w:rsidRDefault="0045213B" w:rsidP="00A72550">
      <w:pPr>
        <w:jc w:val="both"/>
        <w:rPr>
          <w:rFonts w:ascii="Times New Roman" w:hAnsi="Times New Roman" w:cs="Times New Roman"/>
          <w:sz w:val="24"/>
          <w:szCs w:val="24"/>
        </w:rPr>
        <w:sectPr w:rsidR="0045213B" w:rsidSect="00450822">
          <w:pgSz w:w="11906" w:h="16838"/>
          <w:pgMar w:top="719" w:right="707" w:bottom="360" w:left="1134" w:header="709" w:footer="709" w:gutter="0"/>
          <w:cols w:space="708"/>
          <w:docGrid w:linePitch="360"/>
        </w:sectPr>
      </w:pPr>
    </w:p>
    <w:p w:rsidR="0045213B" w:rsidRPr="0065741D" w:rsidRDefault="0045213B" w:rsidP="0065741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  <w:r w:rsidRPr="006574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5213B" w:rsidRPr="0065741D" w:rsidRDefault="0045213B" w:rsidP="0065741D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  <w:r w:rsidRPr="0065741D"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5213B" w:rsidRDefault="0045213B" w:rsidP="0065741D">
      <w:pPr>
        <w:spacing w:after="0" w:line="240" w:lineRule="auto"/>
        <w:ind w:left="10206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B101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«Предупреждение и ликвидация </w:t>
      </w:r>
    </w:p>
    <w:p w:rsidR="0045213B" w:rsidRDefault="0045213B" w:rsidP="008E63CC">
      <w:pPr>
        <w:spacing w:after="0" w:line="240" w:lineRule="auto"/>
        <w:ind w:left="10206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B101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послед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ствий чрезвычайных ситуаций»</w:t>
      </w:r>
    </w:p>
    <w:p w:rsidR="0045213B" w:rsidRDefault="0045213B" w:rsidP="008E63CC">
      <w:pPr>
        <w:spacing w:after="0" w:line="240" w:lineRule="auto"/>
        <w:ind w:left="10206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45213B" w:rsidRDefault="0045213B" w:rsidP="0065741D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7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составе и значениях целевых показателей (индикаторов) муниципальной программы</w:t>
      </w:r>
    </w:p>
    <w:tbl>
      <w:tblPr>
        <w:tblW w:w="5000" w:type="pct"/>
        <w:tblCellSpacing w:w="5" w:type="nil"/>
        <w:tblInd w:w="2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7"/>
        <w:gridCol w:w="1169"/>
        <w:gridCol w:w="589"/>
        <w:gridCol w:w="2488"/>
        <w:gridCol w:w="1225"/>
        <w:gridCol w:w="1086"/>
        <w:gridCol w:w="998"/>
        <w:gridCol w:w="1178"/>
        <w:gridCol w:w="1025"/>
        <w:gridCol w:w="1069"/>
        <w:gridCol w:w="989"/>
        <w:gridCol w:w="983"/>
        <w:gridCol w:w="974"/>
      </w:tblGrid>
      <w:tr w:rsidR="0045213B" w:rsidRPr="007E77BF">
        <w:trPr>
          <w:tblCellSpacing w:w="5" w:type="nil"/>
        </w:trPr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45213B" w:rsidRPr="007E77BF">
        <w:trPr>
          <w:tblCellSpacing w:w="5" w:type="nil"/>
        </w:trPr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 xml:space="preserve">2018 г.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</w:tr>
      <w:tr w:rsidR="0045213B" w:rsidRPr="007E77BF">
        <w:trPr>
          <w:tblCellSpacing w:w="5" w:type="nil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rPr>
                <w:rFonts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rPr>
                <w:rFonts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</w:tr>
      <w:tr w:rsidR="0045213B" w:rsidRPr="007E77BF">
        <w:trPr>
          <w:trHeight w:val="292"/>
          <w:tblCellSpacing w:w="5" w:type="nil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C1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C1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08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C1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последствий чрезвычайных ситуаций</w:t>
            </w:r>
          </w:p>
        </w:tc>
      </w:tr>
      <w:tr w:rsidR="0045213B" w:rsidRPr="007E77BF">
        <w:trPr>
          <w:tblCellSpacing w:w="5" w:type="nil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C1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C1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2E6069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Улучшение технической готовности систем управления гражданской обороны и систем оповещения населения об опасностях.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E77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E77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E77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7E77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5213B" w:rsidRPr="007E77BF">
        <w:trPr>
          <w:tblCellSpacing w:w="5" w:type="nil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C1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C1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2E6069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Улучшение уровня подготовки населения в области гражданской обороны и защиты от чрезвычайных ситуаций природного и техногенного характера.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A3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5213B" w:rsidRPr="007E77BF">
        <w:trPr>
          <w:tblCellSpacing w:w="5" w:type="nil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C1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C1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2E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Улучшение ур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овня обеспеченности работников Администрации</w:t>
            </w:r>
            <w:r w:rsidRPr="007E77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города Глазова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ее структурных подразделений</w:t>
            </w:r>
            <w:r w:rsidRPr="007E77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средствами индивидуальной защиты.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A3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7E77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5213B" w:rsidRPr="007E77BF">
        <w:trPr>
          <w:tblCellSpacing w:w="5" w:type="nil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C1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C1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2E606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77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количества погибших на водных объектах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77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человек </w:t>
            </w:r>
            <w:proofErr w:type="gramStart"/>
            <w:r w:rsidRPr="007E77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7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тыс. населения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DD43AE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5213B" w:rsidRPr="007E77BF">
        <w:trPr>
          <w:tblCellSpacing w:w="5" w:type="nil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C1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C1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2E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Сокращение числа погибших людей при пожарах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981B9C" w:rsidRDefault="00DD43AE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981B9C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B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981B9C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B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981B9C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B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981B9C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B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981B9C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B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981B9C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B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5213B" w:rsidRPr="007E77BF">
        <w:trPr>
          <w:tblCellSpacing w:w="5" w:type="nil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C1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C1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2E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77BF">
              <w:rPr>
                <w:rFonts w:ascii="Times New Roman" w:hAnsi="Times New Roman" w:cs="Times New Roman"/>
                <w:sz w:val="18"/>
                <w:szCs w:val="18"/>
              </w:rPr>
              <w:t>Сокращение числа получивших травмы в результате пожаров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FF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FF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981B9C" w:rsidRDefault="00DD43AE" w:rsidP="00FF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981B9C" w:rsidRDefault="00DD43AE" w:rsidP="00FF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981B9C" w:rsidRDefault="0045213B" w:rsidP="00FF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B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981B9C" w:rsidRDefault="0045213B" w:rsidP="00FF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B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981B9C" w:rsidRDefault="0045213B" w:rsidP="00FF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B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981B9C" w:rsidRDefault="0045213B" w:rsidP="00FF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B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981B9C" w:rsidRDefault="0045213B" w:rsidP="00FF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B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5213B" w:rsidRPr="007E77BF">
        <w:trPr>
          <w:tblCellSpacing w:w="5" w:type="nil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C1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C1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2E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E63CC">
              <w:rPr>
                <w:rFonts w:ascii="Times New Roman" w:hAnsi="Times New Roman" w:cs="Times New Roman"/>
                <w:sz w:val="18"/>
                <w:szCs w:val="18"/>
              </w:rPr>
              <w:t>нижение времени реагирования на аварии и ЧС оперативных служб города постоянной готовности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7E77BF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8E63CC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3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8E63CC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3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8E63CC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3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8E63CC" w:rsidRDefault="0045213B" w:rsidP="008E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3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8E63CC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3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8E63CC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3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B" w:rsidRPr="008E63CC" w:rsidRDefault="0045213B" w:rsidP="007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3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45213B" w:rsidRDefault="0045213B" w:rsidP="006574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6574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43AE" w:rsidRDefault="00DD43AE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Pr="005B1011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  <w:r w:rsidRPr="005B10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5213B" w:rsidRPr="005B1011" w:rsidRDefault="0045213B" w:rsidP="005B1011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  <w:r w:rsidRPr="005B1011"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B101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«Предупреждение и ликвидация </w:t>
      </w: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B101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следствий чрезвычайных ситуаций»</w:t>
      </w:r>
    </w:p>
    <w:p w:rsidR="0045213B" w:rsidRPr="005B1011" w:rsidRDefault="0045213B" w:rsidP="000E6FB1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0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основных мероприятий муниципальной программы</w:t>
      </w:r>
    </w:p>
    <w:tbl>
      <w:tblPr>
        <w:tblW w:w="14693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7"/>
        <w:gridCol w:w="460"/>
        <w:gridCol w:w="507"/>
        <w:gridCol w:w="460"/>
        <w:gridCol w:w="3879"/>
        <w:gridCol w:w="2282"/>
        <w:gridCol w:w="1985"/>
        <w:gridCol w:w="2693"/>
        <w:gridCol w:w="1920"/>
      </w:tblGrid>
      <w:tr w:rsidR="0045213B" w:rsidRPr="005B1011">
        <w:trPr>
          <w:trHeight w:val="20"/>
        </w:trPr>
        <w:tc>
          <w:tcPr>
            <w:tcW w:w="1934" w:type="dxa"/>
            <w:gridSpan w:val="4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</w:tcPr>
          <w:p w:rsidR="0045213B" w:rsidRPr="005B1011" w:rsidRDefault="0045213B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основного мероприятия, </w:t>
            </w:r>
            <w:r w:rsidRPr="00107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282" w:type="dxa"/>
            <w:vMerge w:val="restart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  <w:r w:rsidR="00A438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гг.</w:t>
            </w:r>
          </w:p>
        </w:tc>
        <w:tc>
          <w:tcPr>
            <w:tcW w:w="2693" w:type="dxa"/>
            <w:vMerge w:val="restart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45213B" w:rsidRPr="005B1011">
        <w:trPr>
          <w:trHeight w:val="20"/>
        </w:trPr>
        <w:tc>
          <w:tcPr>
            <w:tcW w:w="507" w:type="dxa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0" w:type="dxa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60" w:type="dxa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879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213B" w:rsidRPr="005B1011">
        <w:trPr>
          <w:trHeight w:val="20"/>
        </w:trPr>
        <w:tc>
          <w:tcPr>
            <w:tcW w:w="507" w:type="dxa"/>
            <w:noWrap/>
            <w:vAlign w:val="center"/>
          </w:tcPr>
          <w:p w:rsidR="0045213B" w:rsidRPr="008816DC" w:rsidRDefault="0045213B" w:rsidP="00EB5C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6D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45213B" w:rsidRPr="008816DC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6D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45213B" w:rsidRPr="008816DC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6D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9" w:type="dxa"/>
            <w:gridSpan w:val="5"/>
            <w:noWrap/>
            <w:vAlign w:val="center"/>
          </w:tcPr>
          <w:p w:rsidR="0045213B" w:rsidRPr="005B1011" w:rsidRDefault="00F81CA6" w:rsidP="008816D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81CA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Совершенствование и развитие  единой дежурно-диспетчерской службы города</w:t>
            </w:r>
          </w:p>
        </w:tc>
      </w:tr>
      <w:tr w:rsidR="0045213B" w:rsidRPr="005B1011">
        <w:trPr>
          <w:trHeight w:val="20"/>
        </w:trPr>
        <w:tc>
          <w:tcPr>
            <w:tcW w:w="507" w:type="dxa"/>
            <w:noWrap/>
            <w:vAlign w:val="center"/>
          </w:tcPr>
          <w:p w:rsidR="0045213B" w:rsidRDefault="0045213B" w:rsidP="00EB5C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45213B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45213B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5213B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45213B" w:rsidRPr="00964E1C" w:rsidRDefault="0045213B" w:rsidP="00247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автоматизированной системы оповещения руководящего состава города</w:t>
            </w:r>
          </w:p>
        </w:tc>
        <w:tc>
          <w:tcPr>
            <w:tcW w:w="2282" w:type="dxa"/>
            <w:noWrap/>
            <w:vAlign w:val="center"/>
          </w:tcPr>
          <w:p w:rsidR="0045213B" w:rsidRPr="00536052" w:rsidRDefault="0045213B" w:rsidP="0017652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55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МБУ «ЦКУ»</w:t>
            </w:r>
          </w:p>
        </w:tc>
        <w:tc>
          <w:tcPr>
            <w:tcW w:w="1985" w:type="dxa"/>
            <w:noWrap/>
            <w:vAlign w:val="center"/>
          </w:tcPr>
          <w:p w:rsidR="0045213B" w:rsidRPr="00F4277D" w:rsidRDefault="0045213B" w:rsidP="00F4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693" w:type="dxa"/>
            <w:noWrap/>
            <w:vAlign w:val="center"/>
          </w:tcPr>
          <w:p w:rsidR="0045213B" w:rsidRPr="005B1011" w:rsidRDefault="0045213B" w:rsidP="005C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Гарантированное  100 % оповещение руководящего состава города</w:t>
            </w:r>
          </w:p>
        </w:tc>
        <w:tc>
          <w:tcPr>
            <w:tcW w:w="1920" w:type="dxa"/>
            <w:vAlign w:val="center"/>
          </w:tcPr>
          <w:p w:rsidR="0045213B" w:rsidRPr="005B1011" w:rsidRDefault="0045213B" w:rsidP="00C137B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06.0.1</w:t>
            </w:r>
          </w:p>
        </w:tc>
      </w:tr>
      <w:tr w:rsidR="0045213B" w:rsidRPr="005B1011">
        <w:trPr>
          <w:trHeight w:val="20"/>
        </w:trPr>
        <w:tc>
          <w:tcPr>
            <w:tcW w:w="507" w:type="dxa"/>
            <w:noWrap/>
            <w:vAlign w:val="center"/>
          </w:tcPr>
          <w:p w:rsidR="0045213B" w:rsidRDefault="0045213B" w:rsidP="00EB5C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45213B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45213B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5213B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45213B" w:rsidRPr="00964E1C" w:rsidRDefault="0045213B" w:rsidP="00247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C">
              <w:rPr>
                <w:rFonts w:ascii="Times New Roman" w:hAnsi="Times New Roman" w:cs="Times New Roman"/>
                <w:sz w:val="18"/>
                <w:szCs w:val="18"/>
              </w:rPr>
              <w:t>Обеспечение компьютерной техникой ЕДДС города</w:t>
            </w:r>
          </w:p>
          <w:p w:rsidR="0045213B" w:rsidRPr="00964E1C" w:rsidRDefault="0045213B" w:rsidP="00247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noWrap/>
            <w:vAlign w:val="center"/>
          </w:tcPr>
          <w:p w:rsidR="0045213B" w:rsidRDefault="0045213B" w:rsidP="00C35E4B">
            <w:pPr>
              <w:jc w:val="center"/>
              <w:rPr>
                <w:rFonts w:cs="Times New Roman"/>
              </w:rPr>
            </w:pPr>
            <w:r w:rsidRPr="00E51C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ЧС, МБУ «ЦКУ»</w:t>
            </w:r>
          </w:p>
        </w:tc>
        <w:tc>
          <w:tcPr>
            <w:tcW w:w="1985" w:type="dxa"/>
            <w:noWrap/>
            <w:vAlign w:val="center"/>
          </w:tcPr>
          <w:p w:rsidR="0045213B" w:rsidRPr="00F4277D" w:rsidRDefault="0045213B" w:rsidP="00F4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693" w:type="dxa"/>
            <w:noWrap/>
            <w:vAlign w:val="center"/>
          </w:tcPr>
          <w:p w:rsidR="0045213B" w:rsidRPr="005B1011" w:rsidRDefault="0045213B" w:rsidP="005C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Соответствие технической оснащенности ЕДДС современным требованиям</w:t>
            </w:r>
          </w:p>
        </w:tc>
        <w:tc>
          <w:tcPr>
            <w:tcW w:w="1920" w:type="dxa"/>
            <w:vAlign w:val="center"/>
          </w:tcPr>
          <w:p w:rsidR="0045213B" w:rsidRDefault="0045213B" w:rsidP="00C137B7">
            <w:pPr>
              <w:jc w:val="center"/>
              <w:rPr>
                <w:rFonts w:cs="Times New Roman"/>
              </w:rPr>
            </w:pPr>
            <w:r w:rsidRPr="006F33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06.0.1</w:t>
            </w:r>
          </w:p>
        </w:tc>
      </w:tr>
      <w:tr w:rsidR="0045213B" w:rsidRPr="005B1011">
        <w:trPr>
          <w:trHeight w:val="20"/>
        </w:trPr>
        <w:tc>
          <w:tcPr>
            <w:tcW w:w="507" w:type="dxa"/>
            <w:noWrap/>
            <w:vAlign w:val="center"/>
          </w:tcPr>
          <w:p w:rsidR="0045213B" w:rsidRDefault="0045213B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45213B" w:rsidRDefault="0045213B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45213B" w:rsidRDefault="0045213B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5213B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45213B" w:rsidRPr="00964E1C" w:rsidRDefault="0045213B" w:rsidP="00247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C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радиостанции на ЕДДС</w:t>
            </w:r>
          </w:p>
        </w:tc>
        <w:tc>
          <w:tcPr>
            <w:tcW w:w="2282" w:type="dxa"/>
            <w:noWrap/>
            <w:vAlign w:val="center"/>
          </w:tcPr>
          <w:p w:rsidR="0045213B" w:rsidRDefault="0045213B" w:rsidP="00C35E4B">
            <w:pPr>
              <w:jc w:val="center"/>
              <w:rPr>
                <w:rFonts w:cs="Times New Roman"/>
              </w:rPr>
            </w:pPr>
            <w:r w:rsidRPr="00E51C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ЧС, МБУ «ЦКУ»</w:t>
            </w:r>
          </w:p>
        </w:tc>
        <w:tc>
          <w:tcPr>
            <w:tcW w:w="1985" w:type="dxa"/>
            <w:noWrap/>
            <w:vAlign w:val="center"/>
          </w:tcPr>
          <w:p w:rsidR="0045213B" w:rsidRPr="00E36B35" w:rsidRDefault="0045213B" w:rsidP="00C35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B35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693" w:type="dxa"/>
            <w:noWrap/>
          </w:tcPr>
          <w:p w:rsidR="0045213B" w:rsidRDefault="0045213B" w:rsidP="005C2C94">
            <w:pPr>
              <w:spacing w:after="0" w:line="240" w:lineRule="auto"/>
              <w:jc w:val="center"/>
              <w:rPr>
                <w:rFonts w:cs="Times New Roman"/>
              </w:rPr>
            </w:pPr>
            <w:r w:rsidRPr="006553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Соответствие технической оснащенности ЕДДС современным требованиям</w:t>
            </w:r>
          </w:p>
        </w:tc>
        <w:tc>
          <w:tcPr>
            <w:tcW w:w="1920" w:type="dxa"/>
            <w:vAlign w:val="center"/>
          </w:tcPr>
          <w:p w:rsidR="0045213B" w:rsidRDefault="0045213B" w:rsidP="00C137B7">
            <w:pPr>
              <w:jc w:val="center"/>
              <w:rPr>
                <w:rFonts w:cs="Times New Roman"/>
              </w:rPr>
            </w:pPr>
            <w:r w:rsidRPr="006F33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06.0.1</w:t>
            </w:r>
          </w:p>
        </w:tc>
      </w:tr>
      <w:tr w:rsidR="0045213B" w:rsidRPr="005B1011">
        <w:trPr>
          <w:trHeight w:val="20"/>
        </w:trPr>
        <w:tc>
          <w:tcPr>
            <w:tcW w:w="507" w:type="dxa"/>
            <w:noWrap/>
            <w:vAlign w:val="center"/>
          </w:tcPr>
          <w:p w:rsidR="0045213B" w:rsidRDefault="0045213B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45213B" w:rsidRDefault="0045213B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45213B" w:rsidRDefault="0045213B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5213B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45213B" w:rsidRPr="00964E1C" w:rsidRDefault="0045213B" w:rsidP="00247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C">
              <w:rPr>
                <w:rFonts w:ascii="Times New Roman" w:hAnsi="Times New Roman" w:cs="Times New Roman"/>
                <w:sz w:val="18"/>
                <w:szCs w:val="18"/>
              </w:rPr>
              <w:t>Приобретение портативных радиостанций сопрягаемых с ЕДДС для руководящего состава города и оперативной группы КЧС и ОПБ.</w:t>
            </w:r>
          </w:p>
        </w:tc>
        <w:tc>
          <w:tcPr>
            <w:tcW w:w="2282" w:type="dxa"/>
            <w:noWrap/>
            <w:vAlign w:val="center"/>
          </w:tcPr>
          <w:p w:rsidR="0045213B" w:rsidRDefault="0045213B" w:rsidP="00C35E4B">
            <w:pPr>
              <w:jc w:val="center"/>
              <w:rPr>
                <w:rFonts w:cs="Times New Roman"/>
              </w:rPr>
            </w:pPr>
            <w:r w:rsidRPr="00E51C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ЧС, МБУ «ЦКУ»</w:t>
            </w:r>
          </w:p>
        </w:tc>
        <w:tc>
          <w:tcPr>
            <w:tcW w:w="1985" w:type="dxa"/>
            <w:noWrap/>
            <w:vAlign w:val="center"/>
          </w:tcPr>
          <w:p w:rsidR="0045213B" w:rsidRPr="00E36B35" w:rsidRDefault="0045213B" w:rsidP="00C35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B35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693" w:type="dxa"/>
            <w:noWrap/>
          </w:tcPr>
          <w:p w:rsidR="0045213B" w:rsidRDefault="0045213B" w:rsidP="005C2C94">
            <w:pPr>
              <w:spacing w:after="0" w:line="240" w:lineRule="auto"/>
              <w:jc w:val="center"/>
              <w:rPr>
                <w:rFonts w:cs="Times New Roman"/>
              </w:rPr>
            </w:pPr>
            <w:r w:rsidRPr="006553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Соответствие технической оснащенности ЕДДС современным требованиям</w:t>
            </w:r>
          </w:p>
        </w:tc>
        <w:tc>
          <w:tcPr>
            <w:tcW w:w="1920" w:type="dxa"/>
            <w:vAlign w:val="center"/>
          </w:tcPr>
          <w:p w:rsidR="0045213B" w:rsidRDefault="0045213B" w:rsidP="00C137B7">
            <w:pPr>
              <w:jc w:val="center"/>
              <w:rPr>
                <w:rFonts w:cs="Times New Roman"/>
              </w:rPr>
            </w:pPr>
            <w:r w:rsidRPr="006F33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06.0.1</w:t>
            </w:r>
          </w:p>
        </w:tc>
      </w:tr>
      <w:tr w:rsidR="0045213B" w:rsidRPr="005B1011">
        <w:trPr>
          <w:trHeight w:val="20"/>
        </w:trPr>
        <w:tc>
          <w:tcPr>
            <w:tcW w:w="507" w:type="dxa"/>
            <w:noWrap/>
            <w:vAlign w:val="center"/>
          </w:tcPr>
          <w:p w:rsidR="0045213B" w:rsidRDefault="0045213B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45213B" w:rsidRDefault="0045213B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45213B" w:rsidRDefault="0045213B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5213B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45213B" w:rsidRPr="00964E1C" w:rsidRDefault="0045213B" w:rsidP="00247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C">
              <w:rPr>
                <w:rFonts w:ascii="Times New Roman" w:hAnsi="Times New Roman" w:cs="Times New Roman"/>
                <w:sz w:val="18"/>
                <w:szCs w:val="18"/>
              </w:rPr>
              <w:t>Обеспечение бесперебойной работы серверов ЕДДС города Глазова</w:t>
            </w:r>
          </w:p>
        </w:tc>
        <w:tc>
          <w:tcPr>
            <w:tcW w:w="2282" w:type="dxa"/>
            <w:noWrap/>
            <w:vAlign w:val="center"/>
          </w:tcPr>
          <w:p w:rsidR="0045213B" w:rsidRDefault="0045213B" w:rsidP="00C35E4B">
            <w:pPr>
              <w:jc w:val="center"/>
              <w:rPr>
                <w:rFonts w:cs="Times New Roman"/>
              </w:rPr>
            </w:pPr>
            <w:r w:rsidRPr="00E51C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ЧС, МБУ «ЦКУ»</w:t>
            </w:r>
          </w:p>
        </w:tc>
        <w:tc>
          <w:tcPr>
            <w:tcW w:w="1985" w:type="dxa"/>
            <w:noWrap/>
            <w:vAlign w:val="center"/>
          </w:tcPr>
          <w:p w:rsidR="0045213B" w:rsidRPr="00E36B35" w:rsidRDefault="0045213B" w:rsidP="00C35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B35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693" w:type="dxa"/>
            <w:noWrap/>
          </w:tcPr>
          <w:p w:rsidR="0045213B" w:rsidRDefault="0045213B" w:rsidP="005C2C94">
            <w:pPr>
              <w:spacing w:after="0" w:line="240" w:lineRule="auto"/>
              <w:jc w:val="center"/>
              <w:rPr>
                <w:rFonts w:cs="Times New Roman"/>
              </w:rPr>
            </w:pPr>
            <w:r w:rsidRPr="006553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Соответствие технической оснащенности ЕДДС современным требованиям</w:t>
            </w:r>
          </w:p>
        </w:tc>
        <w:tc>
          <w:tcPr>
            <w:tcW w:w="1920" w:type="dxa"/>
            <w:vAlign w:val="center"/>
          </w:tcPr>
          <w:p w:rsidR="0045213B" w:rsidRDefault="0045213B" w:rsidP="00C137B7">
            <w:pPr>
              <w:jc w:val="center"/>
              <w:rPr>
                <w:rFonts w:cs="Times New Roman"/>
              </w:rPr>
            </w:pPr>
            <w:r w:rsidRPr="006F33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06.0.1</w:t>
            </w:r>
          </w:p>
        </w:tc>
      </w:tr>
      <w:tr w:rsidR="0045213B" w:rsidRPr="005B1011">
        <w:trPr>
          <w:trHeight w:val="20"/>
        </w:trPr>
        <w:tc>
          <w:tcPr>
            <w:tcW w:w="507" w:type="dxa"/>
            <w:noWrap/>
            <w:vAlign w:val="center"/>
          </w:tcPr>
          <w:p w:rsidR="0045213B" w:rsidRDefault="0045213B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45213B" w:rsidRDefault="0045213B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45213B" w:rsidRDefault="0045213B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5213B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</w:tcPr>
          <w:p w:rsidR="0045213B" w:rsidRDefault="0045213B" w:rsidP="00FF5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оборудования для оперативной группы КЧС и ОПБ города: </w:t>
            </w:r>
          </w:p>
          <w:p w:rsidR="0045213B" w:rsidRDefault="0045213B" w:rsidP="00FF5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фонарей </w:t>
            </w:r>
            <w:r w:rsidRPr="00877742">
              <w:rPr>
                <w:rFonts w:ascii="Times New Roman" w:hAnsi="Times New Roman" w:cs="Times New Roman"/>
                <w:sz w:val="18"/>
                <w:szCs w:val="18"/>
              </w:rPr>
              <w:t>ФОС 3-5/6 (6в)</w:t>
            </w:r>
          </w:p>
          <w:p w:rsidR="0045213B" w:rsidRDefault="0045213B" w:rsidP="00FF5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ноутбука </w:t>
            </w:r>
          </w:p>
          <w:p w:rsidR="0045213B" w:rsidRDefault="0045213B" w:rsidP="00FF5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модема с сим</w:t>
            </w:r>
            <w:r w:rsidR="009D3D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картой</w:t>
            </w:r>
          </w:p>
          <w:p w:rsidR="0045213B" w:rsidRDefault="0045213B" w:rsidP="00FF5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ц</w:t>
            </w:r>
            <w:r w:rsidRPr="00B274F8">
              <w:rPr>
                <w:rFonts w:ascii="Times New Roman" w:hAnsi="Times New Roman" w:cs="Times New Roman"/>
                <w:sz w:val="18"/>
                <w:szCs w:val="18"/>
              </w:rPr>
              <w:t>ифрово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B274F8">
              <w:rPr>
                <w:rFonts w:ascii="Times New Roman" w:hAnsi="Times New Roman" w:cs="Times New Roman"/>
                <w:sz w:val="18"/>
                <w:szCs w:val="18"/>
              </w:rPr>
              <w:t xml:space="preserve"> фотоаппарат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5213B" w:rsidRDefault="0045213B" w:rsidP="00FF5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ц</w:t>
            </w:r>
            <w:r w:rsidRPr="00B274F8">
              <w:rPr>
                <w:rFonts w:ascii="Times New Roman" w:hAnsi="Times New Roman" w:cs="Times New Roman"/>
                <w:sz w:val="18"/>
                <w:szCs w:val="18"/>
              </w:rPr>
              <w:t>ифров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B274F8">
              <w:rPr>
                <w:rFonts w:ascii="Times New Roman" w:hAnsi="Times New Roman" w:cs="Times New Roman"/>
                <w:sz w:val="18"/>
                <w:szCs w:val="18"/>
              </w:rPr>
              <w:t xml:space="preserve"> видеокамер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  <w:p w:rsidR="0045213B" w:rsidRDefault="0045213B" w:rsidP="00FF5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B274F8">
              <w:rPr>
                <w:rFonts w:ascii="Times New Roman" w:hAnsi="Times New Roman" w:cs="Times New Roman"/>
                <w:sz w:val="18"/>
                <w:szCs w:val="18"/>
              </w:rPr>
              <w:t>отов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B274F8">
              <w:rPr>
                <w:rFonts w:ascii="Times New Roman" w:hAnsi="Times New Roman" w:cs="Times New Roman"/>
                <w:sz w:val="18"/>
                <w:szCs w:val="1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74F8">
              <w:rPr>
                <w:rFonts w:ascii="Times New Roman" w:hAnsi="Times New Roman" w:cs="Times New Roman"/>
                <w:sz w:val="18"/>
                <w:szCs w:val="18"/>
              </w:rPr>
              <w:t xml:space="preserve"> с функцией </w:t>
            </w:r>
            <w:r w:rsidRPr="00B27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MMS</w:t>
            </w:r>
          </w:p>
          <w:p w:rsidR="0045213B" w:rsidRDefault="0045213B" w:rsidP="00FF5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э</w:t>
            </w:r>
            <w:r w:rsidRPr="00B274F8">
              <w:rPr>
                <w:rFonts w:ascii="Times New Roman" w:hAnsi="Times New Roman" w:cs="Times New Roman"/>
                <w:sz w:val="18"/>
                <w:szCs w:val="18"/>
              </w:rPr>
              <w:t>лектро-</w:t>
            </w:r>
            <w:proofErr w:type="spellStart"/>
            <w:r w:rsidRPr="00B274F8">
              <w:rPr>
                <w:rFonts w:ascii="Times New Roman" w:hAnsi="Times New Roman" w:cs="Times New Roman"/>
                <w:sz w:val="18"/>
                <w:szCs w:val="18"/>
              </w:rPr>
              <w:t>бензогенератор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B274F8">
              <w:rPr>
                <w:rFonts w:ascii="Times New Roman" w:hAnsi="Times New Roman" w:cs="Times New Roman"/>
                <w:sz w:val="18"/>
                <w:szCs w:val="18"/>
              </w:rPr>
              <w:t xml:space="preserve"> мощностью не менее 2,2 кВт</w:t>
            </w:r>
          </w:p>
          <w:p w:rsidR="0045213B" w:rsidRDefault="0045213B" w:rsidP="00FF5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</w:t>
            </w:r>
            <w:r w:rsidRPr="00B274F8">
              <w:rPr>
                <w:rFonts w:ascii="Times New Roman" w:hAnsi="Times New Roman" w:cs="Times New Roman"/>
                <w:sz w:val="18"/>
                <w:szCs w:val="18"/>
              </w:rPr>
              <w:t>втомобильн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B274F8">
              <w:rPr>
                <w:rFonts w:ascii="Times New Roman" w:hAnsi="Times New Roman" w:cs="Times New Roman"/>
                <w:sz w:val="18"/>
                <w:szCs w:val="18"/>
              </w:rPr>
              <w:t xml:space="preserve"> комплект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74F8">
              <w:rPr>
                <w:rFonts w:ascii="Times New Roman" w:hAnsi="Times New Roman" w:cs="Times New Roman"/>
                <w:sz w:val="18"/>
                <w:szCs w:val="18"/>
              </w:rPr>
              <w:t xml:space="preserve"> приемник-передатчик</w:t>
            </w:r>
            <w:r w:rsidR="009D3D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74F8">
              <w:rPr>
                <w:rFonts w:ascii="Times New Roman" w:hAnsi="Times New Roman" w:cs="Times New Roman"/>
                <w:sz w:val="18"/>
                <w:szCs w:val="18"/>
              </w:rPr>
              <w:t>Глонасс</w:t>
            </w:r>
            <w:proofErr w:type="spellEnd"/>
            <w:r w:rsidRPr="00B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B274F8">
              <w:rPr>
                <w:rFonts w:ascii="Times New Roman" w:hAnsi="Times New Roman" w:cs="Times New Roman"/>
                <w:sz w:val="18"/>
                <w:szCs w:val="18"/>
              </w:rPr>
              <w:t>GPS</w:t>
            </w:r>
            <w:proofErr w:type="gramEnd"/>
          </w:p>
        </w:tc>
        <w:tc>
          <w:tcPr>
            <w:tcW w:w="2282" w:type="dxa"/>
            <w:noWrap/>
            <w:vAlign w:val="center"/>
          </w:tcPr>
          <w:p w:rsidR="0045213B" w:rsidRDefault="0045213B" w:rsidP="00C35E4B">
            <w:pPr>
              <w:jc w:val="center"/>
              <w:rPr>
                <w:rFonts w:cs="Times New Roman"/>
              </w:rPr>
            </w:pPr>
            <w:r w:rsidRPr="00E51C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  <w:vAlign w:val="center"/>
          </w:tcPr>
          <w:p w:rsidR="0045213B" w:rsidRPr="00E36B35" w:rsidRDefault="003C43EE" w:rsidP="00C35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45213B" w:rsidRPr="00E36B35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</w:tc>
        <w:tc>
          <w:tcPr>
            <w:tcW w:w="2693" w:type="dxa"/>
            <w:noWrap/>
            <w:vAlign w:val="center"/>
          </w:tcPr>
          <w:p w:rsidR="0045213B" w:rsidRPr="005B1011" w:rsidRDefault="0045213B" w:rsidP="005C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Способность оперативной группы КЧС и ОПБ города своевременно и качественно представлять информацию в КЧС и ОПБ для принятия конкретного решения по выявленному виду ЧС</w:t>
            </w:r>
          </w:p>
        </w:tc>
        <w:tc>
          <w:tcPr>
            <w:tcW w:w="1920" w:type="dxa"/>
            <w:vAlign w:val="center"/>
          </w:tcPr>
          <w:p w:rsidR="0045213B" w:rsidRPr="005B1011" w:rsidRDefault="0045213B" w:rsidP="00C137B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06.0.7</w:t>
            </w:r>
          </w:p>
        </w:tc>
      </w:tr>
      <w:tr w:rsidR="0045213B" w:rsidRPr="005B1011">
        <w:trPr>
          <w:trHeight w:val="20"/>
        </w:trPr>
        <w:tc>
          <w:tcPr>
            <w:tcW w:w="507" w:type="dxa"/>
            <w:noWrap/>
            <w:vAlign w:val="center"/>
          </w:tcPr>
          <w:p w:rsidR="0045213B" w:rsidRDefault="0045213B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45213B" w:rsidRDefault="0045213B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45213B" w:rsidRDefault="0045213B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5213B" w:rsidRDefault="007E6DB6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  <w:vAlign w:val="center"/>
          </w:tcPr>
          <w:p w:rsidR="0045213B" w:rsidRDefault="0045213B" w:rsidP="00247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Монтаж, демонтаж пешеходного моста через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р.М.Сыга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паводковый период</w:t>
            </w:r>
          </w:p>
        </w:tc>
        <w:tc>
          <w:tcPr>
            <w:tcW w:w="2282" w:type="dxa"/>
            <w:noWrap/>
            <w:vAlign w:val="center"/>
          </w:tcPr>
          <w:p w:rsidR="0045213B" w:rsidRDefault="0045213B" w:rsidP="002474CF">
            <w:pPr>
              <w:jc w:val="center"/>
              <w:rPr>
                <w:rFonts w:cs="Times New Roman"/>
              </w:rPr>
            </w:pPr>
            <w:r w:rsidRPr="00232F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  <w:vAlign w:val="center"/>
          </w:tcPr>
          <w:p w:rsidR="0045213B" w:rsidRPr="00F4277D" w:rsidRDefault="0045213B" w:rsidP="00F4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693" w:type="dxa"/>
            <w:noWrap/>
            <w:vAlign w:val="center"/>
          </w:tcPr>
          <w:p w:rsidR="0045213B" w:rsidRPr="005B1011" w:rsidRDefault="0045213B" w:rsidP="0087774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6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превентивных мероприятий по недопущению затоплений и подтоплений территории города</w:t>
            </w:r>
          </w:p>
        </w:tc>
        <w:tc>
          <w:tcPr>
            <w:tcW w:w="1920" w:type="dxa"/>
            <w:vAlign w:val="center"/>
          </w:tcPr>
          <w:p w:rsidR="0045213B" w:rsidRDefault="0045213B" w:rsidP="00C137B7">
            <w:pPr>
              <w:jc w:val="center"/>
              <w:rPr>
                <w:rFonts w:cs="Times New Roman"/>
              </w:rPr>
            </w:pPr>
            <w:r w:rsidRPr="00F833C9">
              <w:rPr>
                <w:rFonts w:ascii="Times New Roman" w:hAnsi="Times New Roman" w:cs="Times New Roman"/>
                <w:sz w:val="18"/>
                <w:szCs w:val="18"/>
              </w:rPr>
              <w:t>06.0.7</w:t>
            </w:r>
          </w:p>
        </w:tc>
      </w:tr>
      <w:tr w:rsidR="0045213B" w:rsidRPr="005B1011">
        <w:trPr>
          <w:trHeight w:val="20"/>
        </w:trPr>
        <w:tc>
          <w:tcPr>
            <w:tcW w:w="507" w:type="dxa"/>
            <w:noWrap/>
            <w:vAlign w:val="center"/>
          </w:tcPr>
          <w:p w:rsidR="0045213B" w:rsidRDefault="0045213B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45213B" w:rsidRDefault="0045213B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45213B" w:rsidRDefault="0045213B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5213B" w:rsidRDefault="007E6DB6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9" w:type="dxa"/>
            <w:noWrap/>
            <w:vAlign w:val="center"/>
          </w:tcPr>
          <w:p w:rsidR="0045213B" w:rsidRDefault="0045213B" w:rsidP="00247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транспортом дежурных по паводковой комиссии</w:t>
            </w:r>
          </w:p>
        </w:tc>
        <w:tc>
          <w:tcPr>
            <w:tcW w:w="2282" w:type="dxa"/>
            <w:noWrap/>
            <w:vAlign w:val="center"/>
          </w:tcPr>
          <w:p w:rsidR="0045213B" w:rsidRDefault="0045213B" w:rsidP="002474CF">
            <w:pPr>
              <w:jc w:val="center"/>
              <w:rPr>
                <w:rFonts w:cs="Times New Roman"/>
              </w:rPr>
            </w:pPr>
            <w:r w:rsidRPr="00232F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  <w:vAlign w:val="center"/>
          </w:tcPr>
          <w:p w:rsidR="0045213B" w:rsidRPr="00F4277D" w:rsidRDefault="0045213B" w:rsidP="00F4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693" w:type="dxa"/>
            <w:noWrap/>
            <w:vAlign w:val="center"/>
          </w:tcPr>
          <w:p w:rsidR="0045213B" w:rsidRPr="005B1011" w:rsidRDefault="0045213B" w:rsidP="0087774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Своевременное реагирование на заявления жителей города Глазова и организации работ по предотвращению </w:t>
            </w:r>
            <w:r w:rsidRPr="00E36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затоплений и </w:t>
            </w:r>
            <w:r w:rsidRPr="00E36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подтоплений территории города</w:t>
            </w:r>
          </w:p>
        </w:tc>
        <w:tc>
          <w:tcPr>
            <w:tcW w:w="1920" w:type="dxa"/>
            <w:vAlign w:val="center"/>
          </w:tcPr>
          <w:p w:rsidR="0045213B" w:rsidRDefault="0045213B" w:rsidP="00C137B7">
            <w:pPr>
              <w:jc w:val="center"/>
              <w:rPr>
                <w:rFonts w:cs="Times New Roman"/>
              </w:rPr>
            </w:pPr>
            <w:r w:rsidRPr="00F833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06.0.7</w:t>
            </w:r>
          </w:p>
        </w:tc>
      </w:tr>
      <w:tr w:rsidR="0045213B" w:rsidRPr="005B1011">
        <w:trPr>
          <w:trHeight w:val="20"/>
        </w:trPr>
        <w:tc>
          <w:tcPr>
            <w:tcW w:w="507" w:type="dxa"/>
            <w:noWrap/>
            <w:vAlign w:val="center"/>
          </w:tcPr>
          <w:p w:rsidR="0045213B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06</w:t>
            </w:r>
          </w:p>
        </w:tc>
        <w:tc>
          <w:tcPr>
            <w:tcW w:w="460" w:type="dxa"/>
            <w:noWrap/>
            <w:vAlign w:val="center"/>
          </w:tcPr>
          <w:p w:rsidR="0045213B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45213B" w:rsidRDefault="0045213B" w:rsidP="0017652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5213B" w:rsidRDefault="007E6DB6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9" w:type="dxa"/>
            <w:noWrap/>
            <w:vAlign w:val="center"/>
          </w:tcPr>
          <w:p w:rsidR="0045213B" w:rsidRDefault="0045213B" w:rsidP="00B17B4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5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Координация действий и повышение эффективности взаимодействия органов управления,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ДДС</w:t>
            </w:r>
            <w:r w:rsidRPr="008E65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расположенных на территории МО "Город Глазов", по вопросам предупреждения чрезвычайных ситуаций, а также повышения их оперативной готовности к действиям при угрозе возникновения и ликвидации чрезвычайных ситуаций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территории МО "Город Глазов"</w:t>
            </w:r>
          </w:p>
        </w:tc>
        <w:tc>
          <w:tcPr>
            <w:tcW w:w="2282" w:type="dxa"/>
            <w:noWrap/>
            <w:vAlign w:val="center"/>
          </w:tcPr>
          <w:p w:rsidR="0045213B" w:rsidRDefault="0045213B" w:rsidP="002474CF">
            <w:pPr>
              <w:jc w:val="center"/>
              <w:rPr>
                <w:rFonts w:cs="Times New Roman"/>
              </w:rPr>
            </w:pPr>
            <w:r w:rsidRPr="00232F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8E1E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474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МБУ «ЦКУ»</w:t>
            </w:r>
          </w:p>
        </w:tc>
        <w:tc>
          <w:tcPr>
            <w:tcW w:w="1985" w:type="dxa"/>
            <w:noWrap/>
            <w:vAlign w:val="center"/>
          </w:tcPr>
          <w:p w:rsidR="0045213B" w:rsidRPr="00F4277D" w:rsidRDefault="0045213B" w:rsidP="00247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2693" w:type="dxa"/>
            <w:noWrap/>
            <w:vAlign w:val="center"/>
          </w:tcPr>
          <w:p w:rsidR="0045213B" w:rsidRPr="005B1011" w:rsidRDefault="0045213B" w:rsidP="008816D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Своевременное реагирование на заявления жителей города Глазова и организации работ по предотвращению </w:t>
            </w:r>
            <w:r w:rsidRPr="00E36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затоплений и подтоплений территории города</w:t>
            </w:r>
          </w:p>
        </w:tc>
        <w:tc>
          <w:tcPr>
            <w:tcW w:w="1920" w:type="dxa"/>
            <w:vAlign w:val="center"/>
          </w:tcPr>
          <w:p w:rsidR="0045213B" w:rsidRDefault="0045213B" w:rsidP="008816DC">
            <w:pPr>
              <w:jc w:val="center"/>
              <w:rPr>
                <w:rFonts w:cs="Times New Roman"/>
              </w:rPr>
            </w:pPr>
            <w:r w:rsidRPr="00F833C9">
              <w:rPr>
                <w:rFonts w:ascii="Times New Roman" w:hAnsi="Times New Roman" w:cs="Times New Roman"/>
                <w:sz w:val="18"/>
                <w:szCs w:val="18"/>
              </w:rPr>
              <w:t>06.0.7</w:t>
            </w:r>
          </w:p>
        </w:tc>
      </w:tr>
      <w:tr w:rsidR="00DD43AE" w:rsidRPr="005B1011" w:rsidTr="00534145">
        <w:trPr>
          <w:trHeight w:val="277"/>
        </w:trPr>
        <w:tc>
          <w:tcPr>
            <w:tcW w:w="507" w:type="dxa"/>
            <w:noWrap/>
            <w:vAlign w:val="center"/>
          </w:tcPr>
          <w:p w:rsidR="00DD43AE" w:rsidRPr="00534145" w:rsidRDefault="00DD43AE" w:rsidP="00267E4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34145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DD43AE" w:rsidRPr="00534145" w:rsidRDefault="00DD43AE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DD43AE" w:rsidRPr="00534145" w:rsidRDefault="00DD43AE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D43AE" w:rsidRPr="00534145" w:rsidRDefault="00DD43AE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9" w:type="dxa"/>
            <w:noWrap/>
          </w:tcPr>
          <w:p w:rsidR="00DD43AE" w:rsidRPr="00534145" w:rsidRDefault="00DD43AE" w:rsidP="00F4109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Уплата земельного налога</w:t>
            </w:r>
          </w:p>
        </w:tc>
        <w:tc>
          <w:tcPr>
            <w:tcW w:w="2282" w:type="dxa"/>
            <w:noWrap/>
            <w:vAlign w:val="center"/>
          </w:tcPr>
          <w:p w:rsidR="00DD43AE" w:rsidRPr="00534145" w:rsidRDefault="00DD43AE" w:rsidP="002474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МБУ «ЦКУ»</w:t>
            </w:r>
          </w:p>
        </w:tc>
        <w:tc>
          <w:tcPr>
            <w:tcW w:w="1985" w:type="dxa"/>
            <w:noWrap/>
            <w:vAlign w:val="center"/>
          </w:tcPr>
          <w:p w:rsidR="00DD43AE" w:rsidRPr="00534145" w:rsidRDefault="00DD43AE" w:rsidP="00247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2693" w:type="dxa"/>
            <w:noWrap/>
            <w:vAlign w:val="center"/>
          </w:tcPr>
          <w:p w:rsidR="00DD43AE" w:rsidRPr="00534145" w:rsidRDefault="00DD43AE" w:rsidP="008816D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Уплата земельного налога</w:t>
            </w:r>
          </w:p>
        </w:tc>
        <w:tc>
          <w:tcPr>
            <w:tcW w:w="1920" w:type="dxa"/>
            <w:vAlign w:val="center"/>
          </w:tcPr>
          <w:p w:rsidR="00DD43AE" w:rsidRPr="00F833C9" w:rsidRDefault="00DD43AE" w:rsidP="008816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06.0.7</w:t>
            </w:r>
          </w:p>
        </w:tc>
      </w:tr>
      <w:tr w:rsidR="00DD43AE" w:rsidRPr="005B1011" w:rsidTr="009E69B7">
        <w:trPr>
          <w:trHeight w:val="20"/>
        </w:trPr>
        <w:tc>
          <w:tcPr>
            <w:tcW w:w="507" w:type="dxa"/>
            <w:noWrap/>
            <w:vAlign w:val="center"/>
          </w:tcPr>
          <w:p w:rsidR="00DD43AE" w:rsidRPr="00534145" w:rsidRDefault="00DD43AE" w:rsidP="00F4109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34145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DD43AE" w:rsidRPr="00534145" w:rsidRDefault="00DD43AE" w:rsidP="00F41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DD43AE" w:rsidRPr="00534145" w:rsidRDefault="00DD43AE" w:rsidP="00F41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D43AE" w:rsidRPr="00534145" w:rsidRDefault="00DD43AE" w:rsidP="009E6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DD43AE" w:rsidRPr="007F2692" w:rsidRDefault="00DD43AE" w:rsidP="00F410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 </w:t>
            </w:r>
          </w:p>
        </w:tc>
        <w:tc>
          <w:tcPr>
            <w:tcW w:w="2282" w:type="dxa"/>
            <w:noWrap/>
            <w:vAlign w:val="center"/>
          </w:tcPr>
          <w:p w:rsidR="00DD43AE" w:rsidRDefault="00DD43AE" w:rsidP="009E69B7">
            <w:pPr>
              <w:jc w:val="center"/>
            </w:pPr>
            <w:r w:rsidRPr="0038298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МБУ «ЦКУ»</w:t>
            </w:r>
          </w:p>
        </w:tc>
        <w:tc>
          <w:tcPr>
            <w:tcW w:w="1985" w:type="dxa"/>
            <w:noWrap/>
            <w:vAlign w:val="center"/>
          </w:tcPr>
          <w:p w:rsidR="00DD43AE" w:rsidRDefault="00DD43AE" w:rsidP="009E69B7">
            <w:pPr>
              <w:jc w:val="center"/>
            </w:pPr>
            <w:r w:rsidRPr="005A1CE3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2693" w:type="dxa"/>
            <w:noWrap/>
            <w:vAlign w:val="center"/>
          </w:tcPr>
          <w:p w:rsidR="00DD43AE" w:rsidRDefault="00DD43AE" w:rsidP="009E69B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Уплата налога на имущество</w:t>
            </w:r>
          </w:p>
        </w:tc>
        <w:tc>
          <w:tcPr>
            <w:tcW w:w="1920" w:type="dxa"/>
            <w:vAlign w:val="center"/>
          </w:tcPr>
          <w:p w:rsidR="00DD43AE" w:rsidRDefault="00DD43AE" w:rsidP="009E69B7">
            <w:pPr>
              <w:jc w:val="center"/>
            </w:pPr>
            <w:r w:rsidRPr="006349F4">
              <w:rPr>
                <w:rFonts w:ascii="Times New Roman" w:hAnsi="Times New Roman" w:cs="Times New Roman"/>
                <w:sz w:val="18"/>
                <w:szCs w:val="18"/>
              </w:rPr>
              <w:t>06.0.7</w:t>
            </w:r>
          </w:p>
        </w:tc>
      </w:tr>
      <w:tr w:rsidR="009E69B7" w:rsidRPr="005B1011">
        <w:trPr>
          <w:trHeight w:val="20"/>
        </w:trPr>
        <w:tc>
          <w:tcPr>
            <w:tcW w:w="507" w:type="dxa"/>
            <w:noWrap/>
            <w:vAlign w:val="center"/>
          </w:tcPr>
          <w:p w:rsidR="009E69B7" w:rsidRPr="008816DC" w:rsidRDefault="009E69B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6D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Pr="008816DC" w:rsidRDefault="009E69B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6D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Pr="008816DC" w:rsidRDefault="009E69B7" w:rsidP="0017652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6D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9" w:type="dxa"/>
            <w:gridSpan w:val="5"/>
            <w:noWrap/>
            <w:vAlign w:val="center"/>
          </w:tcPr>
          <w:p w:rsidR="009E69B7" w:rsidRPr="005B1011" w:rsidRDefault="009E69B7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81CA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дополнительных профессиональных образовательных программ повышения квалификации</w:t>
            </w:r>
          </w:p>
        </w:tc>
      </w:tr>
      <w:tr w:rsidR="009E69B7" w:rsidRPr="005B1011">
        <w:trPr>
          <w:trHeight w:val="20"/>
        </w:trPr>
        <w:tc>
          <w:tcPr>
            <w:tcW w:w="507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9E69B7" w:rsidRPr="00525CCB" w:rsidRDefault="009E69B7" w:rsidP="0017652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Изготовление стендов по вопросам ГО и ЧС и оборудование ими дополнительного класса на курсах ГО города</w:t>
            </w:r>
          </w:p>
        </w:tc>
        <w:tc>
          <w:tcPr>
            <w:tcW w:w="2282" w:type="dxa"/>
            <w:noWrap/>
          </w:tcPr>
          <w:p w:rsidR="009E69B7" w:rsidRDefault="009E69B7" w:rsidP="00E36B35">
            <w:pPr>
              <w:jc w:val="center"/>
              <w:rPr>
                <w:rFonts w:cs="Times New Roman"/>
              </w:rPr>
            </w:pPr>
            <w:r w:rsidRPr="00BC72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ЧС, МБУ «ЦКУ»</w:t>
            </w:r>
          </w:p>
        </w:tc>
        <w:tc>
          <w:tcPr>
            <w:tcW w:w="1985" w:type="dxa"/>
            <w:noWrap/>
            <w:vAlign w:val="center"/>
          </w:tcPr>
          <w:p w:rsidR="009E69B7" w:rsidRPr="00F4277D" w:rsidRDefault="009E69B7" w:rsidP="00F4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693" w:type="dxa"/>
            <w:noWrap/>
            <w:vAlign w:val="bottom"/>
          </w:tcPr>
          <w:p w:rsidR="009E69B7" w:rsidRPr="005B1011" w:rsidRDefault="009E69B7" w:rsidP="005C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качества обучения руководящего состава ГГЗ УТП РСЧС </w:t>
            </w:r>
          </w:p>
        </w:tc>
        <w:tc>
          <w:tcPr>
            <w:tcW w:w="1920" w:type="dxa"/>
            <w:vAlign w:val="center"/>
          </w:tcPr>
          <w:p w:rsidR="009E69B7" w:rsidRDefault="009E69B7" w:rsidP="002228A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06.0.2</w:t>
            </w:r>
          </w:p>
        </w:tc>
      </w:tr>
      <w:tr w:rsidR="009E69B7" w:rsidRPr="005B1011">
        <w:trPr>
          <w:trHeight w:val="607"/>
        </w:trPr>
        <w:tc>
          <w:tcPr>
            <w:tcW w:w="507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9E69B7" w:rsidRPr="00176523" w:rsidRDefault="009E69B7" w:rsidP="00B17B4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Приобретение учебной литературы, пособий,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DVD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-дисков с учебной тематикой</w:t>
            </w:r>
          </w:p>
        </w:tc>
        <w:tc>
          <w:tcPr>
            <w:tcW w:w="2282" w:type="dxa"/>
            <w:noWrap/>
          </w:tcPr>
          <w:p w:rsidR="009E69B7" w:rsidRDefault="009E69B7" w:rsidP="00E36B35">
            <w:pPr>
              <w:jc w:val="center"/>
              <w:rPr>
                <w:rFonts w:cs="Times New Roman"/>
              </w:rPr>
            </w:pPr>
            <w:r w:rsidRPr="00BC72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ЧС, МБУ «ЦКУ»</w:t>
            </w:r>
          </w:p>
        </w:tc>
        <w:tc>
          <w:tcPr>
            <w:tcW w:w="1985" w:type="dxa"/>
            <w:noWrap/>
            <w:vAlign w:val="center"/>
          </w:tcPr>
          <w:p w:rsidR="009E69B7" w:rsidRPr="00F4277D" w:rsidRDefault="009E69B7" w:rsidP="00F4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693" w:type="dxa"/>
            <w:noWrap/>
          </w:tcPr>
          <w:p w:rsidR="009E69B7" w:rsidRDefault="009E69B7" w:rsidP="005C2C94">
            <w:pPr>
              <w:spacing w:after="0" w:line="240" w:lineRule="auto"/>
              <w:jc w:val="center"/>
              <w:rPr>
                <w:rFonts w:cs="Times New Roman"/>
              </w:rPr>
            </w:pPr>
            <w:r w:rsidRPr="00F053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качества обучения руководящего состава ГГЗ УТП РСЧС</w:t>
            </w:r>
          </w:p>
        </w:tc>
        <w:tc>
          <w:tcPr>
            <w:tcW w:w="1920" w:type="dxa"/>
            <w:vAlign w:val="center"/>
          </w:tcPr>
          <w:p w:rsidR="009E69B7" w:rsidRDefault="009E69B7" w:rsidP="002228AC">
            <w:pPr>
              <w:jc w:val="center"/>
              <w:rPr>
                <w:rFonts w:cs="Times New Roman"/>
              </w:rPr>
            </w:pPr>
            <w:r w:rsidRPr="00684B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06.0.2</w:t>
            </w:r>
          </w:p>
        </w:tc>
      </w:tr>
      <w:tr w:rsidR="009E69B7" w:rsidRPr="005B1011">
        <w:trPr>
          <w:trHeight w:val="630"/>
        </w:trPr>
        <w:tc>
          <w:tcPr>
            <w:tcW w:w="507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9E69B7" w:rsidRPr="00525CCB" w:rsidRDefault="009E69B7" w:rsidP="00B17B4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МФУ для курсов ГО города</w:t>
            </w:r>
          </w:p>
        </w:tc>
        <w:tc>
          <w:tcPr>
            <w:tcW w:w="2282" w:type="dxa"/>
            <w:noWrap/>
            <w:vAlign w:val="center"/>
          </w:tcPr>
          <w:p w:rsidR="009E69B7" w:rsidRPr="00E75589" w:rsidRDefault="009E69B7" w:rsidP="00F4277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65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ЧС, МБУ «ЦКУ»</w:t>
            </w:r>
          </w:p>
        </w:tc>
        <w:tc>
          <w:tcPr>
            <w:tcW w:w="1985" w:type="dxa"/>
            <w:noWrap/>
            <w:vAlign w:val="center"/>
          </w:tcPr>
          <w:p w:rsidR="009E69B7" w:rsidRPr="00F4277D" w:rsidRDefault="009E69B7" w:rsidP="00F4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693" w:type="dxa"/>
            <w:noWrap/>
            <w:vAlign w:val="center"/>
          </w:tcPr>
          <w:p w:rsidR="009E69B7" w:rsidRDefault="009E69B7" w:rsidP="005C2C94">
            <w:pPr>
              <w:spacing w:after="0" w:line="240" w:lineRule="auto"/>
              <w:jc w:val="center"/>
              <w:rPr>
                <w:rFonts w:cs="Times New Roman"/>
              </w:rPr>
            </w:pPr>
            <w:r w:rsidRPr="00F053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качества обучения руководящего состава ГГЗ УТП РСЧС</w:t>
            </w:r>
          </w:p>
        </w:tc>
        <w:tc>
          <w:tcPr>
            <w:tcW w:w="1920" w:type="dxa"/>
            <w:vAlign w:val="center"/>
          </w:tcPr>
          <w:p w:rsidR="009E69B7" w:rsidRDefault="009E69B7" w:rsidP="002228AC">
            <w:pPr>
              <w:jc w:val="center"/>
              <w:rPr>
                <w:rFonts w:cs="Times New Roman"/>
              </w:rPr>
            </w:pPr>
            <w:r w:rsidRPr="00684B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06.0.2</w:t>
            </w:r>
          </w:p>
        </w:tc>
      </w:tr>
      <w:tr w:rsidR="009E69B7" w:rsidRPr="005B1011">
        <w:trPr>
          <w:trHeight w:val="746"/>
        </w:trPr>
        <w:tc>
          <w:tcPr>
            <w:tcW w:w="507" w:type="dxa"/>
            <w:noWrap/>
            <w:vAlign w:val="center"/>
          </w:tcPr>
          <w:p w:rsidR="009E69B7" w:rsidRDefault="009E69B7" w:rsidP="008E651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8E651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Default="009E69B7" w:rsidP="0012771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9E69B7" w:rsidRPr="00877742" w:rsidRDefault="009E69B7" w:rsidP="00B17B4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75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Обучение и повышение квалификации должностных лиц и специалистов в интересах гражданской обороны,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ГГЗ УТП РСЧС</w:t>
            </w:r>
          </w:p>
        </w:tc>
        <w:tc>
          <w:tcPr>
            <w:tcW w:w="2282" w:type="dxa"/>
            <w:noWrap/>
            <w:vAlign w:val="center"/>
          </w:tcPr>
          <w:p w:rsidR="009E69B7" w:rsidRPr="00E75589" w:rsidRDefault="009E69B7" w:rsidP="008816D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65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ЧС, МБУ «ЦКУ»</w:t>
            </w:r>
          </w:p>
        </w:tc>
        <w:tc>
          <w:tcPr>
            <w:tcW w:w="1985" w:type="dxa"/>
            <w:noWrap/>
            <w:vAlign w:val="center"/>
          </w:tcPr>
          <w:p w:rsidR="009E69B7" w:rsidRPr="00F4277D" w:rsidRDefault="009E69B7" w:rsidP="00247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2693" w:type="dxa"/>
            <w:noWrap/>
            <w:vAlign w:val="center"/>
          </w:tcPr>
          <w:p w:rsidR="009E69B7" w:rsidRDefault="009E69B7" w:rsidP="005C2C94">
            <w:pPr>
              <w:spacing w:after="0" w:line="240" w:lineRule="auto"/>
              <w:jc w:val="center"/>
              <w:rPr>
                <w:rFonts w:cs="Times New Roman"/>
              </w:rPr>
            </w:pPr>
            <w:r w:rsidRPr="00F053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качества обучения руководящего состава ГГЗ УТП РСЧС</w:t>
            </w:r>
          </w:p>
        </w:tc>
        <w:tc>
          <w:tcPr>
            <w:tcW w:w="1920" w:type="dxa"/>
            <w:vAlign w:val="center"/>
          </w:tcPr>
          <w:p w:rsidR="009E69B7" w:rsidRDefault="009E69B7" w:rsidP="008816DC">
            <w:pPr>
              <w:jc w:val="center"/>
              <w:rPr>
                <w:rFonts w:cs="Times New Roman"/>
              </w:rPr>
            </w:pPr>
            <w:r w:rsidRPr="00684B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06.0.2</w:t>
            </w:r>
          </w:p>
        </w:tc>
      </w:tr>
      <w:tr w:rsidR="009E69B7" w:rsidRPr="005B1011">
        <w:trPr>
          <w:trHeight w:val="20"/>
        </w:trPr>
        <w:tc>
          <w:tcPr>
            <w:tcW w:w="507" w:type="dxa"/>
            <w:noWrap/>
            <w:vAlign w:val="center"/>
          </w:tcPr>
          <w:p w:rsidR="009E69B7" w:rsidRPr="008816DC" w:rsidRDefault="009E69B7" w:rsidP="008E651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6D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Pr="008816DC" w:rsidRDefault="009E69B7" w:rsidP="008E651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6D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Pr="008816DC" w:rsidRDefault="009E69B7" w:rsidP="0012771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6D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9" w:type="dxa"/>
            <w:gridSpan w:val="5"/>
            <w:noWrap/>
            <w:vAlign w:val="center"/>
          </w:tcPr>
          <w:p w:rsidR="009E69B7" w:rsidRPr="005B1011" w:rsidRDefault="009E69B7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81CA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Снижение рисков</w:t>
            </w:r>
          </w:p>
        </w:tc>
      </w:tr>
      <w:tr w:rsidR="009E69B7" w:rsidRPr="005B1011">
        <w:trPr>
          <w:trHeight w:val="20"/>
        </w:trPr>
        <w:tc>
          <w:tcPr>
            <w:tcW w:w="507" w:type="dxa"/>
            <w:noWrap/>
            <w:vAlign w:val="center"/>
          </w:tcPr>
          <w:p w:rsidR="009E69B7" w:rsidRPr="005B1011" w:rsidRDefault="009E69B7" w:rsidP="00C35E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Pr="005B1011" w:rsidRDefault="009E69B7" w:rsidP="00C35E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Pr="005B1011" w:rsidRDefault="009E69B7" w:rsidP="00C35E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C35E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9E69B7" w:rsidRPr="00127715" w:rsidRDefault="009E69B7" w:rsidP="002474C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Замена т</w:t>
            </w:r>
            <w:r w:rsidRPr="001277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ехнически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 средств</w:t>
            </w:r>
            <w:r w:rsidRPr="001277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ещения комплекса П-160, 5Ф88 централизованной системы оповещения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более современные</w:t>
            </w:r>
          </w:p>
        </w:tc>
        <w:tc>
          <w:tcPr>
            <w:tcW w:w="2282" w:type="dxa"/>
            <w:noWrap/>
            <w:vAlign w:val="center"/>
          </w:tcPr>
          <w:p w:rsidR="009E69B7" w:rsidRDefault="009E69B7" w:rsidP="00C35E4B">
            <w:pPr>
              <w:jc w:val="center"/>
              <w:rPr>
                <w:rFonts w:cs="Times New Roman"/>
              </w:rPr>
            </w:pPr>
            <w:r w:rsidRPr="007B58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  <w:vAlign w:val="center"/>
          </w:tcPr>
          <w:p w:rsidR="009E69B7" w:rsidRDefault="009E69B7" w:rsidP="00C35E4B">
            <w:pPr>
              <w:jc w:val="center"/>
              <w:rPr>
                <w:rFonts w:cs="Times New Roman"/>
              </w:rPr>
            </w:pPr>
            <w:r w:rsidRPr="00675DCA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693" w:type="dxa"/>
            <w:noWrap/>
            <w:vAlign w:val="center"/>
          </w:tcPr>
          <w:p w:rsidR="009E69B7" w:rsidRPr="005B1011" w:rsidRDefault="009E69B7" w:rsidP="00881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Возможность 100 % оповещения населения при ЧС в мирное и военное время</w:t>
            </w:r>
          </w:p>
        </w:tc>
        <w:tc>
          <w:tcPr>
            <w:tcW w:w="1920" w:type="dxa"/>
            <w:vAlign w:val="center"/>
          </w:tcPr>
          <w:p w:rsidR="009E69B7" w:rsidRDefault="009E69B7" w:rsidP="002228AC">
            <w:pPr>
              <w:jc w:val="center"/>
              <w:rPr>
                <w:rFonts w:cs="Times New Roman"/>
              </w:rPr>
            </w:pPr>
            <w:r w:rsidRPr="00BF73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06.0.1</w:t>
            </w:r>
          </w:p>
        </w:tc>
      </w:tr>
      <w:tr w:rsidR="009E69B7" w:rsidRPr="005B1011">
        <w:trPr>
          <w:trHeight w:val="837"/>
        </w:trPr>
        <w:tc>
          <w:tcPr>
            <w:tcW w:w="507" w:type="dxa"/>
            <w:noWrap/>
            <w:vAlign w:val="center"/>
          </w:tcPr>
          <w:p w:rsidR="009E69B7" w:rsidRPr="005B1011" w:rsidRDefault="009E69B7" w:rsidP="00C35E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Pr="005B1011" w:rsidRDefault="009E69B7" w:rsidP="00C35E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Pr="005B1011" w:rsidRDefault="009E69B7" w:rsidP="00C35E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C35E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9E69B7" w:rsidRPr="00127715" w:rsidRDefault="009E69B7" w:rsidP="002474C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77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Установка дополнительных сирен системы оповещения в поселках </w:t>
            </w:r>
            <w:proofErr w:type="gramStart"/>
            <w:r w:rsidRPr="001277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Южный</w:t>
            </w:r>
            <w:proofErr w:type="gramEnd"/>
            <w:r w:rsidRPr="001277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Западный и </w:t>
            </w:r>
            <w:proofErr w:type="spellStart"/>
            <w:r w:rsidRPr="001277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Сыга</w:t>
            </w:r>
            <w:proofErr w:type="spellEnd"/>
          </w:p>
        </w:tc>
        <w:tc>
          <w:tcPr>
            <w:tcW w:w="2282" w:type="dxa"/>
            <w:noWrap/>
            <w:vAlign w:val="center"/>
          </w:tcPr>
          <w:p w:rsidR="009E69B7" w:rsidRDefault="009E69B7" w:rsidP="00C35E4B">
            <w:pPr>
              <w:jc w:val="center"/>
              <w:rPr>
                <w:rFonts w:cs="Times New Roman"/>
              </w:rPr>
            </w:pPr>
            <w:r w:rsidRPr="007B58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  <w:vAlign w:val="center"/>
          </w:tcPr>
          <w:p w:rsidR="009E69B7" w:rsidRDefault="009E69B7" w:rsidP="00C35E4B">
            <w:pPr>
              <w:jc w:val="center"/>
              <w:rPr>
                <w:rFonts w:cs="Times New Roman"/>
              </w:rPr>
            </w:pPr>
            <w:r w:rsidRPr="00675DCA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693" w:type="dxa"/>
            <w:noWrap/>
            <w:vAlign w:val="center"/>
          </w:tcPr>
          <w:p w:rsidR="009E69B7" w:rsidRDefault="009E69B7" w:rsidP="008816DC">
            <w:pPr>
              <w:spacing w:after="0" w:line="240" w:lineRule="auto"/>
              <w:jc w:val="center"/>
              <w:rPr>
                <w:rFonts w:cs="Times New Roman"/>
              </w:rPr>
            </w:pPr>
            <w:r w:rsidRPr="008336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Возможность 100 % оповещения населения при ЧС в мирное и военное время</w:t>
            </w:r>
          </w:p>
        </w:tc>
        <w:tc>
          <w:tcPr>
            <w:tcW w:w="1920" w:type="dxa"/>
            <w:vAlign w:val="center"/>
          </w:tcPr>
          <w:p w:rsidR="009E69B7" w:rsidRDefault="009E69B7" w:rsidP="002228AC">
            <w:pPr>
              <w:jc w:val="center"/>
              <w:rPr>
                <w:rFonts w:cs="Times New Roman"/>
              </w:rPr>
            </w:pPr>
            <w:r w:rsidRPr="00BF73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06.0.1</w:t>
            </w:r>
          </w:p>
        </w:tc>
      </w:tr>
      <w:tr w:rsidR="009E69B7" w:rsidRPr="005B1011">
        <w:trPr>
          <w:trHeight w:val="553"/>
        </w:trPr>
        <w:tc>
          <w:tcPr>
            <w:tcW w:w="507" w:type="dxa"/>
            <w:noWrap/>
            <w:vAlign w:val="center"/>
          </w:tcPr>
          <w:p w:rsidR="009E69B7" w:rsidRPr="005B1011" w:rsidRDefault="009E69B7" w:rsidP="00C35E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Pr="005B1011" w:rsidRDefault="009E69B7" w:rsidP="00C35E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Pr="005B1011" w:rsidRDefault="009E69B7" w:rsidP="00C35E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C35E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9E69B7" w:rsidRPr="00127715" w:rsidRDefault="009E69B7" w:rsidP="002474C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Установка ПУОН на площади Свободы и ЛДС «Прогресс»</w:t>
            </w:r>
          </w:p>
        </w:tc>
        <w:tc>
          <w:tcPr>
            <w:tcW w:w="2282" w:type="dxa"/>
            <w:noWrap/>
            <w:vAlign w:val="center"/>
          </w:tcPr>
          <w:p w:rsidR="009E69B7" w:rsidRDefault="009E69B7" w:rsidP="00C35E4B">
            <w:pPr>
              <w:jc w:val="center"/>
              <w:rPr>
                <w:rFonts w:cs="Times New Roman"/>
              </w:rPr>
            </w:pPr>
            <w:r w:rsidRPr="007B58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  <w:vAlign w:val="center"/>
          </w:tcPr>
          <w:p w:rsidR="009E69B7" w:rsidRDefault="009E69B7" w:rsidP="00C35E4B">
            <w:pPr>
              <w:jc w:val="center"/>
              <w:rPr>
                <w:rFonts w:cs="Times New Roman"/>
              </w:rPr>
            </w:pPr>
            <w:r w:rsidRPr="00675DCA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693" w:type="dxa"/>
            <w:noWrap/>
            <w:vAlign w:val="center"/>
          </w:tcPr>
          <w:p w:rsidR="009E69B7" w:rsidRDefault="009E69B7" w:rsidP="008816DC">
            <w:pPr>
              <w:spacing w:after="0" w:line="240" w:lineRule="auto"/>
              <w:jc w:val="center"/>
              <w:rPr>
                <w:rFonts w:cs="Times New Roman"/>
              </w:rPr>
            </w:pPr>
            <w:r w:rsidRPr="008336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Возможность 100 % оповещения населения при ЧС в мирное и военное время</w:t>
            </w:r>
          </w:p>
        </w:tc>
        <w:tc>
          <w:tcPr>
            <w:tcW w:w="1920" w:type="dxa"/>
            <w:vAlign w:val="center"/>
          </w:tcPr>
          <w:p w:rsidR="009E69B7" w:rsidRDefault="009E69B7" w:rsidP="002228AC">
            <w:pPr>
              <w:jc w:val="center"/>
              <w:rPr>
                <w:rFonts w:cs="Times New Roman"/>
              </w:rPr>
            </w:pPr>
            <w:r w:rsidRPr="00BF73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06.0.1</w:t>
            </w:r>
          </w:p>
        </w:tc>
      </w:tr>
      <w:tr w:rsidR="009E69B7" w:rsidRPr="005B1011">
        <w:trPr>
          <w:trHeight w:val="20"/>
        </w:trPr>
        <w:tc>
          <w:tcPr>
            <w:tcW w:w="507" w:type="dxa"/>
            <w:noWrap/>
            <w:vAlign w:val="center"/>
          </w:tcPr>
          <w:p w:rsidR="009E69B7" w:rsidRPr="005B1011" w:rsidRDefault="009E69B7" w:rsidP="00C35E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Pr="005B1011" w:rsidRDefault="009E69B7" w:rsidP="00C35E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Pr="005B1011" w:rsidRDefault="009E69B7" w:rsidP="00C35E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C35E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9E69B7" w:rsidRDefault="009E69B7" w:rsidP="002474C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Установка системы экстренного доведения информации в здании Администрации города</w:t>
            </w:r>
          </w:p>
        </w:tc>
        <w:tc>
          <w:tcPr>
            <w:tcW w:w="2282" w:type="dxa"/>
            <w:noWrap/>
            <w:vAlign w:val="center"/>
          </w:tcPr>
          <w:p w:rsidR="009E69B7" w:rsidRDefault="009E69B7" w:rsidP="00C35E4B">
            <w:pPr>
              <w:jc w:val="center"/>
              <w:rPr>
                <w:rFonts w:cs="Times New Roman"/>
              </w:rPr>
            </w:pPr>
            <w:r w:rsidRPr="007B58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  <w:vAlign w:val="center"/>
          </w:tcPr>
          <w:p w:rsidR="009E69B7" w:rsidRDefault="009E69B7" w:rsidP="00C35E4B">
            <w:pPr>
              <w:jc w:val="center"/>
              <w:rPr>
                <w:rFonts w:cs="Times New Roman"/>
              </w:rPr>
            </w:pPr>
            <w:r w:rsidRPr="00675DCA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693" w:type="dxa"/>
            <w:noWrap/>
            <w:vAlign w:val="center"/>
          </w:tcPr>
          <w:p w:rsidR="009E69B7" w:rsidRDefault="009E69B7" w:rsidP="008816DC">
            <w:pPr>
              <w:spacing w:after="0" w:line="240" w:lineRule="auto"/>
              <w:jc w:val="center"/>
              <w:rPr>
                <w:rFonts w:cs="Times New Roman"/>
              </w:rPr>
            </w:pPr>
            <w:r w:rsidRPr="008336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Возможность 100 % оповещения населения при ЧС в мирное и военное время</w:t>
            </w:r>
          </w:p>
        </w:tc>
        <w:tc>
          <w:tcPr>
            <w:tcW w:w="1920" w:type="dxa"/>
            <w:vAlign w:val="center"/>
          </w:tcPr>
          <w:p w:rsidR="009E69B7" w:rsidRDefault="009E69B7" w:rsidP="002228AC">
            <w:pPr>
              <w:jc w:val="center"/>
              <w:rPr>
                <w:rFonts w:cs="Times New Roman"/>
              </w:rPr>
            </w:pPr>
            <w:r w:rsidRPr="00BF73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06.0.1</w:t>
            </w:r>
          </w:p>
        </w:tc>
      </w:tr>
      <w:tr w:rsidR="009E69B7" w:rsidRPr="005B1011">
        <w:trPr>
          <w:trHeight w:val="537"/>
        </w:trPr>
        <w:tc>
          <w:tcPr>
            <w:tcW w:w="507" w:type="dxa"/>
            <w:noWrap/>
            <w:vAlign w:val="center"/>
          </w:tcPr>
          <w:p w:rsidR="009E69B7" w:rsidRPr="008816DC" w:rsidRDefault="009E69B7" w:rsidP="003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6D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Pr="008816DC" w:rsidRDefault="009E69B7" w:rsidP="003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6D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Pr="008816DC" w:rsidRDefault="009E69B7" w:rsidP="003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6D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9E69B7" w:rsidRPr="005B1011" w:rsidRDefault="009E69B7" w:rsidP="0037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9" w:type="dxa"/>
            <w:gridSpan w:val="5"/>
            <w:noWrap/>
            <w:vAlign w:val="center"/>
          </w:tcPr>
          <w:p w:rsidR="009E69B7" w:rsidRPr="008816DC" w:rsidRDefault="009E69B7" w:rsidP="00370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CA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Водная безопасность</w:t>
            </w:r>
          </w:p>
        </w:tc>
      </w:tr>
      <w:tr w:rsidR="009E69B7" w:rsidRPr="005B1011">
        <w:trPr>
          <w:trHeight w:val="20"/>
        </w:trPr>
        <w:tc>
          <w:tcPr>
            <w:tcW w:w="507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9E69B7" w:rsidRPr="000B63AD" w:rsidRDefault="009E69B7" w:rsidP="00FF5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3AD">
              <w:rPr>
                <w:rFonts w:ascii="Times New Roman" w:hAnsi="Times New Roman" w:cs="Times New Roman"/>
                <w:sz w:val="18"/>
                <w:szCs w:val="18"/>
              </w:rPr>
              <w:t>Содержание сезонного спасательного поста в паводковый период</w:t>
            </w:r>
          </w:p>
        </w:tc>
        <w:tc>
          <w:tcPr>
            <w:tcW w:w="2282" w:type="dxa"/>
            <w:noWrap/>
          </w:tcPr>
          <w:p w:rsidR="009E69B7" w:rsidRDefault="009E69B7" w:rsidP="000B63AD">
            <w:pPr>
              <w:jc w:val="center"/>
              <w:rPr>
                <w:rFonts w:cs="Times New Roman"/>
              </w:rPr>
            </w:pPr>
            <w:r w:rsidRPr="002F29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  <w:vAlign w:val="center"/>
          </w:tcPr>
          <w:p w:rsidR="009E69B7" w:rsidRDefault="009E69B7" w:rsidP="00F44D2E">
            <w:pPr>
              <w:jc w:val="center"/>
              <w:rPr>
                <w:rFonts w:cs="Times New Roman"/>
              </w:rPr>
            </w:pPr>
            <w:r w:rsidRPr="00E93B9E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9E69B7" w:rsidRDefault="009E69B7" w:rsidP="00D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0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Снижение гибели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 травматизма </w:t>
            </w:r>
            <w:r w:rsidRPr="00BB0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людей на водных объектах</w:t>
            </w:r>
          </w:p>
        </w:tc>
        <w:tc>
          <w:tcPr>
            <w:tcW w:w="1920" w:type="dxa"/>
            <w:vAlign w:val="center"/>
          </w:tcPr>
          <w:p w:rsidR="009E69B7" w:rsidRDefault="009E69B7" w:rsidP="002228AC">
            <w:pPr>
              <w:jc w:val="center"/>
              <w:rPr>
                <w:rFonts w:cs="Times New Roman"/>
              </w:rPr>
            </w:pPr>
            <w:r w:rsidRPr="00BC55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E69B7" w:rsidRPr="005B1011">
        <w:trPr>
          <w:trHeight w:val="20"/>
        </w:trPr>
        <w:tc>
          <w:tcPr>
            <w:tcW w:w="507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9E69B7" w:rsidRPr="000B63AD" w:rsidRDefault="009E69B7" w:rsidP="00FF5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3AD">
              <w:rPr>
                <w:rFonts w:ascii="Times New Roman" w:hAnsi="Times New Roman" w:cs="Times New Roman"/>
                <w:sz w:val="18"/>
                <w:szCs w:val="18"/>
              </w:rPr>
              <w:t>Обследование дна р. “Чепца” на территории пляжа</w:t>
            </w:r>
          </w:p>
        </w:tc>
        <w:tc>
          <w:tcPr>
            <w:tcW w:w="2282" w:type="dxa"/>
            <w:noWrap/>
          </w:tcPr>
          <w:p w:rsidR="009E69B7" w:rsidRDefault="009E69B7" w:rsidP="000B63AD">
            <w:pPr>
              <w:jc w:val="center"/>
              <w:rPr>
                <w:rFonts w:cs="Times New Roman"/>
              </w:rPr>
            </w:pPr>
            <w:r w:rsidRPr="002F29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  <w:vAlign w:val="center"/>
          </w:tcPr>
          <w:p w:rsidR="009E69B7" w:rsidRDefault="009E69B7" w:rsidP="00F44D2E">
            <w:pPr>
              <w:jc w:val="center"/>
              <w:rPr>
                <w:rFonts w:cs="Times New Roman"/>
              </w:rPr>
            </w:pPr>
            <w:r w:rsidRPr="00E93B9E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2693" w:type="dxa"/>
            <w:noWrap/>
          </w:tcPr>
          <w:p w:rsidR="009E69B7" w:rsidRDefault="009E69B7" w:rsidP="00DD1D2C">
            <w:pPr>
              <w:spacing w:after="0" w:line="240" w:lineRule="auto"/>
              <w:jc w:val="center"/>
              <w:rPr>
                <w:rFonts w:cs="Times New Roman"/>
              </w:rPr>
            </w:pPr>
            <w:r w:rsidRPr="00FF04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Снижение гибели и травматизма людей на водных объектах</w:t>
            </w:r>
          </w:p>
        </w:tc>
        <w:tc>
          <w:tcPr>
            <w:tcW w:w="1920" w:type="dxa"/>
            <w:vAlign w:val="center"/>
          </w:tcPr>
          <w:p w:rsidR="009E69B7" w:rsidRDefault="009E69B7" w:rsidP="002228AC">
            <w:pPr>
              <w:jc w:val="center"/>
              <w:rPr>
                <w:rFonts w:cs="Times New Roman"/>
              </w:rPr>
            </w:pPr>
            <w:r w:rsidRPr="00BC55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E69B7" w:rsidRPr="005B1011">
        <w:trPr>
          <w:trHeight w:val="20"/>
        </w:trPr>
        <w:tc>
          <w:tcPr>
            <w:tcW w:w="507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9E69B7" w:rsidRPr="000B63AD" w:rsidRDefault="009E69B7" w:rsidP="00FF5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сезонного спасательного поста в купальный сезон</w:t>
            </w:r>
          </w:p>
        </w:tc>
        <w:tc>
          <w:tcPr>
            <w:tcW w:w="2282" w:type="dxa"/>
            <w:noWrap/>
          </w:tcPr>
          <w:p w:rsidR="009E69B7" w:rsidRDefault="009E69B7" w:rsidP="000B63AD">
            <w:pPr>
              <w:jc w:val="center"/>
              <w:rPr>
                <w:rFonts w:cs="Times New Roman"/>
              </w:rPr>
            </w:pPr>
            <w:r w:rsidRPr="002F29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  <w:vAlign w:val="center"/>
          </w:tcPr>
          <w:p w:rsidR="009E69B7" w:rsidRDefault="009E69B7" w:rsidP="00F44D2E">
            <w:pPr>
              <w:jc w:val="center"/>
              <w:rPr>
                <w:rFonts w:cs="Times New Roman"/>
              </w:rPr>
            </w:pPr>
            <w:r w:rsidRPr="00E93B9E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2693" w:type="dxa"/>
            <w:noWrap/>
          </w:tcPr>
          <w:p w:rsidR="009E69B7" w:rsidRDefault="009E69B7" w:rsidP="00DD1D2C">
            <w:pPr>
              <w:spacing w:after="0" w:line="240" w:lineRule="auto"/>
              <w:jc w:val="center"/>
              <w:rPr>
                <w:rFonts w:cs="Times New Roman"/>
              </w:rPr>
            </w:pPr>
            <w:r w:rsidRPr="00FF04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Снижение гибели и травматизма людей на водных объектах</w:t>
            </w:r>
          </w:p>
        </w:tc>
        <w:tc>
          <w:tcPr>
            <w:tcW w:w="1920" w:type="dxa"/>
            <w:vAlign w:val="center"/>
          </w:tcPr>
          <w:p w:rsidR="009E69B7" w:rsidRDefault="009E69B7" w:rsidP="002228AC">
            <w:pPr>
              <w:jc w:val="center"/>
              <w:rPr>
                <w:rFonts w:cs="Times New Roman"/>
              </w:rPr>
            </w:pPr>
            <w:r w:rsidRPr="00BC55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E69B7" w:rsidRPr="005B1011">
        <w:trPr>
          <w:trHeight w:val="814"/>
        </w:trPr>
        <w:tc>
          <w:tcPr>
            <w:tcW w:w="507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9E69B7" w:rsidRPr="000B63AD" w:rsidRDefault="009E69B7" w:rsidP="009E3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C70">
              <w:rPr>
                <w:rFonts w:ascii="Times New Roman" w:hAnsi="Times New Roman" w:cs="Times New Roman"/>
                <w:sz w:val="18"/>
                <w:szCs w:val="18"/>
              </w:rPr>
              <w:t>Техническое освидетельствование городского пляжа органами ГИМС с выдачей заключения о допуске к эксплуатации</w:t>
            </w:r>
          </w:p>
        </w:tc>
        <w:tc>
          <w:tcPr>
            <w:tcW w:w="2282" w:type="dxa"/>
            <w:noWrap/>
          </w:tcPr>
          <w:p w:rsidR="009E69B7" w:rsidRDefault="009E69B7" w:rsidP="000B63AD">
            <w:pPr>
              <w:jc w:val="center"/>
              <w:rPr>
                <w:rFonts w:cs="Times New Roman"/>
              </w:rPr>
            </w:pPr>
            <w:r w:rsidRPr="002F29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  <w:vAlign w:val="center"/>
          </w:tcPr>
          <w:p w:rsidR="009E69B7" w:rsidRDefault="009E69B7" w:rsidP="00F44D2E">
            <w:pPr>
              <w:jc w:val="center"/>
              <w:rPr>
                <w:rFonts w:cs="Times New Roman"/>
              </w:rPr>
            </w:pPr>
            <w:r w:rsidRPr="00E93B9E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2693" w:type="dxa"/>
            <w:noWrap/>
          </w:tcPr>
          <w:p w:rsidR="009E69B7" w:rsidRDefault="009E69B7" w:rsidP="00DD1D2C">
            <w:pPr>
              <w:spacing w:after="0" w:line="240" w:lineRule="auto"/>
              <w:jc w:val="center"/>
              <w:rPr>
                <w:rFonts w:cs="Times New Roman"/>
              </w:rPr>
            </w:pPr>
            <w:r w:rsidRPr="00FF04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Снижение гибели и травматизма людей на водных объектах</w:t>
            </w:r>
          </w:p>
        </w:tc>
        <w:tc>
          <w:tcPr>
            <w:tcW w:w="1920" w:type="dxa"/>
            <w:vAlign w:val="center"/>
          </w:tcPr>
          <w:p w:rsidR="009E69B7" w:rsidRDefault="009E69B7" w:rsidP="002228AC">
            <w:pPr>
              <w:jc w:val="center"/>
              <w:rPr>
                <w:rFonts w:cs="Times New Roman"/>
              </w:rPr>
            </w:pPr>
            <w:r w:rsidRPr="00BC55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E69B7" w:rsidRPr="005B1011">
        <w:trPr>
          <w:trHeight w:val="614"/>
        </w:trPr>
        <w:tc>
          <w:tcPr>
            <w:tcW w:w="507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9E69B7" w:rsidRPr="000B63AD" w:rsidRDefault="009E69B7" w:rsidP="00870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 размещение аншлагов «Опасно! Купание запрещено»</w:t>
            </w:r>
          </w:p>
        </w:tc>
        <w:tc>
          <w:tcPr>
            <w:tcW w:w="2282" w:type="dxa"/>
            <w:noWrap/>
          </w:tcPr>
          <w:p w:rsidR="009E69B7" w:rsidRDefault="009E69B7" w:rsidP="000B63AD">
            <w:pPr>
              <w:jc w:val="center"/>
              <w:rPr>
                <w:rFonts w:cs="Times New Roman"/>
              </w:rPr>
            </w:pPr>
            <w:r w:rsidRPr="002F29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  <w:vAlign w:val="center"/>
          </w:tcPr>
          <w:p w:rsidR="009E69B7" w:rsidRDefault="009E69B7" w:rsidP="00F44D2E">
            <w:pPr>
              <w:jc w:val="center"/>
              <w:rPr>
                <w:rFonts w:cs="Times New Roman"/>
              </w:rPr>
            </w:pPr>
            <w:r w:rsidRPr="00E93B9E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2693" w:type="dxa"/>
            <w:noWrap/>
          </w:tcPr>
          <w:p w:rsidR="009E69B7" w:rsidRDefault="009E69B7" w:rsidP="00DD1D2C">
            <w:pPr>
              <w:spacing w:after="0" w:line="240" w:lineRule="auto"/>
              <w:jc w:val="center"/>
              <w:rPr>
                <w:rFonts w:cs="Times New Roman"/>
              </w:rPr>
            </w:pPr>
            <w:r w:rsidRPr="00FF04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Снижение гибели и травматизма людей на водных объектах</w:t>
            </w:r>
          </w:p>
        </w:tc>
        <w:tc>
          <w:tcPr>
            <w:tcW w:w="1920" w:type="dxa"/>
            <w:vAlign w:val="center"/>
          </w:tcPr>
          <w:p w:rsidR="009E69B7" w:rsidRDefault="009E69B7" w:rsidP="002228AC">
            <w:pPr>
              <w:jc w:val="center"/>
              <w:rPr>
                <w:rFonts w:cs="Times New Roman"/>
              </w:rPr>
            </w:pPr>
            <w:r w:rsidRPr="00BC55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E69B7" w:rsidRPr="005B1011">
        <w:trPr>
          <w:trHeight w:val="20"/>
        </w:trPr>
        <w:tc>
          <w:tcPr>
            <w:tcW w:w="507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Pr="005B1011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</w:tcPr>
          <w:p w:rsidR="009E69B7" w:rsidRDefault="009E69B7" w:rsidP="00870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весельной лодки, спасательных жилетов, спасательных кругов, концов «Александрова», медицинской аптечки для </w:t>
            </w:r>
            <w:r w:rsidRPr="00870124">
              <w:rPr>
                <w:rFonts w:ascii="Times New Roman" w:hAnsi="Times New Roman" w:cs="Times New Roman"/>
                <w:sz w:val="18"/>
                <w:szCs w:val="18"/>
              </w:rPr>
              <w:t>сезонного спасательного поста</w:t>
            </w:r>
          </w:p>
        </w:tc>
        <w:tc>
          <w:tcPr>
            <w:tcW w:w="2282" w:type="dxa"/>
            <w:noWrap/>
          </w:tcPr>
          <w:p w:rsidR="009E69B7" w:rsidRPr="002F293E" w:rsidRDefault="009E69B7" w:rsidP="000B6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3C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  <w:vAlign w:val="center"/>
          </w:tcPr>
          <w:p w:rsidR="009E69B7" w:rsidRPr="00E93B9E" w:rsidRDefault="009E69B7" w:rsidP="00F4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915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693" w:type="dxa"/>
            <w:noWrap/>
          </w:tcPr>
          <w:p w:rsidR="009E69B7" w:rsidRDefault="009E69B7" w:rsidP="00DD1D2C">
            <w:pPr>
              <w:spacing w:after="0" w:line="240" w:lineRule="auto"/>
              <w:jc w:val="center"/>
              <w:rPr>
                <w:rFonts w:cs="Times New Roman"/>
              </w:rPr>
            </w:pPr>
            <w:r w:rsidRPr="00FF04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Снижение гибели и травматизма людей на водных объектах</w:t>
            </w:r>
          </w:p>
        </w:tc>
        <w:tc>
          <w:tcPr>
            <w:tcW w:w="1920" w:type="dxa"/>
            <w:vAlign w:val="center"/>
          </w:tcPr>
          <w:p w:rsidR="009E69B7" w:rsidRDefault="009E69B7" w:rsidP="002228AC">
            <w:pPr>
              <w:jc w:val="center"/>
              <w:rPr>
                <w:rFonts w:cs="Times New Roman"/>
              </w:rPr>
            </w:pPr>
            <w:r w:rsidRPr="00BC55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E69B7" w:rsidRPr="005B1011" w:rsidTr="00267E4B">
        <w:trPr>
          <w:trHeight w:val="20"/>
        </w:trPr>
        <w:tc>
          <w:tcPr>
            <w:tcW w:w="507" w:type="dxa"/>
            <w:noWrap/>
            <w:vAlign w:val="center"/>
          </w:tcPr>
          <w:p w:rsidR="009E69B7" w:rsidRDefault="009E69B7" w:rsidP="00267E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267E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Default="009E69B7" w:rsidP="007E6DB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267E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  <w:vAlign w:val="center"/>
          </w:tcPr>
          <w:p w:rsidR="009E69B7" w:rsidRDefault="009E69B7" w:rsidP="00267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транспортных услуг с использованием специальной техники в паводковый период</w:t>
            </w:r>
          </w:p>
        </w:tc>
        <w:tc>
          <w:tcPr>
            <w:tcW w:w="2282" w:type="dxa"/>
            <w:noWrap/>
            <w:vAlign w:val="center"/>
          </w:tcPr>
          <w:p w:rsidR="009E69B7" w:rsidRDefault="009E69B7" w:rsidP="00267E4B">
            <w:pPr>
              <w:jc w:val="center"/>
              <w:rPr>
                <w:rFonts w:cs="Times New Roman"/>
              </w:rPr>
            </w:pPr>
            <w:r w:rsidRPr="00232F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  <w:vAlign w:val="center"/>
          </w:tcPr>
          <w:p w:rsidR="009E69B7" w:rsidRPr="00F4277D" w:rsidRDefault="009E69B7" w:rsidP="00267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2693" w:type="dxa"/>
            <w:noWrap/>
            <w:vAlign w:val="center"/>
          </w:tcPr>
          <w:p w:rsidR="009E69B7" w:rsidRPr="005B1011" w:rsidRDefault="009E69B7" w:rsidP="00267E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превентивных мероприятий по недопущению затоплений и подтоплений территории города</w:t>
            </w:r>
          </w:p>
        </w:tc>
        <w:tc>
          <w:tcPr>
            <w:tcW w:w="1920" w:type="dxa"/>
            <w:vAlign w:val="center"/>
          </w:tcPr>
          <w:p w:rsidR="009E69B7" w:rsidRDefault="009E69B7" w:rsidP="007E6DB6">
            <w:pPr>
              <w:jc w:val="center"/>
              <w:rPr>
                <w:rFonts w:cs="Times New Roman"/>
              </w:rPr>
            </w:pPr>
            <w:r w:rsidRPr="00F833C9">
              <w:rPr>
                <w:rFonts w:ascii="Times New Roman" w:hAnsi="Times New Roman" w:cs="Times New Roman"/>
                <w:sz w:val="18"/>
                <w:szCs w:val="18"/>
              </w:rPr>
              <w:t>06.0.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E69B7" w:rsidRPr="005B1011" w:rsidTr="00596378">
        <w:trPr>
          <w:trHeight w:val="20"/>
        </w:trPr>
        <w:tc>
          <w:tcPr>
            <w:tcW w:w="507" w:type="dxa"/>
            <w:noWrap/>
            <w:vAlign w:val="center"/>
          </w:tcPr>
          <w:p w:rsidR="009E69B7" w:rsidRPr="00596378" w:rsidRDefault="009E69B7" w:rsidP="0059637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96378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Pr="00596378" w:rsidRDefault="009E69B7" w:rsidP="005963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637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Pr="00596378" w:rsidRDefault="009E69B7" w:rsidP="005963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637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9E69B7" w:rsidRPr="00596378" w:rsidRDefault="009E69B7" w:rsidP="005963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637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9" w:type="dxa"/>
            <w:noWrap/>
          </w:tcPr>
          <w:p w:rsidR="009E69B7" w:rsidRPr="00534145" w:rsidRDefault="009E69B7" w:rsidP="005963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Приобретение новой обзорной камеры ЕДДС, для постоянного мониторинга территории города от ЧС </w:t>
            </w:r>
          </w:p>
        </w:tc>
        <w:tc>
          <w:tcPr>
            <w:tcW w:w="2282" w:type="dxa"/>
            <w:noWrap/>
            <w:vAlign w:val="center"/>
          </w:tcPr>
          <w:p w:rsidR="009E69B7" w:rsidRPr="00534145" w:rsidRDefault="009E69B7" w:rsidP="0059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МБУ «ЦКУ»</w:t>
            </w:r>
          </w:p>
        </w:tc>
        <w:tc>
          <w:tcPr>
            <w:tcW w:w="1985" w:type="dxa"/>
            <w:noWrap/>
            <w:vAlign w:val="center"/>
          </w:tcPr>
          <w:p w:rsidR="009E69B7" w:rsidRDefault="009E69B7" w:rsidP="00267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693" w:type="dxa"/>
            <w:noWrap/>
            <w:vAlign w:val="center"/>
          </w:tcPr>
          <w:p w:rsidR="009E69B7" w:rsidRDefault="009E69B7" w:rsidP="00267E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Своевременное реагирование  при ЧС</w:t>
            </w:r>
          </w:p>
        </w:tc>
        <w:tc>
          <w:tcPr>
            <w:tcW w:w="1920" w:type="dxa"/>
            <w:vAlign w:val="center"/>
          </w:tcPr>
          <w:p w:rsidR="009E69B7" w:rsidRPr="00F833C9" w:rsidRDefault="009E69B7" w:rsidP="00596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</w:t>
            </w:r>
          </w:p>
        </w:tc>
      </w:tr>
      <w:tr w:rsidR="009E69B7" w:rsidRPr="005B1011" w:rsidTr="00596378">
        <w:trPr>
          <w:trHeight w:val="20"/>
        </w:trPr>
        <w:tc>
          <w:tcPr>
            <w:tcW w:w="507" w:type="dxa"/>
            <w:noWrap/>
            <w:vAlign w:val="center"/>
          </w:tcPr>
          <w:p w:rsidR="009E69B7" w:rsidRPr="008E1E85" w:rsidRDefault="009E69B7" w:rsidP="0059637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E1E85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Pr="008E1E85" w:rsidRDefault="009E69B7" w:rsidP="005963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E1E8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Pr="008E1E85" w:rsidRDefault="009E69B7" w:rsidP="005963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E1E8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0" w:type="dxa"/>
            <w:noWrap/>
            <w:vAlign w:val="center"/>
          </w:tcPr>
          <w:p w:rsidR="009E69B7" w:rsidRPr="008E1E85" w:rsidRDefault="009E69B7" w:rsidP="005963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9" w:type="dxa"/>
            <w:noWrap/>
          </w:tcPr>
          <w:p w:rsidR="009E69B7" w:rsidRPr="008E6510" w:rsidRDefault="009E69B7" w:rsidP="005963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Представление специализированной гидрометеорологической информации </w:t>
            </w:r>
          </w:p>
        </w:tc>
        <w:tc>
          <w:tcPr>
            <w:tcW w:w="2282" w:type="dxa"/>
            <w:noWrap/>
            <w:vAlign w:val="center"/>
          </w:tcPr>
          <w:p w:rsidR="009E69B7" w:rsidRPr="00083905" w:rsidRDefault="009E69B7" w:rsidP="0059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Управление ЖКХ</w:t>
            </w:r>
          </w:p>
        </w:tc>
        <w:tc>
          <w:tcPr>
            <w:tcW w:w="1985" w:type="dxa"/>
            <w:noWrap/>
            <w:vAlign w:val="center"/>
          </w:tcPr>
          <w:p w:rsidR="009E69B7" w:rsidRDefault="009E69B7" w:rsidP="00596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2693" w:type="dxa"/>
            <w:noWrap/>
            <w:vAlign w:val="center"/>
          </w:tcPr>
          <w:p w:rsidR="009E69B7" w:rsidRDefault="009E69B7" w:rsidP="0059637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E1E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Своевременное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получение</w:t>
            </w:r>
            <w:r>
              <w:t xml:space="preserve"> </w:t>
            </w:r>
            <w:r w:rsidRPr="008E1E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гидрометеорологической информации </w:t>
            </w:r>
          </w:p>
        </w:tc>
        <w:tc>
          <w:tcPr>
            <w:tcW w:w="1920" w:type="dxa"/>
            <w:vAlign w:val="center"/>
          </w:tcPr>
          <w:p w:rsidR="009E69B7" w:rsidRPr="00F833C9" w:rsidRDefault="009E69B7" w:rsidP="00596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06.0.7</w:t>
            </w:r>
          </w:p>
        </w:tc>
      </w:tr>
      <w:tr w:rsidR="009E69B7" w:rsidRPr="005B1011">
        <w:trPr>
          <w:trHeight w:val="20"/>
        </w:trPr>
        <w:tc>
          <w:tcPr>
            <w:tcW w:w="507" w:type="dxa"/>
            <w:noWrap/>
            <w:vAlign w:val="center"/>
          </w:tcPr>
          <w:p w:rsidR="009E69B7" w:rsidRPr="008816DC" w:rsidRDefault="009E69B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6D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Pr="008816DC" w:rsidRDefault="009E69B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6D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Pr="008816DC" w:rsidRDefault="009E69B7" w:rsidP="008701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6D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9E69B7" w:rsidRPr="005B1011" w:rsidRDefault="009E69B7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9" w:type="dxa"/>
            <w:gridSpan w:val="5"/>
            <w:noWrap/>
            <w:vAlign w:val="center"/>
          </w:tcPr>
          <w:p w:rsidR="009E69B7" w:rsidRPr="005B1011" w:rsidRDefault="009E69B7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81CA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и развитие системы  «112»</w:t>
            </w:r>
          </w:p>
        </w:tc>
      </w:tr>
      <w:tr w:rsidR="009E69B7" w:rsidRPr="005B1011">
        <w:trPr>
          <w:trHeight w:val="952"/>
        </w:trPr>
        <w:tc>
          <w:tcPr>
            <w:tcW w:w="507" w:type="dxa"/>
            <w:noWrap/>
            <w:vAlign w:val="center"/>
          </w:tcPr>
          <w:p w:rsidR="009E69B7" w:rsidRDefault="009E69B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Default="009E69B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9E69B7" w:rsidRPr="00A95EA2" w:rsidRDefault="009E69B7" w:rsidP="00964E1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5E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Переподг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отовка специалистов «Системы-112»</w:t>
            </w:r>
          </w:p>
        </w:tc>
        <w:tc>
          <w:tcPr>
            <w:tcW w:w="2282" w:type="dxa"/>
            <w:noWrap/>
          </w:tcPr>
          <w:p w:rsidR="009E69B7" w:rsidRDefault="009E69B7">
            <w:pPr>
              <w:rPr>
                <w:rFonts w:cs="Times New Roman"/>
              </w:rPr>
            </w:pPr>
            <w:r w:rsidRPr="008C3C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</w:tcPr>
          <w:p w:rsidR="009E69B7" w:rsidRDefault="009E69B7" w:rsidP="003C43EE">
            <w:pPr>
              <w:jc w:val="center"/>
              <w:rPr>
                <w:rFonts w:cs="Times New Roman"/>
              </w:rPr>
            </w:pPr>
            <w:r w:rsidRPr="00C3525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noWrap/>
            <w:vAlign w:val="bottom"/>
          </w:tcPr>
          <w:p w:rsidR="009E69B7" w:rsidRDefault="009E69B7" w:rsidP="00D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Сокращение  среднего времени комплексного реагирования экстренных оперативных служб на обращения населения по номеру «112»</w:t>
            </w:r>
          </w:p>
        </w:tc>
        <w:tc>
          <w:tcPr>
            <w:tcW w:w="1920" w:type="dxa"/>
            <w:vAlign w:val="center"/>
          </w:tcPr>
          <w:p w:rsidR="009E69B7" w:rsidRDefault="009E69B7" w:rsidP="009E367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06.0.1</w:t>
            </w:r>
          </w:p>
        </w:tc>
      </w:tr>
      <w:tr w:rsidR="009E69B7" w:rsidRPr="005B1011">
        <w:trPr>
          <w:trHeight w:val="1185"/>
        </w:trPr>
        <w:tc>
          <w:tcPr>
            <w:tcW w:w="507" w:type="dxa"/>
            <w:noWrap/>
            <w:vAlign w:val="center"/>
          </w:tcPr>
          <w:p w:rsidR="009E69B7" w:rsidRDefault="009E69B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Default="009E69B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9E69B7" w:rsidRPr="00A95EA2" w:rsidRDefault="009E69B7" w:rsidP="00FF591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5E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Информационно-пропагандистское обеспечение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A95E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Системы-112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82" w:type="dxa"/>
            <w:noWrap/>
          </w:tcPr>
          <w:p w:rsidR="009E69B7" w:rsidRDefault="009E69B7">
            <w:pPr>
              <w:rPr>
                <w:rFonts w:cs="Times New Roman"/>
              </w:rPr>
            </w:pPr>
            <w:r w:rsidRPr="008C3C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  <w:vAlign w:val="center"/>
          </w:tcPr>
          <w:p w:rsidR="009E69B7" w:rsidRDefault="009E69B7" w:rsidP="00C35E4B">
            <w:pPr>
              <w:jc w:val="center"/>
              <w:rPr>
                <w:rFonts w:cs="Times New Roman"/>
              </w:rPr>
            </w:pPr>
            <w:r w:rsidRPr="00C3525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35250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</w:tc>
        <w:tc>
          <w:tcPr>
            <w:tcW w:w="2693" w:type="dxa"/>
            <w:noWrap/>
          </w:tcPr>
          <w:p w:rsidR="009E69B7" w:rsidRDefault="009E69B7" w:rsidP="00DD1D2C">
            <w:pPr>
              <w:spacing w:after="0" w:line="240" w:lineRule="auto"/>
              <w:jc w:val="center"/>
              <w:rPr>
                <w:rFonts w:cs="Times New Roman"/>
              </w:rPr>
            </w:pPr>
            <w:r w:rsidRPr="001D66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Сокращение  среднего времени комплексного реагирования экстренных оперативных служб на обращения населения по номеру «112»</w:t>
            </w:r>
          </w:p>
        </w:tc>
        <w:tc>
          <w:tcPr>
            <w:tcW w:w="1920" w:type="dxa"/>
            <w:vAlign w:val="center"/>
          </w:tcPr>
          <w:p w:rsidR="009E69B7" w:rsidRDefault="009E69B7" w:rsidP="009E367A">
            <w:pPr>
              <w:jc w:val="center"/>
              <w:rPr>
                <w:rFonts w:cs="Times New Roman"/>
              </w:rPr>
            </w:pPr>
            <w:r w:rsidRPr="005957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06.0.1</w:t>
            </w:r>
          </w:p>
        </w:tc>
      </w:tr>
      <w:tr w:rsidR="009E69B7" w:rsidRPr="005B1011">
        <w:trPr>
          <w:trHeight w:val="956"/>
        </w:trPr>
        <w:tc>
          <w:tcPr>
            <w:tcW w:w="507" w:type="dxa"/>
            <w:noWrap/>
            <w:vAlign w:val="center"/>
          </w:tcPr>
          <w:p w:rsidR="009E69B7" w:rsidRDefault="009E69B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Default="009E69B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9E69B7" w:rsidRPr="00A95EA2" w:rsidRDefault="009E69B7" w:rsidP="00FF591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4E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Замена устаревшего оборудования на оборудование, сопрягаемое с оборудованием резервного ЦОВ УР</w:t>
            </w:r>
          </w:p>
        </w:tc>
        <w:tc>
          <w:tcPr>
            <w:tcW w:w="2282" w:type="dxa"/>
            <w:noWrap/>
          </w:tcPr>
          <w:p w:rsidR="009E69B7" w:rsidRDefault="009E69B7">
            <w:pPr>
              <w:rPr>
                <w:rFonts w:cs="Times New Roman"/>
              </w:rPr>
            </w:pPr>
            <w:r w:rsidRPr="008C3C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  <w:vAlign w:val="center"/>
          </w:tcPr>
          <w:p w:rsidR="009E69B7" w:rsidRDefault="009E69B7" w:rsidP="00C35E4B">
            <w:pPr>
              <w:jc w:val="center"/>
              <w:rPr>
                <w:rFonts w:cs="Times New Roman"/>
              </w:rPr>
            </w:pPr>
            <w:r w:rsidRPr="00C3525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35250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</w:tc>
        <w:tc>
          <w:tcPr>
            <w:tcW w:w="2693" w:type="dxa"/>
            <w:noWrap/>
          </w:tcPr>
          <w:p w:rsidR="009E69B7" w:rsidRDefault="009E69B7" w:rsidP="00DD1D2C">
            <w:pPr>
              <w:spacing w:after="0" w:line="240" w:lineRule="auto"/>
              <w:jc w:val="center"/>
              <w:rPr>
                <w:rFonts w:cs="Times New Roman"/>
              </w:rPr>
            </w:pPr>
            <w:r w:rsidRPr="001D66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Сокращение  среднего времени комплексного реагирования экстренных оперативных служб на обращения населения по номеру «112»</w:t>
            </w:r>
          </w:p>
        </w:tc>
        <w:tc>
          <w:tcPr>
            <w:tcW w:w="1920" w:type="dxa"/>
            <w:vAlign w:val="center"/>
          </w:tcPr>
          <w:p w:rsidR="009E69B7" w:rsidRDefault="009E69B7" w:rsidP="009E367A">
            <w:pPr>
              <w:jc w:val="center"/>
              <w:rPr>
                <w:rFonts w:cs="Times New Roman"/>
              </w:rPr>
            </w:pPr>
            <w:r w:rsidRPr="005957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06.0.1</w:t>
            </w:r>
          </w:p>
        </w:tc>
      </w:tr>
      <w:tr w:rsidR="009E69B7" w:rsidRPr="005B1011">
        <w:trPr>
          <w:trHeight w:val="270"/>
        </w:trPr>
        <w:tc>
          <w:tcPr>
            <w:tcW w:w="507" w:type="dxa"/>
            <w:noWrap/>
            <w:vAlign w:val="center"/>
          </w:tcPr>
          <w:p w:rsidR="009E69B7" w:rsidRDefault="009E69B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Default="009E69B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9E69B7" w:rsidRPr="00A95EA2" w:rsidRDefault="009E69B7" w:rsidP="00A95EA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5E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Приобретение резервного сервера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«Системы-</w:t>
            </w:r>
            <w:r w:rsidRPr="00A95E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82" w:type="dxa"/>
            <w:noWrap/>
            <w:vAlign w:val="center"/>
          </w:tcPr>
          <w:p w:rsidR="009E69B7" w:rsidRDefault="009E69B7" w:rsidP="00C35E4B">
            <w:pPr>
              <w:jc w:val="center"/>
              <w:rPr>
                <w:rFonts w:cs="Times New Roman"/>
              </w:rPr>
            </w:pPr>
            <w:r w:rsidRPr="008C3C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  <w:vAlign w:val="center"/>
          </w:tcPr>
          <w:p w:rsidR="009E69B7" w:rsidRDefault="009E69B7" w:rsidP="00C35E4B">
            <w:pPr>
              <w:jc w:val="center"/>
              <w:rPr>
                <w:rFonts w:cs="Times New Roman"/>
              </w:rPr>
            </w:pPr>
            <w:r w:rsidRPr="00C35250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693" w:type="dxa"/>
            <w:noWrap/>
            <w:vAlign w:val="center"/>
          </w:tcPr>
          <w:p w:rsidR="009E69B7" w:rsidRDefault="009E69B7" w:rsidP="00DD1D2C">
            <w:pPr>
              <w:spacing w:after="0" w:line="240" w:lineRule="auto"/>
              <w:jc w:val="center"/>
              <w:rPr>
                <w:rFonts w:cs="Times New Roman"/>
              </w:rPr>
            </w:pPr>
            <w:r w:rsidRPr="001D66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Сокращение  среднего времени комплексного реагирования экстренных оперативных служб на обращения населения по </w:t>
            </w:r>
            <w:r w:rsidRPr="001D66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номеру «112»</w:t>
            </w:r>
          </w:p>
        </w:tc>
        <w:tc>
          <w:tcPr>
            <w:tcW w:w="1920" w:type="dxa"/>
            <w:vAlign w:val="center"/>
          </w:tcPr>
          <w:p w:rsidR="009E69B7" w:rsidRDefault="009E69B7" w:rsidP="009E367A">
            <w:pPr>
              <w:jc w:val="center"/>
              <w:rPr>
                <w:rFonts w:cs="Times New Roman"/>
              </w:rPr>
            </w:pPr>
            <w:r w:rsidRPr="005957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06.0.1</w:t>
            </w:r>
          </w:p>
        </w:tc>
      </w:tr>
      <w:tr w:rsidR="009E69B7" w:rsidRPr="005B1011">
        <w:trPr>
          <w:trHeight w:val="412"/>
        </w:trPr>
        <w:tc>
          <w:tcPr>
            <w:tcW w:w="507" w:type="dxa"/>
            <w:noWrap/>
            <w:vAlign w:val="center"/>
          </w:tcPr>
          <w:p w:rsidR="009E69B7" w:rsidRDefault="009E69B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Default="009E69B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9E69B7" w:rsidRPr="00A95EA2" w:rsidRDefault="009E69B7" w:rsidP="003A3A5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услуг каналов связи «Системы-112»</w:t>
            </w:r>
          </w:p>
        </w:tc>
        <w:tc>
          <w:tcPr>
            <w:tcW w:w="2282" w:type="dxa"/>
            <w:noWrap/>
            <w:vAlign w:val="center"/>
          </w:tcPr>
          <w:p w:rsidR="009E69B7" w:rsidRPr="00E75589" w:rsidRDefault="009E69B7" w:rsidP="00F4277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55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  <w:vAlign w:val="center"/>
          </w:tcPr>
          <w:p w:rsidR="009E69B7" w:rsidRPr="00F4277D" w:rsidRDefault="009E69B7" w:rsidP="00C35E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5DC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75DCA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</w:tc>
        <w:tc>
          <w:tcPr>
            <w:tcW w:w="2693" w:type="dxa"/>
            <w:noWrap/>
            <w:vAlign w:val="center"/>
          </w:tcPr>
          <w:p w:rsidR="009E69B7" w:rsidRDefault="009E69B7" w:rsidP="00DD1D2C">
            <w:pPr>
              <w:spacing w:after="0" w:line="240" w:lineRule="auto"/>
              <w:jc w:val="center"/>
              <w:rPr>
                <w:rFonts w:cs="Times New Roman"/>
              </w:rPr>
            </w:pPr>
            <w:r w:rsidRPr="001D66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Сокращение  среднего времени комплексного реагирования экстренных оперативных служб на обращения населения по номеру «112»</w:t>
            </w:r>
          </w:p>
        </w:tc>
        <w:tc>
          <w:tcPr>
            <w:tcW w:w="1920" w:type="dxa"/>
            <w:vAlign w:val="center"/>
          </w:tcPr>
          <w:p w:rsidR="009E69B7" w:rsidRDefault="009E69B7" w:rsidP="009E367A">
            <w:pPr>
              <w:jc w:val="center"/>
              <w:rPr>
                <w:rFonts w:cs="Times New Roman"/>
              </w:rPr>
            </w:pPr>
            <w:r w:rsidRPr="005957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06.0.1</w:t>
            </w:r>
          </w:p>
        </w:tc>
      </w:tr>
      <w:tr w:rsidR="009E69B7" w:rsidRPr="005B1011">
        <w:trPr>
          <w:trHeight w:val="347"/>
        </w:trPr>
        <w:tc>
          <w:tcPr>
            <w:tcW w:w="507" w:type="dxa"/>
            <w:noWrap/>
            <w:vAlign w:val="center"/>
          </w:tcPr>
          <w:p w:rsidR="009E69B7" w:rsidRPr="008816DC" w:rsidRDefault="009E69B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6D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Pr="008816DC" w:rsidRDefault="009E69B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6D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Pr="008816DC" w:rsidRDefault="009E69B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6D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9" w:type="dxa"/>
            <w:gridSpan w:val="5"/>
            <w:noWrap/>
            <w:vAlign w:val="center"/>
          </w:tcPr>
          <w:p w:rsidR="009E69B7" w:rsidRPr="005B1011" w:rsidRDefault="009E69B7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81CA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Химическая безопасность</w:t>
            </w:r>
          </w:p>
        </w:tc>
      </w:tr>
      <w:tr w:rsidR="009E69B7" w:rsidRPr="005B1011">
        <w:trPr>
          <w:trHeight w:val="800"/>
        </w:trPr>
        <w:tc>
          <w:tcPr>
            <w:tcW w:w="507" w:type="dxa"/>
            <w:noWrap/>
            <w:vAlign w:val="center"/>
          </w:tcPr>
          <w:p w:rsidR="009E69B7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9E69B7" w:rsidRPr="00A95EA2" w:rsidRDefault="009E69B7" w:rsidP="00A95EA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гражданских противогазов типа ГП-7 с ДПГ-3</w:t>
            </w:r>
          </w:p>
        </w:tc>
        <w:tc>
          <w:tcPr>
            <w:tcW w:w="2282" w:type="dxa"/>
            <w:noWrap/>
            <w:vAlign w:val="center"/>
          </w:tcPr>
          <w:p w:rsidR="009E69B7" w:rsidRDefault="009E69B7" w:rsidP="002351B4">
            <w:pPr>
              <w:jc w:val="center"/>
              <w:rPr>
                <w:rFonts w:cs="Times New Roman"/>
              </w:rPr>
            </w:pPr>
            <w:r w:rsidRPr="00130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  <w:vAlign w:val="center"/>
          </w:tcPr>
          <w:p w:rsidR="009E69B7" w:rsidRDefault="009E69B7" w:rsidP="002351B4">
            <w:pPr>
              <w:jc w:val="center"/>
              <w:rPr>
                <w:rFonts w:cs="Times New Roman"/>
              </w:rPr>
            </w:pPr>
            <w:r w:rsidRPr="002753A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753A8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</w:tc>
        <w:tc>
          <w:tcPr>
            <w:tcW w:w="2693" w:type="dxa"/>
            <w:noWrap/>
            <w:vAlign w:val="center"/>
          </w:tcPr>
          <w:p w:rsidR="009E69B7" w:rsidRDefault="009E69B7" w:rsidP="00D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100 % обеспечение сотрудников Администрации города в случае ЧС мирного и военного времени</w:t>
            </w:r>
          </w:p>
        </w:tc>
        <w:tc>
          <w:tcPr>
            <w:tcW w:w="1920" w:type="dxa"/>
            <w:vAlign w:val="center"/>
          </w:tcPr>
          <w:p w:rsidR="009E69B7" w:rsidRDefault="009E69B7" w:rsidP="007F3BA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06.0.3</w:t>
            </w:r>
          </w:p>
        </w:tc>
      </w:tr>
      <w:tr w:rsidR="009E69B7" w:rsidRPr="005B1011">
        <w:trPr>
          <w:trHeight w:val="842"/>
        </w:trPr>
        <w:tc>
          <w:tcPr>
            <w:tcW w:w="507" w:type="dxa"/>
            <w:noWrap/>
            <w:vAlign w:val="center"/>
          </w:tcPr>
          <w:p w:rsidR="009E69B7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9E69B7" w:rsidRPr="00A95EA2" w:rsidRDefault="009E69B7" w:rsidP="003A3A5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приборов радиационной и химической разведки типа ВПХР, ДП-22В, ДП-5А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</w:p>
        </w:tc>
        <w:tc>
          <w:tcPr>
            <w:tcW w:w="2282" w:type="dxa"/>
            <w:noWrap/>
            <w:vAlign w:val="center"/>
          </w:tcPr>
          <w:p w:rsidR="009E69B7" w:rsidRDefault="009E69B7" w:rsidP="002351B4">
            <w:pPr>
              <w:jc w:val="center"/>
              <w:rPr>
                <w:rFonts w:cs="Times New Roman"/>
              </w:rPr>
            </w:pPr>
            <w:r w:rsidRPr="00130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  <w:vAlign w:val="center"/>
          </w:tcPr>
          <w:p w:rsidR="009E69B7" w:rsidRDefault="009E69B7" w:rsidP="002351B4">
            <w:pPr>
              <w:jc w:val="center"/>
              <w:rPr>
                <w:rFonts w:cs="Times New Roman"/>
              </w:rPr>
            </w:pPr>
            <w:r w:rsidRPr="002753A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753A8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</w:tc>
        <w:tc>
          <w:tcPr>
            <w:tcW w:w="2693" w:type="dxa"/>
            <w:noWrap/>
            <w:vAlign w:val="center"/>
          </w:tcPr>
          <w:p w:rsidR="009E69B7" w:rsidRDefault="009E69B7" w:rsidP="00D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100 % обеспечение сотрудников Администрации города в случае ЧС мирного и военного времени</w:t>
            </w:r>
          </w:p>
        </w:tc>
        <w:tc>
          <w:tcPr>
            <w:tcW w:w="1920" w:type="dxa"/>
            <w:vAlign w:val="center"/>
          </w:tcPr>
          <w:p w:rsidR="009E69B7" w:rsidRDefault="009E69B7" w:rsidP="007F3BA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06.0.3</w:t>
            </w:r>
          </w:p>
        </w:tc>
      </w:tr>
      <w:tr w:rsidR="009E69B7" w:rsidRPr="005B1011">
        <w:trPr>
          <w:trHeight w:val="20"/>
        </w:trPr>
        <w:tc>
          <w:tcPr>
            <w:tcW w:w="507" w:type="dxa"/>
            <w:noWrap/>
            <w:vAlign w:val="center"/>
          </w:tcPr>
          <w:p w:rsidR="009E69B7" w:rsidRPr="008816DC" w:rsidRDefault="009E69B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6D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Pr="008816DC" w:rsidRDefault="009E69B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6D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Pr="008816DC" w:rsidRDefault="009E69B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6D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9" w:type="dxa"/>
            <w:gridSpan w:val="5"/>
            <w:noWrap/>
            <w:vAlign w:val="center"/>
          </w:tcPr>
          <w:p w:rsidR="009E69B7" w:rsidRPr="005B1011" w:rsidRDefault="009E69B7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r w:rsidRPr="00AA4DE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оддержание в состоянии постоянной готовности защищенного пункта управления ГО города</w:t>
            </w:r>
          </w:p>
        </w:tc>
      </w:tr>
      <w:tr w:rsidR="009E69B7" w:rsidRPr="005B1011">
        <w:trPr>
          <w:trHeight w:val="20"/>
        </w:trPr>
        <w:tc>
          <w:tcPr>
            <w:tcW w:w="507" w:type="dxa"/>
            <w:noWrap/>
            <w:vAlign w:val="center"/>
          </w:tcPr>
          <w:p w:rsidR="009E69B7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9E69B7" w:rsidRPr="00640698" w:rsidRDefault="009E69B7" w:rsidP="003A3A5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0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Замена существующих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стендов по организации руководства гражданской обороны на современные образцы с учетом требований действующих НПА</w:t>
            </w:r>
          </w:p>
        </w:tc>
        <w:tc>
          <w:tcPr>
            <w:tcW w:w="2282" w:type="dxa"/>
            <w:noWrap/>
          </w:tcPr>
          <w:p w:rsidR="009E69B7" w:rsidRDefault="009E69B7">
            <w:pPr>
              <w:rPr>
                <w:rFonts w:cs="Times New Roman"/>
              </w:rPr>
            </w:pPr>
            <w:r w:rsidRPr="0090068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</w:tcPr>
          <w:p w:rsidR="009E69B7" w:rsidRDefault="009E69B7" w:rsidP="00FF5915">
            <w:pPr>
              <w:jc w:val="center"/>
              <w:rPr>
                <w:rFonts w:cs="Times New Roman"/>
              </w:rPr>
            </w:pPr>
            <w:r w:rsidRPr="00C75FB0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693" w:type="dxa"/>
            <w:noWrap/>
            <w:vAlign w:val="bottom"/>
          </w:tcPr>
          <w:p w:rsidR="009E69B7" w:rsidRPr="00FF5915" w:rsidRDefault="009E69B7" w:rsidP="00D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FF59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остоянн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Pr="00FF59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готовност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F59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защищенного пункта управления ГО города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 выполнению первоочередных мероприятий по ГО</w:t>
            </w:r>
          </w:p>
        </w:tc>
        <w:tc>
          <w:tcPr>
            <w:tcW w:w="1920" w:type="dxa"/>
            <w:vAlign w:val="center"/>
          </w:tcPr>
          <w:p w:rsidR="009E69B7" w:rsidRDefault="009E69B7" w:rsidP="009E367A">
            <w:pPr>
              <w:jc w:val="center"/>
              <w:rPr>
                <w:rFonts w:cs="Times New Roman"/>
              </w:rPr>
            </w:pPr>
            <w:r w:rsidRPr="0038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06.0.1</w:t>
            </w:r>
          </w:p>
        </w:tc>
      </w:tr>
      <w:tr w:rsidR="009E69B7" w:rsidRPr="005B1011">
        <w:trPr>
          <w:trHeight w:val="1013"/>
        </w:trPr>
        <w:tc>
          <w:tcPr>
            <w:tcW w:w="507" w:type="dxa"/>
            <w:noWrap/>
            <w:vAlign w:val="center"/>
          </w:tcPr>
          <w:p w:rsidR="009E69B7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1077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9E69B7" w:rsidRPr="00640698" w:rsidRDefault="009E69B7" w:rsidP="0064069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фильтра-поглотителя ФП-300</w:t>
            </w:r>
          </w:p>
        </w:tc>
        <w:tc>
          <w:tcPr>
            <w:tcW w:w="2282" w:type="dxa"/>
            <w:noWrap/>
          </w:tcPr>
          <w:p w:rsidR="009E69B7" w:rsidRDefault="009E69B7">
            <w:pPr>
              <w:rPr>
                <w:rFonts w:cs="Times New Roman"/>
              </w:rPr>
            </w:pPr>
            <w:r w:rsidRPr="0090068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</w:tcPr>
          <w:p w:rsidR="009E69B7" w:rsidRDefault="009E69B7" w:rsidP="00FF5915">
            <w:pPr>
              <w:jc w:val="center"/>
              <w:rPr>
                <w:rFonts w:cs="Times New Roman"/>
              </w:rPr>
            </w:pPr>
            <w:r w:rsidRPr="00C75FB0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693" w:type="dxa"/>
            <w:noWrap/>
          </w:tcPr>
          <w:p w:rsidR="009E69B7" w:rsidRDefault="009E69B7" w:rsidP="00DD1D2C">
            <w:pPr>
              <w:spacing w:after="0" w:line="240" w:lineRule="auto"/>
              <w:jc w:val="center"/>
              <w:rPr>
                <w:rFonts w:cs="Times New Roman"/>
              </w:rPr>
            </w:pPr>
            <w:r w:rsidRPr="008461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Постоянная готовность защищенного пункта управления ГО города к выполнению первоочередных мероприятий по ГО</w:t>
            </w:r>
          </w:p>
        </w:tc>
        <w:tc>
          <w:tcPr>
            <w:tcW w:w="1920" w:type="dxa"/>
            <w:vAlign w:val="center"/>
          </w:tcPr>
          <w:p w:rsidR="009E69B7" w:rsidRDefault="009E69B7" w:rsidP="009E367A">
            <w:pPr>
              <w:jc w:val="center"/>
              <w:rPr>
                <w:rFonts w:cs="Times New Roman"/>
              </w:rPr>
            </w:pPr>
            <w:r w:rsidRPr="0038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06.0.1</w:t>
            </w:r>
          </w:p>
        </w:tc>
      </w:tr>
      <w:tr w:rsidR="009E69B7" w:rsidRPr="005B1011">
        <w:trPr>
          <w:trHeight w:val="1004"/>
        </w:trPr>
        <w:tc>
          <w:tcPr>
            <w:tcW w:w="507" w:type="dxa"/>
            <w:noWrap/>
            <w:vAlign w:val="center"/>
          </w:tcPr>
          <w:p w:rsidR="009E69B7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FF591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9E69B7" w:rsidRDefault="009E69B7" w:rsidP="0064069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и установка фильтра ФЯР</w:t>
            </w:r>
          </w:p>
        </w:tc>
        <w:tc>
          <w:tcPr>
            <w:tcW w:w="2282" w:type="dxa"/>
            <w:noWrap/>
          </w:tcPr>
          <w:p w:rsidR="009E69B7" w:rsidRDefault="009E69B7">
            <w:pPr>
              <w:rPr>
                <w:rFonts w:cs="Times New Roman"/>
              </w:rPr>
            </w:pPr>
            <w:r w:rsidRPr="0090068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</w:tcPr>
          <w:p w:rsidR="009E69B7" w:rsidRDefault="009E69B7" w:rsidP="00FF5915">
            <w:pPr>
              <w:jc w:val="center"/>
              <w:rPr>
                <w:rFonts w:cs="Times New Roman"/>
              </w:rPr>
            </w:pPr>
            <w:r w:rsidRPr="00C75FB0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693" w:type="dxa"/>
            <w:noWrap/>
          </w:tcPr>
          <w:p w:rsidR="009E69B7" w:rsidRDefault="009E69B7" w:rsidP="00DD1D2C">
            <w:pPr>
              <w:spacing w:after="0" w:line="240" w:lineRule="auto"/>
              <w:jc w:val="center"/>
              <w:rPr>
                <w:rFonts w:cs="Times New Roman"/>
              </w:rPr>
            </w:pPr>
            <w:r w:rsidRPr="008461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Постоянная готовность защищенного пункта управления ГО города к выполнению первоочередных мероприятий по ГО</w:t>
            </w:r>
          </w:p>
        </w:tc>
        <w:tc>
          <w:tcPr>
            <w:tcW w:w="1920" w:type="dxa"/>
            <w:vAlign w:val="center"/>
          </w:tcPr>
          <w:p w:rsidR="009E69B7" w:rsidRDefault="009E69B7" w:rsidP="009E367A">
            <w:pPr>
              <w:jc w:val="center"/>
              <w:rPr>
                <w:rFonts w:cs="Times New Roman"/>
              </w:rPr>
            </w:pPr>
            <w:r w:rsidRPr="0038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06.0.1</w:t>
            </w:r>
          </w:p>
        </w:tc>
      </w:tr>
      <w:tr w:rsidR="009E69B7" w:rsidRPr="005B1011">
        <w:trPr>
          <w:trHeight w:val="20"/>
        </w:trPr>
        <w:tc>
          <w:tcPr>
            <w:tcW w:w="507" w:type="dxa"/>
            <w:noWrap/>
            <w:vAlign w:val="center"/>
          </w:tcPr>
          <w:p w:rsidR="009E69B7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FF591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9E69B7" w:rsidRDefault="009E69B7" w:rsidP="0064069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тягонапоромера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измерения подпора воздуха</w:t>
            </w:r>
          </w:p>
        </w:tc>
        <w:tc>
          <w:tcPr>
            <w:tcW w:w="2282" w:type="dxa"/>
            <w:noWrap/>
          </w:tcPr>
          <w:p w:rsidR="009E69B7" w:rsidRDefault="009E69B7">
            <w:pPr>
              <w:rPr>
                <w:rFonts w:cs="Times New Roman"/>
              </w:rPr>
            </w:pPr>
            <w:r w:rsidRPr="0090068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</w:tcPr>
          <w:p w:rsidR="009E69B7" w:rsidRDefault="009E69B7" w:rsidP="00FF5915">
            <w:pPr>
              <w:jc w:val="center"/>
              <w:rPr>
                <w:rFonts w:cs="Times New Roman"/>
              </w:rPr>
            </w:pPr>
            <w:r w:rsidRPr="00C75FB0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693" w:type="dxa"/>
            <w:noWrap/>
          </w:tcPr>
          <w:p w:rsidR="009E69B7" w:rsidRDefault="009E69B7" w:rsidP="00DD1D2C">
            <w:pPr>
              <w:spacing w:after="0" w:line="240" w:lineRule="auto"/>
              <w:jc w:val="center"/>
              <w:rPr>
                <w:rFonts w:cs="Times New Roman"/>
              </w:rPr>
            </w:pPr>
            <w:r w:rsidRPr="008461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Постоянная готовность защищенного пункта управления ГО города к выполнению первоочередных мероприятий по ГО</w:t>
            </w:r>
          </w:p>
        </w:tc>
        <w:tc>
          <w:tcPr>
            <w:tcW w:w="1920" w:type="dxa"/>
            <w:vAlign w:val="center"/>
          </w:tcPr>
          <w:p w:rsidR="009E69B7" w:rsidRDefault="009E69B7" w:rsidP="009E367A">
            <w:pPr>
              <w:jc w:val="center"/>
              <w:rPr>
                <w:rFonts w:cs="Times New Roman"/>
              </w:rPr>
            </w:pPr>
            <w:r w:rsidRPr="0038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06.0.1</w:t>
            </w:r>
          </w:p>
        </w:tc>
      </w:tr>
      <w:tr w:rsidR="009E69B7" w:rsidRPr="005B1011">
        <w:trPr>
          <w:trHeight w:val="1048"/>
        </w:trPr>
        <w:tc>
          <w:tcPr>
            <w:tcW w:w="507" w:type="dxa"/>
            <w:noWrap/>
            <w:vAlign w:val="center"/>
          </w:tcPr>
          <w:p w:rsidR="009E69B7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FF591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9E69B7" w:rsidRDefault="009E69B7" w:rsidP="0064069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Косметический ремонт помещения и окраска инженерных систем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нормативных документов</w:t>
            </w:r>
          </w:p>
        </w:tc>
        <w:tc>
          <w:tcPr>
            <w:tcW w:w="2282" w:type="dxa"/>
            <w:noWrap/>
          </w:tcPr>
          <w:p w:rsidR="009E69B7" w:rsidRDefault="009E69B7">
            <w:pPr>
              <w:rPr>
                <w:rFonts w:cs="Times New Roman"/>
              </w:rPr>
            </w:pPr>
            <w:r w:rsidRPr="0090068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</w:tcPr>
          <w:p w:rsidR="009E69B7" w:rsidRDefault="009E69B7" w:rsidP="00FF5915">
            <w:pPr>
              <w:jc w:val="center"/>
              <w:rPr>
                <w:rFonts w:cs="Times New Roman"/>
              </w:rPr>
            </w:pPr>
            <w:r w:rsidRPr="00C75FB0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693" w:type="dxa"/>
            <w:noWrap/>
          </w:tcPr>
          <w:p w:rsidR="009E69B7" w:rsidRDefault="009E69B7" w:rsidP="00DD1D2C">
            <w:pPr>
              <w:spacing w:after="0" w:line="240" w:lineRule="auto"/>
              <w:jc w:val="center"/>
              <w:rPr>
                <w:rFonts w:cs="Times New Roman"/>
              </w:rPr>
            </w:pPr>
            <w:r w:rsidRPr="008461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Постоянная готовность защищенного пункта управления ГО города к выполнению первоочередных мероприятий по ГО</w:t>
            </w:r>
          </w:p>
        </w:tc>
        <w:tc>
          <w:tcPr>
            <w:tcW w:w="1920" w:type="dxa"/>
            <w:vAlign w:val="center"/>
          </w:tcPr>
          <w:p w:rsidR="009E69B7" w:rsidRDefault="009E69B7" w:rsidP="009E367A">
            <w:pPr>
              <w:jc w:val="center"/>
              <w:rPr>
                <w:rFonts w:cs="Times New Roman"/>
              </w:rPr>
            </w:pPr>
            <w:r w:rsidRPr="0038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06.0.1</w:t>
            </w:r>
          </w:p>
        </w:tc>
      </w:tr>
      <w:tr w:rsidR="009E69B7" w:rsidRPr="005B1011">
        <w:trPr>
          <w:trHeight w:val="975"/>
        </w:trPr>
        <w:tc>
          <w:tcPr>
            <w:tcW w:w="507" w:type="dxa"/>
            <w:noWrap/>
            <w:vAlign w:val="center"/>
          </w:tcPr>
          <w:p w:rsidR="009E69B7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9E69B7" w:rsidRDefault="009E69B7" w:rsidP="003F2E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9E69B7" w:rsidRDefault="009E69B7" w:rsidP="00FF591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</w:tcPr>
          <w:p w:rsidR="009E69B7" w:rsidRDefault="009E69B7" w:rsidP="0064069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Усовершенствование системы связи в соответствии с реальным временем</w:t>
            </w:r>
          </w:p>
        </w:tc>
        <w:tc>
          <w:tcPr>
            <w:tcW w:w="2282" w:type="dxa"/>
            <w:noWrap/>
          </w:tcPr>
          <w:p w:rsidR="009E69B7" w:rsidRDefault="009E69B7">
            <w:pPr>
              <w:rPr>
                <w:rFonts w:cs="Times New Roman"/>
              </w:rPr>
            </w:pPr>
            <w:r w:rsidRPr="0090068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1985" w:type="dxa"/>
            <w:noWrap/>
          </w:tcPr>
          <w:p w:rsidR="009E69B7" w:rsidRDefault="009E69B7" w:rsidP="00FF5915">
            <w:pPr>
              <w:jc w:val="center"/>
              <w:rPr>
                <w:rFonts w:cs="Times New Roman"/>
              </w:rPr>
            </w:pPr>
            <w:r w:rsidRPr="00C75FB0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693" w:type="dxa"/>
            <w:noWrap/>
          </w:tcPr>
          <w:p w:rsidR="009E69B7" w:rsidRDefault="009E69B7" w:rsidP="00DD1D2C">
            <w:pPr>
              <w:spacing w:after="0" w:line="240" w:lineRule="auto"/>
              <w:jc w:val="center"/>
              <w:rPr>
                <w:rFonts w:cs="Times New Roman"/>
              </w:rPr>
            </w:pPr>
            <w:r w:rsidRPr="008461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Постоянная готовность защищенного пункта управления ГО города к выполнению первоочередных мероприятий по ГО</w:t>
            </w:r>
          </w:p>
        </w:tc>
        <w:tc>
          <w:tcPr>
            <w:tcW w:w="1920" w:type="dxa"/>
            <w:vAlign w:val="center"/>
          </w:tcPr>
          <w:p w:rsidR="009E69B7" w:rsidRDefault="009E69B7" w:rsidP="009E367A">
            <w:pPr>
              <w:jc w:val="center"/>
              <w:rPr>
                <w:rFonts w:cs="Times New Roman"/>
              </w:rPr>
            </w:pPr>
            <w:r w:rsidRPr="0038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06.0.1</w:t>
            </w:r>
          </w:p>
        </w:tc>
      </w:tr>
    </w:tbl>
    <w:p w:rsidR="0045213B" w:rsidRPr="005B1011" w:rsidRDefault="0045213B" w:rsidP="005B101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45213B" w:rsidRPr="005B1011" w:rsidSect="00DD43AE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Pr="005B1011" w:rsidRDefault="0045213B" w:rsidP="003A500C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  <w:r w:rsidRPr="005B1011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45213B" w:rsidRPr="005B1011" w:rsidRDefault="0045213B" w:rsidP="003A500C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  <w:r w:rsidRPr="005B1011"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5213B" w:rsidRDefault="0045213B" w:rsidP="003A500C">
      <w:pPr>
        <w:spacing w:after="0" w:line="240" w:lineRule="auto"/>
        <w:ind w:left="10206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B101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«Предупреждение и ликвидация </w:t>
      </w:r>
    </w:p>
    <w:p w:rsidR="0045213B" w:rsidRDefault="0045213B" w:rsidP="003A500C">
      <w:pPr>
        <w:spacing w:after="0" w:line="240" w:lineRule="auto"/>
        <w:ind w:left="10206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B101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следствий чрезвычайных ситуаций»</w:t>
      </w: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3A5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Финансовая оценка применения мер муниципального регулирования</w:t>
      </w:r>
    </w:p>
    <w:p w:rsidR="0045213B" w:rsidRDefault="0045213B" w:rsidP="003A5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213B" w:rsidRPr="00FB6D29" w:rsidRDefault="0045213B" w:rsidP="00FB6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6D29">
        <w:rPr>
          <w:rFonts w:ascii="Times New Roman" w:hAnsi="Times New Roman" w:cs="Times New Roman"/>
          <w:sz w:val="24"/>
          <w:szCs w:val="24"/>
          <w:lang w:eastAsia="ru-RU"/>
        </w:rPr>
        <w:t>Финансовая оценка применения мер муниципального регулирования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предусмотрена.</w:t>
      </w:r>
    </w:p>
    <w:p w:rsidR="0045213B" w:rsidRPr="00FB6D29" w:rsidRDefault="0045213B" w:rsidP="00FB6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13B" w:rsidRPr="005B1011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  <w:r w:rsidRPr="005B10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45213B" w:rsidRPr="005B1011" w:rsidRDefault="0045213B" w:rsidP="005B1011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  <w:r w:rsidRPr="005B1011"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B101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«Предупреждение и ликвидация </w:t>
      </w: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B101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следствий чрезвычайных ситуаций»</w:t>
      </w: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45213B" w:rsidRPr="005B1011" w:rsidRDefault="0045213B" w:rsidP="005B1011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0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</w:p>
    <w:tbl>
      <w:tblPr>
        <w:tblW w:w="14897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2962"/>
        <w:gridCol w:w="3118"/>
        <w:gridCol w:w="1023"/>
        <w:gridCol w:w="832"/>
        <w:gridCol w:w="851"/>
        <w:gridCol w:w="850"/>
        <w:gridCol w:w="851"/>
        <w:gridCol w:w="850"/>
        <w:gridCol w:w="851"/>
      </w:tblGrid>
      <w:tr w:rsidR="0045213B" w:rsidRPr="005B1011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962" w:type="dxa"/>
            <w:vMerge w:val="restart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18" w:type="dxa"/>
            <w:vMerge w:val="restart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832" w:type="dxa"/>
            <w:vMerge w:val="restart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51" w:type="dxa"/>
            <w:vMerge w:val="restart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0" w:type="dxa"/>
            <w:vMerge w:val="restart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1" w:type="dxa"/>
            <w:vMerge w:val="restart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0" w:type="dxa"/>
            <w:vMerge w:val="restart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1" w:type="dxa"/>
            <w:vMerge w:val="restart"/>
            <w:vAlign w:val="center"/>
          </w:tcPr>
          <w:p w:rsidR="0045213B" w:rsidRPr="005B1011" w:rsidRDefault="0045213B" w:rsidP="007E62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</w:tr>
      <w:tr w:rsidR="0045213B" w:rsidRPr="005B1011">
        <w:trPr>
          <w:trHeight w:val="20"/>
          <w:tblHeader/>
        </w:trPr>
        <w:tc>
          <w:tcPr>
            <w:tcW w:w="507" w:type="dxa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2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48E7" w:rsidRPr="005B1011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E948E7" w:rsidRPr="005B1011" w:rsidRDefault="00E948E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E948E7" w:rsidRPr="005B1011" w:rsidRDefault="00E948E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E948E7" w:rsidRPr="005B1011" w:rsidRDefault="00E948E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E948E7" w:rsidRPr="005B1011" w:rsidRDefault="001E4935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E948E7" w:rsidRPr="005B1011" w:rsidRDefault="00E948E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2962" w:type="dxa"/>
            <w:vMerge w:val="restart"/>
            <w:vAlign w:val="center"/>
          </w:tcPr>
          <w:p w:rsidR="00E948E7" w:rsidRPr="005B1011" w:rsidRDefault="00E948E7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E65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Координация действий и повышение эффективности взаимодействия органов управления, дежурно-диспетчерских служб организаций и служб города, расположенных на территории МО "Город Глазов", по вопросам предупреждения чрезвычайных ситуаций, а также повышения их оперативной готовности к действиям при угрозе возникновения и ликвидации чрезвычайных ситуаций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территории МО "Город Глазов"</w:t>
            </w:r>
          </w:p>
        </w:tc>
        <w:tc>
          <w:tcPr>
            <w:tcW w:w="3118" w:type="dxa"/>
            <w:vAlign w:val="center"/>
          </w:tcPr>
          <w:p w:rsidR="00E948E7" w:rsidRPr="005B1011" w:rsidRDefault="00E948E7" w:rsidP="002E606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бюджета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городского округа</w:t>
            </w: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E948E7" w:rsidRPr="00015EF3" w:rsidRDefault="00E948E7" w:rsidP="00015EF3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15E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32" w:type="dxa"/>
            <w:noWrap/>
            <w:vAlign w:val="center"/>
          </w:tcPr>
          <w:p w:rsidR="00E948E7" w:rsidRPr="006E7750" w:rsidRDefault="00561B80" w:rsidP="002F13A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2F13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F13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E948E7" w:rsidRPr="006E7750" w:rsidRDefault="00A75E57" w:rsidP="001E493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E49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708</w:t>
            </w:r>
            <w:r w:rsidR="00561B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1E49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E948E7" w:rsidRPr="006E7750" w:rsidRDefault="001E4935" w:rsidP="001E493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2876</w:t>
            </w:r>
            <w:r w:rsidR="00A75E5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E948E7" w:rsidRPr="006E7750" w:rsidRDefault="001E4935" w:rsidP="001E493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2886</w:t>
            </w:r>
            <w:r w:rsidR="008E1E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E948E7" w:rsidRPr="006E7750" w:rsidRDefault="001E4935" w:rsidP="00243762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2897</w:t>
            </w:r>
            <w:r w:rsidR="007F269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F7C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948E7" w:rsidRPr="006E7750" w:rsidRDefault="001E4935" w:rsidP="001E493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3044</w:t>
            </w:r>
            <w:r w:rsidR="007F269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5213B" w:rsidRPr="005B1011">
        <w:trPr>
          <w:trHeight w:val="1115"/>
        </w:trPr>
        <w:tc>
          <w:tcPr>
            <w:tcW w:w="507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2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E65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доступности и своевременности передачи в соответствующую службу сообщения о предотвращении и (или) ликвидации ситуации</w:t>
            </w:r>
          </w:p>
        </w:tc>
        <w:tc>
          <w:tcPr>
            <w:tcW w:w="1023" w:type="dxa"/>
            <w:noWrap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2" w:type="dxa"/>
            <w:noWrap/>
            <w:vAlign w:val="center"/>
          </w:tcPr>
          <w:p w:rsidR="0045213B" w:rsidRPr="006E7750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77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noWrap/>
            <w:vAlign w:val="center"/>
          </w:tcPr>
          <w:p w:rsidR="0045213B" w:rsidRPr="006E7750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77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45213B" w:rsidRPr="006E7750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77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noWrap/>
            <w:vAlign w:val="center"/>
          </w:tcPr>
          <w:p w:rsidR="0045213B" w:rsidRPr="006E7750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77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45213B" w:rsidRPr="006E7750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77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45213B" w:rsidRPr="006E7750" w:rsidRDefault="0045213B" w:rsidP="00015EF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77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948E7" w:rsidRPr="005B1011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E948E7" w:rsidRPr="005B1011" w:rsidRDefault="00E948E7" w:rsidP="008E651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E948E7" w:rsidRPr="005B1011" w:rsidRDefault="00E948E7" w:rsidP="008E651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E948E7" w:rsidRPr="005B1011" w:rsidRDefault="00E948E7" w:rsidP="008E651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:rsidR="00E948E7" w:rsidRPr="005B1011" w:rsidRDefault="00E948E7" w:rsidP="008E651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E948E7" w:rsidRPr="005B1011" w:rsidRDefault="00E948E7" w:rsidP="008E651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2962" w:type="dxa"/>
            <w:vMerge w:val="restart"/>
            <w:vAlign w:val="center"/>
          </w:tcPr>
          <w:p w:rsidR="00E948E7" w:rsidRPr="005B1011" w:rsidRDefault="00E948E7" w:rsidP="008E651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E65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Обучение 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8E65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овышение квалификации должностных лиц и специалистов в интересах гражданской обороны, Глазовского городского звена Удмуртской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3118" w:type="dxa"/>
            <w:vAlign w:val="center"/>
          </w:tcPr>
          <w:p w:rsidR="00E948E7" w:rsidRPr="005B1011" w:rsidRDefault="00E948E7" w:rsidP="002E606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бюджета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городского округа</w:t>
            </w: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E948E7" w:rsidRPr="005B1011" w:rsidRDefault="00E948E7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32" w:type="dxa"/>
            <w:noWrap/>
            <w:vAlign w:val="center"/>
          </w:tcPr>
          <w:p w:rsidR="00E948E7" w:rsidRPr="00E948E7" w:rsidRDefault="00561B80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663,2</w:t>
            </w:r>
          </w:p>
        </w:tc>
        <w:tc>
          <w:tcPr>
            <w:tcW w:w="851" w:type="dxa"/>
            <w:noWrap/>
            <w:vAlign w:val="center"/>
          </w:tcPr>
          <w:p w:rsidR="00E948E7" w:rsidRPr="00E948E7" w:rsidRDefault="001E4935" w:rsidP="00561B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813</w:t>
            </w:r>
            <w:r w:rsidR="00A75E5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E948E7" w:rsidRPr="00E948E7" w:rsidRDefault="006F7C4A" w:rsidP="001E4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1E493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60</w:t>
            </w:r>
            <w:r w:rsidR="002437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="001E493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E948E7" w:rsidRPr="00E948E7" w:rsidRDefault="001E4935" w:rsidP="001E4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860</w:t>
            </w:r>
            <w:r w:rsidR="00A75E5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E948E7" w:rsidRPr="00E948E7" w:rsidRDefault="001E4935" w:rsidP="001E4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860</w:t>
            </w:r>
            <w:r w:rsidR="00A75E5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E948E7" w:rsidRPr="00E948E7" w:rsidRDefault="001E4935" w:rsidP="001E4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903</w:t>
            </w:r>
            <w:r w:rsidR="00A75E5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45213B" w:rsidRPr="005B1011">
        <w:trPr>
          <w:trHeight w:val="881"/>
        </w:trPr>
        <w:tc>
          <w:tcPr>
            <w:tcW w:w="507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2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E65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учебного процесса по реализации задач единой государственной системы предупреждения и ликвидации чрезвычайных ситуаций</w:t>
            </w:r>
          </w:p>
        </w:tc>
        <w:tc>
          <w:tcPr>
            <w:tcW w:w="1023" w:type="dxa"/>
            <w:noWrap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2" w:type="dxa"/>
            <w:noWrap/>
            <w:vAlign w:val="center"/>
          </w:tcPr>
          <w:p w:rsidR="0045213B" w:rsidRPr="006E7750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77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noWrap/>
            <w:vAlign w:val="center"/>
          </w:tcPr>
          <w:p w:rsidR="0045213B" w:rsidRPr="006E7750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77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45213B" w:rsidRPr="006E7750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77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noWrap/>
            <w:vAlign w:val="center"/>
          </w:tcPr>
          <w:p w:rsidR="0045213B" w:rsidRPr="006E7750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77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45213B" w:rsidRPr="006E7750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77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45213B" w:rsidRPr="006E7750" w:rsidRDefault="0045213B" w:rsidP="00015EF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77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5213B" w:rsidRPr="005B1011">
        <w:trPr>
          <w:trHeight w:val="588"/>
        </w:trPr>
        <w:tc>
          <w:tcPr>
            <w:tcW w:w="8789" w:type="dxa"/>
            <w:gridSpan w:val="7"/>
            <w:vAlign w:val="center"/>
          </w:tcPr>
          <w:p w:rsidR="0045213B" w:rsidRPr="00014D16" w:rsidRDefault="0045213B" w:rsidP="00014D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4D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23" w:type="dxa"/>
            <w:noWrap/>
            <w:vAlign w:val="center"/>
          </w:tcPr>
          <w:p w:rsidR="0045213B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32" w:type="dxa"/>
            <w:noWrap/>
            <w:vAlign w:val="center"/>
          </w:tcPr>
          <w:p w:rsidR="0045213B" w:rsidRPr="006E7750" w:rsidRDefault="00233DA0" w:rsidP="002F13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61B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F13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</w:t>
            </w:r>
            <w:r w:rsidR="004521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F13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:rsidR="0045213B" w:rsidRPr="006E7750" w:rsidRDefault="006F7C4A" w:rsidP="001E49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E49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521</w:t>
            </w:r>
            <w:r w:rsidR="004521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1E49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45213B" w:rsidRPr="006E7750" w:rsidRDefault="006F7C4A" w:rsidP="001E49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E49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736</w:t>
            </w:r>
            <w:r w:rsidR="004521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1E49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45213B" w:rsidRPr="006E7750" w:rsidRDefault="001E4935" w:rsidP="001E49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3746</w:t>
            </w:r>
            <w:r w:rsidR="004521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45213B" w:rsidRPr="006E7750" w:rsidRDefault="001E4935" w:rsidP="001E49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3757</w:t>
            </w:r>
            <w:r w:rsidR="006F7C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45213B" w:rsidRPr="006E7750" w:rsidRDefault="001E4935" w:rsidP="006F7C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3948</w:t>
            </w:r>
            <w:r w:rsidR="004521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F7C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</w:tbl>
    <w:p w:rsidR="0045213B" w:rsidRPr="005B1011" w:rsidRDefault="0045213B" w:rsidP="005B101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45213B" w:rsidRPr="005B1011" w:rsidSect="002E6069">
          <w:footerReference w:type="default" r:id="rId10"/>
          <w:pgSz w:w="16838" w:h="11906" w:orient="landscape"/>
          <w:pgMar w:top="709" w:right="820" w:bottom="568" w:left="1418" w:header="709" w:footer="709" w:gutter="0"/>
          <w:cols w:space="708"/>
          <w:titlePg/>
          <w:docGrid w:linePitch="360"/>
        </w:sectPr>
      </w:pPr>
    </w:p>
    <w:p w:rsidR="0045213B" w:rsidRPr="005B1011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  <w:r w:rsidRPr="005B10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45213B" w:rsidRPr="005B1011" w:rsidRDefault="0045213B" w:rsidP="005B1011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  <w:r w:rsidRPr="005B1011"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B101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«Предупреждение и ликвидация </w:t>
      </w: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B101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следствий чрезвычайных ситуаций»</w:t>
      </w:r>
    </w:p>
    <w:p w:rsidR="0045213B" w:rsidRDefault="0045213B" w:rsidP="00CD6125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213B" w:rsidRPr="00CD6125" w:rsidRDefault="0045213B" w:rsidP="00CD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61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45213B" w:rsidRDefault="0045213B" w:rsidP="00CD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61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счет средств бюджета города Глазова</w:t>
      </w:r>
    </w:p>
    <w:p w:rsidR="0045213B" w:rsidRPr="00CD6125" w:rsidRDefault="0045213B" w:rsidP="00593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299" w:type="pct"/>
        <w:tblInd w:w="-609" w:type="dxa"/>
        <w:tblLayout w:type="fixed"/>
        <w:tblLook w:val="00A0" w:firstRow="1" w:lastRow="0" w:firstColumn="1" w:lastColumn="0" w:noHBand="0" w:noVBand="0"/>
      </w:tblPr>
      <w:tblGrid>
        <w:gridCol w:w="571"/>
        <w:gridCol w:w="577"/>
        <w:gridCol w:w="577"/>
        <w:gridCol w:w="579"/>
        <w:gridCol w:w="2659"/>
        <w:gridCol w:w="2109"/>
        <w:gridCol w:w="687"/>
        <w:gridCol w:w="640"/>
        <w:gridCol w:w="640"/>
        <w:gridCol w:w="1169"/>
        <w:gridCol w:w="524"/>
        <w:gridCol w:w="851"/>
        <w:gridCol w:w="851"/>
        <w:gridCol w:w="817"/>
        <w:gridCol w:w="895"/>
        <w:gridCol w:w="840"/>
        <w:gridCol w:w="850"/>
      </w:tblGrid>
      <w:tr w:rsidR="0045213B" w:rsidRPr="00083905" w:rsidTr="001D27C3">
        <w:trPr>
          <w:trHeight w:val="203"/>
          <w:tblHeader/>
        </w:trPr>
        <w:tc>
          <w:tcPr>
            <w:tcW w:w="2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13B" w:rsidRPr="00083905" w:rsidRDefault="0045213B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13B" w:rsidRPr="00083905" w:rsidRDefault="0045213B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1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13B" w:rsidRPr="00083905" w:rsidRDefault="0045213B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13B" w:rsidRPr="00083905" w:rsidRDefault="0045213B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13B" w:rsidRPr="00083905" w:rsidRDefault="0045213B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бюджета муниципального образования, </w:t>
            </w:r>
          </w:p>
          <w:p w:rsidR="0045213B" w:rsidRPr="00083905" w:rsidRDefault="0045213B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рублей</w:t>
            </w:r>
          </w:p>
        </w:tc>
      </w:tr>
      <w:tr w:rsidR="0045213B" w:rsidRPr="00083905" w:rsidTr="001D27C3">
        <w:trPr>
          <w:trHeight w:val="203"/>
          <w:tblHeader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13B" w:rsidRPr="00083905" w:rsidRDefault="0045213B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13B" w:rsidRPr="00083905" w:rsidRDefault="0045213B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13B" w:rsidRPr="00083905" w:rsidRDefault="0045213B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13B" w:rsidRPr="00083905" w:rsidRDefault="0045213B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13B" w:rsidRPr="00083905" w:rsidRDefault="0045213B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13B" w:rsidRPr="00083905" w:rsidRDefault="0045213B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13B" w:rsidRPr="00083905" w:rsidRDefault="0045213B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13B" w:rsidRPr="00083905" w:rsidRDefault="0045213B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13B" w:rsidRPr="00083905" w:rsidRDefault="0045213B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13B" w:rsidRPr="00083905" w:rsidRDefault="0045213B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13B" w:rsidRPr="00083905" w:rsidRDefault="0045213B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13B" w:rsidRPr="00083905" w:rsidRDefault="0045213B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13B" w:rsidRPr="00083905" w:rsidRDefault="0045213B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13B" w:rsidRPr="00083905" w:rsidRDefault="0045213B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13B" w:rsidRPr="00083905" w:rsidRDefault="0045213B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13B" w:rsidRPr="00083905" w:rsidRDefault="0045213B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213B" w:rsidRPr="00083905" w:rsidRDefault="0045213B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</w:tr>
      <w:tr w:rsidR="0045213B" w:rsidRPr="00083905" w:rsidTr="001D27C3">
        <w:trPr>
          <w:trHeight w:hRule="exact" w:val="284"/>
          <w:tblHeader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13B" w:rsidRPr="00083905" w:rsidRDefault="0045213B" w:rsidP="002E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13B" w:rsidRPr="00083905" w:rsidRDefault="0045213B" w:rsidP="002E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13B" w:rsidRPr="00083905" w:rsidRDefault="0045213B" w:rsidP="002E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13B" w:rsidRPr="00083905" w:rsidRDefault="0045213B" w:rsidP="002E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13B" w:rsidRPr="00083905" w:rsidRDefault="0045213B" w:rsidP="002E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13B" w:rsidRPr="00083905" w:rsidRDefault="0045213B" w:rsidP="002E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13B" w:rsidRPr="00083905" w:rsidRDefault="0045213B" w:rsidP="002E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13B" w:rsidRPr="00083905" w:rsidRDefault="0045213B" w:rsidP="002E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13B" w:rsidRPr="00083905" w:rsidRDefault="0045213B" w:rsidP="002E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13B" w:rsidRPr="00083905" w:rsidRDefault="0045213B" w:rsidP="002E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13B" w:rsidRPr="00083905" w:rsidRDefault="0045213B" w:rsidP="002E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13B" w:rsidRPr="00083905" w:rsidRDefault="0045213B" w:rsidP="002E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13B" w:rsidRPr="00083905" w:rsidRDefault="0045213B" w:rsidP="002E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13B" w:rsidRPr="00083905" w:rsidRDefault="0045213B" w:rsidP="002E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13B" w:rsidRPr="00083905" w:rsidRDefault="0045213B" w:rsidP="002E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13B" w:rsidRPr="00083905" w:rsidRDefault="0045213B" w:rsidP="002E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213B" w:rsidRPr="00083905" w:rsidRDefault="0045213B" w:rsidP="002E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4E5EFD" w:rsidRPr="00083905" w:rsidTr="001D27C3">
        <w:trPr>
          <w:trHeight w:val="801"/>
        </w:trPr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5EFD" w:rsidRPr="00083905" w:rsidRDefault="004E5EFD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5EFD" w:rsidRPr="00083905" w:rsidRDefault="004E5EFD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5EFD" w:rsidRPr="00083905" w:rsidRDefault="004E5EFD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5EFD" w:rsidRPr="00083905" w:rsidRDefault="004E5EFD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D8D" w:rsidRDefault="00C52D8D" w:rsidP="005C2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E5EFD" w:rsidRPr="00083905" w:rsidRDefault="004E5EFD" w:rsidP="005C2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«Предупреждение и ликвидация </w:t>
            </w:r>
          </w:p>
          <w:p w:rsidR="004E5EFD" w:rsidRPr="00083905" w:rsidRDefault="004E5EFD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последствий чрезвычайных ситуаций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5EFD" w:rsidRPr="00083905" w:rsidRDefault="004E5EFD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5EFD" w:rsidRPr="00083905" w:rsidRDefault="004E5EFD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5EFD" w:rsidRPr="004E5EFD" w:rsidRDefault="00883B42" w:rsidP="00883B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3059</w:t>
            </w:r>
            <w:r w:rsidR="00F8093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5EFD" w:rsidRPr="004E5EFD" w:rsidRDefault="00F8093C" w:rsidP="00616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42</w:t>
            </w:r>
            <w:r w:rsidR="006164F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  <w:r w:rsidR="004E5EFD" w:rsidRPr="004E5EF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6164F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5EFD" w:rsidRPr="004E5EFD" w:rsidRDefault="006164F8" w:rsidP="00F80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4126</w:t>
            </w:r>
            <w:r w:rsidR="004E5EFD" w:rsidRPr="004E5EF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5EFD" w:rsidRPr="004E5EFD" w:rsidRDefault="00011BFD" w:rsidP="004215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4136</w:t>
            </w:r>
            <w:r w:rsidR="004E5EFD" w:rsidRPr="004E5EF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5EFD" w:rsidRPr="004E5EFD" w:rsidRDefault="00AE242A" w:rsidP="00011B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011BF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147</w:t>
            </w:r>
            <w:r w:rsidR="004E5EFD" w:rsidRPr="004E5EF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011BF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EFD" w:rsidRPr="004E5EFD" w:rsidRDefault="00011BFD" w:rsidP="00C87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4358</w:t>
            </w:r>
            <w:r w:rsidR="008E1E8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C87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4E5EFD" w:rsidRPr="00083905" w:rsidTr="0054484E">
        <w:trPr>
          <w:trHeight w:val="203"/>
          <w:tblHeader/>
        </w:trPr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FD" w:rsidRPr="00083905" w:rsidRDefault="004E5EFD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FD" w:rsidRPr="00083905" w:rsidRDefault="004E5EFD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FD" w:rsidRPr="00083905" w:rsidRDefault="004E5EFD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FD" w:rsidRPr="00083905" w:rsidRDefault="004E5EFD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FD" w:rsidRPr="00083905" w:rsidRDefault="004E5EFD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5EFD" w:rsidRDefault="004E5EFD" w:rsidP="005C2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60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 по делам ГО и ЧС, МБУ «ЦКУ»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</w:p>
          <w:p w:rsidR="004E5EFD" w:rsidRPr="00083905" w:rsidRDefault="00C52D8D" w:rsidP="00C52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="006635D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правление ЖКХ Администрации города Глазова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У</w:t>
            </w:r>
            <w:r w:rsidRPr="00C52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правление учета и отчетности Администрации города Глазова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358A" w:rsidRDefault="00A22A50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</w:t>
            </w:r>
          </w:p>
          <w:p w:rsidR="004E5EFD" w:rsidRPr="00083905" w:rsidRDefault="004E5EFD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</w:t>
            </w:r>
          </w:p>
          <w:p w:rsidR="004E5EFD" w:rsidRDefault="004E5EFD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</w:t>
            </w:r>
          </w:p>
          <w:p w:rsidR="0087358A" w:rsidRDefault="0087358A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E5EFD" w:rsidRDefault="004E5EFD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</w:t>
            </w:r>
          </w:p>
          <w:p w:rsidR="00B22B33" w:rsidRDefault="00B22B33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</w:t>
            </w:r>
          </w:p>
          <w:p w:rsidR="007A6996" w:rsidRDefault="007A6996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8093C" w:rsidRDefault="00F8093C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</w:t>
            </w:r>
          </w:p>
          <w:p w:rsidR="00C31444" w:rsidRDefault="00C31444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</w:t>
            </w:r>
          </w:p>
          <w:p w:rsidR="00883B42" w:rsidRDefault="00883B42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</w:t>
            </w:r>
          </w:p>
          <w:p w:rsidR="0087358A" w:rsidRPr="00083905" w:rsidRDefault="0087358A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358A" w:rsidRDefault="00A22A50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  <w:p w:rsidR="004E5EFD" w:rsidRPr="00083905" w:rsidRDefault="004E5EFD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  <w:p w:rsidR="004E5EFD" w:rsidRDefault="004E5EFD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  <w:p w:rsidR="0087358A" w:rsidRDefault="0087358A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E5EFD" w:rsidRDefault="004E5EFD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  <w:p w:rsidR="00B22B33" w:rsidRDefault="00B22B33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  <w:p w:rsidR="007A6996" w:rsidRDefault="007A6996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8093C" w:rsidRDefault="00F8093C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  <w:p w:rsidR="00C31444" w:rsidRDefault="00C31444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  <w:p w:rsidR="00883B42" w:rsidRDefault="00883B42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  <w:p w:rsidR="0087358A" w:rsidRPr="00083905" w:rsidRDefault="0087358A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358A" w:rsidRDefault="00A22A50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  <w:p w:rsidR="004E5EFD" w:rsidRPr="00083905" w:rsidRDefault="004E5EFD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  <w:p w:rsidR="004E5EFD" w:rsidRDefault="004E5EFD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  <w:p w:rsidR="0087358A" w:rsidRDefault="0087358A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E5EFD" w:rsidRDefault="004E5EFD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  <w:p w:rsidR="00B22B33" w:rsidRDefault="00B22B33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  <w:p w:rsidR="007A6996" w:rsidRDefault="007A6996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8093C" w:rsidRDefault="00F8093C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  <w:p w:rsidR="00C31444" w:rsidRDefault="00C31444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  <w:p w:rsidR="00883B42" w:rsidRDefault="00883B42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  <w:p w:rsidR="0087358A" w:rsidRPr="00083905" w:rsidRDefault="0087358A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2A50" w:rsidRDefault="00A22A50" w:rsidP="00A2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0600161930</w:t>
            </w:r>
          </w:p>
          <w:p w:rsidR="00A22A50" w:rsidRPr="00083905" w:rsidRDefault="00A22A50" w:rsidP="00A2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0600461930</w:t>
            </w:r>
          </w:p>
          <w:p w:rsidR="00A22A50" w:rsidRDefault="00A22A50" w:rsidP="00A2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0600761940/</w:t>
            </w:r>
          </w:p>
          <w:p w:rsidR="00A22A50" w:rsidRDefault="00A22A50" w:rsidP="00A2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0606194</w:t>
            </w:r>
          </w:p>
          <w:p w:rsidR="00A22A50" w:rsidRDefault="00A22A50" w:rsidP="00A2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09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06001667700600266770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7A6996" w:rsidRDefault="007A6996" w:rsidP="00A2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0606191</w:t>
            </w:r>
          </w:p>
          <w:p w:rsidR="00A22A50" w:rsidRDefault="00A22A50" w:rsidP="00A2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09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0600160640</w:t>
            </w:r>
          </w:p>
          <w:p w:rsidR="00A22A50" w:rsidRPr="00534145" w:rsidRDefault="00A22A50" w:rsidP="00A2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0606062/</w:t>
            </w:r>
          </w:p>
          <w:p w:rsidR="00534145" w:rsidRDefault="00A22A50" w:rsidP="00A2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0600160620</w:t>
            </w:r>
          </w:p>
          <w:p w:rsidR="00DC7366" w:rsidRPr="00A22A50" w:rsidRDefault="00DC7366" w:rsidP="00A2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358A" w:rsidRDefault="00A22A50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  <w:p w:rsidR="004E5EFD" w:rsidRDefault="004E5EFD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  <w:p w:rsidR="0087358A" w:rsidRPr="00083905" w:rsidRDefault="0087358A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E5EFD" w:rsidRDefault="004E5EFD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  <w:p w:rsidR="004E5EFD" w:rsidRDefault="004E5EFD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611</w:t>
            </w:r>
          </w:p>
          <w:p w:rsidR="007A6996" w:rsidRDefault="007A6996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22B33" w:rsidRDefault="00B22B33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611</w:t>
            </w:r>
          </w:p>
          <w:p w:rsidR="00F8093C" w:rsidRDefault="00F8093C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612</w:t>
            </w:r>
          </w:p>
          <w:p w:rsidR="00883B42" w:rsidRDefault="00883B42" w:rsidP="00FC3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  <w:r w:rsidR="00FC322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  <w:p w:rsidR="00DC7366" w:rsidRDefault="00DC7366" w:rsidP="00FC3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34145" w:rsidRPr="00083905" w:rsidRDefault="00534145" w:rsidP="00FC3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358A" w:rsidRDefault="00A22A50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:rsidR="004E5EFD" w:rsidRDefault="0087358A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</w:t>
            </w:r>
            <w:r w:rsidR="0075078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  <w:p w:rsidR="0087358A" w:rsidRPr="00593CA3" w:rsidRDefault="0087358A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E5EFD" w:rsidRPr="00593CA3" w:rsidRDefault="004E5EFD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C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  <w:p w:rsidR="004E5EFD" w:rsidRDefault="00561B80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  <w:r w:rsidR="002F13A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36,7</w:t>
            </w:r>
          </w:p>
          <w:p w:rsidR="007A6996" w:rsidRDefault="007A6996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22B33" w:rsidRDefault="00561B80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663,2</w:t>
            </w:r>
          </w:p>
          <w:p w:rsidR="00F8093C" w:rsidRDefault="00F8093C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:rsidR="00883B42" w:rsidRDefault="00883B42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C736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67,9</w:t>
            </w:r>
          </w:p>
          <w:p w:rsidR="00DC7366" w:rsidRDefault="00DC7366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34145" w:rsidRPr="00593CA3" w:rsidRDefault="00534145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1EAD" w:rsidRDefault="00A22A50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311E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  <w:p w:rsidR="00A22A50" w:rsidRDefault="00A22A50" w:rsidP="00A2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513</w:t>
            </w:r>
            <w:r w:rsidR="0075078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  <w:p w:rsidR="00A22A50" w:rsidRPr="00593CA3" w:rsidRDefault="00A22A50" w:rsidP="00A2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E5EFD" w:rsidRPr="00593CA3" w:rsidRDefault="004E5EFD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C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:rsidR="004E5EFD" w:rsidRDefault="00F8093C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164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708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6164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  <w:p w:rsidR="007A6996" w:rsidRDefault="007A6996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22B33" w:rsidRDefault="00F8093C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6164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6164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:rsidR="00F8093C" w:rsidRDefault="006164F8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48</w:t>
            </w:r>
            <w:r w:rsidR="00F809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  <w:p w:rsidR="00A22A50" w:rsidRDefault="006164F8" w:rsidP="00A2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="00883B4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  <w:p w:rsidR="00DC7366" w:rsidRDefault="00DC7366" w:rsidP="00A2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34145" w:rsidRPr="00593CA3" w:rsidRDefault="00534145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358A" w:rsidRDefault="00A22A50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:rsidR="0087358A" w:rsidRDefault="00F8093C" w:rsidP="00A2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6164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49</w:t>
            </w:r>
            <w:r w:rsidR="0075078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  <w:p w:rsidR="00A22A50" w:rsidRPr="00593CA3" w:rsidRDefault="00A22A50" w:rsidP="00A2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E5EFD" w:rsidRPr="00593CA3" w:rsidRDefault="00B22B33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  <w:p w:rsidR="004E5EFD" w:rsidRDefault="006164F8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2876</w:t>
            </w:r>
            <w:r w:rsidR="004E5EFD" w:rsidRPr="00593C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  <w:p w:rsidR="007A6996" w:rsidRDefault="007A6996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22B33" w:rsidRDefault="00F8093C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6164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  <w:r w:rsidR="00B22B3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6164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  <w:p w:rsidR="00F8093C" w:rsidRDefault="006164F8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F809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:rsidR="00883B42" w:rsidRDefault="00883B42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  <w:p w:rsidR="00DC7366" w:rsidRDefault="00DC7366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34145" w:rsidRPr="00593CA3" w:rsidRDefault="00534145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358A" w:rsidRDefault="00A22A50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:rsidR="0087358A" w:rsidRDefault="00F8093C" w:rsidP="00A2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6164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49</w:t>
            </w:r>
            <w:r w:rsidR="004E5EFD" w:rsidRPr="00593C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6164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:rsidR="00A22A50" w:rsidRPr="00593CA3" w:rsidRDefault="00A22A50" w:rsidP="00A2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E5EFD" w:rsidRPr="00593CA3" w:rsidRDefault="004E5EFD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593C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B22B3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:rsidR="004E5EFD" w:rsidRDefault="006164F8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2886</w:t>
            </w:r>
            <w:r w:rsidR="004E5EF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  <w:p w:rsidR="007A6996" w:rsidRDefault="007A6996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22B33" w:rsidRDefault="006164F8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</w:t>
            </w:r>
            <w:r w:rsidR="00F809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  <w:p w:rsidR="00F8093C" w:rsidRDefault="006164F8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F809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:rsidR="00883B42" w:rsidRDefault="00883B42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  <w:p w:rsidR="00DC7366" w:rsidRDefault="00DC7366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34145" w:rsidRPr="00593CA3" w:rsidRDefault="00534145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358A" w:rsidRDefault="00A22A50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:rsidR="0087358A" w:rsidRDefault="00F8093C" w:rsidP="00A2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6164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49</w:t>
            </w:r>
            <w:r w:rsidR="004E5EFD" w:rsidRPr="00593C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6164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:rsidR="00A22A50" w:rsidRPr="00593CA3" w:rsidRDefault="00A22A50" w:rsidP="00A2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E5EFD" w:rsidRPr="00593CA3" w:rsidRDefault="004E5EFD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593C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6164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:rsidR="004E5EFD" w:rsidRDefault="006164F8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2897</w:t>
            </w:r>
            <w:r w:rsidR="008E1E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F809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  <w:p w:rsidR="007A6996" w:rsidRDefault="007A6996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22B33" w:rsidRDefault="006164F8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</w:t>
            </w:r>
            <w:r w:rsidR="00F809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  <w:p w:rsidR="00F8093C" w:rsidRDefault="006164F8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  <w:p w:rsidR="00883B42" w:rsidRDefault="00883B42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  <w:p w:rsidR="00DC7366" w:rsidRDefault="00DC7366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34145" w:rsidRPr="00593CA3" w:rsidRDefault="00534145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58A" w:rsidRDefault="00A22A50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:rsidR="0087358A" w:rsidRDefault="006164F8" w:rsidP="00A2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  <w:r w:rsidR="00F809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4E5EFD" w:rsidRPr="00593C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  <w:p w:rsidR="00A22A50" w:rsidRPr="00593CA3" w:rsidRDefault="00A22A50" w:rsidP="00A2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E5EFD" w:rsidRPr="00593CA3" w:rsidRDefault="004E5EFD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593C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011BF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  <w:p w:rsidR="004E5EFD" w:rsidRDefault="00F8093C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6164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  <w:r w:rsidR="00C871E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4E5EFD" w:rsidRPr="00593C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C871E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:rsidR="007A6996" w:rsidRDefault="007A6996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22B33" w:rsidRDefault="006164F8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903</w:t>
            </w:r>
            <w:r w:rsidR="008E1E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  <w:p w:rsidR="00F8093C" w:rsidRDefault="006164F8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42,0</w:t>
            </w:r>
          </w:p>
          <w:p w:rsidR="00883B42" w:rsidRDefault="00883B42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  <w:p w:rsidR="00DC7366" w:rsidRDefault="00DC7366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34145" w:rsidRPr="00593CA3" w:rsidRDefault="00534145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60301" w:rsidRPr="00083905" w:rsidTr="00660301">
        <w:trPr>
          <w:trHeight w:val="203"/>
          <w:tblHeader/>
        </w:trPr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0301" w:rsidRPr="00083905" w:rsidRDefault="00660301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0301" w:rsidRPr="00083905" w:rsidRDefault="00660301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0301" w:rsidRPr="00083905" w:rsidRDefault="00660301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0301" w:rsidRPr="00083905" w:rsidRDefault="00660301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0301" w:rsidRPr="00083905" w:rsidRDefault="00660301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81CA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Совершенствование и развитие  единой дежурно-диспетчерской службы города</w:t>
            </w:r>
          </w:p>
          <w:p w:rsidR="00660301" w:rsidRPr="00083905" w:rsidRDefault="00660301" w:rsidP="00660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1B2603" w:rsidRDefault="00660301" w:rsidP="005C2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Default="00660301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Default="00660301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Default="00660301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311EAD" w:rsidRDefault="00660301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Default="00660301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Default="009E69B7" w:rsidP="009E6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2004</w:t>
            </w:r>
            <w:r w:rsidR="0066030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Default="00660301" w:rsidP="009E6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9E69B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3,</w:t>
            </w:r>
            <w:r w:rsidR="009E69B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Default="00660301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2916,2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Default="00660301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2926,2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Default="00660301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301" w:rsidRDefault="00660301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3087,0</w:t>
            </w:r>
          </w:p>
        </w:tc>
      </w:tr>
      <w:tr w:rsidR="00660301" w:rsidRPr="00083905" w:rsidTr="00660301">
        <w:trPr>
          <w:trHeight w:val="433"/>
        </w:trPr>
        <w:tc>
          <w:tcPr>
            <w:tcW w:w="5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083905" w:rsidRDefault="00660301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083905" w:rsidRDefault="00660301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083905" w:rsidRDefault="00660301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083905" w:rsidRDefault="00660301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083905" w:rsidRDefault="00660301" w:rsidP="006603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083905" w:rsidRDefault="00660301" w:rsidP="005C2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7F2692" w:rsidRDefault="00660301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</w:t>
            </w:r>
          </w:p>
          <w:p w:rsidR="00660301" w:rsidRPr="007F2692" w:rsidRDefault="00660301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7F2692" w:rsidRDefault="00660301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  <w:p w:rsidR="00660301" w:rsidRPr="007F2692" w:rsidRDefault="00660301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7F2692" w:rsidRDefault="00660301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  <w:p w:rsidR="00660301" w:rsidRPr="007F2692" w:rsidRDefault="00660301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54484E" w:rsidRDefault="00660301" w:rsidP="0054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484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0600161930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7F2692" w:rsidRDefault="00660301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  <w:p w:rsidR="00660301" w:rsidRPr="007F2692" w:rsidRDefault="00660301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311EAD" w:rsidRDefault="00660301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311EAD" w:rsidRDefault="00660301" w:rsidP="0061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311EAD" w:rsidRDefault="00660301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311EAD" w:rsidRDefault="00660301" w:rsidP="004D3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311EAD" w:rsidRDefault="00660301" w:rsidP="004D3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301" w:rsidRPr="00311EAD" w:rsidRDefault="00660301" w:rsidP="004D3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60301" w:rsidRPr="00083905" w:rsidTr="00660301">
        <w:trPr>
          <w:trHeight w:val="362"/>
        </w:trPr>
        <w:tc>
          <w:tcPr>
            <w:tcW w:w="5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083905" w:rsidRDefault="00660301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083905" w:rsidRDefault="00660301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083905" w:rsidRDefault="00660301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083905" w:rsidRDefault="00660301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083905" w:rsidRDefault="00660301" w:rsidP="006603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083905" w:rsidRDefault="00660301" w:rsidP="005C2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7F2692" w:rsidRDefault="00660301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7F2692" w:rsidRDefault="00660301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7F2692" w:rsidRDefault="00660301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Default="00660301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484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0600166770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660301" w:rsidRPr="0054484E" w:rsidRDefault="00660301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0606190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7F2692" w:rsidRDefault="00660301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311EAD" w:rsidRDefault="00660301" w:rsidP="002F13AC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EA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  <w:r w:rsidRPr="00311EA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311EAD" w:rsidRDefault="00660301" w:rsidP="00F50488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EA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708</w:t>
            </w:r>
            <w:r w:rsidRPr="00311EA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B014B3" w:rsidRDefault="00660301" w:rsidP="00267E4B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B3">
              <w:rPr>
                <w:rFonts w:ascii="Times New Roman" w:hAnsi="Times New Roman" w:cs="Times New Roman"/>
                <w:b/>
                <w:sz w:val="18"/>
                <w:szCs w:val="18"/>
              </w:rPr>
              <w:t>2876,2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B014B3" w:rsidRDefault="00660301" w:rsidP="00267E4B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B3">
              <w:rPr>
                <w:rFonts w:ascii="Times New Roman" w:hAnsi="Times New Roman" w:cs="Times New Roman"/>
                <w:b/>
                <w:sz w:val="18"/>
                <w:szCs w:val="18"/>
              </w:rPr>
              <w:t>2886,2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B014B3" w:rsidRDefault="00660301" w:rsidP="00267E4B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B3">
              <w:rPr>
                <w:rFonts w:ascii="Times New Roman" w:hAnsi="Times New Roman" w:cs="Times New Roman"/>
                <w:b/>
                <w:sz w:val="18"/>
                <w:szCs w:val="18"/>
              </w:rPr>
              <w:t>2897,2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301" w:rsidRPr="00B014B3" w:rsidRDefault="00660301" w:rsidP="00C871E7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B3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660301" w:rsidRPr="00083905" w:rsidTr="00660301">
        <w:trPr>
          <w:trHeight w:val="265"/>
        </w:trPr>
        <w:tc>
          <w:tcPr>
            <w:tcW w:w="5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083905" w:rsidRDefault="00660301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083905" w:rsidRDefault="00660301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083905" w:rsidRDefault="00660301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083905" w:rsidRDefault="00660301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083905" w:rsidRDefault="00660301" w:rsidP="006603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083905" w:rsidRDefault="00660301" w:rsidP="005C2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54484E" w:rsidRDefault="00660301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84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54484E" w:rsidRDefault="00660301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84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54484E" w:rsidRDefault="00660301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84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54484E" w:rsidRDefault="00660301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84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0600160640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54484E" w:rsidRDefault="00660301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84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311EAD" w:rsidRDefault="00660301" w:rsidP="00311EAD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EA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B014B3" w:rsidRDefault="00660301" w:rsidP="00267E4B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14B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B014B3" w:rsidRDefault="00660301" w:rsidP="00267E4B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B3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B014B3" w:rsidRDefault="00660301" w:rsidP="00267E4B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B3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301" w:rsidRPr="00B014B3" w:rsidRDefault="00660301" w:rsidP="00267E4B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B3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301" w:rsidRPr="00B014B3" w:rsidRDefault="00660301" w:rsidP="00267E4B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B3">
              <w:rPr>
                <w:rFonts w:ascii="Times New Roman" w:hAnsi="Times New Roman" w:cs="Times New Roman"/>
                <w:b/>
                <w:sz w:val="18"/>
                <w:szCs w:val="18"/>
              </w:rPr>
              <w:t>42,0</w:t>
            </w:r>
          </w:p>
        </w:tc>
      </w:tr>
      <w:tr w:rsidR="009E69B7" w:rsidRPr="00083905" w:rsidTr="00660301">
        <w:trPr>
          <w:trHeight w:val="265"/>
        </w:trPr>
        <w:tc>
          <w:tcPr>
            <w:tcW w:w="5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6603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660301" w:rsidRDefault="009E69B7" w:rsidP="00F41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030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660301" w:rsidRDefault="009E69B7" w:rsidP="00F41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030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660301" w:rsidRDefault="009E69B7" w:rsidP="00F41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030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660301" w:rsidRDefault="009E69B7" w:rsidP="00F41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030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0600062/</w:t>
            </w:r>
          </w:p>
          <w:p w:rsidR="009E69B7" w:rsidRPr="00660301" w:rsidRDefault="009E69B7" w:rsidP="00F41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030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0600160620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660301" w:rsidRDefault="009E69B7" w:rsidP="00F41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030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4484E" w:rsidRDefault="009E69B7" w:rsidP="00F4109A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B014B3" w:rsidRDefault="009E69B7" w:rsidP="00F4109A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B014B3" w:rsidRDefault="009E69B7" w:rsidP="00F4109A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B014B3" w:rsidRDefault="009E69B7" w:rsidP="00F4109A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B014B3" w:rsidRDefault="009E69B7" w:rsidP="00F4109A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B014B3" w:rsidRDefault="009E69B7" w:rsidP="00F4109A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E69B7" w:rsidRPr="00083905" w:rsidTr="00F81CA6">
        <w:trPr>
          <w:trHeight w:val="370"/>
        </w:trPr>
        <w:tc>
          <w:tcPr>
            <w:tcW w:w="5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6603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1B2603" w:rsidRDefault="009E69B7" w:rsidP="006603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60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 по делам ГО и ЧС, МБУ «ЦКУ»,</w:t>
            </w:r>
          </w:p>
          <w:p w:rsidR="009E69B7" w:rsidRPr="00083905" w:rsidRDefault="009E69B7" w:rsidP="00660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Управление ЖКХ Администрации города Глазова,</w:t>
            </w:r>
            <w:r>
              <w:t xml:space="preserve"> У</w:t>
            </w:r>
            <w:r w:rsidRPr="00C52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правление учета и отчетност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Администрации города Глазова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960</w:t>
            </w:r>
          </w:p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4484E" w:rsidRDefault="009E69B7" w:rsidP="0054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484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0600161930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311EAD" w:rsidRDefault="009E69B7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311EAD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311EA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311EAD" w:rsidRDefault="009E69B7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311EAD" w:rsidRDefault="009E69B7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311EAD" w:rsidRDefault="009E69B7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311EAD" w:rsidRDefault="009E69B7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54484E">
        <w:trPr>
          <w:trHeight w:val="599"/>
        </w:trPr>
        <w:tc>
          <w:tcPr>
            <w:tcW w:w="5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6603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1B2603" w:rsidRDefault="009E69B7" w:rsidP="001B2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0600166770/</w:t>
            </w:r>
          </w:p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0606190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311EAD" w:rsidRDefault="009E69B7" w:rsidP="002F13AC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EA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  <w:r w:rsidRPr="00311EA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311EAD" w:rsidRDefault="009E69B7" w:rsidP="00B014B3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EA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708,8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B014B3" w:rsidRDefault="009E69B7" w:rsidP="00267E4B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B3">
              <w:rPr>
                <w:rFonts w:ascii="Times New Roman" w:hAnsi="Times New Roman" w:cs="Times New Roman"/>
                <w:b/>
                <w:sz w:val="18"/>
                <w:szCs w:val="18"/>
              </w:rPr>
              <w:t>2876,2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B014B3" w:rsidRDefault="009E69B7" w:rsidP="00267E4B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B3">
              <w:rPr>
                <w:rFonts w:ascii="Times New Roman" w:hAnsi="Times New Roman" w:cs="Times New Roman"/>
                <w:b/>
                <w:sz w:val="18"/>
                <w:szCs w:val="18"/>
              </w:rPr>
              <w:t>2886,2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B014B3" w:rsidRDefault="009E69B7" w:rsidP="00267E4B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B3">
              <w:rPr>
                <w:rFonts w:ascii="Times New Roman" w:hAnsi="Times New Roman" w:cs="Times New Roman"/>
                <w:b/>
                <w:sz w:val="18"/>
                <w:szCs w:val="18"/>
              </w:rPr>
              <w:t>2897,2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B014B3" w:rsidRDefault="009E69B7" w:rsidP="00C871E7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B3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9E69B7" w:rsidRPr="00083905" w:rsidTr="00660301">
        <w:trPr>
          <w:trHeight w:val="698"/>
        </w:trPr>
        <w:tc>
          <w:tcPr>
            <w:tcW w:w="5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6603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1B2603" w:rsidRDefault="009E69B7" w:rsidP="001B2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4484E" w:rsidRDefault="009E69B7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84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4484E" w:rsidRDefault="009E69B7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84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4484E" w:rsidRDefault="009E69B7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84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4484E" w:rsidRDefault="009E69B7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84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0600160640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4484E" w:rsidRDefault="009E69B7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84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4484E" w:rsidRDefault="009E69B7" w:rsidP="00311EAD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84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B014B3" w:rsidRDefault="009E69B7" w:rsidP="00267E4B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14B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B014B3" w:rsidRDefault="009E69B7" w:rsidP="00267E4B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B3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B014B3" w:rsidRDefault="009E69B7" w:rsidP="00267E4B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B3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B014B3" w:rsidRDefault="009E69B7" w:rsidP="00267E4B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B3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B014B3" w:rsidRDefault="009E69B7" w:rsidP="00267E4B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B3">
              <w:rPr>
                <w:rFonts w:ascii="Times New Roman" w:hAnsi="Times New Roman" w:cs="Times New Roman"/>
                <w:b/>
                <w:sz w:val="18"/>
                <w:szCs w:val="18"/>
              </w:rPr>
              <w:t>42,0</w:t>
            </w:r>
          </w:p>
        </w:tc>
      </w:tr>
      <w:tr w:rsidR="009E69B7" w:rsidRPr="00083905" w:rsidTr="0054484E">
        <w:trPr>
          <w:trHeight w:val="698"/>
        </w:trPr>
        <w:tc>
          <w:tcPr>
            <w:tcW w:w="5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660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1B2603" w:rsidRDefault="009E69B7" w:rsidP="001B2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660301" w:rsidRDefault="009E69B7" w:rsidP="00660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030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660301" w:rsidRDefault="009E69B7" w:rsidP="00660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030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660301" w:rsidRDefault="009E69B7" w:rsidP="00660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030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660301" w:rsidRDefault="009E69B7" w:rsidP="00660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030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0600062/</w:t>
            </w:r>
          </w:p>
          <w:p w:rsidR="009E69B7" w:rsidRPr="00660301" w:rsidRDefault="009E69B7" w:rsidP="00660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030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0600160620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660301" w:rsidRDefault="009E69B7" w:rsidP="00660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030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4484E" w:rsidRDefault="009E69B7" w:rsidP="00311EAD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B014B3" w:rsidRDefault="009E69B7" w:rsidP="00267E4B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B014B3" w:rsidRDefault="009E69B7" w:rsidP="00267E4B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B014B3" w:rsidRDefault="009E69B7" w:rsidP="00267E4B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B014B3" w:rsidRDefault="009E69B7" w:rsidP="00267E4B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B014B3" w:rsidRDefault="009E69B7" w:rsidP="00267E4B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E69B7" w:rsidRPr="00083905" w:rsidTr="0054484E">
        <w:trPr>
          <w:trHeight w:val="611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Pr="00083905" w:rsidRDefault="009E69B7" w:rsidP="005C2C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автоматизированной системы оповещения руководящего состава города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ЧС, МБУ «ЦКУ»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54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48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0600161930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0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0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0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0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1D27C3">
        <w:trPr>
          <w:trHeight w:val="569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Pr="00083905" w:rsidRDefault="009E69B7" w:rsidP="005C2C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</w:rPr>
              <w:t>Обеспечение компьютерной техникой ЕДДС города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ЧС, МБУ «ЦКУ»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54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48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0600161930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0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0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0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0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1D27C3">
        <w:trPr>
          <w:trHeight w:val="453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Pr="00083905" w:rsidRDefault="009E69B7" w:rsidP="005C2C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радиостанции на ЕДДС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ЧС, МБУ «ЦКУ»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54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48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0600161930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0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0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0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0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1D27C3">
        <w:trPr>
          <w:trHeight w:val="9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Pr="00083905" w:rsidRDefault="009E69B7" w:rsidP="005C2C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</w:rPr>
              <w:t>Приобретение портативных радиостанций сопрягаемых с ЕДДС для руководящего состава города и оперативной группы КЧС и ОПБ.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ЧС, МБУ «ЦКУ»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54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48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0600161930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0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0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0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0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1D27C3">
        <w:trPr>
          <w:trHeight w:val="203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Pr="00083905" w:rsidRDefault="009E69B7" w:rsidP="005C2C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бесперебойной работы серверов ЕДДС города Глазова 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ЧС, МБУ «ЦКУ»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54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48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0600161930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0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0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1D27C3">
        <w:trPr>
          <w:trHeight w:val="186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Pr="00083905" w:rsidRDefault="009E69B7" w:rsidP="005C2C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оборудования для оперативной группы КЧС и ОПБ города: </w:t>
            </w:r>
          </w:p>
          <w:p w:rsidR="009E69B7" w:rsidRPr="00083905" w:rsidRDefault="009E69B7" w:rsidP="005C2C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</w:rPr>
              <w:t>- фонарей ФОС 3-5/6 (6в)</w:t>
            </w:r>
          </w:p>
          <w:p w:rsidR="009E69B7" w:rsidRPr="00083905" w:rsidRDefault="009E69B7" w:rsidP="005C2C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</w:rPr>
              <w:t xml:space="preserve">- ноутбука </w:t>
            </w:r>
          </w:p>
          <w:p w:rsidR="009E69B7" w:rsidRPr="00083905" w:rsidRDefault="009E69B7" w:rsidP="005C2C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Pr="000839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 w:rsidRPr="00083905">
              <w:rPr>
                <w:rFonts w:ascii="Times New Roman" w:hAnsi="Times New Roman" w:cs="Times New Roman"/>
                <w:sz w:val="18"/>
                <w:szCs w:val="18"/>
              </w:rPr>
              <w:t xml:space="preserve"> модема с сим-картой</w:t>
            </w:r>
          </w:p>
          <w:p w:rsidR="009E69B7" w:rsidRPr="00083905" w:rsidRDefault="009E69B7" w:rsidP="005C2C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</w:rPr>
              <w:t>- цифрового фотоаппарата</w:t>
            </w:r>
          </w:p>
          <w:p w:rsidR="009E69B7" w:rsidRPr="00083905" w:rsidRDefault="009E69B7" w:rsidP="005C2C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</w:rPr>
              <w:t>- цифровой видеокамеры</w:t>
            </w:r>
          </w:p>
          <w:p w:rsidR="009E69B7" w:rsidRPr="00083905" w:rsidRDefault="009E69B7" w:rsidP="005C2C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</w:rPr>
              <w:t xml:space="preserve">- сотового телефона с функцией </w:t>
            </w:r>
            <w:r w:rsidRPr="000839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MMS</w:t>
            </w:r>
          </w:p>
          <w:p w:rsidR="009E69B7" w:rsidRPr="00083905" w:rsidRDefault="009E69B7" w:rsidP="005C2C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</w:rPr>
              <w:t>- электро-</w:t>
            </w:r>
            <w:proofErr w:type="spellStart"/>
            <w:r w:rsidRPr="00083905">
              <w:rPr>
                <w:rFonts w:ascii="Times New Roman" w:hAnsi="Times New Roman" w:cs="Times New Roman"/>
                <w:sz w:val="18"/>
                <w:szCs w:val="18"/>
              </w:rPr>
              <w:t>бензогенератора</w:t>
            </w:r>
            <w:proofErr w:type="spellEnd"/>
            <w:r w:rsidRPr="00083905">
              <w:rPr>
                <w:rFonts w:ascii="Times New Roman" w:hAnsi="Times New Roman" w:cs="Times New Roman"/>
                <w:sz w:val="18"/>
                <w:szCs w:val="18"/>
              </w:rPr>
              <w:t xml:space="preserve"> мощностью не менее 2,2 кВт</w:t>
            </w:r>
          </w:p>
          <w:p w:rsidR="009E69B7" w:rsidRPr="00083905" w:rsidRDefault="009E69B7" w:rsidP="005C2C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</w:rPr>
              <w:t xml:space="preserve">- автомобильного комплекта приемник-передатчика </w:t>
            </w:r>
            <w:proofErr w:type="spellStart"/>
            <w:r w:rsidRPr="00083905">
              <w:rPr>
                <w:rFonts w:ascii="Times New Roman" w:hAnsi="Times New Roman" w:cs="Times New Roman"/>
                <w:sz w:val="18"/>
                <w:szCs w:val="18"/>
              </w:rPr>
              <w:t>Глонасс</w:t>
            </w:r>
            <w:proofErr w:type="spellEnd"/>
            <w:r w:rsidRPr="000839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083905">
              <w:rPr>
                <w:rFonts w:ascii="Times New Roman" w:hAnsi="Times New Roman" w:cs="Times New Roman"/>
                <w:sz w:val="18"/>
                <w:szCs w:val="18"/>
              </w:rPr>
              <w:t>GPS</w:t>
            </w:r>
            <w:proofErr w:type="gramEnd"/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5C2C94">
            <w:pPr>
              <w:spacing w:after="0" w:line="240" w:lineRule="auto"/>
              <w:jc w:val="center"/>
              <w:rPr>
                <w:rFonts w:cs="Times New Roman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Отдел по делам ГО и ЧС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54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48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0600161930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61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0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0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1D27C3">
        <w:trPr>
          <w:trHeight w:val="613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267E4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Pr="00083905" w:rsidRDefault="009E69B7" w:rsidP="00267E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</w:rPr>
              <w:t xml:space="preserve">Монтаж, демонтаж пешеходного моста через </w:t>
            </w:r>
            <w:proofErr w:type="spellStart"/>
            <w:r w:rsidRPr="00083905">
              <w:rPr>
                <w:rFonts w:ascii="Times New Roman" w:hAnsi="Times New Roman" w:cs="Times New Roman"/>
                <w:sz w:val="18"/>
                <w:szCs w:val="18"/>
              </w:rPr>
              <w:t>р.М.Сыга</w:t>
            </w:r>
            <w:proofErr w:type="spellEnd"/>
            <w:r w:rsidRPr="00083905">
              <w:rPr>
                <w:rFonts w:ascii="Times New Roman" w:hAnsi="Times New Roman" w:cs="Times New Roman"/>
                <w:sz w:val="18"/>
                <w:szCs w:val="18"/>
              </w:rPr>
              <w:t xml:space="preserve"> в паводковый период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267E4B">
            <w:pPr>
              <w:spacing w:after="0" w:line="240" w:lineRule="auto"/>
              <w:jc w:val="center"/>
              <w:rPr>
                <w:rFonts w:cs="Times New Roman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48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0600161930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1D27C3">
        <w:trPr>
          <w:trHeight w:val="626"/>
        </w:trPr>
        <w:tc>
          <w:tcPr>
            <w:tcW w:w="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267E4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Pr="00083905" w:rsidRDefault="009E69B7" w:rsidP="00267E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транспортом дежурных по паводковой комиссии </w:t>
            </w:r>
          </w:p>
        </w:tc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48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0600161930</w:t>
            </w:r>
          </w:p>
        </w:tc>
        <w:tc>
          <w:tcPr>
            <w:tcW w:w="5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1D27C3">
        <w:trPr>
          <w:trHeight w:val="469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Pr="00534145" w:rsidRDefault="009E69B7" w:rsidP="00267E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Координация действий и повышение эффективности взаимодействия органов управления, ДДС, расположенных на территории МО "Город Глазов", по вопросам предупреждения чрезвычайных ситуаций, а также повышения их оперативной готовности к действиям при угрозе возникновения и ликвидации чрезвычайных ситуаций на территории МО "Город Глазов"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ЧС, МБУ «ЦКУ»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0600166770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9E69B7" w:rsidRPr="0053414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0606190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1736,7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2708,8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</w:rPr>
              <w:t>2876,2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</w:rPr>
              <w:t>2886,2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</w:rPr>
              <w:t>2897,2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534145" w:rsidRDefault="009E69B7" w:rsidP="00267E4B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3045,0</w:t>
            </w:r>
          </w:p>
        </w:tc>
      </w:tr>
      <w:tr w:rsidR="009E69B7" w:rsidRPr="00A37A3E" w:rsidTr="00283EE9">
        <w:trPr>
          <w:trHeight w:val="423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83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Pr="00534145" w:rsidRDefault="009E69B7" w:rsidP="00267E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Уплата земельного налога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МБУ «ЦКУ»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0600160640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67E4B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534145" w:rsidRDefault="009E69B7" w:rsidP="00267E4B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</w:tr>
      <w:tr w:rsidR="009E69B7" w:rsidRPr="00A37A3E" w:rsidTr="00660301">
        <w:trPr>
          <w:trHeight w:val="423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66030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660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E24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660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660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Субсидия на решение вопросов местного значения по владению имуществом, </w:t>
            </w: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находящимся в муниципальной собственности, в части уплаты налога на имущество организаций 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66030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269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Отдел по делам ГО и ЧС, МБУ «ЦКУ»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660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660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660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Default="009E69B7" w:rsidP="00660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0600062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9E69B7" w:rsidRPr="007F2692" w:rsidRDefault="009E69B7" w:rsidP="00660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9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0600160620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660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DC7366" w:rsidP="00660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267,9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DC7366" w:rsidP="00660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130,1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660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660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660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660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353F9F">
        <w:trPr>
          <w:trHeight w:val="210"/>
        </w:trPr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06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Pr="00083905" w:rsidRDefault="009E69B7" w:rsidP="005C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1CA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дополнительных профессиональных образовательных программ повышения квалификации</w:t>
            </w:r>
          </w:p>
        </w:tc>
        <w:tc>
          <w:tcPr>
            <w:tcW w:w="21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66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</w:t>
            </w:r>
          </w:p>
          <w:p w:rsidR="009E69B7" w:rsidRPr="007F2692" w:rsidRDefault="009E69B7" w:rsidP="0066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66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  <w:p w:rsidR="009E69B7" w:rsidRPr="007F2692" w:rsidRDefault="009E69B7" w:rsidP="0066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66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  <w:p w:rsidR="009E69B7" w:rsidRPr="007F2692" w:rsidRDefault="009E69B7" w:rsidP="0066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353F9F" w:rsidRDefault="009E69B7" w:rsidP="0035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3F9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0600261930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66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  <w:p w:rsidR="009E69B7" w:rsidRPr="007F2692" w:rsidRDefault="009E69B7" w:rsidP="0066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50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  <w:p w:rsidR="009E69B7" w:rsidRPr="007F2692" w:rsidRDefault="009E69B7" w:rsidP="00750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50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  <w:p w:rsidR="009E69B7" w:rsidRPr="007F2692" w:rsidRDefault="009E69B7" w:rsidP="00750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50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  <w:p w:rsidR="009E69B7" w:rsidRPr="007F2692" w:rsidRDefault="009E69B7" w:rsidP="00750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50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  <w:p w:rsidR="009E69B7" w:rsidRPr="007F2692" w:rsidRDefault="009E69B7" w:rsidP="00750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50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  <w:p w:rsidR="009E69B7" w:rsidRPr="007F2692" w:rsidRDefault="009E69B7" w:rsidP="00750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750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  <w:p w:rsidR="009E69B7" w:rsidRPr="007F2692" w:rsidRDefault="009E69B7" w:rsidP="00750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E69B7" w:rsidRPr="00083905" w:rsidTr="00353F9F">
        <w:trPr>
          <w:trHeight w:val="210"/>
        </w:trPr>
        <w:tc>
          <w:tcPr>
            <w:tcW w:w="5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Pr="00083905" w:rsidRDefault="009E69B7" w:rsidP="005C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66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66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66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Default="009E69B7" w:rsidP="0035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0600266770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</w:p>
          <w:p w:rsidR="009E69B7" w:rsidRPr="00534145" w:rsidRDefault="009E69B7" w:rsidP="0035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0606191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66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31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A37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813,0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A37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A37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A37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534145" w:rsidRDefault="009E69B7" w:rsidP="004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903,9</w:t>
            </w:r>
          </w:p>
        </w:tc>
      </w:tr>
      <w:tr w:rsidR="009E69B7" w:rsidRPr="00083905" w:rsidTr="00F81CA6">
        <w:trPr>
          <w:trHeight w:val="534"/>
        </w:trPr>
        <w:tc>
          <w:tcPr>
            <w:tcW w:w="5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1B2603" w:rsidRDefault="009E69B7" w:rsidP="001B2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26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по делам ГО и ЧС, МБУ «ЦКУ»,</w:t>
            </w:r>
          </w:p>
          <w:p w:rsidR="009E69B7" w:rsidRPr="00083905" w:rsidRDefault="009E69B7" w:rsidP="00C52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1B26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правление учета и отчетности Администрации города Глазова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F2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F2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F2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353F9F" w:rsidRDefault="009E69B7" w:rsidP="00F2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3F9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0600261930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F2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F2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F2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F2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F2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F2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F2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  <w:tr w:rsidR="009E69B7" w:rsidRPr="00083905" w:rsidTr="00F81CA6">
        <w:trPr>
          <w:trHeight w:val="502"/>
        </w:trPr>
        <w:tc>
          <w:tcPr>
            <w:tcW w:w="5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1B2603" w:rsidRDefault="009E69B7" w:rsidP="001B2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Default="009E69B7" w:rsidP="00F2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0600266770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</w:p>
          <w:p w:rsidR="009E69B7" w:rsidRPr="00534145" w:rsidRDefault="009E69B7" w:rsidP="00F2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0606191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A37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813,0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A37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A37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A37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534145" w:rsidRDefault="009E69B7" w:rsidP="004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903,9</w:t>
            </w:r>
          </w:p>
        </w:tc>
      </w:tr>
      <w:tr w:rsidR="009E69B7" w:rsidRPr="00083905" w:rsidTr="00F20E44">
        <w:trPr>
          <w:trHeight w:val="120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Изготовление стендов по вопросам ГО и ЧС и оборудование ими дополнительного класса на курсах ГО города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627DB6">
            <w:pPr>
              <w:jc w:val="center"/>
              <w:rPr>
                <w:rFonts w:cs="Times New Roman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ЧС, МБУ «ЦКУ»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27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1D27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61930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1D27C3">
        <w:trPr>
          <w:trHeight w:val="66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Приобретение учебной литературы, пособий, </w:t>
            </w:r>
            <w:r w:rsidRPr="00083905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DVD</w:t>
            </w: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-дисков с учебной тематикой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627DB6">
            <w:pPr>
              <w:jc w:val="center"/>
              <w:rPr>
                <w:rFonts w:cs="Times New Roman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ЧС, МБУ «ЦКУ»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27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1D27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61930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1D27C3">
        <w:trPr>
          <w:trHeight w:val="473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08390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МФУ для курсов ГО города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627DB6">
            <w:pPr>
              <w:jc w:val="center"/>
              <w:rPr>
                <w:rFonts w:cs="Times New Roman"/>
              </w:rPr>
            </w:pPr>
            <w:r w:rsidRPr="00463A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ЧС, МБУ «ЦКУ»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0600261930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463A54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A37A3E" w:rsidTr="001D27C3">
        <w:trPr>
          <w:trHeight w:val="473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9E367A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Обучение и повышение квалификации должностных лиц и специалистов в интересах гражданской обороны, ГГЗ УТП РСЧС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627D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ЧС, МБУ «ЦКУ»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Default="009E69B7" w:rsidP="00F1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0600266770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9E69B7" w:rsidRPr="00463A54" w:rsidRDefault="009E69B7" w:rsidP="00F1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0606191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663,2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A37A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813,0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A37A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860,1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A37A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860,1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463A54" w:rsidRDefault="009E69B7" w:rsidP="00A37A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860,1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463A54" w:rsidRDefault="009E69B7" w:rsidP="00F27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A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903,9</w:t>
            </w:r>
          </w:p>
        </w:tc>
      </w:tr>
      <w:tr w:rsidR="009E69B7" w:rsidRPr="00083905" w:rsidTr="001D27C3">
        <w:trPr>
          <w:trHeight w:val="313"/>
        </w:trPr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06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Pr="00083905" w:rsidRDefault="009E69B7" w:rsidP="005C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1CA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Снижение рисков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1D27C3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7C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0600361930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F81CA6">
        <w:trPr>
          <w:trHeight w:val="516"/>
        </w:trPr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1B2603" w:rsidRDefault="009E69B7" w:rsidP="00A840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60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 по делам ГО и ЧС,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</w:t>
            </w:r>
            <w:r w:rsidRPr="001B260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правление учета и отчетности Администрации города Глазова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1D27C3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7C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0600361930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1D27C3">
        <w:trPr>
          <w:trHeight w:val="99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Замена технических средств оповещения комплекса П-160, 5Ф88 централизованной системы оповещения </w:t>
            </w:r>
            <w:proofErr w:type="gramStart"/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более современные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Default="009E69B7" w:rsidP="005C2C94">
            <w:pPr>
              <w:spacing w:after="0" w:line="240" w:lineRule="auto"/>
              <w:rPr>
                <w:rFonts w:cs="Times New Roman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27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0600361930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1D27C3">
        <w:trPr>
          <w:trHeight w:val="77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Установка дополнительных сирен системы оповещения в поселках </w:t>
            </w:r>
            <w:proofErr w:type="gramStart"/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Южный</w:t>
            </w:r>
            <w:proofErr w:type="gramEnd"/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Западный и </w:t>
            </w:r>
            <w:proofErr w:type="spellStart"/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Сыга</w:t>
            </w:r>
            <w:proofErr w:type="spellEnd"/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Default="009E69B7" w:rsidP="005C2C94">
            <w:pPr>
              <w:spacing w:after="0" w:line="240" w:lineRule="auto"/>
              <w:rPr>
                <w:rFonts w:cs="Times New Roman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27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0600361930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1D27C3">
        <w:trPr>
          <w:trHeight w:val="753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Установка ПУОН на площади Свободы и у ЛДС «Прогресс»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Default="009E69B7" w:rsidP="005C2C94">
            <w:pPr>
              <w:spacing w:after="0" w:line="240" w:lineRule="auto"/>
              <w:rPr>
                <w:rFonts w:cs="Times New Roman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27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0600361930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1D27C3">
        <w:trPr>
          <w:trHeight w:val="611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Установка системы экстренного доведения информации в здании Администрации города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Default="009E69B7" w:rsidP="005C2C94">
            <w:pPr>
              <w:spacing w:after="0" w:line="240" w:lineRule="auto"/>
              <w:rPr>
                <w:rFonts w:cs="Times New Roman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27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0600361930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1D27C3">
        <w:trPr>
          <w:trHeight w:val="20"/>
        </w:trPr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Pr="00083905" w:rsidRDefault="009E69B7" w:rsidP="005C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81CA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Водная безопасность 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27C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0600461930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</w:p>
          <w:p w:rsidR="009E69B7" w:rsidRPr="007F2692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0606193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102CC7" w:rsidRDefault="009E69B7" w:rsidP="00B0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</w:t>
            </w:r>
            <w:r w:rsidRPr="004B643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102CC7" w:rsidRDefault="009E69B7" w:rsidP="007E6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513</w:t>
            </w:r>
            <w:r w:rsidRPr="004B643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102CC7" w:rsidRDefault="009E69B7" w:rsidP="00AA1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349</w:t>
            </w:r>
            <w:r w:rsidRPr="004B643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102CC7" w:rsidRDefault="009E69B7" w:rsidP="00AA1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349</w:t>
            </w:r>
            <w:r w:rsidRPr="00102C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102CC7" w:rsidRDefault="009E69B7" w:rsidP="00AA1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349</w:t>
            </w:r>
            <w:r w:rsidRPr="004B643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102CC7" w:rsidRDefault="009E69B7" w:rsidP="00AA1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366</w:t>
            </w:r>
            <w:r w:rsidRPr="004B643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9E69B7" w:rsidRPr="00083905" w:rsidTr="001D27C3">
        <w:trPr>
          <w:trHeight w:val="874"/>
        </w:trPr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A84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60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Отдел по делам ГО и ЧС,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Pr="001B260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правление учета и отчетности Администрации города Глазова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27C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0600461930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</w:p>
          <w:p w:rsidR="009E69B7" w:rsidRPr="001D27C3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0606193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102CC7" w:rsidRDefault="009E69B7" w:rsidP="00B0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</w:t>
            </w:r>
            <w:r w:rsidRPr="004B643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102CC7" w:rsidRDefault="009E69B7" w:rsidP="00283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513</w:t>
            </w:r>
            <w:r w:rsidRPr="004B643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102CC7" w:rsidRDefault="009E69B7" w:rsidP="004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349</w:t>
            </w:r>
            <w:r w:rsidRPr="004B643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102CC7" w:rsidRDefault="009E69B7" w:rsidP="00AA1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349</w:t>
            </w:r>
            <w:r w:rsidRPr="00102C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102CC7" w:rsidRDefault="009E69B7" w:rsidP="00AA1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349</w:t>
            </w:r>
            <w:r w:rsidRPr="004B643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102CC7" w:rsidRDefault="009E69B7" w:rsidP="00AA1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366</w:t>
            </w:r>
            <w:r w:rsidRPr="004B643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9E69B7" w:rsidRPr="00083905" w:rsidTr="001D27C3">
        <w:trPr>
          <w:trHeight w:val="2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сезонного </w:t>
            </w:r>
            <w:r w:rsidRPr="000839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спасательного поста в паводковый период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Отдел по делам ГО и ЧС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0600461930/</w:t>
            </w:r>
          </w:p>
          <w:p w:rsidR="009E69B7" w:rsidRPr="007F2692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0606193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EA7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37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EC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B9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</w:tr>
      <w:tr w:rsidR="009E69B7" w:rsidRPr="00083905" w:rsidTr="001D27C3">
        <w:trPr>
          <w:trHeight w:val="2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</w:rPr>
              <w:t>Обследование дна р. “Чепца” на территории пляжа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B0671E" w:rsidRDefault="009E69B7" w:rsidP="00B0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67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0600461930/</w:t>
            </w:r>
          </w:p>
          <w:p w:rsidR="009E69B7" w:rsidRPr="007F2692" w:rsidRDefault="009E69B7" w:rsidP="00B0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67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0606193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E9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5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5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75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</w:tr>
      <w:tr w:rsidR="009E69B7" w:rsidRPr="00083905" w:rsidTr="001D27C3">
        <w:trPr>
          <w:trHeight w:val="2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5C2C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</w:rPr>
              <w:t>Содержание сезонного спасательного поста в купальный сезон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B0671E" w:rsidRDefault="009E69B7" w:rsidP="00B0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67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0600461930/</w:t>
            </w:r>
          </w:p>
          <w:p w:rsidR="009E69B7" w:rsidRPr="007F2692" w:rsidRDefault="009E69B7" w:rsidP="00B0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67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0606193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6D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DB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307,3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83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210</w:t>
            </w:r>
            <w:r w:rsidRPr="004B64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83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83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210</w:t>
            </w: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283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</w:t>
            </w: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1D27C3">
        <w:trPr>
          <w:trHeight w:val="2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5C2C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</w:rPr>
              <w:t>Техническое освидетельствование городского пляжа органами ГИМС с выдачей заключения о допуске к эксплуатации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Pr="00083905" w:rsidRDefault="009E69B7" w:rsidP="005C2C94">
            <w:pPr>
              <w:spacing w:after="0" w:line="240" w:lineRule="auto"/>
              <w:rPr>
                <w:rFonts w:cs="Times New Roman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B0671E" w:rsidRDefault="009E69B7" w:rsidP="00B0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67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0600461930/</w:t>
            </w:r>
          </w:p>
          <w:p w:rsidR="009E69B7" w:rsidRPr="007F2692" w:rsidRDefault="009E69B7" w:rsidP="00B0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67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0606193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1D27C3">
        <w:trPr>
          <w:trHeight w:val="2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5C2C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</w:rPr>
              <w:t>Изготовление и размещение аншлагов «Опасно! Купание запрещено»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Pr="00083905" w:rsidRDefault="009E69B7" w:rsidP="005C2C94">
            <w:pPr>
              <w:spacing w:after="0" w:line="240" w:lineRule="auto"/>
              <w:rPr>
                <w:rFonts w:cs="Times New Roman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B0671E" w:rsidRDefault="009E69B7" w:rsidP="00B0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67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0600461930/</w:t>
            </w:r>
          </w:p>
          <w:p w:rsidR="009E69B7" w:rsidRPr="007F2692" w:rsidRDefault="009E69B7" w:rsidP="00B0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67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0606193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EA7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EA7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EA7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1D27C3">
        <w:trPr>
          <w:trHeight w:val="1281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5C2C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</w:rPr>
              <w:t>Приобретение весельной лодки, спасательных жилетов, спасательных кругов, концов «Александрова», медицинской аптечки для сезонного спасательного поста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Pr="00083905" w:rsidRDefault="009E69B7" w:rsidP="005C2C94">
            <w:pPr>
              <w:spacing w:after="0" w:line="240" w:lineRule="auto"/>
              <w:rPr>
                <w:rFonts w:cs="Times New Roman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B0671E" w:rsidRDefault="009E69B7" w:rsidP="00B0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67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0600461930/</w:t>
            </w:r>
          </w:p>
          <w:p w:rsidR="009E69B7" w:rsidRPr="007F2692" w:rsidRDefault="009E69B7" w:rsidP="00B0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67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0606193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283EE9">
        <w:trPr>
          <w:trHeight w:val="663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267E4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283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9B7" w:rsidRPr="00083905" w:rsidRDefault="009E69B7" w:rsidP="00267E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</w:rPr>
              <w:t>Оплата транспортных услуг с использованием специальной техники в паводковый период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267E4B">
            <w:pPr>
              <w:spacing w:after="0" w:line="240" w:lineRule="auto"/>
              <w:jc w:val="center"/>
              <w:rPr>
                <w:rFonts w:cs="Times New Roman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B0671E" w:rsidRDefault="009E69B7" w:rsidP="00B0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67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0600461930/</w:t>
            </w:r>
          </w:p>
          <w:p w:rsidR="009E69B7" w:rsidRPr="007F2692" w:rsidRDefault="009E69B7" w:rsidP="00B0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67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0606193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283EE9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3E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283EE9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3E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283EE9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3E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283EE9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3E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283EE9" w:rsidRDefault="009E69B7" w:rsidP="002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3E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283EE9" w:rsidRDefault="009E69B7" w:rsidP="0001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3E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E69B7" w:rsidRPr="00083905" w:rsidTr="00283EE9">
        <w:trPr>
          <w:trHeight w:val="663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534145" w:rsidRDefault="009E69B7" w:rsidP="00AE54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534145" w:rsidRDefault="009E69B7" w:rsidP="00AE5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534145" w:rsidRDefault="009E69B7" w:rsidP="00AE5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534145" w:rsidRDefault="009E69B7" w:rsidP="00AE5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9B7" w:rsidRPr="00534145" w:rsidRDefault="009E69B7" w:rsidP="00AE549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Приобретение новой обзорной камеры ЕДДС, для постоянного мониторинга территории города от ЧС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AE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МБУ «ЦКУ»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AE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AE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AE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B0671E" w:rsidRDefault="009E69B7" w:rsidP="00B0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0600461930</w:t>
            </w:r>
          </w:p>
          <w:p w:rsidR="009E69B7" w:rsidRPr="00534145" w:rsidRDefault="009E69B7" w:rsidP="00B0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AE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AE549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AE549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AE549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AE549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AE549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534145" w:rsidRDefault="009E69B7" w:rsidP="00AE549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69B7" w:rsidRPr="00083905" w:rsidTr="00283EE9">
        <w:trPr>
          <w:trHeight w:val="663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Default="009E69B7" w:rsidP="00AE54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Default="009E69B7" w:rsidP="00AE5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Default="009E69B7" w:rsidP="00AE5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Default="009E69B7" w:rsidP="00AE5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9B7" w:rsidRPr="008E6510" w:rsidRDefault="009E69B7" w:rsidP="00AE549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Представление специализированной гидрометеорологической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информации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083905" w:rsidRDefault="009E69B7" w:rsidP="00AE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ЖКХ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AE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AE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AE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B0671E" w:rsidRDefault="009E69B7" w:rsidP="00B0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67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0600461930/</w:t>
            </w:r>
          </w:p>
          <w:p w:rsidR="009E69B7" w:rsidRPr="007F2692" w:rsidRDefault="009E69B7" w:rsidP="00B0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67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0606193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AE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534145" w:rsidRDefault="009E69B7" w:rsidP="00AE549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AE549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AE549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AE549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AE549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AE549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69B7" w:rsidRPr="00083905" w:rsidTr="001D27C3">
        <w:trPr>
          <w:trHeight w:val="20"/>
        </w:trPr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06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Pr="007F2692" w:rsidRDefault="009E69B7" w:rsidP="005C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81CA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и развитие системы  «112»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1D27C3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7C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0600561930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4B6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66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66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A84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66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66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1D27C3">
        <w:trPr>
          <w:trHeight w:val="20"/>
        </w:trPr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A84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Отдел по делам ГО и ЧС,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правление учета и отчетности Администрации города Глазова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1D27C3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7C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0600561930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4B6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E4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4B6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4B6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1D27C3">
        <w:trPr>
          <w:trHeight w:val="2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Переподготовка специалистов «Системы-112»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Pr="007F2692" w:rsidRDefault="009E69B7" w:rsidP="005C2C94">
            <w:pPr>
              <w:spacing w:after="0" w:line="240" w:lineRule="auto"/>
              <w:rPr>
                <w:rFonts w:cs="Times New Roman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0600561930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1D27C3">
        <w:trPr>
          <w:trHeight w:val="2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Информационно-пропагандистское обеспечение «Системы-112»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Pr="007F2692" w:rsidRDefault="009E69B7" w:rsidP="005C2C94">
            <w:pPr>
              <w:spacing w:after="0" w:line="240" w:lineRule="auto"/>
              <w:rPr>
                <w:rFonts w:cs="Times New Roman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0600561930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1D27C3">
        <w:trPr>
          <w:trHeight w:val="205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Замена устаревшего оборудования на оборудование, сопрягаемое с оборудованием резервного ЦОВ УР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Pr="007F2692" w:rsidRDefault="009E69B7" w:rsidP="005C2C94">
            <w:pPr>
              <w:spacing w:after="0" w:line="240" w:lineRule="auto"/>
              <w:rPr>
                <w:rFonts w:cs="Times New Roman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0600561930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EA7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EA7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1D27C3">
        <w:trPr>
          <w:trHeight w:val="2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резервного сервера «Системы-112»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Pr="007F2692" w:rsidRDefault="009E69B7" w:rsidP="005C2C94">
            <w:pPr>
              <w:spacing w:after="0" w:line="240" w:lineRule="auto"/>
              <w:rPr>
                <w:rFonts w:cs="Times New Roman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0600561930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1D27C3">
        <w:trPr>
          <w:trHeight w:val="447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083905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услуг каналов связи «Системы-112»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Pr="00083905" w:rsidRDefault="009E69B7" w:rsidP="005C2C94">
            <w:pPr>
              <w:spacing w:after="0" w:line="240" w:lineRule="auto"/>
              <w:rPr>
                <w:rFonts w:cs="Times New Roman"/>
              </w:rPr>
            </w:pPr>
            <w:r w:rsidRPr="000839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0600561930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4B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A23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E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4B6435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083905" w:rsidTr="001D27C3">
        <w:trPr>
          <w:trHeight w:val="20"/>
        </w:trPr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Pr="007F2692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CA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Химическая безопасность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1D27C3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7C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0600661940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  <w:tr w:rsidR="009E69B7" w:rsidRPr="00083905" w:rsidTr="001D27C3">
        <w:trPr>
          <w:trHeight w:val="816"/>
        </w:trPr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A84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Отдел по делам ГО и ЧС,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правление учета и отчетности Администрации города Глазова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1D27C3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7C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0600661940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  <w:tr w:rsidR="009E69B7" w:rsidRPr="00083905" w:rsidTr="001D27C3">
        <w:trPr>
          <w:trHeight w:val="2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C530B5">
            <w:pPr>
              <w:spacing w:before="40" w:after="40" w:line="240" w:lineRule="auto"/>
              <w:ind w:right="-16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гражданских противогазов типа ГП-7 с ДПГ-3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jc w:val="center"/>
              <w:rPr>
                <w:rFonts w:cs="Times New Roman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27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0600661940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9E69B7" w:rsidRPr="00083905" w:rsidTr="001D27C3">
        <w:trPr>
          <w:trHeight w:val="2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приборов радиационной и химической разведки типа ВПХР, ДП-22В, ДП-5А</w:t>
            </w:r>
            <w:proofErr w:type="gramStart"/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jc w:val="center"/>
              <w:rPr>
                <w:rFonts w:cs="Times New Roman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27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0600661940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7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4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4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4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4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4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24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9E69B7" w:rsidRPr="006E4E04" w:rsidTr="001D27C3">
        <w:trPr>
          <w:trHeight w:val="20"/>
        </w:trPr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B7" w:rsidRPr="007F2692" w:rsidRDefault="009E69B7" w:rsidP="005C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Поддержание в состоянии постоянной готовности защищенного пункта управления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города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27C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0600761940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</w:p>
          <w:p w:rsidR="009E69B7" w:rsidRPr="001D27C3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0606194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E69B7" w:rsidRPr="006E4E04" w:rsidTr="001D27C3">
        <w:trPr>
          <w:trHeight w:val="663"/>
        </w:trPr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A84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Отдел по делам ГО и ЧС,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правление учета и отчетности Администрации города Глазова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1D27C3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7C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0600761940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/0606194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69B7" w:rsidRPr="007F2692" w:rsidRDefault="009E69B7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  <w:p w:rsidR="009E69B7" w:rsidRPr="007F2692" w:rsidRDefault="009E69B7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69B7" w:rsidRPr="007F2692" w:rsidRDefault="009E69B7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:rsidR="009E69B7" w:rsidRPr="007F2692" w:rsidRDefault="009E69B7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69B7" w:rsidRPr="007F2692" w:rsidRDefault="009E69B7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  <w:p w:rsidR="009E69B7" w:rsidRPr="007F2692" w:rsidRDefault="009E69B7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69B7" w:rsidRPr="007F2692" w:rsidRDefault="009E69B7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  <w:p w:rsidR="009E69B7" w:rsidRPr="007F2692" w:rsidRDefault="009E69B7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69B7" w:rsidRPr="007F2692" w:rsidRDefault="009E69B7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:rsidR="009E69B7" w:rsidRPr="007F2692" w:rsidRDefault="009E69B7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69B7" w:rsidRPr="007F2692" w:rsidRDefault="009E69B7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  <w:p w:rsidR="009E69B7" w:rsidRPr="007F2692" w:rsidRDefault="009E69B7" w:rsidP="0024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E69B7" w:rsidRPr="006E4E04" w:rsidTr="001D27C3">
        <w:trPr>
          <w:trHeight w:val="1209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Замена существующих стендов по организации руководства гражданской обороны на современные образцы с учетом требований действующих НПА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5C2C94">
            <w:pPr>
              <w:spacing w:after="0" w:line="240" w:lineRule="auto"/>
              <w:jc w:val="center"/>
              <w:rPr>
                <w:rFonts w:cs="Times New Roman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0600761940/</w:t>
            </w:r>
          </w:p>
          <w:p w:rsidR="009E69B7" w:rsidRPr="007F2692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0606194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  <w:p w:rsidR="009E69B7" w:rsidRPr="007F2692" w:rsidRDefault="009E69B7" w:rsidP="0070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E69B7" w:rsidRPr="007F2692" w:rsidTr="001D27C3">
        <w:trPr>
          <w:trHeight w:val="2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фильтра-поглотителя ФП-300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5C2C94">
            <w:pPr>
              <w:spacing w:after="0" w:line="240" w:lineRule="auto"/>
              <w:jc w:val="center"/>
              <w:rPr>
                <w:rFonts w:cs="Times New Roman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0600761940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A8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A8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A8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A8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A8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A8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7F2692" w:rsidTr="001D27C3">
        <w:trPr>
          <w:trHeight w:val="2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и установка фильтра ФЯР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5C2C94">
            <w:pPr>
              <w:spacing w:after="0" w:line="240" w:lineRule="auto"/>
              <w:jc w:val="center"/>
              <w:rPr>
                <w:rFonts w:cs="Times New Roman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0600761940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A8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A8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A8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7F2692" w:rsidTr="001D27C3">
        <w:trPr>
          <w:trHeight w:val="2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тягонапоромера</w:t>
            </w:r>
            <w:proofErr w:type="spellEnd"/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измерения подпора воздуха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5C2C94">
            <w:pPr>
              <w:spacing w:after="0" w:line="240" w:lineRule="auto"/>
              <w:jc w:val="center"/>
              <w:rPr>
                <w:rFonts w:cs="Times New Roman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0600761940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A8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7F2692" w:rsidTr="001D27C3">
        <w:trPr>
          <w:trHeight w:val="2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9B7" w:rsidRPr="007F2692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Косметический ремонт помещения и окраска инженерных систем </w:t>
            </w:r>
            <w:proofErr w:type="gramStart"/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нормативных документов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5C2C94">
            <w:pPr>
              <w:spacing w:after="0" w:line="240" w:lineRule="auto"/>
              <w:jc w:val="center"/>
              <w:rPr>
                <w:rFonts w:cs="Times New Roman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1D2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0600761940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9B7" w:rsidRPr="007F2692" w:rsidTr="001D27C3">
        <w:trPr>
          <w:trHeight w:val="2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69B7" w:rsidRPr="007F2692" w:rsidRDefault="009E69B7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Усовершенствование системы связи в соответствии с реальным временем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5C2C94">
            <w:pPr>
              <w:spacing w:after="0" w:line="240" w:lineRule="auto"/>
              <w:jc w:val="center"/>
              <w:rPr>
                <w:rFonts w:cs="Times New Roman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0600761940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B7" w:rsidRPr="007F2692" w:rsidRDefault="009E69B7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26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45213B" w:rsidRPr="005B1011" w:rsidRDefault="0045213B" w:rsidP="00436FB3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213B" w:rsidRPr="005B1011" w:rsidRDefault="0045213B" w:rsidP="005B101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45213B" w:rsidRPr="005B1011" w:rsidSect="006635D8">
          <w:pgSz w:w="16838" w:h="11906" w:orient="landscape"/>
          <w:pgMar w:top="426" w:right="678" w:bottom="284" w:left="1418" w:header="709" w:footer="709" w:gutter="0"/>
          <w:cols w:space="708"/>
          <w:titlePg/>
          <w:docGrid w:linePitch="360"/>
        </w:sectPr>
      </w:pPr>
    </w:p>
    <w:p w:rsidR="0045213B" w:rsidRPr="005B1011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  <w:r w:rsidRPr="005B10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45213B" w:rsidRPr="005B1011" w:rsidRDefault="0045213B" w:rsidP="005B1011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  <w:r w:rsidRPr="005B1011"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B101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«Предупреждение и ликвидация </w:t>
      </w: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B101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следствий чрезвычайных ситуаций»</w:t>
      </w:r>
    </w:p>
    <w:p w:rsidR="0045213B" w:rsidRDefault="0045213B" w:rsidP="005B1011">
      <w:pPr>
        <w:spacing w:after="0" w:line="240" w:lineRule="auto"/>
        <w:ind w:left="10206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45213B" w:rsidRPr="005B1011" w:rsidRDefault="0045213B" w:rsidP="005B1011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45213B" w:rsidRPr="005B1011" w:rsidRDefault="0045213B" w:rsidP="005B1011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0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</w:t>
      </w:r>
    </w:p>
    <w:p w:rsidR="0045213B" w:rsidRPr="005B1011" w:rsidRDefault="0045213B" w:rsidP="005B101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0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счет всех источников финансирования </w:t>
      </w:r>
    </w:p>
    <w:tbl>
      <w:tblPr>
        <w:tblW w:w="14860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24"/>
        <w:gridCol w:w="709"/>
        <w:gridCol w:w="2268"/>
        <w:gridCol w:w="3402"/>
        <w:gridCol w:w="1086"/>
        <w:gridCol w:w="1120"/>
        <w:gridCol w:w="1120"/>
        <w:gridCol w:w="1120"/>
        <w:gridCol w:w="1120"/>
        <w:gridCol w:w="1071"/>
        <w:gridCol w:w="1120"/>
      </w:tblGrid>
      <w:tr w:rsidR="0045213B" w:rsidRPr="005B1011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757" w:type="dxa"/>
            <w:gridSpan w:val="7"/>
            <w:shd w:val="clear" w:color="000000" w:fill="FFFFFF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Оценка расходов, тыс. рублей</w:t>
            </w:r>
          </w:p>
        </w:tc>
      </w:tr>
      <w:tr w:rsidR="0045213B" w:rsidRPr="005B1011">
        <w:trPr>
          <w:trHeight w:val="287"/>
          <w:tblHeader/>
        </w:trPr>
        <w:tc>
          <w:tcPr>
            <w:tcW w:w="1433" w:type="dxa"/>
            <w:gridSpan w:val="2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shd w:val="clear" w:color="000000" w:fill="FFFFFF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45213B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</w:t>
            </w:r>
          </w:p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45213B" w:rsidRDefault="0045213B" w:rsidP="007B1D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</w:t>
            </w:r>
          </w:p>
          <w:p w:rsidR="0045213B" w:rsidRPr="005B1011" w:rsidRDefault="0045213B" w:rsidP="007B1D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45213B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</w:t>
            </w:r>
          </w:p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45213B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</w:t>
            </w:r>
          </w:p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71" w:type="dxa"/>
            <w:vMerge w:val="restart"/>
            <w:shd w:val="clear" w:color="000000" w:fill="FFFFFF"/>
            <w:vAlign w:val="center"/>
          </w:tcPr>
          <w:p w:rsidR="0045213B" w:rsidRDefault="0045213B" w:rsidP="007B1D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</w:t>
            </w:r>
          </w:p>
          <w:p w:rsidR="0045213B" w:rsidRPr="005B1011" w:rsidRDefault="0045213B" w:rsidP="007B1D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45213B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45213B" w:rsidRPr="005B1011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1BFD" w:rsidRPr="005B1011" w:rsidTr="004F4561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011BFD" w:rsidRPr="00C917C8" w:rsidRDefault="00011BFD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7C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011BFD" w:rsidRPr="00C917C8" w:rsidRDefault="00011BFD" w:rsidP="005B10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7C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011BFD" w:rsidRPr="00C917C8" w:rsidRDefault="00011BFD" w:rsidP="007B1D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7C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«Предупреждение и ликвидация </w:t>
            </w:r>
          </w:p>
          <w:p w:rsidR="00011BFD" w:rsidRPr="00C917C8" w:rsidRDefault="00011BFD" w:rsidP="00C137B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7C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последствий чрезвычайных ситуаций»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11BFD" w:rsidRPr="00C137B7" w:rsidRDefault="00011BFD" w:rsidP="005C2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37B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86" w:type="dxa"/>
            <w:shd w:val="clear" w:color="000000" w:fill="FFFFFF"/>
            <w:vAlign w:val="center"/>
          </w:tcPr>
          <w:p w:rsidR="00011BFD" w:rsidRPr="00C917C8" w:rsidRDefault="00011BFD" w:rsidP="009222D3">
            <w:pPr>
              <w:pStyle w:val="af5"/>
              <w:rPr>
                <w:bCs w:val="0"/>
                <w:sz w:val="18"/>
                <w:szCs w:val="18"/>
                <w:u w:val="none"/>
              </w:rPr>
            </w:pPr>
            <w:r>
              <w:rPr>
                <w:bCs w:val="0"/>
                <w:sz w:val="18"/>
                <w:szCs w:val="18"/>
                <w:u w:val="none"/>
              </w:rPr>
              <w:t>24047,</w:t>
            </w:r>
            <w:r w:rsidR="009222D3">
              <w:rPr>
                <w:bCs w:val="0"/>
                <w:sz w:val="18"/>
                <w:szCs w:val="18"/>
                <w:u w:val="none"/>
              </w:rPr>
              <w:t>9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1BFD" w:rsidRPr="004E5EFD" w:rsidRDefault="00011BFD" w:rsidP="00C1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3059,4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1BFD" w:rsidRPr="004E5EFD" w:rsidRDefault="00011BFD" w:rsidP="00011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4219</w:t>
            </w:r>
            <w:r w:rsidRPr="004E5EF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1BFD" w:rsidRPr="004E5EFD" w:rsidRDefault="00011BFD" w:rsidP="00011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4126</w:t>
            </w:r>
            <w:r w:rsidRPr="004E5EF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1BFD" w:rsidRPr="004E5EFD" w:rsidRDefault="00011BFD" w:rsidP="00011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4136</w:t>
            </w:r>
            <w:r w:rsidRPr="004E5EF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shd w:val="clear" w:color="000000" w:fill="FFFFFF"/>
            <w:vAlign w:val="center"/>
          </w:tcPr>
          <w:p w:rsidR="00011BFD" w:rsidRPr="004E5EFD" w:rsidRDefault="00011BFD" w:rsidP="00011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4147</w:t>
            </w:r>
            <w:r w:rsidRPr="004E5EF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1BFD" w:rsidRPr="004E5EFD" w:rsidRDefault="00011BFD" w:rsidP="00943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4358,</w:t>
            </w:r>
            <w:r w:rsidR="00943C3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011BFD" w:rsidRPr="005B1011">
        <w:trPr>
          <w:trHeight w:val="20"/>
        </w:trPr>
        <w:tc>
          <w:tcPr>
            <w:tcW w:w="724" w:type="dxa"/>
            <w:vMerge/>
            <w:vAlign w:val="center"/>
          </w:tcPr>
          <w:p w:rsidR="00011BFD" w:rsidRPr="005B1011" w:rsidRDefault="00011BFD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11BFD" w:rsidRPr="005B1011" w:rsidRDefault="00011BFD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11BFD" w:rsidRPr="005B1011" w:rsidRDefault="00011BFD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011BFD" w:rsidRPr="00C137B7" w:rsidRDefault="00011BFD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3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 «Город Глазов»</w:t>
            </w:r>
          </w:p>
        </w:tc>
        <w:tc>
          <w:tcPr>
            <w:tcW w:w="1086" w:type="dxa"/>
            <w:shd w:val="clear" w:color="000000" w:fill="FFFFFF"/>
            <w:vAlign w:val="center"/>
          </w:tcPr>
          <w:p w:rsidR="00011BFD" w:rsidRPr="00063223" w:rsidRDefault="00011BFD" w:rsidP="009222D3">
            <w:pPr>
              <w:pStyle w:val="af5"/>
              <w:rPr>
                <w:bCs w:val="0"/>
                <w:sz w:val="18"/>
                <w:szCs w:val="18"/>
                <w:u w:val="none"/>
              </w:rPr>
            </w:pPr>
            <w:r>
              <w:rPr>
                <w:bCs w:val="0"/>
                <w:sz w:val="18"/>
                <w:szCs w:val="18"/>
                <w:u w:val="none"/>
              </w:rPr>
              <w:t>24047,</w:t>
            </w:r>
            <w:r w:rsidR="009222D3">
              <w:rPr>
                <w:bCs w:val="0"/>
                <w:sz w:val="18"/>
                <w:szCs w:val="18"/>
                <w:u w:val="none"/>
              </w:rPr>
              <w:t>9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1BFD" w:rsidRPr="004E5EFD" w:rsidRDefault="00011BFD" w:rsidP="00C1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3059,4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1BFD" w:rsidRPr="004E5EFD" w:rsidRDefault="00011BFD" w:rsidP="00011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4219</w:t>
            </w:r>
            <w:r w:rsidRPr="004E5EF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1BFD" w:rsidRPr="004E5EFD" w:rsidRDefault="00011BFD" w:rsidP="00011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4126</w:t>
            </w:r>
            <w:r w:rsidRPr="004E5EF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1BFD" w:rsidRPr="004E5EFD" w:rsidRDefault="00011BFD" w:rsidP="00011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4136</w:t>
            </w:r>
            <w:r w:rsidRPr="004E5EF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shd w:val="clear" w:color="000000" w:fill="FFFFFF"/>
            <w:vAlign w:val="center"/>
          </w:tcPr>
          <w:p w:rsidR="00011BFD" w:rsidRPr="004E5EFD" w:rsidRDefault="00011BFD" w:rsidP="00011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4147</w:t>
            </w:r>
            <w:r w:rsidRPr="004E5EF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1BFD" w:rsidRPr="004E5EFD" w:rsidRDefault="00011BFD" w:rsidP="00943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4358,</w:t>
            </w:r>
            <w:r w:rsidR="00943C3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45213B" w:rsidRPr="005B1011">
        <w:trPr>
          <w:trHeight w:val="20"/>
        </w:trPr>
        <w:tc>
          <w:tcPr>
            <w:tcW w:w="724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45213B" w:rsidRPr="00C137B7" w:rsidRDefault="0045213B" w:rsidP="00B36F11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3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86" w:type="dxa"/>
            <w:shd w:val="clear" w:color="000000" w:fill="FFFFFF"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shd w:val="clear" w:color="000000" w:fill="FFFFFF"/>
          </w:tcPr>
          <w:p w:rsidR="0045213B" w:rsidRPr="005B1011" w:rsidRDefault="0045213B" w:rsidP="005B1011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1BFD" w:rsidRPr="005B1011" w:rsidTr="00004048">
        <w:trPr>
          <w:trHeight w:val="20"/>
        </w:trPr>
        <w:tc>
          <w:tcPr>
            <w:tcW w:w="724" w:type="dxa"/>
            <w:vMerge/>
            <w:vAlign w:val="center"/>
          </w:tcPr>
          <w:p w:rsidR="00011BFD" w:rsidRPr="005B1011" w:rsidRDefault="00011BFD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11BFD" w:rsidRPr="005B1011" w:rsidRDefault="00011BFD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11BFD" w:rsidRPr="005B1011" w:rsidRDefault="00011BFD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011BFD" w:rsidRPr="00C137B7" w:rsidRDefault="00011BFD" w:rsidP="00025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Глазов»</w:t>
            </w:r>
          </w:p>
        </w:tc>
        <w:tc>
          <w:tcPr>
            <w:tcW w:w="1086" w:type="dxa"/>
            <w:shd w:val="clear" w:color="000000" w:fill="FFFFFF"/>
            <w:vAlign w:val="center"/>
          </w:tcPr>
          <w:p w:rsidR="00011BFD" w:rsidRPr="000A4073" w:rsidRDefault="00011BFD" w:rsidP="009222D3">
            <w:pPr>
              <w:pStyle w:val="af5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23982,</w:t>
            </w:r>
            <w:r w:rsidR="009222D3">
              <w:rPr>
                <w:b w:val="0"/>
                <w:bCs w:val="0"/>
                <w:sz w:val="18"/>
                <w:szCs w:val="18"/>
                <w:u w:val="none"/>
              </w:rPr>
              <w:t>2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1BFD" w:rsidRPr="00CD6125" w:rsidRDefault="00011BFD" w:rsidP="00C1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2993,7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1BFD" w:rsidRPr="00011BFD" w:rsidRDefault="00011BFD" w:rsidP="0001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11BF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4219,8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1BFD" w:rsidRPr="00011BFD" w:rsidRDefault="00011BFD" w:rsidP="0001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11BF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4126,3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1BFD" w:rsidRPr="00011BFD" w:rsidRDefault="00011BFD" w:rsidP="0001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11BF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4136,3</w:t>
            </w:r>
          </w:p>
        </w:tc>
        <w:tc>
          <w:tcPr>
            <w:tcW w:w="1071" w:type="dxa"/>
            <w:shd w:val="clear" w:color="000000" w:fill="FFFFFF"/>
            <w:vAlign w:val="center"/>
          </w:tcPr>
          <w:p w:rsidR="00011BFD" w:rsidRPr="00011BFD" w:rsidRDefault="00011BFD" w:rsidP="0001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11BF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4147,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1BFD" w:rsidRPr="00011BFD" w:rsidRDefault="00011BFD" w:rsidP="00943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11BF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4358,</w:t>
            </w:r>
            <w:r w:rsidR="00943C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5213B" w:rsidRPr="005B1011">
        <w:trPr>
          <w:trHeight w:val="20"/>
        </w:trPr>
        <w:tc>
          <w:tcPr>
            <w:tcW w:w="724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45213B" w:rsidRPr="00C137B7" w:rsidRDefault="0045213B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37B7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1086" w:type="dxa"/>
            <w:shd w:val="clear" w:color="000000" w:fill="FFFFFF"/>
            <w:vAlign w:val="center"/>
          </w:tcPr>
          <w:p w:rsidR="0045213B" w:rsidRPr="005B1011" w:rsidRDefault="00063223" w:rsidP="0006322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  <w:r w:rsidR="00102C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5213B" w:rsidRPr="005B1011" w:rsidRDefault="00063223" w:rsidP="0006322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102C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5213B" w:rsidRPr="005B1011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5213B" w:rsidRPr="005B1011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5213B" w:rsidRPr="005B1011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shd w:val="clear" w:color="000000" w:fill="FFFFFF"/>
            <w:vAlign w:val="center"/>
          </w:tcPr>
          <w:p w:rsidR="0045213B" w:rsidRPr="005B1011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5213B" w:rsidRPr="005B1011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5213B" w:rsidRPr="005B1011">
        <w:trPr>
          <w:trHeight w:val="20"/>
        </w:trPr>
        <w:tc>
          <w:tcPr>
            <w:tcW w:w="724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45213B" w:rsidRPr="00C137B7" w:rsidRDefault="0045213B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37B7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086" w:type="dxa"/>
            <w:shd w:val="clear" w:color="000000" w:fill="FFFFFF"/>
            <w:vAlign w:val="center"/>
          </w:tcPr>
          <w:p w:rsidR="0045213B" w:rsidRPr="005B1011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5213B" w:rsidRPr="005B1011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5213B" w:rsidRPr="005B1011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5213B" w:rsidRPr="005B1011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5213B" w:rsidRPr="005B1011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shd w:val="clear" w:color="000000" w:fill="FFFFFF"/>
            <w:vAlign w:val="center"/>
          </w:tcPr>
          <w:p w:rsidR="0045213B" w:rsidRPr="005B1011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5213B" w:rsidRPr="005B1011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255C1" w:rsidRPr="005B1011">
        <w:trPr>
          <w:trHeight w:val="20"/>
        </w:trPr>
        <w:tc>
          <w:tcPr>
            <w:tcW w:w="724" w:type="dxa"/>
            <w:vMerge/>
            <w:vAlign w:val="center"/>
          </w:tcPr>
          <w:p w:rsidR="000255C1" w:rsidRPr="005B1011" w:rsidRDefault="000255C1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255C1" w:rsidRPr="005B1011" w:rsidRDefault="000255C1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255C1" w:rsidRPr="005B1011" w:rsidRDefault="000255C1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0255C1" w:rsidRPr="00C137B7" w:rsidRDefault="000255C1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бюджета Удмуртской Республики, имеющие целевое назначение</w:t>
            </w:r>
          </w:p>
        </w:tc>
        <w:tc>
          <w:tcPr>
            <w:tcW w:w="1086" w:type="dxa"/>
            <w:shd w:val="clear" w:color="000000" w:fill="FFFFFF"/>
            <w:vAlign w:val="center"/>
          </w:tcPr>
          <w:p w:rsidR="000255C1" w:rsidRPr="005B1011" w:rsidRDefault="000255C1" w:rsidP="000040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255C1" w:rsidRPr="005B1011" w:rsidRDefault="000255C1" w:rsidP="000040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255C1" w:rsidRPr="005B1011" w:rsidRDefault="000255C1" w:rsidP="000040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255C1" w:rsidRPr="005B1011" w:rsidRDefault="000255C1" w:rsidP="000040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255C1" w:rsidRPr="005B1011" w:rsidRDefault="000255C1" w:rsidP="000040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shd w:val="clear" w:color="000000" w:fill="FFFFFF"/>
            <w:vAlign w:val="center"/>
          </w:tcPr>
          <w:p w:rsidR="000255C1" w:rsidRPr="005B1011" w:rsidRDefault="000255C1" w:rsidP="000040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255C1" w:rsidRPr="005B1011" w:rsidRDefault="000255C1" w:rsidP="000040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5213B" w:rsidRPr="005B1011">
        <w:trPr>
          <w:trHeight w:val="20"/>
        </w:trPr>
        <w:tc>
          <w:tcPr>
            <w:tcW w:w="724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45213B" w:rsidRPr="00C137B7" w:rsidRDefault="0045213B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37B7">
              <w:rPr>
                <w:rFonts w:ascii="Times New Roman" w:hAnsi="Times New Roman" w:cs="Times New Roman"/>
                <w:sz w:val="18"/>
                <w:szCs w:val="18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086" w:type="dxa"/>
            <w:shd w:val="clear" w:color="000000" w:fill="FFFFFF"/>
            <w:vAlign w:val="center"/>
          </w:tcPr>
          <w:p w:rsidR="0045213B" w:rsidRPr="005B1011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5213B" w:rsidRPr="005B1011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5213B" w:rsidRPr="005B1011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5213B" w:rsidRPr="005B1011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5213B" w:rsidRPr="005B1011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shd w:val="clear" w:color="000000" w:fill="FFFFFF"/>
            <w:vAlign w:val="center"/>
          </w:tcPr>
          <w:p w:rsidR="0045213B" w:rsidRPr="005B1011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5213B" w:rsidRPr="005B1011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255C1" w:rsidRPr="005B1011">
        <w:trPr>
          <w:trHeight w:val="20"/>
        </w:trPr>
        <w:tc>
          <w:tcPr>
            <w:tcW w:w="724" w:type="dxa"/>
            <w:vMerge/>
            <w:vAlign w:val="center"/>
          </w:tcPr>
          <w:p w:rsidR="000255C1" w:rsidRPr="005B1011" w:rsidRDefault="000255C1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255C1" w:rsidRPr="005B1011" w:rsidRDefault="000255C1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255C1" w:rsidRPr="005B1011" w:rsidRDefault="000255C1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0255C1" w:rsidRPr="00C137B7" w:rsidRDefault="000255C1" w:rsidP="005C2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бюджета, планируемые к привлечению </w:t>
            </w:r>
          </w:p>
        </w:tc>
        <w:tc>
          <w:tcPr>
            <w:tcW w:w="1086" w:type="dxa"/>
            <w:shd w:val="clear" w:color="000000" w:fill="FFFFFF"/>
            <w:vAlign w:val="center"/>
          </w:tcPr>
          <w:p w:rsidR="000255C1" w:rsidRPr="005B1011" w:rsidRDefault="000255C1" w:rsidP="000040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255C1" w:rsidRPr="005B1011" w:rsidRDefault="000255C1" w:rsidP="000040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255C1" w:rsidRPr="005B1011" w:rsidRDefault="000255C1" w:rsidP="000040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255C1" w:rsidRPr="005B1011" w:rsidRDefault="000255C1" w:rsidP="000040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255C1" w:rsidRPr="005B1011" w:rsidRDefault="000255C1" w:rsidP="000040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shd w:val="clear" w:color="000000" w:fill="FFFFFF"/>
            <w:vAlign w:val="center"/>
          </w:tcPr>
          <w:p w:rsidR="000255C1" w:rsidRPr="005B1011" w:rsidRDefault="000255C1" w:rsidP="000040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255C1" w:rsidRPr="005B1011" w:rsidRDefault="000255C1" w:rsidP="000040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5213B" w:rsidRPr="005B1011">
        <w:trPr>
          <w:trHeight w:val="20"/>
        </w:trPr>
        <w:tc>
          <w:tcPr>
            <w:tcW w:w="724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5213B" w:rsidRPr="005B1011" w:rsidRDefault="0045213B" w:rsidP="005B101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45213B" w:rsidRPr="00C137B7" w:rsidRDefault="0045213B" w:rsidP="005C2C9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3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086" w:type="dxa"/>
            <w:shd w:val="clear" w:color="000000" w:fill="FFFFFF"/>
            <w:vAlign w:val="center"/>
          </w:tcPr>
          <w:p w:rsidR="0045213B" w:rsidRPr="00C137B7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3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5213B" w:rsidRPr="00C137B7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3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5213B" w:rsidRPr="00C137B7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3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5213B" w:rsidRPr="005B1011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5213B" w:rsidRPr="005B1011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shd w:val="clear" w:color="000000" w:fill="FFFFFF"/>
            <w:vAlign w:val="center"/>
          </w:tcPr>
          <w:p w:rsidR="0045213B" w:rsidRPr="005B1011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5213B" w:rsidRPr="005B1011" w:rsidRDefault="0045213B" w:rsidP="007635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45213B" w:rsidRDefault="0045213B" w:rsidP="00A725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13B" w:rsidRDefault="0045213B" w:rsidP="00A725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13B" w:rsidRPr="007635B5" w:rsidRDefault="0045213B" w:rsidP="007635B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5213B" w:rsidRPr="007635B5" w:rsidSect="005B1011">
      <w:pgSz w:w="16838" w:h="11906" w:orient="landscape"/>
      <w:pgMar w:top="568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A4" w:rsidRDefault="00D420A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20A4" w:rsidRDefault="00D420A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01" w:rsidRDefault="00660301">
    <w:pPr>
      <w:pStyle w:val="ab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31612D">
      <w:rPr>
        <w:noProof/>
      </w:rPr>
      <w:t>25</w:t>
    </w:r>
    <w:r>
      <w:rPr>
        <w:noProof/>
      </w:rPr>
      <w:fldChar w:fldCharType="end"/>
    </w:r>
  </w:p>
  <w:p w:rsidR="00660301" w:rsidRDefault="00660301">
    <w:pPr>
      <w:pStyle w:val="ab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A4" w:rsidRDefault="00D420A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20A4" w:rsidRDefault="00D420A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3241E8"/>
    <w:multiLevelType w:val="hybridMultilevel"/>
    <w:tmpl w:val="4C36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B7053"/>
    <w:multiLevelType w:val="hybridMultilevel"/>
    <w:tmpl w:val="DF7ACC30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C63602"/>
    <w:multiLevelType w:val="hybridMultilevel"/>
    <w:tmpl w:val="610ED8D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93D06FC"/>
    <w:multiLevelType w:val="hybridMultilevel"/>
    <w:tmpl w:val="4BA8FA0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92A28E5"/>
    <w:multiLevelType w:val="hybridMultilevel"/>
    <w:tmpl w:val="FB4AFA94"/>
    <w:lvl w:ilvl="0" w:tplc="83F8670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E17667"/>
    <w:multiLevelType w:val="hybridMultilevel"/>
    <w:tmpl w:val="50BA756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9CD5C45"/>
    <w:multiLevelType w:val="hybridMultilevel"/>
    <w:tmpl w:val="1220B99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42626515"/>
    <w:multiLevelType w:val="hybridMultilevel"/>
    <w:tmpl w:val="EF925E14"/>
    <w:lvl w:ilvl="0" w:tplc="E8B28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33804"/>
    <w:multiLevelType w:val="hybridMultilevel"/>
    <w:tmpl w:val="4176AB7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85171C"/>
    <w:multiLevelType w:val="multilevel"/>
    <w:tmpl w:val="E87EB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14">
    <w:nsid w:val="690358D9"/>
    <w:multiLevelType w:val="hybridMultilevel"/>
    <w:tmpl w:val="AD98362C"/>
    <w:lvl w:ilvl="0" w:tplc="20407D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6E8D6A68"/>
    <w:multiLevelType w:val="multilevel"/>
    <w:tmpl w:val="75328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6">
    <w:nsid w:val="784F3D3E"/>
    <w:multiLevelType w:val="hybridMultilevel"/>
    <w:tmpl w:val="57AA78F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13"/>
  </w:num>
  <w:num w:numId="7">
    <w:abstractNumId w:val="3"/>
  </w:num>
  <w:num w:numId="8">
    <w:abstractNumId w:val="5"/>
  </w:num>
  <w:num w:numId="9">
    <w:abstractNumId w:val="4"/>
  </w:num>
  <w:num w:numId="10">
    <w:abstractNumId w:val="14"/>
  </w:num>
  <w:num w:numId="11">
    <w:abstractNumId w:val="16"/>
  </w:num>
  <w:num w:numId="12">
    <w:abstractNumId w:val="12"/>
  </w:num>
  <w:num w:numId="13">
    <w:abstractNumId w:val="7"/>
  </w:num>
  <w:num w:numId="14">
    <w:abstractNumId w:val="9"/>
  </w:num>
  <w:num w:numId="15">
    <w:abstractNumId w:val="6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0B"/>
    <w:rsid w:val="00004048"/>
    <w:rsid w:val="00005F07"/>
    <w:rsid w:val="00011BFD"/>
    <w:rsid w:val="00014D16"/>
    <w:rsid w:val="00015EF3"/>
    <w:rsid w:val="00016C42"/>
    <w:rsid w:val="000255C1"/>
    <w:rsid w:val="000331E0"/>
    <w:rsid w:val="00037573"/>
    <w:rsid w:val="00040FC5"/>
    <w:rsid w:val="00041BBB"/>
    <w:rsid w:val="00044F9B"/>
    <w:rsid w:val="0004697E"/>
    <w:rsid w:val="00054BD9"/>
    <w:rsid w:val="000562EE"/>
    <w:rsid w:val="00063223"/>
    <w:rsid w:val="0006707D"/>
    <w:rsid w:val="000700F7"/>
    <w:rsid w:val="0007583F"/>
    <w:rsid w:val="00083905"/>
    <w:rsid w:val="00096147"/>
    <w:rsid w:val="00096660"/>
    <w:rsid w:val="000A03F3"/>
    <w:rsid w:val="000A4073"/>
    <w:rsid w:val="000B63AD"/>
    <w:rsid w:val="000C343F"/>
    <w:rsid w:val="000C40B0"/>
    <w:rsid w:val="000C6D5E"/>
    <w:rsid w:val="000D3CBF"/>
    <w:rsid w:val="000D56A7"/>
    <w:rsid w:val="000D5F89"/>
    <w:rsid w:val="000E4C90"/>
    <w:rsid w:val="000E6FB1"/>
    <w:rsid w:val="000F1EB9"/>
    <w:rsid w:val="00102CC7"/>
    <w:rsid w:val="001050AE"/>
    <w:rsid w:val="00107222"/>
    <w:rsid w:val="00107716"/>
    <w:rsid w:val="00110ACE"/>
    <w:rsid w:val="00112CAD"/>
    <w:rsid w:val="00113342"/>
    <w:rsid w:val="0011743A"/>
    <w:rsid w:val="00121744"/>
    <w:rsid w:val="00121B04"/>
    <w:rsid w:val="00127715"/>
    <w:rsid w:val="001304B4"/>
    <w:rsid w:val="00134540"/>
    <w:rsid w:val="0014088E"/>
    <w:rsid w:val="00142FE7"/>
    <w:rsid w:val="00161FEF"/>
    <w:rsid w:val="00176523"/>
    <w:rsid w:val="001964EB"/>
    <w:rsid w:val="001A0654"/>
    <w:rsid w:val="001B2603"/>
    <w:rsid w:val="001B3E2E"/>
    <w:rsid w:val="001C242E"/>
    <w:rsid w:val="001C7181"/>
    <w:rsid w:val="001D27C3"/>
    <w:rsid w:val="001D66DD"/>
    <w:rsid w:val="001E1824"/>
    <w:rsid w:val="001E4935"/>
    <w:rsid w:val="001F5040"/>
    <w:rsid w:val="001F7012"/>
    <w:rsid w:val="0020061B"/>
    <w:rsid w:val="00212D9C"/>
    <w:rsid w:val="00214FD2"/>
    <w:rsid w:val="002204F9"/>
    <w:rsid w:val="002228AC"/>
    <w:rsid w:val="0022335B"/>
    <w:rsid w:val="002321EF"/>
    <w:rsid w:val="00232F51"/>
    <w:rsid w:val="00233DA0"/>
    <w:rsid w:val="002351B4"/>
    <w:rsid w:val="00236B73"/>
    <w:rsid w:val="0024171F"/>
    <w:rsid w:val="00243762"/>
    <w:rsid w:val="002474CF"/>
    <w:rsid w:val="00247AB1"/>
    <w:rsid w:val="002515E9"/>
    <w:rsid w:val="00256422"/>
    <w:rsid w:val="00267E4B"/>
    <w:rsid w:val="0027470E"/>
    <w:rsid w:val="00274EC6"/>
    <w:rsid w:val="00274F11"/>
    <w:rsid w:val="002753A8"/>
    <w:rsid w:val="00282433"/>
    <w:rsid w:val="00283EE9"/>
    <w:rsid w:val="00285330"/>
    <w:rsid w:val="0028639F"/>
    <w:rsid w:val="0028762C"/>
    <w:rsid w:val="002928FD"/>
    <w:rsid w:val="002934BF"/>
    <w:rsid w:val="002A1A62"/>
    <w:rsid w:val="002A30B8"/>
    <w:rsid w:val="002A753A"/>
    <w:rsid w:val="002A777C"/>
    <w:rsid w:val="002B1F9B"/>
    <w:rsid w:val="002B4F8A"/>
    <w:rsid w:val="002C05E6"/>
    <w:rsid w:val="002C55CA"/>
    <w:rsid w:val="002C567E"/>
    <w:rsid w:val="002C788B"/>
    <w:rsid w:val="002D618B"/>
    <w:rsid w:val="002E6069"/>
    <w:rsid w:val="002F13AC"/>
    <w:rsid w:val="002F293E"/>
    <w:rsid w:val="002F452D"/>
    <w:rsid w:val="002F72F7"/>
    <w:rsid w:val="00303C0B"/>
    <w:rsid w:val="00311386"/>
    <w:rsid w:val="00311EAD"/>
    <w:rsid w:val="003138F1"/>
    <w:rsid w:val="0031612D"/>
    <w:rsid w:val="00320608"/>
    <w:rsid w:val="003215B1"/>
    <w:rsid w:val="0033009B"/>
    <w:rsid w:val="003332B3"/>
    <w:rsid w:val="00353486"/>
    <w:rsid w:val="00353F9F"/>
    <w:rsid w:val="00364A09"/>
    <w:rsid w:val="0037095E"/>
    <w:rsid w:val="0037277B"/>
    <w:rsid w:val="00374DBE"/>
    <w:rsid w:val="00375506"/>
    <w:rsid w:val="003861DD"/>
    <w:rsid w:val="00386FDE"/>
    <w:rsid w:val="003A3A5F"/>
    <w:rsid w:val="003A3F4F"/>
    <w:rsid w:val="003A500C"/>
    <w:rsid w:val="003A5D42"/>
    <w:rsid w:val="003A65E8"/>
    <w:rsid w:val="003B4033"/>
    <w:rsid w:val="003B6B0B"/>
    <w:rsid w:val="003C43EE"/>
    <w:rsid w:val="003C50C1"/>
    <w:rsid w:val="003F2E7F"/>
    <w:rsid w:val="00403D9B"/>
    <w:rsid w:val="00406A59"/>
    <w:rsid w:val="00415417"/>
    <w:rsid w:val="0041662A"/>
    <w:rsid w:val="00417003"/>
    <w:rsid w:val="004215E0"/>
    <w:rsid w:val="00421B89"/>
    <w:rsid w:val="00436FB3"/>
    <w:rsid w:val="00450822"/>
    <w:rsid w:val="0045213B"/>
    <w:rsid w:val="00463A54"/>
    <w:rsid w:val="004676C6"/>
    <w:rsid w:val="004736D9"/>
    <w:rsid w:val="00480113"/>
    <w:rsid w:val="00484990"/>
    <w:rsid w:val="00487D93"/>
    <w:rsid w:val="004923AD"/>
    <w:rsid w:val="004A015F"/>
    <w:rsid w:val="004A0F32"/>
    <w:rsid w:val="004A2694"/>
    <w:rsid w:val="004B10D6"/>
    <w:rsid w:val="004B1F64"/>
    <w:rsid w:val="004B2AEC"/>
    <w:rsid w:val="004B6435"/>
    <w:rsid w:val="004C289E"/>
    <w:rsid w:val="004C61BC"/>
    <w:rsid w:val="004D02A7"/>
    <w:rsid w:val="004D2B7F"/>
    <w:rsid w:val="004D3A03"/>
    <w:rsid w:val="004E47AC"/>
    <w:rsid w:val="004E5EFD"/>
    <w:rsid w:val="004F149C"/>
    <w:rsid w:val="004F1526"/>
    <w:rsid w:val="004F4561"/>
    <w:rsid w:val="005040BF"/>
    <w:rsid w:val="00514263"/>
    <w:rsid w:val="005171DB"/>
    <w:rsid w:val="00521A75"/>
    <w:rsid w:val="00525CCB"/>
    <w:rsid w:val="00533C64"/>
    <w:rsid w:val="00534145"/>
    <w:rsid w:val="00536052"/>
    <w:rsid w:val="00542C70"/>
    <w:rsid w:val="00543EAC"/>
    <w:rsid w:val="0054484E"/>
    <w:rsid w:val="00561B80"/>
    <w:rsid w:val="00564A23"/>
    <w:rsid w:val="00565F81"/>
    <w:rsid w:val="005660E4"/>
    <w:rsid w:val="00566FA6"/>
    <w:rsid w:val="0057319A"/>
    <w:rsid w:val="005931B0"/>
    <w:rsid w:val="00593CA3"/>
    <w:rsid w:val="00594153"/>
    <w:rsid w:val="005957B2"/>
    <w:rsid w:val="00596378"/>
    <w:rsid w:val="005979A0"/>
    <w:rsid w:val="005A48E3"/>
    <w:rsid w:val="005B1011"/>
    <w:rsid w:val="005B1C8F"/>
    <w:rsid w:val="005C1209"/>
    <w:rsid w:val="005C2C94"/>
    <w:rsid w:val="005C2ECD"/>
    <w:rsid w:val="005C67B5"/>
    <w:rsid w:val="005C749F"/>
    <w:rsid w:val="005E536F"/>
    <w:rsid w:val="005F1EF0"/>
    <w:rsid w:val="00603A4C"/>
    <w:rsid w:val="00607BC5"/>
    <w:rsid w:val="006102DB"/>
    <w:rsid w:val="006157CE"/>
    <w:rsid w:val="006164F8"/>
    <w:rsid w:val="00622104"/>
    <w:rsid w:val="00622CF1"/>
    <w:rsid w:val="00622FE5"/>
    <w:rsid w:val="00627DB6"/>
    <w:rsid w:val="006400AD"/>
    <w:rsid w:val="0064041D"/>
    <w:rsid w:val="00640698"/>
    <w:rsid w:val="0064670A"/>
    <w:rsid w:val="00653DFC"/>
    <w:rsid w:val="006553A6"/>
    <w:rsid w:val="0065741D"/>
    <w:rsid w:val="0065791F"/>
    <w:rsid w:val="00660301"/>
    <w:rsid w:val="006635D8"/>
    <w:rsid w:val="0067363A"/>
    <w:rsid w:val="00675DCA"/>
    <w:rsid w:val="0068180A"/>
    <w:rsid w:val="00684B43"/>
    <w:rsid w:val="00690F76"/>
    <w:rsid w:val="00695570"/>
    <w:rsid w:val="00696F45"/>
    <w:rsid w:val="006B2B8C"/>
    <w:rsid w:val="006C1857"/>
    <w:rsid w:val="006C1A0A"/>
    <w:rsid w:val="006D5BF9"/>
    <w:rsid w:val="006E0862"/>
    <w:rsid w:val="006E0ABB"/>
    <w:rsid w:val="006E4E04"/>
    <w:rsid w:val="006E7750"/>
    <w:rsid w:val="006F3383"/>
    <w:rsid w:val="006F6702"/>
    <w:rsid w:val="006F7C4A"/>
    <w:rsid w:val="00704F89"/>
    <w:rsid w:val="0070674A"/>
    <w:rsid w:val="00707249"/>
    <w:rsid w:val="007111D7"/>
    <w:rsid w:val="00715063"/>
    <w:rsid w:val="0071601D"/>
    <w:rsid w:val="007500B7"/>
    <w:rsid w:val="00750789"/>
    <w:rsid w:val="007545F0"/>
    <w:rsid w:val="00756E63"/>
    <w:rsid w:val="007635B5"/>
    <w:rsid w:val="00763C87"/>
    <w:rsid w:val="007726E2"/>
    <w:rsid w:val="00772A40"/>
    <w:rsid w:val="00773A7E"/>
    <w:rsid w:val="00777858"/>
    <w:rsid w:val="007804A8"/>
    <w:rsid w:val="00782422"/>
    <w:rsid w:val="00784782"/>
    <w:rsid w:val="007926D9"/>
    <w:rsid w:val="007A6996"/>
    <w:rsid w:val="007B05A5"/>
    <w:rsid w:val="007B1DA1"/>
    <w:rsid w:val="007B1FFC"/>
    <w:rsid w:val="007B558E"/>
    <w:rsid w:val="007B58AF"/>
    <w:rsid w:val="007C014D"/>
    <w:rsid w:val="007C0EAA"/>
    <w:rsid w:val="007C1623"/>
    <w:rsid w:val="007C2DD3"/>
    <w:rsid w:val="007C671D"/>
    <w:rsid w:val="007C6BEF"/>
    <w:rsid w:val="007D5C91"/>
    <w:rsid w:val="007D7DA1"/>
    <w:rsid w:val="007E4161"/>
    <w:rsid w:val="007E6218"/>
    <w:rsid w:val="007E62B0"/>
    <w:rsid w:val="007E6961"/>
    <w:rsid w:val="007E6DB6"/>
    <w:rsid w:val="007E77BF"/>
    <w:rsid w:val="007F1056"/>
    <w:rsid w:val="007F2692"/>
    <w:rsid w:val="007F3893"/>
    <w:rsid w:val="007F3A5F"/>
    <w:rsid w:val="007F3BAD"/>
    <w:rsid w:val="00802BC9"/>
    <w:rsid w:val="0081005E"/>
    <w:rsid w:val="008108E9"/>
    <w:rsid w:val="00810FB3"/>
    <w:rsid w:val="00812D1C"/>
    <w:rsid w:val="00816AE1"/>
    <w:rsid w:val="00822D03"/>
    <w:rsid w:val="008242CB"/>
    <w:rsid w:val="008253C7"/>
    <w:rsid w:val="0083367C"/>
    <w:rsid w:val="00835635"/>
    <w:rsid w:val="008461CE"/>
    <w:rsid w:val="00846CDD"/>
    <w:rsid w:val="0084720E"/>
    <w:rsid w:val="00847364"/>
    <w:rsid w:val="00850271"/>
    <w:rsid w:val="0086224C"/>
    <w:rsid w:val="00864C4B"/>
    <w:rsid w:val="00870124"/>
    <w:rsid w:val="00871272"/>
    <w:rsid w:val="0087252A"/>
    <w:rsid w:val="0087358A"/>
    <w:rsid w:val="00875F2D"/>
    <w:rsid w:val="00877742"/>
    <w:rsid w:val="008816DC"/>
    <w:rsid w:val="00883B42"/>
    <w:rsid w:val="0088656C"/>
    <w:rsid w:val="00895293"/>
    <w:rsid w:val="008973CC"/>
    <w:rsid w:val="008A08DF"/>
    <w:rsid w:val="008A378B"/>
    <w:rsid w:val="008A37B5"/>
    <w:rsid w:val="008A5E72"/>
    <w:rsid w:val="008A6638"/>
    <w:rsid w:val="008A7B0D"/>
    <w:rsid w:val="008B6D23"/>
    <w:rsid w:val="008C3C2E"/>
    <w:rsid w:val="008C74A4"/>
    <w:rsid w:val="008D14E2"/>
    <w:rsid w:val="008D5F07"/>
    <w:rsid w:val="008E1E85"/>
    <w:rsid w:val="008E63CC"/>
    <w:rsid w:val="008E6510"/>
    <w:rsid w:val="008E74CA"/>
    <w:rsid w:val="008F262C"/>
    <w:rsid w:val="00900681"/>
    <w:rsid w:val="00907D78"/>
    <w:rsid w:val="00913B2D"/>
    <w:rsid w:val="00915CE4"/>
    <w:rsid w:val="00916972"/>
    <w:rsid w:val="00921F40"/>
    <w:rsid w:val="009222D3"/>
    <w:rsid w:val="00930D49"/>
    <w:rsid w:val="009433ED"/>
    <w:rsid w:val="00943C3E"/>
    <w:rsid w:val="00945B0F"/>
    <w:rsid w:val="00946923"/>
    <w:rsid w:val="00960B6A"/>
    <w:rsid w:val="00964E1C"/>
    <w:rsid w:val="009817EB"/>
    <w:rsid w:val="00981AFE"/>
    <w:rsid w:val="00981B9C"/>
    <w:rsid w:val="00985C3B"/>
    <w:rsid w:val="009A543C"/>
    <w:rsid w:val="009B17C4"/>
    <w:rsid w:val="009B1FCD"/>
    <w:rsid w:val="009B752C"/>
    <w:rsid w:val="009D1B13"/>
    <w:rsid w:val="009D3010"/>
    <w:rsid w:val="009D3DB5"/>
    <w:rsid w:val="009E367A"/>
    <w:rsid w:val="009E69B7"/>
    <w:rsid w:val="009E74F8"/>
    <w:rsid w:val="00A04A8A"/>
    <w:rsid w:val="00A10033"/>
    <w:rsid w:val="00A20FAB"/>
    <w:rsid w:val="00A22A50"/>
    <w:rsid w:val="00A23C9A"/>
    <w:rsid w:val="00A309AA"/>
    <w:rsid w:val="00A36271"/>
    <w:rsid w:val="00A36FAB"/>
    <w:rsid w:val="00A37638"/>
    <w:rsid w:val="00A37A3E"/>
    <w:rsid w:val="00A405E8"/>
    <w:rsid w:val="00A43814"/>
    <w:rsid w:val="00A4470A"/>
    <w:rsid w:val="00A462A9"/>
    <w:rsid w:val="00A6408D"/>
    <w:rsid w:val="00A642BB"/>
    <w:rsid w:val="00A6462E"/>
    <w:rsid w:val="00A72550"/>
    <w:rsid w:val="00A75C0B"/>
    <w:rsid w:val="00A75E57"/>
    <w:rsid w:val="00A84008"/>
    <w:rsid w:val="00A85555"/>
    <w:rsid w:val="00A85979"/>
    <w:rsid w:val="00A85AA4"/>
    <w:rsid w:val="00A95EA2"/>
    <w:rsid w:val="00AA199A"/>
    <w:rsid w:val="00AA4DEE"/>
    <w:rsid w:val="00AC176A"/>
    <w:rsid w:val="00AC4D39"/>
    <w:rsid w:val="00AE10FA"/>
    <w:rsid w:val="00AE242A"/>
    <w:rsid w:val="00AE257C"/>
    <w:rsid w:val="00AE31E7"/>
    <w:rsid w:val="00AE398A"/>
    <w:rsid w:val="00AE549C"/>
    <w:rsid w:val="00AE62A3"/>
    <w:rsid w:val="00AF336D"/>
    <w:rsid w:val="00AF4CFE"/>
    <w:rsid w:val="00B014B3"/>
    <w:rsid w:val="00B01DC7"/>
    <w:rsid w:val="00B066A2"/>
    <w:rsid w:val="00B0671E"/>
    <w:rsid w:val="00B1125E"/>
    <w:rsid w:val="00B140E1"/>
    <w:rsid w:val="00B17B40"/>
    <w:rsid w:val="00B22B33"/>
    <w:rsid w:val="00B274F8"/>
    <w:rsid w:val="00B3087E"/>
    <w:rsid w:val="00B30C82"/>
    <w:rsid w:val="00B3389F"/>
    <w:rsid w:val="00B36F11"/>
    <w:rsid w:val="00B43E53"/>
    <w:rsid w:val="00B637A2"/>
    <w:rsid w:val="00B71386"/>
    <w:rsid w:val="00B809B1"/>
    <w:rsid w:val="00B86EB0"/>
    <w:rsid w:val="00B87FC0"/>
    <w:rsid w:val="00B94A85"/>
    <w:rsid w:val="00B94F5E"/>
    <w:rsid w:val="00BB00F6"/>
    <w:rsid w:val="00BC5562"/>
    <w:rsid w:val="00BC727F"/>
    <w:rsid w:val="00BE012C"/>
    <w:rsid w:val="00BE3CED"/>
    <w:rsid w:val="00BE6F17"/>
    <w:rsid w:val="00BF09D4"/>
    <w:rsid w:val="00BF22E4"/>
    <w:rsid w:val="00BF735B"/>
    <w:rsid w:val="00C06346"/>
    <w:rsid w:val="00C07396"/>
    <w:rsid w:val="00C137B7"/>
    <w:rsid w:val="00C16181"/>
    <w:rsid w:val="00C30477"/>
    <w:rsid w:val="00C31444"/>
    <w:rsid w:val="00C35250"/>
    <w:rsid w:val="00C35E4B"/>
    <w:rsid w:val="00C45ACA"/>
    <w:rsid w:val="00C46E83"/>
    <w:rsid w:val="00C510BA"/>
    <w:rsid w:val="00C516FB"/>
    <w:rsid w:val="00C52D8D"/>
    <w:rsid w:val="00C530B5"/>
    <w:rsid w:val="00C61398"/>
    <w:rsid w:val="00C64235"/>
    <w:rsid w:val="00C72F11"/>
    <w:rsid w:val="00C74963"/>
    <w:rsid w:val="00C75FB0"/>
    <w:rsid w:val="00C80FD9"/>
    <w:rsid w:val="00C871E7"/>
    <w:rsid w:val="00C91561"/>
    <w:rsid w:val="00C917C8"/>
    <w:rsid w:val="00C956A0"/>
    <w:rsid w:val="00CA13FD"/>
    <w:rsid w:val="00CA2499"/>
    <w:rsid w:val="00CA4F98"/>
    <w:rsid w:val="00CC0021"/>
    <w:rsid w:val="00CC4727"/>
    <w:rsid w:val="00CC629C"/>
    <w:rsid w:val="00CC6D22"/>
    <w:rsid w:val="00CD6125"/>
    <w:rsid w:val="00CE4379"/>
    <w:rsid w:val="00CF7577"/>
    <w:rsid w:val="00D0563F"/>
    <w:rsid w:val="00D06DFA"/>
    <w:rsid w:val="00D12475"/>
    <w:rsid w:val="00D271BC"/>
    <w:rsid w:val="00D35B57"/>
    <w:rsid w:val="00D41CB5"/>
    <w:rsid w:val="00D420A4"/>
    <w:rsid w:val="00D43A05"/>
    <w:rsid w:val="00D477E6"/>
    <w:rsid w:val="00D51E4B"/>
    <w:rsid w:val="00D6478F"/>
    <w:rsid w:val="00D6614F"/>
    <w:rsid w:val="00D72CA5"/>
    <w:rsid w:val="00D766D4"/>
    <w:rsid w:val="00D77170"/>
    <w:rsid w:val="00D9081F"/>
    <w:rsid w:val="00D91F5F"/>
    <w:rsid w:val="00D95F36"/>
    <w:rsid w:val="00D97F2B"/>
    <w:rsid w:val="00DB2F08"/>
    <w:rsid w:val="00DB43D7"/>
    <w:rsid w:val="00DB51F8"/>
    <w:rsid w:val="00DB7FDC"/>
    <w:rsid w:val="00DC50CD"/>
    <w:rsid w:val="00DC7366"/>
    <w:rsid w:val="00DD1D2C"/>
    <w:rsid w:val="00DD3A60"/>
    <w:rsid w:val="00DD43AE"/>
    <w:rsid w:val="00DD62BE"/>
    <w:rsid w:val="00DD7129"/>
    <w:rsid w:val="00DD71AC"/>
    <w:rsid w:val="00DE44AA"/>
    <w:rsid w:val="00DE4D2D"/>
    <w:rsid w:val="00E0018E"/>
    <w:rsid w:val="00E06E61"/>
    <w:rsid w:val="00E13ADD"/>
    <w:rsid w:val="00E2409E"/>
    <w:rsid w:val="00E257AE"/>
    <w:rsid w:val="00E36785"/>
    <w:rsid w:val="00E36B35"/>
    <w:rsid w:val="00E371B5"/>
    <w:rsid w:val="00E407C8"/>
    <w:rsid w:val="00E43D33"/>
    <w:rsid w:val="00E456D4"/>
    <w:rsid w:val="00E51CAE"/>
    <w:rsid w:val="00E61B1C"/>
    <w:rsid w:val="00E67DAE"/>
    <w:rsid w:val="00E748BA"/>
    <w:rsid w:val="00E75589"/>
    <w:rsid w:val="00E92401"/>
    <w:rsid w:val="00E93B9E"/>
    <w:rsid w:val="00E948E7"/>
    <w:rsid w:val="00EA109D"/>
    <w:rsid w:val="00EA7C1A"/>
    <w:rsid w:val="00EB5C6C"/>
    <w:rsid w:val="00EC32FC"/>
    <w:rsid w:val="00EC5DD8"/>
    <w:rsid w:val="00ED0764"/>
    <w:rsid w:val="00F02C05"/>
    <w:rsid w:val="00F0533D"/>
    <w:rsid w:val="00F12D78"/>
    <w:rsid w:val="00F139A4"/>
    <w:rsid w:val="00F152C9"/>
    <w:rsid w:val="00F17538"/>
    <w:rsid w:val="00F20E44"/>
    <w:rsid w:val="00F20F73"/>
    <w:rsid w:val="00F2719D"/>
    <w:rsid w:val="00F37715"/>
    <w:rsid w:val="00F411F7"/>
    <w:rsid w:val="00F41BBD"/>
    <w:rsid w:val="00F4277D"/>
    <w:rsid w:val="00F43B63"/>
    <w:rsid w:val="00F43CE0"/>
    <w:rsid w:val="00F44D2E"/>
    <w:rsid w:val="00F470D2"/>
    <w:rsid w:val="00F50488"/>
    <w:rsid w:val="00F5095F"/>
    <w:rsid w:val="00F527C9"/>
    <w:rsid w:val="00F62849"/>
    <w:rsid w:val="00F671FF"/>
    <w:rsid w:val="00F77BA9"/>
    <w:rsid w:val="00F8093C"/>
    <w:rsid w:val="00F81CA6"/>
    <w:rsid w:val="00F833C9"/>
    <w:rsid w:val="00F928EF"/>
    <w:rsid w:val="00FA21EC"/>
    <w:rsid w:val="00FA27AB"/>
    <w:rsid w:val="00FA3993"/>
    <w:rsid w:val="00FB6D29"/>
    <w:rsid w:val="00FC08DC"/>
    <w:rsid w:val="00FC2FCB"/>
    <w:rsid w:val="00FC322F"/>
    <w:rsid w:val="00FD04EC"/>
    <w:rsid w:val="00FD2E15"/>
    <w:rsid w:val="00FD5006"/>
    <w:rsid w:val="00FD56C4"/>
    <w:rsid w:val="00FD7242"/>
    <w:rsid w:val="00FD73F1"/>
    <w:rsid w:val="00FE430B"/>
    <w:rsid w:val="00FF0439"/>
    <w:rsid w:val="00FF5915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D27C3"/>
    <w:pPr>
      <w:spacing w:after="200" w:line="276" w:lineRule="auto"/>
    </w:pPr>
    <w:rPr>
      <w:rFonts w:eastAsia="Times New Roman" w:cs="Calibri"/>
      <w:lang w:eastAsia="en-US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9"/>
    <w:qFormat/>
    <w:rsid w:val="005B101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9"/>
    <w:qFormat/>
    <w:rsid w:val="005B1011"/>
    <w:pPr>
      <w:keepNext/>
      <w:spacing w:before="120" w:after="120" w:line="240" w:lineRule="auto"/>
      <w:outlineLvl w:val="1"/>
    </w:pPr>
    <w:rPr>
      <w:rFonts w:ascii="Arial" w:hAnsi="Arial" w:cs="Arial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5B101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9"/>
    <w:locked/>
    <w:rsid w:val="005B101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9"/>
    <w:locked/>
    <w:rsid w:val="005B1011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5B1011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3B6B0B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B6B0B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2"/>
    <w:uiPriority w:val="99"/>
    <w:rsid w:val="00F377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A6408D"/>
    <w:pPr>
      <w:ind w:left="720"/>
    </w:pPr>
    <w:rPr>
      <w:rFonts w:eastAsia="Calibri"/>
      <w:sz w:val="20"/>
      <w:szCs w:val="20"/>
      <w:lang w:eastAsia="ru-RU"/>
    </w:rPr>
  </w:style>
  <w:style w:type="paragraph" w:styleId="a7">
    <w:name w:val="Normal (Web)"/>
    <w:basedOn w:val="a"/>
    <w:uiPriority w:val="99"/>
    <w:rsid w:val="0022335B"/>
    <w:pPr>
      <w:spacing w:before="240" w:after="240" w:line="240" w:lineRule="auto"/>
      <w:ind w:firstLine="708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22335B"/>
    <w:pPr>
      <w:spacing w:before="240" w:after="240" w:line="240" w:lineRule="auto"/>
      <w:ind w:firstLine="708"/>
    </w:pPr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ody Text Indent"/>
    <w:basedOn w:val="a"/>
    <w:link w:val="a8"/>
    <w:uiPriority w:val="99"/>
    <w:rsid w:val="005B101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0"/>
    <w:uiPriority w:val="99"/>
    <w:locked/>
    <w:rsid w:val="005B1011"/>
    <w:rPr>
      <w:rFonts w:ascii="Calibri" w:hAnsi="Calibri" w:cs="Calibri"/>
    </w:rPr>
  </w:style>
  <w:style w:type="table" w:customStyle="1" w:styleId="12">
    <w:name w:val="Сетка таблицы1"/>
    <w:uiPriority w:val="99"/>
    <w:rsid w:val="005B1011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5B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5B1011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5B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locked/>
    <w:rsid w:val="005B1011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5B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5B1011"/>
    <w:rPr>
      <w:rFonts w:ascii="Tahoma" w:hAnsi="Tahoma" w:cs="Tahoma"/>
      <w:sz w:val="16"/>
      <w:szCs w:val="16"/>
    </w:rPr>
  </w:style>
  <w:style w:type="table" w:customStyle="1" w:styleId="110">
    <w:name w:val="Сетка таблицы11"/>
    <w:uiPriority w:val="99"/>
    <w:rsid w:val="005B10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5B1011"/>
    <w:rPr>
      <w:rFonts w:cs="Calibri"/>
      <w:lang w:eastAsia="en-US"/>
    </w:rPr>
  </w:style>
  <w:style w:type="paragraph" w:styleId="af0">
    <w:name w:val="TOC Heading"/>
    <w:basedOn w:val="10"/>
    <w:next w:val="a"/>
    <w:uiPriority w:val="99"/>
    <w:qFormat/>
    <w:rsid w:val="005B1011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99"/>
    <w:semiHidden/>
    <w:rsid w:val="005B1011"/>
    <w:pPr>
      <w:spacing w:after="100"/>
    </w:pPr>
  </w:style>
  <w:style w:type="paragraph" w:styleId="22">
    <w:name w:val="toc 2"/>
    <w:basedOn w:val="a"/>
    <w:next w:val="a"/>
    <w:autoRedefine/>
    <w:uiPriority w:val="99"/>
    <w:semiHidden/>
    <w:rsid w:val="005B1011"/>
    <w:pPr>
      <w:tabs>
        <w:tab w:val="left" w:pos="709"/>
        <w:tab w:val="right" w:leader="dot" w:pos="9627"/>
      </w:tabs>
      <w:spacing w:after="100"/>
      <w:ind w:left="220"/>
    </w:pPr>
  </w:style>
  <w:style w:type="character" w:styleId="af1">
    <w:name w:val="Hyperlink"/>
    <w:basedOn w:val="a1"/>
    <w:uiPriority w:val="99"/>
    <w:rsid w:val="005B1011"/>
    <w:rPr>
      <w:color w:val="0000FF"/>
      <w:u w:val="single"/>
    </w:rPr>
  </w:style>
  <w:style w:type="table" w:customStyle="1" w:styleId="23">
    <w:name w:val="Сетка таблицы2"/>
    <w:uiPriority w:val="99"/>
    <w:rsid w:val="005B10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5B1011"/>
    <w:rPr>
      <w:rFonts w:ascii="Calibri" w:hAnsi="Calibri" w:cs="Calibri"/>
    </w:rPr>
  </w:style>
  <w:style w:type="table" w:customStyle="1" w:styleId="31">
    <w:name w:val="Сетка таблицы3"/>
    <w:uiPriority w:val="99"/>
    <w:rsid w:val="005B10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rsid w:val="005B10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locked/>
    <w:rsid w:val="005B1011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rsid w:val="005B1011"/>
    <w:rPr>
      <w:vertAlign w:val="superscript"/>
    </w:rPr>
  </w:style>
  <w:style w:type="table" w:customStyle="1" w:styleId="4">
    <w:name w:val="Сетка таблицы4"/>
    <w:uiPriority w:val="99"/>
    <w:rsid w:val="005B101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uiPriority w:val="99"/>
    <w:rsid w:val="005B1011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99"/>
    <w:qFormat/>
    <w:rsid w:val="005B1011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99"/>
    <w:locked/>
    <w:rsid w:val="005B1011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f6">
    <w:name w:val="Subtitle"/>
    <w:basedOn w:val="a"/>
    <w:next w:val="a"/>
    <w:link w:val="af8"/>
    <w:uiPriority w:val="99"/>
    <w:qFormat/>
    <w:rsid w:val="005B1011"/>
    <w:pPr>
      <w:numPr>
        <w:ilvl w:val="1"/>
      </w:numPr>
      <w:spacing w:after="0" w:line="240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6"/>
    <w:uiPriority w:val="99"/>
    <w:locked/>
    <w:rsid w:val="005B1011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1">
    <w:name w:val="Сетка таблицы111"/>
    <w:uiPriority w:val="99"/>
    <w:rsid w:val="005B101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5B1011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5B1011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5B101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5B10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10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101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st">
    <w:name w:val="st"/>
    <w:basedOn w:val="a1"/>
    <w:uiPriority w:val="99"/>
    <w:rsid w:val="005B1011"/>
  </w:style>
  <w:style w:type="character" w:styleId="afb">
    <w:name w:val="Emphasis"/>
    <w:basedOn w:val="a1"/>
    <w:uiPriority w:val="99"/>
    <w:qFormat/>
    <w:rsid w:val="005B1011"/>
    <w:rPr>
      <w:i/>
      <w:iCs/>
    </w:rPr>
  </w:style>
  <w:style w:type="table" w:customStyle="1" w:styleId="120">
    <w:name w:val="Сетка таблицы12"/>
    <w:uiPriority w:val="99"/>
    <w:rsid w:val="005B101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B101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B101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uiPriority w:val="99"/>
    <w:rsid w:val="005B1011"/>
    <w:pPr>
      <w:keepNext/>
      <w:numPr>
        <w:numId w:val="2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eastAsia="Calibri" w:cs="Times New Roman"/>
      <w:b/>
      <w:bCs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99"/>
    <w:semiHidden/>
    <w:rsid w:val="005B1011"/>
    <w:pPr>
      <w:spacing w:after="100"/>
      <w:ind w:left="440"/>
    </w:pPr>
    <w:rPr>
      <w:lang w:eastAsia="ru-RU"/>
    </w:rPr>
  </w:style>
  <w:style w:type="character" w:customStyle="1" w:styleId="14">
    <w:name w:val="Стиль1 Знак"/>
    <w:link w:val="1"/>
    <w:uiPriority w:val="99"/>
    <w:locked/>
    <w:rsid w:val="005B101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rsid w:val="005B101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5B1011"/>
    <w:rPr>
      <w:rFonts w:ascii="Calibri" w:hAnsi="Calibri" w:cs="Calibri"/>
      <w:sz w:val="16"/>
      <w:szCs w:val="16"/>
    </w:rPr>
  </w:style>
  <w:style w:type="paragraph" w:styleId="afc">
    <w:name w:val="endnote text"/>
    <w:basedOn w:val="a"/>
    <w:link w:val="afd"/>
    <w:uiPriority w:val="99"/>
    <w:semiHidden/>
    <w:rsid w:val="005B1011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locked/>
    <w:rsid w:val="005B1011"/>
    <w:rPr>
      <w:rFonts w:ascii="Calibri" w:hAnsi="Calibri" w:cs="Calibri"/>
      <w:sz w:val="20"/>
      <w:szCs w:val="20"/>
    </w:rPr>
  </w:style>
  <w:style w:type="character" w:styleId="afe">
    <w:name w:val="endnote reference"/>
    <w:basedOn w:val="a1"/>
    <w:uiPriority w:val="99"/>
    <w:semiHidden/>
    <w:rsid w:val="005B1011"/>
    <w:rPr>
      <w:vertAlign w:val="superscript"/>
    </w:rPr>
  </w:style>
  <w:style w:type="paragraph" w:customStyle="1" w:styleId="121">
    <w:name w:val="Абзац списка12"/>
    <w:basedOn w:val="a"/>
    <w:uiPriority w:val="99"/>
    <w:rsid w:val="005B1011"/>
    <w:pPr>
      <w:ind w:left="720"/>
    </w:pPr>
  </w:style>
  <w:style w:type="paragraph" w:styleId="35">
    <w:name w:val="Body Text Indent 3"/>
    <w:basedOn w:val="a"/>
    <w:link w:val="36"/>
    <w:uiPriority w:val="99"/>
    <w:semiHidden/>
    <w:rsid w:val="00C72F1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locked/>
    <w:rsid w:val="00C72F11"/>
    <w:rPr>
      <w:rFonts w:ascii="Calibri" w:hAnsi="Calibri" w:cs="Calibri"/>
      <w:sz w:val="16"/>
      <w:szCs w:val="16"/>
    </w:rPr>
  </w:style>
  <w:style w:type="character" w:customStyle="1" w:styleId="RTFNum21">
    <w:name w:val="RTF_Num 2 1"/>
    <w:uiPriority w:val="99"/>
    <w:rsid w:val="007E77BF"/>
    <w:rPr>
      <w:rFonts w:ascii="Symbol" w:hAnsi="Symbol" w:cs="Symbol"/>
      <w:sz w:val="16"/>
      <w:szCs w:val="16"/>
    </w:rPr>
  </w:style>
  <w:style w:type="character" w:customStyle="1" w:styleId="RTFNum31">
    <w:name w:val="RTF_Num 3 1"/>
    <w:uiPriority w:val="99"/>
    <w:rsid w:val="007E77BF"/>
    <w:rPr>
      <w:rFonts w:ascii="Symbol" w:hAnsi="Symbol" w:cs="Symbol"/>
    </w:rPr>
  </w:style>
  <w:style w:type="character" w:customStyle="1" w:styleId="RTFNum41">
    <w:name w:val="RTF_Num 4 1"/>
    <w:uiPriority w:val="99"/>
    <w:rsid w:val="007E77BF"/>
  </w:style>
  <w:style w:type="character" w:customStyle="1" w:styleId="RTFNum51">
    <w:name w:val="RTF_Num 5 1"/>
    <w:uiPriority w:val="99"/>
    <w:rsid w:val="007E77BF"/>
    <w:rPr>
      <w:rFonts w:ascii="Symbol" w:hAnsi="Symbol" w:cs="Symbol"/>
      <w:sz w:val="16"/>
      <w:szCs w:val="16"/>
    </w:rPr>
  </w:style>
  <w:style w:type="character" w:customStyle="1" w:styleId="RTFNum61">
    <w:name w:val="RTF_Num 6 1"/>
    <w:uiPriority w:val="99"/>
    <w:rsid w:val="007E77BF"/>
    <w:rPr>
      <w:rFonts w:ascii="Symbol" w:hAnsi="Symbol" w:cs="Symbol"/>
      <w:sz w:val="16"/>
      <w:szCs w:val="16"/>
    </w:rPr>
  </w:style>
  <w:style w:type="character" w:customStyle="1" w:styleId="RTFNum71">
    <w:name w:val="RTF_Num 7 1"/>
    <w:uiPriority w:val="99"/>
    <w:rsid w:val="007E77BF"/>
  </w:style>
  <w:style w:type="character" w:customStyle="1" w:styleId="RTFNum81">
    <w:name w:val="RTF_Num 8 1"/>
    <w:uiPriority w:val="99"/>
    <w:rsid w:val="007E77BF"/>
  </w:style>
  <w:style w:type="character" w:customStyle="1" w:styleId="RTFNum82">
    <w:name w:val="RTF_Num 8 2"/>
    <w:uiPriority w:val="99"/>
    <w:rsid w:val="007E77BF"/>
  </w:style>
  <w:style w:type="character" w:customStyle="1" w:styleId="RTFNum83">
    <w:name w:val="RTF_Num 8 3"/>
    <w:uiPriority w:val="99"/>
    <w:rsid w:val="007E77BF"/>
  </w:style>
  <w:style w:type="character" w:customStyle="1" w:styleId="RTFNum84">
    <w:name w:val="RTF_Num 8 4"/>
    <w:uiPriority w:val="99"/>
    <w:rsid w:val="007E77BF"/>
  </w:style>
  <w:style w:type="character" w:customStyle="1" w:styleId="RTFNum85">
    <w:name w:val="RTF_Num 8 5"/>
    <w:uiPriority w:val="99"/>
    <w:rsid w:val="007E77BF"/>
  </w:style>
  <w:style w:type="character" w:customStyle="1" w:styleId="RTFNum86">
    <w:name w:val="RTF_Num 8 6"/>
    <w:uiPriority w:val="99"/>
    <w:rsid w:val="007E77BF"/>
  </w:style>
  <w:style w:type="character" w:customStyle="1" w:styleId="RTFNum87">
    <w:name w:val="RTF_Num 8 7"/>
    <w:uiPriority w:val="99"/>
    <w:rsid w:val="007E77BF"/>
  </w:style>
  <w:style w:type="character" w:customStyle="1" w:styleId="RTFNum88">
    <w:name w:val="RTF_Num 8 8"/>
    <w:uiPriority w:val="99"/>
    <w:rsid w:val="007E77BF"/>
  </w:style>
  <w:style w:type="character" w:customStyle="1" w:styleId="RTFNum89">
    <w:name w:val="RTF_Num 8 9"/>
    <w:uiPriority w:val="99"/>
    <w:rsid w:val="007E77BF"/>
  </w:style>
  <w:style w:type="character" w:customStyle="1" w:styleId="RTFNum91">
    <w:name w:val="RTF_Num 9 1"/>
    <w:uiPriority w:val="99"/>
    <w:rsid w:val="007E77BF"/>
    <w:rPr>
      <w:rFonts w:ascii="Symbol" w:hAnsi="Symbol" w:cs="Symbol"/>
      <w:sz w:val="16"/>
      <w:szCs w:val="16"/>
    </w:rPr>
  </w:style>
  <w:style w:type="character" w:customStyle="1" w:styleId="RTFNum101">
    <w:name w:val="RTF_Num 10 1"/>
    <w:uiPriority w:val="99"/>
    <w:rsid w:val="007E77BF"/>
    <w:rPr>
      <w:rFonts w:ascii="Times New Roman" w:hAnsi="Times New Roman" w:cs="Times New Roman"/>
    </w:rPr>
  </w:style>
  <w:style w:type="character" w:customStyle="1" w:styleId="RTFNum102">
    <w:name w:val="RTF_Num 10 2"/>
    <w:uiPriority w:val="99"/>
    <w:rsid w:val="007E77BF"/>
    <w:rPr>
      <w:rFonts w:ascii="Courier New" w:hAnsi="Courier New" w:cs="Courier New"/>
    </w:rPr>
  </w:style>
  <w:style w:type="character" w:customStyle="1" w:styleId="RTFNum103">
    <w:name w:val="RTF_Num 10 3"/>
    <w:uiPriority w:val="99"/>
    <w:rsid w:val="007E77BF"/>
    <w:rPr>
      <w:rFonts w:ascii="Wingdings" w:hAnsi="Wingdings" w:cs="Wingdings"/>
    </w:rPr>
  </w:style>
  <w:style w:type="character" w:customStyle="1" w:styleId="RTFNum104">
    <w:name w:val="RTF_Num 10 4"/>
    <w:uiPriority w:val="99"/>
    <w:rsid w:val="007E77BF"/>
    <w:rPr>
      <w:rFonts w:ascii="Symbol" w:hAnsi="Symbol" w:cs="Symbol"/>
    </w:rPr>
  </w:style>
  <w:style w:type="character" w:customStyle="1" w:styleId="RTFNum105">
    <w:name w:val="RTF_Num 10 5"/>
    <w:uiPriority w:val="99"/>
    <w:rsid w:val="007E77BF"/>
    <w:rPr>
      <w:rFonts w:ascii="Courier New" w:hAnsi="Courier New" w:cs="Courier New"/>
    </w:rPr>
  </w:style>
  <w:style w:type="character" w:customStyle="1" w:styleId="RTFNum106">
    <w:name w:val="RTF_Num 10 6"/>
    <w:uiPriority w:val="99"/>
    <w:rsid w:val="007E77BF"/>
    <w:rPr>
      <w:rFonts w:ascii="Wingdings" w:hAnsi="Wingdings" w:cs="Wingdings"/>
    </w:rPr>
  </w:style>
  <w:style w:type="character" w:customStyle="1" w:styleId="RTFNum107">
    <w:name w:val="RTF_Num 10 7"/>
    <w:uiPriority w:val="99"/>
    <w:rsid w:val="007E77BF"/>
    <w:rPr>
      <w:rFonts w:ascii="Symbol" w:hAnsi="Symbol" w:cs="Symbol"/>
    </w:rPr>
  </w:style>
  <w:style w:type="character" w:customStyle="1" w:styleId="RTFNum108">
    <w:name w:val="RTF_Num 10 8"/>
    <w:uiPriority w:val="99"/>
    <w:rsid w:val="007E77BF"/>
    <w:rPr>
      <w:rFonts w:ascii="Courier New" w:hAnsi="Courier New" w:cs="Courier New"/>
    </w:rPr>
  </w:style>
  <w:style w:type="character" w:customStyle="1" w:styleId="RTFNum109">
    <w:name w:val="RTF_Num 10 9"/>
    <w:uiPriority w:val="99"/>
    <w:rsid w:val="007E77BF"/>
    <w:rPr>
      <w:rFonts w:ascii="Wingdings" w:hAnsi="Wingdings" w:cs="Wingdings"/>
    </w:rPr>
  </w:style>
  <w:style w:type="character" w:customStyle="1" w:styleId="RTFNum111">
    <w:name w:val="RTF_Num 11 1"/>
    <w:uiPriority w:val="99"/>
    <w:rsid w:val="007E77BF"/>
    <w:rPr>
      <w:rFonts w:ascii="Symbol" w:hAnsi="Symbol" w:cs="Symbol"/>
      <w:sz w:val="16"/>
      <w:szCs w:val="16"/>
    </w:rPr>
  </w:style>
  <w:style w:type="character" w:customStyle="1" w:styleId="RTFNum121">
    <w:name w:val="RTF_Num 12 1"/>
    <w:uiPriority w:val="99"/>
    <w:rsid w:val="007E77BF"/>
    <w:rPr>
      <w:rFonts w:ascii="Symbol" w:hAnsi="Symbol" w:cs="Symbol"/>
      <w:sz w:val="16"/>
      <w:szCs w:val="16"/>
    </w:rPr>
  </w:style>
  <w:style w:type="character" w:customStyle="1" w:styleId="RTFNum131">
    <w:name w:val="RTF_Num 13 1"/>
    <w:uiPriority w:val="99"/>
    <w:rsid w:val="007E77BF"/>
  </w:style>
  <w:style w:type="character" w:customStyle="1" w:styleId="RTFNum132">
    <w:name w:val="RTF_Num 13 2"/>
    <w:uiPriority w:val="99"/>
    <w:rsid w:val="007E77BF"/>
  </w:style>
  <w:style w:type="character" w:customStyle="1" w:styleId="RTFNum133">
    <w:name w:val="RTF_Num 13 3"/>
    <w:uiPriority w:val="99"/>
    <w:rsid w:val="007E77BF"/>
  </w:style>
  <w:style w:type="character" w:customStyle="1" w:styleId="RTFNum134">
    <w:name w:val="RTF_Num 13 4"/>
    <w:uiPriority w:val="99"/>
    <w:rsid w:val="007E77BF"/>
  </w:style>
  <w:style w:type="character" w:customStyle="1" w:styleId="RTFNum135">
    <w:name w:val="RTF_Num 13 5"/>
    <w:uiPriority w:val="99"/>
    <w:rsid w:val="007E77BF"/>
  </w:style>
  <w:style w:type="character" w:customStyle="1" w:styleId="RTFNum136">
    <w:name w:val="RTF_Num 13 6"/>
    <w:uiPriority w:val="99"/>
    <w:rsid w:val="007E77BF"/>
  </w:style>
  <w:style w:type="character" w:customStyle="1" w:styleId="RTFNum137">
    <w:name w:val="RTF_Num 13 7"/>
    <w:uiPriority w:val="99"/>
    <w:rsid w:val="007E77BF"/>
  </w:style>
  <w:style w:type="character" w:customStyle="1" w:styleId="RTFNum138">
    <w:name w:val="RTF_Num 13 8"/>
    <w:uiPriority w:val="99"/>
    <w:rsid w:val="007E77BF"/>
  </w:style>
  <w:style w:type="character" w:customStyle="1" w:styleId="RTFNum139">
    <w:name w:val="RTF_Num 13 9"/>
    <w:uiPriority w:val="99"/>
    <w:rsid w:val="007E77BF"/>
  </w:style>
  <w:style w:type="character" w:customStyle="1" w:styleId="RTFNum141">
    <w:name w:val="RTF_Num 14 1"/>
    <w:uiPriority w:val="99"/>
    <w:rsid w:val="007E77BF"/>
  </w:style>
  <w:style w:type="character" w:customStyle="1" w:styleId="RTFNum151">
    <w:name w:val="RTF_Num 15 1"/>
    <w:uiPriority w:val="99"/>
    <w:rsid w:val="007E77BF"/>
  </w:style>
  <w:style w:type="character" w:customStyle="1" w:styleId="RTFNum152">
    <w:name w:val="RTF_Num 15 2"/>
    <w:uiPriority w:val="99"/>
    <w:rsid w:val="007E77BF"/>
  </w:style>
  <w:style w:type="character" w:customStyle="1" w:styleId="RTFNum153">
    <w:name w:val="RTF_Num 15 3"/>
    <w:uiPriority w:val="99"/>
    <w:rsid w:val="007E77BF"/>
  </w:style>
  <w:style w:type="character" w:customStyle="1" w:styleId="RTFNum154">
    <w:name w:val="RTF_Num 15 4"/>
    <w:uiPriority w:val="99"/>
    <w:rsid w:val="007E77BF"/>
  </w:style>
  <w:style w:type="character" w:customStyle="1" w:styleId="RTFNum155">
    <w:name w:val="RTF_Num 15 5"/>
    <w:uiPriority w:val="99"/>
    <w:rsid w:val="007E77BF"/>
  </w:style>
  <w:style w:type="character" w:customStyle="1" w:styleId="RTFNum156">
    <w:name w:val="RTF_Num 15 6"/>
    <w:uiPriority w:val="99"/>
    <w:rsid w:val="007E77BF"/>
  </w:style>
  <w:style w:type="character" w:customStyle="1" w:styleId="RTFNum157">
    <w:name w:val="RTF_Num 15 7"/>
    <w:uiPriority w:val="99"/>
    <w:rsid w:val="007E77BF"/>
  </w:style>
  <w:style w:type="character" w:customStyle="1" w:styleId="RTFNum158">
    <w:name w:val="RTF_Num 15 8"/>
    <w:uiPriority w:val="99"/>
    <w:rsid w:val="007E77BF"/>
  </w:style>
  <w:style w:type="character" w:customStyle="1" w:styleId="RTFNum159">
    <w:name w:val="RTF_Num 15 9"/>
    <w:uiPriority w:val="99"/>
    <w:rsid w:val="007E77BF"/>
  </w:style>
  <w:style w:type="character" w:customStyle="1" w:styleId="RTFNum161">
    <w:name w:val="RTF_Num 16 1"/>
    <w:uiPriority w:val="99"/>
    <w:rsid w:val="007E77BF"/>
    <w:rPr>
      <w:rFonts w:ascii="Times New Roman" w:hAnsi="Times New Roman" w:cs="Times New Roman"/>
    </w:rPr>
  </w:style>
  <w:style w:type="character" w:customStyle="1" w:styleId="RTFNum162">
    <w:name w:val="RTF_Num 16 2"/>
    <w:uiPriority w:val="99"/>
    <w:rsid w:val="007E77BF"/>
    <w:rPr>
      <w:rFonts w:ascii="Courier New" w:hAnsi="Courier New" w:cs="Courier New"/>
    </w:rPr>
  </w:style>
  <w:style w:type="character" w:customStyle="1" w:styleId="RTFNum163">
    <w:name w:val="RTF_Num 16 3"/>
    <w:uiPriority w:val="99"/>
    <w:rsid w:val="007E77BF"/>
    <w:rPr>
      <w:rFonts w:ascii="Wingdings" w:hAnsi="Wingdings" w:cs="Wingdings"/>
    </w:rPr>
  </w:style>
  <w:style w:type="character" w:customStyle="1" w:styleId="RTFNum164">
    <w:name w:val="RTF_Num 16 4"/>
    <w:uiPriority w:val="99"/>
    <w:rsid w:val="007E77BF"/>
    <w:rPr>
      <w:rFonts w:ascii="Symbol" w:hAnsi="Symbol" w:cs="Symbol"/>
    </w:rPr>
  </w:style>
  <w:style w:type="character" w:customStyle="1" w:styleId="RTFNum165">
    <w:name w:val="RTF_Num 16 5"/>
    <w:uiPriority w:val="99"/>
    <w:rsid w:val="007E77BF"/>
    <w:rPr>
      <w:rFonts w:ascii="Courier New" w:hAnsi="Courier New" w:cs="Courier New"/>
    </w:rPr>
  </w:style>
  <w:style w:type="character" w:customStyle="1" w:styleId="RTFNum166">
    <w:name w:val="RTF_Num 16 6"/>
    <w:uiPriority w:val="99"/>
    <w:rsid w:val="007E77BF"/>
    <w:rPr>
      <w:rFonts w:ascii="Wingdings" w:hAnsi="Wingdings" w:cs="Wingdings"/>
    </w:rPr>
  </w:style>
  <w:style w:type="character" w:customStyle="1" w:styleId="RTFNum167">
    <w:name w:val="RTF_Num 16 7"/>
    <w:uiPriority w:val="99"/>
    <w:rsid w:val="007E77BF"/>
    <w:rPr>
      <w:rFonts w:ascii="Symbol" w:hAnsi="Symbol" w:cs="Symbol"/>
    </w:rPr>
  </w:style>
  <w:style w:type="character" w:customStyle="1" w:styleId="RTFNum168">
    <w:name w:val="RTF_Num 16 8"/>
    <w:uiPriority w:val="99"/>
    <w:rsid w:val="007E77BF"/>
    <w:rPr>
      <w:rFonts w:ascii="Courier New" w:hAnsi="Courier New" w:cs="Courier New"/>
    </w:rPr>
  </w:style>
  <w:style w:type="character" w:customStyle="1" w:styleId="RTFNum169">
    <w:name w:val="RTF_Num 16 9"/>
    <w:uiPriority w:val="99"/>
    <w:rsid w:val="007E77BF"/>
    <w:rPr>
      <w:rFonts w:ascii="Wingdings" w:hAnsi="Wingdings" w:cs="Wingdings"/>
    </w:rPr>
  </w:style>
  <w:style w:type="character" w:customStyle="1" w:styleId="RTFNum171">
    <w:name w:val="RTF_Num 17 1"/>
    <w:uiPriority w:val="99"/>
    <w:rsid w:val="007E77BF"/>
  </w:style>
  <w:style w:type="character" w:customStyle="1" w:styleId="RTFNum181">
    <w:name w:val="RTF_Num 18 1"/>
    <w:uiPriority w:val="99"/>
    <w:rsid w:val="007E77BF"/>
    <w:rPr>
      <w:rFonts w:ascii="Symbol" w:hAnsi="Symbol" w:cs="Symbol"/>
      <w:sz w:val="16"/>
      <w:szCs w:val="16"/>
    </w:rPr>
  </w:style>
  <w:style w:type="character" w:customStyle="1" w:styleId="RTFNum191">
    <w:name w:val="RTF_Num 19 1"/>
    <w:uiPriority w:val="99"/>
    <w:rsid w:val="007E77BF"/>
  </w:style>
  <w:style w:type="character" w:customStyle="1" w:styleId="RTFNum201">
    <w:name w:val="RTF_Num 20 1"/>
    <w:uiPriority w:val="99"/>
    <w:rsid w:val="007E77BF"/>
  </w:style>
  <w:style w:type="character" w:customStyle="1" w:styleId="RTFNum202">
    <w:name w:val="RTF_Num 20 2"/>
    <w:uiPriority w:val="99"/>
    <w:rsid w:val="007E77BF"/>
  </w:style>
  <w:style w:type="character" w:customStyle="1" w:styleId="RTFNum203">
    <w:name w:val="RTF_Num 20 3"/>
    <w:uiPriority w:val="99"/>
    <w:rsid w:val="007E77BF"/>
  </w:style>
  <w:style w:type="character" w:customStyle="1" w:styleId="RTFNum204">
    <w:name w:val="RTF_Num 20 4"/>
    <w:uiPriority w:val="99"/>
    <w:rsid w:val="007E77BF"/>
  </w:style>
  <w:style w:type="character" w:customStyle="1" w:styleId="RTFNum205">
    <w:name w:val="RTF_Num 20 5"/>
    <w:uiPriority w:val="99"/>
    <w:rsid w:val="007E77BF"/>
  </w:style>
  <w:style w:type="character" w:customStyle="1" w:styleId="RTFNum206">
    <w:name w:val="RTF_Num 20 6"/>
    <w:uiPriority w:val="99"/>
    <w:rsid w:val="007E77BF"/>
  </w:style>
  <w:style w:type="character" w:customStyle="1" w:styleId="RTFNum207">
    <w:name w:val="RTF_Num 20 7"/>
    <w:uiPriority w:val="99"/>
    <w:rsid w:val="007E77BF"/>
  </w:style>
  <w:style w:type="character" w:customStyle="1" w:styleId="RTFNum208">
    <w:name w:val="RTF_Num 20 8"/>
    <w:uiPriority w:val="99"/>
    <w:rsid w:val="007E77BF"/>
  </w:style>
  <w:style w:type="character" w:customStyle="1" w:styleId="RTFNum209">
    <w:name w:val="RTF_Num 20 9"/>
    <w:uiPriority w:val="99"/>
    <w:rsid w:val="007E77BF"/>
  </w:style>
  <w:style w:type="character" w:customStyle="1" w:styleId="RTFNum211">
    <w:name w:val="RTF_Num 21 1"/>
    <w:uiPriority w:val="99"/>
    <w:rsid w:val="007E77BF"/>
  </w:style>
  <w:style w:type="character" w:customStyle="1" w:styleId="15">
    <w:name w:val="Основной шрифт абзаца1"/>
    <w:uiPriority w:val="99"/>
    <w:rsid w:val="007E77BF"/>
  </w:style>
  <w:style w:type="character" w:customStyle="1" w:styleId="aff">
    <w:name w:val="Îñíîâíîé øðèôò"/>
    <w:uiPriority w:val="99"/>
    <w:rsid w:val="007E77BF"/>
  </w:style>
  <w:style w:type="character" w:customStyle="1" w:styleId="aff0">
    <w:name w:val="Îñíîâíîé òåêñò Çíàê"/>
    <w:uiPriority w:val="99"/>
    <w:rsid w:val="007E77BF"/>
    <w:rPr>
      <w:sz w:val="24"/>
      <w:szCs w:val="24"/>
    </w:rPr>
  </w:style>
  <w:style w:type="character" w:customStyle="1" w:styleId="aff1">
    <w:name w:val="Âåðõíèé êîëîíòèòóë Çíàê"/>
    <w:uiPriority w:val="99"/>
    <w:rsid w:val="007E77BF"/>
    <w:rPr>
      <w:sz w:val="24"/>
      <w:szCs w:val="24"/>
    </w:rPr>
  </w:style>
  <w:style w:type="character" w:customStyle="1" w:styleId="16">
    <w:name w:val="Номер страницы1"/>
    <w:basedOn w:val="15"/>
    <w:uiPriority w:val="99"/>
    <w:rsid w:val="007E77BF"/>
  </w:style>
  <w:style w:type="character" w:customStyle="1" w:styleId="aff2">
    <w:name w:val="Íèæíèé êîëîíòèòóë Çíàê"/>
    <w:uiPriority w:val="99"/>
    <w:rsid w:val="007E77BF"/>
    <w:rPr>
      <w:sz w:val="24"/>
      <w:szCs w:val="24"/>
    </w:rPr>
  </w:style>
  <w:style w:type="character" w:customStyle="1" w:styleId="aff3">
    <w:name w:val="Текст Знак"/>
    <w:uiPriority w:val="99"/>
    <w:rsid w:val="007E77BF"/>
    <w:rPr>
      <w:rFonts w:ascii="Courier New" w:hAnsi="Courier New" w:cs="Courier New"/>
      <w:sz w:val="20"/>
      <w:szCs w:val="20"/>
    </w:rPr>
  </w:style>
  <w:style w:type="character" w:customStyle="1" w:styleId="26">
    <w:name w:val="Îñíîâíîé òåêñò 2 Çíàê"/>
    <w:uiPriority w:val="99"/>
    <w:rsid w:val="007E77BF"/>
    <w:rPr>
      <w:sz w:val="24"/>
      <w:szCs w:val="24"/>
    </w:rPr>
  </w:style>
  <w:style w:type="paragraph" w:customStyle="1" w:styleId="aff4">
    <w:name w:val="Заголовок"/>
    <w:basedOn w:val="a"/>
    <w:next w:val="af9"/>
    <w:uiPriority w:val="99"/>
    <w:rsid w:val="007E77BF"/>
    <w:pPr>
      <w:keepNext/>
      <w:widowControl w:val="0"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ru-RU"/>
    </w:rPr>
  </w:style>
  <w:style w:type="paragraph" w:styleId="aff5">
    <w:name w:val="List"/>
    <w:basedOn w:val="af9"/>
    <w:uiPriority w:val="99"/>
    <w:rsid w:val="007E77BF"/>
    <w:pPr>
      <w:widowControl w:val="0"/>
      <w:autoSpaceDE w:val="0"/>
      <w:spacing w:after="0"/>
      <w:jc w:val="both"/>
    </w:pPr>
    <w:rPr>
      <w:rFonts w:ascii="Arial" w:hAnsi="Arial" w:cs="Arial"/>
    </w:rPr>
  </w:style>
  <w:style w:type="paragraph" w:customStyle="1" w:styleId="17">
    <w:name w:val="Название1"/>
    <w:basedOn w:val="a"/>
    <w:uiPriority w:val="99"/>
    <w:rsid w:val="007E77BF"/>
    <w:pPr>
      <w:widowControl w:val="0"/>
      <w:suppressLineNumbers/>
      <w:autoSpaceDE w:val="0"/>
      <w:spacing w:before="120" w:after="120" w:line="240" w:lineRule="auto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18">
    <w:name w:val="Указатель1"/>
    <w:basedOn w:val="a"/>
    <w:uiPriority w:val="99"/>
    <w:rsid w:val="007E77BF"/>
    <w:pPr>
      <w:widowControl w:val="0"/>
      <w:suppressLineNumbers/>
      <w:autoSpaceDE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2">
    <w:name w:val="Заголовок 11"/>
    <w:basedOn w:val="a"/>
    <w:next w:val="a"/>
    <w:uiPriority w:val="99"/>
    <w:rsid w:val="007E77BF"/>
    <w:pPr>
      <w:keepNext/>
      <w:widowControl w:val="0"/>
      <w:tabs>
        <w:tab w:val="num" w:pos="432"/>
      </w:tabs>
      <w:autoSpaceDE w:val="0"/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bCs/>
      <w:w w:val="150"/>
      <w:sz w:val="28"/>
      <w:szCs w:val="28"/>
      <w:lang w:eastAsia="ru-RU"/>
    </w:rPr>
  </w:style>
  <w:style w:type="paragraph" w:customStyle="1" w:styleId="19">
    <w:name w:val="çàãîëîâîê 1"/>
    <w:basedOn w:val="a"/>
    <w:next w:val="a"/>
    <w:uiPriority w:val="99"/>
    <w:rsid w:val="007E77BF"/>
    <w:pPr>
      <w:keepNext/>
      <w:widowControl w:val="0"/>
      <w:tabs>
        <w:tab w:val="num" w:pos="432"/>
      </w:tabs>
      <w:autoSpaceDE w:val="0"/>
      <w:spacing w:after="0" w:line="240" w:lineRule="auto"/>
      <w:ind w:left="432" w:hanging="432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a">
    <w:name w:val="Название объекта1"/>
    <w:basedOn w:val="a"/>
    <w:next w:val="a"/>
    <w:uiPriority w:val="99"/>
    <w:rsid w:val="007E77BF"/>
    <w:pPr>
      <w:widowControl w:val="0"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w w:val="150"/>
      <w:sz w:val="48"/>
      <w:szCs w:val="48"/>
      <w:lang w:eastAsia="ru-RU"/>
    </w:rPr>
  </w:style>
  <w:style w:type="paragraph" w:customStyle="1" w:styleId="1b">
    <w:name w:val="Верхний колонтитул1"/>
    <w:basedOn w:val="a"/>
    <w:uiPriority w:val="99"/>
    <w:rsid w:val="007E77BF"/>
    <w:pPr>
      <w:widowControl w:val="0"/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c">
    <w:name w:val="Нижний колонтитул1"/>
    <w:basedOn w:val="a"/>
    <w:uiPriority w:val="99"/>
    <w:rsid w:val="007E77BF"/>
    <w:pPr>
      <w:widowControl w:val="0"/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Текст1"/>
    <w:basedOn w:val="a"/>
    <w:uiPriority w:val="99"/>
    <w:rsid w:val="007E77BF"/>
    <w:pPr>
      <w:widowControl w:val="0"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E77BF"/>
    <w:pPr>
      <w:widowControl w:val="0"/>
      <w:autoSpaceDE w:val="0"/>
      <w:spacing w:after="0" w:line="240" w:lineRule="auto"/>
      <w:ind w:firstLine="709"/>
      <w:jc w:val="both"/>
    </w:pPr>
    <w:rPr>
      <w:rFonts w:ascii="Times New Roman" w:hAnsi="Times New Roman" w:cs="Times New Roman"/>
      <w:lang w:eastAsia="ru-RU"/>
    </w:rPr>
  </w:style>
  <w:style w:type="paragraph" w:customStyle="1" w:styleId="1e">
    <w:name w:val="Текст выноски1"/>
    <w:basedOn w:val="a"/>
    <w:uiPriority w:val="99"/>
    <w:rsid w:val="007E77BF"/>
    <w:pPr>
      <w:widowControl w:val="0"/>
      <w:autoSpaceDE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paragraph" w:customStyle="1" w:styleId="aff6">
    <w:name w:val="Стиль"/>
    <w:basedOn w:val="a"/>
    <w:uiPriority w:val="99"/>
    <w:rsid w:val="007E77BF"/>
    <w:pPr>
      <w:widowControl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ru-RU"/>
    </w:rPr>
  </w:style>
  <w:style w:type="paragraph" w:customStyle="1" w:styleId="aff7">
    <w:name w:val="Çíàê Çíàê Çíàê Çíàê Çíàê"/>
    <w:basedOn w:val="a"/>
    <w:uiPriority w:val="99"/>
    <w:rsid w:val="007E77BF"/>
    <w:pPr>
      <w:widowControl w:val="0"/>
      <w:spacing w:after="160" w:line="240" w:lineRule="exact"/>
      <w:jc w:val="right"/>
    </w:pPr>
    <w:rPr>
      <w:rFonts w:ascii="Baltica" w:eastAsia="Calibri" w:hAnsi="Baltica" w:cs="Baltica"/>
      <w:sz w:val="20"/>
      <w:szCs w:val="20"/>
      <w:lang w:val="en-GB" w:eastAsia="ru-RU"/>
    </w:rPr>
  </w:style>
  <w:style w:type="paragraph" w:customStyle="1" w:styleId="aff8">
    <w:name w:val="Çíàê"/>
    <w:basedOn w:val="a"/>
    <w:uiPriority w:val="99"/>
    <w:rsid w:val="007E77BF"/>
    <w:pPr>
      <w:widowControl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ru-RU"/>
    </w:rPr>
  </w:style>
  <w:style w:type="character" w:customStyle="1" w:styleId="1f">
    <w:name w:val="Текст выноски Знак1"/>
    <w:uiPriority w:val="99"/>
    <w:semiHidden/>
    <w:rsid w:val="007E77BF"/>
    <w:rPr>
      <w:rFonts w:ascii="Tahoma" w:hAnsi="Tahoma" w:cs="Tahoma"/>
      <w:sz w:val="16"/>
      <w:szCs w:val="16"/>
    </w:rPr>
  </w:style>
  <w:style w:type="paragraph" w:customStyle="1" w:styleId="1f0">
    <w:name w:val="Знак Знак Знак Знак Знак Знак Знак Знак1 Знак Знак Знак Знак Знак Знак Знак Знак Знак"/>
    <w:basedOn w:val="a"/>
    <w:uiPriority w:val="99"/>
    <w:rsid w:val="007E77BF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/>
    </w:rPr>
  </w:style>
  <w:style w:type="table" w:customStyle="1" w:styleId="6">
    <w:name w:val="Сетка таблицы6"/>
    <w:uiPriority w:val="99"/>
    <w:rsid w:val="007E77B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Знак Знак Знак Знак Знак Знак Знак Знак1 Знак Знак Знак Знак Знак Знак Знак Знак Знак Знак Знак"/>
    <w:basedOn w:val="a"/>
    <w:uiPriority w:val="99"/>
    <w:rsid w:val="007E77BF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/>
    </w:rPr>
  </w:style>
  <w:style w:type="character" w:styleId="aff9">
    <w:name w:val="FollowedHyperlink"/>
    <w:basedOn w:val="a1"/>
    <w:uiPriority w:val="99"/>
    <w:semiHidden/>
    <w:rsid w:val="00083905"/>
    <w:rPr>
      <w:color w:val="800080"/>
      <w:u w:val="single"/>
    </w:rPr>
  </w:style>
  <w:style w:type="character" w:customStyle="1" w:styleId="113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uiPriority w:val="99"/>
    <w:rsid w:val="0008390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1"/>
    <w:uiPriority w:val="99"/>
    <w:semiHidden/>
    <w:rsid w:val="00083905"/>
    <w:rPr>
      <w:rFonts w:ascii="Cambria" w:hAnsi="Cambria" w:cs="Cambria"/>
      <w:b/>
      <w:bCs/>
      <w:color w:val="4F81BD"/>
      <w:sz w:val="26"/>
      <w:szCs w:val="26"/>
    </w:rPr>
  </w:style>
  <w:style w:type="table" w:customStyle="1" w:styleId="7">
    <w:name w:val="Сетка таблицы7"/>
    <w:uiPriority w:val="99"/>
    <w:rsid w:val="000839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"/>
    <w:basedOn w:val="a"/>
    <w:uiPriority w:val="99"/>
    <w:rsid w:val="00782422"/>
    <w:pPr>
      <w:widowControl w:val="0"/>
      <w:adjustRightInd w:val="0"/>
      <w:spacing w:after="160" w:line="240" w:lineRule="exact"/>
      <w:jc w:val="right"/>
    </w:pPr>
    <w:rPr>
      <w:rFonts w:eastAsia="Calibri" w:cs="Times New Roman"/>
      <w:sz w:val="20"/>
      <w:szCs w:val="20"/>
      <w:lang w:val="en-GB"/>
    </w:rPr>
  </w:style>
  <w:style w:type="numbering" w:customStyle="1" w:styleId="2">
    <w:name w:val="Стиль2"/>
    <w:rsid w:val="003E5F6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D27C3"/>
    <w:pPr>
      <w:spacing w:after="200" w:line="276" w:lineRule="auto"/>
    </w:pPr>
    <w:rPr>
      <w:rFonts w:eastAsia="Times New Roman" w:cs="Calibri"/>
      <w:lang w:eastAsia="en-US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9"/>
    <w:qFormat/>
    <w:rsid w:val="005B101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9"/>
    <w:qFormat/>
    <w:rsid w:val="005B1011"/>
    <w:pPr>
      <w:keepNext/>
      <w:spacing w:before="120" w:after="120" w:line="240" w:lineRule="auto"/>
      <w:outlineLvl w:val="1"/>
    </w:pPr>
    <w:rPr>
      <w:rFonts w:ascii="Arial" w:hAnsi="Arial" w:cs="Arial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5B101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9"/>
    <w:locked/>
    <w:rsid w:val="005B101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9"/>
    <w:locked/>
    <w:rsid w:val="005B1011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5B1011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3B6B0B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B6B0B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2"/>
    <w:uiPriority w:val="99"/>
    <w:rsid w:val="00F377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A6408D"/>
    <w:pPr>
      <w:ind w:left="720"/>
    </w:pPr>
    <w:rPr>
      <w:rFonts w:eastAsia="Calibri"/>
      <w:sz w:val="20"/>
      <w:szCs w:val="20"/>
      <w:lang w:eastAsia="ru-RU"/>
    </w:rPr>
  </w:style>
  <w:style w:type="paragraph" w:styleId="a7">
    <w:name w:val="Normal (Web)"/>
    <w:basedOn w:val="a"/>
    <w:uiPriority w:val="99"/>
    <w:rsid w:val="0022335B"/>
    <w:pPr>
      <w:spacing w:before="240" w:after="240" w:line="240" w:lineRule="auto"/>
      <w:ind w:firstLine="708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22335B"/>
    <w:pPr>
      <w:spacing w:before="240" w:after="240" w:line="240" w:lineRule="auto"/>
      <w:ind w:firstLine="708"/>
    </w:pPr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ody Text Indent"/>
    <w:basedOn w:val="a"/>
    <w:link w:val="a8"/>
    <w:uiPriority w:val="99"/>
    <w:rsid w:val="005B101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0"/>
    <w:uiPriority w:val="99"/>
    <w:locked/>
    <w:rsid w:val="005B1011"/>
    <w:rPr>
      <w:rFonts w:ascii="Calibri" w:hAnsi="Calibri" w:cs="Calibri"/>
    </w:rPr>
  </w:style>
  <w:style w:type="table" w:customStyle="1" w:styleId="12">
    <w:name w:val="Сетка таблицы1"/>
    <w:uiPriority w:val="99"/>
    <w:rsid w:val="005B1011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5B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5B1011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5B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locked/>
    <w:rsid w:val="005B1011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5B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5B1011"/>
    <w:rPr>
      <w:rFonts w:ascii="Tahoma" w:hAnsi="Tahoma" w:cs="Tahoma"/>
      <w:sz w:val="16"/>
      <w:szCs w:val="16"/>
    </w:rPr>
  </w:style>
  <w:style w:type="table" w:customStyle="1" w:styleId="110">
    <w:name w:val="Сетка таблицы11"/>
    <w:uiPriority w:val="99"/>
    <w:rsid w:val="005B10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5B1011"/>
    <w:rPr>
      <w:rFonts w:cs="Calibri"/>
      <w:lang w:eastAsia="en-US"/>
    </w:rPr>
  </w:style>
  <w:style w:type="paragraph" w:styleId="af0">
    <w:name w:val="TOC Heading"/>
    <w:basedOn w:val="10"/>
    <w:next w:val="a"/>
    <w:uiPriority w:val="99"/>
    <w:qFormat/>
    <w:rsid w:val="005B1011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99"/>
    <w:semiHidden/>
    <w:rsid w:val="005B1011"/>
    <w:pPr>
      <w:spacing w:after="100"/>
    </w:pPr>
  </w:style>
  <w:style w:type="paragraph" w:styleId="22">
    <w:name w:val="toc 2"/>
    <w:basedOn w:val="a"/>
    <w:next w:val="a"/>
    <w:autoRedefine/>
    <w:uiPriority w:val="99"/>
    <w:semiHidden/>
    <w:rsid w:val="005B1011"/>
    <w:pPr>
      <w:tabs>
        <w:tab w:val="left" w:pos="709"/>
        <w:tab w:val="right" w:leader="dot" w:pos="9627"/>
      </w:tabs>
      <w:spacing w:after="100"/>
      <w:ind w:left="220"/>
    </w:pPr>
  </w:style>
  <w:style w:type="character" w:styleId="af1">
    <w:name w:val="Hyperlink"/>
    <w:basedOn w:val="a1"/>
    <w:uiPriority w:val="99"/>
    <w:rsid w:val="005B1011"/>
    <w:rPr>
      <w:color w:val="0000FF"/>
      <w:u w:val="single"/>
    </w:rPr>
  </w:style>
  <w:style w:type="table" w:customStyle="1" w:styleId="23">
    <w:name w:val="Сетка таблицы2"/>
    <w:uiPriority w:val="99"/>
    <w:rsid w:val="005B10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5B1011"/>
    <w:rPr>
      <w:rFonts w:ascii="Calibri" w:hAnsi="Calibri" w:cs="Calibri"/>
    </w:rPr>
  </w:style>
  <w:style w:type="table" w:customStyle="1" w:styleId="31">
    <w:name w:val="Сетка таблицы3"/>
    <w:uiPriority w:val="99"/>
    <w:rsid w:val="005B10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rsid w:val="005B10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locked/>
    <w:rsid w:val="005B1011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rsid w:val="005B1011"/>
    <w:rPr>
      <w:vertAlign w:val="superscript"/>
    </w:rPr>
  </w:style>
  <w:style w:type="table" w:customStyle="1" w:styleId="4">
    <w:name w:val="Сетка таблицы4"/>
    <w:uiPriority w:val="99"/>
    <w:rsid w:val="005B101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uiPriority w:val="99"/>
    <w:rsid w:val="005B1011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99"/>
    <w:qFormat/>
    <w:rsid w:val="005B1011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99"/>
    <w:locked/>
    <w:rsid w:val="005B1011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f6">
    <w:name w:val="Subtitle"/>
    <w:basedOn w:val="a"/>
    <w:next w:val="a"/>
    <w:link w:val="af8"/>
    <w:uiPriority w:val="99"/>
    <w:qFormat/>
    <w:rsid w:val="005B1011"/>
    <w:pPr>
      <w:numPr>
        <w:ilvl w:val="1"/>
      </w:numPr>
      <w:spacing w:after="0" w:line="240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6"/>
    <w:uiPriority w:val="99"/>
    <w:locked/>
    <w:rsid w:val="005B1011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1">
    <w:name w:val="Сетка таблицы111"/>
    <w:uiPriority w:val="99"/>
    <w:rsid w:val="005B101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5B1011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5B1011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5B101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5B10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10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101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st">
    <w:name w:val="st"/>
    <w:basedOn w:val="a1"/>
    <w:uiPriority w:val="99"/>
    <w:rsid w:val="005B1011"/>
  </w:style>
  <w:style w:type="character" w:styleId="afb">
    <w:name w:val="Emphasis"/>
    <w:basedOn w:val="a1"/>
    <w:uiPriority w:val="99"/>
    <w:qFormat/>
    <w:rsid w:val="005B1011"/>
    <w:rPr>
      <w:i/>
      <w:iCs/>
    </w:rPr>
  </w:style>
  <w:style w:type="table" w:customStyle="1" w:styleId="120">
    <w:name w:val="Сетка таблицы12"/>
    <w:uiPriority w:val="99"/>
    <w:rsid w:val="005B101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B101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B101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uiPriority w:val="99"/>
    <w:rsid w:val="005B1011"/>
    <w:pPr>
      <w:keepNext/>
      <w:numPr>
        <w:numId w:val="2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eastAsia="Calibri" w:cs="Times New Roman"/>
      <w:b/>
      <w:bCs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99"/>
    <w:semiHidden/>
    <w:rsid w:val="005B1011"/>
    <w:pPr>
      <w:spacing w:after="100"/>
      <w:ind w:left="440"/>
    </w:pPr>
    <w:rPr>
      <w:lang w:eastAsia="ru-RU"/>
    </w:rPr>
  </w:style>
  <w:style w:type="character" w:customStyle="1" w:styleId="14">
    <w:name w:val="Стиль1 Знак"/>
    <w:link w:val="1"/>
    <w:uiPriority w:val="99"/>
    <w:locked/>
    <w:rsid w:val="005B101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rsid w:val="005B101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5B1011"/>
    <w:rPr>
      <w:rFonts w:ascii="Calibri" w:hAnsi="Calibri" w:cs="Calibri"/>
      <w:sz w:val="16"/>
      <w:szCs w:val="16"/>
    </w:rPr>
  </w:style>
  <w:style w:type="paragraph" w:styleId="afc">
    <w:name w:val="endnote text"/>
    <w:basedOn w:val="a"/>
    <w:link w:val="afd"/>
    <w:uiPriority w:val="99"/>
    <w:semiHidden/>
    <w:rsid w:val="005B1011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locked/>
    <w:rsid w:val="005B1011"/>
    <w:rPr>
      <w:rFonts w:ascii="Calibri" w:hAnsi="Calibri" w:cs="Calibri"/>
      <w:sz w:val="20"/>
      <w:szCs w:val="20"/>
    </w:rPr>
  </w:style>
  <w:style w:type="character" w:styleId="afe">
    <w:name w:val="endnote reference"/>
    <w:basedOn w:val="a1"/>
    <w:uiPriority w:val="99"/>
    <w:semiHidden/>
    <w:rsid w:val="005B1011"/>
    <w:rPr>
      <w:vertAlign w:val="superscript"/>
    </w:rPr>
  </w:style>
  <w:style w:type="paragraph" w:customStyle="1" w:styleId="121">
    <w:name w:val="Абзац списка12"/>
    <w:basedOn w:val="a"/>
    <w:uiPriority w:val="99"/>
    <w:rsid w:val="005B1011"/>
    <w:pPr>
      <w:ind w:left="720"/>
    </w:pPr>
  </w:style>
  <w:style w:type="paragraph" w:styleId="35">
    <w:name w:val="Body Text Indent 3"/>
    <w:basedOn w:val="a"/>
    <w:link w:val="36"/>
    <w:uiPriority w:val="99"/>
    <w:semiHidden/>
    <w:rsid w:val="00C72F1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locked/>
    <w:rsid w:val="00C72F11"/>
    <w:rPr>
      <w:rFonts w:ascii="Calibri" w:hAnsi="Calibri" w:cs="Calibri"/>
      <w:sz w:val="16"/>
      <w:szCs w:val="16"/>
    </w:rPr>
  </w:style>
  <w:style w:type="character" w:customStyle="1" w:styleId="RTFNum21">
    <w:name w:val="RTF_Num 2 1"/>
    <w:uiPriority w:val="99"/>
    <w:rsid w:val="007E77BF"/>
    <w:rPr>
      <w:rFonts w:ascii="Symbol" w:hAnsi="Symbol" w:cs="Symbol"/>
      <w:sz w:val="16"/>
      <w:szCs w:val="16"/>
    </w:rPr>
  </w:style>
  <w:style w:type="character" w:customStyle="1" w:styleId="RTFNum31">
    <w:name w:val="RTF_Num 3 1"/>
    <w:uiPriority w:val="99"/>
    <w:rsid w:val="007E77BF"/>
    <w:rPr>
      <w:rFonts w:ascii="Symbol" w:hAnsi="Symbol" w:cs="Symbol"/>
    </w:rPr>
  </w:style>
  <w:style w:type="character" w:customStyle="1" w:styleId="RTFNum41">
    <w:name w:val="RTF_Num 4 1"/>
    <w:uiPriority w:val="99"/>
    <w:rsid w:val="007E77BF"/>
  </w:style>
  <w:style w:type="character" w:customStyle="1" w:styleId="RTFNum51">
    <w:name w:val="RTF_Num 5 1"/>
    <w:uiPriority w:val="99"/>
    <w:rsid w:val="007E77BF"/>
    <w:rPr>
      <w:rFonts w:ascii="Symbol" w:hAnsi="Symbol" w:cs="Symbol"/>
      <w:sz w:val="16"/>
      <w:szCs w:val="16"/>
    </w:rPr>
  </w:style>
  <w:style w:type="character" w:customStyle="1" w:styleId="RTFNum61">
    <w:name w:val="RTF_Num 6 1"/>
    <w:uiPriority w:val="99"/>
    <w:rsid w:val="007E77BF"/>
    <w:rPr>
      <w:rFonts w:ascii="Symbol" w:hAnsi="Symbol" w:cs="Symbol"/>
      <w:sz w:val="16"/>
      <w:szCs w:val="16"/>
    </w:rPr>
  </w:style>
  <w:style w:type="character" w:customStyle="1" w:styleId="RTFNum71">
    <w:name w:val="RTF_Num 7 1"/>
    <w:uiPriority w:val="99"/>
    <w:rsid w:val="007E77BF"/>
  </w:style>
  <w:style w:type="character" w:customStyle="1" w:styleId="RTFNum81">
    <w:name w:val="RTF_Num 8 1"/>
    <w:uiPriority w:val="99"/>
    <w:rsid w:val="007E77BF"/>
  </w:style>
  <w:style w:type="character" w:customStyle="1" w:styleId="RTFNum82">
    <w:name w:val="RTF_Num 8 2"/>
    <w:uiPriority w:val="99"/>
    <w:rsid w:val="007E77BF"/>
  </w:style>
  <w:style w:type="character" w:customStyle="1" w:styleId="RTFNum83">
    <w:name w:val="RTF_Num 8 3"/>
    <w:uiPriority w:val="99"/>
    <w:rsid w:val="007E77BF"/>
  </w:style>
  <w:style w:type="character" w:customStyle="1" w:styleId="RTFNum84">
    <w:name w:val="RTF_Num 8 4"/>
    <w:uiPriority w:val="99"/>
    <w:rsid w:val="007E77BF"/>
  </w:style>
  <w:style w:type="character" w:customStyle="1" w:styleId="RTFNum85">
    <w:name w:val="RTF_Num 8 5"/>
    <w:uiPriority w:val="99"/>
    <w:rsid w:val="007E77BF"/>
  </w:style>
  <w:style w:type="character" w:customStyle="1" w:styleId="RTFNum86">
    <w:name w:val="RTF_Num 8 6"/>
    <w:uiPriority w:val="99"/>
    <w:rsid w:val="007E77BF"/>
  </w:style>
  <w:style w:type="character" w:customStyle="1" w:styleId="RTFNum87">
    <w:name w:val="RTF_Num 8 7"/>
    <w:uiPriority w:val="99"/>
    <w:rsid w:val="007E77BF"/>
  </w:style>
  <w:style w:type="character" w:customStyle="1" w:styleId="RTFNum88">
    <w:name w:val="RTF_Num 8 8"/>
    <w:uiPriority w:val="99"/>
    <w:rsid w:val="007E77BF"/>
  </w:style>
  <w:style w:type="character" w:customStyle="1" w:styleId="RTFNum89">
    <w:name w:val="RTF_Num 8 9"/>
    <w:uiPriority w:val="99"/>
    <w:rsid w:val="007E77BF"/>
  </w:style>
  <w:style w:type="character" w:customStyle="1" w:styleId="RTFNum91">
    <w:name w:val="RTF_Num 9 1"/>
    <w:uiPriority w:val="99"/>
    <w:rsid w:val="007E77BF"/>
    <w:rPr>
      <w:rFonts w:ascii="Symbol" w:hAnsi="Symbol" w:cs="Symbol"/>
      <w:sz w:val="16"/>
      <w:szCs w:val="16"/>
    </w:rPr>
  </w:style>
  <w:style w:type="character" w:customStyle="1" w:styleId="RTFNum101">
    <w:name w:val="RTF_Num 10 1"/>
    <w:uiPriority w:val="99"/>
    <w:rsid w:val="007E77BF"/>
    <w:rPr>
      <w:rFonts w:ascii="Times New Roman" w:hAnsi="Times New Roman" w:cs="Times New Roman"/>
    </w:rPr>
  </w:style>
  <w:style w:type="character" w:customStyle="1" w:styleId="RTFNum102">
    <w:name w:val="RTF_Num 10 2"/>
    <w:uiPriority w:val="99"/>
    <w:rsid w:val="007E77BF"/>
    <w:rPr>
      <w:rFonts w:ascii="Courier New" w:hAnsi="Courier New" w:cs="Courier New"/>
    </w:rPr>
  </w:style>
  <w:style w:type="character" w:customStyle="1" w:styleId="RTFNum103">
    <w:name w:val="RTF_Num 10 3"/>
    <w:uiPriority w:val="99"/>
    <w:rsid w:val="007E77BF"/>
    <w:rPr>
      <w:rFonts w:ascii="Wingdings" w:hAnsi="Wingdings" w:cs="Wingdings"/>
    </w:rPr>
  </w:style>
  <w:style w:type="character" w:customStyle="1" w:styleId="RTFNum104">
    <w:name w:val="RTF_Num 10 4"/>
    <w:uiPriority w:val="99"/>
    <w:rsid w:val="007E77BF"/>
    <w:rPr>
      <w:rFonts w:ascii="Symbol" w:hAnsi="Symbol" w:cs="Symbol"/>
    </w:rPr>
  </w:style>
  <w:style w:type="character" w:customStyle="1" w:styleId="RTFNum105">
    <w:name w:val="RTF_Num 10 5"/>
    <w:uiPriority w:val="99"/>
    <w:rsid w:val="007E77BF"/>
    <w:rPr>
      <w:rFonts w:ascii="Courier New" w:hAnsi="Courier New" w:cs="Courier New"/>
    </w:rPr>
  </w:style>
  <w:style w:type="character" w:customStyle="1" w:styleId="RTFNum106">
    <w:name w:val="RTF_Num 10 6"/>
    <w:uiPriority w:val="99"/>
    <w:rsid w:val="007E77BF"/>
    <w:rPr>
      <w:rFonts w:ascii="Wingdings" w:hAnsi="Wingdings" w:cs="Wingdings"/>
    </w:rPr>
  </w:style>
  <w:style w:type="character" w:customStyle="1" w:styleId="RTFNum107">
    <w:name w:val="RTF_Num 10 7"/>
    <w:uiPriority w:val="99"/>
    <w:rsid w:val="007E77BF"/>
    <w:rPr>
      <w:rFonts w:ascii="Symbol" w:hAnsi="Symbol" w:cs="Symbol"/>
    </w:rPr>
  </w:style>
  <w:style w:type="character" w:customStyle="1" w:styleId="RTFNum108">
    <w:name w:val="RTF_Num 10 8"/>
    <w:uiPriority w:val="99"/>
    <w:rsid w:val="007E77BF"/>
    <w:rPr>
      <w:rFonts w:ascii="Courier New" w:hAnsi="Courier New" w:cs="Courier New"/>
    </w:rPr>
  </w:style>
  <w:style w:type="character" w:customStyle="1" w:styleId="RTFNum109">
    <w:name w:val="RTF_Num 10 9"/>
    <w:uiPriority w:val="99"/>
    <w:rsid w:val="007E77BF"/>
    <w:rPr>
      <w:rFonts w:ascii="Wingdings" w:hAnsi="Wingdings" w:cs="Wingdings"/>
    </w:rPr>
  </w:style>
  <w:style w:type="character" w:customStyle="1" w:styleId="RTFNum111">
    <w:name w:val="RTF_Num 11 1"/>
    <w:uiPriority w:val="99"/>
    <w:rsid w:val="007E77BF"/>
    <w:rPr>
      <w:rFonts w:ascii="Symbol" w:hAnsi="Symbol" w:cs="Symbol"/>
      <w:sz w:val="16"/>
      <w:szCs w:val="16"/>
    </w:rPr>
  </w:style>
  <w:style w:type="character" w:customStyle="1" w:styleId="RTFNum121">
    <w:name w:val="RTF_Num 12 1"/>
    <w:uiPriority w:val="99"/>
    <w:rsid w:val="007E77BF"/>
    <w:rPr>
      <w:rFonts w:ascii="Symbol" w:hAnsi="Symbol" w:cs="Symbol"/>
      <w:sz w:val="16"/>
      <w:szCs w:val="16"/>
    </w:rPr>
  </w:style>
  <w:style w:type="character" w:customStyle="1" w:styleId="RTFNum131">
    <w:name w:val="RTF_Num 13 1"/>
    <w:uiPriority w:val="99"/>
    <w:rsid w:val="007E77BF"/>
  </w:style>
  <w:style w:type="character" w:customStyle="1" w:styleId="RTFNum132">
    <w:name w:val="RTF_Num 13 2"/>
    <w:uiPriority w:val="99"/>
    <w:rsid w:val="007E77BF"/>
  </w:style>
  <w:style w:type="character" w:customStyle="1" w:styleId="RTFNum133">
    <w:name w:val="RTF_Num 13 3"/>
    <w:uiPriority w:val="99"/>
    <w:rsid w:val="007E77BF"/>
  </w:style>
  <w:style w:type="character" w:customStyle="1" w:styleId="RTFNum134">
    <w:name w:val="RTF_Num 13 4"/>
    <w:uiPriority w:val="99"/>
    <w:rsid w:val="007E77BF"/>
  </w:style>
  <w:style w:type="character" w:customStyle="1" w:styleId="RTFNum135">
    <w:name w:val="RTF_Num 13 5"/>
    <w:uiPriority w:val="99"/>
    <w:rsid w:val="007E77BF"/>
  </w:style>
  <w:style w:type="character" w:customStyle="1" w:styleId="RTFNum136">
    <w:name w:val="RTF_Num 13 6"/>
    <w:uiPriority w:val="99"/>
    <w:rsid w:val="007E77BF"/>
  </w:style>
  <w:style w:type="character" w:customStyle="1" w:styleId="RTFNum137">
    <w:name w:val="RTF_Num 13 7"/>
    <w:uiPriority w:val="99"/>
    <w:rsid w:val="007E77BF"/>
  </w:style>
  <w:style w:type="character" w:customStyle="1" w:styleId="RTFNum138">
    <w:name w:val="RTF_Num 13 8"/>
    <w:uiPriority w:val="99"/>
    <w:rsid w:val="007E77BF"/>
  </w:style>
  <w:style w:type="character" w:customStyle="1" w:styleId="RTFNum139">
    <w:name w:val="RTF_Num 13 9"/>
    <w:uiPriority w:val="99"/>
    <w:rsid w:val="007E77BF"/>
  </w:style>
  <w:style w:type="character" w:customStyle="1" w:styleId="RTFNum141">
    <w:name w:val="RTF_Num 14 1"/>
    <w:uiPriority w:val="99"/>
    <w:rsid w:val="007E77BF"/>
  </w:style>
  <w:style w:type="character" w:customStyle="1" w:styleId="RTFNum151">
    <w:name w:val="RTF_Num 15 1"/>
    <w:uiPriority w:val="99"/>
    <w:rsid w:val="007E77BF"/>
  </w:style>
  <w:style w:type="character" w:customStyle="1" w:styleId="RTFNum152">
    <w:name w:val="RTF_Num 15 2"/>
    <w:uiPriority w:val="99"/>
    <w:rsid w:val="007E77BF"/>
  </w:style>
  <w:style w:type="character" w:customStyle="1" w:styleId="RTFNum153">
    <w:name w:val="RTF_Num 15 3"/>
    <w:uiPriority w:val="99"/>
    <w:rsid w:val="007E77BF"/>
  </w:style>
  <w:style w:type="character" w:customStyle="1" w:styleId="RTFNum154">
    <w:name w:val="RTF_Num 15 4"/>
    <w:uiPriority w:val="99"/>
    <w:rsid w:val="007E77BF"/>
  </w:style>
  <w:style w:type="character" w:customStyle="1" w:styleId="RTFNum155">
    <w:name w:val="RTF_Num 15 5"/>
    <w:uiPriority w:val="99"/>
    <w:rsid w:val="007E77BF"/>
  </w:style>
  <w:style w:type="character" w:customStyle="1" w:styleId="RTFNum156">
    <w:name w:val="RTF_Num 15 6"/>
    <w:uiPriority w:val="99"/>
    <w:rsid w:val="007E77BF"/>
  </w:style>
  <w:style w:type="character" w:customStyle="1" w:styleId="RTFNum157">
    <w:name w:val="RTF_Num 15 7"/>
    <w:uiPriority w:val="99"/>
    <w:rsid w:val="007E77BF"/>
  </w:style>
  <w:style w:type="character" w:customStyle="1" w:styleId="RTFNum158">
    <w:name w:val="RTF_Num 15 8"/>
    <w:uiPriority w:val="99"/>
    <w:rsid w:val="007E77BF"/>
  </w:style>
  <w:style w:type="character" w:customStyle="1" w:styleId="RTFNum159">
    <w:name w:val="RTF_Num 15 9"/>
    <w:uiPriority w:val="99"/>
    <w:rsid w:val="007E77BF"/>
  </w:style>
  <w:style w:type="character" w:customStyle="1" w:styleId="RTFNum161">
    <w:name w:val="RTF_Num 16 1"/>
    <w:uiPriority w:val="99"/>
    <w:rsid w:val="007E77BF"/>
    <w:rPr>
      <w:rFonts w:ascii="Times New Roman" w:hAnsi="Times New Roman" w:cs="Times New Roman"/>
    </w:rPr>
  </w:style>
  <w:style w:type="character" w:customStyle="1" w:styleId="RTFNum162">
    <w:name w:val="RTF_Num 16 2"/>
    <w:uiPriority w:val="99"/>
    <w:rsid w:val="007E77BF"/>
    <w:rPr>
      <w:rFonts w:ascii="Courier New" w:hAnsi="Courier New" w:cs="Courier New"/>
    </w:rPr>
  </w:style>
  <w:style w:type="character" w:customStyle="1" w:styleId="RTFNum163">
    <w:name w:val="RTF_Num 16 3"/>
    <w:uiPriority w:val="99"/>
    <w:rsid w:val="007E77BF"/>
    <w:rPr>
      <w:rFonts w:ascii="Wingdings" w:hAnsi="Wingdings" w:cs="Wingdings"/>
    </w:rPr>
  </w:style>
  <w:style w:type="character" w:customStyle="1" w:styleId="RTFNum164">
    <w:name w:val="RTF_Num 16 4"/>
    <w:uiPriority w:val="99"/>
    <w:rsid w:val="007E77BF"/>
    <w:rPr>
      <w:rFonts w:ascii="Symbol" w:hAnsi="Symbol" w:cs="Symbol"/>
    </w:rPr>
  </w:style>
  <w:style w:type="character" w:customStyle="1" w:styleId="RTFNum165">
    <w:name w:val="RTF_Num 16 5"/>
    <w:uiPriority w:val="99"/>
    <w:rsid w:val="007E77BF"/>
    <w:rPr>
      <w:rFonts w:ascii="Courier New" w:hAnsi="Courier New" w:cs="Courier New"/>
    </w:rPr>
  </w:style>
  <w:style w:type="character" w:customStyle="1" w:styleId="RTFNum166">
    <w:name w:val="RTF_Num 16 6"/>
    <w:uiPriority w:val="99"/>
    <w:rsid w:val="007E77BF"/>
    <w:rPr>
      <w:rFonts w:ascii="Wingdings" w:hAnsi="Wingdings" w:cs="Wingdings"/>
    </w:rPr>
  </w:style>
  <w:style w:type="character" w:customStyle="1" w:styleId="RTFNum167">
    <w:name w:val="RTF_Num 16 7"/>
    <w:uiPriority w:val="99"/>
    <w:rsid w:val="007E77BF"/>
    <w:rPr>
      <w:rFonts w:ascii="Symbol" w:hAnsi="Symbol" w:cs="Symbol"/>
    </w:rPr>
  </w:style>
  <w:style w:type="character" w:customStyle="1" w:styleId="RTFNum168">
    <w:name w:val="RTF_Num 16 8"/>
    <w:uiPriority w:val="99"/>
    <w:rsid w:val="007E77BF"/>
    <w:rPr>
      <w:rFonts w:ascii="Courier New" w:hAnsi="Courier New" w:cs="Courier New"/>
    </w:rPr>
  </w:style>
  <w:style w:type="character" w:customStyle="1" w:styleId="RTFNum169">
    <w:name w:val="RTF_Num 16 9"/>
    <w:uiPriority w:val="99"/>
    <w:rsid w:val="007E77BF"/>
    <w:rPr>
      <w:rFonts w:ascii="Wingdings" w:hAnsi="Wingdings" w:cs="Wingdings"/>
    </w:rPr>
  </w:style>
  <w:style w:type="character" w:customStyle="1" w:styleId="RTFNum171">
    <w:name w:val="RTF_Num 17 1"/>
    <w:uiPriority w:val="99"/>
    <w:rsid w:val="007E77BF"/>
  </w:style>
  <w:style w:type="character" w:customStyle="1" w:styleId="RTFNum181">
    <w:name w:val="RTF_Num 18 1"/>
    <w:uiPriority w:val="99"/>
    <w:rsid w:val="007E77BF"/>
    <w:rPr>
      <w:rFonts w:ascii="Symbol" w:hAnsi="Symbol" w:cs="Symbol"/>
      <w:sz w:val="16"/>
      <w:szCs w:val="16"/>
    </w:rPr>
  </w:style>
  <w:style w:type="character" w:customStyle="1" w:styleId="RTFNum191">
    <w:name w:val="RTF_Num 19 1"/>
    <w:uiPriority w:val="99"/>
    <w:rsid w:val="007E77BF"/>
  </w:style>
  <w:style w:type="character" w:customStyle="1" w:styleId="RTFNum201">
    <w:name w:val="RTF_Num 20 1"/>
    <w:uiPriority w:val="99"/>
    <w:rsid w:val="007E77BF"/>
  </w:style>
  <w:style w:type="character" w:customStyle="1" w:styleId="RTFNum202">
    <w:name w:val="RTF_Num 20 2"/>
    <w:uiPriority w:val="99"/>
    <w:rsid w:val="007E77BF"/>
  </w:style>
  <w:style w:type="character" w:customStyle="1" w:styleId="RTFNum203">
    <w:name w:val="RTF_Num 20 3"/>
    <w:uiPriority w:val="99"/>
    <w:rsid w:val="007E77BF"/>
  </w:style>
  <w:style w:type="character" w:customStyle="1" w:styleId="RTFNum204">
    <w:name w:val="RTF_Num 20 4"/>
    <w:uiPriority w:val="99"/>
    <w:rsid w:val="007E77BF"/>
  </w:style>
  <w:style w:type="character" w:customStyle="1" w:styleId="RTFNum205">
    <w:name w:val="RTF_Num 20 5"/>
    <w:uiPriority w:val="99"/>
    <w:rsid w:val="007E77BF"/>
  </w:style>
  <w:style w:type="character" w:customStyle="1" w:styleId="RTFNum206">
    <w:name w:val="RTF_Num 20 6"/>
    <w:uiPriority w:val="99"/>
    <w:rsid w:val="007E77BF"/>
  </w:style>
  <w:style w:type="character" w:customStyle="1" w:styleId="RTFNum207">
    <w:name w:val="RTF_Num 20 7"/>
    <w:uiPriority w:val="99"/>
    <w:rsid w:val="007E77BF"/>
  </w:style>
  <w:style w:type="character" w:customStyle="1" w:styleId="RTFNum208">
    <w:name w:val="RTF_Num 20 8"/>
    <w:uiPriority w:val="99"/>
    <w:rsid w:val="007E77BF"/>
  </w:style>
  <w:style w:type="character" w:customStyle="1" w:styleId="RTFNum209">
    <w:name w:val="RTF_Num 20 9"/>
    <w:uiPriority w:val="99"/>
    <w:rsid w:val="007E77BF"/>
  </w:style>
  <w:style w:type="character" w:customStyle="1" w:styleId="RTFNum211">
    <w:name w:val="RTF_Num 21 1"/>
    <w:uiPriority w:val="99"/>
    <w:rsid w:val="007E77BF"/>
  </w:style>
  <w:style w:type="character" w:customStyle="1" w:styleId="15">
    <w:name w:val="Основной шрифт абзаца1"/>
    <w:uiPriority w:val="99"/>
    <w:rsid w:val="007E77BF"/>
  </w:style>
  <w:style w:type="character" w:customStyle="1" w:styleId="aff">
    <w:name w:val="Îñíîâíîé øðèôò"/>
    <w:uiPriority w:val="99"/>
    <w:rsid w:val="007E77BF"/>
  </w:style>
  <w:style w:type="character" w:customStyle="1" w:styleId="aff0">
    <w:name w:val="Îñíîâíîé òåêñò Çíàê"/>
    <w:uiPriority w:val="99"/>
    <w:rsid w:val="007E77BF"/>
    <w:rPr>
      <w:sz w:val="24"/>
      <w:szCs w:val="24"/>
    </w:rPr>
  </w:style>
  <w:style w:type="character" w:customStyle="1" w:styleId="aff1">
    <w:name w:val="Âåðõíèé êîëîíòèòóë Çíàê"/>
    <w:uiPriority w:val="99"/>
    <w:rsid w:val="007E77BF"/>
    <w:rPr>
      <w:sz w:val="24"/>
      <w:szCs w:val="24"/>
    </w:rPr>
  </w:style>
  <w:style w:type="character" w:customStyle="1" w:styleId="16">
    <w:name w:val="Номер страницы1"/>
    <w:basedOn w:val="15"/>
    <w:uiPriority w:val="99"/>
    <w:rsid w:val="007E77BF"/>
  </w:style>
  <w:style w:type="character" w:customStyle="1" w:styleId="aff2">
    <w:name w:val="Íèæíèé êîëîíòèòóë Çíàê"/>
    <w:uiPriority w:val="99"/>
    <w:rsid w:val="007E77BF"/>
    <w:rPr>
      <w:sz w:val="24"/>
      <w:szCs w:val="24"/>
    </w:rPr>
  </w:style>
  <w:style w:type="character" w:customStyle="1" w:styleId="aff3">
    <w:name w:val="Текст Знак"/>
    <w:uiPriority w:val="99"/>
    <w:rsid w:val="007E77BF"/>
    <w:rPr>
      <w:rFonts w:ascii="Courier New" w:hAnsi="Courier New" w:cs="Courier New"/>
      <w:sz w:val="20"/>
      <w:szCs w:val="20"/>
    </w:rPr>
  </w:style>
  <w:style w:type="character" w:customStyle="1" w:styleId="26">
    <w:name w:val="Îñíîâíîé òåêñò 2 Çíàê"/>
    <w:uiPriority w:val="99"/>
    <w:rsid w:val="007E77BF"/>
    <w:rPr>
      <w:sz w:val="24"/>
      <w:szCs w:val="24"/>
    </w:rPr>
  </w:style>
  <w:style w:type="paragraph" w:customStyle="1" w:styleId="aff4">
    <w:name w:val="Заголовок"/>
    <w:basedOn w:val="a"/>
    <w:next w:val="af9"/>
    <w:uiPriority w:val="99"/>
    <w:rsid w:val="007E77BF"/>
    <w:pPr>
      <w:keepNext/>
      <w:widowControl w:val="0"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ru-RU"/>
    </w:rPr>
  </w:style>
  <w:style w:type="paragraph" w:styleId="aff5">
    <w:name w:val="List"/>
    <w:basedOn w:val="af9"/>
    <w:uiPriority w:val="99"/>
    <w:rsid w:val="007E77BF"/>
    <w:pPr>
      <w:widowControl w:val="0"/>
      <w:autoSpaceDE w:val="0"/>
      <w:spacing w:after="0"/>
      <w:jc w:val="both"/>
    </w:pPr>
    <w:rPr>
      <w:rFonts w:ascii="Arial" w:hAnsi="Arial" w:cs="Arial"/>
    </w:rPr>
  </w:style>
  <w:style w:type="paragraph" w:customStyle="1" w:styleId="17">
    <w:name w:val="Название1"/>
    <w:basedOn w:val="a"/>
    <w:uiPriority w:val="99"/>
    <w:rsid w:val="007E77BF"/>
    <w:pPr>
      <w:widowControl w:val="0"/>
      <w:suppressLineNumbers/>
      <w:autoSpaceDE w:val="0"/>
      <w:spacing w:before="120" w:after="120" w:line="240" w:lineRule="auto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18">
    <w:name w:val="Указатель1"/>
    <w:basedOn w:val="a"/>
    <w:uiPriority w:val="99"/>
    <w:rsid w:val="007E77BF"/>
    <w:pPr>
      <w:widowControl w:val="0"/>
      <w:suppressLineNumbers/>
      <w:autoSpaceDE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2">
    <w:name w:val="Заголовок 11"/>
    <w:basedOn w:val="a"/>
    <w:next w:val="a"/>
    <w:uiPriority w:val="99"/>
    <w:rsid w:val="007E77BF"/>
    <w:pPr>
      <w:keepNext/>
      <w:widowControl w:val="0"/>
      <w:tabs>
        <w:tab w:val="num" w:pos="432"/>
      </w:tabs>
      <w:autoSpaceDE w:val="0"/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bCs/>
      <w:w w:val="150"/>
      <w:sz w:val="28"/>
      <w:szCs w:val="28"/>
      <w:lang w:eastAsia="ru-RU"/>
    </w:rPr>
  </w:style>
  <w:style w:type="paragraph" w:customStyle="1" w:styleId="19">
    <w:name w:val="çàãîëîâîê 1"/>
    <w:basedOn w:val="a"/>
    <w:next w:val="a"/>
    <w:uiPriority w:val="99"/>
    <w:rsid w:val="007E77BF"/>
    <w:pPr>
      <w:keepNext/>
      <w:widowControl w:val="0"/>
      <w:tabs>
        <w:tab w:val="num" w:pos="432"/>
      </w:tabs>
      <w:autoSpaceDE w:val="0"/>
      <w:spacing w:after="0" w:line="240" w:lineRule="auto"/>
      <w:ind w:left="432" w:hanging="432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a">
    <w:name w:val="Название объекта1"/>
    <w:basedOn w:val="a"/>
    <w:next w:val="a"/>
    <w:uiPriority w:val="99"/>
    <w:rsid w:val="007E77BF"/>
    <w:pPr>
      <w:widowControl w:val="0"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w w:val="150"/>
      <w:sz w:val="48"/>
      <w:szCs w:val="48"/>
      <w:lang w:eastAsia="ru-RU"/>
    </w:rPr>
  </w:style>
  <w:style w:type="paragraph" w:customStyle="1" w:styleId="1b">
    <w:name w:val="Верхний колонтитул1"/>
    <w:basedOn w:val="a"/>
    <w:uiPriority w:val="99"/>
    <w:rsid w:val="007E77BF"/>
    <w:pPr>
      <w:widowControl w:val="0"/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c">
    <w:name w:val="Нижний колонтитул1"/>
    <w:basedOn w:val="a"/>
    <w:uiPriority w:val="99"/>
    <w:rsid w:val="007E77BF"/>
    <w:pPr>
      <w:widowControl w:val="0"/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Текст1"/>
    <w:basedOn w:val="a"/>
    <w:uiPriority w:val="99"/>
    <w:rsid w:val="007E77BF"/>
    <w:pPr>
      <w:widowControl w:val="0"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E77BF"/>
    <w:pPr>
      <w:widowControl w:val="0"/>
      <w:autoSpaceDE w:val="0"/>
      <w:spacing w:after="0" w:line="240" w:lineRule="auto"/>
      <w:ind w:firstLine="709"/>
      <w:jc w:val="both"/>
    </w:pPr>
    <w:rPr>
      <w:rFonts w:ascii="Times New Roman" w:hAnsi="Times New Roman" w:cs="Times New Roman"/>
      <w:lang w:eastAsia="ru-RU"/>
    </w:rPr>
  </w:style>
  <w:style w:type="paragraph" w:customStyle="1" w:styleId="1e">
    <w:name w:val="Текст выноски1"/>
    <w:basedOn w:val="a"/>
    <w:uiPriority w:val="99"/>
    <w:rsid w:val="007E77BF"/>
    <w:pPr>
      <w:widowControl w:val="0"/>
      <w:autoSpaceDE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paragraph" w:customStyle="1" w:styleId="aff6">
    <w:name w:val="Стиль"/>
    <w:basedOn w:val="a"/>
    <w:uiPriority w:val="99"/>
    <w:rsid w:val="007E77BF"/>
    <w:pPr>
      <w:widowControl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ru-RU"/>
    </w:rPr>
  </w:style>
  <w:style w:type="paragraph" w:customStyle="1" w:styleId="aff7">
    <w:name w:val="Çíàê Çíàê Çíàê Çíàê Çíàê"/>
    <w:basedOn w:val="a"/>
    <w:uiPriority w:val="99"/>
    <w:rsid w:val="007E77BF"/>
    <w:pPr>
      <w:widowControl w:val="0"/>
      <w:spacing w:after="160" w:line="240" w:lineRule="exact"/>
      <w:jc w:val="right"/>
    </w:pPr>
    <w:rPr>
      <w:rFonts w:ascii="Baltica" w:eastAsia="Calibri" w:hAnsi="Baltica" w:cs="Baltica"/>
      <w:sz w:val="20"/>
      <w:szCs w:val="20"/>
      <w:lang w:val="en-GB" w:eastAsia="ru-RU"/>
    </w:rPr>
  </w:style>
  <w:style w:type="paragraph" w:customStyle="1" w:styleId="aff8">
    <w:name w:val="Çíàê"/>
    <w:basedOn w:val="a"/>
    <w:uiPriority w:val="99"/>
    <w:rsid w:val="007E77BF"/>
    <w:pPr>
      <w:widowControl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ru-RU"/>
    </w:rPr>
  </w:style>
  <w:style w:type="character" w:customStyle="1" w:styleId="1f">
    <w:name w:val="Текст выноски Знак1"/>
    <w:uiPriority w:val="99"/>
    <w:semiHidden/>
    <w:rsid w:val="007E77BF"/>
    <w:rPr>
      <w:rFonts w:ascii="Tahoma" w:hAnsi="Tahoma" w:cs="Tahoma"/>
      <w:sz w:val="16"/>
      <w:szCs w:val="16"/>
    </w:rPr>
  </w:style>
  <w:style w:type="paragraph" w:customStyle="1" w:styleId="1f0">
    <w:name w:val="Знак Знак Знак Знак Знак Знак Знак Знак1 Знак Знак Знак Знак Знак Знак Знак Знак Знак"/>
    <w:basedOn w:val="a"/>
    <w:uiPriority w:val="99"/>
    <w:rsid w:val="007E77BF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/>
    </w:rPr>
  </w:style>
  <w:style w:type="table" w:customStyle="1" w:styleId="6">
    <w:name w:val="Сетка таблицы6"/>
    <w:uiPriority w:val="99"/>
    <w:rsid w:val="007E77B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Знак Знак Знак Знак Знак Знак Знак Знак1 Знак Знак Знак Знак Знак Знак Знак Знак Знак Знак Знак"/>
    <w:basedOn w:val="a"/>
    <w:uiPriority w:val="99"/>
    <w:rsid w:val="007E77BF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/>
    </w:rPr>
  </w:style>
  <w:style w:type="character" w:styleId="aff9">
    <w:name w:val="FollowedHyperlink"/>
    <w:basedOn w:val="a1"/>
    <w:uiPriority w:val="99"/>
    <w:semiHidden/>
    <w:rsid w:val="00083905"/>
    <w:rPr>
      <w:color w:val="800080"/>
      <w:u w:val="single"/>
    </w:rPr>
  </w:style>
  <w:style w:type="character" w:customStyle="1" w:styleId="113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uiPriority w:val="99"/>
    <w:rsid w:val="0008390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1"/>
    <w:uiPriority w:val="99"/>
    <w:semiHidden/>
    <w:rsid w:val="00083905"/>
    <w:rPr>
      <w:rFonts w:ascii="Cambria" w:hAnsi="Cambria" w:cs="Cambria"/>
      <w:b/>
      <w:bCs/>
      <w:color w:val="4F81BD"/>
      <w:sz w:val="26"/>
      <w:szCs w:val="26"/>
    </w:rPr>
  </w:style>
  <w:style w:type="table" w:customStyle="1" w:styleId="7">
    <w:name w:val="Сетка таблицы7"/>
    <w:uiPriority w:val="99"/>
    <w:rsid w:val="000839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"/>
    <w:basedOn w:val="a"/>
    <w:uiPriority w:val="99"/>
    <w:rsid w:val="00782422"/>
    <w:pPr>
      <w:widowControl w:val="0"/>
      <w:adjustRightInd w:val="0"/>
      <w:spacing w:after="160" w:line="240" w:lineRule="exact"/>
      <w:jc w:val="right"/>
    </w:pPr>
    <w:rPr>
      <w:rFonts w:eastAsia="Calibri" w:cs="Times New Roman"/>
      <w:sz w:val="20"/>
      <w:szCs w:val="20"/>
      <w:lang w:val="en-GB"/>
    </w:rPr>
  </w:style>
  <w:style w:type="numbering" w:customStyle="1" w:styleId="2">
    <w:name w:val="Стиль2"/>
    <w:rsid w:val="003E5F6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43D3-B60D-46F1-BA6E-282DD7DF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7255</Words>
  <Characters>41358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Э.В.</dc:creator>
  <cp:lastModifiedBy>Татьяна Баканова</cp:lastModifiedBy>
  <cp:revision>2</cp:revision>
  <cp:lastPrinted>2017-03-02T10:42:00Z</cp:lastPrinted>
  <dcterms:created xsi:type="dcterms:W3CDTF">2017-03-06T13:30:00Z</dcterms:created>
  <dcterms:modified xsi:type="dcterms:W3CDTF">2017-03-06T13:30:00Z</dcterms:modified>
</cp:coreProperties>
</file>