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1B83" w:rsidRDefault="00CC1B83" w:rsidP="00CC1B83">
      <w:pPr>
        <w:pStyle w:val="1"/>
      </w:pPr>
      <w:bookmarkStart w:id="0" w:name="_Toc352858323"/>
      <w:r>
        <w:t xml:space="preserve">Глава 1 </w:t>
      </w:r>
      <w:r w:rsidRPr="0083342B">
        <w:t xml:space="preserve"> </w:t>
      </w:r>
      <w:r w:rsidR="00990044" w:rsidRPr="00990044">
        <w:t>Существующее положение в сфере производства, передачи и потребления тепловой энергии для целей отопления, вентиляции, горячего водоснабжения, кондиционирования и обеспечения технологических процессов производ</w:t>
      </w:r>
      <w:r w:rsidR="00990044">
        <w:t>ственных предприятий</w:t>
      </w:r>
    </w:p>
    <w:p w:rsidR="00990044" w:rsidRPr="00990044" w:rsidRDefault="00990044" w:rsidP="00990044">
      <w:pPr>
        <w:jc w:val="center"/>
        <w:rPr>
          <w:b/>
          <w:lang w:eastAsia="ar-SA"/>
        </w:rPr>
      </w:pPr>
      <w:r w:rsidRPr="00990044">
        <w:rPr>
          <w:b/>
          <w:lang w:eastAsia="ar-SA"/>
        </w:rPr>
        <w:t>(предварительный вариант)</w:t>
      </w:r>
    </w:p>
    <w:p w:rsidR="00CC1B83" w:rsidRDefault="00CC1B83" w:rsidP="00C21B10">
      <w:pPr>
        <w:pStyle w:val="1"/>
      </w:pPr>
    </w:p>
    <w:p w:rsidR="00C21B10" w:rsidRDefault="00C21B10" w:rsidP="00C21B10">
      <w:pPr>
        <w:pStyle w:val="1"/>
        <w:rPr>
          <w:b w:val="0"/>
        </w:rPr>
      </w:pPr>
      <w:r>
        <w:t>1 Ф</w:t>
      </w:r>
      <w:r w:rsidRPr="005A61BE">
        <w:t>ункциональная структура теплоснабжения</w:t>
      </w:r>
      <w:bookmarkEnd w:id="0"/>
    </w:p>
    <w:p w:rsidR="00C21B10" w:rsidRDefault="00C21B10" w:rsidP="00C21B10">
      <w:pPr>
        <w:pStyle w:val="2"/>
      </w:pPr>
      <w:bookmarkStart w:id="1" w:name="_Toc352858324"/>
      <w:r>
        <w:t xml:space="preserve">1.1 </w:t>
      </w:r>
      <w:r w:rsidRPr="00E36FB7">
        <w:t>Описание зон деятельности (эксплуатационной ответственности) теплоснабжающих и теплосетевых организаций</w:t>
      </w:r>
      <w:bookmarkEnd w:id="1"/>
    </w:p>
    <w:p w:rsidR="00C21B10" w:rsidRDefault="00C21B10" w:rsidP="00C21B10">
      <w:pPr>
        <w:pStyle w:val="a4"/>
        <w:spacing w:after="0" w:line="360" w:lineRule="auto"/>
        <w:ind w:left="709"/>
        <w:jc w:val="left"/>
        <w:rPr>
          <w:rFonts w:cs="Arial"/>
          <w:b/>
          <w:szCs w:val="24"/>
        </w:rPr>
      </w:pPr>
    </w:p>
    <w:p w:rsidR="00C21B10" w:rsidRPr="00B63CE8" w:rsidRDefault="00C21B10" w:rsidP="00C21B10">
      <w:pPr>
        <w:suppressAutoHyphens/>
        <w:spacing w:after="0" w:line="360" w:lineRule="auto"/>
        <w:ind w:firstLine="709"/>
        <w:jc w:val="both"/>
        <w:rPr>
          <w:rFonts w:cs="Arial"/>
          <w:sz w:val="24"/>
          <w:szCs w:val="24"/>
        </w:rPr>
      </w:pPr>
      <w:r w:rsidRPr="00B63CE8">
        <w:rPr>
          <w:rFonts w:cs="Arial"/>
          <w:sz w:val="24"/>
          <w:szCs w:val="24"/>
        </w:rPr>
        <w:t xml:space="preserve">Муниципальное образование «Город Глазов»  характеризуется наличием развитой инфраструктуры и высокой комфортностью проживания. Благоустроенный жилищный фонд </w:t>
      </w:r>
      <w:r w:rsidR="00CC1B83">
        <w:rPr>
          <w:rFonts w:cs="Arial"/>
          <w:sz w:val="24"/>
          <w:szCs w:val="24"/>
        </w:rPr>
        <w:t>города</w:t>
      </w:r>
      <w:r w:rsidRPr="00B63CE8">
        <w:rPr>
          <w:rFonts w:cs="Arial"/>
          <w:sz w:val="24"/>
          <w:szCs w:val="24"/>
        </w:rPr>
        <w:t xml:space="preserve"> составляет _____________ тыс. м</w:t>
      </w:r>
      <w:proofErr w:type="gramStart"/>
      <w:r w:rsidRPr="00B63CE8">
        <w:rPr>
          <w:rFonts w:cs="Arial"/>
          <w:b/>
          <w:sz w:val="24"/>
          <w:szCs w:val="24"/>
          <w:vertAlign w:val="superscript"/>
        </w:rPr>
        <w:t>2</w:t>
      </w:r>
      <w:proofErr w:type="gramEnd"/>
      <w:r w:rsidRPr="00B63CE8">
        <w:rPr>
          <w:rFonts w:cs="Arial"/>
          <w:sz w:val="24"/>
          <w:szCs w:val="24"/>
        </w:rPr>
        <w:t>. Это ______ многоквартирных и  __________ индивидуальных жилых домов. Город обладает разветвленной системой инженерных коммуникаций, централизованно и в полном объеме обеспечивающей жилой фонд, производственный и социальный секторы городского хозяйства тепл</w:t>
      </w:r>
      <w:proofErr w:type="gramStart"/>
      <w:r w:rsidRPr="00B63CE8">
        <w:rPr>
          <w:rFonts w:cs="Arial"/>
          <w:sz w:val="24"/>
          <w:szCs w:val="24"/>
        </w:rPr>
        <w:t>о-</w:t>
      </w:r>
      <w:proofErr w:type="gramEnd"/>
      <w:r w:rsidRPr="00B63CE8">
        <w:rPr>
          <w:rFonts w:cs="Arial"/>
          <w:sz w:val="24"/>
          <w:szCs w:val="24"/>
        </w:rPr>
        <w:t xml:space="preserve">, водо-, электро- и газоснабжением. </w:t>
      </w:r>
    </w:p>
    <w:p w:rsidR="00C21B10" w:rsidRPr="00B63CE8" w:rsidRDefault="00C21B10" w:rsidP="00C21B10">
      <w:pPr>
        <w:suppressAutoHyphens/>
        <w:spacing w:after="0" w:line="360" w:lineRule="auto"/>
        <w:ind w:firstLine="709"/>
        <w:jc w:val="both"/>
        <w:rPr>
          <w:rFonts w:cs="Arial"/>
          <w:sz w:val="24"/>
          <w:szCs w:val="24"/>
        </w:rPr>
      </w:pPr>
      <w:r>
        <w:rPr>
          <w:rFonts w:cs="Arial"/>
          <w:sz w:val="24"/>
          <w:szCs w:val="24"/>
        </w:rPr>
        <w:t xml:space="preserve">Генеральный план города Глазова утвержден решением </w:t>
      </w:r>
      <w:r w:rsidRPr="00FB046E">
        <w:rPr>
          <w:rFonts w:cs="Arial"/>
          <w:sz w:val="24"/>
          <w:szCs w:val="24"/>
        </w:rPr>
        <w:t>Глазовской городской Думы</w:t>
      </w:r>
      <w:r>
        <w:rPr>
          <w:rFonts w:cs="Arial"/>
          <w:sz w:val="24"/>
          <w:szCs w:val="24"/>
        </w:rPr>
        <w:t xml:space="preserve"> </w:t>
      </w:r>
      <w:r w:rsidRPr="00FB046E">
        <w:rPr>
          <w:rFonts w:cs="Arial"/>
          <w:sz w:val="24"/>
          <w:szCs w:val="24"/>
        </w:rPr>
        <w:t>от 30 июля 2008 г. N 593</w:t>
      </w:r>
      <w:r>
        <w:rPr>
          <w:rFonts w:cs="Arial"/>
          <w:sz w:val="24"/>
          <w:szCs w:val="24"/>
        </w:rPr>
        <w:t xml:space="preserve">. В </w:t>
      </w:r>
      <w:r w:rsidRPr="00B63CE8">
        <w:rPr>
          <w:rFonts w:cs="Arial"/>
          <w:sz w:val="24"/>
          <w:szCs w:val="24"/>
        </w:rPr>
        <w:t xml:space="preserve"> </w:t>
      </w:r>
      <w:r>
        <w:rPr>
          <w:rFonts w:cs="Arial"/>
          <w:sz w:val="24"/>
          <w:szCs w:val="24"/>
        </w:rPr>
        <w:t>2013 году решением</w:t>
      </w:r>
      <w:r w:rsidRPr="00FB046E">
        <w:rPr>
          <w:rFonts w:cs="Arial"/>
          <w:sz w:val="24"/>
          <w:szCs w:val="24"/>
        </w:rPr>
        <w:t xml:space="preserve"> Глазовской городской Думы</w:t>
      </w:r>
      <w:r>
        <w:rPr>
          <w:rFonts w:cs="Arial"/>
          <w:sz w:val="24"/>
          <w:szCs w:val="24"/>
        </w:rPr>
        <w:t xml:space="preserve"> от 30.10.2013 N 369 была принята новая редакция генерального плана м</w:t>
      </w:r>
      <w:r w:rsidRPr="00B63CE8">
        <w:rPr>
          <w:rFonts w:cs="Arial"/>
          <w:sz w:val="24"/>
          <w:szCs w:val="24"/>
        </w:rPr>
        <w:t>униципального образования «Город  Глазов»</w:t>
      </w:r>
      <w:r>
        <w:rPr>
          <w:rFonts w:cs="Arial"/>
          <w:sz w:val="24"/>
          <w:szCs w:val="24"/>
        </w:rPr>
        <w:t xml:space="preserve">, </w:t>
      </w:r>
      <w:r w:rsidRPr="00B63CE8">
        <w:rPr>
          <w:rFonts w:cs="Arial"/>
          <w:sz w:val="24"/>
          <w:szCs w:val="24"/>
        </w:rPr>
        <w:t>котор</w:t>
      </w:r>
      <w:r>
        <w:rPr>
          <w:rFonts w:cs="Arial"/>
          <w:sz w:val="24"/>
          <w:szCs w:val="24"/>
        </w:rPr>
        <w:t>ый имеет расчетный срок до 2025</w:t>
      </w:r>
      <w:r w:rsidRPr="00B63CE8">
        <w:rPr>
          <w:rFonts w:cs="Arial"/>
          <w:sz w:val="24"/>
          <w:szCs w:val="24"/>
        </w:rPr>
        <w:t xml:space="preserve"> г.  </w:t>
      </w:r>
    </w:p>
    <w:p w:rsidR="00C21B10" w:rsidRPr="002B2EA1" w:rsidRDefault="00C21B10" w:rsidP="00C21B10">
      <w:pPr>
        <w:spacing w:after="0" w:line="360" w:lineRule="auto"/>
        <w:ind w:firstLine="709"/>
        <w:jc w:val="both"/>
        <w:rPr>
          <w:rFonts w:cs="Arial"/>
          <w:sz w:val="24"/>
          <w:szCs w:val="24"/>
        </w:rPr>
      </w:pPr>
      <w:r w:rsidRPr="00B63CE8">
        <w:rPr>
          <w:rFonts w:cs="Arial"/>
          <w:sz w:val="24"/>
          <w:szCs w:val="24"/>
        </w:rPr>
        <w:t>В городе Глазов преобладает централизованное теплоснабжение от одного источника с комбинированной выработкой тепловой и электрической энергии</w:t>
      </w:r>
      <w:r>
        <w:rPr>
          <w:rFonts w:cs="Arial"/>
          <w:sz w:val="24"/>
          <w:szCs w:val="24"/>
        </w:rPr>
        <w:t xml:space="preserve"> это - </w:t>
      </w:r>
      <w:r w:rsidRPr="00B63CE8">
        <w:rPr>
          <w:rFonts w:cs="Arial"/>
          <w:sz w:val="24"/>
          <w:szCs w:val="24"/>
        </w:rPr>
        <w:t>ТЭЦ</w:t>
      </w:r>
      <w:r>
        <w:rPr>
          <w:rFonts w:cs="Arial"/>
          <w:sz w:val="24"/>
          <w:szCs w:val="24"/>
        </w:rPr>
        <w:t xml:space="preserve"> Чепецкого</w:t>
      </w:r>
      <w:r w:rsidRPr="00B63CE8">
        <w:rPr>
          <w:rFonts w:cs="Arial"/>
          <w:sz w:val="24"/>
          <w:szCs w:val="24"/>
        </w:rPr>
        <w:t xml:space="preserve"> м</w:t>
      </w:r>
      <w:r>
        <w:rPr>
          <w:rFonts w:cs="Arial"/>
          <w:sz w:val="24"/>
          <w:szCs w:val="24"/>
        </w:rPr>
        <w:t>еханического</w:t>
      </w:r>
      <w:r w:rsidRPr="00B63CE8">
        <w:rPr>
          <w:rFonts w:cs="Arial"/>
          <w:sz w:val="24"/>
          <w:szCs w:val="24"/>
        </w:rPr>
        <w:t xml:space="preserve"> завод</w:t>
      </w:r>
      <w:r>
        <w:rPr>
          <w:rFonts w:cs="Arial"/>
          <w:sz w:val="24"/>
          <w:szCs w:val="24"/>
        </w:rPr>
        <w:t>а (ТЭЦ ЧМЗ)</w:t>
      </w:r>
      <w:r w:rsidRPr="00B63CE8">
        <w:rPr>
          <w:rFonts w:cs="Arial"/>
          <w:sz w:val="24"/>
          <w:szCs w:val="24"/>
        </w:rPr>
        <w:t xml:space="preserve"> и </w:t>
      </w:r>
      <w:r>
        <w:rPr>
          <w:rFonts w:cs="Arial"/>
          <w:sz w:val="24"/>
          <w:szCs w:val="24"/>
        </w:rPr>
        <w:t>трех</w:t>
      </w:r>
      <w:r w:rsidRPr="00B63CE8">
        <w:rPr>
          <w:rFonts w:cs="Arial"/>
          <w:sz w:val="24"/>
          <w:szCs w:val="24"/>
        </w:rPr>
        <w:t xml:space="preserve"> котельных</w:t>
      </w:r>
      <w:r w:rsidR="00281443">
        <w:rPr>
          <w:rFonts w:cs="Arial"/>
          <w:sz w:val="24"/>
          <w:szCs w:val="24"/>
        </w:rPr>
        <w:t xml:space="preserve"> расположенных на территории города</w:t>
      </w:r>
      <w:r>
        <w:rPr>
          <w:rFonts w:cs="Arial"/>
          <w:sz w:val="24"/>
          <w:szCs w:val="24"/>
        </w:rPr>
        <w:t>. ТЭЦ ЧМЗ отпускает тепловую энергию в заводские сети, которые снабжают теплом и ГВС заводских потребителей</w:t>
      </w:r>
      <w:r w:rsidR="00281443">
        <w:rPr>
          <w:rFonts w:cs="Arial"/>
          <w:sz w:val="24"/>
          <w:szCs w:val="24"/>
        </w:rPr>
        <w:t>, далее, из заводских сетей тепловая энергия реализуется</w:t>
      </w:r>
      <w:r>
        <w:rPr>
          <w:rFonts w:cs="Arial"/>
          <w:sz w:val="24"/>
          <w:szCs w:val="24"/>
        </w:rPr>
        <w:t xml:space="preserve"> </w:t>
      </w:r>
      <w:r w:rsidR="00281443">
        <w:rPr>
          <w:rFonts w:cs="Arial"/>
          <w:sz w:val="24"/>
          <w:szCs w:val="24"/>
        </w:rPr>
        <w:t>для нужд отопления и ГВС города Глазов (в сети МУП «Глазовские теплосети») и сторонним потребителям</w:t>
      </w:r>
      <w:r>
        <w:rPr>
          <w:rFonts w:cs="Arial"/>
          <w:sz w:val="24"/>
          <w:szCs w:val="24"/>
        </w:rPr>
        <w:t xml:space="preserve">. </w:t>
      </w:r>
      <w:r w:rsidR="00281443" w:rsidRPr="00B63CE8">
        <w:rPr>
          <w:rFonts w:cs="Arial"/>
          <w:sz w:val="24"/>
          <w:szCs w:val="24"/>
        </w:rPr>
        <w:t>МУП «Глазовские теплосети»</w:t>
      </w:r>
      <w:r w:rsidR="00281443">
        <w:rPr>
          <w:rFonts w:cs="Arial"/>
          <w:sz w:val="24"/>
          <w:szCs w:val="24"/>
        </w:rPr>
        <w:t xml:space="preserve"> эксплуатируют муниципальную Котельную</w:t>
      </w:r>
      <w:r w:rsidRPr="00B63CE8">
        <w:rPr>
          <w:rFonts w:cs="Arial"/>
          <w:sz w:val="24"/>
          <w:szCs w:val="24"/>
        </w:rPr>
        <w:t xml:space="preserve"> № 2</w:t>
      </w:r>
      <w:r w:rsidR="00C62B77">
        <w:rPr>
          <w:rFonts w:cs="Arial"/>
          <w:sz w:val="24"/>
          <w:szCs w:val="24"/>
        </w:rPr>
        <w:t>, которая та</w:t>
      </w:r>
      <w:r w:rsidR="00281443">
        <w:rPr>
          <w:rFonts w:cs="Arial"/>
          <w:sz w:val="24"/>
          <w:szCs w:val="24"/>
        </w:rPr>
        <w:t xml:space="preserve">к же снабжает тепловой энергией </w:t>
      </w:r>
      <w:r w:rsidR="00C62B77">
        <w:rPr>
          <w:rFonts w:cs="Arial"/>
          <w:sz w:val="24"/>
          <w:szCs w:val="24"/>
        </w:rPr>
        <w:t>потребителей города.  Д</w:t>
      </w:r>
      <w:r>
        <w:rPr>
          <w:rFonts w:cs="Arial"/>
          <w:sz w:val="24"/>
          <w:szCs w:val="24"/>
        </w:rPr>
        <w:t>ве</w:t>
      </w:r>
      <w:r w:rsidRPr="00B63CE8">
        <w:rPr>
          <w:rFonts w:cs="Arial"/>
          <w:sz w:val="24"/>
          <w:szCs w:val="24"/>
        </w:rPr>
        <w:t xml:space="preserve"> </w:t>
      </w:r>
      <w:r w:rsidR="00C62B77">
        <w:rPr>
          <w:rFonts w:cs="Arial"/>
          <w:sz w:val="24"/>
          <w:szCs w:val="24"/>
        </w:rPr>
        <w:t xml:space="preserve">остальные котельные </w:t>
      </w:r>
      <w:r w:rsidRPr="00B63CE8">
        <w:rPr>
          <w:rFonts w:cs="Arial"/>
          <w:sz w:val="24"/>
          <w:szCs w:val="24"/>
        </w:rPr>
        <w:t xml:space="preserve">являются ведомственными котельными </w:t>
      </w:r>
      <w:r>
        <w:rPr>
          <w:rFonts w:cs="Arial"/>
          <w:sz w:val="24"/>
          <w:szCs w:val="24"/>
        </w:rPr>
        <w:t>производственных предприятий</w:t>
      </w:r>
      <w:r w:rsidR="00BB0C78">
        <w:rPr>
          <w:rFonts w:cs="Arial"/>
          <w:sz w:val="24"/>
          <w:szCs w:val="24"/>
        </w:rPr>
        <w:t xml:space="preserve"> обеспечивающие нужды в тепловой энергии </w:t>
      </w:r>
      <w:r w:rsidR="00BB0C78">
        <w:rPr>
          <w:rFonts w:cs="Arial"/>
          <w:sz w:val="24"/>
          <w:szCs w:val="24"/>
        </w:rPr>
        <w:lastRenderedPageBreak/>
        <w:t>промышленные объекты и</w:t>
      </w:r>
      <w:r>
        <w:rPr>
          <w:rFonts w:cs="Arial"/>
          <w:sz w:val="24"/>
          <w:szCs w:val="24"/>
        </w:rPr>
        <w:t xml:space="preserve"> </w:t>
      </w:r>
      <w:r w:rsidR="00BB0C78">
        <w:rPr>
          <w:rFonts w:cs="Arial"/>
          <w:sz w:val="24"/>
          <w:szCs w:val="24"/>
        </w:rPr>
        <w:t xml:space="preserve"> реализующие</w:t>
      </w:r>
      <w:r>
        <w:rPr>
          <w:rFonts w:cs="Arial"/>
          <w:sz w:val="24"/>
          <w:szCs w:val="24"/>
        </w:rPr>
        <w:t xml:space="preserve"> тепловую энергию </w:t>
      </w:r>
      <w:r w:rsidR="00BB0C78">
        <w:rPr>
          <w:rFonts w:cs="Arial"/>
          <w:sz w:val="24"/>
          <w:szCs w:val="24"/>
        </w:rPr>
        <w:t>для нужд города Глазов</w:t>
      </w:r>
      <w:r>
        <w:rPr>
          <w:rFonts w:cs="Arial"/>
          <w:sz w:val="24"/>
          <w:szCs w:val="24"/>
        </w:rPr>
        <w:t xml:space="preserve">. Тепловые сети </w:t>
      </w:r>
      <w:r w:rsidR="00BB0C78">
        <w:rPr>
          <w:rFonts w:cs="Arial"/>
          <w:sz w:val="24"/>
          <w:szCs w:val="24"/>
        </w:rPr>
        <w:t xml:space="preserve">МУП «Глазовские теплосети» </w:t>
      </w:r>
      <w:r>
        <w:rPr>
          <w:rFonts w:cs="Arial"/>
          <w:sz w:val="24"/>
          <w:szCs w:val="24"/>
        </w:rPr>
        <w:t>вместе с источниками тепловой энергии образуют 4 системы централизованного теплоснабжения</w:t>
      </w:r>
      <w:r w:rsidRPr="002B2EA1">
        <w:rPr>
          <w:rFonts w:cs="Arial"/>
          <w:sz w:val="24"/>
          <w:szCs w:val="24"/>
        </w:rPr>
        <w:t xml:space="preserve"> (</w:t>
      </w:r>
      <w:r>
        <w:rPr>
          <w:rFonts w:cs="Arial"/>
          <w:sz w:val="24"/>
          <w:szCs w:val="24"/>
        </w:rPr>
        <w:t>СЦТ)</w:t>
      </w:r>
      <w:r w:rsidRPr="002B2EA1">
        <w:rPr>
          <w:rFonts w:cs="Arial"/>
          <w:sz w:val="24"/>
          <w:szCs w:val="24"/>
        </w:rPr>
        <w:t>:</w:t>
      </w:r>
    </w:p>
    <w:p w:rsidR="00C21B10" w:rsidRPr="002B2EA1" w:rsidRDefault="00C21B10" w:rsidP="00C21B10">
      <w:pPr>
        <w:spacing w:after="0" w:line="360" w:lineRule="auto"/>
        <w:ind w:firstLine="709"/>
        <w:jc w:val="both"/>
        <w:rPr>
          <w:rFonts w:cs="Arial"/>
          <w:sz w:val="24"/>
          <w:szCs w:val="24"/>
        </w:rPr>
      </w:pPr>
      <w:r w:rsidRPr="002B2EA1">
        <w:rPr>
          <w:rFonts w:cs="Arial"/>
          <w:sz w:val="24"/>
          <w:szCs w:val="24"/>
        </w:rPr>
        <w:t>o</w:t>
      </w:r>
      <w:r w:rsidRPr="002B2EA1">
        <w:rPr>
          <w:rFonts w:cs="Arial"/>
          <w:sz w:val="24"/>
          <w:szCs w:val="24"/>
        </w:rPr>
        <w:tab/>
        <w:t xml:space="preserve">СЦТ-1 – </w:t>
      </w:r>
      <w:r w:rsidR="00BB0C78">
        <w:rPr>
          <w:rFonts w:cs="Arial"/>
          <w:sz w:val="24"/>
          <w:szCs w:val="24"/>
        </w:rPr>
        <w:t xml:space="preserve">тепловые сети от котельной №2 с подключенной нагрузкой </w:t>
      </w:r>
      <w:r w:rsidR="00CC1B83">
        <w:rPr>
          <w:rFonts w:cs="Arial"/>
          <w:sz w:val="24"/>
          <w:szCs w:val="24"/>
        </w:rPr>
        <w:t>11</w:t>
      </w:r>
      <w:r w:rsidRPr="002B2EA1">
        <w:rPr>
          <w:rFonts w:cs="Arial"/>
          <w:sz w:val="24"/>
          <w:szCs w:val="24"/>
        </w:rPr>
        <w:t>,0 Гкал/час;</w:t>
      </w:r>
    </w:p>
    <w:p w:rsidR="00C21B10" w:rsidRPr="002B2EA1" w:rsidRDefault="00C21B10" w:rsidP="00C21B10">
      <w:pPr>
        <w:spacing w:after="0" w:line="360" w:lineRule="auto"/>
        <w:ind w:firstLine="709"/>
        <w:jc w:val="both"/>
        <w:rPr>
          <w:rFonts w:cs="Arial"/>
          <w:sz w:val="24"/>
          <w:szCs w:val="24"/>
        </w:rPr>
      </w:pPr>
      <w:r w:rsidRPr="002B2EA1">
        <w:rPr>
          <w:rFonts w:cs="Arial"/>
          <w:sz w:val="24"/>
          <w:szCs w:val="24"/>
        </w:rPr>
        <w:t>o</w:t>
      </w:r>
      <w:r w:rsidRPr="002B2EA1">
        <w:rPr>
          <w:rFonts w:cs="Arial"/>
          <w:sz w:val="24"/>
          <w:szCs w:val="24"/>
        </w:rPr>
        <w:tab/>
        <w:t>СЦТ-</w:t>
      </w:r>
      <w:r>
        <w:rPr>
          <w:rFonts w:cs="Arial"/>
          <w:sz w:val="24"/>
          <w:szCs w:val="24"/>
        </w:rPr>
        <w:t>2</w:t>
      </w:r>
      <w:r w:rsidRPr="002B2EA1">
        <w:rPr>
          <w:rFonts w:cs="Arial"/>
          <w:sz w:val="24"/>
          <w:szCs w:val="24"/>
        </w:rPr>
        <w:t xml:space="preserve"> – тепловые сети от котельной ОАО «</w:t>
      </w:r>
      <w:proofErr w:type="spellStart"/>
      <w:r w:rsidRPr="002B2EA1">
        <w:rPr>
          <w:rFonts w:cs="Arial"/>
          <w:sz w:val="24"/>
          <w:szCs w:val="24"/>
        </w:rPr>
        <w:t>Реммаш</w:t>
      </w:r>
      <w:proofErr w:type="spellEnd"/>
      <w:r w:rsidRPr="002B2EA1">
        <w:rPr>
          <w:rFonts w:cs="Arial"/>
          <w:sz w:val="24"/>
          <w:szCs w:val="24"/>
        </w:rPr>
        <w:t xml:space="preserve">» </w:t>
      </w:r>
      <w:r w:rsidR="00BB0C78">
        <w:rPr>
          <w:rFonts w:cs="Arial"/>
          <w:sz w:val="24"/>
          <w:szCs w:val="24"/>
        </w:rPr>
        <w:t>с подключенной нагрузкой</w:t>
      </w:r>
      <w:r w:rsidRPr="002B2EA1">
        <w:rPr>
          <w:rFonts w:cs="Arial"/>
          <w:sz w:val="24"/>
          <w:szCs w:val="24"/>
        </w:rPr>
        <w:t xml:space="preserve"> </w:t>
      </w:r>
      <w:r w:rsidR="00CC1B83">
        <w:rPr>
          <w:rFonts w:cs="Arial"/>
          <w:sz w:val="24"/>
          <w:szCs w:val="24"/>
        </w:rPr>
        <w:t>5,8</w:t>
      </w:r>
      <w:r w:rsidRPr="002B2EA1">
        <w:rPr>
          <w:rFonts w:cs="Arial"/>
          <w:sz w:val="24"/>
          <w:szCs w:val="24"/>
        </w:rPr>
        <w:t xml:space="preserve"> Гкал/час.</w:t>
      </w:r>
    </w:p>
    <w:p w:rsidR="00C21B10" w:rsidRPr="002B2EA1" w:rsidRDefault="00C21B10" w:rsidP="00C21B10">
      <w:pPr>
        <w:spacing w:after="0" w:line="360" w:lineRule="auto"/>
        <w:ind w:firstLine="709"/>
        <w:jc w:val="both"/>
        <w:rPr>
          <w:rFonts w:cs="Arial"/>
          <w:sz w:val="24"/>
          <w:szCs w:val="24"/>
        </w:rPr>
      </w:pPr>
      <w:r w:rsidRPr="002B2EA1">
        <w:rPr>
          <w:rFonts w:cs="Arial"/>
          <w:sz w:val="24"/>
          <w:szCs w:val="24"/>
        </w:rPr>
        <w:t>o</w:t>
      </w:r>
      <w:r w:rsidRPr="002B2EA1">
        <w:rPr>
          <w:rFonts w:cs="Arial"/>
          <w:sz w:val="24"/>
          <w:szCs w:val="24"/>
        </w:rPr>
        <w:tab/>
        <w:t>СЦТ-</w:t>
      </w:r>
      <w:r>
        <w:rPr>
          <w:rFonts w:cs="Arial"/>
          <w:sz w:val="24"/>
          <w:szCs w:val="24"/>
        </w:rPr>
        <w:t>3</w:t>
      </w:r>
      <w:r w:rsidRPr="002B2EA1">
        <w:rPr>
          <w:rFonts w:cs="Arial"/>
          <w:sz w:val="24"/>
          <w:szCs w:val="24"/>
        </w:rPr>
        <w:t xml:space="preserve"> – тепловые сети от котельной №2 ООО «</w:t>
      </w:r>
      <w:proofErr w:type="spellStart"/>
      <w:r>
        <w:rPr>
          <w:rFonts w:cs="Arial"/>
          <w:sz w:val="24"/>
          <w:szCs w:val="24"/>
        </w:rPr>
        <w:t>КомЭнерго</w:t>
      </w:r>
      <w:proofErr w:type="spellEnd"/>
      <w:r w:rsidR="00BB0C78">
        <w:rPr>
          <w:rFonts w:cs="Arial"/>
          <w:sz w:val="24"/>
          <w:szCs w:val="24"/>
        </w:rPr>
        <w:t xml:space="preserve">»  с подключенной нагрузкой </w:t>
      </w:r>
      <w:r w:rsidR="00CC1B83">
        <w:rPr>
          <w:rFonts w:cs="Arial"/>
          <w:sz w:val="24"/>
          <w:szCs w:val="24"/>
        </w:rPr>
        <w:t>19,2</w:t>
      </w:r>
      <w:r w:rsidRPr="002B2EA1">
        <w:rPr>
          <w:rFonts w:cs="Arial"/>
          <w:sz w:val="24"/>
          <w:szCs w:val="24"/>
        </w:rPr>
        <w:t xml:space="preserve"> Гкал/час;</w:t>
      </w:r>
    </w:p>
    <w:p w:rsidR="00C21B10" w:rsidRPr="002B2EA1" w:rsidRDefault="00C21B10" w:rsidP="00C21B10">
      <w:pPr>
        <w:spacing w:after="0" w:line="360" w:lineRule="auto"/>
        <w:ind w:firstLine="709"/>
        <w:jc w:val="both"/>
        <w:rPr>
          <w:rFonts w:cs="Arial"/>
          <w:sz w:val="24"/>
          <w:szCs w:val="24"/>
        </w:rPr>
      </w:pPr>
      <w:r w:rsidRPr="002B2EA1">
        <w:rPr>
          <w:rFonts w:cs="Arial"/>
          <w:sz w:val="24"/>
          <w:szCs w:val="24"/>
        </w:rPr>
        <w:t>o</w:t>
      </w:r>
      <w:r w:rsidRPr="002B2EA1">
        <w:rPr>
          <w:rFonts w:cs="Arial"/>
          <w:sz w:val="24"/>
          <w:szCs w:val="24"/>
        </w:rPr>
        <w:tab/>
        <w:t>СЦТ-</w:t>
      </w:r>
      <w:r>
        <w:rPr>
          <w:rFonts w:cs="Arial"/>
          <w:sz w:val="24"/>
          <w:szCs w:val="24"/>
        </w:rPr>
        <w:t>4</w:t>
      </w:r>
      <w:r w:rsidRPr="002B2EA1">
        <w:rPr>
          <w:rFonts w:cs="Arial"/>
          <w:sz w:val="24"/>
          <w:szCs w:val="24"/>
        </w:rPr>
        <w:t xml:space="preserve"> – тепловые сети г. Глазова от ТЭЦ</w:t>
      </w:r>
      <w:r>
        <w:rPr>
          <w:rFonts w:cs="Arial"/>
          <w:sz w:val="24"/>
          <w:szCs w:val="24"/>
        </w:rPr>
        <w:t xml:space="preserve"> </w:t>
      </w:r>
      <w:r w:rsidRPr="002B2EA1">
        <w:rPr>
          <w:rFonts w:cs="Arial"/>
          <w:sz w:val="24"/>
          <w:szCs w:val="24"/>
        </w:rPr>
        <w:t>ЧМЗ</w:t>
      </w:r>
      <w:r w:rsidR="00BB0C78" w:rsidRPr="00BB0C78">
        <w:rPr>
          <w:rFonts w:cs="Arial"/>
          <w:sz w:val="24"/>
          <w:szCs w:val="24"/>
        </w:rPr>
        <w:t xml:space="preserve"> </w:t>
      </w:r>
      <w:r w:rsidR="00BB0C78">
        <w:rPr>
          <w:rFonts w:cs="Arial"/>
          <w:sz w:val="24"/>
          <w:szCs w:val="24"/>
        </w:rPr>
        <w:t>с подключенной нагрузкой городских потребителей</w:t>
      </w:r>
      <w:r w:rsidRPr="002B2EA1">
        <w:rPr>
          <w:rFonts w:cs="Arial"/>
          <w:sz w:val="24"/>
          <w:szCs w:val="24"/>
        </w:rPr>
        <w:t xml:space="preserve"> </w:t>
      </w:r>
      <w:r w:rsidR="00CC1B83">
        <w:rPr>
          <w:rFonts w:cs="Arial"/>
          <w:sz w:val="24"/>
          <w:szCs w:val="24"/>
        </w:rPr>
        <w:t>340</w:t>
      </w:r>
      <w:r w:rsidRPr="002B2EA1">
        <w:rPr>
          <w:rFonts w:cs="Arial"/>
          <w:sz w:val="24"/>
          <w:szCs w:val="24"/>
        </w:rPr>
        <w:t xml:space="preserve"> Гкал/час.</w:t>
      </w:r>
    </w:p>
    <w:p w:rsidR="00C21B10" w:rsidRDefault="00C21B10" w:rsidP="00C21B10">
      <w:pPr>
        <w:suppressAutoHyphens/>
        <w:spacing w:after="0" w:line="360" w:lineRule="auto"/>
        <w:ind w:firstLine="709"/>
        <w:jc w:val="both"/>
        <w:rPr>
          <w:rFonts w:cs="Arial"/>
          <w:sz w:val="24"/>
          <w:szCs w:val="24"/>
        </w:rPr>
      </w:pPr>
      <w:r>
        <w:rPr>
          <w:rFonts w:cs="Arial"/>
          <w:sz w:val="24"/>
          <w:szCs w:val="24"/>
        </w:rPr>
        <w:t xml:space="preserve"> Помимо указанных источников тепловой энергии в городе работают </w:t>
      </w:r>
      <w:r w:rsidRPr="00CC1B83">
        <w:rPr>
          <w:rFonts w:cs="Arial"/>
          <w:sz w:val="24"/>
          <w:szCs w:val="24"/>
        </w:rPr>
        <w:t>11</w:t>
      </w:r>
      <w:r>
        <w:rPr>
          <w:rFonts w:cs="Arial"/>
          <w:sz w:val="24"/>
          <w:szCs w:val="24"/>
        </w:rPr>
        <w:t xml:space="preserve"> ведомственных котельных</w:t>
      </w:r>
      <w:r w:rsidR="00BB0C78">
        <w:rPr>
          <w:rFonts w:cs="Arial"/>
          <w:sz w:val="24"/>
          <w:szCs w:val="24"/>
        </w:rPr>
        <w:t>,</w:t>
      </w:r>
      <w:r>
        <w:rPr>
          <w:rFonts w:cs="Arial"/>
          <w:sz w:val="24"/>
          <w:szCs w:val="24"/>
        </w:rPr>
        <w:t xml:space="preserve"> обеспечивающих </w:t>
      </w:r>
      <w:r w:rsidRPr="00B63CE8">
        <w:rPr>
          <w:rFonts w:cs="Arial"/>
          <w:sz w:val="24"/>
          <w:szCs w:val="24"/>
        </w:rPr>
        <w:t>теплоснабжение только</w:t>
      </w:r>
      <w:r>
        <w:rPr>
          <w:rFonts w:cs="Arial"/>
          <w:sz w:val="24"/>
          <w:szCs w:val="24"/>
        </w:rPr>
        <w:t xml:space="preserve"> собственных (ведомственных) потребителей и не реализующих тепловую энергию сторонним потребителям.</w:t>
      </w:r>
    </w:p>
    <w:p w:rsidR="00C21B10" w:rsidRPr="00B63CE8" w:rsidRDefault="00C21B10" w:rsidP="00C21B10">
      <w:pPr>
        <w:suppressAutoHyphens/>
        <w:spacing w:after="0" w:line="360" w:lineRule="auto"/>
        <w:ind w:firstLine="709"/>
        <w:jc w:val="both"/>
        <w:rPr>
          <w:rFonts w:cs="Arial"/>
          <w:sz w:val="24"/>
          <w:szCs w:val="24"/>
        </w:rPr>
      </w:pPr>
      <w:r>
        <w:rPr>
          <w:rFonts w:cs="Arial"/>
          <w:sz w:val="24"/>
          <w:szCs w:val="24"/>
        </w:rPr>
        <w:t xml:space="preserve">Реализацию всей тепловой энергии потребителям города </w:t>
      </w:r>
      <w:r w:rsidRPr="00B63CE8">
        <w:rPr>
          <w:rFonts w:cs="Arial"/>
          <w:sz w:val="24"/>
          <w:szCs w:val="24"/>
        </w:rPr>
        <w:t xml:space="preserve"> </w:t>
      </w:r>
      <w:r>
        <w:rPr>
          <w:rFonts w:cs="Arial"/>
          <w:sz w:val="24"/>
          <w:szCs w:val="24"/>
        </w:rPr>
        <w:t xml:space="preserve">осуществляет муниципальное унитарное предприятие (МУП) «Глазовские теплосети».  Часть тепловой энергии вырабатывается на собственной муниципальной котельной № 2 МУП «Глазовские теплосети», остальная тепловая энергия закупается МУП «Глазовские Теплосети» у сторонних поставщиков тепловой энергии. </w:t>
      </w:r>
    </w:p>
    <w:p w:rsidR="00C21B10" w:rsidRPr="00B63CE8" w:rsidRDefault="00C21B10" w:rsidP="00C21B10">
      <w:pPr>
        <w:spacing w:after="0" w:line="360" w:lineRule="auto"/>
        <w:ind w:firstLine="709"/>
        <w:jc w:val="both"/>
        <w:rPr>
          <w:rFonts w:cs="Arial"/>
          <w:sz w:val="24"/>
          <w:szCs w:val="24"/>
        </w:rPr>
      </w:pPr>
      <w:r w:rsidRPr="00B63CE8">
        <w:rPr>
          <w:rFonts w:cs="Arial"/>
          <w:sz w:val="24"/>
          <w:szCs w:val="24"/>
          <w:shd w:val="clear" w:color="auto" w:fill="FFFFFF"/>
        </w:rPr>
        <w:t>Основными потребителями тепловой энергии являются жилая застройка, общественные здания, объекты здравоохранения, культуры и промпредприятия.</w:t>
      </w:r>
    </w:p>
    <w:p w:rsidR="00C21B10" w:rsidRPr="00B63CE8" w:rsidRDefault="00C21B10" w:rsidP="00C21B10">
      <w:pPr>
        <w:spacing w:after="0" w:line="360" w:lineRule="auto"/>
        <w:ind w:firstLine="709"/>
        <w:jc w:val="both"/>
        <w:rPr>
          <w:rFonts w:cs="Arial"/>
          <w:sz w:val="24"/>
          <w:szCs w:val="24"/>
        </w:rPr>
      </w:pPr>
    </w:p>
    <w:p w:rsidR="00C21B10" w:rsidRDefault="00C21B10" w:rsidP="00C21B10">
      <w:pPr>
        <w:spacing w:after="0" w:line="360" w:lineRule="auto"/>
        <w:ind w:firstLine="709"/>
        <w:jc w:val="both"/>
        <w:rPr>
          <w:rFonts w:cs="Arial"/>
          <w:sz w:val="24"/>
          <w:szCs w:val="24"/>
        </w:rPr>
      </w:pPr>
      <w:r w:rsidRPr="00B63CE8">
        <w:rPr>
          <w:rFonts w:cs="Arial"/>
          <w:sz w:val="24"/>
          <w:szCs w:val="24"/>
        </w:rPr>
        <w:t xml:space="preserve">Функциональная структура теплоснабжения Муниципального образования «Город  Глазов»  представлена на рисунке </w:t>
      </w:r>
      <w:r w:rsidRPr="00B63CE8">
        <w:rPr>
          <w:sz w:val="24"/>
          <w:szCs w:val="24"/>
        </w:rPr>
        <w:fldChar w:fldCharType="begin"/>
      </w:r>
      <w:r w:rsidRPr="00B63CE8">
        <w:rPr>
          <w:sz w:val="24"/>
          <w:szCs w:val="24"/>
        </w:rPr>
        <w:instrText xml:space="preserve"> REF _Ref351555987 \h  \* MERGEFORMAT </w:instrText>
      </w:r>
      <w:r w:rsidRPr="00B63CE8">
        <w:rPr>
          <w:sz w:val="24"/>
          <w:szCs w:val="24"/>
        </w:rPr>
      </w:r>
      <w:r w:rsidRPr="00B63CE8">
        <w:rPr>
          <w:sz w:val="24"/>
          <w:szCs w:val="24"/>
        </w:rPr>
        <w:fldChar w:fldCharType="separate"/>
      </w:r>
      <w:r w:rsidRPr="00B63CE8">
        <w:rPr>
          <w:sz w:val="24"/>
          <w:szCs w:val="24"/>
        </w:rPr>
        <w:t>1</w:t>
      </w:r>
      <w:r w:rsidRPr="00B63CE8">
        <w:rPr>
          <w:sz w:val="24"/>
          <w:szCs w:val="24"/>
        </w:rPr>
        <w:fldChar w:fldCharType="end"/>
      </w:r>
      <w:r w:rsidR="00D6139B">
        <w:rPr>
          <w:sz w:val="24"/>
          <w:szCs w:val="24"/>
        </w:rPr>
        <w:t>.1</w:t>
      </w:r>
      <w:r w:rsidRPr="00B63CE8">
        <w:rPr>
          <w:rFonts w:cs="Arial"/>
          <w:sz w:val="24"/>
          <w:szCs w:val="24"/>
        </w:rPr>
        <w:t>. Централизованное теплоснабжение Муниципального образования «Город  Глазов»  осуществляет  МУП «Глазовские теплосети», которое выполняет одновременно функции теплоснабжающей и теплосетевой организации (производит тепловую энергию на Котельной № 2 и передает ее до потребителей). Кроме того, МУП «Глазовские теплосети» осуществляет передачу тепловой энергии  потребителям от ТЭЦ Чепецкого механического завода</w:t>
      </w:r>
      <w:r>
        <w:rPr>
          <w:rFonts w:cs="Arial"/>
          <w:sz w:val="24"/>
          <w:szCs w:val="24"/>
        </w:rPr>
        <w:t xml:space="preserve"> (ЧМЗ)</w:t>
      </w:r>
      <w:r w:rsidRPr="00B63CE8">
        <w:rPr>
          <w:rFonts w:cs="Arial"/>
          <w:sz w:val="24"/>
          <w:szCs w:val="24"/>
        </w:rPr>
        <w:t xml:space="preserve"> и </w:t>
      </w:r>
      <w:r>
        <w:rPr>
          <w:rFonts w:cs="Arial"/>
          <w:sz w:val="24"/>
          <w:szCs w:val="24"/>
        </w:rPr>
        <w:t xml:space="preserve">двух </w:t>
      </w:r>
      <w:r w:rsidRPr="00B63CE8">
        <w:rPr>
          <w:rFonts w:cs="Arial"/>
          <w:sz w:val="24"/>
          <w:szCs w:val="24"/>
        </w:rPr>
        <w:t>ведомственных котельных</w:t>
      </w:r>
      <w:r>
        <w:rPr>
          <w:rFonts w:cs="Arial"/>
          <w:sz w:val="24"/>
          <w:szCs w:val="24"/>
        </w:rPr>
        <w:t xml:space="preserve"> (котельная № 3 Глазовской птицефабрик</w:t>
      </w:r>
      <w:proofErr w:type="gramStart"/>
      <w:r>
        <w:rPr>
          <w:rFonts w:cs="Arial"/>
          <w:sz w:val="24"/>
          <w:szCs w:val="24"/>
        </w:rPr>
        <w:t>и ООО</w:t>
      </w:r>
      <w:proofErr w:type="gramEnd"/>
      <w:r>
        <w:rPr>
          <w:rFonts w:cs="Arial"/>
          <w:sz w:val="24"/>
          <w:szCs w:val="24"/>
        </w:rPr>
        <w:t xml:space="preserve"> «</w:t>
      </w:r>
      <w:proofErr w:type="spellStart"/>
      <w:r>
        <w:rPr>
          <w:rFonts w:cs="Arial"/>
          <w:sz w:val="24"/>
          <w:szCs w:val="24"/>
        </w:rPr>
        <w:t>КомЭнерго</w:t>
      </w:r>
      <w:proofErr w:type="spellEnd"/>
      <w:r>
        <w:rPr>
          <w:rFonts w:cs="Arial"/>
          <w:sz w:val="24"/>
          <w:szCs w:val="24"/>
        </w:rPr>
        <w:t>» и котельная ОАО «</w:t>
      </w:r>
      <w:proofErr w:type="spellStart"/>
      <w:r>
        <w:rPr>
          <w:rFonts w:cs="Arial"/>
          <w:sz w:val="24"/>
          <w:szCs w:val="24"/>
        </w:rPr>
        <w:t>Реммаш</w:t>
      </w:r>
      <w:proofErr w:type="spellEnd"/>
      <w:r>
        <w:rPr>
          <w:rFonts w:cs="Arial"/>
          <w:sz w:val="24"/>
          <w:szCs w:val="24"/>
        </w:rPr>
        <w:t>»)</w:t>
      </w:r>
      <w:r w:rsidRPr="00B63CE8">
        <w:rPr>
          <w:rFonts w:cs="Arial"/>
          <w:sz w:val="24"/>
          <w:szCs w:val="24"/>
        </w:rPr>
        <w:t xml:space="preserve">.     </w:t>
      </w:r>
    </w:p>
    <w:p w:rsidR="00C21B10" w:rsidRDefault="00E92CE8" w:rsidP="00C21B10">
      <w:pPr>
        <w:suppressAutoHyphens/>
        <w:spacing w:after="0" w:line="360" w:lineRule="auto"/>
        <w:ind w:firstLine="709"/>
        <w:rPr>
          <w:rFonts w:cs="Arial"/>
          <w:szCs w:val="24"/>
        </w:rPr>
      </w:pPr>
      <w:r>
        <w:rPr>
          <w:rFonts w:cs="Arial"/>
          <w:noProof/>
          <w:szCs w:val="24"/>
        </w:rPr>
        <w:lastRenderedPageBreak/>
        <mc:AlternateContent>
          <mc:Choice Requires="wpg">
            <w:drawing>
              <wp:anchor distT="0" distB="0" distL="114300" distR="114300" simplePos="0" relativeHeight="251698176" behindDoc="0" locked="0" layoutInCell="1" allowOverlap="1">
                <wp:simplePos x="0" y="0"/>
                <wp:positionH relativeFrom="column">
                  <wp:posOffset>-303709</wp:posOffset>
                </wp:positionH>
                <wp:positionV relativeFrom="paragraph">
                  <wp:posOffset>208915</wp:posOffset>
                </wp:positionV>
                <wp:extent cx="6118327" cy="4143052"/>
                <wp:effectExtent l="0" t="0" r="15875" b="10160"/>
                <wp:wrapNone/>
                <wp:docPr id="18" name="Группа 18"/>
                <wp:cNvGraphicFramePr/>
                <a:graphic xmlns:a="http://schemas.openxmlformats.org/drawingml/2006/main">
                  <a:graphicData uri="http://schemas.microsoft.com/office/word/2010/wordprocessingGroup">
                    <wpg:wgp>
                      <wpg:cNvGrpSpPr/>
                      <wpg:grpSpPr>
                        <a:xfrm>
                          <a:off x="0" y="0"/>
                          <a:ext cx="6118327" cy="4143052"/>
                          <a:chOff x="0" y="0"/>
                          <a:chExt cx="6118327" cy="4143052"/>
                        </a:xfrm>
                      </wpg:grpSpPr>
                      <wpg:grpSp>
                        <wpg:cNvPr id="15" name="Группа 15"/>
                        <wpg:cNvGrpSpPr/>
                        <wpg:grpSpPr>
                          <a:xfrm>
                            <a:off x="0" y="0"/>
                            <a:ext cx="6118327" cy="3611677"/>
                            <a:chOff x="0" y="0"/>
                            <a:chExt cx="6118327" cy="3611677"/>
                          </a:xfrm>
                        </wpg:grpSpPr>
                        <wps:wsp>
                          <wps:cNvPr id="66" name="AutoShape 39"/>
                          <wps:cNvSpPr>
                            <a:spLocks noChangeArrowheads="1"/>
                          </wps:cNvSpPr>
                          <wps:spPr bwMode="auto">
                            <a:xfrm>
                              <a:off x="1949570" y="0"/>
                              <a:ext cx="2457875" cy="629192"/>
                            </a:xfrm>
                            <a:prstGeom prst="roundRect">
                              <a:avLst>
                                <a:gd name="adj" fmla="val 16667"/>
                              </a:avLst>
                            </a:prstGeom>
                            <a:solidFill>
                              <a:srgbClr val="FFFFFF"/>
                            </a:solidFill>
                            <a:ln w="9525">
                              <a:solidFill>
                                <a:srgbClr val="000000"/>
                              </a:solidFill>
                              <a:round/>
                              <a:headEnd/>
                              <a:tailEnd/>
                            </a:ln>
                          </wps:spPr>
                          <wps:txbx>
                            <w:txbxContent>
                              <w:p w:rsidR="005956D7" w:rsidRPr="00B5309D" w:rsidRDefault="005956D7" w:rsidP="00C21B10">
                                <w:pPr>
                                  <w:jc w:val="center"/>
                                  <w:rPr>
                                    <w:rFonts w:cs="Arial"/>
                                    <w:sz w:val="18"/>
                                    <w:szCs w:val="18"/>
                                  </w:rPr>
                                </w:pPr>
                                <w:r w:rsidRPr="00B5309D">
                                  <w:rPr>
                                    <w:rFonts w:cs="Arial"/>
                                    <w:sz w:val="18"/>
                                    <w:szCs w:val="18"/>
                                  </w:rPr>
                                  <w:t xml:space="preserve">Система теплоснабжения </w:t>
                                </w:r>
                                <w:r>
                                  <w:rPr>
                                    <w:rFonts w:cs="Arial"/>
                                    <w:sz w:val="18"/>
                                    <w:szCs w:val="18"/>
                                  </w:rPr>
                                  <w:t>Муниципального образования «Город Глазов»</w:t>
                                </w:r>
                              </w:p>
                            </w:txbxContent>
                          </wps:txbx>
                          <wps:bodyPr rot="0" vert="horz" wrap="square" lIns="91440" tIns="45720" rIns="91440" bIns="45720" anchor="t" anchorCtr="0" upright="1">
                            <a:noAutofit/>
                          </wps:bodyPr>
                        </wps:wsp>
                        <wps:wsp>
                          <wps:cNvPr id="67" name="AutoShape 40"/>
                          <wps:cNvSpPr>
                            <a:spLocks noChangeArrowheads="1"/>
                          </wps:cNvSpPr>
                          <wps:spPr bwMode="auto">
                            <a:xfrm>
                              <a:off x="2096219" y="1345721"/>
                              <a:ext cx="2000128" cy="1048421"/>
                            </a:xfrm>
                            <a:prstGeom prst="roundRect">
                              <a:avLst>
                                <a:gd name="adj" fmla="val 16667"/>
                              </a:avLst>
                            </a:prstGeom>
                            <a:solidFill>
                              <a:srgbClr val="FFFFFF"/>
                            </a:solidFill>
                            <a:ln w="9525">
                              <a:solidFill>
                                <a:srgbClr val="000000"/>
                              </a:solidFill>
                              <a:round/>
                              <a:headEnd/>
                              <a:tailEnd/>
                            </a:ln>
                          </wps:spPr>
                          <wps:txbx>
                            <w:txbxContent>
                              <w:p w:rsidR="005956D7" w:rsidRDefault="005956D7" w:rsidP="00C21B10">
                                <w:pPr>
                                  <w:jc w:val="center"/>
                                  <w:rPr>
                                    <w:rFonts w:cs="Arial"/>
                                    <w:sz w:val="18"/>
                                    <w:szCs w:val="18"/>
                                  </w:rPr>
                                </w:pPr>
                              </w:p>
                              <w:p w:rsidR="005956D7" w:rsidRPr="00B5309D" w:rsidRDefault="005956D7" w:rsidP="00C21B10">
                                <w:pPr>
                                  <w:jc w:val="center"/>
                                  <w:rPr>
                                    <w:rFonts w:cs="Arial"/>
                                    <w:sz w:val="18"/>
                                    <w:szCs w:val="18"/>
                                  </w:rPr>
                                </w:pPr>
                                <w:r>
                                  <w:rPr>
                                    <w:rFonts w:cs="Arial"/>
                                    <w:sz w:val="18"/>
                                    <w:szCs w:val="18"/>
                                  </w:rPr>
                                  <w:t>МУП «Глазовские т</w:t>
                                </w:r>
                                <w:r w:rsidRPr="006E10D5">
                                  <w:rPr>
                                    <w:rFonts w:cs="Arial"/>
                                    <w:sz w:val="18"/>
                                    <w:szCs w:val="18"/>
                                  </w:rPr>
                                  <w:t>еплосети»</w:t>
                                </w:r>
                              </w:p>
                            </w:txbxContent>
                          </wps:txbx>
                          <wps:bodyPr rot="0" vert="horz" wrap="square" lIns="91440" tIns="45720" rIns="91440" bIns="45720" anchor="t" anchorCtr="0" upright="1">
                            <a:noAutofit/>
                          </wps:bodyPr>
                        </wps:wsp>
                        <wps:wsp>
                          <wps:cNvPr id="68" name="AutoShape 41"/>
                          <wps:cNvSpPr>
                            <a:spLocks noChangeArrowheads="1"/>
                          </wps:cNvSpPr>
                          <wps:spPr bwMode="auto">
                            <a:xfrm>
                              <a:off x="4580626" y="854015"/>
                              <a:ext cx="1529177" cy="543393"/>
                            </a:xfrm>
                            <a:prstGeom prst="roundRect">
                              <a:avLst>
                                <a:gd name="adj" fmla="val 16667"/>
                              </a:avLst>
                            </a:prstGeom>
                            <a:solidFill>
                              <a:srgbClr val="FFFFFF"/>
                            </a:solidFill>
                            <a:ln w="9525">
                              <a:solidFill>
                                <a:srgbClr val="000000"/>
                              </a:solidFill>
                              <a:round/>
                              <a:headEnd/>
                              <a:tailEnd/>
                            </a:ln>
                          </wps:spPr>
                          <wps:txbx>
                            <w:txbxContent>
                              <w:p w:rsidR="005956D7" w:rsidRPr="00B5309D" w:rsidRDefault="005956D7" w:rsidP="00C21B10">
                                <w:pPr>
                                  <w:jc w:val="center"/>
                                  <w:rPr>
                                    <w:rFonts w:cs="Arial"/>
                                    <w:sz w:val="18"/>
                                    <w:szCs w:val="18"/>
                                  </w:rPr>
                                </w:pPr>
                                <w:r>
                                  <w:rPr>
                                    <w:rFonts w:cs="Arial"/>
                                    <w:sz w:val="18"/>
                                    <w:szCs w:val="18"/>
                                  </w:rPr>
                                  <w:t>ТЭЦ Чепецкого механического завода</w:t>
                                </w:r>
                              </w:p>
                            </w:txbxContent>
                          </wps:txbx>
                          <wps:bodyPr rot="0" vert="horz" wrap="square" lIns="91440" tIns="45720" rIns="91440" bIns="45720" anchor="ctr" anchorCtr="0" upright="1">
                            <a:noAutofit/>
                          </wps:bodyPr>
                        </wps:wsp>
                        <wps:wsp>
                          <wps:cNvPr id="69" name="AutoShape 42"/>
                          <wps:cNvSpPr>
                            <a:spLocks noChangeArrowheads="1"/>
                          </wps:cNvSpPr>
                          <wps:spPr bwMode="auto">
                            <a:xfrm>
                              <a:off x="0" y="1017917"/>
                              <a:ext cx="1590796" cy="696854"/>
                            </a:xfrm>
                            <a:prstGeom prst="roundRect">
                              <a:avLst>
                                <a:gd name="adj" fmla="val 16667"/>
                              </a:avLst>
                            </a:prstGeom>
                            <a:solidFill>
                              <a:srgbClr val="FFFFFF"/>
                            </a:solidFill>
                            <a:ln w="9525">
                              <a:solidFill>
                                <a:srgbClr val="000000"/>
                              </a:solidFill>
                              <a:round/>
                              <a:headEnd/>
                              <a:tailEnd/>
                            </a:ln>
                          </wps:spPr>
                          <wps:txbx>
                            <w:txbxContent>
                              <w:p w:rsidR="005956D7" w:rsidRPr="00B5309D" w:rsidRDefault="005956D7" w:rsidP="00C21B10">
                                <w:pPr>
                                  <w:jc w:val="center"/>
                                  <w:rPr>
                                    <w:rFonts w:cs="Arial"/>
                                    <w:sz w:val="18"/>
                                    <w:szCs w:val="18"/>
                                  </w:rPr>
                                </w:pPr>
                                <w:r>
                                  <w:rPr>
                                    <w:rFonts w:cs="Arial"/>
                                    <w:sz w:val="18"/>
                                    <w:szCs w:val="18"/>
                                  </w:rPr>
                                  <w:t>Муниципальная котельная № 2</w:t>
                                </w:r>
                                <w:r w:rsidRPr="00B5309D">
                                  <w:rPr>
                                    <w:rFonts w:cs="Arial"/>
                                    <w:sz w:val="18"/>
                                    <w:szCs w:val="18"/>
                                  </w:rPr>
                                  <w:t xml:space="preserve"> </w:t>
                                </w:r>
                                <w:r>
                                  <w:rPr>
                                    <w:rFonts w:cs="Arial"/>
                                    <w:sz w:val="18"/>
                                    <w:szCs w:val="18"/>
                                  </w:rPr>
                                  <w:t>МУП «Глазовские теплосети»</w:t>
                                </w:r>
                              </w:p>
                            </w:txbxContent>
                          </wps:txbx>
                          <wps:bodyPr rot="0" vert="horz" wrap="square" lIns="91440" tIns="45720" rIns="91440" bIns="45720" anchor="ctr" anchorCtr="0" upright="1">
                            <a:noAutofit/>
                          </wps:bodyPr>
                        </wps:wsp>
                        <wps:wsp>
                          <wps:cNvPr id="71" name="AutoShape 44"/>
                          <wps:cNvSpPr>
                            <a:spLocks noChangeArrowheads="1"/>
                          </wps:cNvSpPr>
                          <wps:spPr bwMode="auto">
                            <a:xfrm>
                              <a:off x="2191110" y="2734574"/>
                              <a:ext cx="1905183" cy="537813"/>
                            </a:xfrm>
                            <a:prstGeom prst="roundRect">
                              <a:avLst>
                                <a:gd name="adj" fmla="val 16667"/>
                              </a:avLst>
                            </a:prstGeom>
                            <a:solidFill>
                              <a:srgbClr val="FFFFFF"/>
                            </a:solidFill>
                            <a:ln w="9525">
                              <a:solidFill>
                                <a:srgbClr val="000000"/>
                              </a:solidFill>
                              <a:round/>
                              <a:headEnd/>
                              <a:tailEnd/>
                            </a:ln>
                          </wps:spPr>
                          <wps:txbx>
                            <w:txbxContent>
                              <w:p w:rsidR="005956D7" w:rsidRPr="00B5309D" w:rsidRDefault="005956D7" w:rsidP="00C21B10">
                                <w:pPr>
                                  <w:jc w:val="center"/>
                                  <w:rPr>
                                    <w:rFonts w:cs="Arial"/>
                                    <w:sz w:val="18"/>
                                    <w:szCs w:val="18"/>
                                  </w:rPr>
                                </w:pPr>
                                <w:r>
                                  <w:rPr>
                                    <w:rFonts w:cs="Arial"/>
                                    <w:sz w:val="18"/>
                                    <w:szCs w:val="18"/>
                                  </w:rPr>
                                  <w:t>Городские т</w:t>
                                </w:r>
                                <w:r w:rsidRPr="00B5309D">
                                  <w:rPr>
                                    <w:rFonts w:cs="Arial"/>
                                    <w:sz w:val="18"/>
                                    <w:szCs w:val="18"/>
                                  </w:rPr>
                                  <w:t>епловые</w:t>
                                </w:r>
                                <w:r>
                                  <w:rPr>
                                    <w:rFonts w:cs="Arial"/>
                                    <w:sz w:val="18"/>
                                    <w:szCs w:val="18"/>
                                  </w:rPr>
                                  <w:t xml:space="preserve"> сети МУП «Глазовские т</w:t>
                                </w:r>
                                <w:r w:rsidRPr="00DC65BF">
                                  <w:rPr>
                                    <w:rFonts w:cs="Arial"/>
                                    <w:sz w:val="18"/>
                                    <w:szCs w:val="18"/>
                                  </w:rPr>
                                  <w:t>еплосети»</w:t>
                                </w:r>
                              </w:p>
                            </w:txbxContent>
                          </wps:txbx>
                          <wps:bodyPr rot="0" vert="horz" wrap="square" lIns="91440" tIns="45720" rIns="91440" bIns="45720" anchor="t" anchorCtr="0" upright="1">
                            <a:noAutofit/>
                          </wps:bodyPr>
                        </wps:wsp>
                        <wps:wsp>
                          <wps:cNvPr id="73" name="AutoShape 46"/>
                          <wps:cNvSpPr>
                            <a:spLocks noChangeArrowheads="1"/>
                          </wps:cNvSpPr>
                          <wps:spPr bwMode="auto">
                            <a:xfrm>
                              <a:off x="4580626" y="1613140"/>
                              <a:ext cx="1529177" cy="532232"/>
                            </a:xfrm>
                            <a:prstGeom prst="roundRect">
                              <a:avLst>
                                <a:gd name="adj" fmla="val 16667"/>
                              </a:avLst>
                            </a:prstGeom>
                            <a:solidFill>
                              <a:srgbClr val="FFFFFF"/>
                            </a:solidFill>
                            <a:ln w="9525">
                              <a:solidFill>
                                <a:srgbClr val="000000"/>
                              </a:solidFill>
                              <a:round/>
                              <a:headEnd/>
                              <a:tailEnd/>
                            </a:ln>
                          </wps:spPr>
                          <wps:txbx>
                            <w:txbxContent>
                              <w:p w:rsidR="005956D7" w:rsidRPr="00B5309D" w:rsidRDefault="005956D7" w:rsidP="000D250E">
                                <w:pPr>
                                  <w:jc w:val="center"/>
                                  <w:rPr>
                                    <w:rFonts w:cs="Arial"/>
                                    <w:sz w:val="18"/>
                                    <w:szCs w:val="18"/>
                                  </w:rPr>
                                </w:pPr>
                                <w:r>
                                  <w:rPr>
                                    <w:rFonts w:cs="Arial"/>
                                    <w:sz w:val="18"/>
                                    <w:szCs w:val="18"/>
                                  </w:rPr>
                                  <w:t>Заводские т</w:t>
                                </w:r>
                                <w:r w:rsidRPr="00B5309D">
                                  <w:rPr>
                                    <w:rFonts w:cs="Arial"/>
                                    <w:sz w:val="18"/>
                                    <w:szCs w:val="18"/>
                                  </w:rPr>
                                  <w:t>епловые сети</w:t>
                                </w:r>
                              </w:p>
                            </w:txbxContent>
                          </wps:txbx>
                          <wps:bodyPr rot="0" vert="horz" wrap="square" lIns="91440" tIns="45720" rIns="91440" bIns="45720" anchor="ctr" anchorCtr="0" upright="1">
                            <a:noAutofit/>
                          </wps:bodyPr>
                        </wps:wsp>
                        <wps:wsp>
                          <wps:cNvPr id="91" name="Прямая со стрелкой 91"/>
                          <wps:cNvCnPr/>
                          <wps:spPr>
                            <a:xfrm>
                              <a:off x="1587260" y="1578634"/>
                              <a:ext cx="51435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94" name="Прямая со стрелкой 94"/>
                          <wps:cNvCnPr/>
                          <wps:spPr>
                            <a:xfrm>
                              <a:off x="3148642" y="621102"/>
                              <a:ext cx="0" cy="714047"/>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95" name="Прямая со стрелкой 95"/>
                          <wps:cNvCnPr/>
                          <wps:spPr>
                            <a:xfrm>
                              <a:off x="3131389" y="2389517"/>
                              <a:ext cx="0" cy="342637"/>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 name="Прямая со стрелкой 4"/>
                          <wps:cNvCnPr/>
                          <wps:spPr>
                            <a:xfrm flipH="1">
                              <a:off x="4097547" y="1880559"/>
                              <a:ext cx="48704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1" name="AutoShape 47"/>
                          <wps:cNvSpPr>
                            <a:spLocks noChangeArrowheads="1"/>
                          </wps:cNvSpPr>
                          <wps:spPr bwMode="auto">
                            <a:xfrm>
                              <a:off x="0" y="1940944"/>
                              <a:ext cx="1590675" cy="791210"/>
                            </a:xfrm>
                            <a:prstGeom prst="roundRect">
                              <a:avLst>
                                <a:gd name="adj" fmla="val 16667"/>
                              </a:avLst>
                            </a:prstGeom>
                            <a:solidFill>
                              <a:srgbClr val="FFFFFF"/>
                            </a:solidFill>
                            <a:ln w="9525">
                              <a:solidFill>
                                <a:srgbClr val="000000"/>
                              </a:solidFill>
                              <a:round/>
                              <a:headEnd/>
                              <a:tailEnd/>
                            </a:ln>
                          </wps:spPr>
                          <wps:txbx>
                            <w:txbxContent>
                              <w:p w:rsidR="005956D7" w:rsidRPr="00B5309D" w:rsidRDefault="005956D7" w:rsidP="00143245">
                                <w:pPr>
                                  <w:jc w:val="center"/>
                                  <w:rPr>
                                    <w:rFonts w:cs="Arial"/>
                                    <w:sz w:val="18"/>
                                    <w:szCs w:val="18"/>
                                  </w:rPr>
                                </w:pPr>
                                <w:r w:rsidRPr="00B5309D">
                                  <w:rPr>
                                    <w:rFonts w:cs="Arial"/>
                                    <w:sz w:val="18"/>
                                    <w:szCs w:val="18"/>
                                  </w:rPr>
                                  <w:t>Ведомс</w:t>
                                </w:r>
                                <w:r>
                                  <w:rPr>
                                    <w:rFonts w:cs="Arial"/>
                                    <w:sz w:val="18"/>
                                    <w:szCs w:val="18"/>
                                  </w:rPr>
                                  <w:t>твенные котельные Глазовской птицефабрики и завода «</w:t>
                                </w:r>
                                <w:proofErr w:type="spellStart"/>
                                <w:r>
                                  <w:rPr>
                                    <w:rFonts w:cs="Arial"/>
                                    <w:sz w:val="18"/>
                                    <w:szCs w:val="18"/>
                                  </w:rPr>
                                  <w:t>Реммаш</w:t>
                                </w:r>
                                <w:proofErr w:type="spellEnd"/>
                                <w:r>
                                  <w:rPr>
                                    <w:rFonts w:cs="Arial"/>
                                    <w:sz w:val="18"/>
                                    <w:szCs w:val="18"/>
                                  </w:rPr>
                                  <w:t xml:space="preserve">»   </w:t>
                                </w:r>
                              </w:p>
                            </w:txbxContent>
                          </wps:txbx>
                          <wps:bodyPr rot="0" vert="horz" wrap="square" lIns="91440" tIns="45720" rIns="91440" bIns="45720" anchor="t" anchorCtr="0" upright="1">
                            <a:noAutofit/>
                          </wps:bodyPr>
                        </wps:wsp>
                        <wps:wsp>
                          <wps:cNvPr id="2" name="Прямая со стрелкой 2"/>
                          <wps:cNvCnPr/>
                          <wps:spPr>
                            <a:xfrm>
                              <a:off x="1587260" y="2104845"/>
                              <a:ext cx="51435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7" name="AutoShape 46"/>
                          <wps:cNvSpPr>
                            <a:spLocks noChangeArrowheads="1"/>
                          </wps:cNvSpPr>
                          <wps:spPr bwMode="auto">
                            <a:xfrm>
                              <a:off x="4589253" y="2389517"/>
                              <a:ext cx="1529074" cy="491705"/>
                            </a:xfrm>
                            <a:prstGeom prst="roundRect">
                              <a:avLst>
                                <a:gd name="adj" fmla="val 16667"/>
                              </a:avLst>
                            </a:prstGeom>
                            <a:solidFill>
                              <a:srgbClr val="FFFFFF"/>
                            </a:solidFill>
                            <a:ln w="9525">
                              <a:solidFill>
                                <a:srgbClr val="000000"/>
                              </a:solidFill>
                              <a:round/>
                              <a:headEnd/>
                              <a:tailEnd/>
                            </a:ln>
                          </wps:spPr>
                          <wps:txbx>
                            <w:txbxContent>
                              <w:p w:rsidR="005956D7" w:rsidRPr="00B5309D" w:rsidRDefault="005956D7" w:rsidP="00143245">
                                <w:pPr>
                                  <w:jc w:val="center"/>
                                  <w:rPr>
                                    <w:rFonts w:cs="Arial"/>
                                    <w:sz w:val="18"/>
                                    <w:szCs w:val="18"/>
                                  </w:rPr>
                                </w:pPr>
                                <w:r>
                                  <w:rPr>
                                    <w:rFonts w:cs="Arial"/>
                                    <w:sz w:val="18"/>
                                    <w:szCs w:val="18"/>
                                  </w:rPr>
                                  <w:t>Сторонние потребители тепловой энергии</w:t>
                                </w:r>
                              </w:p>
                            </w:txbxContent>
                          </wps:txbx>
                          <wps:bodyPr rot="0" vert="horz" wrap="square" lIns="91440" tIns="45720" rIns="91440" bIns="45720" anchor="ctr" anchorCtr="0" upright="1">
                            <a:noAutofit/>
                          </wps:bodyPr>
                        </wps:wsp>
                        <wps:wsp>
                          <wps:cNvPr id="12" name="Прямая со стрелкой 12"/>
                          <wps:cNvCnPr/>
                          <wps:spPr>
                            <a:xfrm>
                              <a:off x="3114136" y="3269412"/>
                              <a:ext cx="0" cy="342265"/>
                            </a:xfrm>
                            <a:prstGeom prst="straightConnector1">
                              <a:avLst/>
                            </a:prstGeom>
                            <a:noFill/>
                            <a:ln w="9525" cap="flat" cmpd="sng" algn="ctr">
                              <a:solidFill>
                                <a:sysClr val="windowText" lastClr="000000">
                                  <a:shade val="95000"/>
                                  <a:satMod val="105000"/>
                                </a:sysClr>
                              </a:solidFill>
                              <a:prstDash val="solid"/>
                              <a:tailEnd type="arrow"/>
                            </a:ln>
                            <a:effectLst/>
                          </wps:spPr>
                          <wps:bodyPr/>
                        </wps:wsp>
                      </wpg:grpSp>
                      <wps:wsp>
                        <wps:cNvPr id="17" name="AutoShape 44"/>
                        <wps:cNvSpPr>
                          <a:spLocks noChangeArrowheads="1"/>
                        </wps:cNvSpPr>
                        <wps:spPr bwMode="auto">
                          <a:xfrm>
                            <a:off x="2191110" y="3605842"/>
                            <a:ext cx="1905000" cy="537210"/>
                          </a:xfrm>
                          <a:prstGeom prst="roundRect">
                            <a:avLst>
                              <a:gd name="adj" fmla="val 16667"/>
                            </a:avLst>
                          </a:prstGeom>
                          <a:solidFill>
                            <a:srgbClr val="FFFFFF"/>
                          </a:solidFill>
                          <a:ln w="9525">
                            <a:solidFill>
                              <a:srgbClr val="000000"/>
                            </a:solidFill>
                            <a:round/>
                            <a:headEnd/>
                            <a:tailEnd/>
                          </a:ln>
                        </wps:spPr>
                        <wps:txbx>
                          <w:txbxContent>
                            <w:p w:rsidR="005956D7" w:rsidRPr="00B5309D" w:rsidRDefault="005956D7" w:rsidP="00E92CE8">
                              <w:pPr>
                                <w:jc w:val="center"/>
                                <w:rPr>
                                  <w:rFonts w:cs="Arial"/>
                                  <w:sz w:val="18"/>
                                  <w:szCs w:val="18"/>
                                </w:rPr>
                              </w:pPr>
                              <w:r>
                                <w:rPr>
                                  <w:rFonts w:cs="Arial"/>
                                  <w:sz w:val="18"/>
                                  <w:szCs w:val="18"/>
                                </w:rPr>
                                <w:t>Потребители тепловой энергии города Глазова</w:t>
                              </w:r>
                            </w:p>
                          </w:txbxContent>
                        </wps:txbx>
                        <wps:bodyPr rot="0" vert="horz" wrap="square" lIns="91440" tIns="45720" rIns="91440" bIns="45720" anchor="t" anchorCtr="0" upright="1">
                          <a:noAutofit/>
                        </wps:bodyPr>
                      </wps:wsp>
                    </wpg:wgp>
                  </a:graphicData>
                </a:graphic>
              </wp:anchor>
            </w:drawing>
          </mc:Choice>
          <mc:Fallback>
            <w:pict>
              <v:group id="Группа 18" o:spid="_x0000_s1026" style="position:absolute;left:0;text-align:left;margin-left:-23.9pt;margin-top:16.45pt;width:481.75pt;height:326.2pt;z-index:251698176" coordsize="61183,4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">
                <v:group id="Группа 15" o:spid="_x0000_s1027" style="position:absolute;width:61183;height:36116" coordsize="61183,36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39" o:spid="_x0000_s1028" style="position:absolute;left:19495;width:24579;height:62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4+MMA&#10;AADbAAAADwAAAGRycy9kb3ducmV2LnhtbESPQWvCQBSE7wX/w/IEb3XXgqFGVxGh4q007aHHZ/aZ&#10;BLNv4+4mpv313UKhx2FmvmE2u9G2YiAfGscaFnMFgrh0puFKw8f7y+MziBCRDbaOScMXBdhtJw8b&#10;zI278xsNRaxEgnDIUUMdY5dLGcqaLIa564iTd3HeYkzSV9J4vCe4beWTUpm02HBaqLGjQ03lteit&#10;htKoXvnP4XV1Xsbie+hvLI83rWfTcb8GEWmM/+G/9sloyDL4/Z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M4+MMAAADbAAAADwAAAAAAAAAAAAAAAACYAgAAZHJzL2Rv&#10;d25yZXYueG1sUEsFBgAAAAAEAAQA9QAAAIgDAAAAAA==&#10;">
                    <v:textbox>
                      <w:txbxContent>
                        <w:p w:rsidR="005956D7" w:rsidRPr="00B5309D" w:rsidRDefault="005956D7" w:rsidP="00C21B10">
                          <w:pPr>
                            <w:jc w:val="center"/>
                            <w:rPr>
                              <w:rFonts w:cs="Arial"/>
                              <w:sz w:val="18"/>
                              <w:szCs w:val="18"/>
                            </w:rPr>
                          </w:pPr>
                          <w:r w:rsidRPr="00B5309D">
                            <w:rPr>
                              <w:rFonts w:cs="Arial"/>
                              <w:sz w:val="18"/>
                              <w:szCs w:val="18"/>
                            </w:rPr>
                            <w:t xml:space="preserve">Система теплоснабжения </w:t>
                          </w:r>
                          <w:r>
                            <w:rPr>
                              <w:rFonts w:cs="Arial"/>
                              <w:sz w:val="18"/>
                              <w:szCs w:val="18"/>
                            </w:rPr>
                            <w:t>Муниципального образования «Город Глазов»</w:t>
                          </w:r>
                        </w:p>
                      </w:txbxContent>
                    </v:textbox>
                  </v:roundrect>
                  <v:roundrect id="AutoShape 40" o:spid="_x0000_s1029" style="position:absolute;left:20962;top:13457;width:20001;height:1048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rsidR="005956D7" w:rsidRDefault="005956D7" w:rsidP="00C21B10">
                          <w:pPr>
                            <w:jc w:val="center"/>
                            <w:rPr>
                              <w:rFonts w:cs="Arial"/>
                              <w:sz w:val="18"/>
                              <w:szCs w:val="18"/>
                            </w:rPr>
                          </w:pPr>
                        </w:p>
                        <w:p w:rsidR="005956D7" w:rsidRPr="00B5309D" w:rsidRDefault="005956D7" w:rsidP="00C21B10">
                          <w:pPr>
                            <w:jc w:val="center"/>
                            <w:rPr>
                              <w:rFonts w:cs="Arial"/>
                              <w:sz w:val="18"/>
                              <w:szCs w:val="18"/>
                            </w:rPr>
                          </w:pPr>
                          <w:r>
                            <w:rPr>
                              <w:rFonts w:cs="Arial"/>
                              <w:sz w:val="18"/>
                              <w:szCs w:val="18"/>
                            </w:rPr>
                            <w:t>МУП «Глазовские т</w:t>
                          </w:r>
                          <w:r w:rsidRPr="006E10D5">
                            <w:rPr>
                              <w:rFonts w:cs="Arial"/>
                              <w:sz w:val="18"/>
                              <w:szCs w:val="18"/>
                            </w:rPr>
                            <w:t>еплосети»</w:t>
                          </w:r>
                        </w:p>
                      </w:txbxContent>
                    </v:textbox>
                  </v:roundrect>
                  <v:roundrect id="AutoShape 41" o:spid="_x0000_s1030" style="position:absolute;left:45806;top:8540;width:15292;height:54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qHwMEA&#10;AADbAAAADwAAAGRycy9kb3ducmV2LnhtbERPy4rCMBTdD/gP4QpuBk3VwUc1ijgMCKMLHx9waa5t&#10;sbmpSdTq15vFwCwP5z1fNqYSd3K+tKyg30tAEGdWl5wrOB1/uhMQPiBrrCyTgid5WC5aH3NMtX3w&#10;nu6HkIsYwj5FBUUIdSqlzwoy6Hu2Jo7c2TqDIUKXS+3wEcNNJQdJMpIGS44NBda0Lii7HG5GQb67&#10;Dnl8HP5Ov+rg5NbeXuvvT6U67WY1AxGoCf/iP/dGKxjFsfFL/AF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qh8DBAAAA2wAAAA8AAAAAAAAAAAAAAAAAmAIAAGRycy9kb3du&#10;cmV2LnhtbFBLBQYAAAAABAAEAPUAAACGAwAAAAA=&#10;">
                    <v:textbox>
                      <w:txbxContent>
                        <w:p w:rsidR="005956D7" w:rsidRPr="00B5309D" w:rsidRDefault="005956D7" w:rsidP="00C21B10">
                          <w:pPr>
                            <w:jc w:val="center"/>
                            <w:rPr>
                              <w:rFonts w:cs="Arial"/>
                              <w:sz w:val="18"/>
                              <w:szCs w:val="18"/>
                            </w:rPr>
                          </w:pPr>
                          <w:r>
                            <w:rPr>
                              <w:rFonts w:cs="Arial"/>
                              <w:sz w:val="18"/>
                              <w:szCs w:val="18"/>
                            </w:rPr>
                            <w:t>ТЭЦ Чепецкого механического завода</w:t>
                          </w:r>
                        </w:p>
                      </w:txbxContent>
                    </v:textbox>
                  </v:roundrect>
                  <v:roundrect id="AutoShape 42" o:spid="_x0000_s1031" style="position:absolute;top:10179;width:15907;height:696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YiW8UA&#10;AADbAAAADwAAAGRycy9kb3ducmV2LnhtbESP3WoCMRSE7wu+QzgFb0rN+oOtq1GKIgjVC9c+wGFz&#10;3F26OdkmUVef3hQEL4eZ+YaZLVpTizM5X1lW0O8lIIhzqysuFPwc1u+fIHxA1lhbJgVX8rCYd15m&#10;mGp74T2ds1CICGGfooIyhCaV0uclGfQ92xBH72idwRClK6R2eIlwU8tBkoylwYrjQokNLUvKf7OT&#10;UVDs/ob8cRh+T0ZNcHJrT7fl6k2p7mv7NQURqA3P8KO90QrGE/j/En+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5iJbxQAAANsAAAAPAAAAAAAAAAAAAAAAAJgCAABkcnMv&#10;ZG93bnJldi54bWxQSwUGAAAAAAQABAD1AAAAigMAAAAA&#10;">
                    <v:textbox>
                      <w:txbxContent>
                        <w:p w:rsidR="005956D7" w:rsidRPr="00B5309D" w:rsidRDefault="005956D7" w:rsidP="00C21B10">
                          <w:pPr>
                            <w:jc w:val="center"/>
                            <w:rPr>
                              <w:rFonts w:cs="Arial"/>
                              <w:sz w:val="18"/>
                              <w:szCs w:val="18"/>
                            </w:rPr>
                          </w:pPr>
                          <w:r>
                            <w:rPr>
                              <w:rFonts w:cs="Arial"/>
                              <w:sz w:val="18"/>
                              <w:szCs w:val="18"/>
                            </w:rPr>
                            <w:t>Муниципальная котельная № 2</w:t>
                          </w:r>
                          <w:r w:rsidRPr="00B5309D">
                            <w:rPr>
                              <w:rFonts w:cs="Arial"/>
                              <w:sz w:val="18"/>
                              <w:szCs w:val="18"/>
                            </w:rPr>
                            <w:t xml:space="preserve"> </w:t>
                          </w:r>
                          <w:r>
                            <w:rPr>
                              <w:rFonts w:cs="Arial"/>
                              <w:sz w:val="18"/>
                              <w:szCs w:val="18"/>
                            </w:rPr>
                            <w:t>МУП «Глазовские теплосети»</w:t>
                          </w:r>
                        </w:p>
                      </w:txbxContent>
                    </v:textbox>
                  </v:roundrect>
                  <v:roundrect id="AutoShape 44" o:spid="_x0000_s1032" style="position:absolute;left:21911;top:27345;width:19051;height:537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M2UcMA&#10;AADbAAAADwAAAGRycy9kb3ducmV2LnhtbESPQWsCMRSE7wX/Q3hCbzWxYKurUUSo9Fa6evD43Dx3&#10;Fzcva5Jdt/31TaHQ4zAz3zCrzWAb0ZMPtWMN04kCQVw4U3Op4Xh4e5qDCBHZYOOYNHxRgM169LDC&#10;zLg7f1Kfx1IkCIcMNVQxtpmUoajIYpi4ljh5F+ctxiR9KY3He4LbRj4r9SIt1pwWKmxpV1FxzTur&#10;oTCqU/7UfyzOs5h/992N5f6m9eN42C5BRBrif/iv/W40vE7h90v6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M2UcMAAADbAAAADwAAAAAAAAAAAAAAAACYAgAAZHJzL2Rv&#10;d25yZXYueG1sUEsFBgAAAAAEAAQA9QAAAIgDAAAAAA==&#10;">
                    <v:textbox>
                      <w:txbxContent>
                        <w:p w:rsidR="005956D7" w:rsidRPr="00B5309D" w:rsidRDefault="005956D7" w:rsidP="00C21B10">
                          <w:pPr>
                            <w:jc w:val="center"/>
                            <w:rPr>
                              <w:rFonts w:cs="Arial"/>
                              <w:sz w:val="18"/>
                              <w:szCs w:val="18"/>
                            </w:rPr>
                          </w:pPr>
                          <w:r>
                            <w:rPr>
                              <w:rFonts w:cs="Arial"/>
                              <w:sz w:val="18"/>
                              <w:szCs w:val="18"/>
                            </w:rPr>
                            <w:t>Городские т</w:t>
                          </w:r>
                          <w:r w:rsidRPr="00B5309D">
                            <w:rPr>
                              <w:rFonts w:cs="Arial"/>
                              <w:sz w:val="18"/>
                              <w:szCs w:val="18"/>
                            </w:rPr>
                            <w:t>епловые</w:t>
                          </w:r>
                          <w:r>
                            <w:rPr>
                              <w:rFonts w:cs="Arial"/>
                              <w:sz w:val="18"/>
                              <w:szCs w:val="18"/>
                            </w:rPr>
                            <w:t xml:space="preserve"> сети МУП «Глазовские т</w:t>
                          </w:r>
                          <w:r w:rsidRPr="00DC65BF">
                            <w:rPr>
                              <w:rFonts w:cs="Arial"/>
                              <w:sz w:val="18"/>
                              <w:szCs w:val="18"/>
                            </w:rPr>
                            <w:t>еплосети»</w:t>
                          </w:r>
                        </w:p>
                      </w:txbxContent>
                    </v:textbox>
                  </v:roundrect>
                  <v:roundrect id="AutoShape 46" o:spid="_x0000_s1033" style="position:absolute;left:45806;top:16131;width:15292;height:53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eDbMUA&#10;AADbAAAADwAAAGRycy9kb3ducmV2LnhtbESP3WoCMRSE7wu+QzhCb4pm7Yo/q1GKRShUL/x5gMPm&#10;uLu4OVmTqGufvhEKvRxm5htmvmxNLW7kfGVZwaCfgCDOra64UHA8rHsTED4ga6wtk4IHeVguOi9z&#10;zLS9845u+1CICGGfoYIyhCaT0uclGfR92xBH72SdwRClK6R2eI9wU8v3JBlJgxXHhRIbWpWUn/dX&#10;o6DYXlIeH9Lv6bAJTm7s9Wf1+abUa7f9mIEI1Ib/8F/7SysYp/D8En+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4NsxQAAANsAAAAPAAAAAAAAAAAAAAAAAJgCAABkcnMv&#10;ZG93bnJldi54bWxQSwUGAAAAAAQABAD1AAAAigMAAAAA&#10;">
                    <v:textbox>
                      <w:txbxContent>
                        <w:p w:rsidR="005956D7" w:rsidRPr="00B5309D" w:rsidRDefault="005956D7" w:rsidP="000D250E">
                          <w:pPr>
                            <w:jc w:val="center"/>
                            <w:rPr>
                              <w:rFonts w:cs="Arial"/>
                              <w:sz w:val="18"/>
                              <w:szCs w:val="18"/>
                            </w:rPr>
                          </w:pPr>
                          <w:r>
                            <w:rPr>
                              <w:rFonts w:cs="Arial"/>
                              <w:sz w:val="18"/>
                              <w:szCs w:val="18"/>
                            </w:rPr>
                            <w:t>Заводские т</w:t>
                          </w:r>
                          <w:r w:rsidRPr="00B5309D">
                            <w:rPr>
                              <w:rFonts w:cs="Arial"/>
                              <w:sz w:val="18"/>
                              <w:szCs w:val="18"/>
                            </w:rPr>
                            <w:t>епловые сети</w:t>
                          </w:r>
                        </w:p>
                      </w:txbxContent>
                    </v:textbox>
                  </v:roundrect>
                  <v:shapetype id="_x0000_t32" coordsize="21600,21600" o:spt="32" o:oned="t" path="m,l21600,21600e" filled="f">
                    <v:path arrowok="t" fillok="f" o:connecttype="none"/>
                    <o:lock v:ext="edit" shapetype="t"/>
                  </v:shapetype>
                  <v:shape id="Прямая со стрелкой 91" o:spid="_x0000_s1034" type="#_x0000_t32" style="position:absolute;left:15872;top:15786;width:51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Wc8AAAADbAAAADwAAAGRycy9kb3ducmV2LnhtbESPzQrCMBCE74LvEFbwpqkeRKtRRCh4&#10;0IN/eF2atS02m9rEWt/eCILHYWa+YRar1pSiodoVlhWMhhEI4tTqgjMF51MymIJwHlljaZkUvMnB&#10;atntLDDW9sUHao4+EwHCLkYFufdVLKVLczLohrYiDt7N1gZ9kHUmdY2vADelHEfRRBosOCzkWNEm&#10;p/R+fBoFkZskj83pvm/OmT/srjLZvmcXpfq9dj0H4an1//CvvdUKZiP4fgk/QC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r1nPAAAAA2wAAAA8AAAAAAAAAAAAAAAAA&#10;oQIAAGRycy9kb3ducmV2LnhtbFBLBQYAAAAABAAEAPkAAACOAwAAAAA=&#10;" strokecolor="black [3040]">
                    <v:stroke endarrow="open"/>
                  </v:shape>
                  <v:shape id="Прямая со стрелкой 94" o:spid="_x0000_s1035" type="#_x0000_t32" style="position:absolute;left:31486;top:6211;width:0;height:71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x168IAAADbAAAADwAAAGRycy9kb3ducmV2LnhtbESPQYvCMBSE74L/ITzBm6YrIlqNsggF&#10;D+5BrXh9NM+22LzUJtb67zeC4HGYmW+Y1aYzlWipcaVlBT/jCARxZnXJuYL0lIzmIJxH1lhZJgUv&#10;crBZ93srjLV98oHao89FgLCLUUHhfR1L6bKCDLqxrYmDd7WNQR9kk0vd4DPATSUnUTSTBksOCwXW&#10;tC0oux0fRkHkZsl9e7r9tWnuD/uLTHavxVmp4aD7XYLw1Plv+NPeaQWLKby/hB8g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5x168IAAADbAAAADwAAAAAAAAAAAAAA&#10;AAChAgAAZHJzL2Rvd25yZXYueG1sUEsFBgAAAAAEAAQA+QAAAJADAAAAAA==&#10;" strokecolor="black [3040]">
                    <v:stroke endarrow="open"/>
                  </v:shape>
                  <v:shape id="Прямая со стрелкой 95" o:spid="_x0000_s1036" type="#_x0000_t32" style="position:absolute;left:31313;top:23895;width:0;height:34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DQcMIAAADbAAAADwAAAGRycy9kb3ducmV2LnhtbESPQYvCMBSE74L/ITzBm6YrKFqNsggF&#10;D+5BrXh9NM+22LzUJtb67zeC4HGYmW+Y1aYzlWipcaVlBT/jCARxZnXJuYL0lIzmIJxH1lhZJgUv&#10;crBZ93srjLV98oHao89FgLCLUUHhfR1L6bKCDLqxrYmDd7WNQR9kk0vd4DPATSUnUTSTBksOCwXW&#10;tC0oux0fRkHkZsl9e7r9tWnuD/uLTHavxVmp4aD7XYLw1Plv+NPeaQWLKby/hB8g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DQcMIAAADbAAAADwAAAAAAAAAAAAAA&#10;AAChAgAAZHJzL2Rvd25yZXYueG1sUEsFBgAAAAAEAAQA+QAAAJADAAAAAA==&#10;" strokecolor="black [3040]">
                    <v:stroke endarrow="open"/>
                  </v:shape>
                  <v:shape id="Прямая со стрелкой 4" o:spid="_x0000_s1037" type="#_x0000_t32" style="position:absolute;left:40975;top:18805;width:487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oPdsQAAADaAAAADwAAAGRycy9kb3ducmV2LnhtbESPQWvCQBSE7wX/w/IEL0U3WhGJriKC&#10;IKUgWi/eHtmXbDD7NmbXGPvruwWhx2FmvmGW685WoqXGl44VjEcJCOLM6ZILBefv3XAOwgdkjZVj&#10;UvAkD+tV722JqXYPPlJ7CoWIEPYpKjAh1KmUPjNk0Y9cTRy93DUWQ5RNIXWDjwi3lZwkyUxaLDku&#10;GKxpayi7nu5WwfvxUhZ5fv96+o+fwzz5PNxM1io16HebBYhAXfgPv9p7rWAKf1fiDZ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yg92xAAAANoAAAAPAAAAAAAAAAAA&#10;AAAAAKECAABkcnMvZG93bnJldi54bWxQSwUGAAAAAAQABAD5AAAAkgMAAAAA&#10;">
                    <v:stroke endarrow="open"/>
                  </v:shape>
                  <v:roundrect id="AutoShape 47" o:spid="_x0000_s1038" style="position:absolute;top:19409;width:15906;height:791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c9cAA&#10;AADaAAAADwAAAGRycy9kb3ducmV2LnhtbERPTWvCQBC9F/oflin01uxWqNjoKlKw9CbGHnqcZsck&#10;mJ2Nu5sY++u7guBpeLzPWaxG24qBfGgca3jNFAji0pmGKw3f+83LDESIyAZbx6ThQgFWy8eHBebG&#10;nXlHQxErkUI45KihjrHLpQxlTRZD5jrixB2ctxgT9JU0Hs8p3LZyotRUWmw4NdTY0UdN5bHorYbS&#10;qF75n2H7/vsWi7+hP7H8PGn9/DSu5yAijfEuvrm/TJoP11euVy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1wc9cAAAADaAAAADwAAAAAAAAAAAAAAAACYAgAAZHJzL2Rvd25y&#10;ZXYueG1sUEsFBgAAAAAEAAQA9QAAAIUDAAAAAA==&#10;">
                    <v:textbox>
                      <w:txbxContent>
                        <w:p w:rsidR="005956D7" w:rsidRPr="00B5309D" w:rsidRDefault="005956D7" w:rsidP="00143245">
                          <w:pPr>
                            <w:jc w:val="center"/>
                            <w:rPr>
                              <w:rFonts w:cs="Arial"/>
                              <w:sz w:val="18"/>
                              <w:szCs w:val="18"/>
                            </w:rPr>
                          </w:pPr>
                          <w:r w:rsidRPr="00B5309D">
                            <w:rPr>
                              <w:rFonts w:cs="Arial"/>
                              <w:sz w:val="18"/>
                              <w:szCs w:val="18"/>
                            </w:rPr>
                            <w:t>Ведомс</w:t>
                          </w:r>
                          <w:r>
                            <w:rPr>
                              <w:rFonts w:cs="Arial"/>
                              <w:sz w:val="18"/>
                              <w:szCs w:val="18"/>
                            </w:rPr>
                            <w:t>твенные котельные Глазовской птицефабрики и завода «</w:t>
                          </w:r>
                          <w:proofErr w:type="spellStart"/>
                          <w:r>
                            <w:rPr>
                              <w:rFonts w:cs="Arial"/>
                              <w:sz w:val="18"/>
                              <w:szCs w:val="18"/>
                            </w:rPr>
                            <w:t>Реммаш</w:t>
                          </w:r>
                          <w:proofErr w:type="spellEnd"/>
                          <w:r>
                            <w:rPr>
                              <w:rFonts w:cs="Arial"/>
                              <w:sz w:val="18"/>
                              <w:szCs w:val="18"/>
                            </w:rPr>
                            <w:t xml:space="preserve">»   </w:t>
                          </w:r>
                        </w:p>
                      </w:txbxContent>
                    </v:textbox>
                  </v:roundrect>
                  <v:shape id="Прямая со стрелкой 2" o:spid="_x0000_s1039" type="#_x0000_t32" style="position:absolute;left:15872;top:21048;width:51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XRH8MAAADaAAAADwAAAGRycy9kb3ducmV2LnhtbESPzWrDMBCE74G8g9hCLiGR45KkuJFD&#10;CDQt5JQf6HWx1paxtTKW6rhvXxUKPQ4z8w2z24+2FQP1vnasYLVMQBAXTtdcKbjf3hYvIHxA1tg6&#10;JgXf5GGfTyc7zLR78IWGa6hEhLDPUIEJocuk9IUhi37pOuLola63GKLsK6l7fES4bWWaJBtpsea4&#10;YLCjo6GiuX5ZBWWqaTVvPs37do3l8fycDkN7Umr2NB5eQQQaw3/4r/2hFaTweyXeAJ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10R/DAAAA2gAAAA8AAAAAAAAAAAAA&#10;AAAAoQIAAGRycy9kb3ducmV2LnhtbFBLBQYAAAAABAAEAPkAAACRAwAAAAA=&#10;">
                    <v:stroke endarrow="open"/>
                  </v:shape>
                  <v:roundrect id="AutoShape 46" o:spid="_x0000_s1040" style="position:absolute;left:45892;top:23895;width:15291;height:491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PML8UA&#10;AADaAAAADwAAAGRycy9kb3ducmV2LnhtbESP3WrCQBSE7wXfYTlCb8RsWktj06xSLEJBe+HPAxyy&#10;p0lo9my6u2rs07sFwcthZr5hikVvWnEi5xvLCh6TFARxaXXDlYLDfjWZgfABWWNrmRRcyMNiPhwU&#10;mGt75i2ddqESEcI+RwV1CF0upS9rMugT2xFH79s6gyFKV0nt8BzhppVPafoiDTYcF2rsaFlT+bM7&#10;GgXV1++Us/10/frcBSc39vi3/Bgr9TDq399ABOrDPXxrf2oFGfxfiTd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U8wvxQAAANoAAAAPAAAAAAAAAAAAAAAAAJgCAABkcnMv&#10;ZG93bnJldi54bWxQSwUGAAAAAAQABAD1AAAAigMAAAAA&#10;">
                    <v:textbox>
                      <w:txbxContent>
                        <w:p w:rsidR="005956D7" w:rsidRPr="00B5309D" w:rsidRDefault="005956D7" w:rsidP="00143245">
                          <w:pPr>
                            <w:jc w:val="center"/>
                            <w:rPr>
                              <w:rFonts w:cs="Arial"/>
                              <w:sz w:val="18"/>
                              <w:szCs w:val="18"/>
                            </w:rPr>
                          </w:pPr>
                          <w:r>
                            <w:rPr>
                              <w:rFonts w:cs="Arial"/>
                              <w:sz w:val="18"/>
                              <w:szCs w:val="18"/>
                            </w:rPr>
                            <w:t>Сторонние потребители тепловой энергии</w:t>
                          </w:r>
                        </w:p>
                      </w:txbxContent>
                    </v:textbox>
                  </v:roundrect>
                  <v:shape id="Прямая со стрелкой 12" o:spid="_x0000_s1041" type="#_x0000_t32" style="position:absolute;left:31141;top:32694;width:0;height:34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HW5cEAAADbAAAADwAAAGRycy9kb3ducmV2LnhtbERPTWvCQBC9F/oflhF6Kbox0irRVYpg&#10;FXpqWvA6ZCfZYHY2ZNcY/70rCN7m8T5ntRlsI3rqfO1YwXSSgCAunK65UvD/txsvQPiArLFxTAqu&#10;5GGzfn1ZYabdhX+pz0MlYgj7DBWYENpMSl8YsugnriWOXOk6iyHCrpK6w0sMt41Mk+RTWqw5Nhhs&#10;aWuoOOVnq6BMNU3fT0ezn39guf2ZpX3ffCv1Nhq+liACDeEpfrgPOs5P4f5LPECu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8dblwQAAANsAAAAPAAAAAAAAAAAAAAAA&#10;AKECAABkcnMvZG93bnJldi54bWxQSwUGAAAAAAQABAD5AAAAjwMAAAAA&#10;">
                    <v:stroke endarrow="open"/>
                  </v:shape>
                </v:group>
                <v:roundrect id="AutoShape 44" o:spid="_x0000_s1042" style="position:absolute;left:21911;top:36058;width:19050;height:537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nuHsEA&#10;AADbAAAADwAAAGRycy9kb3ducmV2LnhtbERPTWsCMRC9C/6HMEJvmihY7dYoIii9lW578DjdTHcX&#10;N5M1ya7b/vqmUPA2j/c5m91gG9GTD7VjDfOZAkFcOFNzqeHj/ThdgwgR2WDjmDR8U4DddjzaYGbc&#10;jd+oz2MpUgiHDDVUMbaZlKGoyGKYuZY4cV/OW4wJ+lIaj7cUbhu5UOpRWqw5NVTY0qGi4pJ3VkNh&#10;VKf8uX99+lzG/KfvrixPV60fJsP+GUSkId7F/+4Xk+av4O+XdI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57h7BAAAA2wAAAA8AAAAAAAAAAAAAAAAAmAIAAGRycy9kb3du&#10;cmV2LnhtbFBLBQYAAAAABAAEAPUAAACGAwAAAAA=&#10;">
                  <v:textbox>
                    <w:txbxContent>
                      <w:p w:rsidR="005956D7" w:rsidRPr="00B5309D" w:rsidRDefault="005956D7" w:rsidP="00E92CE8">
                        <w:pPr>
                          <w:jc w:val="center"/>
                          <w:rPr>
                            <w:rFonts w:cs="Arial"/>
                            <w:sz w:val="18"/>
                            <w:szCs w:val="18"/>
                          </w:rPr>
                        </w:pPr>
                        <w:r>
                          <w:rPr>
                            <w:rFonts w:cs="Arial"/>
                            <w:sz w:val="18"/>
                            <w:szCs w:val="18"/>
                          </w:rPr>
                          <w:t>Потребители тепловой энергии города Глазова</w:t>
                        </w:r>
                      </w:p>
                    </w:txbxContent>
                  </v:textbox>
                </v:roundrect>
              </v:group>
            </w:pict>
          </mc:Fallback>
        </mc:AlternateContent>
      </w:r>
    </w:p>
    <w:p w:rsidR="00C21B10" w:rsidRDefault="00C21B10" w:rsidP="00C21B10">
      <w:pPr>
        <w:suppressAutoHyphens/>
        <w:spacing w:line="360" w:lineRule="auto"/>
        <w:ind w:firstLine="709"/>
        <w:rPr>
          <w:rFonts w:cs="Arial"/>
          <w:szCs w:val="24"/>
        </w:rPr>
      </w:pPr>
    </w:p>
    <w:p w:rsidR="00C21B10" w:rsidRDefault="00C21B10" w:rsidP="00C21B10">
      <w:pPr>
        <w:suppressAutoHyphens/>
        <w:spacing w:line="360" w:lineRule="auto"/>
        <w:ind w:firstLine="709"/>
        <w:rPr>
          <w:rFonts w:cs="Arial"/>
          <w:szCs w:val="24"/>
        </w:rPr>
      </w:pPr>
    </w:p>
    <w:p w:rsidR="00C21B10" w:rsidRDefault="00C21B10" w:rsidP="00C21B10">
      <w:pPr>
        <w:suppressAutoHyphens/>
        <w:spacing w:line="360" w:lineRule="auto"/>
        <w:ind w:firstLine="709"/>
        <w:rPr>
          <w:rFonts w:cs="Arial"/>
          <w:szCs w:val="24"/>
        </w:rPr>
      </w:pPr>
    </w:p>
    <w:p w:rsidR="00C21B10" w:rsidRDefault="00143245" w:rsidP="00C21B10">
      <w:pPr>
        <w:suppressAutoHyphens/>
        <w:spacing w:line="360" w:lineRule="auto"/>
        <w:ind w:firstLine="709"/>
        <w:rPr>
          <w:rFonts w:cs="Arial"/>
          <w:szCs w:val="24"/>
        </w:rPr>
      </w:pPr>
      <w:r>
        <w:rPr>
          <w:rFonts w:cs="Arial"/>
          <w:noProof/>
          <w:szCs w:val="24"/>
        </w:rPr>
        <mc:AlternateContent>
          <mc:Choice Requires="wps">
            <w:drawing>
              <wp:anchor distT="0" distB="0" distL="114300" distR="114300" simplePos="0" relativeHeight="251685888" behindDoc="0" locked="0" layoutInCell="1" allowOverlap="1" wp14:anchorId="3339F70F" wp14:editId="51C7D2A4">
                <wp:simplePos x="0" y="0"/>
                <wp:positionH relativeFrom="column">
                  <wp:posOffset>4742180</wp:posOffset>
                </wp:positionH>
                <wp:positionV relativeFrom="paragraph">
                  <wp:posOffset>200660</wp:posOffset>
                </wp:positionV>
                <wp:extent cx="0" cy="217805"/>
                <wp:effectExtent l="95250" t="0" r="76200" b="48895"/>
                <wp:wrapNone/>
                <wp:docPr id="5" name="Прямая со стрелкой 5"/>
                <wp:cNvGraphicFramePr/>
                <a:graphic xmlns:a="http://schemas.openxmlformats.org/drawingml/2006/main">
                  <a:graphicData uri="http://schemas.microsoft.com/office/word/2010/wordprocessingShape">
                    <wps:wsp>
                      <wps:cNvCnPr/>
                      <wps:spPr>
                        <a:xfrm>
                          <a:off x="0" y="0"/>
                          <a:ext cx="0" cy="21780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5" o:spid="_x0000_s1026" type="#_x0000_t32" style="position:absolute;margin-left:373.4pt;margin-top:15.8pt;width:0;height:17.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">
                <v:stroke endarrow="open"/>
              </v:shape>
            </w:pict>
          </mc:Fallback>
        </mc:AlternateContent>
      </w:r>
    </w:p>
    <w:p w:rsidR="00C21B10" w:rsidRDefault="00C21B10" w:rsidP="00C21B10">
      <w:pPr>
        <w:suppressAutoHyphens/>
        <w:spacing w:line="360" w:lineRule="auto"/>
        <w:ind w:firstLine="709"/>
        <w:rPr>
          <w:rFonts w:cs="Arial"/>
          <w:szCs w:val="24"/>
        </w:rPr>
      </w:pPr>
    </w:p>
    <w:p w:rsidR="00C21B10" w:rsidRDefault="00143245" w:rsidP="00C21B10">
      <w:pPr>
        <w:suppressAutoHyphens/>
        <w:spacing w:line="360" w:lineRule="auto"/>
        <w:ind w:firstLine="709"/>
        <w:rPr>
          <w:rFonts w:cs="Arial"/>
          <w:szCs w:val="24"/>
        </w:rPr>
      </w:pPr>
      <w:r>
        <w:rPr>
          <w:rFonts w:cs="Arial"/>
          <w:noProof/>
          <w:szCs w:val="24"/>
        </w:rPr>
        <mc:AlternateContent>
          <mc:Choice Requires="wps">
            <w:drawing>
              <wp:anchor distT="0" distB="0" distL="114300" distR="114300" simplePos="0" relativeHeight="251692032" behindDoc="0" locked="0" layoutInCell="1" allowOverlap="1" wp14:anchorId="79E8AF66" wp14:editId="6E9DC361">
                <wp:simplePos x="0" y="0"/>
                <wp:positionH relativeFrom="column">
                  <wp:posOffset>4747260</wp:posOffset>
                </wp:positionH>
                <wp:positionV relativeFrom="paragraph">
                  <wp:posOffset>183515</wp:posOffset>
                </wp:positionV>
                <wp:extent cx="0" cy="217805"/>
                <wp:effectExtent l="95250" t="0" r="76200" b="48895"/>
                <wp:wrapNone/>
                <wp:docPr id="3" name="Прямая со стрелкой 3"/>
                <wp:cNvGraphicFramePr/>
                <a:graphic xmlns:a="http://schemas.openxmlformats.org/drawingml/2006/main">
                  <a:graphicData uri="http://schemas.microsoft.com/office/word/2010/wordprocessingShape">
                    <wps:wsp>
                      <wps:cNvCnPr/>
                      <wps:spPr>
                        <a:xfrm>
                          <a:off x="0" y="0"/>
                          <a:ext cx="0" cy="21780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3" o:spid="_x0000_s1026" type="#_x0000_t32" style="position:absolute;margin-left:373.8pt;margin-top:14.45pt;width:0;height:17.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">
                <v:stroke endarrow="open"/>
              </v:shape>
            </w:pict>
          </mc:Fallback>
        </mc:AlternateContent>
      </w:r>
    </w:p>
    <w:p w:rsidR="00C21B10" w:rsidRDefault="00C21B10" w:rsidP="00C21B10">
      <w:pPr>
        <w:suppressAutoHyphens/>
        <w:spacing w:line="360" w:lineRule="auto"/>
        <w:ind w:firstLine="709"/>
        <w:rPr>
          <w:rFonts w:cs="Arial"/>
          <w:szCs w:val="24"/>
        </w:rPr>
      </w:pPr>
    </w:p>
    <w:p w:rsidR="00C21B10" w:rsidRDefault="00C21B10" w:rsidP="00C21B10">
      <w:pPr>
        <w:suppressAutoHyphens/>
        <w:spacing w:line="360" w:lineRule="auto"/>
        <w:ind w:firstLine="709"/>
        <w:rPr>
          <w:rFonts w:cs="Arial"/>
          <w:szCs w:val="24"/>
        </w:rPr>
      </w:pPr>
    </w:p>
    <w:p w:rsidR="00C21B10" w:rsidRDefault="00C21B10" w:rsidP="00C21B10">
      <w:pPr>
        <w:pStyle w:val="a5"/>
        <w:rPr>
          <w:rFonts w:eastAsiaTheme="minorHAnsi" w:cs="Arial"/>
          <w:bCs w:val="0"/>
          <w:szCs w:val="24"/>
          <w:lang w:eastAsia="en-US"/>
        </w:rPr>
      </w:pPr>
    </w:p>
    <w:p w:rsidR="00C21B10" w:rsidRDefault="00C21B10" w:rsidP="00C21B10">
      <w:pPr>
        <w:pStyle w:val="a5"/>
        <w:rPr>
          <w:rFonts w:eastAsiaTheme="minorHAnsi" w:cs="Arial"/>
          <w:bCs w:val="0"/>
          <w:szCs w:val="24"/>
          <w:lang w:eastAsia="en-US"/>
        </w:rPr>
      </w:pPr>
    </w:p>
    <w:p w:rsidR="00C21B10" w:rsidRDefault="00C21B10" w:rsidP="00C21B10">
      <w:pPr>
        <w:pStyle w:val="a5"/>
        <w:rPr>
          <w:rFonts w:eastAsiaTheme="minorHAnsi" w:cs="Arial"/>
          <w:bCs w:val="0"/>
          <w:szCs w:val="24"/>
          <w:lang w:eastAsia="en-US"/>
        </w:rPr>
      </w:pPr>
    </w:p>
    <w:p w:rsidR="00C21B10" w:rsidRDefault="00C21B10" w:rsidP="00C21B10">
      <w:pPr>
        <w:pStyle w:val="a5"/>
        <w:rPr>
          <w:rFonts w:eastAsiaTheme="minorHAnsi" w:cs="Arial"/>
          <w:bCs w:val="0"/>
          <w:szCs w:val="24"/>
          <w:lang w:eastAsia="en-US"/>
        </w:rPr>
      </w:pPr>
    </w:p>
    <w:p w:rsidR="000D250E" w:rsidRDefault="000D250E" w:rsidP="00C21B10">
      <w:pPr>
        <w:pStyle w:val="a5"/>
        <w:rPr>
          <w:rFonts w:eastAsiaTheme="minorHAnsi" w:cs="Arial"/>
          <w:bCs w:val="0"/>
          <w:szCs w:val="24"/>
          <w:lang w:eastAsia="en-US"/>
        </w:rPr>
      </w:pPr>
    </w:p>
    <w:p w:rsidR="00C21B10" w:rsidRDefault="00C21B10" w:rsidP="00C21B10">
      <w:pPr>
        <w:pStyle w:val="a5"/>
        <w:rPr>
          <w:rFonts w:cs="Arial"/>
          <w:szCs w:val="24"/>
        </w:rPr>
      </w:pPr>
      <w:r w:rsidRPr="005A61BE">
        <w:rPr>
          <w:rFonts w:eastAsiaTheme="minorHAnsi" w:cs="Arial"/>
          <w:bCs w:val="0"/>
          <w:szCs w:val="24"/>
          <w:lang w:eastAsia="en-US"/>
        </w:rPr>
        <w:t xml:space="preserve">Рисунок </w:t>
      </w:r>
      <w:r w:rsidRPr="005A61BE">
        <w:rPr>
          <w:rFonts w:eastAsiaTheme="minorHAnsi" w:cs="Arial"/>
          <w:bCs w:val="0"/>
          <w:szCs w:val="24"/>
          <w:lang w:eastAsia="en-US"/>
        </w:rPr>
        <w:fldChar w:fldCharType="begin"/>
      </w:r>
      <w:r w:rsidRPr="005A61BE">
        <w:rPr>
          <w:rFonts w:eastAsiaTheme="minorHAnsi" w:cs="Arial"/>
          <w:bCs w:val="0"/>
          <w:szCs w:val="24"/>
          <w:lang w:eastAsia="en-US"/>
        </w:rPr>
        <w:instrText xml:space="preserve"> SEQ Рисунок \* ARABIC </w:instrText>
      </w:r>
      <w:r w:rsidRPr="005A61BE">
        <w:rPr>
          <w:rFonts w:eastAsiaTheme="minorHAnsi" w:cs="Arial"/>
          <w:bCs w:val="0"/>
          <w:szCs w:val="24"/>
          <w:lang w:eastAsia="en-US"/>
        </w:rPr>
        <w:fldChar w:fldCharType="separate"/>
      </w:r>
      <w:bookmarkStart w:id="2" w:name="_Ref351555987"/>
      <w:r>
        <w:rPr>
          <w:rFonts w:eastAsiaTheme="minorHAnsi" w:cs="Arial"/>
          <w:bCs w:val="0"/>
          <w:noProof/>
          <w:szCs w:val="24"/>
          <w:lang w:eastAsia="en-US"/>
        </w:rPr>
        <w:t>1</w:t>
      </w:r>
      <w:bookmarkEnd w:id="2"/>
      <w:r w:rsidRPr="005A61BE">
        <w:rPr>
          <w:rFonts w:eastAsiaTheme="minorHAnsi" w:cs="Arial"/>
          <w:bCs w:val="0"/>
          <w:szCs w:val="24"/>
          <w:lang w:eastAsia="en-US"/>
        </w:rPr>
        <w:fldChar w:fldCharType="end"/>
      </w:r>
      <w:r w:rsidR="00D6139B">
        <w:rPr>
          <w:rFonts w:eastAsiaTheme="minorHAnsi" w:cs="Arial"/>
          <w:bCs w:val="0"/>
          <w:szCs w:val="24"/>
          <w:lang w:eastAsia="en-US"/>
        </w:rPr>
        <w:t>.1</w:t>
      </w:r>
      <w:r w:rsidRPr="005A61BE">
        <w:rPr>
          <w:rFonts w:eastAsiaTheme="minorHAnsi" w:cs="Arial"/>
          <w:bCs w:val="0"/>
          <w:szCs w:val="24"/>
          <w:lang w:eastAsia="en-US"/>
        </w:rPr>
        <w:t xml:space="preserve"> </w:t>
      </w:r>
      <w:r w:rsidRPr="005A61BE">
        <w:rPr>
          <w:rFonts w:cs="Arial"/>
          <w:szCs w:val="24"/>
        </w:rPr>
        <w:t xml:space="preserve">– Функциональная структура теплоснабжения </w:t>
      </w:r>
      <w:r>
        <w:rPr>
          <w:rFonts w:cs="Arial"/>
          <w:szCs w:val="24"/>
        </w:rPr>
        <w:t>Муниципального образования «Город Глазов»</w:t>
      </w:r>
    </w:p>
    <w:p w:rsidR="00C21B10" w:rsidRPr="00FA7D3A" w:rsidRDefault="00C21B10" w:rsidP="00C21B10"/>
    <w:p w:rsidR="00C21B10" w:rsidRDefault="00C21B10" w:rsidP="00C21B10">
      <w:pPr>
        <w:suppressAutoHyphens/>
        <w:spacing w:after="0" w:line="360" w:lineRule="auto"/>
        <w:ind w:firstLine="709"/>
        <w:jc w:val="both"/>
        <w:rPr>
          <w:rFonts w:cs="Arial"/>
          <w:sz w:val="24"/>
          <w:szCs w:val="24"/>
        </w:rPr>
      </w:pPr>
    </w:p>
    <w:p w:rsidR="00C21B10" w:rsidRDefault="00C21B10" w:rsidP="00C21B10">
      <w:pPr>
        <w:suppressAutoHyphens/>
        <w:spacing w:after="0" w:line="360" w:lineRule="auto"/>
        <w:ind w:firstLine="709"/>
        <w:jc w:val="both"/>
        <w:rPr>
          <w:rFonts w:cs="Arial"/>
          <w:sz w:val="24"/>
          <w:szCs w:val="24"/>
        </w:rPr>
      </w:pPr>
      <w:r w:rsidRPr="00B63CE8">
        <w:rPr>
          <w:rFonts w:cs="Arial"/>
          <w:sz w:val="24"/>
          <w:szCs w:val="24"/>
        </w:rPr>
        <w:t xml:space="preserve">В структуре </w:t>
      </w:r>
      <w:r>
        <w:rPr>
          <w:rFonts w:cs="Arial"/>
          <w:sz w:val="24"/>
          <w:szCs w:val="24"/>
        </w:rPr>
        <w:t xml:space="preserve">МУП «Глазовские теплосети» </w:t>
      </w:r>
      <w:r w:rsidRPr="00B63CE8">
        <w:rPr>
          <w:rFonts w:cs="Arial"/>
          <w:sz w:val="24"/>
          <w:szCs w:val="24"/>
        </w:rPr>
        <w:t>на март 201</w:t>
      </w:r>
      <w:r>
        <w:rPr>
          <w:rFonts w:cs="Arial"/>
          <w:sz w:val="24"/>
          <w:szCs w:val="24"/>
        </w:rPr>
        <w:t>5</w:t>
      </w:r>
      <w:r w:rsidRPr="00B63CE8">
        <w:rPr>
          <w:rFonts w:cs="Arial"/>
          <w:sz w:val="24"/>
          <w:szCs w:val="24"/>
        </w:rPr>
        <w:t xml:space="preserve"> г. имеются</w:t>
      </w:r>
      <w:r w:rsidRPr="007D6BF1">
        <w:rPr>
          <w:rFonts w:cs="Arial"/>
          <w:sz w:val="24"/>
          <w:szCs w:val="24"/>
        </w:rPr>
        <w:t>:</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1. Производственный участок:</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 xml:space="preserve">-участок по ремонту тепловых сетей; </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 xml:space="preserve">-служба </w:t>
      </w:r>
      <w:proofErr w:type="spellStart"/>
      <w:r w:rsidRPr="007D6BF1">
        <w:rPr>
          <w:rFonts w:cs="Arial"/>
          <w:sz w:val="24"/>
          <w:szCs w:val="24"/>
        </w:rPr>
        <w:t>КИПиА</w:t>
      </w:r>
      <w:proofErr w:type="spellEnd"/>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2. Участок эксплуатации:</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 xml:space="preserve">-служба по обслуживанию тепловых сетей, </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 xml:space="preserve">-служба по обслуживанию тепловых пунктов, </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 xml:space="preserve">-операторская служба; </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3. Котельная № 2;</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 xml:space="preserve">4. </w:t>
      </w:r>
      <w:proofErr w:type="spellStart"/>
      <w:r w:rsidRPr="007D6BF1">
        <w:rPr>
          <w:rFonts w:cs="Arial"/>
          <w:sz w:val="24"/>
          <w:szCs w:val="24"/>
        </w:rPr>
        <w:t>Энергомеханический</w:t>
      </w:r>
      <w:proofErr w:type="spellEnd"/>
      <w:r w:rsidRPr="007D6BF1">
        <w:rPr>
          <w:rFonts w:cs="Arial"/>
          <w:sz w:val="24"/>
          <w:szCs w:val="24"/>
        </w:rPr>
        <w:t xml:space="preserve"> участок: </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 xml:space="preserve">-автохозяйство, </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w:t>
      </w:r>
      <w:proofErr w:type="spellStart"/>
      <w:r w:rsidRPr="007D6BF1">
        <w:rPr>
          <w:rFonts w:cs="Arial"/>
          <w:sz w:val="24"/>
          <w:szCs w:val="24"/>
        </w:rPr>
        <w:t>энергослужба</w:t>
      </w:r>
      <w:proofErr w:type="spellEnd"/>
      <w:r w:rsidRPr="007D6BF1">
        <w:rPr>
          <w:rFonts w:cs="Arial"/>
          <w:sz w:val="24"/>
          <w:szCs w:val="24"/>
        </w:rPr>
        <w:t xml:space="preserve">, </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lastRenderedPageBreak/>
        <w:t>-мех</w:t>
      </w:r>
      <w:proofErr w:type="gramStart"/>
      <w:r w:rsidRPr="007D6BF1">
        <w:rPr>
          <w:rFonts w:cs="Arial"/>
          <w:sz w:val="24"/>
          <w:szCs w:val="24"/>
        </w:rPr>
        <w:t>.</w:t>
      </w:r>
      <w:proofErr w:type="gramEnd"/>
      <w:r w:rsidRPr="007D6BF1">
        <w:rPr>
          <w:rFonts w:cs="Arial"/>
          <w:sz w:val="24"/>
          <w:szCs w:val="24"/>
        </w:rPr>
        <w:t xml:space="preserve"> </w:t>
      </w:r>
      <w:proofErr w:type="gramStart"/>
      <w:r w:rsidRPr="007D6BF1">
        <w:rPr>
          <w:rFonts w:cs="Arial"/>
          <w:sz w:val="24"/>
          <w:szCs w:val="24"/>
        </w:rPr>
        <w:t>с</w:t>
      </w:r>
      <w:proofErr w:type="gramEnd"/>
      <w:r w:rsidRPr="007D6BF1">
        <w:rPr>
          <w:rFonts w:cs="Arial"/>
          <w:sz w:val="24"/>
          <w:szCs w:val="24"/>
        </w:rPr>
        <w:t>лужба;</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5. Бухгалтерия;</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6. Экономический отдел;</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7. Технический отдел;</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8. ОМТС (отдел материально-технического снабжения);</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9. Отдел правового и документального обеспечения.</w:t>
      </w:r>
    </w:p>
    <w:p w:rsidR="00C21B10" w:rsidRDefault="00C21B10" w:rsidP="00C21B10">
      <w:pPr>
        <w:suppressAutoHyphens/>
        <w:spacing w:after="0" w:line="360" w:lineRule="auto"/>
        <w:ind w:firstLine="709"/>
        <w:jc w:val="both"/>
        <w:rPr>
          <w:rFonts w:cs="Arial"/>
          <w:sz w:val="24"/>
          <w:szCs w:val="24"/>
        </w:rPr>
      </w:pPr>
      <w:r w:rsidRPr="007D6BF1">
        <w:rPr>
          <w:rFonts w:cs="Arial"/>
          <w:sz w:val="24"/>
          <w:szCs w:val="24"/>
        </w:rPr>
        <w:t>10. Отдел по охране труда и промышленной безопасности.</w:t>
      </w:r>
    </w:p>
    <w:p w:rsidR="00D6139B" w:rsidRDefault="00D6139B" w:rsidP="00C21B10">
      <w:pPr>
        <w:suppressAutoHyphens/>
        <w:spacing w:after="0" w:line="360" w:lineRule="auto"/>
        <w:ind w:firstLine="709"/>
        <w:jc w:val="both"/>
        <w:rPr>
          <w:rFonts w:cs="Arial"/>
          <w:sz w:val="24"/>
          <w:szCs w:val="24"/>
        </w:rPr>
      </w:pPr>
    </w:p>
    <w:p w:rsidR="00C21B10" w:rsidRDefault="00D6139B" w:rsidP="00C21B10">
      <w:pPr>
        <w:suppressAutoHyphens/>
        <w:spacing w:after="0" w:line="360" w:lineRule="auto"/>
        <w:ind w:firstLine="709"/>
        <w:jc w:val="both"/>
        <w:rPr>
          <w:rFonts w:cs="Arial"/>
          <w:sz w:val="24"/>
          <w:szCs w:val="24"/>
        </w:rPr>
      </w:pPr>
      <w:r>
        <w:rPr>
          <w:rFonts w:cs="Arial"/>
          <w:sz w:val="24"/>
          <w:szCs w:val="24"/>
        </w:rPr>
        <w:t>Штатная структура МУП «Глазовские теплосети» представлена на рис. 1.2</w:t>
      </w:r>
    </w:p>
    <w:p w:rsidR="00D6139B" w:rsidRDefault="00D6139B" w:rsidP="00C21B10">
      <w:pPr>
        <w:suppressAutoHyphens/>
        <w:spacing w:after="0" w:line="360" w:lineRule="auto"/>
        <w:ind w:firstLine="709"/>
        <w:jc w:val="both"/>
        <w:rPr>
          <w:rFonts w:cs="Arial"/>
          <w:sz w:val="24"/>
          <w:szCs w:val="24"/>
        </w:rPr>
      </w:pP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 xml:space="preserve">Протяжённость магистральных сетей (в однотрубном исчислении), находящихся на балансе предприятия, составляет </w:t>
      </w:r>
      <w:r w:rsidRPr="00372723">
        <w:rPr>
          <w:rFonts w:cs="Arial"/>
          <w:sz w:val="24"/>
          <w:szCs w:val="24"/>
          <w:highlight w:val="yellow"/>
        </w:rPr>
        <w:t>25,6 км.</w:t>
      </w:r>
    </w:p>
    <w:p w:rsidR="00C21B10" w:rsidRPr="007D6BF1" w:rsidRDefault="00C21B10" w:rsidP="00C21B10">
      <w:pPr>
        <w:suppressAutoHyphens/>
        <w:spacing w:after="0" w:line="360" w:lineRule="auto"/>
        <w:ind w:firstLine="709"/>
        <w:jc w:val="both"/>
        <w:rPr>
          <w:rFonts w:cs="Arial"/>
          <w:sz w:val="24"/>
          <w:szCs w:val="24"/>
        </w:rPr>
      </w:pPr>
      <w:r w:rsidRPr="007D6BF1">
        <w:rPr>
          <w:rFonts w:cs="Arial"/>
          <w:sz w:val="24"/>
          <w:szCs w:val="24"/>
        </w:rPr>
        <w:t xml:space="preserve">Протяжённость разводящих сетей (в однотрубном исчислении), находящихся на балансе предприятия, составляет </w:t>
      </w:r>
      <w:r w:rsidRPr="00372723">
        <w:rPr>
          <w:rFonts w:cs="Arial"/>
          <w:sz w:val="24"/>
          <w:szCs w:val="24"/>
          <w:highlight w:val="yellow"/>
        </w:rPr>
        <w:t>203,9 км</w:t>
      </w:r>
      <w:r w:rsidRPr="007D6BF1">
        <w:rPr>
          <w:rFonts w:cs="Arial"/>
          <w:sz w:val="24"/>
          <w:szCs w:val="24"/>
        </w:rPr>
        <w:t>.</w:t>
      </w:r>
    </w:p>
    <w:p w:rsidR="00C21B10" w:rsidRDefault="00C21B10" w:rsidP="00C21B10">
      <w:pPr>
        <w:suppressAutoHyphens/>
        <w:spacing w:after="0" w:line="360" w:lineRule="auto"/>
        <w:ind w:firstLine="709"/>
        <w:jc w:val="both"/>
        <w:rPr>
          <w:rFonts w:cs="Arial"/>
          <w:sz w:val="24"/>
          <w:szCs w:val="24"/>
        </w:rPr>
      </w:pPr>
      <w:r w:rsidRPr="007D6BF1">
        <w:rPr>
          <w:rFonts w:cs="Arial"/>
          <w:sz w:val="24"/>
          <w:szCs w:val="24"/>
        </w:rPr>
        <w:t>Протяжённость сетей горячего водоснабжения (в однотрубном исчислении), находящихся на балансе предприятия, составляет 1,8 км.</w:t>
      </w:r>
    </w:p>
    <w:p w:rsidR="00C21B10" w:rsidRPr="00B63CE8" w:rsidRDefault="00C21B10" w:rsidP="00C21B10">
      <w:pPr>
        <w:suppressAutoHyphens/>
        <w:spacing w:after="0" w:line="360" w:lineRule="auto"/>
        <w:ind w:firstLine="709"/>
        <w:jc w:val="both"/>
        <w:rPr>
          <w:rFonts w:cs="Arial"/>
          <w:sz w:val="24"/>
          <w:szCs w:val="24"/>
        </w:rPr>
      </w:pPr>
      <w:r w:rsidRPr="00B63CE8">
        <w:rPr>
          <w:rFonts w:cs="Arial"/>
          <w:sz w:val="24"/>
          <w:szCs w:val="24"/>
        </w:rPr>
        <w:t xml:space="preserve">В 2014 г. предприятием отпущено тепловой энергии всем категориям потребителей </w:t>
      </w:r>
      <w:r w:rsidR="00D6139B" w:rsidRPr="00D6139B">
        <w:rPr>
          <w:rFonts w:cs="Arial"/>
          <w:sz w:val="24"/>
          <w:szCs w:val="24"/>
        </w:rPr>
        <w:t>707,819</w:t>
      </w:r>
      <w:r w:rsidRPr="00B63CE8">
        <w:rPr>
          <w:rFonts w:cs="Arial"/>
          <w:sz w:val="24"/>
          <w:szCs w:val="24"/>
        </w:rPr>
        <w:t xml:space="preserve"> тыс. Гкал. Из общего объема произведенной тепловой энергии </w:t>
      </w:r>
      <w:r w:rsidR="00D6139B" w:rsidRPr="00D6139B">
        <w:rPr>
          <w:rFonts w:cs="Arial"/>
          <w:sz w:val="24"/>
          <w:szCs w:val="24"/>
        </w:rPr>
        <w:t xml:space="preserve">66,3 </w:t>
      </w:r>
      <w:r w:rsidRPr="00B63CE8">
        <w:rPr>
          <w:rFonts w:cs="Arial"/>
          <w:sz w:val="24"/>
          <w:szCs w:val="24"/>
        </w:rPr>
        <w:t>% отпускается населению на отопление жилых помещений и г</w:t>
      </w:r>
      <w:r w:rsidR="00D6139B">
        <w:rPr>
          <w:rFonts w:cs="Arial"/>
          <w:sz w:val="24"/>
          <w:szCs w:val="24"/>
        </w:rPr>
        <w:t xml:space="preserve">орячее водоснабжение, </w:t>
      </w:r>
      <w:r w:rsidR="00D6139B" w:rsidRPr="00D6139B">
        <w:rPr>
          <w:rFonts w:cs="Arial"/>
          <w:sz w:val="24"/>
          <w:szCs w:val="24"/>
        </w:rPr>
        <w:t xml:space="preserve">17,3 </w:t>
      </w:r>
      <w:r w:rsidRPr="00B63CE8">
        <w:rPr>
          <w:rFonts w:cs="Arial"/>
          <w:sz w:val="24"/>
          <w:szCs w:val="24"/>
        </w:rPr>
        <w:t xml:space="preserve">% - </w:t>
      </w:r>
      <w:r w:rsidR="00D6139B">
        <w:rPr>
          <w:rFonts w:cs="Arial"/>
          <w:sz w:val="24"/>
          <w:szCs w:val="24"/>
        </w:rPr>
        <w:t>бюджетным потребителям и 16,4 % – прочим потребителям</w:t>
      </w:r>
      <w:r w:rsidRPr="00B63CE8">
        <w:rPr>
          <w:rFonts w:cs="Arial"/>
          <w:sz w:val="24"/>
          <w:szCs w:val="24"/>
        </w:rPr>
        <w:t xml:space="preserve">. Установленная тепловая мощность собственного источника тепловой энергии (Муниципальная котельная №2) составляет </w:t>
      </w:r>
      <w:r>
        <w:rPr>
          <w:rFonts w:cs="Arial"/>
          <w:sz w:val="24"/>
          <w:szCs w:val="24"/>
        </w:rPr>
        <w:t>24,1</w:t>
      </w:r>
      <w:r w:rsidRPr="00B63CE8">
        <w:rPr>
          <w:rFonts w:cs="Arial"/>
          <w:sz w:val="24"/>
          <w:szCs w:val="24"/>
        </w:rPr>
        <w:t xml:space="preserve"> Гкал/</w:t>
      </w:r>
      <w:proofErr w:type="gramStart"/>
      <w:r w:rsidRPr="00B63CE8">
        <w:rPr>
          <w:rFonts w:cs="Arial"/>
          <w:sz w:val="24"/>
          <w:szCs w:val="24"/>
        </w:rPr>
        <w:t>ч</w:t>
      </w:r>
      <w:proofErr w:type="gramEnd"/>
      <w:r>
        <w:rPr>
          <w:rFonts w:cs="Arial"/>
          <w:sz w:val="24"/>
          <w:szCs w:val="24"/>
        </w:rPr>
        <w:t>.</w:t>
      </w:r>
    </w:p>
    <w:p w:rsidR="00C21B10" w:rsidRPr="005911C7" w:rsidRDefault="00C21B10" w:rsidP="00C21B10">
      <w:pPr>
        <w:spacing w:after="0" w:line="360" w:lineRule="auto"/>
        <w:ind w:firstLine="709"/>
        <w:jc w:val="both"/>
        <w:rPr>
          <w:rFonts w:cs="Arial"/>
          <w:sz w:val="24"/>
          <w:szCs w:val="24"/>
          <w:shd w:val="clear" w:color="auto" w:fill="FFFFFF"/>
        </w:rPr>
      </w:pPr>
      <w:r w:rsidRPr="00B63CE8">
        <w:rPr>
          <w:rFonts w:cs="Arial"/>
          <w:sz w:val="24"/>
          <w:szCs w:val="24"/>
          <w:shd w:val="clear" w:color="auto" w:fill="FFFFFF"/>
        </w:rPr>
        <w:t xml:space="preserve">Транспорт тепла от источников централизованного теплоснабжения осуществляется по развитой системе магистральных и распределительных сетей. </w:t>
      </w:r>
      <w:r w:rsidRPr="005911C7">
        <w:rPr>
          <w:rFonts w:cs="Arial"/>
          <w:sz w:val="24"/>
          <w:szCs w:val="24"/>
          <w:shd w:val="clear" w:color="auto" w:fill="FFFFFF"/>
        </w:rPr>
        <w:t xml:space="preserve">Система теплоснабжения  –  </w:t>
      </w:r>
      <w:r w:rsidRPr="005911C7">
        <w:rPr>
          <w:sz w:val="24"/>
          <w:szCs w:val="24"/>
        </w:rPr>
        <w:t xml:space="preserve">зависимая, с </w:t>
      </w:r>
      <w:proofErr w:type="gramStart"/>
      <w:r w:rsidRPr="005911C7">
        <w:rPr>
          <w:sz w:val="24"/>
          <w:szCs w:val="24"/>
        </w:rPr>
        <w:t>открытым</w:t>
      </w:r>
      <w:proofErr w:type="gramEnd"/>
      <w:r w:rsidRPr="005911C7">
        <w:rPr>
          <w:sz w:val="24"/>
          <w:szCs w:val="24"/>
        </w:rPr>
        <w:t xml:space="preserve"> </w:t>
      </w:r>
      <w:proofErr w:type="spellStart"/>
      <w:r w:rsidRPr="005911C7">
        <w:rPr>
          <w:sz w:val="24"/>
          <w:szCs w:val="24"/>
        </w:rPr>
        <w:t>водоразбором</w:t>
      </w:r>
      <w:proofErr w:type="spellEnd"/>
      <w:r w:rsidRPr="005911C7">
        <w:rPr>
          <w:sz w:val="24"/>
          <w:szCs w:val="24"/>
        </w:rPr>
        <w:t xml:space="preserve"> на горячее водоснабжение</w:t>
      </w:r>
      <w:r w:rsidR="00D6139B">
        <w:rPr>
          <w:rFonts w:cs="Arial"/>
          <w:sz w:val="24"/>
          <w:szCs w:val="24"/>
          <w:shd w:val="clear" w:color="auto" w:fill="FFFFFF"/>
        </w:rPr>
        <w:t>. Часть</w:t>
      </w:r>
      <w:r w:rsidRPr="005911C7">
        <w:rPr>
          <w:rFonts w:cs="Arial"/>
          <w:sz w:val="24"/>
          <w:szCs w:val="24"/>
          <w:shd w:val="clear" w:color="auto" w:fill="FFFFFF"/>
        </w:rPr>
        <w:t xml:space="preserve"> потребителей подключено к тепловым сетям по схеме с элеваторным присоединением. Имеются так же схемы с непосредственным присоединением системы отопления. </w:t>
      </w:r>
    </w:p>
    <w:p w:rsidR="00C21B10" w:rsidRPr="00A56FDB" w:rsidRDefault="00C21B10" w:rsidP="00C21B10">
      <w:pPr>
        <w:spacing w:after="0" w:line="360" w:lineRule="auto"/>
        <w:ind w:firstLine="709"/>
        <w:rPr>
          <w:rFonts w:cs="Arial"/>
          <w:sz w:val="24"/>
          <w:szCs w:val="24"/>
          <w:shd w:val="clear" w:color="auto" w:fill="FFFFFF"/>
        </w:rPr>
      </w:pPr>
      <w:r w:rsidRPr="00A56FDB">
        <w:rPr>
          <w:rFonts w:cs="Arial"/>
          <w:sz w:val="24"/>
          <w:szCs w:val="24"/>
          <w:shd w:val="clear" w:color="auto" w:fill="FFFFFF"/>
        </w:rPr>
        <w:t>Регулирование отпуска тепла от источников централизованного теплоснабжения осуществляется по следующим отопительным графикам:</w:t>
      </w:r>
    </w:p>
    <w:p w:rsidR="00C21B10" w:rsidRPr="00A56FDB" w:rsidRDefault="00C21B10" w:rsidP="00C21B10">
      <w:pPr>
        <w:pStyle w:val="a4"/>
        <w:numPr>
          <w:ilvl w:val="0"/>
          <w:numId w:val="1"/>
        </w:numPr>
        <w:spacing w:after="0" w:line="360" w:lineRule="auto"/>
        <w:rPr>
          <w:rFonts w:asciiTheme="minorHAnsi" w:hAnsiTheme="minorHAnsi" w:cs="Arial"/>
          <w:szCs w:val="24"/>
          <w:shd w:val="clear" w:color="auto" w:fill="FFFFFF"/>
        </w:rPr>
      </w:pPr>
      <w:r w:rsidRPr="00A56FDB">
        <w:rPr>
          <w:rFonts w:asciiTheme="minorHAnsi" w:hAnsiTheme="minorHAnsi" w:cs="Arial"/>
          <w:szCs w:val="24"/>
          <w:shd w:val="clear" w:color="auto" w:fill="FFFFFF"/>
        </w:rPr>
        <w:t xml:space="preserve">ТЭЦ </w:t>
      </w:r>
      <w:r>
        <w:rPr>
          <w:rFonts w:asciiTheme="minorHAnsi" w:hAnsiTheme="minorHAnsi" w:cs="Arial"/>
          <w:szCs w:val="24"/>
          <w:shd w:val="clear" w:color="auto" w:fill="FFFFFF"/>
        </w:rPr>
        <w:t xml:space="preserve"> </w:t>
      </w:r>
      <w:r w:rsidRPr="00A56FDB">
        <w:rPr>
          <w:rFonts w:asciiTheme="minorHAnsi" w:hAnsiTheme="minorHAnsi" w:cs="Arial"/>
          <w:szCs w:val="24"/>
          <w:shd w:val="clear" w:color="auto" w:fill="FFFFFF"/>
        </w:rPr>
        <w:t>ЧМЗ</w:t>
      </w:r>
      <w:r>
        <w:rPr>
          <w:rFonts w:asciiTheme="minorHAnsi" w:hAnsiTheme="minorHAnsi" w:cs="Arial"/>
          <w:szCs w:val="24"/>
          <w:shd w:val="clear" w:color="auto" w:fill="FFFFFF"/>
        </w:rPr>
        <w:t xml:space="preserve"> (ОАО «ОТЭК»)</w:t>
      </w:r>
      <w:r w:rsidRPr="00A56FDB">
        <w:rPr>
          <w:rFonts w:asciiTheme="minorHAnsi" w:hAnsiTheme="minorHAnsi" w:cs="Arial"/>
          <w:szCs w:val="24"/>
          <w:shd w:val="clear" w:color="auto" w:fill="FFFFFF"/>
        </w:rPr>
        <w:t xml:space="preserve"> – 1</w:t>
      </w:r>
      <w:r w:rsidR="000D250E">
        <w:rPr>
          <w:rFonts w:asciiTheme="minorHAnsi" w:hAnsiTheme="minorHAnsi" w:cs="Arial"/>
          <w:szCs w:val="24"/>
          <w:shd w:val="clear" w:color="auto" w:fill="FFFFFF"/>
        </w:rPr>
        <w:t>50/70</w:t>
      </w:r>
      <w:proofErr w:type="gramStart"/>
      <w:r w:rsidR="000D250E">
        <w:rPr>
          <w:rFonts w:asciiTheme="minorHAnsi" w:hAnsiTheme="minorHAnsi" w:cs="Arial"/>
          <w:szCs w:val="24"/>
          <w:shd w:val="clear" w:color="auto" w:fill="FFFFFF"/>
        </w:rPr>
        <w:t xml:space="preserve"> °С</w:t>
      </w:r>
      <w:proofErr w:type="gramEnd"/>
      <w:r w:rsidRPr="00A56FDB">
        <w:rPr>
          <w:rFonts w:asciiTheme="minorHAnsi" w:hAnsiTheme="minorHAnsi" w:cs="Arial"/>
          <w:szCs w:val="24"/>
          <w:shd w:val="clear" w:color="auto" w:fill="FFFFFF"/>
        </w:rPr>
        <w:t>;</w:t>
      </w:r>
    </w:p>
    <w:p w:rsidR="00C21B10" w:rsidRPr="00A56FDB" w:rsidRDefault="00C21B10" w:rsidP="00C21B10">
      <w:pPr>
        <w:pStyle w:val="a4"/>
        <w:numPr>
          <w:ilvl w:val="0"/>
          <w:numId w:val="1"/>
        </w:numPr>
        <w:spacing w:after="0" w:line="360" w:lineRule="auto"/>
        <w:rPr>
          <w:rFonts w:asciiTheme="minorHAnsi" w:hAnsiTheme="minorHAnsi" w:cs="Arial"/>
          <w:szCs w:val="24"/>
          <w:shd w:val="clear" w:color="auto" w:fill="FFFFFF"/>
        </w:rPr>
      </w:pPr>
      <w:r w:rsidRPr="00A56FDB">
        <w:rPr>
          <w:rFonts w:asciiTheme="minorHAnsi" w:hAnsiTheme="minorHAnsi" w:cs="Arial"/>
          <w:szCs w:val="24"/>
          <w:shd w:val="clear" w:color="auto" w:fill="FFFFFF"/>
        </w:rPr>
        <w:t>Котельная №2 (МУП «Глазовские теплосети») –</w:t>
      </w:r>
      <w:r w:rsidR="000D250E">
        <w:rPr>
          <w:rFonts w:asciiTheme="minorHAnsi" w:hAnsiTheme="minorHAnsi" w:cs="Arial"/>
          <w:szCs w:val="24"/>
          <w:shd w:val="clear" w:color="auto" w:fill="FFFFFF"/>
        </w:rPr>
        <w:t xml:space="preserve"> 150/70</w:t>
      </w:r>
      <w:proofErr w:type="gramStart"/>
      <w:r w:rsidR="000D250E">
        <w:rPr>
          <w:rFonts w:asciiTheme="minorHAnsi" w:hAnsiTheme="minorHAnsi" w:cs="Arial"/>
          <w:szCs w:val="24"/>
          <w:shd w:val="clear" w:color="auto" w:fill="FFFFFF"/>
        </w:rPr>
        <w:t xml:space="preserve"> °С</w:t>
      </w:r>
      <w:proofErr w:type="gramEnd"/>
      <w:r w:rsidRPr="00A56FDB">
        <w:rPr>
          <w:rFonts w:asciiTheme="minorHAnsi" w:hAnsiTheme="minorHAnsi" w:cs="Arial"/>
          <w:szCs w:val="24"/>
          <w:shd w:val="clear" w:color="auto" w:fill="FFFFFF"/>
        </w:rPr>
        <w:t>;</w:t>
      </w:r>
    </w:p>
    <w:p w:rsidR="00C21B10" w:rsidRPr="00A56FDB" w:rsidRDefault="00C21B10" w:rsidP="00C21B10">
      <w:pPr>
        <w:pStyle w:val="a4"/>
        <w:numPr>
          <w:ilvl w:val="0"/>
          <w:numId w:val="1"/>
        </w:numPr>
        <w:spacing w:after="0" w:line="360" w:lineRule="auto"/>
        <w:rPr>
          <w:rFonts w:asciiTheme="minorHAnsi" w:hAnsiTheme="minorHAnsi" w:cs="Arial"/>
          <w:szCs w:val="24"/>
          <w:shd w:val="clear" w:color="auto" w:fill="FFFFFF"/>
        </w:rPr>
      </w:pPr>
      <w:r w:rsidRPr="00A56FDB">
        <w:rPr>
          <w:rFonts w:asciiTheme="minorHAnsi" w:hAnsiTheme="minorHAnsi" w:cs="Arial"/>
          <w:szCs w:val="24"/>
          <w:shd w:val="clear" w:color="auto" w:fill="FFFFFF"/>
        </w:rPr>
        <w:lastRenderedPageBreak/>
        <w:t>котельная ОАО «</w:t>
      </w:r>
      <w:proofErr w:type="spellStart"/>
      <w:r w:rsidRPr="00A56FDB">
        <w:rPr>
          <w:rFonts w:asciiTheme="minorHAnsi" w:hAnsiTheme="minorHAnsi" w:cs="Arial"/>
          <w:szCs w:val="24"/>
          <w:shd w:val="clear" w:color="auto" w:fill="FFFFFF"/>
        </w:rPr>
        <w:t>Реммаш</w:t>
      </w:r>
      <w:proofErr w:type="spellEnd"/>
      <w:r w:rsidRPr="00A56FDB">
        <w:rPr>
          <w:rFonts w:asciiTheme="minorHAnsi" w:hAnsiTheme="minorHAnsi" w:cs="Arial"/>
          <w:szCs w:val="24"/>
          <w:shd w:val="clear" w:color="auto" w:fill="FFFFFF"/>
        </w:rPr>
        <w:t xml:space="preserve">» - 105/70 </w:t>
      </w:r>
      <w:r w:rsidRPr="00A56FDB">
        <w:rPr>
          <w:rFonts w:asciiTheme="minorHAnsi" w:hAnsiTheme="minorHAnsi" w:cs="Arial"/>
          <w:szCs w:val="24"/>
          <w:shd w:val="clear" w:color="auto" w:fill="FFFFFF"/>
          <w:vertAlign w:val="superscript"/>
        </w:rPr>
        <w:t>0</w:t>
      </w:r>
      <w:r w:rsidR="000D250E">
        <w:rPr>
          <w:rFonts w:asciiTheme="minorHAnsi" w:hAnsiTheme="minorHAnsi" w:cs="Arial"/>
          <w:szCs w:val="24"/>
          <w:shd w:val="clear" w:color="auto" w:fill="FFFFFF"/>
        </w:rPr>
        <w:t>С</w:t>
      </w:r>
      <w:r w:rsidRPr="00A56FDB">
        <w:rPr>
          <w:rFonts w:asciiTheme="minorHAnsi" w:hAnsiTheme="minorHAnsi" w:cs="Arial"/>
          <w:szCs w:val="24"/>
          <w:shd w:val="clear" w:color="auto" w:fill="FFFFFF"/>
        </w:rPr>
        <w:t>;</w:t>
      </w:r>
    </w:p>
    <w:p w:rsidR="00C21B10" w:rsidRPr="00A56FDB" w:rsidRDefault="00C21B10" w:rsidP="00C21B10">
      <w:pPr>
        <w:pStyle w:val="a4"/>
        <w:numPr>
          <w:ilvl w:val="0"/>
          <w:numId w:val="1"/>
        </w:numPr>
        <w:spacing w:after="0" w:line="360" w:lineRule="auto"/>
        <w:rPr>
          <w:rFonts w:asciiTheme="minorHAnsi" w:hAnsiTheme="minorHAnsi" w:cs="Arial"/>
          <w:szCs w:val="24"/>
          <w:shd w:val="clear" w:color="auto" w:fill="FFFFFF"/>
        </w:rPr>
      </w:pPr>
      <w:r w:rsidRPr="00A56FDB">
        <w:rPr>
          <w:rFonts w:asciiTheme="minorHAnsi" w:hAnsiTheme="minorHAnsi" w:cs="Arial"/>
          <w:szCs w:val="24"/>
          <w:shd w:val="clear" w:color="auto" w:fill="FFFFFF"/>
        </w:rPr>
        <w:t>котельная № 3 ООО «</w:t>
      </w:r>
      <w:proofErr w:type="spellStart"/>
      <w:r w:rsidRPr="00A56FDB">
        <w:rPr>
          <w:rFonts w:asciiTheme="minorHAnsi" w:hAnsiTheme="minorHAnsi" w:cs="Arial"/>
          <w:szCs w:val="24"/>
          <w:shd w:val="clear" w:color="auto" w:fill="FFFFFF"/>
        </w:rPr>
        <w:t>КомЭнерго</w:t>
      </w:r>
      <w:proofErr w:type="spellEnd"/>
      <w:r w:rsidRPr="00A56FDB">
        <w:rPr>
          <w:rFonts w:asciiTheme="minorHAnsi" w:hAnsiTheme="minorHAnsi" w:cs="Arial"/>
          <w:szCs w:val="24"/>
          <w:shd w:val="clear" w:color="auto" w:fill="FFFFFF"/>
        </w:rPr>
        <w:t xml:space="preserve">» - 105/70 </w:t>
      </w:r>
      <w:r w:rsidRPr="00A56FDB">
        <w:rPr>
          <w:rFonts w:asciiTheme="minorHAnsi" w:hAnsiTheme="minorHAnsi" w:cs="Arial"/>
          <w:szCs w:val="24"/>
          <w:shd w:val="clear" w:color="auto" w:fill="FFFFFF"/>
          <w:vertAlign w:val="superscript"/>
        </w:rPr>
        <w:t>0</w:t>
      </w:r>
      <w:r w:rsidR="000D250E">
        <w:rPr>
          <w:rFonts w:asciiTheme="minorHAnsi" w:hAnsiTheme="minorHAnsi" w:cs="Arial"/>
          <w:szCs w:val="24"/>
          <w:shd w:val="clear" w:color="auto" w:fill="FFFFFF"/>
        </w:rPr>
        <w:t>С</w:t>
      </w:r>
      <w:r w:rsidRPr="00A56FDB">
        <w:rPr>
          <w:rFonts w:asciiTheme="minorHAnsi" w:hAnsiTheme="minorHAnsi" w:cs="Arial"/>
          <w:szCs w:val="24"/>
          <w:shd w:val="clear" w:color="auto" w:fill="FFFFFF"/>
        </w:rPr>
        <w:t>.</w:t>
      </w:r>
    </w:p>
    <w:p w:rsidR="00C21B10" w:rsidRPr="00B63CE8" w:rsidRDefault="000D250E" w:rsidP="00C21B10">
      <w:pPr>
        <w:spacing w:after="0" w:line="360" w:lineRule="auto"/>
        <w:ind w:firstLine="709"/>
        <w:jc w:val="both"/>
        <w:rPr>
          <w:rFonts w:cs="Arial"/>
          <w:sz w:val="24"/>
          <w:szCs w:val="24"/>
        </w:rPr>
      </w:pPr>
      <w:r>
        <w:rPr>
          <w:rFonts w:cs="Arial"/>
          <w:sz w:val="24"/>
          <w:szCs w:val="24"/>
        </w:rPr>
        <w:t xml:space="preserve">Система </w:t>
      </w:r>
      <w:r w:rsidR="00C21B10" w:rsidRPr="00B63CE8">
        <w:rPr>
          <w:rFonts w:cs="Arial"/>
          <w:sz w:val="24"/>
          <w:szCs w:val="24"/>
        </w:rPr>
        <w:t>теплоснабжения МУП  «Глазовские теплосети» включает в себя</w:t>
      </w:r>
      <w:r>
        <w:rPr>
          <w:rFonts w:cs="Arial"/>
          <w:sz w:val="24"/>
          <w:szCs w:val="24"/>
        </w:rPr>
        <w:t xml:space="preserve"> </w:t>
      </w:r>
      <w:r w:rsidR="00EE5694">
        <w:rPr>
          <w:rFonts w:cs="Arial"/>
          <w:sz w:val="24"/>
          <w:szCs w:val="24"/>
        </w:rPr>
        <w:t>четыре системы централизованного теплоснабжения (СЦТ)</w:t>
      </w:r>
      <w:r w:rsidR="00C21B10" w:rsidRPr="00B63CE8">
        <w:rPr>
          <w:rFonts w:cs="Arial"/>
          <w:sz w:val="24"/>
          <w:szCs w:val="24"/>
        </w:rPr>
        <w:t>:</w:t>
      </w:r>
    </w:p>
    <w:p w:rsidR="00C21B10" w:rsidRDefault="00C21B10" w:rsidP="00C21B10">
      <w:pPr>
        <w:spacing w:after="0" w:line="360" w:lineRule="auto"/>
        <w:ind w:firstLine="709"/>
        <w:jc w:val="both"/>
        <w:rPr>
          <w:rFonts w:cs="Arial"/>
          <w:sz w:val="24"/>
          <w:szCs w:val="24"/>
        </w:rPr>
      </w:pPr>
      <w:r w:rsidRPr="00B63CE8">
        <w:rPr>
          <w:rFonts w:cs="Arial"/>
          <w:sz w:val="24"/>
          <w:szCs w:val="24"/>
        </w:rPr>
        <w:t xml:space="preserve">- </w:t>
      </w:r>
      <w:r w:rsidR="00EE5694">
        <w:rPr>
          <w:rFonts w:cs="Arial"/>
          <w:sz w:val="24"/>
          <w:szCs w:val="24"/>
        </w:rPr>
        <w:t>СЦТ-1</w:t>
      </w:r>
      <w:r w:rsidR="00D6139B">
        <w:rPr>
          <w:rFonts w:cs="Arial"/>
          <w:sz w:val="24"/>
          <w:szCs w:val="24"/>
        </w:rPr>
        <w:t>,</w:t>
      </w:r>
      <w:r w:rsidR="00EE5694">
        <w:rPr>
          <w:rFonts w:cs="Arial"/>
          <w:sz w:val="24"/>
          <w:szCs w:val="24"/>
        </w:rPr>
        <w:t xml:space="preserve"> </w:t>
      </w:r>
      <w:proofErr w:type="gramStart"/>
      <w:r w:rsidR="00EE5694">
        <w:rPr>
          <w:rFonts w:cs="Arial"/>
          <w:sz w:val="24"/>
          <w:szCs w:val="24"/>
        </w:rPr>
        <w:t>которая</w:t>
      </w:r>
      <w:proofErr w:type="gramEnd"/>
      <w:r w:rsidR="00EE5694">
        <w:rPr>
          <w:rFonts w:cs="Arial"/>
          <w:sz w:val="24"/>
          <w:szCs w:val="24"/>
        </w:rPr>
        <w:t xml:space="preserve"> включает в себя с</w:t>
      </w:r>
      <w:r>
        <w:rPr>
          <w:rFonts w:cs="Arial"/>
          <w:sz w:val="24"/>
          <w:szCs w:val="24"/>
        </w:rPr>
        <w:t>обственную м</w:t>
      </w:r>
      <w:r w:rsidRPr="00B63CE8">
        <w:rPr>
          <w:rFonts w:cs="Arial"/>
          <w:sz w:val="24"/>
          <w:szCs w:val="24"/>
        </w:rPr>
        <w:t xml:space="preserve">униципальную котельную № 2 с тепловыми </w:t>
      </w:r>
      <w:r w:rsidRPr="005911C7">
        <w:rPr>
          <w:rFonts w:cs="Arial"/>
          <w:sz w:val="24"/>
          <w:szCs w:val="24"/>
        </w:rPr>
        <w:t>сетями до жилых домов, административных и общественных зданий  микрорайона «Южный»;</w:t>
      </w:r>
    </w:p>
    <w:p w:rsidR="00EE5694" w:rsidRPr="00B63CE8" w:rsidRDefault="00EE5694" w:rsidP="00EE5694">
      <w:pPr>
        <w:spacing w:after="0" w:line="360" w:lineRule="auto"/>
        <w:ind w:firstLine="709"/>
        <w:jc w:val="both"/>
        <w:rPr>
          <w:rFonts w:cs="Arial"/>
          <w:sz w:val="24"/>
          <w:szCs w:val="24"/>
        </w:rPr>
      </w:pPr>
      <w:r w:rsidRPr="00B63CE8">
        <w:rPr>
          <w:rFonts w:cs="Arial"/>
          <w:sz w:val="24"/>
          <w:szCs w:val="24"/>
        </w:rPr>
        <w:t xml:space="preserve">- </w:t>
      </w:r>
      <w:r>
        <w:rPr>
          <w:rFonts w:cs="Arial"/>
          <w:sz w:val="24"/>
          <w:szCs w:val="24"/>
        </w:rPr>
        <w:t>СЦТ-2</w:t>
      </w:r>
      <w:r w:rsidR="00D6139B">
        <w:rPr>
          <w:rFonts w:cs="Arial"/>
          <w:sz w:val="24"/>
          <w:szCs w:val="24"/>
        </w:rPr>
        <w:t>,</w:t>
      </w:r>
      <w:r>
        <w:rPr>
          <w:rFonts w:cs="Arial"/>
          <w:sz w:val="24"/>
          <w:szCs w:val="24"/>
        </w:rPr>
        <w:t xml:space="preserve"> которая включает в себя в</w:t>
      </w:r>
      <w:r w:rsidRPr="00B63CE8">
        <w:rPr>
          <w:rFonts w:cs="Arial"/>
          <w:sz w:val="24"/>
          <w:szCs w:val="24"/>
        </w:rPr>
        <w:t xml:space="preserve">едомственную котельную завода </w:t>
      </w:r>
      <w:r>
        <w:rPr>
          <w:rFonts w:cs="Arial"/>
          <w:sz w:val="24"/>
          <w:szCs w:val="24"/>
        </w:rPr>
        <w:t xml:space="preserve">ОАО </w:t>
      </w:r>
      <w:r w:rsidRPr="00B63CE8">
        <w:rPr>
          <w:rFonts w:cs="Arial"/>
          <w:sz w:val="24"/>
          <w:szCs w:val="24"/>
        </w:rPr>
        <w:t>«</w:t>
      </w:r>
      <w:proofErr w:type="spellStart"/>
      <w:r w:rsidRPr="00B63CE8">
        <w:rPr>
          <w:rFonts w:cs="Arial"/>
          <w:sz w:val="24"/>
          <w:szCs w:val="24"/>
        </w:rPr>
        <w:t>Реммаш</w:t>
      </w:r>
      <w:proofErr w:type="spellEnd"/>
      <w:r w:rsidRPr="00B63CE8">
        <w:rPr>
          <w:rFonts w:cs="Arial"/>
          <w:sz w:val="24"/>
          <w:szCs w:val="24"/>
        </w:rPr>
        <w:t xml:space="preserve">», обеспечивающую централизованное теплоснабжение промышленных потребителей производственной зоны </w:t>
      </w:r>
      <w:r>
        <w:rPr>
          <w:rFonts w:cs="Arial"/>
          <w:sz w:val="24"/>
          <w:szCs w:val="24"/>
        </w:rPr>
        <w:t xml:space="preserve">и сеть теплоснабжения до </w:t>
      </w:r>
      <w:r w:rsidRPr="005911C7">
        <w:rPr>
          <w:rFonts w:cs="Arial"/>
          <w:sz w:val="24"/>
          <w:szCs w:val="24"/>
        </w:rPr>
        <w:t xml:space="preserve">жилых домов, административных и общественных зданий  </w:t>
      </w:r>
      <w:r>
        <w:rPr>
          <w:rFonts w:cs="Arial"/>
          <w:sz w:val="24"/>
          <w:szCs w:val="24"/>
        </w:rPr>
        <w:t>района завода</w:t>
      </w:r>
      <w:r w:rsidRPr="005911C7">
        <w:rPr>
          <w:rFonts w:cs="Arial"/>
          <w:sz w:val="24"/>
          <w:szCs w:val="24"/>
        </w:rPr>
        <w:t xml:space="preserve"> «</w:t>
      </w:r>
      <w:proofErr w:type="spellStart"/>
      <w:r>
        <w:rPr>
          <w:rFonts w:cs="Arial"/>
          <w:sz w:val="24"/>
          <w:szCs w:val="24"/>
        </w:rPr>
        <w:t>Реммаш</w:t>
      </w:r>
      <w:proofErr w:type="spellEnd"/>
      <w:r w:rsidRPr="005911C7">
        <w:rPr>
          <w:rFonts w:cs="Arial"/>
          <w:sz w:val="24"/>
          <w:szCs w:val="24"/>
        </w:rPr>
        <w:t>»;</w:t>
      </w:r>
    </w:p>
    <w:p w:rsidR="00EE5694" w:rsidRPr="00B63CE8" w:rsidRDefault="00EE5694" w:rsidP="00EE5694">
      <w:pPr>
        <w:spacing w:after="0" w:line="360" w:lineRule="auto"/>
        <w:ind w:firstLine="709"/>
        <w:jc w:val="both"/>
        <w:rPr>
          <w:rFonts w:cs="Arial"/>
          <w:sz w:val="24"/>
          <w:szCs w:val="24"/>
        </w:rPr>
      </w:pPr>
      <w:r w:rsidRPr="00B63CE8">
        <w:rPr>
          <w:rFonts w:cs="Arial"/>
          <w:sz w:val="24"/>
          <w:szCs w:val="24"/>
        </w:rPr>
        <w:t xml:space="preserve">- </w:t>
      </w:r>
      <w:r>
        <w:rPr>
          <w:rFonts w:cs="Arial"/>
          <w:sz w:val="24"/>
          <w:szCs w:val="24"/>
        </w:rPr>
        <w:t>СЦТ-3</w:t>
      </w:r>
      <w:r w:rsidR="00D6139B">
        <w:rPr>
          <w:rFonts w:cs="Arial"/>
          <w:sz w:val="24"/>
          <w:szCs w:val="24"/>
        </w:rPr>
        <w:t>,</w:t>
      </w:r>
      <w:r>
        <w:rPr>
          <w:rFonts w:cs="Arial"/>
          <w:sz w:val="24"/>
          <w:szCs w:val="24"/>
        </w:rPr>
        <w:t xml:space="preserve"> которая включает в себя в</w:t>
      </w:r>
      <w:r w:rsidR="00C21B10" w:rsidRPr="00B63CE8">
        <w:rPr>
          <w:rFonts w:cs="Arial"/>
          <w:sz w:val="24"/>
          <w:szCs w:val="24"/>
        </w:rPr>
        <w:t>едомственную котельную</w:t>
      </w:r>
      <w:r w:rsidR="00C21B10">
        <w:rPr>
          <w:rFonts w:cs="Arial"/>
          <w:sz w:val="24"/>
          <w:szCs w:val="24"/>
        </w:rPr>
        <w:t xml:space="preserve"> № 3 ООО «</w:t>
      </w:r>
      <w:proofErr w:type="spellStart"/>
      <w:r w:rsidR="00C21B10">
        <w:rPr>
          <w:rFonts w:cs="Arial"/>
          <w:sz w:val="24"/>
          <w:szCs w:val="24"/>
        </w:rPr>
        <w:t>КомЭнерго</w:t>
      </w:r>
      <w:proofErr w:type="spellEnd"/>
      <w:r w:rsidR="00C21B10">
        <w:rPr>
          <w:rFonts w:cs="Arial"/>
          <w:sz w:val="24"/>
          <w:szCs w:val="24"/>
        </w:rPr>
        <w:t>»</w:t>
      </w:r>
      <w:r w:rsidR="00C21B10" w:rsidRPr="00B63CE8">
        <w:rPr>
          <w:rFonts w:cs="Arial"/>
          <w:sz w:val="24"/>
          <w:szCs w:val="24"/>
        </w:rPr>
        <w:t xml:space="preserve"> Глазовской птицефабрики, </w:t>
      </w:r>
      <w:r w:rsidRPr="00B63CE8">
        <w:rPr>
          <w:rFonts w:cs="Arial"/>
          <w:sz w:val="24"/>
          <w:szCs w:val="24"/>
        </w:rPr>
        <w:t xml:space="preserve">обеспечивающую централизованное теплоснабжение промышленных потребителей производственной зоны </w:t>
      </w:r>
      <w:r>
        <w:rPr>
          <w:rFonts w:cs="Arial"/>
          <w:sz w:val="24"/>
          <w:szCs w:val="24"/>
        </w:rPr>
        <w:t xml:space="preserve">и сеть теплоснабжения до </w:t>
      </w:r>
      <w:r w:rsidRPr="005911C7">
        <w:rPr>
          <w:rFonts w:cs="Arial"/>
          <w:sz w:val="24"/>
          <w:szCs w:val="24"/>
        </w:rPr>
        <w:t xml:space="preserve">жилых домов, административных и общественных зданий  </w:t>
      </w:r>
      <w:r>
        <w:rPr>
          <w:rFonts w:cs="Arial"/>
          <w:sz w:val="24"/>
          <w:szCs w:val="24"/>
        </w:rPr>
        <w:t>района птицефабрики и посёлка «Южный»</w:t>
      </w:r>
      <w:r w:rsidRPr="005911C7">
        <w:rPr>
          <w:rFonts w:cs="Arial"/>
          <w:sz w:val="24"/>
          <w:szCs w:val="24"/>
        </w:rPr>
        <w:t>;</w:t>
      </w:r>
    </w:p>
    <w:p w:rsidR="00EE5694" w:rsidRPr="00B63CE8" w:rsidRDefault="00EE5694" w:rsidP="00EE5694">
      <w:pPr>
        <w:spacing w:after="0" w:line="360" w:lineRule="auto"/>
        <w:ind w:firstLine="709"/>
        <w:jc w:val="both"/>
        <w:rPr>
          <w:rFonts w:cs="Arial"/>
          <w:sz w:val="24"/>
          <w:szCs w:val="24"/>
        </w:rPr>
      </w:pPr>
      <w:r w:rsidRPr="00B63CE8">
        <w:rPr>
          <w:rFonts w:cs="Arial"/>
          <w:sz w:val="24"/>
          <w:szCs w:val="24"/>
        </w:rPr>
        <w:t xml:space="preserve">- </w:t>
      </w:r>
      <w:r>
        <w:rPr>
          <w:rFonts w:cs="Arial"/>
          <w:sz w:val="24"/>
          <w:szCs w:val="24"/>
        </w:rPr>
        <w:t>СЦТ-4</w:t>
      </w:r>
      <w:r w:rsidR="00D6139B">
        <w:rPr>
          <w:rFonts w:cs="Arial"/>
          <w:sz w:val="24"/>
          <w:szCs w:val="24"/>
        </w:rPr>
        <w:t>,</w:t>
      </w:r>
      <w:r>
        <w:rPr>
          <w:rFonts w:cs="Arial"/>
          <w:sz w:val="24"/>
          <w:szCs w:val="24"/>
        </w:rPr>
        <w:t xml:space="preserve"> которая включает в себя </w:t>
      </w:r>
      <w:r w:rsidRPr="00B63CE8">
        <w:rPr>
          <w:rFonts w:cs="Arial"/>
          <w:sz w:val="24"/>
          <w:szCs w:val="24"/>
        </w:rPr>
        <w:t xml:space="preserve">ТЭЦ </w:t>
      </w:r>
      <w:r>
        <w:rPr>
          <w:rFonts w:cs="Arial"/>
          <w:sz w:val="24"/>
          <w:szCs w:val="24"/>
        </w:rPr>
        <w:t xml:space="preserve">ЧМЗ </w:t>
      </w:r>
      <w:r w:rsidRPr="00B63CE8">
        <w:rPr>
          <w:rFonts w:cs="Arial"/>
          <w:sz w:val="24"/>
          <w:szCs w:val="24"/>
        </w:rPr>
        <w:t>обеспечивающую централизованное теплоснабжение потребителей завода и поставляющую тепловую энергию в виде горячей воды для нужд отопления и ГВС в городские тепловые сети</w:t>
      </w:r>
      <w:r>
        <w:rPr>
          <w:rFonts w:cs="Arial"/>
          <w:sz w:val="24"/>
          <w:szCs w:val="24"/>
        </w:rPr>
        <w:t xml:space="preserve"> и сторонним потребителям.</w:t>
      </w:r>
    </w:p>
    <w:p w:rsidR="00C21B10" w:rsidRPr="00B63CE8" w:rsidRDefault="00C21B10" w:rsidP="00C21B10">
      <w:pPr>
        <w:spacing w:after="0" w:line="360" w:lineRule="auto"/>
        <w:ind w:firstLine="709"/>
        <w:jc w:val="both"/>
        <w:rPr>
          <w:rFonts w:cs="Arial"/>
          <w:sz w:val="24"/>
          <w:szCs w:val="24"/>
        </w:rPr>
      </w:pPr>
      <w:r w:rsidRPr="005E44D4">
        <w:rPr>
          <w:rFonts w:cs="Arial"/>
          <w:sz w:val="24"/>
          <w:szCs w:val="24"/>
        </w:rPr>
        <w:t>В качестве расчетного элемента территориального деления приняты сложившиеся районы и кварталы города Глазова.</w:t>
      </w:r>
    </w:p>
    <w:p w:rsidR="00C21B10" w:rsidRDefault="00C21B10" w:rsidP="00C21B10">
      <w:pPr>
        <w:spacing w:after="0" w:line="360" w:lineRule="auto"/>
        <w:ind w:firstLine="709"/>
        <w:rPr>
          <w:rFonts w:cs="Arial"/>
          <w:szCs w:val="24"/>
        </w:rPr>
      </w:pPr>
    </w:p>
    <w:p w:rsidR="00C21B10" w:rsidRDefault="00C21B10" w:rsidP="00C21B10">
      <w:pPr>
        <w:pStyle w:val="2"/>
      </w:pPr>
      <w:bookmarkStart w:id="3" w:name="_Toc352858325"/>
      <w:r>
        <w:t>1.2</w:t>
      </w:r>
      <w:r w:rsidRPr="005A61BE">
        <w:t xml:space="preserve"> Описание структуры договорных отношений между теплоснабжающими и теплосетевыми организациями</w:t>
      </w:r>
      <w:bookmarkEnd w:id="3"/>
    </w:p>
    <w:p w:rsidR="00D6139B" w:rsidRDefault="00D6139B" w:rsidP="00C21B10">
      <w:pPr>
        <w:spacing w:after="0" w:line="360" w:lineRule="auto"/>
        <w:ind w:firstLine="709"/>
        <w:jc w:val="both"/>
        <w:rPr>
          <w:rFonts w:cs="Arial"/>
          <w:sz w:val="24"/>
          <w:szCs w:val="24"/>
        </w:rPr>
      </w:pPr>
    </w:p>
    <w:p w:rsidR="00C21B10" w:rsidRDefault="00C21B10" w:rsidP="00C21B10">
      <w:pPr>
        <w:spacing w:after="0" w:line="360" w:lineRule="auto"/>
        <w:ind w:firstLine="709"/>
        <w:jc w:val="both"/>
        <w:rPr>
          <w:rFonts w:cs="Arial"/>
          <w:sz w:val="24"/>
          <w:szCs w:val="24"/>
        </w:rPr>
      </w:pPr>
      <w:r w:rsidRPr="00B63CE8">
        <w:rPr>
          <w:rFonts w:cs="Arial"/>
          <w:sz w:val="24"/>
          <w:szCs w:val="24"/>
        </w:rPr>
        <w:t>По состоянию на 01.01.2015 г. в системе централизованного теплоснабжения производство тепловой энергии осуществляют МУП «Глазовские теплосети» (Котельная № 2), ОАО «</w:t>
      </w:r>
      <w:r>
        <w:rPr>
          <w:rFonts w:cs="Arial"/>
          <w:sz w:val="24"/>
          <w:szCs w:val="24"/>
        </w:rPr>
        <w:t>ОТЭК</w:t>
      </w:r>
      <w:r w:rsidRPr="00B63CE8">
        <w:rPr>
          <w:rFonts w:cs="Arial"/>
          <w:sz w:val="24"/>
          <w:szCs w:val="24"/>
        </w:rPr>
        <w:t>» (ТЭЦ Чепецкого м</w:t>
      </w:r>
      <w:r>
        <w:rPr>
          <w:rFonts w:cs="Arial"/>
          <w:sz w:val="24"/>
          <w:szCs w:val="24"/>
        </w:rPr>
        <w:t>еханического завода),  ООО «</w:t>
      </w:r>
      <w:proofErr w:type="spellStart"/>
      <w:r>
        <w:rPr>
          <w:rFonts w:cs="Arial"/>
          <w:sz w:val="24"/>
          <w:szCs w:val="24"/>
        </w:rPr>
        <w:t>КомЭ</w:t>
      </w:r>
      <w:r w:rsidRPr="00B63CE8">
        <w:rPr>
          <w:rFonts w:cs="Arial"/>
          <w:sz w:val="24"/>
          <w:szCs w:val="24"/>
        </w:rPr>
        <w:t>нерго</w:t>
      </w:r>
      <w:proofErr w:type="spellEnd"/>
      <w:r w:rsidRPr="00B63CE8">
        <w:rPr>
          <w:rFonts w:cs="Arial"/>
          <w:sz w:val="24"/>
          <w:szCs w:val="24"/>
        </w:rPr>
        <w:t>» (Котельная</w:t>
      </w:r>
      <w:r>
        <w:rPr>
          <w:rFonts w:cs="Arial"/>
          <w:sz w:val="24"/>
          <w:szCs w:val="24"/>
        </w:rPr>
        <w:t xml:space="preserve"> № 3  Г</w:t>
      </w:r>
      <w:r w:rsidRPr="00B63CE8">
        <w:rPr>
          <w:rFonts w:cs="Arial"/>
          <w:sz w:val="24"/>
          <w:szCs w:val="24"/>
        </w:rPr>
        <w:t>лазовской птицефабрики) и ОАО «</w:t>
      </w:r>
      <w:proofErr w:type="spellStart"/>
      <w:r w:rsidRPr="00B63CE8">
        <w:rPr>
          <w:rFonts w:cs="Arial"/>
          <w:sz w:val="24"/>
          <w:szCs w:val="24"/>
        </w:rPr>
        <w:t>Реммаш</w:t>
      </w:r>
      <w:proofErr w:type="spellEnd"/>
      <w:r w:rsidRPr="00B63CE8">
        <w:rPr>
          <w:rFonts w:cs="Arial"/>
          <w:sz w:val="24"/>
          <w:szCs w:val="24"/>
        </w:rPr>
        <w:t>» (котельная завода «</w:t>
      </w:r>
      <w:proofErr w:type="spellStart"/>
      <w:r w:rsidRPr="00B63CE8">
        <w:rPr>
          <w:rFonts w:cs="Arial"/>
          <w:sz w:val="24"/>
          <w:szCs w:val="24"/>
        </w:rPr>
        <w:t>Реммащ</w:t>
      </w:r>
      <w:proofErr w:type="spellEnd"/>
      <w:r w:rsidRPr="00B63CE8">
        <w:rPr>
          <w:rFonts w:cs="Arial"/>
          <w:sz w:val="24"/>
          <w:szCs w:val="24"/>
        </w:rPr>
        <w:t>).</w:t>
      </w:r>
    </w:p>
    <w:p w:rsidR="006E2F94" w:rsidRDefault="006E2F94" w:rsidP="00C21B10">
      <w:pPr>
        <w:spacing w:after="0" w:line="360" w:lineRule="auto"/>
        <w:ind w:firstLine="709"/>
        <w:jc w:val="both"/>
        <w:rPr>
          <w:rFonts w:cs="Arial"/>
          <w:sz w:val="24"/>
          <w:szCs w:val="24"/>
        </w:rPr>
      </w:pPr>
      <w:r w:rsidRPr="006E2F94">
        <w:rPr>
          <w:rFonts w:cs="Arial"/>
          <w:sz w:val="24"/>
          <w:szCs w:val="24"/>
        </w:rPr>
        <w:t xml:space="preserve">Транспортировку тепловой энергии до потребителей города осуществляет МУП «Глазовские теплосети». Это предприятие своих насосных станций не имеет, </w:t>
      </w:r>
      <w:proofErr w:type="spellStart"/>
      <w:proofErr w:type="gramStart"/>
      <w:r w:rsidRPr="006E2F94">
        <w:rPr>
          <w:rFonts w:cs="Arial"/>
          <w:sz w:val="24"/>
          <w:szCs w:val="24"/>
        </w:rPr>
        <w:t>гидро</w:t>
      </w:r>
      <w:proofErr w:type="spellEnd"/>
      <w:r w:rsidRPr="006E2F94">
        <w:rPr>
          <w:rFonts w:cs="Arial"/>
          <w:sz w:val="24"/>
          <w:szCs w:val="24"/>
        </w:rPr>
        <w:t>-</w:t>
      </w:r>
      <w:r w:rsidRPr="006E2F94">
        <w:rPr>
          <w:rFonts w:cs="Arial"/>
          <w:sz w:val="24"/>
          <w:szCs w:val="24"/>
        </w:rPr>
        <w:lastRenderedPageBreak/>
        <w:t>тепловые</w:t>
      </w:r>
      <w:proofErr w:type="gramEnd"/>
      <w:r w:rsidRPr="006E2F94">
        <w:rPr>
          <w:rFonts w:cs="Arial"/>
          <w:sz w:val="24"/>
          <w:szCs w:val="24"/>
        </w:rPr>
        <w:t xml:space="preserve"> режимы работы сетей обеспечиваются за счет оборудования и регулирования, которое осуществляется на источниках тепловой энергии ТЭЦ и котельных.</w:t>
      </w:r>
      <w:r>
        <w:rPr>
          <w:rFonts w:cs="Arial"/>
          <w:sz w:val="24"/>
          <w:szCs w:val="24"/>
        </w:rPr>
        <w:t xml:space="preserve"> </w:t>
      </w:r>
    </w:p>
    <w:p w:rsidR="00C21B10" w:rsidRDefault="00C21B10" w:rsidP="00C21B10">
      <w:pPr>
        <w:spacing w:after="0" w:line="360" w:lineRule="auto"/>
        <w:ind w:firstLine="709"/>
        <w:jc w:val="both"/>
        <w:rPr>
          <w:rFonts w:cs="Arial"/>
          <w:sz w:val="24"/>
          <w:szCs w:val="24"/>
        </w:rPr>
      </w:pPr>
      <w:r>
        <w:rPr>
          <w:rFonts w:cs="Arial"/>
          <w:sz w:val="24"/>
          <w:szCs w:val="24"/>
        </w:rPr>
        <w:t>Основным поставщиком тепловой энергии для нужд города является ТЭЦ  Чепецкого механического завода (ЧМЗ).  Объем отпуска тепа ТЭЦ ЧМЗ в сети МУП «Глазовские теплосети» в 2014 году составил _______</w:t>
      </w:r>
      <w:proofErr w:type="gramStart"/>
      <w:r>
        <w:rPr>
          <w:rFonts w:cs="Arial"/>
          <w:sz w:val="24"/>
          <w:szCs w:val="24"/>
        </w:rPr>
        <w:t xml:space="preserve"> .</w:t>
      </w:r>
      <w:proofErr w:type="gramEnd"/>
      <w:r>
        <w:rPr>
          <w:rFonts w:cs="Arial"/>
          <w:sz w:val="24"/>
          <w:szCs w:val="24"/>
        </w:rPr>
        <w:t xml:space="preserve"> </w:t>
      </w:r>
    </w:p>
    <w:p w:rsidR="00C21B10" w:rsidRDefault="00C21B10" w:rsidP="00C21B10">
      <w:pPr>
        <w:spacing w:after="0" w:line="360" w:lineRule="auto"/>
        <w:ind w:firstLine="709"/>
        <w:jc w:val="both"/>
        <w:rPr>
          <w:rFonts w:cs="Arial"/>
          <w:sz w:val="24"/>
          <w:szCs w:val="24"/>
        </w:rPr>
      </w:pPr>
      <w:r>
        <w:rPr>
          <w:rFonts w:cs="Arial"/>
          <w:sz w:val="24"/>
          <w:szCs w:val="24"/>
        </w:rPr>
        <w:t>Объем отпуска тепа котельной № 3 ООО «</w:t>
      </w:r>
      <w:proofErr w:type="spellStart"/>
      <w:r>
        <w:rPr>
          <w:rFonts w:cs="Arial"/>
          <w:sz w:val="24"/>
          <w:szCs w:val="24"/>
        </w:rPr>
        <w:t>КомЭнерго</w:t>
      </w:r>
      <w:proofErr w:type="spellEnd"/>
      <w:r>
        <w:rPr>
          <w:rFonts w:cs="Arial"/>
          <w:sz w:val="24"/>
          <w:szCs w:val="24"/>
        </w:rPr>
        <w:t>» в сети МУП «Глазовские теплосети» в 2014 году составил _______</w:t>
      </w:r>
      <w:proofErr w:type="gramStart"/>
      <w:r>
        <w:rPr>
          <w:rFonts w:cs="Arial"/>
          <w:sz w:val="24"/>
          <w:szCs w:val="24"/>
        </w:rPr>
        <w:t xml:space="preserve"> .</w:t>
      </w:r>
      <w:proofErr w:type="gramEnd"/>
      <w:r>
        <w:rPr>
          <w:rFonts w:cs="Arial"/>
          <w:sz w:val="24"/>
          <w:szCs w:val="24"/>
        </w:rPr>
        <w:t xml:space="preserve"> </w:t>
      </w:r>
    </w:p>
    <w:p w:rsidR="00C21B10" w:rsidRDefault="00C21B10" w:rsidP="00C21B10">
      <w:pPr>
        <w:spacing w:after="0" w:line="360" w:lineRule="auto"/>
        <w:ind w:firstLine="709"/>
        <w:jc w:val="both"/>
        <w:rPr>
          <w:rFonts w:cs="Arial"/>
          <w:sz w:val="24"/>
          <w:szCs w:val="24"/>
        </w:rPr>
      </w:pPr>
      <w:r>
        <w:rPr>
          <w:rFonts w:cs="Arial"/>
          <w:sz w:val="24"/>
          <w:szCs w:val="24"/>
        </w:rPr>
        <w:t>Объем отпуска тепа котельной ОАО «</w:t>
      </w:r>
      <w:proofErr w:type="spellStart"/>
      <w:r>
        <w:rPr>
          <w:rFonts w:cs="Arial"/>
          <w:sz w:val="24"/>
          <w:szCs w:val="24"/>
        </w:rPr>
        <w:t>Реммаш</w:t>
      </w:r>
      <w:proofErr w:type="spellEnd"/>
      <w:r>
        <w:rPr>
          <w:rFonts w:cs="Arial"/>
          <w:sz w:val="24"/>
          <w:szCs w:val="24"/>
        </w:rPr>
        <w:t>» сети МУП «Глазовские теплосети» в 2014 году составил _______</w:t>
      </w:r>
      <w:proofErr w:type="gramStart"/>
      <w:r>
        <w:rPr>
          <w:rFonts w:cs="Arial"/>
          <w:sz w:val="24"/>
          <w:szCs w:val="24"/>
        </w:rPr>
        <w:t xml:space="preserve"> .</w:t>
      </w:r>
      <w:proofErr w:type="gramEnd"/>
      <w:r>
        <w:rPr>
          <w:rFonts w:cs="Arial"/>
          <w:sz w:val="24"/>
          <w:szCs w:val="24"/>
        </w:rPr>
        <w:t xml:space="preserve"> </w:t>
      </w:r>
    </w:p>
    <w:p w:rsidR="00C21B10" w:rsidRDefault="00C21B10" w:rsidP="00C21B10">
      <w:pPr>
        <w:spacing w:after="0" w:line="360" w:lineRule="auto"/>
        <w:ind w:firstLine="709"/>
        <w:jc w:val="both"/>
        <w:rPr>
          <w:rFonts w:cs="Arial"/>
          <w:sz w:val="24"/>
          <w:szCs w:val="24"/>
        </w:rPr>
      </w:pPr>
      <w:r>
        <w:rPr>
          <w:rFonts w:cs="Arial"/>
          <w:sz w:val="24"/>
          <w:szCs w:val="24"/>
        </w:rPr>
        <w:t>Помимо закупаемой тепловой энергии МУП «Глазовские теплосети» вырабатывает тепловую энергию на собственной котельной № 2. Объем отпуска тепла с котельной № 2 в 2014 году составил _______.</w:t>
      </w:r>
    </w:p>
    <w:p w:rsidR="00C21B10" w:rsidRDefault="00C21B10" w:rsidP="00C21B10">
      <w:pPr>
        <w:spacing w:after="0" w:line="360" w:lineRule="auto"/>
        <w:ind w:firstLine="709"/>
        <w:jc w:val="both"/>
        <w:rPr>
          <w:rFonts w:cs="Arial"/>
          <w:sz w:val="24"/>
          <w:szCs w:val="24"/>
        </w:rPr>
      </w:pPr>
      <w:r>
        <w:rPr>
          <w:rFonts w:cs="Arial"/>
          <w:sz w:val="24"/>
          <w:szCs w:val="24"/>
        </w:rPr>
        <w:t xml:space="preserve">Для снабжения потребителей города тепловой энергией МУП «Глазовские теплосети» заключает договора поставки тепловой энергии с теплоснабжающими организациями. </w:t>
      </w:r>
    </w:p>
    <w:p w:rsidR="00C21B10" w:rsidRPr="00B63CE8" w:rsidRDefault="00C21B10" w:rsidP="00C21B10">
      <w:pPr>
        <w:spacing w:after="0" w:line="360" w:lineRule="auto"/>
        <w:ind w:firstLine="709"/>
        <w:jc w:val="both"/>
        <w:rPr>
          <w:rFonts w:cs="Arial"/>
          <w:sz w:val="24"/>
          <w:szCs w:val="24"/>
        </w:rPr>
      </w:pPr>
      <w:r w:rsidRPr="00B63CE8">
        <w:rPr>
          <w:rFonts w:cs="Arial"/>
          <w:sz w:val="24"/>
          <w:szCs w:val="24"/>
        </w:rPr>
        <w:t xml:space="preserve">Потребители </w:t>
      </w:r>
      <w:r>
        <w:rPr>
          <w:rFonts w:cs="Arial"/>
          <w:sz w:val="24"/>
          <w:szCs w:val="24"/>
        </w:rPr>
        <w:t xml:space="preserve">(предприятия, организации, ТСЖ, и др.) </w:t>
      </w:r>
      <w:r w:rsidRPr="00B63CE8">
        <w:rPr>
          <w:rFonts w:cs="Arial"/>
          <w:sz w:val="24"/>
          <w:szCs w:val="24"/>
        </w:rPr>
        <w:t xml:space="preserve">заключают договора с </w:t>
      </w:r>
      <w:r>
        <w:rPr>
          <w:rFonts w:cs="Arial"/>
          <w:sz w:val="24"/>
          <w:szCs w:val="24"/>
        </w:rPr>
        <w:t xml:space="preserve">МУП «Глазовские теплосети» </w:t>
      </w:r>
      <w:r w:rsidRPr="00B63CE8">
        <w:rPr>
          <w:rFonts w:cs="Arial"/>
          <w:sz w:val="24"/>
          <w:szCs w:val="24"/>
        </w:rPr>
        <w:t xml:space="preserve"> на покупку тепловой энергии. Объем отпускаемой потребителям тепловой энергии определяется </w:t>
      </w:r>
      <w:r>
        <w:rPr>
          <w:rFonts w:cs="Arial"/>
          <w:sz w:val="24"/>
          <w:szCs w:val="24"/>
        </w:rPr>
        <w:t xml:space="preserve">показаний приборов учета и </w:t>
      </w:r>
      <w:r w:rsidRPr="00B63CE8">
        <w:rPr>
          <w:rFonts w:cs="Arial"/>
          <w:sz w:val="24"/>
          <w:szCs w:val="24"/>
        </w:rPr>
        <w:t xml:space="preserve">расчетным путем.  Оплата за потребленную тепловую энергию поступает на счета  </w:t>
      </w:r>
      <w:r>
        <w:rPr>
          <w:rFonts w:cs="Arial"/>
          <w:sz w:val="24"/>
          <w:szCs w:val="24"/>
        </w:rPr>
        <w:t>МУП «Глазовские теплосети»</w:t>
      </w:r>
      <w:r w:rsidRPr="00B63CE8">
        <w:rPr>
          <w:rFonts w:cs="Arial"/>
          <w:sz w:val="24"/>
          <w:szCs w:val="24"/>
        </w:rPr>
        <w:t>.</w:t>
      </w:r>
      <w:r>
        <w:rPr>
          <w:rFonts w:cs="Arial"/>
          <w:sz w:val="24"/>
          <w:szCs w:val="24"/>
        </w:rPr>
        <w:t xml:space="preserve"> </w:t>
      </w:r>
    </w:p>
    <w:p w:rsidR="00C21B10" w:rsidRPr="00B63CE8" w:rsidRDefault="00C21B10" w:rsidP="00C21B10">
      <w:pPr>
        <w:spacing w:after="0" w:line="360" w:lineRule="auto"/>
        <w:ind w:firstLine="709"/>
        <w:jc w:val="both"/>
        <w:rPr>
          <w:rFonts w:cs="Arial"/>
          <w:sz w:val="24"/>
          <w:szCs w:val="24"/>
        </w:rPr>
      </w:pPr>
      <w:r w:rsidRPr="00B63CE8">
        <w:rPr>
          <w:rFonts w:cs="Arial"/>
          <w:sz w:val="24"/>
          <w:szCs w:val="24"/>
        </w:rPr>
        <w:t xml:space="preserve">  Договора с потребителями заключаются на год с возможностью их дальнейшей пролонгации. </w:t>
      </w:r>
    </w:p>
    <w:p w:rsidR="00C21B10" w:rsidRPr="00B63CE8" w:rsidRDefault="00C21B10" w:rsidP="00C21B10">
      <w:pPr>
        <w:spacing w:after="0" w:line="360" w:lineRule="auto"/>
        <w:ind w:firstLine="709"/>
        <w:jc w:val="both"/>
        <w:rPr>
          <w:rFonts w:cs="Arial"/>
          <w:sz w:val="24"/>
          <w:szCs w:val="24"/>
        </w:rPr>
      </w:pPr>
      <w:r w:rsidRPr="004B0885">
        <w:rPr>
          <w:rFonts w:cs="Arial"/>
          <w:sz w:val="24"/>
          <w:szCs w:val="24"/>
        </w:rPr>
        <w:t>Долгосрочные договора теплоснабжения и договора на поддержание резервной тепловой мощности отсутствуют.</w:t>
      </w:r>
    </w:p>
    <w:p w:rsidR="00C21B10" w:rsidRPr="00B63CE8" w:rsidRDefault="00C21B10" w:rsidP="00C21B10">
      <w:pPr>
        <w:spacing w:line="360" w:lineRule="auto"/>
        <w:ind w:firstLine="708"/>
        <w:jc w:val="both"/>
        <w:rPr>
          <w:rFonts w:cs="Arial"/>
          <w:sz w:val="24"/>
          <w:szCs w:val="24"/>
        </w:rPr>
      </w:pPr>
      <w:r w:rsidRPr="00B63CE8">
        <w:rPr>
          <w:rFonts w:cs="Arial"/>
          <w:sz w:val="24"/>
          <w:szCs w:val="24"/>
        </w:rPr>
        <w:t xml:space="preserve">В договорах на отпуск тепловой энергии границы ответственности  за состояние и обслуживание систем теплоснабжения определяются их балансовой  принадлежностью и фиксируются в прилагаемом к каждому договору акте или схеме. </w:t>
      </w:r>
    </w:p>
    <w:p w:rsidR="00C21B10" w:rsidRDefault="00C21B10" w:rsidP="00C21B10">
      <w:pPr>
        <w:spacing w:line="360" w:lineRule="auto"/>
        <w:jc w:val="both"/>
        <w:rPr>
          <w:rFonts w:cs="Arial"/>
          <w:sz w:val="24"/>
          <w:szCs w:val="24"/>
        </w:rPr>
      </w:pPr>
      <w:r w:rsidRPr="00B63CE8">
        <w:rPr>
          <w:rFonts w:cs="Arial"/>
          <w:sz w:val="24"/>
          <w:szCs w:val="24"/>
        </w:rPr>
        <w:tab/>
        <w:t>Границей ответственности для жилых домов принята наружная плоскость стены здания.</w:t>
      </w:r>
    </w:p>
    <w:p w:rsidR="00D6139B" w:rsidRDefault="00D6139B" w:rsidP="00C21B10">
      <w:pPr>
        <w:spacing w:line="360" w:lineRule="auto"/>
        <w:jc w:val="both"/>
        <w:rPr>
          <w:rFonts w:cs="Arial"/>
          <w:sz w:val="24"/>
          <w:szCs w:val="24"/>
        </w:rPr>
      </w:pPr>
    </w:p>
    <w:p w:rsidR="00D6139B" w:rsidRPr="00B63CE8" w:rsidRDefault="00D6139B" w:rsidP="00C21B10">
      <w:pPr>
        <w:spacing w:line="360" w:lineRule="auto"/>
        <w:jc w:val="both"/>
        <w:rPr>
          <w:rFonts w:cs="Arial"/>
          <w:sz w:val="24"/>
          <w:szCs w:val="24"/>
        </w:rPr>
      </w:pPr>
    </w:p>
    <w:p w:rsidR="00C21B10" w:rsidRDefault="00C21B10" w:rsidP="00C21B10">
      <w:pPr>
        <w:pStyle w:val="2"/>
      </w:pPr>
      <w:bookmarkStart w:id="4" w:name="_Toc352858326"/>
      <w:r>
        <w:lastRenderedPageBreak/>
        <w:t>1.3</w:t>
      </w:r>
      <w:r w:rsidRPr="005A61BE">
        <w:t xml:space="preserve"> Описание технологических, оперативных и диспетчерских связей</w:t>
      </w:r>
      <w:bookmarkEnd w:id="4"/>
      <w:r w:rsidRPr="005A61BE">
        <w:t xml:space="preserve">  </w:t>
      </w:r>
    </w:p>
    <w:p w:rsidR="00D6139B" w:rsidRDefault="00D6139B" w:rsidP="00C21B10">
      <w:pPr>
        <w:spacing w:after="0" w:line="360" w:lineRule="auto"/>
        <w:ind w:firstLine="709"/>
        <w:jc w:val="both"/>
        <w:rPr>
          <w:rFonts w:cs="Arial"/>
          <w:sz w:val="24"/>
          <w:szCs w:val="24"/>
        </w:rPr>
      </w:pPr>
    </w:p>
    <w:p w:rsidR="00C21B10" w:rsidRDefault="00C21B10" w:rsidP="00C21B10">
      <w:pPr>
        <w:spacing w:after="0" w:line="360" w:lineRule="auto"/>
        <w:ind w:firstLine="709"/>
        <w:jc w:val="both"/>
        <w:rPr>
          <w:rFonts w:cs="Arial"/>
          <w:sz w:val="24"/>
          <w:szCs w:val="24"/>
        </w:rPr>
      </w:pPr>
      <w:r w:rsidRPr="00B63CE8">
        <w:rPr>
          <w:rFonts w:cs="Arial"/>
          <w:sz w:val="24"/>
          <w:szCs w:val="24"/>
        </w:rPr>
        <w:t xml:space="preserve">Основными участниками процесса управления производством и транспортом тепловой энергии в системе централизованного теплоснабжения МУП «Глазовские  теплосети» </w:t>
      </w:r>
      <w:r>
        <w:rPr>
          <w:rFonts w:cs="Arial"/>
          <w:sz w:val="24"/>
          <w:szCs w:val="24"/>
        </w:rPr>
        <w:t xml:space="preserve">является </w:t>
      </w:r>
      <w:r w:rsidR="00D6139B">
        <w:rPr>
          <w:rFonts w:cs="Arial"/>
          <w:sz w:val="24"/>
          <w:szCs w:val="24"/>
        </w:rPr>
        <w:t>следующие структурные подразделения</w:t>
      </w:r>
      <w:r w:rsidR="00D6139B" w:rsidRPr="00D6139B">
        <w:rPr>
          <w:rFonts w:cs="Arial"/>
          <w:sz w:val="24"/>
          <w:szCs w:val="24"/>
        </w:rPr>
        <w:t>:</w:t>
      </w:r>
      <w:r>
        <w:rPr>
          <w:rFonts w:cs="Arial"/>
          <w:sz w:val="24"/>
          <w:szCs w:val="24"/>
        </w:rPr>
        <w:t xml:space="preserve"> котельная № 2, технический отдел, участок эксплуатации, в состав которого входят </w:t>
      </w:r>
    </w:p>
    <w:p w:rsidR="00C21B10" w:rsidRPr="00D97DCF" w:rsidRDefault="00C21B10" w:rsidP="00C21B10">
      <w:pPr>
        <w:spacing w:after="0" w:line="360" w:lineRule="auto"/>
        <w:ind w:firstLine="709"/>
        <w:jc w:val="both"/>
        <w:rPr>
          <w:rFonts w:cs="Arial"/>
          <w:sz w:val="24"/>
          <w:szCs w:val="24"/>
        </w:rPr>
      </w:pPr>
      <w:r w:rsidRPr="00D97DCF">
        <w:rPr>
          <w:rFonts w:cs="Arial"/>
          <w:sz w:val="24"/>
          <w:szCs w:val="24"/>
        </w:rPr>
        <w:t xml:space="preserve">-служба </w:t>
      </w:r>
      <w:r>
        <w:rPr>
          <w:rFonts w:cs="Arial"/>
          <w:sz w:val="24"/>
          <w:szCs w:val="24"/>
        </w:rPr>
        <w:t>по обслуживанию тепловых сетей</w:t>
      </w:r>
      <w:r w:rsidRPr="00D97DCF">
        <w:rPr>
          <w:rFonts w:cs="Arial"/>
          <w:sz w:val="24"/>
          <w:szCs w:val="24"/>
        </w:rPr>
        <w:t>;</w:t>
      </w:r>
    </w:p>
    <w:p w:rsidR="00C21B10" w:rsidRPr="00D97DCF" w:rsidRDefault="00C21B10" w:rsidP="00C21B10">
      <w:pPr>
        <w:spacing w:after="0" w:line="360" w:lineRule="auto"/>
        <w:ind w:firstLine="709"/>
        <w:jc w:val="both"/>
        <w:rPr>
          <w:rFonts w:cs="Arial"/>
          <w:sz w:val="24"/>
          <w:szCs w:val="24"/>
        </w:rPr>
      </w:pPr>
      <w:r w:rsidRPr="00D97DCF">
        <w:rPr>
          <w:rFonts w:cs="Arial"/>
          <w:sz w:val="24"/>
          <w:szCs w:val="24"/>
        </w:rPr>
        <w:t>-служба п</w:t>
      </w:r>
      <w:r>
        <w:rPr>
          <w:rFonts w:cs="Arial"/>
          <w:sz w:val="24"/>
          <w:szCs w:val="24"/>
        </w:rPr>
        <w:t>о обслуживанию тепловых пунктов</w:t>
      </w:r>
      <w:r w:rsidRPr="00D97DCF">
        <w:rPr>
          <w:rFonts w:cs="Arial"/>
          <w:sz w:val="24"/>
          <w:szCs w:val="24"/>
        </w:rPr>
        <w:t xml:space="preserve">; </w:t>
      </w:r>
    </w:p>
    <w:p w:rsidR="00C21B10" w:rsidRPr="00D97DCF" w:rsidRDefault="00C21B10" w:rsidP="00C21B10">
      <w:pPr>
        <w:spacing w:after="0" w:line="360" w:lineRule="auto"/>
        <w:ind w:firstLine="709"/>
        <w:jc w:val="both"/>
        <w:rPr>
          <w:rFonts w:cs="Arial"/>
          <w:sz w:val="24"/>
          <w:szCs w:val="24"/>
        </w:rPr>
      </w:pPr>
      <w:r w:rsidRPr="00D97DCF">
        <w:rPr>
          <w:rFonts w:cs="Arial"/>
          <w:sz w:val="24"/>
          <w:szCs w:val="24"/>
        </w:rPr>
        <w:t>-операторск</w:t>
      </w:r>
      <w:r>
        <w:rPr>
          <w:rFonts w:cs="Arial"/>
          <w:sz w:val="24"/>
          <w:szCs w:val="24"/>
        </w:rPr>
        <w:t>ая служба</w:t>
      </w:r>
      <w:r w:rsidRPr="00D97DCF">
        <w:rPr>
          <w:rFonts w:cs="Arial"/>
          <w:sz w:val="24"/>
          <w:szCs w:val="24"/>
        </w:rPr>
        <w:t>.</w:t>
      </w:r>
    </w:p>
    <w:p w:rsidR="00C21B10" w:rsidRDefault="00C21B10" w:rsidP="00C21B10">
      <w:pPr>
        <w:spacing w:after="0" w:line="360" w:lineRule="auto"/>
        <w:jc w:val="both"/>
        <w:rPr>
          <w:rFonts w:cs="Arial"/>
          <w:sz w:val="24"/>
          <w:szCs w:val="24"/>
        </w:rPr>
      </w:pPr>
      <w:r>
        <w:rPr>
          <w:rFonts w:cs="Arial"/>
          <w:sz w:val="24"/>
          <w:szCs w:val="24"/>
        </w:rPr>
        <w:t xml:space="preserve">А так же </w:t>
      </w:r>
      <w:r w:rsidRPr="00B63CE8">
        <w:rPr>
          <w:rFonts w:cs="Arial"/>
          <w:sz w:val="24"/>
          <w:szCs w:val="24"/>
        </w:rPr>
        <w:t>потребители тепловой энергии (абоненты, ТСЖ, ЖСК, производственные предприятия).</w:t>
      </w:r>
    </w:p>
    <w:p w:rsidR="00C21B10" w:rsidRPr="00B63CE8" w:rsidRDefault="004B0885" w:rsidP="00D6139B">
      <w:pPr>
        <w:spacing w:after="0" w:line="360" w:lineRule="auto"/>
        <w:jc w:val="both"/>
        <w:rPr>
          <w:rFonts w:cs="Arial"/>
          <w:sz w:val="24"/>
          <w:szCs w:val="24"/>
        </w:rPr>
      </w:pPr>
      <w:r>
        <w:rPr>
          <w:rFonts w:cs="Arial"/>
          <w:sz w:val="24"/>
          <w:szCs w:val="24"/>
        </w:rPr>
        <w:tab/>
      </w:r>
      <w:r w:rsidR="00C21B10" w:rsidRPr="00D97DCF">
        <w:rPr>
          <w:rFonts w:cs="Arial"/>
          <w:sz w:val="24"/>
          <w:szCs w:val="24"/>
        </w:rPr>
        <w:t xml:space="preserve">От абонентов, ТСЖ, ЖСК, производственных предприятий в отдел </w:t>
      </w:r>
      <w:r w:rsidR="00C21B10">
        <w:rPr>
          <w:rFonts w:cs="Arial"/>
          <w:sz w:val="24"/>
          <w:szCs w:val="24"/>
        </w:rPr>
        <w:t>технический отдел</w:t>
      </w:r>
      <w:r w:rsidR="00C21B10" w:rsidRPr="00D97DCF">
        <w:rPr>
          <w:rFonts w:cs="Arial"/>
          <w:sz w:val="24"/>
          <w:szCs w:val="24"/>
        </w:rPr>
        <w:t xml:space="preserve"> поступают показания приборов учета, акты, претензии, платежные квитанции и т.д.</w:t>
      </w:r>
    </w:p>
    <w:p w:rsidR="00C21B10" w:rsidRPr="00D97DCF" w:rsidRDefault="00C21B10" w:rsidP="00C21B10">
      <w:pPr>
        <w:spacing w:after="0" w:line="360" w:lineRule="auto"/>
        <w:ind w:firstLine="709"/>
        <w:jc w:val="both"/>
        <w:rPr>
          <w:rFonts w:cs="Arial"/>
          <w:sz w:val="24"/>
          <w:szCs w:val="24"/>
        </w:rPr>
      </w:pPr>
      <w:r w:rsidRPr="00D97DCF">
        <w:rPr>
          <w:rFonts w:cs="Arial"/>
          <w:sz w:val="24"/>
          <w:szCs w:val="24"/>
        </w:rPr>
        <w:t>Операторская служба  осуществляет следующие взаимодействия:</w:t>
      </w:r>
    </w:p>
    <w:p w:rsidR="00C21B10" w:rsidRPr="00976C65" w:rsidRDefault="00C21B10" w:rsidP="00C21B10">
      <w:pPr>
        <w:spacing w:after="0" w:line="360" w:lineRule="auto"/>
        <w:ind w:firstLine="709"/>
        <w:jc w:val="both"/>
        <w:rPr>
          <w:rFonts w:cs="Arial"/>
          <w:sz w:val="24"/>
          <w:szCs w:val="24"/>
        </w:rPr>
      </w:pPr>
      <w:r w:rsidRPr="00976C65">
        <w:rPr>
          <w:rFonts w:cs="Arial"/>
          <w:sz w:val="24"/>
          <w:szCs w:val="24"/>
        </w:rPr>
        <w:t>- передает в технический отдел информацию об авариях, инцидентах и пр. в результате которых производилось отключение или ограничение подачи</w:t>
      </w:r>
      <w:r>
        <w:rPr>
          <w:rFonts w:cs="Arial"/>
          <w:sz w:val="24"/>
          <w:szCs w:val="24"/>
        </w:rPr>
        <w:t xml:space="preserve"> тепловой энергии потребителям, сведения </w:t>
      </w:r>
      <w:r w:rsidRPr="00976C65">
        <w:rPr>
          <w:rFonts w:cs="Arial"/>
          <w:sz w:val="24"/>
          <w:szCs w:val="24"/>
        </w:rPr>
        <w:t>о режимах работы котельных, отклонениях в работе и т.п., а также жалобы и другие сообщения от потребителей;</w:t>
      </w:r>
    </w:p>
    <w:p w:rsidR="00C21B10" w:rsidRPr="00976C65" w:rsidRDefault="00C21B10" w:rsidP="00C21B10">
      <w:pPr>
        <w:spacing w:after="0" w:line="360" w:lineRule="auto"/>
        <w:ind w:firstLine="709"/>
        <w:jc w:val="both"/>
        <w:rPr>
          <w:rFonts w:cs="Arial"/>
          <w:sz w:val="24"/>
          <w:szCs w:val="24"/>
        </w:rPr>
      </w:pPr>
      <w:r>
        <w:rPr>
          <w:rFonts w:cs="Arial"/>
          <w:sz w:val="24"/>
          <w:szCs w:val="24"/>
        </w:rPr>
        <w:t>- взаимодействует с оперативным персоналом</w:t>
      </w:r>
      <w:r w:rsidRPr="00976C65">
        <w:rPr>
          <w:rFonts w:cs="Arial"/>
          <w:sz w:val="24"/>
          <w:szCs w:val="24"/>
        </w:rPr>
        <w:t xml:space="preserve"> источников тепловой энергии </w:t>
      </w:r>
      <w:r>
        <w:rPr>
          <w:rFonts w:cs="Arial"/>
          <w:sz w:val="24"/>
          <w:szCs w:val="24"/>
        </w:rPr>
        <w:t xml:space="preserve">и </w:t>
      </w:r>
      <w:r w:rsidRPr="00976C65">
        <w:rPr>
          <w:rFonts w:cs="Arial"/>
          <w:sz w:val="24"/>
          <w:szCs w:val="24"/>
        </w:rPr>
        <w:t xml:space="preserve">определяет (задает) температуру теплоносителя на выходе из </w:t>
      </w:r>
      <w:r>
        <w:rPr>
          <w:rFonts w:cs="Arial"/>
          <w:sz w:val="24"/>
          <w:szCs w:val="24"/>
        </w:rPr>
        <w:t xml:space="preserve">теплоисточников </w:t>
      </w:r>
      <w:r w:rsidRPr="00976C65">
        <w:rPr>
          <w:rFonts w:cs="Arial"/>
          <w:sz w:val="24"/>
          <w:szCs w:val="24"/>
        </w:rPr>
        <w:t>в зависимости от температуры наружного воздуха;</w:t>
      </w:r>
    </w:p>
    <w:p w:rsidR="00C21B10" w:rsidRPr="00976C65" w:rsidRDefault="00C21B10" w:rsidP="00C21B10">
      <w:pPr>
        <w:spacing w:after="0" w:line="360" w:lineRule="auto"/>
        <w:ind w:firstLine="709"/>
        <w:jc w:val="both"/>
        <w:rPr>
          <w:rFonts w:cs="Arial"/>
          <w:sz w:val="24"/>
          <w:szCs w:val="24"/>
        </w:rPr>
      </w:pPr>
      <w:r w:rsidRPr="00976C65">
        <w:rPr>
          <w:rFonts w:cs="Arial"/>
          <w:sz w:val="24"/>
          <w:szCs w:val="24"/>
        </w:rPr>
        <w:t>- совместно с диспетчером электрических сетей решает все во</w:t>
      </w:r>
      <w:r>
        <w:rPr>
          <w:rFonts w:cs="Arial"/>
          <w:sz w:val="24"/>
          <w:szCs w:val="24"/>
        </w:rPr>
        <w:t>просы электроснабжения источников тепловой энергии</w:t>
      </w:r>
      <w:r w:rsidRPr="00976C65">
        <w:rPr>
          <w:rFonts w:cs="Arial"/>
          <w:sz w:val="24"/>
          <w:szCs w:val="24"/>
        </w:rPr>
        <w:t xml:space="preserve"> (ограничения, переключения, отключения и т.п.);</w:t>
      </w:r>
    </w:p>
    <w:p w:rsidR="00C21B10" w:rsidRPr="00976C65" w:rsidRDefault="00C21B10" w:rsidP="00C21B10">
      <w:pPr>
        <w:spacing w:after="0" w:line="360" w:lineRule="auto"/>
        <w:ind w:firstLine="709"/>
        <w:jc w:val="both"/>
        <w:rPr>
          <w:rFonts w:cs="Arial"/>
          <w:sz w:val="24"/>
          <w:szCs w:val="24"/>
        </w:rPr>
      </w:pPr>
      <w:r w:rsidRPr="00976C65">
        <w:rPr>
          <w:rFonts w:cs="Arial"/>
          <w:sz w:val="24"/>
          <w:szCs w:val="24"/>
        </w:rPr>
        <w:t>- совместно с диспетчером водоканала решает вопросы водоснабжения питьевой водой и водоотведения;</w:t>
      </w:r>
    </w:p>
    <w:p w:rsidR="00C21B10" w:rsidRDefault="00C21B10" w:rsidP="00C21B10">
      <w:pPr>
        <w:spacing w:after="0" w:line="360" w:lineRule="auto"/>
        <w:ind w:firstLine="709"/>
        <w:jc w:val="both"/>
        <w:rPr>
          <w:rFonts w:cs="Arial"/>
          <w:sz w:val="24"/>
          <w:szCs w:val="24"/>
        </w:rPr>
      </w:pPr>
      <w:r w:rsidRPr="00976C65">
        <w:rPr>
          <w:rFonts w:cs="Arial"/>
          <w:sz w:val="24"/>
          <w:szCs w:val="24"/>
        </w:rPr>
        <w:t>- передает диспетчеру единой диспетчерской службы города информацию о состоянии теплоснабжения в городе и составе дежурного персонала аварийной диспетчерской службы.</w:t>
      </w:r>
      <w:r w:rsidRPr="00B63CE8">
        <w:rPr>
          <w:rFonts w:cs="Arial"/>
          <w:sz w:val="24"/>
          <w:szCs w:val="24"/>
        </w:rPr>
        <w:t xml:space="preserve"> </w:t>
      </w:r>
    </w:p>
    <w:p w:rsidR="00990044" w:rsidRPr="00B63CE8" w:rsidRDefault="00990044" w:rsidP="00C21B10">
      <w:pPr>
        <w:spacing w:after="0" w:line="360" w:lineRule="auto"/>
        <w:ind w:firstLine="709"/>
        <w:jc w:val="both"/>
        <w:rPr>
          <w:rFonts w:cs="Arial"/>
          <w:sz w:val="24"/>
          <w:szCs w:val="24"/>
        </w:rPr>
      </w:pPr>
    </w:p>
    <w:p w:rsidR="00C21B10" w:rsidRDefault="00C21B10" w:rsidP="00C21B10">
      <w:pPr>
        <w:spacing w:after="0" w:line="360" w:lineRule="auto"/>
        <w:ind w:firstLine="709"/>
        <w:rPr>
          <w:rFonts w:cs="Arial"/>
          <w:szCs w:val="24"/>
        </w:rPr>
      </w:pPr>
    </w:p>
    <w:p w:rsidR="00C21B10" w:rsidRPr="006F3785" w:rsidRDefault="00C21B10" w:rsidP="00C21B10">
      <w:pPr>
        <w:pStyle w:val="2"/>
      </w:pPr>
      <w:bookmarkStart w:id="5" w:name="_Toc352858327"/>
      <w:r>
        <w:lastRenderedPageBreak/>
        <w:t>1.4</w:t>
      </w:r>
      <w:r w:rsidRPr="005A61BE">
        <w:t xml:space="preserve"> Описание зон</w:t>
      </w:r>
      <w:r>
        <w:t>ы</w:t>
      </w:r>
      <w:r w:rsidRPr="005A61BE">
        <w:t xml:space="preserve"> действия производственных </w:t>
      </w:r>
      <w:r>
        <w:t xml:space="preserve">(ведомственных) </w:t>
      </w:r>
      <w:r w:rsidRPr="005A61BE">
        <w:t>котельных</w:t>
      </w:r>
      <w:bookmarkEnd w:id="5"/>
    </w:p>
    <w:p w:rsidR="00D6139B" w:rsidRPr="006F3785" w:rsidRDefault="00D6139B" w:rsidP="00D6139B"/>
    <w:p w:rsidR="00C21B10" w:rsidRPr="00B63CE8" w:rsidRDefault="00C21B10" w:rsidP="00C21B10">
      <w:pPr>
        <w:suppressAutoHyphens/>
        <w:spacing w:after="0" w:line="360" w:lineRule="auto"/>
        <w:ind w:firstLine="709"/>
        <w:jc w:val="both"/>
        <w:rPr>
          <w:rFonts w:cs="Arial"/>
          <w:sz w:val="24"/>
          <w:szCs w:val="24"/>
        </w:rPr>
      </w:pPr>
      <w:r w:rsidRPr="00B63CE8">
        <w:rPr>
          <w:rFonts w:cs="Arial"/>
          <w:sz w:val="24"/>
          <w:szCs w:val="24"/>
        </w:rPr>
        <w:t xml:space="preserve">Промышленный комплекс города представлен _____ крупными и средними предприятиями. Примерно </w:t>
      </w:r>
      <w:r w:rsidRPr="00B63CE8">
        <w:rPr>
          <w:rFonts w:cs="Arial"/>
          <w:sz w:val="24"/>
          <w:szCs w:val="24"/>
          <w:highlight w:val="yellow"/>
        </w:rPr>
        <w:t>половина</w:t>
      </w:r>
      <w:r w:rsidRPr="00B63CE8">
        <w:rPr>
          <w:rFonts w:cs="Arial"/>
          <w:sz w:val="24"/>
          <w:szCs w:val="24"/>
        </w:rPr>
        <w:t xml:space="preserve"> из них имеют собственные источники тепловой энергии.</w:t>
      </w:r>
    </w:p>
    <w:p w:rsidR="00C21B10" w:rsidRDefault="00C21B10" w:rsidP="00C21B10">
      <w:pPr>
        <w:suppressAutoHyphens/>
        <w:spacing w:after="0" w:line="360" w:lineRule="auto"/>
        <w:ind w:firstLine="709"/>
        <w:jc w:val="both"/>
        <w:rPr>
          <w:rFonts w:cs="Arial"/>
          <w:sz w:val="24"/>
          <w:szCs w:val="24"/>
        </w:rPr>
      </w:pPr>
      <w:r w:rsidRPr="00B63CE8">
        <w:rPr>
          <w:rFonts w:cs="Arial"/>
          <w:sz w:val="24"/>
          <w:szCs w:val="24"/>
        </w:rPr>
        <w:t xml:space="preserve">Данные источники тепловой энергии расположены на территории предприятий и обеспечивают тепловой энергией только </w:t>
      </w:r>
      <w:r>
        <w:rPr>
          <w:rFonts w:cs="Arial"/>
          <w:sz w:val="24"/>
          <w:szCs w:val="24"/>
        </w:rPr>
        <w:t>потребности в тепловой энергии</w:t>
      </w:r>
      <w:r w:rsidRPr="00B63CE8">
        <w:rPr>
          <w:rFonts w:cs="Arial"/>
          <w:sz w:val="24"/>
          <w:szCs w:val="24"/>
        </w:rPr>
        <w:t xml:space="preserve"> самих предприятий. Они не несут отопительную нагрузку потребителей города Глазов</w:t>
      </w:r>
      <w:r>
        <w:rPr>
          <w:rFonts w:cs="Arial"/>
          <w:sz w:val="24"/>
          <w:szCs w:val="24"/>
        </w:rPr>
        <w:t>а</w:t>
      </w:r>
      <w:r w:rsidRPr="00B63CE8">
        <w:rPr>
          <w:rFonts w:cs="Arial"/>
          <w:sz w:val="24"/>
          <w:szCs w:val="24"/>
        </w:rPr>
        <w:t>.</w:t>
      </w:r>
    </w:p>
    <w:p w:rsidR="00C21B10" w:rsidRPr="00B63CE8" w:rsidRDefault="00C21B10" w:rsidP="00C21B10">
      <w:pPr>
        <w:suppressAutoHyphens/>
        <w:spacing w:after="0" w:line="360" w:lineRule="auto"/>
        <w:ind w:firstLine="709"/>
        <w:jc w:val="both"/>
        <w:rPr>
          <w:rFonts w:cs="Arial"/>
          <w:sz w:val="24"/>
          <w:szCs w:val="24"/>
        </w:rPr>
      </w:pPr>
      <w:r>
        <w:rPr>
          <w:rFonts w:cs="Arial"/>
          <w:sz w:val="24"/>
          <w:szCs w:val="24"/>
        </w:rPr>
        <w:t>Ниже приводится перечень ведомственных котельных города Глазова.</w:t>
      </w:r>
    </w:p>
    <w:p w:rsidR="00C21B10" w:rsidRDefault="00C21B10" w:rsidP="00C21B10">
      <w:pPr>
        <w:suppressAutoHyphens/>
        <w:spacing w:after="0" w:line="360" w:lineRule="auto"/>
        <w:ind w:firstLine="709"/>
        <w:rPr>
          <w:rFonts w:cs="Arial"/>
          <w:szCs w:val="24"/>
        </w:rPr>
      </w:pPr>
      <w:r>
        <w:rPr>
          <w:rFonts w:cs="Arial"/>
          <w:szCs w:val="24"/>
        </w:rPr>
        <w:t>_______________________</w:t>
      </w:r>
    </w:p>
    <w:p w:rsidR="00C21B10" w:rsidRDefault="00C21B10" w:rsidP="00C21B10">
      <w:pPr>
        <w:suppressAutoHyphens/>
        <w:spacing w:after="0" w:line="360" w:lineRule="auto"/>
        <w:ind w:firstLine="709"/>
        <w:rPr>
          <w:rFonts w:cs="Arial"/>
          <w:szCs w:val="24"/>
        </w:rPr>
      </w:pPr>
      <w:r>
        <w:rPr>
          <w:rFonts w:cs="Arial"/>
          <w:szCs w:val="24"/>
        </w:rPr>
        <w:t>_______________________</w:t>
      </w:r>
    </w:p>
    <w:p w:rsidR="00C21B10" w:rsidRDefault="00C21B10" w:rsidP="00C21B10">
      <w:pPr>
        <w:suppressAutoHyphens/>
        <w:spacing w:after="0" w:line="360" w:lineRule="auto"/>
        <w:ind w:firstLine="709"/>
        <w:rPr>
          <w:rFonts w:cs="Arial"/>
          <w:szCs w:val="24"/>
        </w:rPr>
      </w:pPr>
    </w:p>
    <w:p w:rsidR="00C21B10" w:rsidRDefault="00C21B10" w:rsidP="00C21B10">
      <w:pPr>
        <w:pStyle w:val="2"/>
      </w:pPr>
      <w:bookmarkStart w:id="6" w:name="_Toc352858328"/>
      <w:r>
        <w:t xml:space="preserve">1.5 </w:t>
      </w:r>
      <w:r w:rsidRPr="005A61BE">
        <w:t>Описание зон действия индивидуального теплоснабжения</w:t>
      </w:r>
      <w:bookmarkEnd w:id="6"/>
    </w:p>
    <w:p w:rsidR="00D6139B" w:rsidRDefault="00D6139B" w:rsidP="00C21B10">
      <w:pPr>
        <w:spacing w:after="0" w:line="360" w:lineRule="auto"/>
        <w:ind w:firstLine="709"/>
        <w:jc w:val="both"/>
        <w:rPr>
          <w:rFonts w:cs="Arial"/>
          <w:sz w:val="24"/>
          <w:szCs w:val="24"/>
          <w:lang w:val="en-US"/>
        </w:rPr>
      </w:pPr>
    </w:p>
    <w:p w:rsidR="00C21B10" w:rsidRPr="00B63CE8" w:rsidRDefault="00C21B10" w:rsidP="00C21B10">
      <w:pPr>
        <w:spacing w:after="0" w:line="360" w:lineRule="auto"/>
        <w:ind w:firstLine="709"/>
        <w:jc w:val="both"/>
        <w:rPr>
          <w:rFonts w:cs="Arial"/>
          <w:sz w:val="24"/>
          <w:szCs w:val="24"/>
        </w:rPr>
      </w:pPr>
      <w:r w:rsidRPr="00B63CE8">
        <w:rPr>
          <w:rFonts w:cs="Arial"/>
          <w:sz w:val="24"/>
          <w:szCs w:val="24"/>
        </w:rPr>
        <w:t xml:space="preserve">Зоны действия индивидуального теплоснабжения в Муниципальном образовании «Город Глазов» сформированы в микрорайонах и кварталах с индивидуальной малоэтажной застройкой. На рисунке </w:t>
      </w:r>
      <w:r w:rsidR="00D6139B" w:rsidRPr="00D6139B">
        <w:rPr>
          <w:sz w:val="24"/>
          <w:szCs w:val="24"/>
        </w:rPr>
        <w:t>1.3</w:t>
      </w:r>
      <w:r w:rsidRPr="00B63CE8">
        <w:rPr>
          <w:rFonts w:cs="Arial"/>
          <w:sz w:val="24"/>
          <w:szCs w:val="24"/>
        </w:rPr>
        <w:t xml:space="preserve"> показаны зоны индивидуальной малоэтажной застройкой</w:t>
      </w:r>
      <w:r>
        <w:rPr>
          <w:rFonts w:cs="Arial"/>
          <w:sz w:val="24"/>
          <w:szCs w:val="24"/>
        </w:rPr>
        <w:t xml:space="preserve"> (выделены красным цветом).</w:t>
      </w:r>
      <w:r w:rsidRPr="00B63CE8">
        <w:rPr>
          <w:rFonts w:cs="Arial"/>
          <w:sz w:val="24"/>
          <w:szCs w:val="24"/>
        </w:rPr>
        <w:t xml:space="preserve"> В основном это деревянные здания и </w:t>
      </w:r>
      <w:proofErr w:type="gramStart"/>
      <w:r w:rsidRPr="00B63CE8">
        <w:rPr>
          <w:rFonts w:cs="Arial"/>
          <w:sz w:val="24"/>
          <w:szCs w:val="24"/>
        </w:rPr>
        <w:t>одно-двухэтажные</w:t>
      </w:r>
      <w:proofErr w:type="gramEnd"/>
      <w:r w:rsidRPr="00B63CE8">
        <w:rPr>
          <w:rFonts w:cs="Arial"/>
          <w:sz w:val="24"/>
          <w:szCs w:val="24"/>
        </w:rPr>
        <w:t xml:space="preserve"> здания, не присоединенные к централизованным системам теплоснабжения. Теплоснабжение жителей таких зданий </w:t>
      </w:r>
      <w:r w:rsidRPr="00392504">
        <w:rPr>
          <w:rFonts w:cs="Arial"/>
          <w:sz w:val="24"/>
          <w:szCs w:val="24"/>
        </w:rPr>
        <w:t>осуществляется от индивидуальных газовых котлов, либо используется печное отопление.</w:t>
      </w:r>
    </w:p>
    <w:p w:rsidR="00C21B10" w:rsidRPr="006F3785" w:rsidRDefault="00C21B10" w:rsidP="00D6139B">
      <w:pPr>
        <w:spacing w:line="360" w:lineRule="auto"/>
        <w:rPr>
          <w:rFonts w:cs="Arial"/>
          <w:szCs w:val="24"/>
        </w:rPr>
        <w:sectPr w:rsidR="00C21B10" w:rsidRPr="006F3785" w:rsidSect="000D250E">
          <w:headerReference w:type="default" r:id="rId8"/>
          <w:footerReference w:type="default" r:id="rId9"/>
          <w:pgSz w:w="11906" w:h="16838"/>
          <w:pgMar w:top="1134" w:right="850" w:bottom="1134" w:left="1701" w:header="708" w:footer="708" w:gutter="0"/>
          <w:cols w:space="708"/>
          <w:titlePg/>
          <w:docGrid w:linePitch="360"/>
        </w:sectPr>
      </w:pPr>
    </w:p>
    <w:p w:rsidR="004B0885" w:rsidRPr="00B63CE8" w:rsidRDefault="004B0885" w:rsidP="00D6139B">
      <w:pPr>
        <w:tabs>
          <w:tab w:val="left" w:pos="7080"/>
        </w:tabs>
        <w:spacing w:line="360" w:lineRule="auto"/>
        <w:ind w:firstLine="709"/>
        <w:rPr>
          <w:rFonts w:cs="Arial"/>
          <w:sz w:val="24"/>
          <w:szCs w:val="24"/>
        </w:rPr>
      </w:pPr>
      <w:r>
        <w:rPr>
          <w:rFonts w:cs="Arial"/>
          <w:noProof/>
          <w:sz w:val="24"/>
          <w:szCs w:val="24"/>
        </w:rPr>
        <w:lastRenderedPageBreak/>
        <w:drawing>
          <wp:inline distT="0" distB="0" distL="0" distR="0" wp14:anchorId="28F63FB9" wp14:editId="09F76FC1">
            <wp:extent cx="8820150" cy="510739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татное структура.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836967" cy="5117133"/>
                    </a:xfrm>
                    <a:prstGeom prst="rect">
                      <a:avLst/>
                    </a:prstGeom>
                  </pic:spPr>
                </pic:pic>
              </a:graphicData>
            </a:graphic>
          </wp:inline>
        </w:drawing>
      </w:r>
    </w:p>
    <w:p w:rsidR="004B0885" w:rsidRDefault="004B0885" w:rsidP="00C21B10">
      <w:pPr>
        <w:tabs>
          <w:tab w:val="left" w:pos="6720"/>
        </w:tabs>
        <w:jc w:val="center"/>
        <w:rPr>
          <w:rFonts w:cs="Arial"/>
          <w:szCs w:val="24"/>
        </w:rPr>
      </w:pPr>
    </w:p>
    <w:p w:rsidR="004B0885" w:rsidRDefault="004B0885" w:rsidP="004B0885">
      <w:pPr>
        <w:spacing w:after="0" w:line="360" w:lineRule="auto"/>
        <w:jc w:val="both"/>
        <w:rPr>
          <w:rFonts w:cs="Arial"/>
          <w:sz w:val="24"/>
          <w:szCs w:val="24"/>
        </w:rPr>
      </w:pPr>
      <w:r>
        <w:rPr>
          <w:rFonts w:cs="Arial"/>
          <w:sz w:val="24"/>
          <w:szCs w:val="24"/>
        </w:rPr>
        <w:t xml:space="preserve">Рисунок </w:t>
      </w:r>
      <w:r w:rsidR="00D6139B" w:rsidRPr="00D6139B">
        <w:rPr>
          <w:rFonts w:cs="Arial"/>
          <w:sz w:val="24"/>
          <w:szCs w:val="24"/>
        </w:rPr>
        <w:t>1.1</w:t>
      </w:r>
      <w:r>
        <w:rPr>
          <w:rFonts w:cs="Arial"/>
          <w:sz w:val="24"/>
          <w:szCs w:val="24"/>
        </w:rPr>
        <w:t xml:space="preserve"> Штатная структура МУП «Глазовские теплосети» </w:t>
      </w:r>
    </w:p>
    <w:p w:rsidR="004B0885" w:rsidRPr="00CA08C8" w:rsidRDefault="004B0885" w:rsidP="00C21B10">
      <w:pPr>
        <w:tabs>
          <w:tab w:val="left" w:pos="6720"/>
        </w:tabs>
        <w:jc w:val="center"/>
        <w:rPr>
          <w:rFonts w:cs="Arial"/>
          <w:szCs w:val="24"/>
        </w:rPr>
        <w:sectPr w:rsidR="004B0885" w:rsidRPr="00CA08C8" w:rsidSect="000D250E">
          <w:pgSz w:w="16838" w:h="11906" w:orient="landscape"/>
          <w:pgMar w:top="1701" w:right="1134" w:bottom="851" w:left="1134" w:header="709" w:footer="709" w:gutter="0"/>
          <w:cols w:space="708"/>
          <w:docGrid w:linePitch="360"/>
        </w:sectPr>
      </w:pPr>
    </w:p>
    <w:p w:rsidR="00C21B10" w:rsidRDefault="00C21B10" w:rsidP="00C21B10">
      <w:pPr>
        <w:spacing w:after="0" w:line="360" w:lineRule="auto"/>
        <w:ind w:firstLine="709"/>
        <w:rPr>
          <w:rFonts w:cs="Arial"/>
          <w:b/>
          <w:szCs w:val="24"/>
        </w:rPr>
      </w:pPr>
      <w:r>
        <w:rPr>
          <w:rFonts w:cs="Arial"/>
          <w:b/>
          <w:noProof/>
          <w:szCs w:val="24"/>
        </w:rPr>
        <w:lastRenderedPageBreak/>
        <w:drawing>
          <wp:inline distT="0" distB="0" distL="0" distR="0" wp14:anchorId="1AA02BB2" wp14:editId="0DB8FCE5">
            <wp:extent cx="8799615" cy="7691582"/>
            <wp:effectExtent l="0" t="0" r="1905" b="5080"/>
            <wp:docPr id="8" name="Рисунок 8" descr="C:\Users\Alter\Desktop\Глазов\IV. Карта функц зон.Прил.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ter\Desktop\Глазов\IV. Карта функц зон.Прил.32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799615" cy="7691582"/>
                    </a:xfrm>
                    <a:prstGeom prst="rect">
                      <a:avLst/>
                    </a:prstGeom>
                    <a:noFill/>
                    <a:ln>
                      <a:noFill/>
                    </a:ln>
                  </pic:spPr>
                </pic:pic>
              </a:graphicData>
            </a:graphic>
          </wp:inline>
        </w:drawing>
      </w:r>
    </w:p>
    <w:p w:rsidR="00C21B10" w:rsidRDefault="00C21B10" w:rsidP="00C21B10">
      <w:pPr>
        <w:spacing w:after="0"/>
        <w:jc w:val="center"/>
        <w:outlineLvl w:val="0"/>
        <w:rPr>
          <w:rFonts w:cs="Arial"/>
          <w:b/>
          <w:szCs w:val="24"/>
        </w:rPr>
      </w:pPr>
      <w:r w:rsidRPr="00F26499">
        <w:rPr>
          <w:rFonts w:cs="Arial"/>
          <w:szCs w:val="24"/>
        </w:rPr>
        <w:t xml:space="preserve">Рисунок </w:t>
      </w:r>
      <w:r w:rsidR="00D6139B" w:rsidRPr="00D6139B">
        <w:rPr>
          <w:rFonts w:cs="Arial"/>
          <w:szCs w:val="24"/>
        </w:rPr>
        <w:t>1.</w:t>
      </w:r>
      <w:r w:rsidR="00D6139B" w:rsidRPr="006F3785">
        <w:rPr>
          <w:rFonts w:cs="Arial"/>
          <w:szCs w:val="24"/>
        </w:rPr>
        <w:t>3</w:t>
      </w:r>
      <w:r w:rsidRPr="00F26499">
        <w:rPr>
          <w:rFonts w:cs="Arial"/>
          <w:szCs w:val="24"/>
        </w:rPr>
        <w:t xml:space="preserve"> – зоны индивидуальной малоэтажной застройкой</w:t>
      </w:r>
    </w:p>
    <w:p w:rsidR="00C21B10" w:rsidRDefault="00C21B10" w:rsidP="00C21B10">
      <w:pPr>
        <w:spacing w:line="360" w:lineRule="auto"/>
        <w:ind w:firstLine="709"/>
        <w:rPr>
          <w:rFonts w:cs="Arial"/>
          <w:b/>
          <w:szCs w:val="24"/>
        </w:rPr>
        <w:sectPr w:rsidR="00C21B10" w:rsidSect="000D250E">
          <w:pgSz w:w="16840" w:h="23814" w:code="8"/>
          <w:pgMar w:top="1134" w:right="851" w:bottom="1134" w:left="1701" w:header="709" w:footer="709" w:gutter="0"/>
          <w:cols w:space="708"/>
          <w:docGrid w:linePitch="360"/>
        </w:sectPr>
      </w:pPr>
    </w:p>
    <w:p w:rsidR="002542FB" w:rsidRDefault="002542FB" w:rsidP="002542FB">
      <w:pPr>
        <w:tabs>
          <w:tab w:val="left" w:pos="5400"/>
        </w:tabs>
        <w:spacing w:after="0" w:line="360" w:lineRule="auto"/>
        <w:jc w:val="center"/>
        <w:rPr>
          <w:rFonts w:cs="Arial"/>
          <w:szCs w:val="24"/>
        </w:rPr>
      </w:pPr>
    </w:p>
    <w:p w:rsidR="002542FB" w:rsidRDefault="002542FB" w:rsidP="002542FB">
      <w:pPr>
        <w:pStyle w:val="1"/>
        <w:rPr>
          <w:b w:val="0"/>
        </w:rPr>
      </w:pPr>
      <w:bookmarkStart w:id="7" w:name="_Toc352858329"/>
      <w:r w:rsidRPr="005A61BE">
        <w:t>2 Источники тепловой энергии</w:t>
      </w:r>
      <w:bookmarkEnd w:id="7"/>
    </w:p>
    <w:p w:rsidR="002542FB" w:rsidRDefault="002542FB" w:rsidP="002542FB">
      <w:pPr>
        <w:pStyle w:val="2"/>
        <w:tabs>
          <w:tab w:val="num" w:pos="0"/>
        </w:tabs>
        <w:rPr>
          <w:rFonts w:cs="Arial"/>
          <w:b w:val="0"/>
          <w:szCs w:val="24"/>
        </w:rPr>
      </w:pPr>
      <w:bookmarkStart w:id="8" w:name="_Toc352858330"/>
      <w:r w:rsidRPr="005A61BE">
        <w:rPr>
          <w:rFonts w:cs="Arial"/>
          <w:szCs w:val="24"/>
        </w:rPr>
        <w:t>2.1 Структура основного оборудования</w:t>
      </w:r>
      <w:bookmarkEnd w:id="8"/>
    </w:p>
    <w:p w:rsidR="002542FB" w:rsidRDefault="002542FB" w:rsidP="002542FB">
      <w:pPr>
        <w:pStyle w:val="Default"/>
        <w:spacing w:line="360" w:lineRule="auto"/>
        <w:ind w:firstLine="709"/>
        <w:jc w:val="both"/>
      </w:pPr>
    </w:p>
    <w:p w:rsidR="002542FB" w:rsidRDefault="002542FB" w:rsidP="002542FB">
      <w:pPr>
        <w:pStyle w:val="Default"/>
        <w:spacing w:line="360" w:lineRule="auto"/>
        <w:ind w:firstLine="709"/>
        <w:jc w:val="both"/>
        <w:rPr>
          <w:rFonts w:ascii="Calibri" w:hAnsi="Calibri"/>
        </w:rPr>
      </w:pPr>
      <w:r w:rsidRPr="00B63CE8">
        <w:rPr>
          <w:rFonts w:ascii="Calibri" w:hAnsi="Calibri"/>
        </w:rPr>
        <w:t xml:space="preserve">На территории Муниципального образования «Город Глазов» функционируют </w:t>
      </w:r>
      <w:r>
        <w:rPr>
          <w:rFonts w:ascii="Calibri" w:hAnsi="Calibri"/>
        </w:rPr>
        <w:t xml:space="preserve">четыре </w:t>
      </w:r>
      <w:r w:rsidRPr="00B63CE8">
        <w:rPr>
          <w:rFonts w:ascii="Calibri" w:hAnsi="Calibri"/>
        </w:rPr>
        <w:t>источника тепловой энергии</w:t>
      </w:r>
      <w:r>
        <w:rPr>
          <w:rFonts w:ascii="Calibri" w:hAnsi="Calibri"/>
        </w:rPr>
        <w:t xml:space="preserve"> осуществляющих централизованное теплоснабжение города</w:t>
      </w:r>
      <w:r w:rsidRPr="00B63CE8">
        <w:rPr>
          <w:rFonts w:ascii="Calibri" w:hAnsi="Calibri"/>
        </w:rPr>
        <w:t xml:space="preserve">. </w:t>
      </w:r>
      <w:r w:rsidRPr="003367C6">
        <w:rPr>
          <w:rFonts w:ascii="Calibri" w:hAnsi="Calibri"/>
        </w:rPr>
        <w:t>В приложении</w:t>
      </w:r>
      <w:proofErr w:type="gramStart"/>
      <w:r w:rsidRPr="003367C6">
        <w:rPr>
          <w:rFonts w:ascii="Calibri" w:hAnsi="Calibri"/>
        </w:rPr>
        <w:t xml:space="preserve"> А</w:t>
      </w:r>
      <w:proofErr w:type="gramEnd"/>
      <w:r w:rsidRPr="003367C6">
        <w:rPr>
          <w:rFonts w:ascii="Calibri" w:hAnsi="Calibri"/>
        </w:rPr>
        <w:t xml:space="preserve"> приведена</w:t>
      </w:r>
      <w:r w:rsidRPr="00B63CE8">
        <w:rPr>
          <w:rFonts w:ascii="Calibri" w:hAnsi="Calibri"/>
        </w:rPr>
        <w:t xml:space="preserve"> их краткая характеристика.</w:t>
      </w:r>
      <w:r>
        <w:rPr>
          <w:rFonts w:ascii="Calibri" w:hAnsi="Calibri"/>
        </w:rPr>
        <w:t xml:space="preserve"> </w:t>
      </w:r>
    </w:p>
    <w:p w:rsidR="002542FB" w:rsidRDefault="002542FB" w:rsidP="002542FB">
      <w:pPr>
        <w:pStyle w:val="31"/>
        <w:spacing w:after="0" w:line="360" w:lineRule="auto"/>
        <w:ind w:left="0" w:firstLine="709"/>
        <w:rPr>
          <w:rFonts w:asciiTheme="minorHAnsi" w:hAnsiTheme="minorHAnsi" w:cstheme="minorHAnsi"/>
          <w:sz w:val="24"/>
          <w:szCs w:val="24"/>
          <w:shd w:val="clear" w:color="auto" w:fill="FFFFFF"/>
        </w:rPr>
      </w:pPr>
      <w:proofErr w:type="gramStart"/>
      <w:r>
        <w:rPr>
          <w:rFonts w:asciiTheme="minorHAnsi" w:hAnsiTheme="minorHAnsi" w:cstheme="minorHAnsi"/>
          <w:sz w:val="24"/>
          <w:szCs w:val="24"/>
          <w:shd w:val="clear" w:color="auto" w:fill="FFFFFF"/>
        </w:rPr>
        <w:t xml:space="preserve">По мимо указанных источников тепловой энергии на территории города </w:t>
      </w:r>
      <w:r w:rsidRPr="00CC7527">
        <w:rPr>
          <w:rFonts w:asciiTheme="minorHAnsi" w:hAnsiTheme="minorHAnsi" w:cstheme="minorHAnsi"/>
          <w:sz w:val="24"/>
          <w:szCs w:val="24"/>
          <w:shd w:val="clear" w:color="auto" w:fill="FFFFFF"/>
        </w:rPr>
        <w:t xml:space="preserve">эксплуатируются </w:t>
      </w:r>
      <w:r>
        <w:rPr>
          <w:rFonts w:asciiTheme="minorHAnsi" w:hAnsiTheme="minorHAnsi" w:cstheme="minorHAnsi"/>
          <w:sz w:val="24"/>
          <w:szCs w:val="24"/>
          <w:shd w:val="clear" w:color="auto" w:fill="FFFFFF"/>
        </w:rPr>
        <w:t xml:space="preserve">11 </w:t>
      </w:r>
      <w:r w:rsidRPr="00CC7527">
        <w:rPr>
          <w:rFonts w:asciiTheme="minorHAnsi" w:hAnsiTheme="minorHAnsi" w:cstheme="minorHAnsi"/>
          <w:sz w:val="24"/>
          <w:szCs w:val="24"/>
          <w:shd w:val="clear" w:color="auto" w:fill="FFFFFF"/>
        </w:rPr>
        <w:t xml:space="preserve">ведомственных котельных, которые являются локальными источниками тепловой энергии и </w:t>
      </w:r>
      <w:r w:rsidRPr="003367C6">
        <w:rPr>
          <w:rFonts w:asciiTheme="minorHAnsi" w:hAnsiTheme="minorHAnsi" w:cstheme="minorHAnsi"/>
          <w:sz w:val="24"/>
          <w:szCs w:val="24"/>
          <w:highlight w:val="cyan"/>
          <w:shd w:val="clear" w:color="auto" w:fill="FFFFFF"/>
        </w:rPr>
        <w:t xml:space="preserve">обеспечивают потребности в тепловой энергии только </w:t>
      </w:r>
      <w:r>
        <w:rPr>
          <w:rFonts w:asciiTheme="minorHAnsi" w:hAnsiTheme="minorHAnsi" w:cstheme="minorHAnsi"/>
          <w:sz w:val="24"/>
          <w:szCs w:val="24"/>
          <w:highlight w:val="cyan"/>
          <w:shd w:val="clear" w:color="auto" w:fill="FFFFFF"/>
        </w:rPr>
        <w:t>собственные предприяти</w:t>
      </w:r>
      <w:r>
        <w:rPr>
          <w:rFonts w:asciiTheme="minorHAnsi" w:hAnsiTheme="minorHAnsi" w:cstheme="minorHAnsi"/>
          <w:sz w:val="24"/>
          <w:szCs w:val="24"/>
          <w:shd w:val="clear" w:color="auto" w:fill="FFFFFF"/>
        </w:rPr>
        <w:t>я.</w:t>
      </w:r>
      <w:proofErr w:type="gramEnd"/>
      <w:r w:rsidRPr="00CC7527">
        <w:rPr>
          <w:rFonts w:asciiTheme="minorHAnsi" w:hAnsiTheme="minorHAnsi" w:cstheme="minorHAnsi"/>
          <w:sz w:val="24"/>
          <w:szCs w:val="24"/>
          <w:shd w:val="clear" w:color="auto" w:fill="FFFFFF"/>
        </w:rPr>
        <w:t xml:space="preserve"> </w:t>
      </w:r>
      <w:r>
        <w:rPr>
          <w:rFonts w:asciiTheme="minorHAnsi" w:hAnsiTheme="minorHAnsi" w:cstheme="minorHAnsi"/>
          <w:sz w:val="24"/>
          <w:szCs w:val="24"/>
          <w:shd w:val="clear" w:color="auto" w:fill="FFFFFF"/>
        </w:rPr>
        <w:t xml:space="preserve"> Это</w:t>
      </w:r>
      <w:r w:rsidRPr="00CC7527">
        <w:rPr>
          <w:rFonts w:asciiTheme="minorHAnsi" w:hAnsiTheme="minorHAnsi" w:cstheme="minorHAnsi"/>
          <w:sz w:val="24"/>
          <w:szCs w:val="24"/>
          <w:shd w:val="clear" w:color="auto" w:fill="FFFFFF"/>
        </w:rPr>
        <w:t xml:space="preserve"> котельная </w:t>
      </w:r>
      <w:r w:rsidRPr="00E11C2B">
        <w:rPr>
          <w:rFonts w:asciiTheme="minorHAnsi" w:hAnsiTheme="minorHAnsi" w:cstheme="minorHAnsi"/>
          <w:sz w:val="24"/>
          <w:szCs w:val="24"/>
          <w:shd w:val="clear" w:color="auto" w:fill="FFFFFF"/>
        </w:rPr>
        <w:t xml:space="preserve">ОАО </w:t>
      </w:r>
      <w:r>
        <w:rPr>
          <w:rFonts w:asciiTheme="minorHAnsi" w:hAnsiTheme="minorHAnsi" w:cstheme="minorHAnsi"/>
          <w:sz w:val="24"/>
          <w:szCs w:val="24"/>
          <w:shd w:val="clear" w:color="auto" w:fill="FFFFFF"/>
        </w:rPr>
        <w:t>«</w:t>
      </w:r>
      <w:r w:rsidRPr="00E11C2B">
        <w:rPr>
          <w:rFonts w:asciiTheme="minorHAnsi" w:hAnsiTheme="minorHAnsi" w:cstheme="minorHAnsi"/>
          <w:sz w:val="24"/>
          <w:szCs w:val="24"/>
          <w:shd w:val="clear" w:color="auto" w:fill="FFFFFF"/>
        </w:rPr>
        <w:t>Газпром газораспределение Ижевск</w:t>
      </w:r>
      <w:r>
        <w:rPr>
          <w:rFonts w:asciiTheme="minorHAnsi" w:hAnsiTheme="minorHAnsi" w:cstheme="minorHAnsi"/>
          <w:sz w:val="24"/>
          <w:szCs w:val="24"/>
          <w:shd w:val="clear" w:color="auto" w:fill="FFFFFF"/>
        </w:rPr>
        <w:t>»</w:t>
      </w:r>
      <w:r w:rsidRPr="00E11C2B">
        <w:rPr>
          <w:rFonts w:asciiTheme="minorHAnsi" w:hAnsiTheme="minorHAnsi" w:cstheme="minorHAnsi"/>
          <w:sz w:val="24"/>
          <w:szCs w:val="24"/>
          <w:shd w:val="clear" w:color="auto" w:fill="FFFFFF"/>
        </w:rPr>
        <w:t xml:space="preserve"> в г. Глазове  с установленной мощностью 0,17</w:t>
      </w:r>
      <w:r>
        <w:rPr>
          <w:rFonts w:asciiTheme="minorHAnsi" w:hAnsiTheme="minorHAnsi" w:cstheme="minorHAnsi"/>
          <w:sz w:val="24"/>
          <w:szCs w:val="24"/>
          <w:shd w:val="clear" w:color="auto" w:fill="FFFFFF"/>
        </w:rPr>
        <w:t xml:space="preserve">2 </w:t>
      </w:r>
      <w:r w:rsidRPr="00E11C2B">
        <w:rPr>
          <w:rFonts w:asciiTheme="minorHAnsi" w:hAnsiTheme="minorHAnsi" w:cstheme="minorHAnsi"/>
          <w:sz w:val="24"/>
          <w:szCs w:val="24"/>
          <w:shd w:val="clear" w:color="auto" w:fill="FFFFFF"/>
        </w:rPr>
        <w:t>Гкал/ч,</w:t>
      </w:r>
      <w:r w:rsidRPr="00CC7527">
        <w:rPr>
          <w:rFonts w:asciiTheme="minorHAnsi" w:hAnsiTheme="minorHAnsi" w:cstheme="minorHAnsi"/>
          <w:sz w:val="24"/>
          <w:szCs w:val="24"/>
          <w:shd w:val="clear" w:color="auto" w:fill="FFFFFF"/>
        </w:rPr>
        <w:t xml:space="preserve"> котельная </w:t>
      </w:r>
      <w:r w:rsidRPr="009D323A">
        <w:rPr>
          <w:rFonts w:asciiTheme="minorHAnsi" w:hAnsiTheme="minorHAnsi" w:cstheme="minorHAnsi"/>
          <w:sz w:val="24"/>
          <w:szCs w:val="24"/>
          <w:shd w:val="clear" w:color="auto" w:fill="FFFFFF"/>
        </w:rPr>
        <w:t xml:space="preserve">ОАО </w:t>
      </w:r>
      <w:r>
        <w:rPr>
          <w:rFonts w:asciiTheme="minorHAnsi" w:hAnsiTheme="minorHAnsi" w:cstheme="minorHAnsi"/>
          <w:sz w:val="24"/>
          <w:szCs w:val="24"/>
          <w:shd w:val="clear" w:color="auto" w:fill="FFFFFF"/>
        </w:rPr>
        <w:t>«</w:t>
      </w:r>
      <w:proofErr w:type="spellStart"/>
      <w:r w:rsidRPr="009D323A">
        <w:rPr>
          <w:rFonts w:asciiTheme="minorHAnsi" w:hAnsiTheme="minorHAnsi" w:cstheme="minorHAnsi"/>
          <w:sz w:val="24"/>
          <w:szCs w:val="24"/>
          <w:shd w:val="clear" w:color="auto" w:fill="FFFFFF"/>
        </w:rPr>
        <w:t>Глазовская</w:t>
      </w:r>
      <w:proofErr w:type="spellEnd"/>
      <w:r w:rsidRPr="009D323A">
        <w:rPr>
          <w:rFonts w:asciiTheme="minorHAnsi" w:hAnsiTheme="minorHAnsi" w:cstheme="minorHAnsi"/>
          <w:sz w:val="24"/>
          <w:szCs w:val="24"/>
          <w:shd w:val="clear" w:color="auto" w:fill="FFFFFF"/>
        </w:rPr>
        <w:t xml:space="preserve"> мебельная фабрика</w:t>
      </w:r>
      <w:r>
        <w:rPr>
          <w:rFonts w:asciiTheme="minorHAnsi" w:hAnsiTheme="minorHAnsi" w:cstheme="minorHAnsi"/>
          <w:sz w:val="24"/>
          <w:szCs w:val="24"/>
          <w:shd w:val="clear" w:color="auto" w:fill="FFFFFF"/>
        </w:rPr>
        <w:t xml:space="preserve">» </w:t>
      </w:r>
      <w:r w:rsidRPr="009D323A">
        <w:rPr>
          <w:rFonts w:asciiTheme="minorHAnsi" w:hAnsiTheme="minorHAnsi" w:cstheme="minorHAnsi"/>
          <w:sz w:val="24"/>
          <w:szCs w:val="24"/>
          <w:shd w:val="clear" w:color="auto" w:fill="FFFFFF"/>
        </w:rPr>
        <w:t xml:space="preserve">с установленной мощностью </w:t>
      </w:r>
      <w:r>
        <w:rPr>
          <w:rFonts w:asciiTheme="minorHAnsi" w:hAnsiTheme="minorHAnsi" w:cstheme="minorHAnsi"/>
          <w:sz w:val="24"/>
          <w:szCs w:val="24"/>
          <w:shd w:val="clear" w:color="auto" w:fill="FFFFFF"/>
        </w:rPr>
        <w:t xml:space="preserve">8 </w:t>
      </w:r>
      <w:r w:rsidRPr="009D323A">
        <w:rPr>
          <w:rFonts w:asciiTheme="minorHAnsi" w:hAnsiTheme="minorHAnsi" w:cstheme="minorHAnsi"/>
          <w:sz w:val="24"/>
          <w:szCs w:val="24"/>
          <w:shd w:val="clear" w:color="auto" w:fill="FFFFFF"/>
        </w:rPr>
        <w:t>Гкал/ч</w:t>
      </w:r>
      <w:r w:rsidRPr="00CC7527">
        <w:rPr>
          <w:rFonts w:asciiTheme="minorHAnsi" w:hAnsiTheme="minorHAnsi" w:cstheme="minorHAnsi"/>
          <w:sz w:val="24"/>
          <w:szCs w:val="24"/>
          <w:shd w:val="clear" w:color="auto" w:fill="FFFFFF"/>
        </w:rPr>
        <w:t xml:space="preserve">, котельная </w:t>
      </w:r>
      <w:r w:rsidRPr="009D323A">
        <w:rPr>
          <w:rFonts w:asciiTheme="minorHAnsi" w:hAnsiTheme="minorHAnsi" w:cstheme="minorHAnsi"/>
          <w:sz w:val="24"/>
          <w:szCs w:val="24"/>
          <w:shd w:val="clear" w:color="auto" w:fill="FFFFFF"/>
        </w:rPr>
        <w:t xml:space="preserve">ООО </w:t>
      </w:r>
      <w:r>
        <w:rPr>
          <w:rFonts w:asciiTheme="minorHAnsi" w:hAnsiTheme="minorHAnsi" w:cstheme="minorHAnsi"/>
          <w:sz w:val="24"/>
          <w:szCs w:val="24"/>
          <w:shd w:val="clear" w:color="auto" w:fill="FFFFFF"/>
        </w:rPr>
        <w:t>«</w:t>
      </w:r>
      <w:proofErr w:type="spellStart"/>
      <w:r w:rsidRPr="009D323A">
        <w:rPr>
          <w:rFonts w:asciiTheme="minorHAnsi" w:hAnsiTheme="minorHAnsi" w:cstheme="minorHAnsi"/>
          <w:sz w:val="24"/>
          <w:szCs w:val="24"/>
          <w:shd w:val="clear" w:color="auto" w:fill="FFFFFF"/>
        </w:rPr>
        <w:t>Тепловодоканал</w:t>
      </w:r>
      <w:proofErr w:type="spellEnd"/>
      <w:r w:rsidRPr="009D323A">
        <w:rPr>
          <w:rFonts w:asciiTheme="minorHAnsi" w:hAnsiTheme="minorHAnsi" w:cstheme="minorHAnsi"/>
          <w:sz w:val="24"/>
          <w:szCs w:val="24"/>
          <w:shd w:val="clear" w:color="auto" w:fill="FFFFFF"/>
        </w:rPr>
        <w:t xml:space="preserve">» с установленной мощностью </w:t>
      </w:r>
      <w:r>
        <w:rPr>
          <w:rFonts w:asciiTheme="minorHAnsi" w:hAnsiTheme="minorHAnsi" w:cstheme="minorHAnsi"/>
          <w:sz w:val="24"/>
          <w:szCs w:val="24"/>
          <w:shd w:val="clear" w:color="auto" w:fill="FFFFFF"/>
        </w:rPr>
        <w:t>3,6</w:t>
      </w:r>
      <w:r w:rsidRPr="009D323A">
        <w:rPr>
          <w:rFonts w:asciiTheme="minorHAnsi" w:hAnsiTheme="minorHAnsi" w:cstheme="minorHAnsi"/>
          <w:sz w:val="24"/>
          <w:szCs w:val="24"/>
          <w:shd w:val="clear" w:color="auto" w:fill="FFFFFF"/>
        </w:rPr>
        <w:t xml:space="preserve"> Гкал/ч,</w:t>
      </w:r>
      <w:r w:rsidRPr="00CC7527">
        <w:rPr>
          <w:rFonts w:asciiTheme="minorHAnsi" w:hAnsiTheme="minorHAnsi" w:cstheme="minorHAnsi"/>
          <w:sz w:val="24"/>
          <w:szCs w:val="24"/>
          <w:shd w:val="clear" w:color="auto" w:fill="FFFFFF"/>
        </w:rPr>
        <w:t xml:space="preserve"> котельн</w:t>
      </w:r>
      <w:r>
        <w:rPr>
          <w:rFonts w:asciiTheme="minorHAnsi" w:hAnsiTheme="minorHAnsi" w:cstheme="minorHAnsi"/>
          <w:sz w:val="24"/>
          <w:szCs w:val="24"/>
          <w:shd w:val="clear" w:color="auto" w:fill="FFFFFF"/>
        </w:rPr>
        <w:t>ая</w:t>
      </w:r>
      <w:r w:rsidRPr="003367C6">
        <w:rPr>
          <w:rFonts w:asciiTheme="minorHAnsi" w:hAnsiTheme="minorHAnsi" w:cstheme="minorHAnsi"/>
          <w:sz w:val="24"/>
          <w:szCs w:val="24"/>
          <w:shd w:val="clear" w:color="auto" w:fill="FFFFFF"/>
        </w:rPr>
        <w:t xml:space="preserve"> </w:t>
      </w:r>
      <w:proofErr w:type="gramStart"/>
      <w:r w:rsidRPr="003367C6">
        <w:rPr>
          <w:rFonts w:asciiTheme="minorHAnsi" w:hAnsiTheme="minorHAnsi" w:cstheme="minorHAnsi"/>
          <w:sz w:val="24"/>
          <w:szCs w:val="24"/>
          <w:shd w:val="clear" w:color="auto" w:fill="FFFFFF"/>
        </w:rPr>
        <w:t>O</w:t>
      </w:r>
      <w:proofErr w:type="gramEnd"/>
      <w:r w:rsidRPr="003367C6">
        <w:rPr>
          <w:rFonts w:asciiTheme="minorHAnsi" w:hAnsiTheme="minorHAnsi" w:cstheme="minorHAnsi"/>
          <w:sz w:val="24"/>
          <w:szCs w:val="24"/>
          <w:shd w:val="clear" w:color="auto" w:fill="FFFFFF"/>
        </w:rPr>
        <w:t>АО «</w:t>
      </w:r>
      <w:proofErr w:type="spellStart"/>
      <w:r w:rsidRPr="003367C6">
        <w:rPr>
          <w:rFonts w:asciiTheme="minorHAnsi" w:hAnsiTheme="minorHAnsi" w:cstheme="minorHAnsi"/>
          <w:sz w:val="24"/>
          <w:szCs w:val="24"/>
          <w:shd w:val="clear" w:color="auto" w:fill="FFFFFF"/>
        </w:rPr>
        <w:t>Глазовский</w:t>
      </w:r>
      <w:proofErr w:type="spellEnd"/>
      <w:r w:rsidRPr="003367C6">
        <w:rPr>
          <w:rFonts w:asciiTheme="minorHAnsi" w:hAnsiTheme="minorHAnsi" w:cstheme="minorHAnsi"/>
          <w:sz w:val="24"/>
          <w:szCs w:val="24"/>
          <w:shd w:val="clear" w:color="auto" w:fill="FFFFFF"/>
        </w:rPr>
        <w:t xml:space="preserve"> </w:t>
      </w:r>
      <w:proofErr w:type="spellStart"/>
      <w:r w:rsidRPr="003367C6">
        <w:rPr>
          <w:rFonts w:asciiTheme="minorHAnsi" w:hAnsiTheme="minorHAnsi" w:cstheme="minorHAnsi"/>
          <w:sz w:val="24"/>
          <w:szCs w:val="24"/>
          <w:shd w:val="clear" w:color="auto" w:fill="FFFFFF"/>
        </w:rPr>
        <w:t>дормостстрой</w:t>
      </w:r>
      <w:proofErr w:type="spellEnd"/>
      <w:r w:rsidRPr="003367C6">
        <w:rPr>
          <w:rFonts w:asciiTheme="minorHAnsi" w:hAnsiTheme="minorHAnsi" w:cstheme="minorHAnsi"/>
          <w:sz w:val="24"/>
          <w:szCs w:val="24"/>
          <w:shd w:val="clear" w:color="auto" w:fill="FFFFFF"/>
        </w:rPr>
        <w:t xml:space="preserve">» с установленной мощностью </w:t>
      </w:r>
      <w:r>
        <w:rPr>
          <w:rFonts w:asciiTheme="minorHAnsi" w:hAnsiTheme="minorHAnsi" w:cstheme="minorHAnsi"/>
          <w:sz w:val="24"/>
          <w:szCs w:val="24"/>
          <w:shd w:val="clear" w:color="auto" w:fill="FFFFFF"/>
        </w:rPr>
        <w:t>1,</w:t>
      </w:r>
      <w:r w:rsidRPr="003367C6">
        <w:rPr>
          <w:rFonts w:asciiTheme="minorHAnsi" w:hAnsiTheme="minorHAnsi" w:cstheme="minorHAnsi"/>
          <w:sz w:val="24"/>
          <w:szCs w:val="24"/>
          <w:shd w:val="clear" w:color="auto" w:fill="FFFFFF"/>
        </w:rPr>
        <w:t>250 Гкал/ч</w:t>
      </w:r>
      <w:r>
        <w:rPr>
          <w:rFonts w:asciiTheme="minorHAnsi" w:hAnsiTheme="minorHAnsi" w:cstheme="minorHAnsi"/>
          <w:sz w:val="24"/>
          <w:szCs w:val="24"/>
          <w:shd w:val="clear" w:color="auto" w:fill="FFFFFF"/>
        </w:rPr>
        <w:t>, 2 котельные ООО «</w:t>
      </w:r>
      <w:proofErr w:type="spellStart"/>
      <w:r>
        <w:rPr>
          <w:rFonts w:asciiTheme="minorHAnsi" w:hAnsiTheme="minorHAnsi" w:cstheme="minorHAnsi"/>
          <w:sz w:val="24"/>
          <w:szCs w:val="24"/>
          <w:shd w:val="clear" w:color="auto" w:fill="FFFFFF"/>
        </w:rPr>
        <w:t>Глазовский</w:t>
      </w:r>
      <w:proofErr w:type="spellEnd"/>
      <w:r>
        <w:rPr>
          <w:rFonts w:asciiTheme="minorHAnsi" w:hAnsiTheme="minorHAnsi" w:cstheme="minorHAnsi"/>
          <w:sz w:val="24"/>
          <w:szCs w:val="24"/>
          <w:shd w:val="clear" w:color="auto" w:fill="FFFFFF"/>
        </w:rPr>
        <w:t xml:space="preserve"> завод «</w:t>
      </w:r>
      <w:proofErr w:type="spellStart"/>
      <w:r>
        <w:rPr>
          <w:rFonts w:asciiTheme="minorHAnsi" w:hAnsiTheme="minorHAnsi" w:cstheme="minorHAnsi"/>
          <w:sz w:val="24"/>
          <w:szCs w:val="24"/>
          <w:shd w:val="clear" w:color="auto" w:fill="FFFFFF"/>
        </w:rPr>
        <w:t>Химмаш</w:t>
      </w:r>
      <w:proofErr w:type="spellEnd"/>
      <w:r>
        <w:rPr>
          <w:rFonts w:asciiTheme="minorHAnsi" w:hAnsiTheme="minorHAnsi" w:cstheme="minorHAnsi"/>
          <w:sz w:val="24"/>
          <w:szCs w:val="24"/>
          <w:shd w:val="clear" w:color="auto" w:fill="FFFFFF"/>
        </w:rPr>
        <w:t xml:space="preserve">»» </w:t>
      </w:r>
      <w:r w:rsidRPr="003367C6">
        <w:rPr>
          <w:rFonts w:asciiTheme="minorHAnsi" w:hAnsiTheme="minorHAnsi" w:cstheme="minorHAnsi"/>
          <w:sz w:val="24"/>
          <w:szCs w:val="24"/>
          <w:shd w:val="clear" w:color="auto" w:fill="FFFFFF"/>
        </w:rPr>
        <w:t>с</w:t>
      </w:r>
      <w:r>
        <w:rPr>
          <w:rFonts w:asciiTheme="minorHAnsi" w:hAnsiTheme="minorHAnsi" w:cstheme="minorHAnsi"/>
          <w:sz w:val="24"/>
          <w:szCs w:val="24"/>
          <w:shd w:val="clear" w:color="auto" w:fill="FFFFFF"/>
        </w:rPr>
        <w:t xml:space="preserve"> общей</w:t>
      </w:r>
      <w:r w:rsidRPr="003367C6">
        <w:rPr>
          <w:rFonts w:asciiTheme="minorHAnsi" w:hAnsiTheme="minorHAnsi" w:cstheme="minorHAnsi"/>
          <w:sz w:val="24"/>
          <w:szCs w:val="24"/>
          <w:shd w:val="clear" w:color="auto" w:fill="FFFFFF"/>
        </w:rPr>
        <w:t xml:space="preserve"> установленной мощностью </w:t>
      </w:r>
      <w:r>
        <w:rPr>
          <w:rFonts w:asciiTheme="minorHAnsi" w:hAnsiTheme="minorHAnsi" w:cstheme="minorHAnsi"/>
          <w:sz w:val="24"/>
          <w:szCs w:val="24"/>
          <w:shd w:val="clear" w:color="auto" w:fill="FFFFFF"/>
        </w:rPr>
        <w:t>8,256</w:t>
      </w:r>
      <w:r w:rsidRPr="003367C6">
        <w:rPr>
          <w:rFonts w:asciiTheme="minorHAnsi" w:hAnsiTheme="minorHAnsi" w:cstheme="minorHAnsi"/>
          <w:sz w:val="24"/>
          <w:szCs w:val="24"/>
          <w:shd w:val="clear" w:color="auto" w:fill="FFFFFF"/>
        </w:rPr>
        <w:t xml:space="preserve"> Гкал/ч</w:t>
      </w:r>
      <w:r w:rsidRPr="00CC7527">
        <w:rPr>
          <w:rFonts w:asciiTheme="minorHAnsi" w:hAnsiTheme="minorHAnsi" w:cstheme="minorHAnsi"/>
          <w:sz w:val="24"/>
          <w:szCs w:val="24"/>
          <w:shd w:val="clear" w:color="auto" w:fill="FFFFFF"/>
        </w:rPr>
        <w:t xml:space="preserve"> </w:t>
      </w:r>
      <w:r w:rsidRPr="003367C6">
        <w:rPr>
          <w:rFonts w:asciiTheme="minorHAnsi" w:hAnsiTheme="minorHAnsi" w:cstheme="minorHAnsi"/>
          <w:sz w:val="24"/>
          <w:szCs w:val="24"/>
          <w:highlight w:val="yellow"/>
          <w:shd w:val="clear" w:color="auto" w:fill="FFFFFF"/>
        </w:rPr>
        <w:t>и другие.</w:t>
      </w:r>
      <w:r w:rsidRPr="00CC7527">
        <w:rPr>
          <w:rFonts w:asciiTheme="minorHAnsi" w:hAnsiTheme="minorHAnsi" w:cstheme="minorHAnsi"/>
          <w:sz w:val="24"/>
          <w:szCs w:val="24"/>
          <w:shd w:val="clear" w:color="auto" w:fill="FFFFFF"/>
        </w:rPr>
        <w:t xml:space="preserve"> </w:t>
      </w:r>
    </w:p>
    <w:p w:rsidR="002542FB" w:rsidRPr="00CC7527" w:rsidRDefault="002542FB" w:rsidP="002542FB">
      <w:pPr>
        <w:pStyle w:val="31"/>
        <w:spacing w:after="0" w:line="360" w:lineRule="auto"/>
        <w:ind w:left="0" w:firstLine="709"/>
        <w:rPr>
          <w:rFonts w:asciiTheme="minorHAnsi" w:hAnsiTheme="minorHAnsi" w:cstheme="minorHAnsi"/>
          <w:sz w:val="24"/>
          <w:szCs w:val="24"/>
          <w:shd w:val="clear" w:color="auto" w:fill="FFFFFF"/>
        </w:rPr>
      </w:pPr>
    </w:p>
    <w:p w:rsidR="002542FB" w:rsidRPr="00481C68" w:rsidRDefault="002542FB" w:rsidP="002542FB">
      <w:pPr>
        <w:pStyle w:val="Default"/>
        <w:spacing w:line="360" w:lineRule="auto"/>
        <w:ind w:firstLine="709"/>
        <w:jc w:val="both"/>
        <w:rPr>
          <w:rFonts w:ascii="Calibri" w:hAnsi="Calibri"/>
          <w:b/>
        </w:rPr>
      </w:pPr>
      <w:r w:rsidRPr="00481C68">
        <w:rPr>
          <w:rFonts w:ascii="Calibri" w:hAnsi="Calibri"/>
          <w:b/>
        </w:rPr>
        <w:t>ТЭЦ Чепецкого механического завода</w:t>
      </w:r>
    </w:p>
    <w:p w:rsidR="002542FB" w:rsidRDefault="002542FB" w:rsidP="002542FB">
      <w:pPr>
        <w:pStyle w:val="Default"/>
        <w:spacing w:line="360" w:lineRule="auto"/>
        <w:ind w:firstLine="709"/>
        <w:jc w:val="both"/>
        <w:rPr>
          <w:rFonts w:ascii="Calibri" w:hAnsi="Calibri"/>
        </w:rPr>
      </w:pPr>
      <w:r w:rsidRPr="00B63CE8">
        <w:rPr>
          <w:rFonts w:ascii="Calibri" w:hAnsi="Calibri"/>
        </w:rPr>
        <w:t>Основным источником тепловой энергии города является ТЭЦ Чепецкого механического завода</w:t>
      </w:r>
      <w:r>
        <w:rPr>
          <w:rFonts w:ascii="Calibri" w:hAnsi="Calibri"/>
        </w:rPr>
        <w:t xml:space="preserve"> (ТЭЦ ЧМЗ)</w:t>
      </w:r>
      <w:r w:rsidRPr="00B63CE8">
        <w:rPr>
          <w:rFonts w:ascii="Calibri" w:hAnsi="Calibri"/>
        </w:rPr>
        <w:t>. Ниже приведе</w:t>
      </w:r>
      <w:r>
        <w:rPr>
          <w:rFonts w:ascii="Calibri" w:hAnsi="Calibri"/>
        </w:rPr>
        <w:t>но</w:t>
      </w:r>
      <w:r w:rsidRPr="00B63CE8">
        <w:rPr>
          <w:rFonts w:ascii="Calibri" w:hAnsi="Calibri"/>
        </w:rPr>
        <w:t xml:space="preserve"> описание основного оборудования </w:t>
      </w:r>
      <w:r>
        <w:rPr>
          <w:rFonts w:ascii="Calibri" w:hAnsi="Calibri"/>
        </w:rPr>
        <w:t>ТЭЦ ЧМЗ.</w:t>
      </w:r>
    </w:p>
    <w:p w:rsidR="002542FB" w:rsidRDefault="002542FB" w:rsidP="002542FB">
      <w:pPr>
        <w:pStyle w:val="Default"/>
        <w:spacing w:line="360" w:lineRule="auto"/>
        <w:ind w:firstLine="709"/>
        <w:jc w:val="both"/>
        <w:rPr>
          <w:rFonts w:ascii="Calibri" w:hAnsi="Calibri"/>
        </w:rPr>
      </w:pPr>
    </w:p>
    <w:p w:rsidR="002542FB" w:rsidRPr="00B63CE8" w:rsidRDefault="002542FB" w:rsidP="002542FB">
      <w:pPr>
        <w:tabs>
          <w:tab w:val="left" w:pos="428"/>
          <w:tab w:val="left" w:pos="993"/>
          <w:tab w:val="left" w:pos="1134"/>
        </w:tabs>
        <w:spacing w:after="0" w:line="360" w:lineRule="auto"/>
        <w:jc w:val="both"/>
        <w:rPr>
          <w:rFonts w:eastAsia="Times New Roman" w:cs="Calibri"/>
          <w:sz w:val="24"/>
        </w:rPr>
      </w:pPr>
      <w:r>
        <w:rPr>
          <w:rFonts w:eastAsia="Times New Roman" w:cs="Calibri"/>
          <w:sz w:val="24"/>
        </w:rPr>
        <w:tab/>
      </w:r>
      <w:r w:rsidRPr="00B63CE8">
        <w:rPr>
          <w:rFonts w:eastAsia="Times New Roman" w:cs="Calibri"/>
          <w:sz w:val="24"/>
        </w:rPr>
        <w:t>Теплоэлектроцентраль (ТЭЦ) открытого акционерного общества «Чепецкий механический завод» является элементом схемы электроснабжения и теплоснабжения предприятия и входит</w:t>
      </w:r>
      <w:r w:rsidRPr="00B63CE8">
        <w:rPr>
          <w:rFonts w:eastAsia="Arial Unicode MS" w:cs="Calibri"/>
          <w:spacing w:val="30"/>
          <w:w w:val="40"/>
          <w:sz w:val="13"/>
          <w:szCs w:val="13"/>
        </w:rPr>
        <w:t xml:space="preserve"> </w:t>
      </w:r>
      <w:r w:rsidRPr="00B63CE8">
        <w:rPr>
          <w:rFonts w:eastAsia="Times New Roman" w:cs="Calibri"/>
          <w:sz w:val="24"/>
        </w:rPr>
        <w:t xml:space="preserve">систему жизнеобеспечения города Глазова как основной теплоисточник. </w:t>
      </w:r>
      <w:r>
        <w:rPr>
          <w:rFonts w:eastAsia="Times New Roman" w:cs="Calibri"/>
          <w:sz w:val="24"/>
        </w:rPr>
        <w:t>ТЭЦ с</w:t>
      </w:r>
      <w:r w:rsidRPr="00B63CE8">
        <w:rPr>
          <w:rFonts w:eastAsia="Times New Roman" w:cs="Calibri"/>
          <w:sz w:val="24"/>
        </w:rPr>
        <w:t>дана в промышленную эксплуатацию в 1949 году. ТЭЦ производит электрическую и тепловую энергию</w:t>
      </w:r>
      <w:r>
        <w:rPr>
          <w:rFonts w:eastAsia="Times New Roman" w:cs="Calibri"/>
          <w:sz w:val="24"/>
        </w:rPr>
        <w:t xml:space="preserve"> в виде пара и горячей воды</w:t>
      </w:r>
      <w:r w:rsidRPr="00B63CE8">
        <w:rPr>
          <w:rFonts w:eastAsia="Times New Roman" w:cs="Calibri"/>
          <w:sz w:val="24"/>
        </w:rPr>
        <w:t>,</w:t>
      </w:r>
      <w:r>
        <w:rPr>
          <w:rFonts w:eastAsia="Times New Roman" w:cs="Calibri"/>
          <w:sz w:val="24"/>
        </w:rPr>
        <w:t xml:space="preserve"> а так же</w:t>
      </w:r>
      <w:r w:rsidRPr="00B63CE8">
        <w:rPr>
          <w:rFonts w:eastAsia="Times New Roman" w:cs="Calibri"/>
          <w:sz w:val="24"/>
        </w:rPr>
        <w:t xml:space="preserve"> конденсат</w:t>
      </w:r>
      <w:r>
        <w:rPr>
          <w:rFonts w:eastAsia="Times New Roman" w:cs="Calibri"/>
          <w:sz w:val="24"/>
        </w:rPr>
        <w:t>,</w:t>
      </w:r>
      <w:r w:rsidRPr="00B63CE8">
        <w:rPr>
          <w:rFonts w:eastAsia="Times New Roman" w:cs="Calibri"/>
          <w:sz w:val="24"/>
        </w:rPr>
        <w:t xml:space="preserve"> для обеспечения нормального режима работы производства ОАО </w:t>
      </w:r>
      <w:r>
        <w:rPr>
          <w:rFonts w:eastAsia="Times New Roman" w:cs="Calibri"/>
          <w:sz w:val="24"/>
        </w:rPr>
        <w:t>«</w:t>
      </w:r>
      <w:r w:rsidRPr="00B63CE8">
        <w:rPr>
          <w:rFonts w:eastAsia="Times New Roman" w:cs="Calibri"/>
          <w:sz w:val="24"/>
        </w:rPr>
        <w:t>ЧМЗ</w:t>
      </w:r>
      <w:r>
        <w:rPr>
          <w:rFonts w:eastAsia="Times New Roman" w:cs="Calibri"/>
          <w:sz w:val="24"/>
        </w:rPr>
        <w:t>». В</w:t>
      </w:r>
      <w:r w:rsidRPr="00B63CE8">
        <w:rPr>
          <w:rFonts w:eastAsia="Times New Roman" w:cs="Calibri"/>
          <w:sz w:val="24"/>
        </w:rPr>
        <w:t xml:space="preserve"> тоже время около 60 % вырабатываемой тепловой энергии </w:t>
      </w:r>
      <w:r>
        <w:rPr>
          <w:rFonts w:eastAsia="Times New Roman" w:cs="Calibri"/>
          <w:sz w:val="24"/>
        </w:rPr>
        <w:t>ТЭЦ</w:t>
      </w:r>
      <w:r w:rsidRPr="00B63CE8">
        <w:rPr>
          <w:rFonts w:eastAsia="Times New Roman" w:cs="Calibri"/>
          <w:sz w:val="24"/>
        </w:rPr>
        <w:t xml:space="preserve"> ЧМЗ </w:t>
      </w:r>
      <w:r>
        <w:rPr>
          <w:rFonts w:eastAsia="Times New Roman" w:cs="Calibri"/>
          <w:sz w:val="24"/>
        </w:rPr>
        <w:t>направляет</w:t>
      </w:r>
      <w:r w:rsidRPr="00B63CE8">
        <w:rPr>
          <w:rFonts w:eastAsia="Times New Roman" w:cs="Calibri"/>
          <w:sz w:val="24"/>
        </w:rPr>
        <w:t xml:space="preserve"> г. Глазову на нужды отопления и горячего водоснабжения населения, учреждений здравоохранения, образования, культуры и ряда промышленных предприятий. 90% объема в данном виде услуг г. Глазова</w:t>
      </w:r>
      <w:r>
        <w:rPr>
          <w:rFonts w:eastAsia="Times New Roman" w:cs="Calibri"/>
          <w:sz w:val="24"/>
        </w:rPr>
        <w:t xml:space="preserve"> обеспечивается за счет ТЭЦ </w:t>
      </w:r>
      <w:r w:rsidRPr="00B63CE8">
        <w:rPr>
          <w:rFonts w:eastAsia="Times New Roman" w:cs="Calibri"/>
          <w:sz w:val="24"/>
        </w:rPr>
        <w:t>ЧМЗ.</w:t>
      </w:r>
    </w:p>
    <w:p w:rsidR="002542FB" w:rsidRPr="00B63CE8" w:rsidRDefault="002542FB" w:rsidP="002542FB">
      <w:pPr>
        <w:spacing w:after="0" w:line="360" w:lineRule="auto"/>
        <w:jc w:val="both"/>
        <w:rPr>
          <w:rFonts w:eastAsia="Times New Roman" w:cs="Times New Roman"/>
          <w:color w:val="000000"/>
          <w:sz w:val="24"/>
        </w:rPr>
      </w:pPr>
      <w:r w:rsidRPr="00B63CE8">
        <w:rPr>
          <w:rFonts w:eastAsia="Times New Roman" w:cs="Times New Roman"/>
          <w:color w:val="000000"/>
          <w:sz w:val="24"/>
        </w:rPr>
        <w:lastRenderedPageBreak/>
        <w:t xml:space="preserve">Установленная электрическая мощность </w:t>
      </w:r>
      <w:r>
        <w:rPr>
          <w:rFonts w:eastAsia="Times New Roman" w:cs="Times New Roman"/>
          <w:color w:val="000000"/>
          <w:sz w:val="24"/>
        </w:rPr>
        <w:t xml:space="preserve">ТЭЦ </w:t>
      </w:r>
      <w:r w:rsidRPr="00B63CE8">
        <w:rPr>
          <w:rFonts w:eastAsia="Times New Roman" w:cs="Times New Roman"/>
          <w:color w:val="000000"/>
          <w:sz w:val="24"/>
        </w:rPr>
        <w:t>– 89,4 МВт, установленная тепловая мощность – 697 Гкал/</w:t>
      </w:r>
      <w:proofErr w:type="gramStart"/>
      <w:r w:rsidRPr="00B63CE8">
        <w:rPr>
          <w:rFonts w:eastAsia="Times New Roman" w:cs="Times New Roman"/>
          <w:color w:val="000000"/>
          <w:sz w:val="24"/>
        </w:rPr>
        <w:t>ч</w:t>
      </w:r>
      <w:proofErr w:type="gramEnd"/>
      <w:r w:rsidRPr="00B63CE8">
        <w:rPr>
          <w:rFonts w:eastAsia="Times New Roman" w:cs="Times New Roman"/>
          <w:color w:val="000000"/>
          <w:sz w:val="24"/>
        </w:rPr>
        <w:t xml:space="preserve">, в </w:t>
      </w:r>
      <w:proofErr w:type="spellStart"/>
      <w:r w:rsidRPr="00B63CE8">
        <w:rPr>
          <w:rFonts w:eastAsia="Times New Roman" w:cs="Times New Roman"/>
          <w:color w:val="000000"/>
          <w:sz w:val="24"/>
        </w:rPr>
        <w:t>т.ч</w:t>
      </w:r>
      <w:proofErr w:type="spellEnd"/>
      <w:r w:rsidRPr="00B63CE8">
        <w:rPr>
          <w:rFonts w:eastAsia="Times New Roman" w:cs="Times New Roman"/>
          <w:color w:val="000000"/>
          <w:sz w:val="24"/>
        </w:rPr>
        <w:t>.:</w:t>
      </w:r>
    </w:p>
    <w:p w:rsidR="002542FB" w:rsidRPr="00B63CE8" w:rsidRDefault="002542FB" w:rsidP="002542FB">
      <w:pPr>
        <w:tabs>
          <w:tab w:val="left" w:pos="442"/>
          <w:tab w:val="left" w:pos="993"/>
          <w:tab w:val="left" w:pos="1134"/>
        </w:tabs>
        <w:spacing w:after="0" w:line="360" w:lineRule="auto"/>
        <w:jc w:val="both"/>
        <w:rPr>
          <w:rFonts w:eastAsia="Times New Roman" w:cs="Calibri"/>
          <w:sz w:val="24"/>
        </w:rPr>
      </w:pPr>
      <w:r w:rsidRPr="00B63CE8">
        <w:rPr>
          <w:rFonts w:eastAsia="Times New Roman" w:cs="Calibri"/>
          <w:sz w:val="24"/>
        </w:rPr>
        <w:tab/>
        <w:t xml:space="preserve">В качестве топлива используется  мазут и природный газ. На ТЭЦ установлено девять паровых энергетических котлов производительностью по 75 тонн пара в час, из них для четырех котлов </w:t>
      </w:r>
      <w:r w:rsidRPr="004A77C2">
        <w:rPr>
          <w:rFonts w:eastAsia="Times New Roman" w:cs="Calibri"/>
          <w:sz w:val="24"/>
          <w:highlight w:val="yellow"/>
        </w:rPr>
        <w:t>уголь является основным</w:t>
      </w:r>
      <w:r w:rsidRPr="00B63CE8">
        <w:rPr>
          <w:rFonts w:eastAsia="Times New Roman" w:cs="Calibri"/>
          <w:sz w:val="24"/>
        </w:rPr>
        <w:t xml:space="preserve"> топливом, мазут - резервным, для пяти котлов - природный газ - основное топливо, мазут - резервное. Дополнительно на ТЭЦ установлено четыре пиковых теплофикационных водогрейных котла ПТВМ-100, один из которых работает на мазуте, а на трех в качестве основного топлива используется природный газ, резервное топливо - мазут. В 2007 г. на ТЭЦ введена в эксплуатацию парогазовая установка, включающая в себя газовую турбину с электрическим генератором мощностью 23,4 МВт и паровой котел-утилизатор среднего давления производительностью 40 тонн пара в час. На ТЭЦ установлено шесть паровых турбин: одна типа Р-6-30/6, две турбины типа АП'Г-12 с производственным отбором пара давлением 13 </w:t>
      </w:r>
      <w:proofErr w:type="spellStart"/>
      <w:proofErr w:type="gramStart"/>
      <w:r w:rsidRPr="00B63CE8">
        <w:rPr>
          <w:rFonts w:eastAsia="Times New Roman" w:cs="Calibri"/>
          <w:sz w:val="24"/>
        </w:rPr>
        <w:t>атм</w:t>
      </w:r>
      <w:proofErr w:type="spellEnd"/>
      <w:proofErr w:type="gramEnd"/>
      <w:r w:rsidRPr="00B63CE8">
        <w:rPr>
          <w:rFonts w:eastAsia="Times New Roman" w:cs="Calibri"/>
          <w:sz w:val="24"/>
        </w:rPr>
        <w:t xml:space="preserve"> и теплофикационным отбором пара давлением 1,2 </w:t>
      </w:r>
      <w:proofErr w:type="spellStart"/>
      <w:r w:rsidRPr="00B63CE8">
        <w:rPr>
          <w:rFonts w:eastAsia="Times New Roman" w:cs="Calibri"/>
          <w:sz w:val="24"/>
        </w:rPr>
        <w:t>атм</w:t>
      </w:r>
      <w:proofErr w:type="spellEnd"/>
      <w:r w:rsidRPr="00B63CE8">
        <w:rPr>
          <w:rFonts w:eastAsia="Times New Roman" w:cs="Calibri"/>
          <w:sz w:val="24"/>
        </w:rPr>
        <w:t xml:space="preserve"> и две турбины того же типа с давлением пара в производственном отборе 6 атм.</w:t>
      </w:r>
    </w:p>
    <w:p w:rsidR="002542FB" w:rsidRPr="00B63CE8" w:rsidRDefault="002542FB" w:rsidP="002542FB">
      <w:pPr>
        <w:tabs>
          <w:tab w:val="left" w:pos="433"/>
          <w:tab w:val="left" w:pos="993"/>
          <w:tab w:val="left" w:pos="1134"/>
        </w:tabs>
        <w:spacing w:after="0" w:line="360" w:lineRule="auto"/>
        <w:jc w:val="both"/>
        <w:rPr>
          <w:rFonts w:eastAsia="Times New Roman" w:cs="Calibri"/>
          <w:sz w:val="24"/>
        </w:rPr>
      </w:pPr>
      <w:r w:rsidRPr="00B63CE8">
        <w:rPr>
          <w:rFonts w:eastAsia="Times New Roman" w:cs="Calibri"/>
          <w:sz w:val="24"/>
        </w:rPr>
        <w:tab/>
        <w:t xml:space="preserve">В схему теплофикации и горячего водоснабжения ТЭЦ входят три бойлерные установки, сетевые и </w:t>
      </w:r>
      <w:proofErr w:type="spellStart"/>
      <w:r w:rsidRPr="00B63CE8">
        <w:rPr>
          <w:rFonts w:eastAsia="Times New Roman" w:cs="Calibri"/>
          <w:sz w:val="24"/>
        </w:rPr>
        <w:t>подпиточные</w:t>
      </w:r>
      <w:proofErr w:type="spellEnd"/>
      <w:r w:rsidRPr="00B63CE8">
        <w:rPr>
          <w:rFonts w:eastAsia="Times New Roman" w:cs="Calibri"/>
          <w:sz w:val="24"/>
        </w:rPr>
        <w:t xml:space="preserve"> насосы теплосети, баки запаса воды для горячего водоснабжения.</w:t>
      </w:r>
    </w:p>
    <w:p w:rsidR="002542FB" w:rsidRPr="00B63CE8" w:rsidRDefault="002542FB" w:rsidP="002542FB">
      <w:pPr>
        <w:tabs>
          <w:tab w:val="left" w:pos="418"/>
          <w:tab w:val="left" w:pos="993"/>
          <w:tab w:val="left" w:pos="1134"/>
        </w:tabs>
        <w:spacing w:after="0" w:line="360" w:lineRule="auto"/>
        <w:jc w:val="both"/>
        <w:rPr>
          <w:rFonts w:eastAsia="Times New Roman" w:cs="Calibri"/>
          <w:sz w:val="24"/>
        </w:rPr>
      </w:pPr>
      <w:r w:rsidRPr="00B63CE8">
        <w:rPr>
          <w:rFonts w:eastAsia="Times New Roman" w:cs="Calibri"/>
          <w:sz w:val="24"/>
        </w:rPr>
        <w:tab/>
        <w:t xml:space="preserve">Для подготовки воды для подпитки паровых котлов на ТЭЦ имеется </w:t>
      </w:r>
      <w:proofErr w:type="spellStart"/>
      <w:r w:rsidRPr="00B63CE8">
        <w:rPr>
          <w:rFonts w:eastAsia="Times New Roman" w:cs="Calibri"/>
          <w:sz w:val="24"/>
        </w:rPr>
        <w:t>химводоочистка</w:t>
      </w:r>
      <w:proofErr w:type="spellEnd"/>
      <w:r w:rsidRPr="00B63CE8">
        <w:rPr>
          <w:rFonts w:eastAsia="Times New Roman" w:cs="Calibri"/>
          <w:sz w:val="24"/>
        </w:rPr>
        <w:t xml:space="preserve"> ХВО-1 производительностью 350 тонн в час</w:t>
      </w:r>
      <w:proofErr w:type="gramStart"/>
      <w:r w:rsidRPr="00B63CE8">
        <w:rPr>
          <w:rFonts w:eastAsia="Times New Roman" w:cs="Calibri"/>
          <w:sz w:val="24"/>
        </w:rPr>
        <w:t>.</w:t>
      </w:r>
      <w:proofErr w:type="gramEnd"/>
      <w:r w:rsidRPr="00B63CE8">
        <w:rPr>
          <w:rFonts w:eastAsia="Times New Roman" w:cs="Calibri"/>
          <w:sz w:val="24"/>
        </w:rPr>
        <w:t xml:space="preserve"> </w:t>
      </w:r>
      <w:proofErr w:type="gramStart"/>
      <w:r w:rsidRPr="00B63CE8">
        <w:rPr>
          <w:rFonts w:eastAsia="Times New Roman" w:cs="Calibri"/>
          <w:sz w:val="24"/>
        </w:rPr>
        <w:t>д</w:t>
      </w:r>
      <w:proofErr w:type="gramEnd"/>
      <w:r w:rsidRPr="00B63CE8">
        <w:rPr>
          <w:rFonts w:eastAsia="Times New Roman" w:cs="Calibri"/>
          <w:sz w:val="24"/>
        </w:rPr>
        <w:t xml:space="preserve">ля подготовки </w:t>
      </w:r>
      <w:proofErr w:type="spellStart"/>
      <w:r w:rsidRPr="00B63CE8">
        <w:rPr>
          <w:rFonts w:eastAsia="Times New Roman" w:cs="Calibri"/>
          <w:sz w:val="24"/>
        </w:rPr>
        <w:t>подпиточной</w:t>
      </w:r>
      <w:proofErr w:type="spellEnd"/>
      <w:r w:rsidRPr="00B63CE8">
        <w:rPr>
          <w:rFonts w:eastAsia="Times New Roman" w:cs="Calibri"/>
          <w:sz w:val="24"/>
        </w:rPr>
        <w:t xml:space="preserve"> воды теплосети имеется ХВО-2 производительностью 1250 тонн в час.</w:t>
      </w:r>
    </w:p>
    <w:p w:rsidR="002542FB" w:rsidRPr="00B63CE8" w:rsidRDefault="002542FB" w:rsidP="002542FB">
      <w:pPr>
        <w:keepNext/>
        <w:keepLines/>
        <w:tabs>
          <w:tab w:val="left" w:pos="442"/>
          <w:tab w:val="left" w:pos="993"/>
          <w:tab w:val="left" w:pos="1134"/>
        </w:tabs>
        <w:spacing w:after="0" w:line="360" w:lineRule="auto"/>
        <w:jc w:val="both"/>
        <w:rPr>
          <w:rFonts w:eastAsia="Times New Roman" w:cs="Calibri"/>
          <w:sz w:val="24"/>
        </w:rPr>
      </w:pPr>
      <w:r w:rsidRPr="00B63CE8">
        <w:rPr>
          <w:rFonts w:eastAsia="Times New Roman" w:cs="Calibri"/>
          <w:sz w:val="24"/>
        </w:rPr>
        <w:tab/>
        <w:t xml:space="preserve">Тепловая мощность бойлерных установок ТЭЦ составляет 200 Гкал/час. В каждой из бойлерных установлены 2 основных и 1 </w:t>
      </w:r>
      <w:proofErr w:type="gramStart"/>
      <w:r w:rsidRPr="00B63CE8">
        <w:rPr>
          <w:rFonts w:eastAsia="Times New Roman" w:cs="Calibri"/>
          <w:sz w:val="24"/>
        </w:rPr>
        <w:t>пиковый</w:t>
      </w:r>
      <w:proofErr w:type="gramEnd"/>
      <w:r w:rsidRPr="00B63CE8">
        <w:rPr>
          <w:rFonts w:eastAsia="Times New Roman" w:cs="Calibri"/>
          <w:sz w:val="24"/>
        </w:rPr>
        <w:t xml:space="preserve"> бойлеры. Площади поверхностей теплообмена в каждой из групп бойлеров одинаковы, таким образом, мощность основных бойлеров составит 140 Гкал/час, пиковых - 60 Гкал/час. Основные бойлеры подключены к теплофикационным отборам турбин. Максимальная величина теплофикационных отборов турбин составляет до 235 т/час пара. Пиковые бойлеры подключены по пару к 1-м отборам турбин №№ 3,7,8, максимальная величина отбора - 100 т/час. Также к данным отборам подключена система </w:t>
      </w:r>
      <w:proofErr w:type="spellStart"/>
      <w:r w:rsidRPr="00B63CE8">
        <w:rPr>
          <w:rFonts w:eastAsia="Times New Roman" w:cs="Calibri"/>
          <w:sz w:val="24"/>
        </w:rPr>
        <w:t>пароснабжения</w:t>
      </w:r>
      <w:proofErr w:type="spellEnd"/>
      <w:r w:rsidRPr="00B63CE8">
        <w:rPr>
          <w:rFonts w:eastAsia="Times New Roman" w:cs="Calibri"/>
          <w:sz w:val="24"/>
        </w:rPr>
        <w:t xml:space="preserve"> </w:t>
      </w:r>
      <w:proofErr w:type="spellStart"/>
      <w:r w:rsidRPr="00B63CE8">
        <w:rPr>
          <w:rFonts w:eastAsia="Times New Roman" w:cs="Calibri"/>
          <w:sz w:val="24"/>
        </w:rPr>
        <w:t>мазутохранилища</w:t>
      </w:r>
      <w:proofErr w:type="spellEnd"/>
      <w:r w:rsidRPr="00B63CE8">
        <w:rPr>
          <w:rFonts w:eastAsia="Times New Roman" w:cs="Calibri"/>
          <w:sz w:val="24"/>
        </w:rPr>
        <w:t>.</w:t>
      </w:r>
    </w:p>
    <w:p w:rsidR="002542FB" w:rsidRDefault="002542FB" w:rsidP="002542FB">
      <w:pPr>
        <w:spacing w:after="0" w:line="360" w:lineRule="auto"/>
        <w:ind w:firstLine="709"/>
        <w:jc w:val="both"/>
        <w:rPr>
          <w:rFonts w:eastAsia="Times New Roman" w:cs="Times New Roman"/>
          <w:color w:val="000000"/>
          <w:sz w:val="24"/>
        </w:rPr>
      </w:pPr>
      <w:r w:rsidRPr="00B63CE8">
        <w:rPr>
          <w:rFonts w:eastAsia="Times New Roman" w:cs="Times New Roman"/>
          <w:color w:val="000000"/>
          <w:sz w:val="24"/>
        </w:rPr>
        <w:t>Характеристики водогрейных</w:t>
      </w:r>
      <w:r>
        <w:rPr>
          <w:rFonts w:eastAsia="Times New Roman" w:cs="Times New Roman"/>
          <w:color w:val="000000"/>
          <w:sz w:val="24"/>
        </w:rPr>
        <w:t xml:space="preserve"> котлов представлены в таблице 2.1</w:t>
      </w:r>
      <w:r w:rsidRPr="00B63CE8">
        <w:rPr>
          <w:rFonts w:eastAsia="Times New Roman" w:cs="Times New Roman"/>
          <w:color w:val="000000"/>
          <w:sz w:val="24"/>
        </w:rPr>
        <w:t>, Технические характеристики турбин приведены в таблице 2</w:t>
      </w:r>
      <w:r>
        <w:rPr>
          <w:rFonts w:eastAsia="Times New Roman" w:cs="Times New Roman"/>
          <w:color w:val="000000"/>
          <w:sz w:val="24"/>
        </w:rPr>
        <w:t>.2</w:t>
      </w:r>
    </w:p>
    <w:p w:rsidR="002542FB" w:rsidRPr="00B63CE8" w:rsidRDefault="002542FB" w:rsidP="002542FB">
      <w:pPr>
        <w:spacing w:after="0" w:line="360" w:lineRule="auto"/>
        <w:ind w:firstLine="709"/>
        <w:jc w:val="both"/>
        <w:rPr>
          <w:rFonts w:ascii="Arial" w:eastAsia="Times New Roman" w:hAnsi="Arial" w:cs="Arial"/>
          <w:bCs/>
          <w:color w:val="000000"/>
          <w:sz w:val="24"/>
          <w:szCs w:val="24"/>
        </w:rPr>
      </w:pPr>
      <w:r w:rsidRPr="002542FB">
        <w:rPr>
          <w:rFonts w:ascii="Arial" w:eastAsia="Times New Roman" w:hAnsi="Arial" w:cs="Times New Roman"/>
          <w:bCs/>
          <w:sz w:val="24"/>
          <w:szCs w:val="24"/>
        </w:rPr>
        <w:lastRenderedPageBreak/>
        <w:t xml:space="preserve">Таблица </w:t>
      </w:r>
      <w:r>
        <w:rPr>
          <w:rFonts w:ascii="Arial" w:eastAsia="Times New Roman" w:hAnsi="Arial" w:cs="Times New Roman"/>
          <w:bCs/>
          <w:sz w:val="24"/>
          <w:szCs w:val="24"/>
        </w:rPr>
        <w:t>2.</w:t>
      </w:r>
      <w:r w:rsidRPr="002542FB">
        <w:rPr>
          <w:rFonts w:ascii="Arial" w:eastAsia="Times New Roman" w:hAnsi="Arial" w:cs="Times New Roman"/>
          <w:bCs/>
          <w:sz w:val="24"/>
          <w:szCs w:val="24"/>
        </w:rPr>
        <w:t>1 – Характеристики</w:t>
      </w:r>
      <w:r w:rsidRPr="00B63CE8">
        <w:rPr>
          <w:rFonts w:ascii="Arial" w:eastAsia="Times New Roman" w:hAnsi="Arial" w:cs="Times New Roman"/>
          <w:bCs/>
          <w:sz w:val="24"/>
          <w:szCs w:val="24"/>
        </w:rPr>
        <w:t xml:space="preserve"> </w:t>
      </w:r>
      <w:r w:rsidRPr="003367C6">
        <w:rPr>
          <w:rFonts w:ascii="Arial" w:eastAsia="Times New Roman" w:hAnsi="Arial" w:cs="Times New Roman"/>
          <w:bCs/>
          <w:sz w:val="24"/>
          <w:szCs w:val="24"/>
        </w:rPr>
        <w:t>котельного оборудования ТЭЦ ЧМЗ</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
        <w:gridCol w:w="755"/>
        <w:gridCol w:w="1421"/>
        <w:gridCol w:w="2132"/>
        <w:gridCol w:w="1362"/>
        <w:gridCol w:w="1125"/>
        <w:gridCol w:w="1160"/>
      </w:tblGrid>
      <w:tr w:rsidR="002542FB" w:rsidRPr="00B63CE8" w:rsidTr="002542FB">
        <w:trPr>
          <w:trHeight w:val="645"/>
          <w:jc w:val="center"/>
        </w:trPr>
        <w:tc>
          <w:tcPr>
            <w:tcW w:w="1404"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b/>
                <w:color w:val="000000"/>
                <w:sz w:val="18"/>
                <w:szCs w:val="18"/>
              </w:rPr>
            </w:pPr>
            <w:r w:rsidRPr="00B63CE8">
              <w:rPr>
                <w:rFonts w:ascii="Arial" w:eastAsia="Times New Roman" w:hAnsi="Arial" w:cs="Times New Roman"/>
                <w:b/>
                <w:color w:val="000000"/>
                <w:sz w:val="18"/>
                <w:szCs w:val="18"/>
              </w:rPr>
              <w:t xml:space="preserve"> Объекты ЭЭ</w:t>
            </w:r>
          </w:p>
        </w:tc>
        <w:tc>
          <w:tcPr>
            <w:tcW w:w="754"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b/>
                <w:color w:val="000000"/>
                <w:sz w:val="18"/>
                <w:szCs w:val="18"/>
              </w:rPr>
            </w:pPr>
            <w:proofErr w:type="spellStart"/>
            <w:r w:rsidRPr="00B63CE8">
              <w:rPr>
                <w:rFonts w:ascii="Arial" w:eastAsia="Times New Roman" w:hAnsi="Arial" w:cs="Times New Roman"/>
                <w:b/>
                <w:color w:val="000000"/>
                <w:sz w:val="18"/>
                <w:szCs w:val="18"/>
              </w:rPr>
              <w:t>Станц</w:t>
            </w:r>
            <w:proofErr w:type="spellEnd"/>
            <w:r w:rsidRPr="00B63CE8">
              <w:rPr>
                <w:rFonts w:ascii="Arial" w:eastAsia="Times New Roman" w:hAnsi="Arial" w:cs="Times New Roman"/>
                <w:b/>
                <w:color w:val="000000"/>
                <w:sz w:val="18"/>
                <w:szCs w:val="18"/>
              </w:rPr>
              <w:t>. номер</w:t>
            </w:r>
          </w:p>
        </w:tc>
        <w:tc>
          <w:tcPr>
            <w:tcW w:w="1421"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b/>
                <w:color w:val="000000"/>
                <w:sz w:val="18"/>
                <w:szCs w:val="18"/>
              </w:rPr>
            </w:pPr>
            <w:r w:rsidRPr="00B63CE8">
              <w:rPr>
                <w:rFonts w:ascii="Arial" w:eastAsia="Times New Roman" w:hAnsi="Arial" w:cs="Times New Roman"/>
                <w:b/>
                <w:color w:val="000000"/>
                <w:sz w:val="18"/>
                <w:szCs w:val="18"/>
              </w:rPr>
              <w:t>Тип (марка) оборудования</w:t>
            </w:r>
          </w:p>
        </w:tc>
        <w:tc>
          <w:tcPr>
            <w:tcW w:w="2131"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b/>
                <w:color w:val="000000"/>
                <w:sz w:val="18"/>
                <w:szCs w:val="18"/>
              </w:rPr>
            </w:pPr>
            <w:r w:rsidRPr="00B63CE8">
              <w:rPr>
                <w:rFonts w:ascii="Arial" w:eastAsia="Times New Roman" w:hAnsi="Arial" w:cs="Times New Roman"/>
                <w:b/>
                <w:color w:val="000000"/>
                <w:sz w:val="18"/>
                <w:szCs w:val="18"/>
              </w:rPr>
              <w:t>Завод-изготовитель</w:t>
            </w:r>
          </w:p>
        </w:tc>
        <w:tc>
          <w:tcPr>
            <w:tcW w:w="1362"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b/>
                <w:color w:val="000000"/>
                <w:sz w:val="18"/>
                <w:szCs w:val="18"/>
              </w:rPr>
            </w:pPr>
            <w:r w:rsidRPr="00B63CE8">
              <w:rPr>
                <w:rFonts w:ascii="Arial" w:eastAsia="Times New Roman" w:hAnsi="Arial" w:cs="Times New Roman"/>
                <w:b/>
                <w:color w:val="000000"/>
                <w:sz w:val="18"/>
                <w:szCs w:val="18"/>
              </w:rPr>
              <w:t>Тепло-производи-</w:t>
            </w:r>
            <w:proofErr w:type="spellStart"/>
            <w:r w:rsidRPr="00B63CE8">
              <w:rPr>
                <w:rFonts w:ascii="Arial" w:eastAsia="Times New Roman" w:hAnsi="Arial" w:cs="Times New Roman"/>
                <w:b/>
                <w:color w:val="000000"/>
                <w:sz w:val="18"/>
                <w:szCs w:val="18"/>
              </w:rPr>
              <w:t>тельность</w:t>
            </w:r>
            <w:proofErr w:type="spellEnd"/>
            <w:r w:rsidRPr="00B63CE8">
              <w:rPr>
                <w:rFonts w:ascii="Arial" w:eastAsia="Times New Roman" w:hAnsi="Arial" w:cs="Times New Roman"/>
                <w:b/>
                <w:color w:val="000000"/>
                <w:sz w:val="18"/>
                <w:szCs w:val="18"/>
              </w:rPr>
              <w:t>, т/час</w:t>
            </w:r>
          </w:p>
        </w:tc>
        <w:tc>
          <w:tcPr>
            <w:tcW w:w="1125"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b/>
                <w:color w:val="000000"/>
                <w:sz w:val="18"/>
                <w:szCs w:val="18"/>
              </w:rPr>
            </w:pPr>
            <w:r w:rsidRPr="00B63CE8">
              <w:rPr>
                <w:rFonts w:ascii="Arial" w:eastAsia="Times New Roman" w:hAnsi="Arial" w:cs="Times New Roman"/>
                <w:b/>
                <w:color w:val="000000"/>
                <w:sz w:val="18"/>
                <w:szCs w:val="18"/>
              </w:rPr>
              <w:t>Вид топлива, основной</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b/>
                <w:color w:val="000000"/>
                <w:sz w:val="18"/>
                <w:szCs w:val="18"/>
              </w:rPr>
            </w:pPr>
            <w:r w:rsidRPr="00B63CE8">
              <w:rPr>
                <w:rFonts w:ascii="Arial" w:eastAsia="Times New Roman" w:hAnsi="Arial" w:cs="Times New Roman"/>
                <w:b/>
                <w:color w:val="000000"/>
                <w:sz w:val="18"/>
                <w:szCs w:val="18"/>
              </w:rPr>
              <w:t>Вид топлива, резервный</w:t>
            </w:r>
          </w:p>
        </w:tc>
      </w:tr>
      <w:tr w:rsidR="002542FB" w:rsidRPr="00B63CE8" w:rsidTr="002542FB">
        <w:trPr>
          <w:trHeight w:val="609"/>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b/>
                <w:color w:val="000000"/>
                <w:sz w:val="18"/>
                <w:szCs w:val="18"/>
              </w:rPr>
            </w:pPr>
          </w:p>
        </w:tc>
        <w:tc>
          <w:tcPr>
            <w:tcW w:w="75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b/>
                <w:color w:val="000000"/>
                <w:sz w:val="18"/>
                <w:szCs w:val="18"/>
              </w:rPr>
            </w:pPr>
          </w:p>
        </w:tc>
        <w:tc>
          <w:tcPr>
            <w:tcW w:w="1421"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b/>
                <w:color w:val="000000"/>
                <w:sz w:val="18"/>
                <w:szCs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b/>
                <w:color w:val="000000"/>
                <w:sz w:val="18"/>
                <w:szCs w:val="18"/>
              </w:rPr>
            </w:pPr>
          </w:p>
        </w:tc>
        <w:tc>
          <w:tcPr>
            <w:tcW w:w="1362"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b/>
                <w:color w:val="000000"/>
                <w:sz w:val="18"/>
                <w:szCs w:val="18"/>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b/>
                <w:color w:val="000000"/>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b/>
                <w:color w:val="000000"/>
                <w:sz w:val="18"/>
                <w:szCs w:val="18"/>
              </w:rPr>
            </w:pPr>
          </w:p>
        </w:tc>
      </w:tr>
      <w:tr w:rsidR="002542FB" w:rsidRPr="00B63CE8" w:rsidTr="002542FB">
        <w:trPr>
          <w:trHeight w:val="20"/>
          <w:jc w:val="center"/>
        </w:trPr>
        <w:tc>
          <w:tcPr>
            <w:tcW w:w="1404" w:type="dxa"/>
            <w:vMerge w:val="restart"/>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3367C6">
              <w:rPr>
                <w:rFonts w:ascii="Arial" w:eastAsia="Times New Roman" w:hAnsi="Arial" w:cs="Times New Roman"/>
                <w:color w:val="000000"/>
                <w:sz w:val="18"/>
                <w:szCs w:val="18"/>
              </w:rPr>
              <w:t>ТЭЦ ОАО «ЧМЗ»</w:t>
            </w: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7</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ЦКТИ-75-39 Ф</w:t>
            </w:r>
            <w:proofErr w:type="gramStart"/>
            <w:r w:rsidRPr="00B63CE8">
              <w:rPr>
                <w:rFonts w:ascii="Arial" w:eastAsia="Times New Roman" w:hAnsi="Arial" w:cs="Times New Roman"/>
                <w:color w:val="000000"/>
                <w:sz w:val="18"/>
                <w:szCs w:val="18"/>
              </w:rPr>
              <w:t>2</w:t>
            </w:r>
            <w:proofErr w:type="gramEnd"/>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Барнаульский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75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4A77C2" w:rsidRDefault="002542FB" w:rsidP="002542FB">
            <w:pPr>
              <w:spacing w:after="0"/>
              <w:jc w:val="center"/>
              <w:rPr>
                <w:rFonts w:ascii="Arial" w:eastAsia="Times New Roman" w:hAnsi="Arial" w:cs="Times New Roman"/>
                <w:color w:val="000000"/>
                <w:sz w:val="18"/>
                <w:szCs w:val="18"/>
                <w:highlight w:val="yellow"/>
              </w:rPr>
            </w:pPr>
            <w:r w:rsidRPr="004A77C2">
              <w:rPr>
                <w:rFonts w:ascii="Arial" w:eastAsia="Times New Roman" w:hAnsi="Arial" w:cs="Times New Roman"/>
                <w:color w:val="000000"/>
                <w:sz w:val="18"/>
                <w:szCs w:val="18"/>
                <w:highlight w:val="yellow"/>
              </w:rPr>
              <w:t>Уголь</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r>
      <w:tr w:rsidR="002542FB" w:rsidRPr="00B63CE8" w:rsidTr="002542FB">
        <w:trPr>
          <w:trHeight w:val="20"/>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color w:val="000000"/>
                <w:sz w:val="18"/>
                <w:szCs w:val="18"/>
              </w:rPr>
            </w:pP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8</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ЦКТИ-75-39 Ф</w:t>
            </w:r>
            <w:proofErr w:type="gramStart"/>
            <w:r w:rsidRPr="00B63CE8">
              <w:rPr>
                <w:rFonts w:ascii="Arial" w:eastAsia="Times New Roman" w:hAnsi="Arial" w:cs="Times New Roman"/>
                <w:color w:val="000000"/>
                <w:sz w:val="18"/>
                <w:szCs w:val="18"/>
              </w:rPr>
              <w:t>2</w:t>
            </w:r>
            <w:proofErr w:type="gramEnd"/>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bottom"/>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Барнаульский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75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4A77C2" w:rsidRDefault="002542FB" w:rsidP="002542FB">
            <w:pPr>
              <w:spacing w:after="0"/>
              <w:jc w:val="center"/>
              <w:rPr>
                <w:rFonts w:ascii="Arial" w:eastAsia="Times New Roman" w:hAnsi="Arial" w:cs="Times New Roman"/>
                <w:color w:val="000000"/>
                <w:sz w:val="18"/>
                <w:szCs w:val="18"/>
                <w:highlight w:val="yellow"/>
              </w:rPr>
            </w:pPr>
            <w:r w:rsidRPr="004A77C2">
              <w:rPr>
                <w:rFonts w:ascii="Arial" w:eastAsia="Times New Roman" w:hAnsi="Arial" w:cs="Times New Roman"/>
                <w:color w:val="000000"/>
                <w:sz w:val="18"/>
                <w:szCs w:val="18"/>
                <w:highlight w:val="yellow"/>
              </w:rPr>
              <w:t>Уголь</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r>
      <w:tr w:rsidR="002542FB" w:rsidRPr="00B63CE8" w:rsidTr="002542FB">
        <w:trPr>
          <w:trHeight w:val="20"/>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color w:val="000000"/>
                <w:sz w:val="18"/>
                <w:szCs w:val="18"/>
              </w:rPr>
            </w:pP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9</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ЦКТИ-75-39 Ф</w:t>
            </w:r>
            <w:proofErr w:type="gramStart"/>
            <w:r w:rsidRPr="00B63CE8">
              <w:rPr>
                <w:rFonts w:ascii="Arial" w:eastAsia="Times New Roman" w:hAnsi="Arial" w:cs="Times New Roman"/>
                <w:color w:val="000000"/>
                <w:sz w:val="18"/>
                <w:szCs w:val="18"/>
              </w:rPr>
              <w:t>2</w:t>
            </w:r>
            <w:proofErr w:type="gramEnd"/>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bottom"/>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Барнаульский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75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4A77C2" w:rsidRDefault="002542FB" w:rsidP="002542FB">
            <w:pPr>
              <w:spacing w:after="0"/>
              <w:jc w:val="center"/>
              <w:rPr>
                <w:rFonts w:ascii="Arial" w:eastAsia="Times New Roman" w:hAnsi="Arial" w:cs="Times New Roman"/>
                <w:color w:val="000000"/>
                <w:sz w:val="18"/>
                <w:szCs w:val="18"/>
                <w:highlight w:val="yellow"/>
              </w:rPr>
            </w:pPr>
            <w:r w:rsidRPr="004A77C2">
              <w:rPr>
                <w:rFonts w:ascii="Arial" w:eastAsia="Times New Roman" w:hAnsi="Arial" w:cs="Times New Roman"/>
                <w:color w:val="000000"/>
                <w:sz w:val="18"/>
                <w:szCs w:val="18"/>
                <w:highlight w:val="yellow"/>
              </w:rPr>
              <w:t>Уголь</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r>
      <w:tr w:rsidR="002542FB" w:rsidRPr="00B63CE8" w:rsidTr="002542FB">
        <w:trPr>
          <w:trHeight w:val="20"/>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color w:val="000000"/>
                <w:sz w:val="18"/>
                <w:szCs w:val="18"/>
              </w:rPr>
            </w:pP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10</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ЦКТИ-75-39 Ф</w:t>
            </w:r>
            <w:proofErr w:type="gramStart"/>
            <w:r w:rsidRPr="00B63CE8">
              <w:rPr>
                <w:rFonts w:ascii="Arial" w:eastAsia="Times New Roman" w:hAnsi="Arial" w:cs="Times New Roman"/>
                <w:color w:val="000000"/>
                <w:sz w:val="18"/>
                <w:szCs w:val="18"/>
              </w:rPr>
              <w:t>2</w:t>
            </w:r>
            <w:proofErr w:type="gramEnd"/>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bottom"/>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Барнаульский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75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4A77C2" w:rsidRDefault="002542FB" w:rsidP="002542FB">
            <w:pPr>
              <w:spacing w:after="0"/>
              <w:jc w:val="center"/>
              <w:rPr>
                <w:rFonts w:ascii="Arial" w:eastAsia="Times New Roman" w:hAnsi="Arial" w:cs="Times New Roman"/>
                <w:color w:val="000000"/>
                <w:sz w:val="18"/>
                <w:szCs w:val="18"/>
                <w:highlight w:val="yellow"/>
              </w:rPr>
            </w:pPr>
            <w:r w:rsidRPr="004A77C2">
              <w:rPr>
                <w:rFonts w:ascii="Arial" w:eastAsia="Times New Roman" w:hAnsi="Arial" w:cs="Times New Roman"/>
                <w:color w:val="000000"/>
                <w:sz w:val="18"/>
                <w:szCs w:val="18"/>
                <w:highlight w:val="yellow"/>
              </w:rPr>
              <w:t>Уголь</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r>
      <w:tr w:rsidR="002542FB" w:rsidRPr="00B63CE8" w:rsidTr="002542FB">
        <w:trPr>
          <w:trHeight w:val="20"/>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color w:val="000000"/>
                <w:sz w:val="18"/>
                <w:szCs w:val="18"/>
              </w:rPr>
            </w:pP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11</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ЦКТИ-75-39 Ф</w:t>
            </w:r>
            <w:proofErr w:type="gramStart"/>
            <w:r w:rsidRPr="00B63CE8">
              <w:rPr>
                <w:rFonts w:ascii="Arial" w:eastAsia="Times New Roman" w:hAnsi="Arial" w:cs="Times New Roman"/>
                <w:color w:val="000000"/>
                <w:sz w:val="18"/>
                <w:szCs w:val="18"/>
              </w:rPr>
              <w:t>2</w:t>
            </w:r>
            <w:proofErr w:type="gramEnd"/>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bottom"/>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Барнаульский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Pr>
                <w:rFonts w:ascii="Arial" w:eastAsia="Times New Roman" w:hAnsi="Arial" w:cs="Times New Roman"/>
                <w:color w:val="000000"/>
                <w:sz w:val="18"/>
                <w:szCs w:val="18"/>
              </w:rPr>
              <w:t>82,</w:t>
            </w:r>
            <w:r w:rsidRPr="00B63CE8">
              <w:rPr>
                <w:rFonts w:ascii="Arial" w:eastAsia="Times New Roman" w:hAnsi="Arial" w:cs="Times New Roman"/>
                <w:color w:val="000000"/>
                <w:sz w:val="18"/>
                <w:szCs w:val="18"/>
              </w:rPr>
              <w:t>5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Газ</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r>
      <w:tr w:rsidR="002542FB" w:rsidRPr="00B63CE8" w:rsidTr="002542FB">
        <w:trPr>
          <w:trHeight w:val="20"/>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color w:val="000000"/>
                <w:sz w:val="18"/>
                <w:szCs w:val="18"/>
              </w:rPr>
            </w:pP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12</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ЦКТИ-75-39 Ф</w:t>
            </w:r>
            <w:proofErr w:type="gramStart"/>
            <w:r w:rsidRPr="00B63CE8">
              <w:rPr>
                <w:rFonts w:ascii="Arial" w:eastAsia="Times New Roman" w:hAnsi="Arial" w:cs="Times New Roman"/>
                <w:color w:val="000000"/>
                <w:sz w:val="18"/>
                <w:szCs w:val="18"/>
              </w:rPr>
              <w:t>2</w:t>
            </w:r>
            <w:proofErr w:type="gramEnd"/>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bottom"/>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Барнаульский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Pr>
                <w:rFonts w:ascii="Arial" w:eastAsia="Times New Roman" w:hAnsi="Arial" w:cs="Times New Roman"/>
                <w:color w:val="000000"/>
                <w:sz w:val="18"/>
                <w:szCs w:val="18"/>
              </w:rPr>
              <w:t>82,</w:t>
            </w:r>
            <w:r w:rsidRPr="00B63CE8">
              <w:rPr>
                <w:rFonts w:ascii="Arial" w:eastAsia="Times New Roman" w:hAnsi="Arial" w:cs="Times New Roman"/>
                <w:color w:val="000000"/>
                <w:sz w:val="18"/>
                <w:szCs w:val="18"/>
              </w:rPr>
              <w:t>5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Газ</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r>
      <w:tr w:rsidR="002542FB" w:rsidRPr="00B63CE8" w:rsidTr="002542FB">
        <w:trPr>
          <w:trHeight w:val="20"/>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color w:val="000000"/>
                <w:sz w:val="18"/>
                <w:szCs w:val="18"/>
              </w:rPr>
            </w:pP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13</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ЦКТИ-75-39 Ф</w:t>
            </w:r>
            <w:proofErr w:type="gramStart"/>
            <w:r w:rsidRPr="00B63CE8">
              <w:rPr>
                <w:rFonts w:ascii="Arial" w:eastAsia="Times New Roman" w:hAnsi="Arial" w:cs="Times New Roman"/>
                <w:color w:val="000000"/>
                <w:sz w:val="18"/>
                <w:szCs w:val="18"/>
              </w:rPr>
              <w:t>2</w:t>
            </w:r>
            <w:proofErr w:type="gramEnd"/>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bottom"/>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Барнаульский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Pr>
                <w:rFonts w:ascii="Arial" w:eastAsia="Times New Roman" w:hAnsi="Arial" w:cs="Times New Roman"/>
                <w:color w:val="000000"/>
                <w:sz w:val="18"/>
                <w:szCs w:val="18"/>
              </w:rPr>
              <w:t>82,</w:t>
            </w:r>
            <w:r w:rsidRPr="00B63CE8">
              <w:rPr>
                <w:rFonts w:ascii="Arial" w:eastAsia="Times New Roman" w:hAnsi="Arial" w:cs="Times New Roman"/>
                <w:color w:val="000000"/>
                <w:sz w:val="18"/>
                <w:szCs w:val="18"/>
              </w:rPr>
              <w:t>5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Газ</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r>
      <w:tr w:rsidR="002542FB" w:rsidRPr="00B63CE8" w:rsidTr="002542FB">
        <w:trPr>
          <w:trHeight w:val="20"/>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color w:val="000000"/>
                <w:sz w:val="18"/>
                <w:szCs w:val="18"/>
              </w:rPr>
            </w:pP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14</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БКЗ-75-39 ГМ</w:t>
            </w:r>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bottom"/>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Белгородский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82,5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Газ</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r>
      <w:tr w:rsidR="002542FB" w:rsidRPr="00B63CE8" w:rsidTr="002542FB">
        <w:trPr>
          <w:trHeight w:val="20"/>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color w:val="000000"/>
                <w:sz w:val="18"/>
                <w:szCs w:val="18"/>
              </w:rPr>
            </w:pP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15</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БКЗ-75-39 ГМ</w:t>
            </w:r>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bottom"/>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Белгородский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82,5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Газ</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r>
      <w:tr w:rsidR="002542FB" w:rsidRPr="00B63CE8" w:rsidTr="002542FB">
        <w:trPr>
          <w:trHeight w:val="20"/>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color w:val="000000"/>
                <w:sz w:val="18"/>
                <w:szCs w:val="18"/>
              </w:rPr>
            </w:pP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16</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ПТВМ-100</w:t>
            </w:r>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bottom"/>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Белгородский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90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w:t>
            </w:r>
          </w:p>
        </w:tc>
      </w:tr>
      <w:tr w:rsidR="002542FB" w:rsidRPr="00B63CE8" w:rsidTr="002542FB">
        <w:trPr>
          <w:trHeight w:val="20"/>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color w:val="000000"/>
                <w:sz w:val="18"/>
                <w:szCs w:val="18"/>
              </w:rPr>
            </w:pP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19</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ПТВМ-100</w:t>
            </w:r>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bottom"/>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Белгородский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81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Газ</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r>
      <w:tr w:rsidR="002542FB" w:rsidRPr="00B63CE8" w:rsidTr="002542FB">
        <w:trPr>
          <w:trHeight w:val="20"/>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color w:val="000000"/>
                <w:sz w:val="18"/>
                <w:szCs w:val="18"/>
              </w:rPr>
            </w:pP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20</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ПТВМ-100</w:t>
            </w:r>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bottom"/>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Белгородский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80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Газ</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r>
      <w:tr w:rsidR="002542FB" w:rsidRPr="00B63CE8" w:rsidTr="002542FB">
        <w:trPr>
          <w:trHeight w:val="20"/>
          <w:jc w:val="center"/>
        </w:trPr>
        <w:tc>
          <w:tcPr>
            <w:tcW w:w="1404" w:type="dxa"/>
            <w:vMerge/>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after="0" w:line="240" w:lineRule="auto"/>
              <w:rPr>
                <w:rFonts w:ascii="Arial" w:eastAsia="Times New Roman" w:hAnsi="Arial" w:cs="Times New Roman"/>
                <w:color w:val="000000"/>
                <w:sz w:val="18"/>
                <w:szCs w:val="18"/>
              </w:rPr>
            </w:pPr>
          </w:p>
        </w:tc>
        <w:tc>
          <w:tcPr>
            <w:tcW w:w="75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21</w:t>
            </w:r>
          </w:p>
        </w:tc>
        <w:tc>
          <w:tcPr>
            <w:tcW w:w="14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ПТВМ-100</w:t>
            </w:r>
          </w:p>
        </w:tc>
        <w:tc>
          <w:tcPr>
            <w:tcW w:w="213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bottom"/>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Белгородский котлостроительный завод</w:t>
            </w:r>
          </w:p>
        </w:tc>
        <w:tc>
          <w:tcPr>
            <w:tcW w:w="1362"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86 Гкал/</w:t>
            </w:r>
            <w:proofErr w:type="gramStart"/>
            <w:r w:rsidRPr="00B63CE8">
              <w:rPr>
                <w:rFonts w:ascii="Arial" w:eastAsia="Times New Roman" w:hAnsi="Arial" w:cs="Times New Roman"/>
                <w:color w:val="000000"/>
                <w:sz w:val="18"/>
                <w:szCs w:val="18"/>
              </w:rPr>
              <w:t>ч</w:t>
            </w:r>
            <w:proofErr w:type="gramEnd"/>
          </w:p>
        </w:tc>
        <w:tc>
          <w:tcPr>
            <w:tcW w:w="1125"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Газ</w:t>
            </w:r>
          </w:p>
        </w:tc>
        <w:tc>
          <w:tcPr>
            <w:tcW w:w="1160"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2542FB" w:rsidRPr="00B63CE8" w:rsidRDefault="002542FB" w:rsidP="002542FB">
            <w:pPr>
              <w:spacing w:after="0"/>
              <w:jc w:val="center"/>
              <w:rPr>
                <w:rFonts w:ascii="Arial" w:eastAsia="Times New Roman" w:hAnsi="Arial" w:cs="Times New Roman"/>
                <w:color w:val="000000"/>
                <w:sz w:val="18"/>
                <w:szCs w:val="18"/>
              </w:rPr>
            </w:pPr>
            <w:r w:rsidRPr="00B63CE8">
              <w:rPr>
                <w:rFonts w:ascii="Arial" w:eastAsia="Times New Roman" w:hAnsi="Arial" w:cs="Times New Roman"/>
                <w:color w:val="000000"/>
                <w:sz w:val="18"/>
                <w:szCs w:val="18"/>
              </w:rPr>
              <w:t>Мазут</w:t>
            </w:r>
          </w:p>
        </w:tc>
      </w:tr>
    </w:tbl>
    <w:p w:rsidR="002542FB" w:rsidRPr="00B63CE8" w:rsidRDefault="002542FB" w:rsidP="002542FB">
      <w:pPr>
        <w:spacing w:after="0" w:line="360" w:lineRule="auto"/>
        <w:ind w:firstLine="709"/>
        <w:jc w:val="both"/>
        <w:rPr>
          <w:rFonts w:ascii="Arial" w:eastAsia="Times New Roman" w:hAnsi="Arial" w:cs="Arial"/>
          <w:color w:val="000000"/>
          <w:sz w:val="24"/>
          <w:szCs w:val="24"/>
        </w:rPr>
      </w:pPr>
    </w:p>
    <w:p w:rsidR="002542FB" w:rsidRPr="00B63CE8" w:rsidRDefault="002542FB" w:rsidP="002542FB">
      <w:pPr>
        <w:spacing w:before="120" w:after="0" w:line="360" w:lineRule="auto"/>
        <w:jc w:val="both"/>
        <w:rPr>
          <w:rFonts w:ascii="Arial" w:eastAsia="Times New Roman" w:hAnsi="Arial" w:cs="Times New Roman"/>
          <w:bCs/>
          <w:sz w:val="24"/>
          <w:szCs w:val="24"/>
        </w:rPr>
      </w:pPr>
    </w:p>
    <w:p w:rsidR="002542FB" w:rsidRPr="00B63CE8" w:rsidRDefault="002542FB" w:rsidP="002542FB">
      <w:pPr>
        <w:spacing w:before="120" w:after="0" w:line="360" w:lineRule="auto"/>
        <w:jc w:val="both"/>
        <w:rPr>
          <w:rFonts w:ascii="Arial" w:eastAsia="Times New Roman" w:hAnsi="Arial" w:cs="Times New Roman"/>
          <w:bCs/>
          <w:sz w:val="24"/>
          <w:szCs w:val="24"/>
        </w:rPr>
      </w:pPr>
    </w:p>
    <w:p w:rsidR="002542FB" w:rsidRPr="00B63CE8" w:rsidRDefault="002542FB" w:rsidP="002542FB">
      <w:pPr>
        <w:spacing w:before="120" w:after="0" w:line="360" w:lineRule="auto"/>
        <w:jc w:val="both"/>
        <w:rPr>
          <w:rFonts w:ascii="Arial" w:eastAsia="Times New Roman" w:hAnsi="Arial" w:cs="Times New Roman"/>
          <w:bCs/>
          <w:sz w:val="24"/>
          <w:szCs w:val="24"/>
        </w:rPr>
      </w:pPr>
    </w:p>
    <w:p w:rsidR="002542FB" w:rsidRPr="00B63CE8" w:rsidRDefault="002542FB" w:rsidP="002542FB">
      <w:pPr>
        <w:spacing w:before="120" w:after="0" w:line="360" w:lineRule="auto"/>
        <w:jc w:val="both"/>
        <w:rPr>
          <w:rFonts w:ascii="Arial" w:eastAsia="Times New Roman" w:hAnsi="Arial" w:cs="Times New Roman"/>
          <w:bCs/>
          <w:sz w:val="24"/>
          <w:szCs w:val="24"/>
        </w:rPr>
      </w:pPr>
    </w:p>
    <w:p w:rsidR="002542FB" w:rsidRPr="00B63CE8" w:rsidRDefault="002542FB" w:rsidP="002542FB">
      <w:pPr>
        <w:spacing w:before="120" w:after="0" w:line="360" w:lineRule="auto"/>
        <w:jc w:val="both"/>
        <w:rPr>
          <w:rFonts w:ascii="Arial" w:eastAsia="Times New Roman" w:hAnsi="Arial" w:cs="Times New Roman"/>
          <w:bCs/>
          <w:sz w:val="24"/>
          <w:szCs w:val="24"/>
        </w:rPr>
      </w:pPr>
    </w:p>
    <w:p w:rsidR="002542FB" w:rsidRPr="002542FB" w:rsidRDefault="002542FB" w:rsidP="002542FB">
      <w:pPr>
        <w:spacing w:before="120" w:after="0" w:line="360" w:lineRule="auto"/>
        <w:jc w:val="both"/>
        <w:rPr>
          <w:rFonts w:ascii="Arial" w:eastAsia="Times New Roman" w:hAnsi="Arial" w:cs="Times New Roman"/>
          <w:bCs/>
          <w:sz w:val="24"/>
          <w:szCs w:val="24"/>
        </w:rPr>
      </w:pPr>
      <w:r w:rsidRPr="002542FB">
        <w:rPr>
          <w:rFonts w:ascii="Arial" w:eastAsia="Times New Roman" w:hAnsi="Arial" w:cs="Times New Roman"/>
          <w:bCs/>
          <w:sz w:val="24"/>
          <w:szCs w:val="24"/>
        </w:rPr>
        <w:t xml:space="preserve">Таблица </w:t>
      </w:r>
      <w:r>
        <w:rPr>
          <w:rFonts w:ascii="Arial" w:eastAsia="Times New Roman" w:hAnsi="Arial" w:cs="Times New Roman"/>
          <w:bCs/>
          <w:sz w:val="24"/>
          <w:szCs w:val="24"/>
        </w:rPr>
        <w:t>2.</w:t>
      </w:r>
      <w:r w:rsidRPr="002542FB">
        <w:rPr>
          <w:rFonts w:ascii="Arial" w:eastAsia="Times New Roman" w:hAnsi="Arial" w:cs="Times New Roman"/>
          <w:bCs/>
          <w:sz w:val="24"/>
          <w:szCs w:val="24"/>
        </w:rPr>
        <w:t>2 – Характеристики турбинного оборудования ТЭЦ ОАО ЧМЗ</w:t>
      </w:r>
    </w:p>
    <w:p w:rsidR="002542FB" w:rsidRPr="002542FB" w:rsidRDefault="002542FB" w:rsidP="002542FB">
      <w:pPr>
        <w:spacing w:after="0" w:line="360" w:lineRule="auto"/>
        <w:ind w:firstLine="709"/>
        <w:jc w:val="both"/>
        <w:rPr>
          <w:rFonts w:ascii="Arial" w:eastAsia="Times New Roman" w:hAnsi="Arial" w:cs="Times New Roman"/>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5"/>
        <w:gridCol w:w="1526"/>
        <w:gridCol w:w="4134"/>
      </w:tblGrid>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2542FB"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2542FB">
              <w:rPr>
                <w:rFonts w:ascii="Arial" w:eastAsia="Times New Roman" w:hAnsi="Arial" w:cs="Times New Roman"/>
                <w:b/>
                <w:snapToGrid w:val="0"/>
                <w:color w:val="000000"/>
                <w:sz w:val="18"/>
                <w:szCs w:val="18"/>
              </w:rPr>
              <w:t>Наименование</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2542FB"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2542FB">
              <w:rPr>
                <w:rFonts w:ascii="Arial" w:eastAsia="Times New Roman" w:hAnsi="Arial" w:cs="Times New Roman"/>
                <w:b/>
                <w:snapToGrid w:val="0"/>
                <w:color w:val="000000"/>
                <w:sz w:val="18"/>
                <w:szCs w:val="18"/>
              </w:rPr>
              <w:t>Размерность</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lang w:val="en-US"/>
              </w:rPr>
            </w:pPr>
            <w:r w:rsidRPr="002542FB">
              <w:rPr>
                <w:rFonts w:ascii="Arial" w:eastAsia="Times New Roman" w:hAnsi="Arial" w:cs="Arial"/>
                <w:b/>
                <w:sz w:val="18"/>
                <w:szCs w:val="18"/>
                <w:lang w:val="x-none" w:eastAsia="x-none"/>
              </w:rPr>
              <w:t>Турбина АР-6-6</w:t>
            </w:r>
            <w:r w:rsidRPr="00B63CE8">
              <w:rPr>
                <w:rFonts w:ascii="Arial" w:eastAsia="Times New Roman" w:hAnsi="Arial" w:cs="Arial"/>
                <w:sz w:val="18"/>
                <w:szCs w:val="18"/>
                <w:lang w:val="x-none" w:eastAsia="x-none"/>
              </w:rPr>
              <w:t xml:space="preserve">  </w:t>
            </w:r>
          </w:p>
        </w:tc>
      </w:tr>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snapToGrid w:val="0"/>
                <w:color w:val="000000"/>
                <w:sz w:val="18"/>
                <w:szCs w:val="18"/>
              </w:rPr>
              <w:t>Год ввода оборудования в эксплуатацию</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Arial"/>
                <w:sz w:val="18"/>
                <w:szCs w:val="18"/>
                <w:lang w:eastAsia="x-none"/>
              </w:rPr>
            </w:pPr>
            <w:r w:rsidRPr="00B63CE8">
              <w:rPr>
                <w:rFonts w:ascii="Arial" w:eastAsia="Times New Roman" w:hAnsi="Arial" w:cs="Arial"/>
                <w:sz w:val="18"/>
                <w:szCs w:val="18"/>
                <w:lang w:eastAsia="x-none"/>
              </w:rPr>
              <w:t>1953</w:t>
            </w:r>
          </w:p>
        </w:tc>
      </w:tr>
      <w:tr w:rsidR="002542FB" w:rsidRPr="00B63CE8" w:rsidTr="002542FB">
        <w:trPr>
          <w:trHeight w:val="442"/>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Завод-изготовитель</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Невский завод (НЗЛ)</w:t>
            </w:r>
          </w:p>
        </w:tc>
      </w:tr>
      <w:tr w:rsidR="002542FB" w:rsidRPr="00B63CE8" w:rsidTr="002542FB">
        <w:trPr>
          <w:trHeight w:val="19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Мощность (номинальная)</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МВт</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6</w:t>
            </w:r>
          </w:p>
        </w:tc>
      </w:tr>
      <w:tr w:rsidR="002542FB" w:rsidRPr="00B63CE8" w:rsidTr="002542FB">
        <w:trPr>
          <w:trHeight w:val="42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Давление острого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roofErr w:type="spellStart"/>
            <w:r w:rsidRPr="00B63CE8">
              <w:rPr>
                <w:rFonts w:ascii="Arial" w:eastAsia="Times New Roman" w:hAnsi="Arial" w:cs="Times New Roman"/>
                <w:snapToGrid w:val="0"/>
                <w:color w:val="000000"/>
                <w:sz w:val="18"/>
                <w:szCs w:val="18"/>
              </w:rPr>
              <w:t>ата</w:t>
            </w:r>
            <w:proofErr w:type="spell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29</w:t>
            </w:r>
          </w:p>
        </w:tc>
      </w:tr>
      <w:tr w:rsidR="002542FB" w:rsidRPr="00B63CE8" w:rsidTr="002542FB">
        <w:trPr>
          <w:trHeight w:val="211"/>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 xml:space="preserve">Температура острого пара </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°С</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400</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Расход пара через цилиндр ВД при теплофикационном режиме (максимальный)</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т/ч</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65</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Установленная тепловая мощность турбоустановки (паспортная при номинальных параметрах свежего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Гкал/</w:t>
            </w:r>
            <w:proofErr w:type="gramStart"/>
            <w:r w:rsidRPr="00B63CE8">
              <w:rPr>
                <w:rFonts w:ascii="Arial" w:eastAsia="Times New Roman" w:hAnsi="Arial" w:cs="Times New Roman"/>
                <w:snapToGrid w:val="0"/>
                <w:color w:val="000000"/>
                <w:sz w:val="18"/>
                <w:szCs w:val="18"/>
              </w:rPr>
              <w:t>ч</w:t>
            </w:r>
            <w:proofErr w:type="gram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48</w:t>
            </w:r>
          </w:p>
        </w:tc>
      </w:tr>
    </w:tbl>
    <w:p w:rsidR="002542FB" w:rsidRPr="00B63CE8" w:rsidRDefault="002542FB" w:rsidP="002542FB">
      <w:pPr>
        <w:spacing w:after="0" w:line="360" w:lineRule="auto"/>
        <w:ind w:firstLine="709"/>
        <w:jc w:val="both"/>
        <w:rPr>
          <w:rFonts w:ascii="Arial" w:eastAsia="Times New Roman" w:hAnsi="Arial" w:cs="Times New Roman"/>
          <w:color w:val="000000"/>
          <w:sz w:val="24"/>
          <w:szCs w:val="24"/>
          <w:shd w:val="clear" w:color="auto" w:fill="FFFFF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5"/>
        <w:gridCol w:w="1526"/>
        <w:gridCol w:w="4134"/>
      </w:tblGrid>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b/>
                <w:snapToGrid w:val="0"/>
                <w:color w:val="000000"/>
                <w:sz w:val="18"/>
                <w:szCs w:val="18"/>
              </w:rPr>
              <w:t>Наименование</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b/>
                <w:snapToGrid w:val="0"/>
                <w:color w:val="000000"/>
                <w:sz w:val="18"/>
                <w:szCs w:val="18"/>
              </w:rPr>
              <w:t>Размерность</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Arial"/>
                <w:b/>
                <w:sz w:val="18"/>
                <w:szCs w:val="18"/>
                <w:lang w:val="x-none" w:eastAsia="x-none"/>
              </w:rPr>
              <w:t>Турбина А</w:t>
            </w:r>
            <w:r w:rsidRPr="00B63CE8">
              <w:rPr>
                <w:rFonts w:ascii="Arial" w:eastAsia="Times New Roman" w:hAnsi="Arial" w:cs="Arial"/>
                <w:b/>
                <w:sz w:val="18"/>
                <w:szCs w:val="18"/>
                <w:lang w:eastAsia="x-none"/>
              </w:rPr>
              <w:t>ПТ - 12</w:t>
            </w:r>
          </w:p>
        </w:tc>
      </w:tr>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snapToGrid w:val="0"/>
                <w:color w:val="000000"/>
                <w:sz w:val="18"/>
                <w:szCs w:val="18"/>
              </w:rPr>
              <w:t>Год ввода оборудования в эксплуатацию</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Arial"/>
                <w:sz w:val="18"/>
                <w:szCs w:val="18"/>
                <w:lang w:eastAsia="x-none"/>
              </w:rPr>
            </w:pPr>
            <w:r w:rsidRPr="00B63CE8">
              <w:rPr>
                <w:rFonts w:ascii="Arial" w:eastAsia="Times New Roman" w:hAnsi="Arial" w:cs="Arial"/>
                <w:sz w:val="18"/>
                <w:szCs w:val="18"/>
                <w:lang w:eastAsia="x-none"/>
              </w:rPr>
              <w:t>1962</w:t>
            </w:r>
          </w:p>
        </w:tc>
      </w:tr>
      <w:tr w:rsidR="002542FB" w:rsidRPr="00B63CE8" w:rsidTr="002542FB">
        <w:trPr>
          <w:trHeight w:val="442"/>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Завод-изготовитель</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Калужский турбинный завод (КТЗ)</w:t>
            </w:r>
          </w:p>
        </w:tc>
      </w:tr>
      <w:tr w:rsidR="002542FB" w:rsidRPr="00B63CE8" w:rsidTr="002542FB">
        <w:trPr>
          <w:trHeight w:val="19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Мощность (номинальная)</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МВт</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12</w:t>
            </w:r>
          </w:p>
        </w:tc>
      </w:tr>
      <w:tr w:rsidR="002542FB" w:rsidRPr="00B63CE8" w:rsidTr="002542FB">
        <w:trPr>
          <w:trHeight w:val="42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Давление острого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roofErr w:type="spellStart"/>
            <w:r w:rsidRPr="00B63CE8">
              <w:rPr>
                <w:rFonts w:ascii="Arial" w:eastAsia="Times New Roman" w:hAnsi="Arial" w:cs="Times New Roman"/>
                <w:snapToGrid w:val="0"/>
                <w:color w:val="000000"/>
                <w:sz w:val="18"/>
                <w:szCs w:val="18"/>
              </w:rPr>
              <w:t>ата</w:t>
            </w:r>
            <w:proofErr w:type="spell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29</w:t>
            </w:r>
          </w:p>
        </w:tc>
      </w:tr>
      <w:tr w:rsidR="002542FB" w:rsidRPr="00B63CE8" w:rsidTr="002542FB">
        <w:trPr>
          <w:trHeight w:val="211"/>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 xml:space="preserve">Температура острого пара </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°С</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400</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Расход пара через цилиндр ВД при теплофикационном режиме (максимальный)</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т/ч</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90</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Установленная тепловая мощность турбоустановки (паспортная при номинальных параметрах свежего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Гкал/</w:t>
            </w:r>
            <w:proofErr w:type="gramStart"/>
            <w:r w:rsidRPr="00B63CE8">
              <w:rPr>
                <w:rFonts w:ascii="Arial" w:eastAsia="Times New Roman" w:hAnsi="Arial" w:cs="Times New Roman"/>
                <w:snapToGrid w:val="0"/>
                <w:color w:val="000000"/>
                <w:sz w:val="18"/>
                <w:szCs w:val="18"/>
              </w:rPr>
              <w:t>ч</w:t>
            </w:r>
            <w:proofErr w:type="gram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53</w:t>
            </w:r>
          </w:p>
        </w:tc>
      </w:tr>
    </w:tbl>
    <w:p w:rsidR="002542FB" w:rsidRPr="00B63CE8" w:rsidRDefault="002542FB" w:rsidP="002542FB">
      <w:pPr>
        <w:spacing w:after="0" w:line="360" w:lineRule="auto"/>
        <w:ind w:firstLine="709"/>
        <w:jc w:val="both"/>
        <w:rPr>
          <w:rFonts w:ascii="Arial" w:eastAsia="Times New Roman" w:hAnsi="Arial" w:cs="Times New Roman"/>
          <w:color w:val="000000"/>
          <w:sz w:val="24"/>
          <w:szCs w:val="24"/>
          <w:shd w:val="clear" w:color="auto" w:fill="FFFFF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5"/>
        <w:gridCol w:w="1526"/>
        <w:gridCol w:w="4134"/>
      </w:tblGrid>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b/>
                <w:snapToGrid w:val="0"/>
                <w:color w:val="000000"/>
                <w:sz w:val="18"/>
                <w:szCs w:val="18"/>
              </w:rPr>
              <w:t>Наименование</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b/>
                <w:snapToGrid w:val="0"/>
                <w:color w:val="000000"/>
                <w:sz w:val="18"/>
                <w:szCs w:val="18"/>
              </w:rPr>
              <w:t>Размерность</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Arial"/>
                <w:b/>
                <w:sz w:val="18"/>
                <w:szCs w:val="18"/>
                <w:lang w:val="x-none" w:eastAsia="x-none"/>
              </w:rPr>
              <w:t xml:space="preserve">Турбина </w:t>
            </w:r>
            <w:r w:rsidRPr="00B63CE8">
              <w:rPr>
                <w:rFonts w:ascii="Arial" w:eastAsia="Times New Roman" w:hAnsi="Arial" w:cs="Arial"/>
                <w:b/>
                <w:sz w:val="18"/>
                <w:szCs w:val="18"/>
                <w:lang w:eastAsia="x-none"/>
              </w:rPr>
              <w:t>ДК 20-120</w:t>
            </w:r>
          </w:p>
        </w:tc>
      </w:tr>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Год ввода оборудования в эксплуатацию</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Arial"/>
                <w:sz w:val="18"/>
                <w:szCs w:val="18"/>
                <w:lang w:eastAsia="x-none"/>
              </w:rPr>
            </w:pPr>
            <w:r w:rsidRPr="00B63CE8">
              <w:rPr>
                <w:rFonts w:ascii="Arial" w:eastAsia="Times New Roman" w:hAnsi="Arial" w:cs="Arial"/>
                <w:sz w:val="18"/>
                <w:szCs w:val="18"/>
                <w:lang w:eastAsia="x-none"/>
              </w:rPr>
              <w:t>1952</w:t>
            </w:r>
          </w:p>
        </w:tc>
      </w:tr>
      <w:tr w:rsidR="002542FB" w:rsidRPr="00B63CE8" w:rsidTr="002542FB">
        <w:trPr>
          <w:trHeight w:val="442"/>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Завод-изготовитель</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Кировский завод</w:t>
            </w:r>
          </w:p>
        </w:tc>
      </w:tr>
      <w:tr w:rsidR="002542FB" w:rsidRPr="00B63CE8" w:rsidTr="002542FB">
        <w:trPr>
          <w:trHeight w:val="19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Мощность (номинальная)</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МВт</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12</w:t>
            </w:r>
          </w:p>
        </w:tc>
      </w:tr>
      <w:tr w:rsidR="002542FB" w:rsidRPr="00B63CE8" w:rsidTr="002542FB">
        <w:trPr>
          <w:trHeight w:val="42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Давление острого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roofErr w:type="spellStart"/>
            <w:r w:rsidRPr="00B63CE8">
              <w:rPr>
                <w:rFonts w:ascii="Arial" w:eastAsia="Times New Roman" w:hAnsi="Arial" w:cs="Times New Roman"/>
                <w:snapToGrid w:val="0"/>
                <w:color w:val="000000"/>
                <w:sz w:val="18"/>
                <w:szCs w:val="18"/>
              </w:rPr>
              <w:t>ата</w:t>
            </w:r>
            <w:proofErr w:type="spell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29</w:t>
            </w:r>
          </w:p>
        </w:tc>
      </w:tr>
      <w:tr w:rsidR="002542FB" w:rsidRPr="00B63CE8" w:rsidTr="002542FB">
        <w:trPr>
          <w:trHeight w:val="211"/>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 xml:space="preserve">Температура острого пара </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°С</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400</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 xml:space="preserve">Расход пара через цилиндр ВД при теплофикационном режиме </w:t>
            </w:r>
            <w:r w:rsidRPr="00B63CE8">
              <w:rPr>
                <w:rFonts w:ascii="Arial" w:eastAsia="Times New Roman" w:hAnsi="Arial" w:cs="Times New Roman"/>
                <w:snapToGrid w:val="0"/>
                <w:color w:val="000000"/>
                <w:sz w:val="18"/>
                <w:szCs w:val="18"/>
              </w:rPr>
              <w:lastRenderedPageBreak/>
              <w:t>(максимальный)</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lastRenderedPageBreak/>
              <w:t>т/ч</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103</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lastRenderedPageBreak/>
              <w:t>Установленная тепловая мощность турбоустановки (паспортная при номинальных параметрах свежего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Гкал/</w:t>
            </w:r>
            <w:proofErr w:type="gramStart"/>
            <w:r w:rsidRPr="00B63CE8">
              <w:rPr>
                <w:rFonts w:ascii="Arial" w:eastAsia="Times New Roman" w:hAnsi="Arial" w:cs="Times New Roman"/>
                <w:snapToGrid w:val="0"/>
                <w:color w:val="000000"/>
                <w:sz w:val="18"/>
                <w:szCs w:val="18"/>
              </w:rPr>
              <w:t>ч</w:t>
            </w:r>
            <w:proofErr w:type="gram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45</w:t>
            </w:r>
          </w:p>
        </w:tc>
      </w:tr>
    </w:tbl>
    <w:p w:rsidR="002542FB" w:rsidRPr="00B63CE8" w:rsidRDefault="002542FB" w:rsidP="002542FB">
      <w:pPr>
        <w:spacing w:after="0" w:line="360" w:lineRule="auto"/>
        <w:ind w:firstLine="709"/>
        <w:jc w:val="both"/>
        <w:rPr>
          <w:rFonts w:ascii="Arial" w:eastAsia="Times New Roman" w:hAnsi="Arial" w:cs="Times New Roman"/>
          <w:color w:val="000000"/>
          <w:sz w:val="24"/>
          <w:szCs w:val="24"/>
          <w:shd w:val="clear" w:color="auto" w:fill="FFFFFF"/>
        </w:rPr>
      </w:pPr>
    </w:p>
    <w:p w:rsidR="002542FB" w:rsidRPr="00B63CE8" w:rsidRDefault="002542FB" w:rsidP="002542FB">
      <w:pPr>
        <w:spacing w:after="0" w:line="360" w:lineRule="auto"/>
        <w:ind w:firstLine="709"/>
        <w:jc w:val="both"/>
        <w:rPr>
          <w:rFonts w:ascii="Arial" w:eastAsia="Times New Roman" w:hAnsi="Arial" w:cs="Times New Roman"/>
          <w:color w:val="000000"/>
          <w:sz w:val="24"/>
          <w:szCs w:val="24"/>
          <w:shd w:val="clear" w:color="auto" w:fill="FFFFF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5"/>
        <w:gridCol w:w="1526"/>
        <w:gridCol w:w="4134"/>
      </w:tblGrid>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b/>
                <w:snapToGrid w:val="0"/>
                <w:color w:val="000000"/>
                <w:sz w:val="18"/>
                <w:szCs w:val="18"/>
              </w:rPr>
              <w:t>Наименование</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b/>
                <w:snapToGrid w:val="0"/>
                <w:color w:val="000000"/>
                <w:sz w:val="18"/>
                <w:szCs w:val="18"/>
              </w:rPr>
              <w:t>Размерность</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Arial"/>
                <w:b/>
                <w:sz w:val="18"/>
                <w:szCs w:val="18"/>
                <w:lang w:val="x-none" w:eastAsia="x-none"/>
              </w:rPr>
              <w:t xml:space="preserve">Турбина </w:t>
            </w:r>
            <w:r w:rsidRPr="00B63CE8">
              <w:rPr>
                <w:rFonts w:ascii="Arial" w:eastAsia="Times New Roman" w:hAnsi="Arial" w:cs="Arial"/>
                <w:b/>
                <w:sz w:val="18"/>
                <w:szCs w:val="18"/>
                <w:lang w:eastAsia="x-none"/>
              </w:rPr>
              <w:t>ДК 20-120</w:t>
            </w:r>
          </w:p>
        </w:tc>
      </w:tr>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Год ввода оборудования в эксплуатацию</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Arial"/>
                <w:sz w:val="18"/>
                <w:szCs w:val="18"/>
                <w:lang w:eastAsia="x-none"/>
              </w:rPr>
            </w:pPr>
            <w:r w:rsidRPr="00B63CE8">
              <w:rPr>
                <w:rFonts w:ascii="Arial" w:eastAsia="Times New Roman" w:hAnsi="Arial" w:cs="Arial"/>
                <w:sz w:val="18"/>
                <w:szCs w:val="18"/>
                <w:lang w:eastAsia="x-none"/>
              </w:rPr>
              <w:t>1955</w:t>
            </w:r>
          </w:p>
        </w:tc>
      </w:tr>
      <w:tr w:rsidR="002542FB" w:rsidRPr="00B63CE8" w:rsidTr="002542FB">
        <w:trPr>
          <w:trHeight w:val="442"/>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Завод-изготовитель</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Брянский паровозостроительный завод</w:t>
            </w:r>
          </w:p>
        </w:tc>
      </w:tr>
      <w:tr w:rsidR="002542FB" w:rsidRPr="00B63CE8" w:rsidTr="002542FB">
        <w:trPr>
          <w:trHeight w:val="19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Мощность (номинальная)</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МВт</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12</w:t>
            </w:r>
          </w:p>
        </w:tc>
      </w:tr>
      <w:tr w:rsidR="002542FB" w:rsidRPr="00B63CE8" w:rsidTr="002542FB">
        <w:trPr>
          <w:trHeight w:val="42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Давление острого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roofErr w:type="spellStart"/>
            <w:r w:rsidRPr="00B63CE8">
              <w:rPr>
                <w:rFonts w:ascii="Arial" w:eastAsia="Times New Roman" w:hAnsi="Arial" w:cs="Times New Roman"/>
                <w:snapToGrid w:val="0"/>
                <w:color w:val="000000"/>
                <w:sz w:val="18"/>
                <w:szCs w:val="18"/>
              </w:rPr>
              <w:t>ата</w:t>
            </w:r>
            <w:proofErr w:type="spell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29</w:t>
            </w:r>
          </w:p>
        </w:tc>
      </w:tr>
      <w:tr w:rsidR="002542FB" w:rsidRPr="00B63CE8" w:rsidTr="002542FB">
        <w:trPr>
          <w:trHeight w:val="211"/>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 xml:space="preserve">Температура острого пара </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°С</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400</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Расход пара через цилиндр ВД при теплофикационном режиме (максимальный)</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т/ч</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103</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Установленная тепловая мощность турбоустановки (паспортная при номинальных параметрах свежего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Гкал/</w:t>
            </w:r>
            <w:proofErr w:type="gramStart"/>
            <w:r w:rsidRPr="00B63CE8">
              <w:rPr>
                <w:rFonts w:ascii="Arial" w:eastAsia="Times New Roman" w:hAnsi="Arial" w:cs="Times New Roman"/>
                <w:snapToGrid w:val="0"/>
                <w:color w:val="000000"/>
                <w:sz w:val="18"/>
                <w:szCs w:val="18"/>
              </w:rPr>
              <w:t>ч</w:t>
            </w:r>
            <w:proofErr w:type="gram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45</w:t>
            </w:r>
          </w:p>
        </w:tc>
      </w:tr>
    </w:tbl>
    <w:p w:rsidR="002542FB" w:rsidRPr="00B63CE8" w:rsidRDefault="002542FB" w:rsidP="002542FB">
      <w:pPr>
        <w:spacing w:after="0" w:line="360" w:lineRule="auto"/>
        <w:ind w:firstLine="709"/>
        <w:jc w:val="both"/>
        <w:rPr>
          <w:rFonts w:ascii="Arial" w:eastAsia="Times New Roman" w:hAnsi="Arial" w:cs="Times New Roman"/>
          <w:color w:val="000000"/>
          <w:sz w:val="24"/>
          <w:szCs w:val="24"/>
          <w:shd w:val="clear" w:color="auto" w:fill="FFFFF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5"/>
        <w:gridCol w:w="1526"/>
        <w:gridCol w:w="4134"/>
      </w:tblGrid>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b/>
                <w:snapToGrid w:val="0"/>
                <w:color w:val="000000"/>
                <w:sz w:val="18"/>
                <w:szCs w:val="18"/>
              </w:rPr>
              <w:t>Наименование</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b/>
                <w:snapToGrid w:val="0"/>
                <w:color w:val="000000"/>
                <w:sz w:val="18"/>
                <w:szCs w:val="18"/>
              </w:rPr>
              <w:t>Размерность</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Arial"/>
                <w:b/>
                <w:sz w:val="18"/>
                <w:szCs w:val="18"/>
                <w:lang w:val="x-none" w:eastAsia="x-none"/>
              </w:rPr>
              <w:t xml:space="preserve">Турбина </w:t>
            </w:r>
            <w:r w:rsidRPr="00B63CE8">
              <w:rPr>
                <w:rFonts w:ascii="Arial" w:eastAsia="Times New Roman" w:hAnsi="Arial" w:cs="Arial"/>
                <w:b/>
                <w:sz w:val="18"/>
                <w:szCs w:val="18"/>
                <w:lang w:eastAsia="x-none"/>
              </w:rPr>
              <w:t>АПТ – 12-1</w:t>
            </w:r>
          </w:p>
        </w:tc>
      </w:tr>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Год ввода оборудования в эксплуатацию</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Arial"/>
                <w:sz w:val="18"/>
                <w:szCs w:val="18"/>
                <w:lang w:eastAsia="x-none"/>
              </w:rPr>
            </w:pPr>
            <w:r w:rsidRPr="00B63CE8">
              <w:rPr>
                <w:rFonts w:ascii="Arial" w:eastAsia="Times New Roman" w:hAnsi="Arial" w:cs="Arial"/>
                <w:sz w:val="18"/>
                <w:szCs w:val="18"/>
                <w:lang w:eastAsia="x-none"/>
              </w:rPr>
              <w:t>1957</w:t>
            </w:r>
          </w:p>
        </w:tc>
      </w:tr>
      <w:tr w:rsidR="002542FB" w:rsidRPr="00B63CE8" w:rsidTr="002542FB">
        <w:trPr>
          <w:trHeight w:val="442"/>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Завод-изготовитель</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Брянский паровозостроительный завод</w:t>
            </w:r>
          </w:p>
        </w:tc>
      </w:tr>
      <w:tr w:rsidR="002542FB" w:rsidRPr="00B63CE8" w:rsidTr="002542FB">
        <w:trPr>
          <w:trHeight w:val="19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Мощность (номинальная)</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МВт</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12</w:t>
            </w:r>
          </w:p>
        </w:tc>
      </w:tr>
      <w:tr w:rsidR="002542FB" w:rsidRPr="00B63CE8" w:rsidTr="002542FB">
        <w:trPr>
          <w:trHeight w:val="42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Давление острого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roofErr w:type="spellStart"/>
            <w:r w:rsidRPr="00B63CE8">
              <w:rPr>
                <w:rFonts w:ascii="Arial" w:eastAsia="Times New Roman" w:hAnsi="Arial" w:cs="Times New Roman"/>
                <w:snapToGrid w:val="0"/>
                <w:color w:val="000000"/>
                <w:sz w:val="18"/>
                <w:szCs w:val="18"/>
              </w:rPr>
              <w:t>ата</w:t>
            </w:r>
            <w:proofErr w:type="spell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29</w:t>
            </w:r>
          </w:p>
        </w:tc>
      </w:tr>
      <w:tr w:rsidR="002542FB" w:rsidRPr="00B63CE8" w:rsidTr="002542FB">
        <w:trPr>
          <w:trHeight w:val="211"/>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 xml:space="preserve">Температура острого пара </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°С</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400</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Расход пара через цилиндр ВД при теплофикационном режиме (максимальный)</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т/ч</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115</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Установленная тепловая мощность турбоустановки (паспортная при номинальных параметрах свежего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Гкал/</w:t>
            </w:r>
            <w:proofErr w:type="gramStart"/>
            <w:r w:rsidRPr="00B63CE8">
              <w:rPr>
                <w:rFonts w:ascii="Arial" w:eastAsia="Times New Roman" w:hAnsi="Arial" w:cs="Times New Roman"/>
                <w:snapToGrid w:val="0"/>
                <w:color w:val="000000"/>
                <w:sz w:val="18"/>
                <w:szCs w:val="18"/>
              </w:rPr>
              <w:t>ч</w:t>
            </w:r>
            <w:proofErr w:type="gram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53</w:t>
            </w:r>
          </w:p>
        </w:tc>
      </w:tr>
    </w:tbl>
    <w:p w:rsidR="002542FB" w:rsidRPr="00B63CE8" w:rsidRDefault="002542FB" w:rsidP="002542FB">
      <w:pPr>
        <w:spacing w:after="0" w:line="360" w:lineRule="auto"/>
        <w:ind w:firstLine="709"/>
        <w:jc w:val="both"/>
        <w:rPr>
          <w:rFonts w:ascii="Arial" w:eastAsia="Times New Roman" w:hAnsi="Arial" w:cs="Times New Roman"/>
          <w:color w:val="000000"/>
          <w:sz w:val="24"/>
          <w:szCs w:val="24"/>
          <w:shd w:val="clear" w:color="auto" w:fill="FFFFF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5"/>
        <w:gridCol w:w="1526"/>
        <w:gridCol w:w="4134"/>
      </w:tblGrid>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b/>
                <w:snapToGrid w:val="0"/>
                <w:color w:val="000000"/>
                <w:sz w:val="18"/>
                <w:szCs w:val="18"/>
              </w:rPr>
              <w:t>Наименование</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b/>
                <w:snapToGrid w:val="0"/>
                <w:color w:val="000000"/>
                <w:sz w:val="18"/>
                <w:szCs w:val="18"/>
              </w:rPr>
              <w:t>Размерность</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Arial"/>
                <w:b/>
                <w:sz w:val="18"/>
                <w:szCs w:val="18"/>
                <w:lang w:val="x-none" w:eastAsia="x-none"/>
              </w:rPr>
              <w:t xml:space="preserve">Турбина </w:t>
            </w:r>
            <w:r w:rsidRPr="00B63CE8">
              <w:rPr>
                <w:rFonts w:ascii="Arial" w:eastAsia="Times New Roman" w:hAnsi="Arial" w:cs="Arial"/>
                <w:b/>
                <w:sz w:val="18"/>
                <w:szCs w:val="18"/>
                <w:lang w:eastAsia="x-none"/>
              </w:rPr>
              <w:t>АПТ – 12-1</w:t>
            </w:r>
          </w:p>
        </w:tc>
      </w:tr>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Год ввода оборудования в эксплуатацию</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Arial"/>
                <w:sz w:val="18"/>
                <w:szCs w:val="18"/>
                <w:lang w:eastAsia="x-none"/>
              </w:rPr>
            </w:pPr>
            <w:r w:rsidRPr="00B63CE8">
              <w:rPr>
                <w:rFonts w:ascii="Arial" w:eastAsia="Times New Roman" w:hAnsi="Arial" w:cs="Arial"/>
                <w:sz w:val="18"/>
                <w:szCs w:val="18"/>
                <w:lang w:eastAsia="x-none"/>
              </w:rPr>
              <w:t>1962</w:t>
            </w:r>
          </w:p>
        </w:tc>
      </w:tr>
      <w:tr w:rsidR="002542FB" w:rsidRPr="00B63CE8" w:rsidTr="002542FB">
        <w:trPr>
          <w:trHeight w:val="442"/>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lastRenderedPageBreak/>
              <w:t>Завод-изготовитель</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Брянский паровозостроительный завод</w:t>
            </w:r>
          </w:p>
        </w:tc>
      </w:tr>
      <w:tr w:rsidR="002542FB" w:rsidRPr="00B63CE8" w:rsidTr="002542FB">
        <w:trPr>
          <w:trHeight w:val="19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Мощность (номинальная)</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МВт</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12</w:t>
            </w:r>
          </w:p>
        </w:tc>
      </w:tr>
      <w:tr w:rsidR="002542FB" w:rsidRPr="00B63CE8" w:rsidTr="002542FB">
        <w:trPr>
          <w:trHeight w:val="42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Давление острого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roofErr w:type="spellStart"/>
            <w:r w:rsidRPr="00B63CE8">
              <w:rPr>
                <w:rFonts w:ascii="Arial" w:eastAsia="Times New Roman" w:hAnsi="Arial" w:cs="Times New Roman"/>
                <w:snapToGrid w:val="0"/>
                <w:color w:val="000000"/>
                <w:sz w:val="18"/>
                <w:szCs w:val="18"/>
              </w:rPr>
              <w:t>ата</w:t>
            </w:r>
            <w:proofErr w:type="spell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29</w:t>
            </w:r>
          </w:p>
        </w:tc>
      </w:tr>
      <w:tr w:rsidR="002542FB" w:rsidRPr="00B63CE8" w:rsidTr="002542FB">
        <w:trPr>
          <w:trHeight w:val="211"/>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 xml:space="preserve">Температура острого пара </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°С</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400</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Расход пара через цилиндр ВД при теплофикационном режиме (максимальный)</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т/ч</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115</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Установленная тепловая мощность турбоустановки (паспортная при номинальных параметрах свежего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Гкал/</w:t>
            </w:r>
            <w:proofErr w:type="gramStart"/>
            <w:r w:rsidRPr="00B63CE8">
              <w:rPr>
                <w:rFonts w:ascii="Arial" w:eastAsia="Times New Roman" w:hAnsi="Arial" w:cs="Times New Roman"/>
                <w:snapToGrid w:val="0"/>
                <w:color w:val="000000"/>
                <w:sz w:val="18"/>
                <w:szCs w:val="18"/>
              </w:rPr>
              <w:t>ч</w:t>
            </w:r>
            <w:proofErr w:type="gram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53</w:t>
            </w:r>
          </w:p>
        </w:tc>
      </w:tr>
    </w:tbl>
    <w:p w:rsidR="002542FB" w:rsidRPr="00B63CE8" w:rsidRDefault="002542FB" w:rsidP="002542FB">
      <w:pPr>
        <w:spacing w:after="0" w:line="360" w:lineRule="auto"/>
        <w:ind w:firstLine="709"/>
        <w:jc w:val="both"/>
        <w:rPr>
          <w:rFonts w:ascii="Arial" w:eastAsia="Times New Roman" w:hAnsi="Arial" w:cs="Times New Roman"/>
          <w:color w:val="000000"/>
          <w:sz w:val="24"/>
          <w:szCs w:val="24"/>
          <w:shd w:val="clear" w:color="auto" w:fill="FFFFFF"/>
        </w:rPr>
      </w:pPr>
    </w:p>
    <w:p w:rsidR="002542FB" w:rsidRPr="00B63CE8" w:rsidRDefault="002542FB" w:rsidP="002542FB">
      <w:pPr>
        <w:spacing w:after="0" w:line="360" w:lineRule="auto"/>
        <w:ind w:firstLine="709"/>
        <w:jc w:val="both"/>
        <w:rPr>
          <w:rFonts w:ascii="Arial" w:eastAsia="Times New Roman" w:hAnsi="Arial" w:cs="Times New Roman"/>
          <w:color w:val="000000"/>
          <w:sz w:val="24"/>
          <w:szCs w:val="24"/>
          <w:shd w:val="clear" w:color="auto" w:fill="FFFFFF"/>
        </w:rPr>
      </w:pPr>
    </w:p>
    <w:p w:rsidR="002542FB" w:rsidRPr="00B63CE8" w:rsidRDefault="002542FB" w:rsidP="002542FB">
      <w:pPr>
        <w:spacing w:after="0" w:line="360" w:lineRule="auto"/>
        <w:ind w:firstLine="709"/>
        <w:jc w:val="both"/>
        <w:rPr>
          <w:rFonts w:ascii="Arial" w:eastAsia="Times New Roman" w:hAnsi="Arial" w:cs="Times New Roman"/>
          <w:color w:val="000000"/>
          <w:sz w:val="24"/>
          <w:szCs w:val="24"/>
          <w:shd w:val="clear" w:color="auto" w:fill="FFFFF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5"/>
        <w:gridCol w:w="1526"/>
        <w:gridCol w:w="4134"/>
      </w:tblGrid>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b/>
                <w:snapToGrid w:val="0"/>
                <w:color w:val="000000"/>
                <w:sz w:val="18"/>
                <w:szCs w:val="18"/>
              </w:rPr>
              <w:t>Наименование</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Times New Roman"/>
                <w:b/>
                <w:snapToGrid w:val="0"/>
                <w:color w:val="000000"/>
                <w:sz w:val="18"/>
                <w:szCs w:val="18"/>
              </w:rPr>
              <w:t>Размерность</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r w:rsidRPr="00B63CE8">
              <w:rPr>
                <w:rFonts w:ascii="Arial" w:eastAsia="Times New Roman" w:hAnsi="Arial" w:cs="Arial"/>
                <w:b/>
                <w:sz w:val="18"/>
                <w:szCs w:val="18"/>
                <w:lang w:val="x-none" w:eastAsia="x-none"/>
              </w:rPr>
              <w:t xml:space="preserve">Турбина </w:t>
            </w:r>
            <w:r w:rsidRPr="00B63CE8">
              <w:rPr>
                <w:rFonts w:ascii="Arial" w:eastAsia="Times New Roman" w:hAnsi="Arial" w:cs="Arial"/>
                <w:b/>
                <w:sz w:val="18"/>
                <w:szCs w:val="18"/>
                <w:lang w:eastAsia="x-none"/>
              </w:rPr>
              <w:t>GT10B2</w:t>
            </w:r>
          </w:p>
        </w:tc>
      </w:tr>
      <w:tr w:rsidR="002542FB" w:rsidRPr="00B63CE8" w:rsidTr="002542FB">
        <w:trPr>
          <w:trHeight w:val="194"/>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Год ввода оборудования в эксплуатацию</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b/>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Arial"/>
                <w:sz w:val="18"/>
                <w:szCs w:val="18"/>
                <w:lang w:eastAsia="x-none"/>
              </w:rPr>
            </w:pPr>
            <w:r w:rsidRPr="00B63CE8">
              <w:rPr>
                <w:rFonts w:ascii="Arial" w:eastAsia="Times New Roman" w:hAnsi="Arial" w:cs="Arial"/>
                <w:sz w:val="18"/>
                <w:szCs w:val="18"/>
                <w:lang w:eastAsia="x-none"/>
              </w:rPr>
              <w:t>2007</w:t>
            </w:r>
          </w:p>
        </w:tc>
      </w:tr>
      <w:tr w:rsidR="002542FB" w:rsidRPr="00B63CE8" w:rsidTr="002542FB">
        <w:trPr>
          <w:trHeight w:val="442"/>
          <w:tblHeader/>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Завод-изготовитель</w:t>
            </w:r>
          </w:p>
        </w:tc>
        <w:tc>
          <w:tcPr>
            <w:tcW w:w="815" w:type="pct"/>
            <w:tcBorders>
              <w:top w:val="single" w:sz="4" w:space="0" w:color="auto"/>
              <w:left w:val="single" w:sz="4" w:space="0" w:color="auto"/>
              <w:bottom w:val="single" w:sz="4" w:space="0" w:color="auto"/>
              <w:right w:val="single" w:sz="4" w:space="0" w:color="auto"/>
            </w:tcBorders>
            <w:vAlign w:val="center"/>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SIEMENS</w:t>
            </w:r>
          </w:p>
        </w:tc>
      </w:tr>
      <w:tr w:rsidR="002542FB" w:rsidRPr="00B63CE8" w:rsidTr="002542FB">
        <w:trPr>
          <w:trHeight w:val="19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Мощность (номинальная)</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МВт</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23,4</w:t>
            </w:r>
          </w:p>
        </w:tc>
      </w:tr>
      <w:tr w:rsidR="002542FB" w:rsidRPr="00B63CE8" w:rsidTr="002542FB">
        <w:trPr>
          <w:trHeight w:val="424"/>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Давление острого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кгс/см</w:t>
            </w:r>
            <w:proofErr w:type="gramStart"/>
            <w:r w:rsidRPr="00B63CE8">
              <w:rPr>
                <w:rFonts w:ascii="Arial" w:eastAsia="Times New Roman" w:hAnsi="Arial" w:cs="Times New Roman"/>
                <w:snapToGrid w:val="0"/>
                <w:color w:val="000000"/>
                <w:sz w:val="18"/>
                <w:szCs w:val="18"/>
              </w:rPr>
              <w:t>2</w:t>
            </w:r>
            <w:proofErr w:type="gram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29</w:t>
            </w:r>
          </w:p>
        </w:tc>
      </w:tr>
      <w:tr w:rsidR="002542FB" w:rsidRPr="00B63CE8" w:rsidTr="002542FB">
        <w:trPr>
          <w:trHeight w:val="211"/>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 xml:space="preserve">Температура острого пара </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°С</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400</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Расход пара через цилиндр ВД при теплофикационном режиме (максимальный)</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т/ч</w:t>
            </w:r>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w:t>
            </w:r>
          </w:p>
        </w:tc>
      </w:tr>
      <w:tr w:rsidR="002542FB" w:rsidRPr="00B63CE8" w:rsidTr="002542FB">
        <w:trPr>
          <w:trHeight w:val="653"/>
          <w:jc w:val="center"/>
        </w:trPr>
        <w:tc>
          <w:tcPr>
            <w:tcW w:w="1978"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Установленная тепловая мощность турбоустановки (паспортная при номинальных параметрах свежего пара перед стопорным клапаном).</w:t>
            </w:r>
          </w:p>
        </w:tc>
        <w:tc>
          <w:tcPr>
            <w:tcW w:w="815"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snapToGrid w:val="0"/>
                <w:color w:val="000000"/>
                <w:sz w:val="18"/>
                <w:szCs w:val="18"/>
              </w:rPr>
            </w:pPr>
            <w:r w:rsidRPr="00B63CE8">
              <w:rPr>
                <w:rFonts w:ascii="Arial" w:eastAsia="Times New Roman" w:hAnsi="Arial" w:cs="Times New Roman"/>
                <w:snapToGrid w:val="0"/>
                <w:color w:val="000000"/>
                <w:sz w:val="18"/>
                <w:szCs w:val="18"/>
              </w:rPr>
              <w:t>Гкал/</w:t>
            </w:r>
            <w:proofErr w:type="gramStart"/>
            <w:r w:rsidRPr="00B63CE8">
              <w:rPr>
                <w:rFonts w:ascii="Arial" w:eastAsia="Times New Roman" w:hAnsi="Arial" w:cs="Times New Roman"/>
                <w:snapToGrid w:val="0"/>
                <w:color w:val="000000"/>
                <w:sz w:val="18"/>
                <w:szCs w:val="18"/>
              </w:rPr>
              <w:t>ч</w:t>
            </w:r>
            <w:proofErr w:type="gramEnd"/>
          </w:p>
        </w:tc>
        <w:tc>
          <w:tcPr>
            <w:tcW w:w="2207" w:type="pct"/>
            <w:tcBorders>
              <w:top w:val="single" w:sz="4" w:space="0" w:color="auto"/>
              <w:left w:val="single" w:sz="4" w:space="0" w:color="auto"/>
              <w:bottom w:val="single" w:sz="4" w:space="0" w:color="auto"/>
              <w:right w:val="single" w:sz="4" w:space="0" w:color="auto"/>
            </w:tcBorders>
            <w:vAlign w:val="center"/>
            <w:hideMark/>
          </w:tcPr>
          <w:p w:rsidR="002542FB" w:rsidRPr="00B63CE8" w:rsidRDefault="002542FB" w:rsidP="002542FB">
            <w:pPr>
              <w:spacing w:beforeLines="20" w:before="48" w:afterLines="20" w:after="48"/>
              <w:jc w:val="center"/>
              <w:rPr>
                <w:rFonts w:ascii="Arial" w:eastAsia="Times New Roman" w:hAnsi="Arial" w:cs="Times New Roman"/>
                <w:noProof/>
                <w:snapToGrid w:val="0"/>
                <w:color w:val="000000"/>
                <w:sz w:val="18"/>
                <w:szCs w:val="18"/>
              </w:rPr>
            </w:pPr>
            <w:r w:rsidRPr="00B63CE8">
              <w:rPr>
                <w:rFonts w:ascii="Arial" w:eastAsia="Times New Roman" w:hAnsi="Arial" w:cs="Times New Roman"/>
                <w:noProof/>
                <w:snapToGrid w:val="0"/>
                <w:color w:val="000000"/>
                <w:sz w:val="18"/>
                <w:szCs w:val="18"/>
              </w:rPr>
              <w:t>-</w:t>
            </w:r>
          </w:p>
        </w:tc>
      </w:tr>
    </w:tbl>
    <w:p w:rsidR="002542FB" w:rsidRDefault="002542FB" w:rsidP="002542FB">
      <w:pPr>
        <w:spacing w:after="0" w:line="360" w:lineRule="auto"/>
        <w:ind w:firstLine="709"/>
        <w:jc w:val="both"/>
        <w:rPr>
          <w:rFonts w:ascii="Arial" w:eastAsia="Times New Roman" w:hAnsi="Arial" w:cs="Times New Roman"/>
          <w:color w:val="000000"/>
          <w:sz w:val="24"/>
          <w:szCs w:val="24"/>
          <w:shd w:val="clear" w:color="auto" w:fill="FFFFFF"/>
        </w:rPr>
      </w:pPr>
      <w:r w:rsidRPr="00B63CE8">
        <w:rPr>
          <w:rFonts w:ascii="Arial" w:eastAsia="Times New Roman" w:hAnsi="Arial" w:cs="Times New Roman"/>
          <w:color w:val="000000"/>
          <w:sz w:val="24"/>
          <w:szCs w:val="24"/>
          <w:shd w:val="clear" w:color="auto" w:fill="FFFFFF"/>
        </w:rPr>
        <w:br w:type="page"/>
      </w:r>
    </w:p>
    <w:p w:rsidR="002542FB" w:rsidRPr="005911C7" w:rsidRDefault="002542FB" w:rsidP="002542FB">
      <w:pPr>
        <w:spacing w:after="0" w:line="360" w:lineRule="auto"/>
        <w:ind w:firstLine="709"/>
        <w:jc w:val="both"/>
        <w:rPr>
          <w:sz w:val="24"/>
          <w:szCs w:val="24"/>
        </w:rPr>
      </w:pPr>
      <w:r>
        <w:rPr>
          <w:rFonts w:cs="Arial"/>
          <w:sz w:val="24"/>
          <w:szCs w:val="24"/>
        </w:rPr>
        <w:lastRenderedPageBreak/>
        <w:t xml:space="preserve">Помимо ТЭЦ ЧМЗ тепловую энергию для нужд потребителей города Глазова вырабатывают три котельные, расположенные на территории города. </w:t>
      </w:r>
      <w:r w:rsidRPr="005911C7">
        <w:rPr>
          <w:rFonts w:cs="Arial"/>
          <w:sz w:val="24"/>
          <w:szCs w:val="24"/>
        </w:rPr>
        <w:t xml:space="preserve">Ниже приведены описания основного оборудования котельных г. Глазов </w:t>
      </w:r>
    </w:p>
    <w:p w:rsidR="002542FB" w:rsidRPr="00E06FEF" w:rsidRDefault="002542FB" w:rsidP="002542FB">
      <w:pPr>
        <w:spacing w:after="0" w:line="360" w:lineRule="auto"/>
        <w:ind w:firstLine="709"/>
        <w:rPr>
          <w:sz w:val="24"/>
          <w:szCs w:val="24"/>
          <w:u w:val="single"/>
        </w:rPr>
      </w:pPr>
    </w:p>
    <w:p w:rsidR="002542FB" w:rsidRPr="008C5095" w:rsidRDefault="002542FB" w:rsidP="002542FB">
      <w:pPr>
        <w:spacing w:after="0" w:line="360" w:lineRule="auto"/>
        <w:ind w:firstLine="709"/>
        <w:rPr>
          <w:b/>
          <w:sz w:val="24"/>
          <w:szCs w:val="24"/>
        </w:rPr>
      </w:pPr>
      <w:r w:rsidRPr="008C5095">
        <w:rPr>
          <w:b/>
          <w:sz w:val="24"/>
          <w:szCs w:val="24"/>
        </w:rPr>
        <w:t>Муниципальная котельная №2 (МУП «Глазовские теплосети»)</w:t>
      </w:r>
    </w:p>
    <w:p w:rsidR="002542FB" w:rsidRPr="005911C7" w:rsidRDefault="002542FB" w:rsidP="002542FB">
      <w:pPr>
        <w:spacing w:after="0" w:line="360" w:lineRule="auto"/>
        <w:ind w:firstLine="709"/>
        <w:rPr>
          <w:sz w:val="24"/>
          <w:szCs w:val="24"/>
        </w:rPr>
      </w:pPr>
      <w:r w:rsidRPr="005911C7">
        <w:rPr>
          <w:sz w:val="24"/>
          <w:szCs w:val="24"/>
        </w:rPr>
        <w:t xml:space="preserve">Котельная №2 – находится по адресу: ул. Куйбышева, д. 77. </w:t>
      </w:r>
    </w:p>
    <w:p w:rsidR="002542FB" w:rsidRPr="005911C7" w:rsidRDefault="002542FB" w:rsidP="002542FB">
      <w:pPr>
        <w:spacing w:after="0" w:line="360" w:lineRule="auto"/>
        <w:ind w:firstLine="709"/>
        <w:rPr>
          <w:sz w:val="24"/>
          <w:szCs w:val="24"/>
        </w:rPr>
      </w:pPr>
      <w:r w:rsidRPr="005911C7">
        <w:rPr>
          <w:sz w:val="24"/>
          <w:szCs w:val="24"/>
        </w:rPr>
        <w:t xml:space="preserve">Структура основного оборудования. </w:t>
      </w:r>
    </w:p>
    <w:p w:rsidR="002542FB" w:rsidRPr="005911C7" w:rsidRDefault="002542FB" w:rsidP="002542FB">
      <w:pPr>
        <w:spacing w:after="0" w:line="360" w:lineRule="auto"/>
        <w:ind w:firstLine="709"/>
        <w:rPr>
          <w:sz w:val="24"/>
          <w:szCs w:val="24"/>
        </w:rPr>
      </w:pPr>
      <w:r w:rsidRPr="005911C7">
        <w:rPr>
          <w:sz w:val="24"/>
          <w:szCs w:val="24"/>
        </w:rPr>
        <w:t>В состав основного оборудования котельной входят:</w:t>
      </w:r>
    </w:p>
    <w:p w:rsidR="002542FB" w:rsidRPr="005911C7" w:rsidRDefault="002542FB" w:rsidP="002542FB">
      <w:pPr>
        <w:pStyle w:val="a4"/>
        <w:numPr>
          <w:ilvl w:val="0"/>
          <w:numId w:val="31"/>
        </w:numPr>
        <w:spacing w:after="0" w:line="360" w:lineRule="auto"/>
        <w:rPr>
          <w:rFonts w:asciiTheme="minorHAnsi" w:hAnsiTheme="minorHAnsi"/>
          <w:szCs w:val="24"/>
        </w:rPr>
      </w:pPr>
      <w:r w:rsidRPr="005911C7">
        <w:rPr>
          <w:rFonts w:asciiTheme="minorHAnsi" w:hAnsiTheme="minorHAnsi"/>
          <w:szCs w:val="24"/>
        </w:rPr>
        <w:t>Два паровых котла с установленной паспортной мощностью 4,3 Гкал/</w:t>
      </w:r>
      <w:proofErr w:type="gramStart"/>
      <w:r w:rsidRPr="005911C7">
        <w:rPr>
          <w:rFonts w:asciiTheme="minorHAnsi" w:hAnsiTheme="minorHAnsi"/>
          <w:szCs w:val="24"/>
        </w:rPr>
        <w:t>ч</w:t>
      </w:r>
      <w:proofErr w:type="gramEnd"/>
      <w:r w:rsidRPr="005911C7">
        <w:rPr>
          <w:rFonts w:asciiTheme="minorHAnsi" w:hAnsiTheme="minorHAnsi"/>
          <w:szCs w:val="24"/>
        </w:rPr>
        <w:t xml:space="preserve"> (</w:t>
      </w:r>
      <w:proofErr w:type="spellStart"/>
      <w:r w:rsidRPr="005911C7">
        <w:rPr>
          <w:rFonts w:asciiTheme="minorHAnsi" w:hAnsiTheme="minorHAnsi"/>
          <w:szCs w:val="24"/>
        </w:rPr>
        <w:t>паропроизводительностью</w:t>
      </w:r>
      <w:proofErr w:type="spellEnd"/>
      <w:r w:rsidRPr="005911C7">
        <w:rPr>
          <w:rFonts w:asciiTheme="minorHAnsi" w:hAnsiTheme="minorHAnsi"/>
          <w:szCs w:val="24"/>
        </w:rPr>
        <w:t xml:space="preserve"> 6,5 тонн пара в час) каждый;</w:t>
      </w:r>
    </w:p>
    <w:p w:rsidR="002542FB" w:rsidRPr="005911C7" w:rsidRDefault="002542FB" w:rsidP="002542FB">
      <w:pPr>
        <w:pStyle w:val="a4"/>
        <w:numPr>
          <w:ilvl w:val="0"/>
          <w:numId w:val="31"/>
        </w:numPr>
        <w:spacing w:after="0" w:line="360" w:lineRule="auto"/>
        <w:rPr>
          <w:rFonts w:asciiTheme="minorHAnsi" w:hAnsiTheme="minorHAnsi"/>
          <w:szCs w:val="24"/>
        </w:rPr>
      </w:pPr>
      <w:r w:rsidRPr="005911C7">
        <w:rPr>
          <w:rFonts w:asciiTheme="minorHAnsi" w:hAnsiTheme="minorHAnsi"/>
          <w:szCs w:val="24"/>
        </w:rPr>
        <w:t>Два водогрейных котла КВ-Г-7,56-150 с установленной паспортной мощностью 6,5 Гкал/</w:t>
      </w:r>
      <w:proofErr w:type="gramStart"/>
      <w:r w:rsidRPr="005911C7">
        <w:rPr>
          <w:rFonts w:asciiTheme="minorHAnsi" w:hAnsiTheme="minorHAnsi"/>
          <w:szCs w:val="24"/>
        </w:rPr>
        <w:t>ч</w:t>
      </w:r>
      <w:proofErr w:type="gramEnd"/>
      <w:r w:rsidRPr="005911C7">
        <w:rPr>
          <w:rFonts w:asciiTheme="minorHAnsi" w:hAnsiTheme="minorHAnsi"/>
          <w:szCs w:val="24"/>
        </w:rPr>
        <w:t xml:space="preserve"> каждый.</w:t>
      </w:r>
    </w:p>
    <w:p w:rsidR="002542FB" w:rsidRPr="005911C7" w:rsidRDefault="002542FB" w:rsidP="002542FB">
      <w:pPr>
        <w:pStyle w:val="a4"/>
        <w:numPr>
          <w:ilvl w:val="0"/>
          <w:numId w:val="31"/>
        </w:numPr>
        <w:spacing w:after="0" w:line="360" w:lineRule="auto"/>
        <w:rPr>
          <w:rFonts w:asciiTheme="minorHAnsi" w:hAnsiTheme="minorHAnsi"/>
          <w:szCs w:val="24"/>
        </w:rPr>
      </w:pPr>
      <w:r w:rsidRPr="005911C7">
        <w:rPr>
          <w:rFonts w:asciiTheme="minorHAnsi" w:hAnsiTheme="minorHAnsi"/>
          <w:szCs w:val="24"/>
        </w:rPr>
        <w:t>Один водогрейный котел КВ-Г-2,5-115 с установленной паспортной мощностью 2,5 Гкал/</w:t>
      </w:r>
      <w:proofErr w:type="gramStart"/>
      <w:r w:rsidRPr="005911C7">
        <w:rPr>
          <w:rFonts w:asciiTheme="minorHAnsi" w:hAnsiTheme="minorHAnsi"/>
          <w:szCs w:val="24"/>
        </w:rPr>
        <w:t>ч</w:t>
      </w:r>
      <w:proofErr w:type="gramEnd"/>
      <w:r w:rsidRPr="005911C7">
        <w:rPr>
          <w:rFonts w:asciiTheme="minorHAnsi" w:hAnsiTheme="minorHAnsi"/>
          <w:szCs w:val="24"/>
        </w:rPr>
        <w:t xml:space="preserve"> каждый.</w:t>
      </w:r>
    </w:p>
    <w:p w:rsidR="002542FB" w:rsidRPr="005911C7" w:rsidRDefault="002542FB" w:rsidP="002542FB">
      <w:pPr>
        <w:spacing w:after="0" w:line="360" w:lineRule="auto"/>
        <w:ind w:firstLine="709"/>
        <w:rPr>
          <w:sz w:val="24"/>
          <w:szCs w:val="24"/>
        </w:rPr>
      </w:pPr>
      <w:r w:rsidRPr="005911C7">
        <w:rPr>
          <w:sz w:val="24"/>
          <w:szCs w:val="24"/>
        </w:rPr>
        <w:t xml:space="preserve">Основной вид используемого топлива на котельной – </w:t>
      </w:r>
      <w:r w:rsidRPr="00ED7EF5">
        <w:rPr>
          <w:sz w:val="24"/>
          <w:szCs w:val="24"/>
        </w:rPr>
        <w:t>природный газ</w:t>
      </w:r>
      <w:r w:rsidRPr="005911C7">
        <w:rPr>
          <w:sz w:val="24"/>
          <w:szCs w:val="24"/>
        </w:rPr>
        <w:t xml:space="preserve">. Резервное топливо – каменный уголь. </w:t>
      </w:r>
    </w:p>
    <w:p w:rsidR="002542FB" w:rsidRPr="005911C7" w:rsidRDefault="002542FB" w:rsidP="002542FB">
      <w:pPr>
        <w:spacing w:after="0" w:line="360" w:lineRule="auto"/>
        <w:ind w:firstLine="709"/>
        <w:rPr>
          <w:sz w:val="24"/>
          <w:szCs w:val="24"/>
        </w:rPr>
      </w:pPr>
    </w:p>
    <w:p w:rsidR="002542FB" w:rsidRPr="005911C7" w:rsidRDefault="002542FB" w:rsidP="002542FB">
      <w:pPr>
        <w:spacing w:after="0" w:line="360" w:lineRule="auto"/>
        <w:ind w:firstLine="709"/>
        <w:rPr>
          <w:sz w:val="24"/>
          <w:szCs w:val="24"/>
        </w:rPr>
      </w:pPr>
      <w:r w:rsidRPr="005911C7">
        <w:rPr>
          <w:sz w:val="24"/>
          <w:szCs w:val="24"/>
        </w:rPr>
        <w:t xml:space="preserve">В таблице </w:t>
      </w:r>
      <w:r>
        <w:rPr>
          <w:sz w:val="24"/>
          <w:szCs w:val="24"/>
        </w:rPr>
        <w:t>2.3</w:t>
      </w:r>
      <w:r w:rsidRPr="005911C7">
        <w:rPr>
          <w:sz w:val="24"/>
          <w:szCs w:val="24"/>
        </w:rPr>
        <w:t xml:space="preserve"> приведены коэффициенты полезного действия установленных котлов.</w:t>
      </w:r>
    </w:p>
    <w:p w:rsidR="002542FB" w:rsidRPr="005911C7" w:rsidRDefault="002542FB" w:rsidP="002542FB">
      <w:pPr>
        <w:spacing w:after="0" w:line="360" w:lineRule="auto"/>
        <w:outlineLvl w:val="0"/>
      </w:pPr>
      <w:r w:rsidRPr="005911C7">
        <w:t xml:space="preserve">Таблица </w:t>
      </w:r>
      <w:r>
        <w:t>2.3</w:t>
      </w:r>
      <w:r w:rsidRPr="005911C7">
        <w:t xml:space="preserve"> – Коэффициенты полезного действия установленных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2542FB" w:rsidRPr="005911C7" w:rsidTr="002542FB">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Наименование</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Количество, шт.</w:t>
            </w:r>
          </w:p>
        </w:tc>
        <w:tc>
          <w:tcPr>
            <w:tcW w:w="3191" w:type="dxa"/>
            <w:vAlign w:val="center"/>
          </w:tcPr>
          <w:p w:rsidR="002542FB" w:rsidRPr="005911C7" w:rsidRDefault="002542FB" w:rsidP="002542FB">
            <w:pPr>
              <w:spacing w:after="0" w:line="360" w:lineRule="auto"/>
              <w:jc w:val="center"/>
              <w:rPr>
                <w:sz w:val="20"/>
                <w:szCs w:val="20"/>
              </w:rPr>
            </w:pPr>
            <w:r w:rsidRPr="005911C7">
              <w:rPr>
                <w:sz w:val="20"/>
                <w:szCs w:val="20"/>
              </w:rPr>
              <w:t>КПД</w:t>
            </w:r>
            <w:r>
              <w:rPr>
                <w:sz w:val="20"/>
                <w:szCs w:val="20"/>
              </w:rPr>
              <w:t xml:space="preserve"> %</w:t>
            </w:r>
          </w:p>
        </w:tc>
      </w:tr>
      <w:tr w:rsidR="002542FB" w:rsidRPr="005911C7" w:rsidTr="002542FB">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КЕ-6,5-14С (паровой)</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5911C7" w:rsidRDefault="002542FB" w:rsidP="002542FB">
            <w:pPr>
              <w:spacing w:after="0" w:line="360" w:lineRule="auto"/>
              <w:jc w:val="center"/>
              <w:rPr>
                <w:sz w:val="20"/>
                <w:szCs w:val="20"/>
              </w:rPr>
            </w:pPr>
            <w:r w:rsidRPr="005911C7">
              <w:rPr>
                <w:sz w:val="20"/>
                <w:szCs w:val="20"/>
              </w:rPr>
              <w:t>67,4</w:t>
            </w:r>
          </w:p>
        </w:tc>
      </w:tr>
      <w:tr w:rsidR="002542FB" w:rsidRPr="005911C7" w:rsidTr="002542FB">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КЕ-6,5-14С (паровой)</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5911C7" w:rsidRDefault="002542FB" w:rsidP="002542FB">
            <w:pPr>
              <w:spacing w:after="0" w:line="360" w:lineRule="auto"/>
              <w:jc w:val="center"/>
              <w:rPr>
                <w:sz w:val="20"/>
                <w:szCs w:val="20"/>
              </w:rPr>
            </w:pPr>
            <w:r w:rsidRPr="005911C7">
              <w:rPr>
                <w:sz w:val="20"/>
                <w:szCs w:val="20"/>
              </w:rPr>
              <w:t>68,8</w:t>
            </w:r>
          </w:p>
        </w:tc>
      </w:tr>
      <w:tr w:rsidR="002542FB" w:rsidRPr="005911C7" w:rsidTr="002542FB">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КВ-Г-7,56-150 (водогрейный)</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5911C7" w:rsidRDefault="002542FB" w:rsidP="002542FB">
            <w:pPr>
              <w:spacing w:after="0" w:line="360" w:lineRule="auto"/>
              <w:jc w:val="center"/>
              <w:rPr>
                <w:sz w:val="20"/>
                <w:szCs w:val="20"/>
              </w:rPr>
            </w:pPr>
            <w:r w:rsidRPr="005911C7">
              <w:rPr>
                <w:sz w:val="20"/>
                <w:szCs w:val="20"/>
              </w:rPr>
              <w:t>90,8</w:t>
            </w:r>
          </w:p>
        </w:tc>
      </w:tr>
      <w:tr w:rsidR="002542FB" w:rsidRPr="005911C7" w:rsidTr="002542FB">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КВ-Г-7,56-150 (водогрейный)</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5911C7" w:rsidRDefault="002542FB" w:rsidP="002542FB">
            <w:pPr>
              <w:spacing w:after="0" w:line="360" w:lineRule="auto"/>
              <w:jc w:val="center"/>
              <w:rPr>
                <w:sz w:val="20"/>
                <w:szCs w:val="20"/>
              </w:rPr>
            </w:pPr>
            <w:r w:rsidRPr="005911C7">
              <w:rPr>
                <w:sz w:val="20"/>
                <w:szCs w:val="20"/>
              </w:rPr>
              <w:t>90,9</w:t>
            </w:r>
          </w:p>
        </w:tc>
      </w:tr>
      <w:tr w:rsidR="002542FB" w:rsidRPr="005911C7" w:rsidTr="002542FB">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КВ-Г-2,5-115 (водогрейный)</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5911C7" w:rsidRDefault="002542FB" w:rsidP="002542FB">
            <w:pPr>
              <w:spacing w:after="0" w:line="360" w:lineRule="auto"/>
              <w:jc w:val="center"/>
              <w:rPr>
                <w:sz w:val="20"/>
                <w:szCs w:val="20"/>
              </w:rPr>
            </w:pPr>
            <w:r w:rsidRPr="005911C7">
              <w:rPr>
                <w:sz w:val="20"/>
                <w:szCs w:val="20"/>
              </w:rPr>
              <w:t>91,9</w:t>
            </w:r>
          </w:p>
        </w:tc>
      </w:tr>
    </w:tbl>
    <w:p w:rsidR="002542FB" w:rsidRPr="005911C7" w:rsidRDefault="002542FB" w:rsidP="002542FB">
      <w:pPr>
        <w:spacing w:after="0"/>
      </w:pPr>
    </w:p>
    <w:p w:rsidR="002542FB" w:rsidRPr="005911C7" w:rsidRDefault="002542FB" w:rsidP="002542FB">
      <w:pPr>
        <w:spacing w:after="0" w:line="360" w:lineRule="auto"/>
        <w:ind w:firstLine="709"/>
        <w:jc w:val="both"/>
        <w:outlineLvl w:val="0"/>
        <w:rPr>
          <w:sz w:val="24"/>
          <w:szCs w:val="24"/>
        </w:rPr>
      </w:pPr>
      <w:r w:rsidRPr="005911C7">
        <w:rPr>
          <w:sz w:val="24"/>
          <w:szCs w:val="24"/>
        </w:rPr>
        <w:t xml:space="preserve">Вспомогательное </w:t>
      </w:r>
      <w:proofErr w:type="gramStart"/>
      <w:r w:rsidRPr="005911C7">
        <w:rPr>
          <w:sz w:val="24"/>
          <w:szCs w:val="24"/>
        </w:rPr>
        <w:t>оборудование</w:t>
      </w:r>
      <w:proofErr w:type="gramEnd"/>
      <w:r w:rsidRPr="005911C7">
        <w:rPr>
          <w:sz w:val="24"/>
          <w:szCs w:val="24"/>
        </w:rPr>
        <w:t xml:space="preserve"> установленное на котельной:</w:t>
      </w:r>
    </w:p>
    <w:p w:rsidR="002542FB" w:rsidRPr="005911C7" w:rsidRDefault="002542FB" w:rsidP="002542FB">
      <w:pPr>
        <w:spacing w:after="0" w:line="360" w:lineRule="auto"/>
        <w:ind w:firstLine="709"/>
        <w:jc w:val="both"/>
        <w:rPr>
          <w:sz w:val="24"/>
          <w:szCs w:val="24"/>
        </w:rPr>
      </w:pPr>
      <w:r w:rsidRPr="005911C7">
        <w:rPr>
          <w:sz w:val="24"/>
          <w:szCs w:val="24"/>
        </w:rPr>
        <w:t xml:space="preserve">Насосное оборудование </w:t>
      </w:r>
    </w:p>
    <w:p w:rsidR="002542FB" w:rsidRPr="005911C7" w:rsidRDefault="002542FB" w:rsidP="002542FB">
      <w:pPr>
        <w:spacing w:after="0" w:line="360" w:lineRule="auto"/>
        <w:ind w:firstLine="709"/>
        <w:jc w:val="both"/>
        <w:rPr>
          <w:sz w:val="24"/>
          <w:szCs w:val="24"/>
          <w:u w:val="single"/>
        </w:rPr>
      </w:pPr>
      <w:r w:rsidRPr="005911C7">
        <w:rPr>
          <w:sz w:val="24"/>
          <w:szCs w:val="24"/>
          <w:u w:val="single"/>
        </w:rPr>
        <w:t>Сетевые насосы:</w:t>
      </w:r>
    </w:p>
    <w:p w:rsidR="002542FB" w:rsidRPr="005911C7" w:rsidRDefault="002542FB" w:rsidP="002542FB">
      <w:pPr>
        <w:pStyle w:val="a4"/>
        <w:numPr>
          <w:ilvl w:val="0"/>
          <w:numId w:val="39"/>
        </w:numPr>
        <w:rPr>
          <w:rFonts w:asciiTheme="minorHAnsi" w:hAnsiTheme="minorHAnsi"/>
          <w:szCs w:val="24"/>
        </w:rPr>
      </w:pPr>
      <w:r w:rsidRPr="005911C7">
        <w:rPr>
          <w:rFonts w:asciiTheme="minorHAnsi" w:hAnsiTheme="minorHAnsi"/>
          <w:szCs w:val="24"/>
        </w:rPr>
        <w:t xml:space="preserve">№1, №2: марка Д-200-90а, производительность до 180 м3/час, напор до 74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sidRPr="005911C7">
        <w:rPr>
          <w:rFonts w:asciiTheme="minorHAnsi" w:hAnsiTheme="minorHAnsi"/>
          <w:szCs w:val="24"/>
        </w:rPr>
        <w:t>, мощность эл. двигателя 75 кВт, установлены в 2009 году - 2 шт.</w:t>
      </w:r>
    </w:p>
    <w:p w:rsidR="002542FB" w:rsidRPr="005911C7" w:rsidRDefault="002542FB" w:rsidP="002542FB">
      <w:pPr>
        <w:pStyle w:val="a4"/>
        <w:numPr>
          <w:ilvl w:val="0"/>
          <w:numId w:val="39"/>
        </w:numPr>
        <w:rPr>
          <w:rFonts w:asciiTheme="minorHAnsi" w:hAnsiTheme="minorHAnsi"/>
          <w:szCs w:val="24"/>
        </w:rPr>
      </w:pPr>
      <w:r w:rsidRPr="005911C7">
        <w:rPr>
          <w:rFonts w:asciiTheme="minorHAnsi" w:hAnsiTheme="minorHAnsi"/>
          <w:szCs w:val="24"/>
        </w:rPr>
        <w:lastRenderedPageBreak/>
        <w:t xml:space="preserve">№3: марка НКУ-140М, производительность до 140 м3/час, напор до 49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sidRPr="005911C7">
        <w:rPr>
          <w:rFonts w:asciiTheme="minorHAnsi" w:hAnsiTheme="minorHAnsi"/>
          <w:szCs w:val="24"/>
        </w:rPr>
        <w:t>, мощность эл. двигателя 45 кВт, установлен в 2002 году - 1 шт.</w:t>
      </w:r>
    </w:p>
    <w:p w:rsidR="002542FB" w:rsidRPr="005911C7" w:rsidRDefault="002542FB" w:rsidP="002542FB">
      <w:pPr>
        <w:spacing w:after="0" w:line="360" w:lineRule="auto"/>
        <w:ind w:firstLine="709"/>
        <w:jc w:val="both"/>
        <w:rPr>
          <w:sz w:val="24"/>
          <w:szCs w:val="24"/>
          <w:u w:val="single"/>
        </w:rPr>
      </w:pPr>
      <w:proofErr w:type="spellStart"/>
      <w:r w:rsidRPr="005911C7">
        <w:rPr>
          <w:sz w:val="24"/>
          <w:szCs w:val="24"/>
          <w:u w:val="single"/>
        </w:rPr>
        <w:t>Подпиточные</w:t>
      </w:r>
      <w:proofErr w:type="spellEnd"/>
      <w:r w:rsidRPr="005911C7">
        <w:rPr>
          <w:sz w:val="24"/>
          <w:szCs w:val="24"/>
          <w:u w:val="single"/>
        </w:rPr>
        <w:t xml:space="preserve"> насосы ГВС:</w:t>
      </w:r>
    </w:p>
    <w:p w:rsidR="002542FB" w:rsidRPr="005911C7" w:rsidRDefault="002542FB" w:rsidP="002542FB">
      <w:pPr>
        <w:pStyle w:val="a4"/>
        <w:numPr>
          <w:ilvl w:val="0"/>
          <w:numId w:val="39"/>
        </w:numPr>
        <w:rPr>
          <w:rFonts w:asciiTheme="minorHAnsi" w:hAnsiTheme="minorHAnsi"/>
          <w:szCs w:val="24"/>
        </w:rPr>
      </w:pPr>
      <w:r w:rsidRPr="005911C7">
        <w:rPr>
          <w:rFonts w:asciiTheme="minorHAnsi" w:hAnsiTheme="minorHAnsi"/>
          <w:szCs w:val="24"/>
        </w:rPr>
        <w:t xml:space="preserve">№1, №2: марка К-80-50-200, производительность до 50 м3/час, напор до 50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sidRPr="005911C7">
        <w:rPr>
          <w:rFonts w:asciiTheme="minorHAnsi" w:hAnsiTheme="minorHAnsi"/>
          <w:szCs w:val="24"/>
        </w:rPr>
        <w:t xml:space="preserve">, мощность эл. двигателя 15 кВт - 2 </w:t>
      </w:r>
      <w:proofErr w:type="spellStart"/>
      <w:r w:rsidRPr="005911C7">
        <w:rPr>
          <w:rFonts w:asciiTheme="minorHAnsi" w:hAnsiTheme="minorHAnsi"/>
          <w:szCs w:val="24"/>
        </w:rPr>
        <w:t>шт</w:t>
      </w:r>
      <w:proofErr w:type="spellEnd"/>
      <w:r w:rsidRPr="005911C7">
        <w:rPr>
          <w:rFonts w:asciiTheme="minorHAnsi" w:hAnsiTheme="minorHAnsi"/>
          <w:szCs w:val="24"/>
        </w:rPr>
        <w:t>;</w:t>
      </w:r>
    </w:p>
    <w:p w:rsidR="002542FB" w:rsidRPr="005911C7" w:rsidRDefault="002542FB" w:rsidP="002542FB">
      <w:pPr>
        <w:pStyle w:val="a4"/>
        <w:numPr>
          <w:ilvl w:val="0"/>
          <w:numId w:val="39"/>
        </w:numPr>
        <w:rPr>
          <w:rFonts w:asciiTheme="minorHAnsi" w:hAnsiTheme="minorHAnsi"/>
          <w:szCs w:val="24"/>
        </w:rPr>
      </w:pPr>
      <w:r w:rsidRPr="005911C7">
        <w:rPr>
          <w:rFonts w:asciiTheme="minorHAnsi" w:hAnsiTheme="minorHAnsi"/>
          <w:szCs w:val="24"/>
        </w:rPr>
        <w:t xml:space="preserve">№3: марка К-100-65-200, производительность до 100 м3/час, напор до 50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sidRPr="005911C7">
        <w:rPr>
          <w:rFonts w:asciiTheme="minorHAnsi" w:hAnsiTheme="minorHAnsi"/>
          <w:szCs w:val="24"/>
        </w:rPr>
        <w:t>, мощность эл. двигателя 30 кВт, установлен в 2008 году - 1 шт.</w:t>
      </w:r>
    </w:p>
    <w:p w:rsidR="002542FB" w:rsidRPr="005911C7" w:rsidRDefault="002542FB" w:rsidP="002542FB">
      <w:pPr>
        <w:spacing w:after="0" w:line="360" w:lineRule="auto"/>
        <w:ind w:firstLine="709"/>
        <w:jc w:val="both"/>
        <w:rPr>
          <w:sz w:val="24"/>
          <w:szCs w:val="24"/>
        </w:rPr>
      </w:pPr>
    </w:p>
    <w:p w:rsidR="002542FB" w:rsidRPr="005911C7" w:rsidRDefault="002542FB" w:rsidP="002542FB">
      <w:pPr>
        <w:spacing w:after="0" w:line="360" w:lineRule="auto"/>
        <w:ind w:firstLine="709"/>
        <w:jc w:val="both"/>
        <w:rPr>
          <w:sz w:val="24"/>
          <w:szCs w:val="24"/>
        </w:rPr>
      </w:pPr>
      <w:r w:rsidRPr="005911C7">
        <w:rPr>
          <w:sz w:val="24"/>
          <w:szCs w:val="24"/>
        </w:rPr>
        <w:t>Прочее</w:t>
      </w:r>
    </w:p>
    <w:p w:rsidR="002542FB" w:rsidRPr="005911C7" w:rsidRDefault="002542FB" w:rsidP="002542FB">
      <w:pPr>
        <w:pStyle w:val="Standard"/>
        <w:jc w:val="both"/>
        <w:rPr>
          <w:rFonts w:asciiTheme="minorHAnsi" w:hAnsiTheme="minorHAnsi"/>
          <w:lang w:val="ru-RU"/>
        </w:rPr>
      </w:pPr>
      <w:proofErr w:type="spellStart"/>
      <w:r w:rsidRPr="005911C7">
        <w:rPr>
          <w:rFonts w:asciiTheme="minorHAnsi" w:hAnsiTheme="minorHAnsi"/>
          <w:u w:val="single"/>
        </w:rPr>
        <w:t>Сетевые</w:t>
      </w:r>
      <w:proofErr w:type="spellEnd"/>
      <w:r w:rsidRPr="005911C7">
        <w:rPr>
          <w:rFonts w:asciiTheme="minorHAnsi" w:hAnsiTheme="minorHAnsi"/>
          <w:u w:val="single"/>
        </w:rPr>
        <w:t xml:space="preserve"> </w:t>
      </w:r>
      <w:proofErr w:type="spellStart"/>
      <w:r w:rsidRPr="005911C7">
        <w:rPr>
          <w:rFonts w:asciiTheme="minorHAnsi" w:hAnsiTheme="minorHAnsi"/>
          <w:u w:val="single"/>
        </w:rPr>
        <w:t>подогреватели</w:t>
      </w:r>
      <w:proofErr w:type="spellEnd"/>
      <w:r w:rsidRPr="005911C7">
        <w:rPr>
          <w:rFonts w:asciiTheme="minorHAnsi" w:hAnsiTheme="minorHAnsi"/>
        </w:rPr>
        <w:t xml:space="preserve"> </w:t>
      </w:r>
    </w:p>
    <w:p w:rsidR="002542FB" w:rsidRPr="005911C7" w:rsidRDefault="002542FB" w:rsidP="002542FB">
      <w:pPr>
        <w:pStyle w:val="a4"/>
        <w:numPr>
          <w:ilvl w:val="0"/>
          <w:numId w:val="39"/>
        </w:numPr>
        <w:rPr>
          <w:rFonts w:asciiTheme="minorHAnsi" w:hAnsiTheme="minorHAnsi"/>
          <w:szCs w:val="24"/>
        </w:rPr>
      </w:pPr>
      <w:r w:rsidRPr="005911C7">
        <w:rPr>
          <w:rFonts w:asciiTheme="minorHAnsi" w:hAnsiTheme="minorHAnsi"/>
          <w:szCs w:val="24"/>
        </w:rPr>
        <w:t>марки ТИЖ-0,35-21,84-1х, температура греющей среды до 150 ОС, давление до 1,6 Мпа, введены в эксплуатацию в 2007 г – 2 шт.</w:t>
      </w:r>
    </w:p>
    <w:p w:rsidR="002542FB" w:rsidRPr="005911C7" w:rsidRDefault="002542FB" w:rsidP="002542FB">
      <w:pPr>
        <w:pStyle w:val="Standard"/>
        <w:jc w:val="both"/>
        <w:rPr>
          <w:rFonts w:asciiTheme="minorHAnsi" w:hAnsiTheme="minorHAnsi"/>
          <w:u w:val="single"/>
        </w:rPr>
      </w:pPr>
      <w:proofErr w:type="spellStart"/>
      <w:r w:rsidRPr="005911C7">
        <w:rPr>
          <w:rFonts w:asciiTheme="minorHAnsi" w:hAnsiTheme="minorHAnsi"/>
          <w:u w:val="single"/>
        </w:rPr>
        <w:t>Деаэраторы</w:t>
      </w:r>
      <w:proofErr w:type="spellEnd"/>
      <w:r w:rsidRPr="005911C7">
        <w:rPr>
          <w:rFonts w:asciiTheme="minorHAnsi" w:hAnsiTheme="minorHAnsi"/>
          <w:u w:val="single"/>
        </w:rPr>
        <w:t>:</w:t>
      </w:r>
    </w:p>
    <w:p w:rsidR="002542FB" w:rsidRPr="005911C7" w:rsidRDefault="002542FB" w:rsidP="002542FB">
      <w:pPr>
        <w:pStyle w:val="a4"/>
        <w:numPr>
          <w:ilvl w:val="0"/>
          <w:numId w:val="39"/>
        </w:numPr>
        <w:rPr>
          <w:rFonts w:asciiTheme="minorHAnsi" w:hAnsiTheme="minorHAnsi"/>
          <w:szCs w:val="24"/>
        </w:rPr>
      </w:pPr>
      <w:r>
        <w:rPr>
          <w:rFonts w:asciiTheme="minorHAnsi" w:hAnsiTheme="minorHAnsi"/>
          <w:szCs w:val="24"/>
        </w:rPr>
        <w:t>марки ДА -25</w:t>
      </w:r>
      <w:r w:rsidRPr="005911C7">
        <w:rPr>
          <w:rFonts w:asciiTheme="minorHAnsi" w:hAnsiTheme="minorHAnsi"/>
          <w:szCs w:val="24"/>
        </w:rPr>
        <w:t xml:space="preserve">, производительностью </w:t>
      </w:r>
      <w:r w:rsidRPr="00AC1F67">
        <w:rPr>
          <w:rFonts w:asciiTheme="minorHAnsi" w:hAnsiTheme="minorHAnsi"/>
          <w:szCs w:val="24"/>
        </w:rPr>
        <w:t>25</w:t>
      </w:r>
      <w:r w:rsidRPr="005911C7">
        <w:rPr>
          <w:rFonts w:asciiTheme="minorHAnsi" w:hAnsiTheme="minorHAnsi"/>
          <w:szCs w:val="24"/>
        </w:rPr>
        <w:t xml:space="preserve"> т/ч., объем – </w:t>
      </w:r>
      <w:r>
        <w:rPr>
          <w:rFonts w:asciiTheme="minorHAnsi" w:hAnsiTheme="minorHAnsi"/>
          <w:szCs w:val="24"/>
        </w:rPr>
        <w:t>8</w:t>
      </w:r>
      <w:r w:rsidRPr="005911C7">
        <w:rPr>
          <w:rFonts w:asciiTheme="minorHAnsi" w:hAnsiTheme="minorHAnsi"/>
          <w:szCs w:val="24"/>
        </w:rPr>
        <w:t xml:space="preserve"> м3</w:t>
      </w:r>
      <w:r>
        <w:rPr>
          <w:rFonts w:asciiTheme="minorHAnsi" w:hAnsiTheme="minorHAnsi"/>
          <w:szCs w:val="24"/>
        </w:rPr>
        <w:t xml:space="preserve"> </w:t>
      </w:r>
      <w:r w:rsidRPr="005911C7">
        <w:rPr>
          <w:rFonts w:asciiTheme="minorHAnsi" w:hAnsiTheme="minorHAnsi"/>
          <w:szCs w:val="24"/>
        </w:rPr>
        <w:t xml:space="preserve">– 2 </w:t>
      </w:r>
      <w:proofErr w:type="spellStart"/>
      <w:proofErr w:type="gramStart"/>
      <w:r w:rsidRPr="005911C7">
        <w:rPr>
          <w:rFonts w:asciiTheme="minorHAnsi" w:hAnsiTheme="minorHAnsi"/>
          <w:szCs w:val="24"/>
        </w:rPr>
        <w:t>шт</w:t>
      </w:r>
      <w:proofErr w:type="spellEnd"/>
      <w:proofErr w:type="gramEnd"/>
      <w:r w:rsidRPr="005911C7">
        <w:rPr>
          <w:rFonts w:asciiTheme="minorHAnsi" w:hAnsiTheme="minorHAnsi"/>
          <w:szCs w:val="24"/>
        </w:rPr>
        <w:t>;</w:t>
      </w:r>
    </w:p>
    <w:p w:rsidR="002542FB" w:rsidRPr="005911C7" w:rsidRDefault="002542FB" w:rsidP="002542FB">
      <w:pPr>
        <w:pStyle w:val="a4"/>
        <w:numPr>
          <w:ilvl w:val="0"/>
          <w:numId w:val="39"/>
        </w:numPr>
        <w:rPr>
          <w:rFonts w:asciiTheme="minorHAnsi" w:hAnsiTheme="minorHAnsi"/>
          <w:szCs w:val="24"/>
        </w:rPr>
      </w:pPr>
      <w:r w:rsidRPr="005911C7">
        <w:rPr>
          <w:rFonts w:asciiTheme="minorHAnsi" w:hAnsiTheme="minorHAnsi"/>
          <w:szCs w:val="24"/>
        </w:rPr>
        <w:t xml:space="preserve">марки СВД -05, </w:t>
      </w:r>
      <w:proofErr w:type="gramStart"/>
      <w:r w:rsidRPr="005911C7">
        <w:rPr>
          <w:rFonts w:asciiTheme="minorHAnsi" w:hAnsiTheme="minorHAnsi"/>
          <w:szCs w:val="24"/>
        </w:rPr>
        <w:t>установлен</w:t>
      </w:r>
      <w:proofErr w:type="gramEnd"/>
      <w:r w:rsidRPr="005911C7">
        <w:rPr>
          <w:rFonts w:asciiTheme="minorHAnsi" w:hAnsiTheme="minorHAnsi"/>
          <w:szCs w:val="24"/>
        </w:rPr>
        <w:t xml:space="preserve"> в 2007 году, производительностью </w:t>
      </w:r>
      <w:r w:rsidRPr="00AC1F67">
        <w:rPr>
          <w:rFonts w:asciiTheme="minorHAnsi" w:hAnsiTheme="minorHAnsi"/>
          <w:szCs w:val="24"/>
        </w:rPr>
        <w:t>30</w:t>
      </w:r>
      <w:r>
        <w:rPr>
          <w:rFonts w:asciiTheme="minorHAnsi" w:hAnsiTheme="minorHAnsi"/>
          <w:szCs w:val="24"/>
        </w:rPr>
        <w:t xml:space="preserve"> т/ч – 1 шт</w:t>
      </w:r>
      <w:r w:rsidRPr="005911C7">
        <w:rPr>
          <w:rFonts w:asciiTheme="minorHAnsi" w:hAnsiTheme="minorHAnsi"/>
          <w:szCs w:val="24"/>
        </w:rPr>
        <w:t>.</w:t>
      </w:r>
    </w:p>
    <w:p w:rsidR="002542FB" w:rsidRPr="005911C7" w:rsidRDefault="002542FB" w:rsidP="002542FB">
      <w:pPr>
        <w:spacing w:after="0" w:line="360" w:lineRule="auto"/>
        <w:ind w:firstLine="709"/>
        <w:jc w:val="both"/>
        <w:rPr>
          <w:rFonts w:ascii="Arial" w:eastAsia="Times New Roman" w:hAnsi="Arial" w:cs="Times New Roman"/>
          <w:color w:val="000000"/>
          <w:sz w:val="24"/>
          <w:szCs w:val="24"/>
          <w:shd w:val="clear" w:color="auto" w:fill="FFFFFF"/>
        </w:rPr>
      </w:pPr>
    </w:p>
    <w:p w:rsidR="002542FB" w:rsidRPr="008C5095" w:rsidRDefault="002542FB" w:rsidP="002542FB">
      <w:pPr>
        <w:spacing w:after="0" w:line="360" w:lineRule="auto"/>
        <w:ind w:firstLine="709"/>
        <w:outlineLvl w:val="0"/>
        <w:rPr>
          <w:b/>
          <w:sz w:val="24"/>
          <w:szCs w:val="24"/>
        </w:rPr>
      </w:pPr>
      <w:r w:rsidRPr="008C5095">
        <w:rPr>
          <w:b/>
          <w:sz w:val="24"/>
          <w:szCs w:val="24"/>
        </w:rPr>
        <w:t>Котельная №3 Глазовской птицефабрики (ООО «</w:t>
      </w:r>
      <w:proofErr w:type="spellStart"/>
      <w:r w:rsidRPr="008C5095">
        <w:rPr>
          <w:b/>
          <w:sz w:val="24"/>
          <w:szCs w:val="24"/>
        </w:rPr>
        <w:t>КомЭнерго</w:t>
      </w:r>
      <w:proofErr w:type="spellEnd"/>
      <w:r w:rsidRPr="008C5095">
        <w:rPr>
          <w:b/>
          <w:sz w:val="24"/>
          <w:szCs w:val="24"/>
        </w:rPr>
        <w:t>»)</w:t>
      </w:r>
    </w:p>
    <w:p w:rsidR="002542FB" w:rsidRPr="005911C7" w:rsidRDefault="002542FB" w:rsidP="002542FB">
      <w:pPr>
        <w:spacing w:after="0" w:line="360" w:lineRule="auto"/>
        <w:ind w:firstLine="709"/>
        <w:rPr>
          <w:sz w:val="24"/>
          <w:szCs w:val="24"/>
        </w:rPr>
      </w:pPr>
      <w:r w:rsidRPr="005911C7">
        <w:rPr>
          <w:sz w:val="24"/>
          <w:szCs w:val="24"/>
        </w:rPr>
        <w:t>Котельная Глазовской птицефабрики – находится</w:t>
      </w:r>
      <w:r>
        <w:rPr>
          <w:sz w:val="24"/>
          <w:szCs w:val="24"/>
        </w:rPr>
        <w:t xml:space="preserve"> по адресу: ул. Удмуртская,63 (</w:t>
      </w:r>
      <w:r w:rsidRPr="005911C7">
        <w:rPr>
          <w:sz w:val="24"/>
          <w:szCs w:val="24"/>
        </w:rPr>
        <w:t xml:space="preserve">на территории площадки №2 Удмуртской птицефабрики). </w:t>
      </w:r>
    </w:p>
    <w:p w:rsidR="002542FB" w:rsidRPr="005911C7" w:rsidRDefault="002542FB" w:rsidP="002542FB">
      <w:pPr>
        <w:spacing w:after="0" w:line="360" w:lineRule="auto"/>
        <w:ind w:firstLine="709"/>
        <w:rPr>
          <w:sz w:val="24"/>
          <w:szCs w:val="24"/>
        </w:rPr>
      </w:pPr>
      <w:r w:rsidRPr="005911C7">
        <w:rPr>
          <w:sz w:val="24"/>
          <w:szCs w:val="24"/>
        </w:rPr>
        <w:t xml:space="preserve">Структура основного оборудования. </w:t>
      </w:r>
    </w:p>
    <w:p w:rsidR="002542FB" w:rsidRPr="005911C7" w:rsidRDefault="002542FB" w:rsidP="002542FB">
      <w:pPr>
        <w:spacing w:after="0" w:line="360" w:lineRule="auto"/>
        <w:ind w:firstLine="709"/>
        <w:rPr>
          <w:sz w:val="24"/>
          <w:szCs w:val="24"/>
        </w:rPr>
      </w:pPr>
      <w:r w:rsidRPr="005911C7">
        <w:rPr>
          <w:sz w:val="24"/>
          <w:szCs w:val="24"/>
        </w:rPr>
        <w:t>В состав основного оборудования котельной входят:</w:t>
      </w:r>
    </w:p>
    <w:p w:rsidR="002542FB" w:rsidRPr="005911C7" w:rsidRDefault="002542FB" w:rsidP="002542FB">
      <w:pPr>
        <w:pStyle w:val="a4"/>
        <w:numPr>
          <w:ilvl w:val="0"/>
          <w:numId w:val="32"/>
        </w:numPr>
        <w:spacing w:after="0" w:line="360" w:lineRule="auto"/>
        <w:rPr>
          <w:rFonts w:asciiTheme="minorHAnsi" w:hAnsiTheme="minorHAnsi"/>
          <w:szCs w:val="24"/>
        </w:rPr>
      </w:pPr>
      <w:r w:rsidRPr="005911C7">
        <w:rPr>
          <w:rFonts w:asciiTheme="minorHAnsi" w:hAnsiTheme="minorHAnsi"/>
          <w:szCs w:val="24"/>
        </w:rPr>
        <w:t xml:space="preserve">Три паровых котла ДКВР 6,5/13 с установленной паспортной мощностью </w:t>
      </w:r>
      <w:r w:rsidRPr="006252AC">
        <w:rPr>
          <w:rFonts w:asciiTheme="minorHAnsi" w:hAnsiTheme="minorHAnsi"/>
          <w:szCs w:val="24"/>
        </w:rPr>
        <w:t>4</w:t>
      </w:r>
      <w:r>
        <w:rPr>
          <w:rFonts w:asciiTheme="minorHAnsi" w:hAnsiTheme="minorHAnsi"/>
          <w:szCs w:val="24"/>
        </w:rPr>
        <w:t xml:space="preserve"> </w:t>
      </w:r>
      <w:r w:rsidRPr="005911C7">
        <w:rPr>
          <w:rFonts w:asciiTheme="minorHAnsi" w:hAnsiTheme="minorHAnsi"/>
          <w:szCs w:val="24"/>
        </w:rPr>
        <w:t>Гкал/</w:t>
      </w:r>
      <w:proofErr w:type="gramStart"/>
      <w:r w:rsidRPr="005911C7">
        <w:rPr>
          <w:rFonts w:asciiTheme="minorHAnsi" w:hAnsiTheme="minorHAnsi"/>
          <w:szCs w:val="24"/>
        </w:rPr>
        <w:t>ч</w:t>
      </w:r>
      <w:proofErr w:type="gramEnd"/>
      <w:r w:rsidRPr="005911C7">
        <w:rPr>
          <w:rFonts w:asciiTheme="minorHAnsi" w:hAnsiTheme="minorHAnsi"/>
          <w:szCs w:val="24"/>
        </w:rPr>
        <w:t xml:space="preserve"> (</w:t>
      </w:r>
      <w:proofErr w:type="spellStart"/>
      <w:r w:rsidRPr="005911C7">
        <w:rPr>
          <w:rFonts w:asciiTheme="minorHAnsi" w:hAnsiTheme="minorHAnsi"/>
          <w:szCs w:val="24"/>
        </w:rPr>
        <w:t>паропроизводительностью</w:t>
      </w:r>
      <w:proofErr w:type="spellEnd"/>
      <w:r w:rsidRPr="005911C7">
        <w:rPr>
          <w:rFonts w:asciiTheme="minorHAnsi" w:hAnsiTheme="minorHAnsi"/>
          <w:szCs w:val="24"/>
        </w:rPr>
        <w:t xml:space="preserve"> 6,5 тонн пара в час) каждый;</w:t>
      </w:r>
    </w:p>
    <w:p w:rsidR="002542FB" w:rsidRPr="005911C7" w:rsidRDefault="002542FB" w:rsidP="002542FB">
      <w:pPr>
        <w:pStyle w:val="a4"/>
        <w:numPr>
          <w:ilvl w:val="0"/>
          <w:numId w:val="32"/>
        </w:numPr>
        <w:spacing w:after="0" w:line="360" w:lineRule="auto"/>
        <w:rPr>
          <w:rFonts w:asciiTheme="minorHAnsi" w:hAnsiTheme="minorHAnsi"/>
          <w:szCs w:val="24"/>
        </w:rPr>
      </w:pPr>
      <w:r w:rsidRPr="005911C7">
        <w:rPr>
          <w:rFonts w:asciiTheme="minorHAnsi" w:hAnsiTheme="minorHAnsi"/>
          <w:szCs w:val="24"/>
        </w:rPr>
        <w:t xml:space="preserve">Три водогрейных котла ДКВР 6,5/13 с установленной паспортной мощностью </w:t>
      </w:r>
      <w:r>
        <w:rPr>
          <w:rFonts w:asciiTheme="minorHAnsi" w:hAnsiTheme="minorHAnsi"/>
          <w:szCs w:val="24"/>
        </w:rPr>
        <w:t>5</w:t>
      </w:r>
      <w:r w:rsidRPr="005911C7">
        <w:rPr>
          <w:rFonts w:asciiTheme="minorHAnsi" w:hAnsiTheme="minorHAnsi"/>
          <w:szCs w:val="24"/>
        </w:rPr>
        <w:t xml:space="preserve"> Гкал/</w:t>
      </w:r>
      <w:proofErr w:type="gramStart"/>
      <w:r w:rsidRPr="005911C7">
        <w:rPr>
          <w:rFonts w:asciiTheme="minorHAnsi" w:hAnsiTheme="minorHAnsi"/>
          <w:szCs w:val="24"/>
        </w:rPr>
        <w:t>ч</w:t>
      </w:r>
      <w:proofErr w:type="gramEnd"/>
      <w:r w:rsidRPr="005911C7">
        <w:rPr>
          <w:rFonts w:asciiTheme="minorHAnsi" w:hAnsiTheme="minorHAnsi"/>
          <w:szCs w:val="24"/>
        </w:rPr>
        <w:t xml:space="preserve"> каждый.</w:t>
      </w:r>
    </w:p>
    <w:p w:rsidR="002542FB" w:rsidRPr="005911C7" w:rsidRDefault="002542FB" w:rsidP="002542FB">
      <w:pPr>
        <w:spacing w:after="0" w:line="360" w:lineRule="auto"/>
        <w:ind w:firstLine="709"/>
        <w:rPr>
          <w:sz w:val="24"/>
          <w:szCs w:val="24"/>
        </w:rPr>
      </w:pPr>
      <w:r w:rsidRPr="005911C7">
        <w:rPr>
          <w:sz w:val="24"/>
          <w:szCs w:val="24"/>
        </w:rPr>
        <w:t>Основной вид используемого топлива на котельной – природный газ. Резервный вид топлива – мазут.</w:t>
      </w:r>
    </w:p>
    <w:p w:rsidR="002542FB" w:rsidRPr="005911C7" w:rsidRDefault="002542FB" w:rsidP="002542FB">
      <w:pPr>
        <w:spacing w:after="0" w:line="360" w:lineRule="auto"/>
        <w:ind w:firstLine="709"/>
        <w:rPr>
          <w:sz w:val="24"/>
          <w:szCs w:val="24"/>
        </w:rPr>
      </w:pPr>
      <w:r w:rsidRPr="002542FB">
        <w:rPr>
          <w:sz w:val="24"/>
          <w:szCs w:val="24"/>
        </w:rPr>
        <w:t xml:space="preserve">В таблице </w:t>
      </w:r>
      <w:r>
        <w:rPr>
          <w:sz w:val="24"/>
          <w:szCs w:val="24"/>
        </w:rPr>
        <w:t>2.</w:t>
      </w:r>
      <w:r w:rsidRPr="002542FB">
        <w:rPr>
          <w:sz w:val="24"/>
          <w:szCs w:val="24"/>
        </w:rPr>
        <w:t>4 приведены</w:t>
      </w:r>
      <w:r w:rsidRPr="005911C7">
        <w:rPr>
          <w:sz w:val="24"/>
          <w:szCs w:val="24"/>
        </w:rPr>
        <w:t xml:space="preserve"> коэффициенты полезного действия установленных котлов.</w:t>
      </w:r>
    </w:p>
    <w:p w:rsidR="002542FB" w:rsidRDefault="002542FB" w:rsidP="002542FB">
      <w:pPr>
        <w:spacing w:after="0" w:line="360" w:lineRule="auto"/>
        <w:ind w:firstLine="709"/>
        <w:rPr>
          <w:sz w:val="24"/>
          <w:szCs w:val="24"/>
        </w:rPr>
      </w:pPr>
    </w:p>
    <w:p w:rsidR="002542FB" w:rsidRDefault="002542FB" w:rsidP="002542FB">
      <w:pPr>
        <w:spacing w:after="0" w:line="360" w:lineRule="auto"/>
        <w:ind w:firstLine="709"/>
        <w:rPr>
          <w:sz w:val="24"/>
          <w:szCs w:val="24"/>
        </w:rPr>
      </w:pPr>
    </w:p>
    <w:p w:rsidR="002542FB" w:rsidRDefault="002542FB" w:rsidP="002542FB">
      <w:pPr>
        <w:spacing w:after="0" w:line="360" w:lineRule="auto"/>
        <w:ind w:firstLine="709"/>
        <w:rPr>
          <w:sz w:val="24"/>
          <w:szCs w:val="24"/>
        </w:rPr>
      </w:pPr>
    </w:p>
    <w:p w:rsidR="002542FB" w:rsidRPr="005911C7" w:rsidRDefault="002542FB" w:rsidP="002542FB">
      <w:pPr>
        <w:spacing w:after="0" w:line="360" w:lineRule="auto"/>
        <w:ind w:firstLine="709"/>
        <w:rPr>
          <w:sz w:val="24"/>
          <w:szCs w:val="24"/>
        </w:rPr>
      </w:pPr>
    </w:p>
    <w:p w:rsidR="002542FB" w:rsidRDefault="002542FB" w:rsidP="002542FB">
      <w:pPr>
        <w:spacing w:after="0" w:line="360" w:lineRule="auto"/>
        <w:ind w:firstLine="709"/>
        <w:outlineLvl w:val="0"/>
        <w:rPr>
          <w:sz w:val="24"/>
          <w:szCs w:val="24"/>
        </w:rPr>
      </w:pPr>
      <w:r w:rsidRPr="002542FB">
        <w:rPr>
          <w:sz w:val="24"/>
          <w:szCs w:val="24"/>
        </w:rPr>
        <w:lastRenderedPageBreak/>
        <w:t xml:space="preserve">Таблица </w:t>
      </w:r>
      <w:r>
        <w:rPr>
          <w:sz w:val="24"/>
          <w:szCs w:val="24"/>
        </w:rPr>
        <w:t>2.</w:t>
      </w:r>
      <w:r w:rsidRPr="002542FB">
        <w:rPr>
          <w:sz w:val="24"/>
          <w:szCs w:val="24"/>
        </w:rPr>
        <w:t>4 –</w:t>
      </w:r>
      <w:r w:rsidRPr="005911C7">
        <w:rPr>
          <w:sz w:val="24"/>
          <w:szCs w:val="24"/>
        </w:rPr>
        <w:t xml:space="preserve"> Коэффициенты полезного действия установленных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2542FB" w:rsidRPr="00B80F1F" w:rsidTr="002542FB">
        <w:tc>
          <w:tcPr>
            <w:tcW w:w="3190" w:type="dxa"/>
            <w:vAlign w:val="center"/>
          </w:tcPr>
          <w:p w:rsidR="002542FB" w:rsidRPr="00B80F1F" w:rsidRDefault="002542FB" w:rsidP="002542FB">
            <w:pPr>
              <w:spacing w:after="0" w:line="360" w:lineRule="auto"/>
              <w:jc w:val="center"/>
              <w:rPr>
                <w:sz w:val="20"/>
                <w:szCs w:val="20"/>
              </w:rPr>
            </w:pPr>
            <w:r w:rsidRPr="00B80F1F">
              <w:rPr>
                <w:sz w:val="20"/>
                <w:szCs w:val="20"/>
              </w:rPr>
              <w:t>Наименование</w:t>
            </w:r>
          </w:p>
        </w:tc>
        <w:tc>
          <w:tcPr>
            <w:tcW w:w="3190" w:type="dxa"/>
            <w:vAlign w:val="center"/>
          </w:tcPr>
          <w:p w:rsidR="002542FB" w:rsidRPr="00B80F1F" w:rsidRDefault="002542FB" w:rsidP="002542FB">
            <w:pPr>
              <w:spacing w:after="0" w:line="360" w:lineRule="auto"/>
              <w:jc w:val="center"/>
              <w:rPr>
                <w:sz w:val="20"/>
                <w:szCs w:val="20"/>
              </w:rPr>
            </w:pPr>
            <w:r w:rsidRPr="00B80F1F">
              <w:rPr>
                <w:sz w:val="20"/>
                <w:szCs w:val="20"/>
              </w:rPr>
              <w:t>Количество, шт.</w:t>
            </w:r>
          </w:p>
        </w:tc>
        <w:tc>
          <w:tcPr>
            <w:tcW w:w="3191" w:type="dxa"/>
            <w:vAlign w:val="center"/>
          </w:tcPr>
          <w:p w:rsidR="002542FB" w:rsidRPr="00B80F1F" w:rsidRDefault="002542FB" w:rsidP="002542FB">
            <w:pPr>
              <w:spacing w:after="0" w:line="360" w:lineRule="auto"/>
              <w:jc w:val="center"/>
              <w:rPr>
                <w:sz w:val="20"/>
                <w:szCs w:val="20"/>
              </w:rPr>
            </w:pPr>
            <w:r w:rsidRPr="005911C7">
              <w:rPr>
                <w:sz w:val="20"/>
                <w:szCs w:val="20"/>
              </w:rPr>
              <w:t>КПД</w:t>
            </w:r>
            <w:r>
              <w:rPr>
                <w:sz w:val="20"/>
                <w:szCs w:val="20"/>
              </w:rPr>
              <w:t xml:space="preserve"> %</w:t>
            </w:r>
          </w:p>
        </w:tc>
      </w:tr>
      <w:tr w:rsidR="002542FB" w:rsidRPr="00B80F1F" w:rsidTr="002542FB">
        <w:trPr>
          <w:trHeight w:val="296"/>
        </w:trPr>
        <w:tc>
          <w:tcPr>
            <w:tcW w:w="3190" w:type="dxa"/>
            <w:vAlign w:val="center"/>
          </w:tcPr>
          <w:p w:rsidR="002542FB" w:rsidRPr="00B80F1F" w:rsidRDefault="002542FB" w:rsidP="002542FB">
            <w:pPr>
              <w:spacing w:after="0" w:line="360" w:lineRule="auto"/>
              <w:jc w:val="center"/>
              <w:rPr>
                <w:sz w:val="20"/>
                <w:szCs w:val="20"/>
              </w:rPr>
            </w:pPr>
            <w:r w:rsidRPr="00B80F1F">
              <w:rPr>
                <w:sz w:val="20"/>
                <w:szCs w:val="20"/>
              </w:rPr>
              <w:t>ДКВР 6,5/13 (водогрейный)</w:t>
            </w:r>
          </w:p>
        </w:tc>
        <w:tc>
          <w:tcPr>
            <w:tcW w:w="3190" w:type="dxa"/>
            <w:vAlign w:val="center"/>
          </w:tcPr>
          <w:p w:rsidR="002542FB" w:rsidRPr="00B80F1F" w:rsidRDefault="002542FB" w:rsidP="002542FB">
            <w:pPr>
              <w:spacing w:after="0" w:line="360" w:lineRule="auto"/>
              <w:jc w:val="center"/>
              <w:rPr>
                <w:sz w:val="20"/>
                <w:szCs w:val="20"/>
              </w:rPr>
            </w:pPr>
            <w:r w:rsidRPr="00B80F1F">
              <w:rPr>
                <w:sz w:val="20"/>
                <w:szCs w:val="20"/>
              </w:rPr>
              <w:t>1</w:t>
            </w:r>
          </w:p>
        </w:tc>
        <w:tc>
          <w:tcPr>
            <w:tcW w:w="3191" w:type="dxa"/>
            <w:vAlign w:val="center"/>
          </w:tcPr>
          <w:p w:rsidR="002542FB" w:rsidRPr="00B80F1F" w:rsidRDefault="002542FB" w:rsidP="002542FB">
            <w:pPr>
              <w:spacing w:after="0" w:line="360" w:lineRule="auto"/>
              <w:jc w:val="center"/>
              <w:rPr>
                <w:sz w:val="20"/>
                <w:szCs w:val="20"/>
              </w:rPr>
            </w:pPr>
            <w:r w:rsidRPr="00B80F1F">
              <w:rPr>
                <w:sz w:val="20"/>
                <w:szCs w:val="20"/>
              </w:rPr>
              <w:t>91,79</w:t>
            </w:r>
          </w:p>
        </w:tc>
      </w:tr>
      <w:tr w:rsidR="002542FB" w:rsidRPr="00B80F1F" w:rsidTr="002542FB">
        <w:tc>
          <w:tcPr>
            <w:tcW w:w="3190" w:type="dxa"/>
            <w:vAlign w:val="center"/>
          </w:tcPr>
          <w:p w:rsidR="002542FB" w:rsidRPr="00B80F1F" w:rsidRDefault="002542FB" w:rsidP="002542FB">
            <w:pPr>
              <w:spacing w:after="0" w:line="360" w:lineRule="auto"/>
              <w:jc w:val="center"/>
              <w:rPr>
                <w:sz w:val="20"/>
                <w:szCs w:val="20"/>
              </w:rPr>
            </w:pPr>
            <w:r w:rsidRPr="00B80F1F">
              <w:rPr>
                <w:sz w:val="20"/>
                <w:szCs w:val="20"/>
              </w:rPr>
              <w:t>ДКВР 6,5/13 (водогрейный)</w:t>
            </w:r>
          </w:p>
        </w:tc>
        <w:tc>
          <w:tcPr>
            <w:tcW w:w="3190" w:type="dxa"/>
            <w:vAlign w:val="center"/>
          </w:tcPr>
          <w:p w:rsidR="002542FB" w:rsidRPr="00B80F1F" w:rsidRDefault="002542FB" w:rsidP="002542FB">
            <w:pPr>
              <w:spacing w:after="0" w:line="360" w:lineRule="auto"/>
              <w:jc w:val="center"/>
              <w:rPr>
                <w:sz w:val="20"/>
                <w:szCs w:val="20"/>
              </w:rPr>
            </w:pPr>
            <w:r w:rsidRPr="00B80F1F">
              <w:rPr>
                <w:sz w:val="20"/>
                <w:szCs w:val="20"/>
              </w:rPr>
              <w:t>1</w:t>
            </w:r>
          </w:p>
        </w:tc>
        <w:tc>
          <w:tcPr>
            <w:tcW w:w="3191" w:type="dxa"/>
          </w:tcPr>
          <w:p w:rsidR="002542FB" w:rsidRPr="00B80F1F" w:rsidRDefault="002542FB" w:rsidP="002542FB">
            <w:pPr>
              <w:spacing w:after="0" w:line="360" w:lineRule="auto"/>
              <w:jc w:val="center"/>
              <w:rPr>
                <w:sz w:val="20"/>
                <w:szCs w:val="20"/>
              </w:rPr>
            </w:pPr>
            <w:r w:rsidRPr="00B80F1F">
              <w:rPr>
                <w:sz w:val="20"/>
                <w:szCs w:val="20"/>
              </w:rPr>
              <w:t>92,73</w:t>
            </w:r>
          </w:p>
        </w:tc>
      </w:tr>
      <w:tr w:rsidR="002542FB" w:rsidRPr="00B80F1F" w:rsidTr="002542FB">
        <w:tc>
          <w:tcPr>
            <w:tcW w:w="3190" w:type="dxa"/>
            <w:vAlign w:val="center"/>
          </w:tcPr>
          <w:p w:rsidR="002542FB" w:rsidRPr="00B80F1F" w:rsidRDefault="002542FB" w:rsidP="002542FB">
            <w:pPr>
              <w:spacing w:after="0" w:line="360" w:lineRule="auto"/>
              <w:jc w:val="center"/>
              <w:rPr>
                <w:sz w:val="20"/>
                <w:szCs w:val="20"/>
              </w:rPr>
            </w:pPr>
            <w:r w:rsidRPr="00B80F1F">
              <w:rPr>
                <w:sz w:val="20"/>
                <w:szCs w:val="20"/>
              </w:rPr>
              <w:t>ДКВР 6,5/13 (водогрейный)</w:t>
            </w:r>
          </w:p>
        </w:tc>
        <w:tc>
          <w:tcPr>
            <w:tcW w:w="3190" w:type="dxa"/>
            <w:vAlign w:val="center"/>
          </w:tcPr>
          <w:p w:rsidR="002542FB" w:rsidRPr="00B80F1F" w:rsidRDefault="002542FB" w:rsidP="002542FB">
            <w:pPr>
              <w:spacing w:after="0" w:line="360" w:lineRule="auto"/>
              <w:jc w:val="center"/>
              <w:rPr>
                <w:sz w:val="20"/>
                <w:szCs w:val="20"/>
              </w:rPr>
            </w:pPr>
            <w:r w:rsidRPr="00B80F1F">
              <w:rPr>
                <w:sz w:val="20"/>
                <w:szCs w:val="20"/>
              </w:rPr>
              <w:t>1</w:t>
            </w:r>
          </w:p>
        </w:tc>
        <w:tc>
          <w:tcPr>
            <w:tcW w:w="3191" w:type="dxa"/>
          </w:tcPr>
          <w:p w:rsidR="002542FB" w:rsidRPr="00B80F1F" w:rsidRDefault="002542FB" w:rsidP="002542FB">
            <w:pPr>
              <w:spacing w:after="0" w:line="360" w:lineRule="auto"/>
              <w:jc w:val="center"/>
              <w:rPr>
                <w:sz w:val="20"/>
                <w:szCs w:val="20"/>
              </w:rPr>
            </w:pPr>
            <w:r w:rsidRPr="00B80F1F">
              <w:rPr>
                <w:sz w:val="20"/>
                <w:szCs w:val="20"/>
              </w:rPr>
              <w:t>93,09</w:t>
            </w:r>
          </w:p>
        </w:tc>
      </w:tr>
      <w:tr w:rsidR="002542FB" w:rsidRPr="00B80F1F" w:rsidTr="002542FB">
        <w:tc>
          <w:tcPr>
            <w:tcW w:w="3190" w:type="dxa"/>
            <w:vAlign w:val="center"/>
          </w:tcPr>
          <w:p w:rsidR="002542FB" w:rsidRPr="00B80F1F" w:rsidRDefault="002542FB" w:rsidP="002542FB">
            <w:pPr>
              <w:spacing w:after="0" w:line="360" w:lineRule="auto"/>
              <w:jc w:val="center"/>
              <w:rPr>
                <w:sz w:val="20"/>
                <w:szCs w:val="20"/>
              </w:rPr>
            </w:pPr>
            <w:r w:rsidRPr="00B80F1F">
              <w:rPr>
                <w:sz w:val="20"/>
                <w:szCs w:val="20"/>
              </w:rPr>
              <w:t>ДКВР 6,5/13 (паровой)</w:t>
            </w:r>
          </w:p>
        </w:tc>
        <w:tc>
          <w:tcPr>
            <w:tcW w:w="3190" w:type="dxa"/>
            <w:vAlign w:val="center"/>
          </w:tcPr>
          <w:p w:rsidR="002542FB" w:rsidRPr="00B80F1F" w:rsidRDefault="002542FB" w:rsidP="002542FB">
            <w:pPr>
              <w:spacing w:after="0" w:line="360" w:lineRule="auto"/>
              <w:jc w:val="center"/>
              <w:rPr>
                <w:sz w:val="20"/>
                <w:szCs w:val="20"/>
              </w:rPr>
            </w:pPr>
            <w:r w:rsidRPr="00B80F1F">
              <w:rPr>
                <w:sz w:val="20"/>
                <w:szCs w:val="20"/>
              </w:rPr>
              <w:t>1</w:t>
            </w:r>
          </w:p>
        </w:tc>
        <w:tc>
          <w:tcPr>
            <w:tcW w:w="3191" w:type="dxa"/>
          </w:tcPr>
          <w:p w:rsidR="002542FB" w:rsidRPr="00B80F1F" w:rsidRDefault="002542FB" w:rsidP="002542FB">
            <w:pPr>
              <w:spacing w:after="0" w:line="360" w:lineRule="auto"/>
              <w:jc w:val="center"/>
              <w:rPr>
                <w:sz w:val="20"/>
                <w:szCs w:val="20"/>
              </w:rPr>
            </w:pPr>
            <w:r w:rsidRPr="00B80F1F">
              <w:rPr>
                <w:sz w:val="20"/>
                <w:szCs w:val="20"/>
              </w:rPr>
              <w:t>92,04</w:t>
            </w:r>
          </w:p>
        </w:tc>
      </w:tr>
      <w:tr w:rsidR="002542FB" w:rsidRPr="00B80F1F" w:rsidTr="002542FB">
        <w:tc>
          <w:tcPr>
            <w:tcW w:w="3190" w:type="dxa"/>
          </w:tcPr>
          <w:p w:rsidR="002542FB" w:rsidRPr="00B80F1F" w:rsidRDefault="002542FB" w:rsidP="002542FB">
            <w:pPr>
              <w:spacing w:after="0" w:line="360" w:lineRule="auto"/>
              <w:jc w:val="center"/>
              <w:rPr>
                <w:sz w:val="20"/>
                <w:szCs w:val="20"/>
              </w:rPr>
            </w:pPr>
            <w:r w:rsidRPr="00B80F1F">
              <w:rPr>
                <w:sz w:val="20"/>
                <w:szCs w:val="20"/>
              </w:rPr>
              <w:t>ДКВР 6,5/13 (паровой)</w:t>
            </w:r>
          </w:p>
        </w:tc>
        <w:tc>
          <w:tcPr>
            <w:tcW w:w="3190" w:type="dxa"/>
            <w:vAlign w:val="center"/>
          </w:tcPr>
          <w:p w:rsidR="002542FB" w:rsidRPr="00B80F1F" w:rsidRDefault="002542FB" w:rsidP="002542FB">
            <w:pPr>
              <w:spacing w:after="0" w:line="360" w:lineRule="auto"/>
              <w:jc w:val="center"/>
              <w:rPr>
                <w:sz w:val="20"/>
                <w:szCs w:val="20"/>
              </w:rPr>
            </w:pPr>
            <w:r w:rsidRPr="00B80F1F">
              <w:rPr>
                <w:sz w:val="20"/>
                <w:szCs w:val="20"/>
              </w:rPr>
              <w:t>1</w:t>
            </w:r>
          </w:p>
        </w:tc>
        <w:tc>
          <w:tcPr>
            <w:tcW w:w="3191" w:type="dxa"/>
          </w:tcPr>
          <w:p w:rsidR="002542FB" w:rsidRPr="00B80F1F" w:rsidRDefault="002542FB" w:rsidP="002542FB">
            <w:pPr>
              <w:spacing w:after="0" w:line="360" w:lineRule="auto"/>
              <w:jc w:val="center"/>
              <w:rPr>
                <w:sz w:val="20"/>
                <w:szCs w:val="20"/>
              </w:rPr>
            </w:pPr>
            <w:r w:rsidRPr="00B80F1F">
              <w:rPr>
                <w:sz w:val="20"/>
                <w:szCs w:val="20"/>
              </w:rPr>
              <w:t>90,45</w:t>
            </w:r>
          </w:p>
        </w:tc>
      </w:tr>
      <w:tr w:rsidR="002542FB" w:rsidRPr="004D4620" w:rsidTr="002542FB">
        <w:tc>
          <w:tcPr>
            <w:tcW w:w="3190" w:type="dxa"/>
          </w:tcPr>
          <w:p w:rsidR="002542FB" w:rsidRPr="00B80F1F" w:rsidRDefault="002542FB" w:rsidP="002542FB">
            <w:pPr>
              <w:spacing w:after="0" w:line="360" w:lineRule="auto"/>
              <w:jc w:val="center"/>
              <w:rPr>
                <w:sz w:val="20"/>
                <w:szCs w:val="20"/>
              </w:rPr>
            </w:pPr>
            <w:r w:rsidRPr="00B80F1F">
              <w:rPr>
                <w:sz w:val="20"/>
                <w:szCs w:val="20"/>
              </w:rPr>
              <w:t>ДКВР 6,5/13 (паровой)</w:t>
            </w:r>
          </w:p>
        </w:tc>
        <w:tc>
          <w:tcPr>
            <w:tcW w:w="3190" w:type="dxa"/>
            <w:vAlign w:val="center"/>
          </w:tcPr>
          <w:p w:rsidR="002542FB" w:rsidRPr="00B80F1F" w:rsidRDefault="002542FB" w:rsidP="002542FB">
            <w:pPr>
              <w:spacing w:after="0" w:line="360" w:lineRule="auto"/>
              <w:jc w:val="center"/>
              <w:rPr>
                <w:sz w:val="20"/>
                <w:szCs w:val="20"/>
              </w:rPr>
            </w:pPr>
            <w:r w:rsidRPr="00B80F1F">
              <w:rPr>
                <w:sz w:val="20"/>
                <w:szCs w:val="20"/>
              </w:rPr>
              <w:t>1</w:t>
            </w:r>
          </w:p>
        </w:tc>
        <w:tc>
          <w:tcPr>
            <w:tcW w:w="3191" w:type="dxa"/>
          </w:tcPr>
          <w:p w:rsidR="002542FB" w:rsidRPr="00B80F1F" w:rsidRDefault="002542FB" w:rsidP="002542FB">
            <w:pPr>
              <w:spacing w:after="0" w:line="360" w:lineRule="auto"/>
              <w:jc w:val="center"/>
              <w:rPr>
                <w:sz w:val="20"/>
                <w:szCs w:val="20"/>
              </w:rPr>
            </w:pPr>
            <w:r w:rsidRPr="00B80F1F">
              <w:rPr>
                <w:sz w:val="20"/>
                <w:szCs w:val="20"/>
              </w:rPr>
              <w:t>90,69</w:t>
            </w:r>
          </w:p>
        </w:tc>
      </w:tr>
    </w:tbl>
    <w:p w:rsidR="002542FB" w:rsidRPr="00B80F1F" w:rsidRDefault="002542FB" w:rsidP="002542FB">
      <w:pPr>
        <w:spacing w:after="0" w:line="360" w:lineRule="auto"/>
        <w:ind w:firstLine="709"/>
        <w:jc w:val="both"/>
        <w:outlineLvl w:val="0"/>
        <w:rPr>
          <w:sz w:val="24"/>
          <w:szCs w:val="24"/>
        </w:rPr>
      </w:pPr>
      <w:r w:rsidRPr="00B80F1F">
        <w:rPr>
          <w:sz w:val="24"/>
          <w:szCs w:val="24"/>
        </w:rPr>
        <w:t>Вспомогательное оборудование</w:t>
      </w:r>
    </w:p>
    <w:p w:rsidR="002542FB" w:rsidRPr="00B80F1F" w:rsidRDefault="002542FB" w:rsidP="002542FB">
      <w:pPr>
        <w:spacing w:after="0" w:line="360" w:lineRule="auto"/>
        <w:ind w:firstLine="709"/>
        <w:jc w:val="both"/>
        <w:rPr>
          <w:sz w:val="24"/>
          <w:szCs w:val="24"/>
        </w:rPr>
      </w:pPr>
      <w:r w:rsidRPr="00B80F1F">
        <w:rPr>
          <w:sz w:val="24"/>
          <w:szCs w:val="24"/>
        </w:rPr>
        <w:t>Насосное оборудование</w:t>
      </w:r>
    </w:p>
    <w:p w:rsidR="002542FB" w:rsidRPr="00B80F1F" w:rsidRDefault="002542FB" w:rsidP="002542FB">
      <w:pPr>
        <w:spacing w:after="0" w:line="360" w:lineRule="auto"/>
        <w:ind w:firstLine="709"/>
        <w:jc w:val="both"/>
        <w:rPr>
          <w:sz w:val="24"/>
          <w:szCs w:val="24"/>
          <w:u w:val="single"/>
        </w:rPr>
      </w:pPr>
      <w:r w:rsidRPr="00B80F1F">
        <w:rPr>
          <w:sz w:val="24"/>
          <w:szCs w:val="24"/>
          <w:u w:val="single"/>
        </w:rPr>
        <w:t>Сетевые насосы:</w:t>
      </w:r>
    </w:p>
    <w:p w:rsidR="002542FB" w:rsidRPr="00B80F1F" w:rsidRDefault="002542FB" w:rsidP="002542FB">
      <w:pPr>
        <w:pStyle w:val="a4"/>
        <w:numPr>
          <w:ilvl w:val="0"/>
          <w:numId w:val="39"/>
        </w:numPr>
        <w:rPr>
          <w:rFonts w:asciiTheme="minorHAnsi" w:hAnsiTheme="minorHAnsi"/>
          <w:szCs w:val="24"/>
        </w:rPr>
      </w:pPr>
      <w:r w:rsidRPr="00B80F1F">
        <w:rPr>
          <w:rFonts w:asciiTheme="minorHAnsi" w:hAnsiTheme="minorHAnsi"/>
          <w:szCs w:val="24"/>
        </w:rPr>
        <w:t xml:space="preserve">№1 </w:t>
      </w:r>
      <w:proofErr w:type="spellStart"/>
      <w:r w:rsidRPr="00B80F1F">
        <w:rPr>
          <w:rFonts w:asciiTheme="minorHAnsi" w:hAnsiTheme="minorHAnsi"/>
          <w:szCs w:val="24"/>
          <w:lang w:val="en-US"/>
        </w:rPr>
        <w:t>Grundfos</w:t>
      </w:r>
      <w:proofErr w:type="spellEnd"/>
      <w:r>
        <w:rPr>
          <w:rFonts w:asciiTheme="minorHAnsi" w:hAnsiTheme="minorHAnsi"/>
          <w:szCs w:val="24"/>
        </w:rPr>
        <w:t xml:space="preserve"> подача 228,4 м3/час</w:t>
      </w:r>
      <w:r w:rsidRPr="00B80F1F">
        <w:rPr>
          <w:rFonts w:asciiTheme="minorHAnsi" w:hAnsiTheme="minorHAnsi"/>
          <w:szCs w:val="24"/>
        </w:rPr>
        <w:t>, мощность 55 кВт, установлен в 2014 году - 1 шт.</w:t>
      </w:r>
    </w:p>
    <w:p w:rsidR="002542FB" w:rsidRPr="00B80F1F" w:rsidRDefault="002542FB" w:rsidP="002542FB">
      <w:pPr>
        <w:pStyle w:val="a4"/>
        <w:numPr>
          <w:ilvl w:val="0"/>
          <w:numId w:val="39"/>
        </w:numPr>
        <w:rPr>
          <w:rFonts w:asciiTheme="minorHAnsi" w:hAnsiTheme="minorHAnsi"/>
          <w:szCs w:val="24"/>
        </w:rPr>
      </w:pPr>
      <w:r w:rsidRPr="00B80F1F">
        <w:rPr>
          <w:rFonts w:asciiTheme="minorHAnsi" w:hAnsiTheme="minorHAnsi"/>
          <w:szCs w:val="24"/>
        </w:rPr>
        <w:t xml:space="preserve">№2 Д 320/50 подача 320 м3/час, напор 50 </w:t>
      </w:r>
      <w:proofErr w:type="spellStart"/>
      <w:r w:rsidRPr="00B80F1F">
        <w:rPr>
          <w:rFonts w:asciiTheme="minorHAnsi" w:hAnsiTheme="minorHAnsi"/>
          <w:szCs w:val="24"/>
        </w:rPr>
        <w:t>м</w:t>
      </w:r>
      <w:proofErr w:type="gramStart"/>
      <w:r w:rsidRPr="00B80F1F">
        <w:rPr>
          <w:rFonts w:asciiTheme="minorHAnsi" w:hAnsiTheme="minorHAnsi"/>
          <w:szCs w:val="24"/>
        </w:rPr>
        <w:t>.в</w:t>
      </w:r>
      <w:proofErr w:type="gramEnd"/>
      <w:r w:rsidRPr="00B80F1F">
        <w:rPr>
          <w:rFonts w:asciiTheme="minorHAnsi" w:hAnsiTheme="minorHAnsi"/>
          <w:szCs w:val="24"/>
        </w:rPr>
        <w:t>од.ст</w:t>
      </w:r>
      <w:proofErr w:type="spellEnd"/>
      <w:r w:rsidRPr="00B80F1F">
        <w:rPr>
          <w:rFonts w:asciiTheme="minorHAnsi" w:hAnsiTheme="minorHAnsi"/>
          <w:szCs w:val="24"/>
        </w:rPr>
        <w:t>, мощность 75 кВт - 1шт.</w:t>
      </w:r>
    </w:p>
    <w:p w:rsidR="002542FB" w:rsidRPr="00B80F1F" w:rsidRDefault="002542FB" w:rsidP="002542FB">
      <w:pPr>
        <w:pStyle w:val="a4"/>
        <w:numPr>
          <w:ilvl w:val="0"/>
          <w:numId w:val="39"/>
        </w:numPr>
        <w:rPr>
          <w:rFonts w:asciiTheme="minorHAnsi" w:hAnsiTheme="minorHAnsi"/>
          <w:szCs w:val="24"/>
        </w:rPr>
      </w:pPr>
      <w:r w:rsidRPr="00B80F1F">
        <w:rPr>
          <w:rFonts w:asciiTheme="minorHAnsi" w:hAnsiTheme="minorHAnsi"/>
          <w:szCs w:val="24"/>
        </w:rPr>
        <w:t xml:space="preserve">№3 </w:t>
      </w:r>
      <w:proofErr w:type="spellStart"/>
      <w:r w:rsidRPr="00B80F1F">
        <w:rPr>
          <w:rFonts w:asciiTheme="minorHAnsi" w:hAnsiTheme="minorHAnsi"/>
          <w:szCs w:val="24"/>
          <w:lang w:val="en-US"/>
        </w:rPr>
        <w:t>Grundfos</w:t>
      </w:r>
      <w:proofErr w:type="spellEnd"/>
      <w:r>
        <w:rPr>
          <w:rFonts w:asciiTheme="minorHAnsi" w:hAnsiTheme="minorHAnsi"/>
          <w:szCs w:val="24"/>
        </w:rPr>
        <w:t xml:space="preserve"> подача 228,4 м3/час</w:t>
      </w:r>
      <w:r w:rsidRPr="00B80F1F">
        <w:rPr>
          <w:rFonts w:asciiTheme="minorHAnsi" w:hAnsiTheme="minorHAnsi"/>
          <w:szCs w:val="24"/>
        </w:rPr>
        <w:t>, мощность 55 кВт, установлен в 2014 году - 1 шт.</w:t>
      </w:r>
    </w:p>
    <w:p w:rsidR="002542FB" w:rsidRPr="00B80F1F" w:rsidRDefault="002542FB" w:rsidP="002542FB">
      <w:pPr>
        <w:pStyle w:val="a4"/>
        <w:numPr>
          <w:ilvl w:val="0"/>
          <w:numId w:val="39"/>
        </w:numPr>
        <w:rPr>
          <w:rFonts w:asciiTheme="minorHAnsi" w:hAnsiTheme="minorHAnsi"/>
          <w:szCs w:val="24"/>
        </w:rPr>
      </w:pPr>
      <w:r w:rsidRPr="00B80F1F">
        <w:rPr>
          <w:rFonts w:asciiTheme="minorHAnsi" w:hAnsiTheme="minorHAnsi"/>
          <w:szCs w:val="24"/>
        </w:rPr>
        <w:t xml:space="preserve">№4 </w:t>
      </w:r>
      <w:proofErr w:type="spellStart"/>
      <w:r w:rsidRPr="00B80F1F">
        <w:rPr>
          <w:rFonts w:asciiTheme="minorHAnsi" w:hAnsiTheme="minorHAnsi"/>
          <w:szCs w:val="24"/>
          <w:lang w:val="en-US"/>
        </w:rPr>
        <w:t>Grundfos</w:t>
      </w:r>
      <w:proofErr w:type="spellEnd"/>
      <w:r w:rsidRPr="00B80F1F">
        <w:rPr>
          <w:rFonts w:asciiTheme="minorHAnsi" w:hAnsiTheme="minorHAnsi"/>
          <w:szCs w:val="24"/>
        </w:rPr>
        <w:t xml:space="preserve"> подача 149,3 м3/час, мощность 30 кВт, установлен в 2014 году - 1 шт.</w:t>
      </w:r>
    </w:p>
    <w:p w:rsidR="002542FB" w:rsidRPr="00B80F1F" w:rsidRDefault="002542FB" w:rsidP="002542FB">
      <w:pPr>
        <w:pStyle w:val="a4"/>
        <w:numPr>
          <w:ilvl w:val="0"/>
          <w:numId w:val="39"/>
        </w:numPr>
        <w:rPr>
          <w:rFonts w:asciiTheme="minorHAnsi" w:hAnsiTheme="minorHAnsi"/>
          <w:szCs w:val="24"/>
        </w:rPr>
      </w:pPr>
      <w:r w:rsidRPr="00B80F1F">
        <w:rPr>
          <w:rFonts w:asciiTheme="minorHAnsi" w:hAnsiTheme="minorHAnsi"/>
          <w:szCs w:val="24"/>
        </w:rPr>
        <w:t xml:space="preserve">№5 </w:t>
      </w:r>
      <w:proofErr w:type="spellStart"/>
      <w:r w:rsidRPr="00B80F1F">
        <w:rPr>
          <w:rFonts w:asciiTheme="minorHAnsi" w:hAnsiTheme="minorHAnsi"/>
          <w:szCs w:val="24"/>
          <w:lang w:val="en-US"/>
        </w:rPr>
        <w:t>Grundfos</w:t>
      </w:r>
      <w:proofErr w:type="spellEnd"/>
      <w:r w:rsidRPr="00B80F1F">
        <w:rPr>
          <w:rFonts w:asciiTheme="minorHAnsi" w:hAnsiTheme="minorHAnsi"/>
          <w:szCs w:val="24"/>
        </w:rPr>
        <w:t xml:space="preserve"> подача 149,3 м3/час, мощность 30 кВт, установлен в 2014 году - 1 шт.</w:t>
      </w:r>
    </w:p>
    <w:p w:rsidR="002542FB" w:rsidRPr="00B80F1F" w:rsidRDefault="002542FB" w:rsidP="002542FB">
      <w:pPr>
        <w:pStyle w:val="a4"/>
        <w:numPr>
          <w:ilvl w:val="0"/>
          <w:numId w:val="39"/>
        </w:numPr>
        <w:rPr>
          <w:rFonts w:asciiTheme="minorHAnsi" w:hAnsiTheme="minorHAnsi"/>
          <w:szCs w:val="24"/>
        </w:rPr>
      </w:pPr>
      <w:r>
        <w:rPr>
          <w:rFonts w:asciiTheme="minorHAnsi" w:hAnsiTheme="minorHAnsi"/>
          <w:szCs w:val="24"/>
        </w:rPr>
        <w:t>№</w:t>
      </w:r>
      <w:r w:rsidRPr="00B80F1F">
        <w:rPr>
          <w:rFonts w:asciiTheme="minorHAnsi" w:hAnsiTheme="minorHAnsi"/>
          <w:szCs w:val="24"/>
        </w:rPr>
        <w:t>6 Д 320/50 подача 320 м3/час, напо</w:t>
      </w:r>
      <w:r>
        <w:rPr>
          <w:rFonts w:asciiTheme="minorHAnsi" w:hAnsiTheme="minorHAnsi"/>
          <w:szCs w:val="24"/>
        </w:rPr>
        <w:t xml:space="preserve">р 50 </w:t>
      </w:r>
      <w:proofErr w:type="spellStart"/>
      <w:r>
        <w:rPr>
          <w:rFonts w:asciiTheme="minorHAnsi" w:hAnsiTheme="minorHAnsi"/>
          <w:szCs w:val="24"/>
        </w:rPr>
        <w:t>м</w:t>
      </w:r>
      <w:proofErr w:type="gramStart"/>
      <w:r>
        <w:rPr>
          <w:rFonts w:asciiTheme="minorHAnsi" w:hAnsiTheme="minorHAnsi"/>
          <w:szCs w:val="24"/>
        </w:rPr>
        <w:t>.в</w:t>
      </w:r>
      <w:proofErr w:type="gramEnd"/>
      <w:r>
        <w:rPr>
          <w:rFonts w:asciiTheme="minorHAnsi" w:hAnsiTheme="minorHAnsi"/>
          <w:szCs w:val="24"/>
        </w:rPr>
        <w:t>од.ст</w:t>
      </w:r>
      <w:proofErr w:type="spellEnd"/>
      <w:r>
        <w:rPr>
          <w:rFonts w:asciiTheme="minorHAnsi" w:hAnsiTheme="minorHAnsi"/>
          <w:szCs w:val="24"/>
        </w:rPr>
        <w:t>, мощность 75 кВт</w:t>
      </w:r>
      <w:r w:rsidRPr="00B80F1F">
        <w:rPr>
          <w:rFonts w:asciiTheme="minorHAnsi" w:hAnsiTheme="minorHAnsi"/>
          <w:szCs w:val="24"/>
        </w:rPr>
        <w:t>- 1шт.</w:t>
      </w:r>
    </w:p>
    <w:p w:rsidR="002542FB" w:rsidRPr="000A3D3B" w:rsidRDefault="002542FB" w:rsidP="002542FB">
      <w:pPr>
        <w:pStyle w:val="a4"/>
        <w:numPr>
          <w:ilvl w:val="0"/>
          <w:numId w:val="39"/>
        </w:numPr>
        <w:rPr>
          <w:rFonts w:asciiTheme="minorHAnsi" w:hAnsiTheme="minorHAnsi"/>
          <w:szCs w:val="24"/>
        </w:rPr>
      </w:pPr>
      <w:r w:rsidRPr="000A3D3B">
        <w:rPr>
          <w:rFonts w:asciiTheme="minorHAnsi" w:hAnsiTheme="minorHAnsi"/>
          <w:szCs w:val="24"/>
        </w:rPr>
        <w:t xml:space="preserve">№7 Д 320/50 подача 320 м3/час, напор 50 </w:t>
      </w:r>
      <w:proofErr w:type="spellStart"/>
      <w:r w:rsidRPr="000A3D3B">
        <w:rPr>
          <w:rFonts w:asciiTheme="minorHAnsi" w:hAnsiTheme="minorHAnsi"/>
          <w:szCs w:val="24"/>
        </w:rPr>
        <w:t>м</w:t>
      </w:r>
      <w:proofErr w:type="gramStart"/>
      <w:r w:rsidRPr="000A3D3B">
        <w:rPr>
          <w:rFonts w:asciiTheme="minorHAnsi" w:hAnsiTheme="minorHAnsi"/>
          <w:szCs w:val="24"/>
        </w:rPr>
        <w:t>.в</w:t>
      </w:r>
      <w:proofErr w:type="gramEnd"/>
      <w:r w:rsidRPr="000A3D3B">
        <w:rPr>
          <w:rFonts w:asciiTheme="minorHAnsi" w:hAnsiTheme="minorHAnsi"/>
          <w:szCs w:val="24"/>
        </w:rPr>
        <w:t>од.ст</w:t>
      </w:r>
      <w:proofErr w:type="spellEnd"/>
      <w:r w:rsidRPr="000A3D3B">
        <w:rPr>
          <w:rFonts w:asciiTheme="minorHAnsi" w:hAnsiTheme="minorHAnsi"/>
          <w:szCs w:val="24"/>
        </w:rPr>
        <w:t>, мощность 75 кВт - 1шт.</w:t>
      </w:r>
    </w:p>
    <w:p w:rsidR="002542FB" w:rsidRPr="000A3D3B" w:rsidRDefault="002542FB" w:rsidP="002542FB">
      <w:pPr>
        <w:pStyle w:val="a4"/>
        <w:numPr>
          <w:ilvl w:val="0"/>
          <w:numId w:val="39"/>
        </w:numPr>
        <w:rPr>
          <w:rFonts w:asciiTheme="minorHAnsi" w:hAnsiTheme="minorHAnsi"/>
          <w:szCs w:val="24"/>
        </w:rPr>
      </w:pPr>
      <w:r w:rsidRPr="000A3D3B">
        <w:rPr>
          <w:rFonts w:asciiTheme="minorHAnsi" w:hAnsiTheme="minorHAnsi"/>
          <w:szCs w:val="24"/>
        </w:rPr>
        <w:t xml:space="preserve">№8 Д 320/50 подача 320 м3/час, напор 50 </w:t>
      </w:r>
      <w:proofErr w:type="spellStart"/>
      <w:r w:rsidRPr="000A3D3B">
        <w:rPr>
          <w:rFonts w:asciiTheme="minorHAnsi" w:hAnsiTheme="minorHAnsi"/>
          <w:szCs w:val="24"/>
        </w:rPr>
        <w:t>м</w:t>
      </w:r>
      <w:proofErr w:type="gramStart"/>
      <w:r w:rsidRPr="000A3D3B">
        <w:rPr>
          <w:rFonts w:asciiTheme="minorHAnsi" w:hAnsiTheme="minorHAnsi"/>
          <w:szCs w:val="24"/>
        </w:rPr>
        <w:t>.в</w:t>
      </w:r>
      <w:proofErr w:type="gramEnd"/>
      <w:r w:rsidRPr="000A3D3B">
        <w:rPr>
          <w:rFonts w:asciiTheme="minorHAnsi" w:hAnsiTheme="minorHAnsi"/>
          <w:szCs w:val="24"/>
        </w:rPr>
        <w:t>од.ст</w:t>
      </w:r>
      <w:proofErr w:type="spellEnd"/>
      <w:r w:rsidRPr="000A3D3B">
        <w:rPr>
          <w:rFonts w:asciiTheme="minorHAnsi" w:hAnsiTheme="minorHAnsi"/>
          <w:szCs w:val="24"/>
        </w:rPr>
        <w:t>, мощность 75 кВт - 1шт.</w:t>
      </w:r>
    </w:p>
    <w:p w:rsidR="002542FB" w:rsidRPr="000A3D3B" w:rsidRDefault="002542FB" w:rsidP="002542FB">
      <w:pPr>
        <w:spacing w:after="0" w:line="360" w:lineRule="auto"/>
        <w:ind w:firstLine="709"/>
        <w:jc w:val="both"/>
        <w:rPr>
          <w:sz w:val="24"/>
          <w:szCs w:val="24"/>
          <w:u w:val="single"/>
        </w:rPr>
      </w:pPr>
      <w:proofErr w:type="spellStart"/>
      <w:r w:rsidRPr="000A3D3B">
        <w:rPr>
          <w:sz w:val="24"/>
          <w:szCs w:val="24"/>
          <w:u w:val="single"/>
        </w:rPr>
        <w:t>Подпиточные</w:t>
      </w:r>
      <w:proofErr w:type="spellEnd"/>
      <w:r w:rsidRPr="000A3D3B">
        <w:rPr>
          <w:sz w:val="24"/>
          <w:szCs w:val="24"/>
          <w:u w:val="single"/>
        </w:rPr>
        <w:t xml:space="preserve"> насосы:</w:t>
      </w:r>
    </w:p>
    <w:p w:rsidR="002542FB" w:rsidRPr="000A3D3B" w:rsidRDefault="002542FB" w:rsidP="002542FB">
      <w:pPr>
        <w:pStyle w:val="a4"/>
        <w:numPr>
          <w:ilvl w:val="0"/>
          <w:numId w:val="39"/>
        </w:numPr>
        <w:rPr>
          <w:rFonts w:asciiTheme="minorHAnsi" w:hAnsiTheme="minorHAnsi"/>
          <w:szCs w:val="24"/>
        </w:rPr>
      </w:pPr>
      <w:r w:rsidRPr="000A3D3B">
        <w:rPr>
          <w:rFonts w:asciiTheme="minorHAnsi" w:hAnsiTheme="minorHAnsi"/>
          <w:szCs w:val="24"/>
        </w:rPr>
        <w:t xml:space="preserve">№1 и  №2 </w:t>
      </w:r>
      <w:proofErr w:type="spellStart"/>
      <w:r w:rsidRPr="000A3D3B">
        <w:rPr>
          <w:rFonts w:asciiTheme="minorHAnsi" w:hAnsiTheme="minorHAnsi"/>
          <w:szCs w:val="24"/>
          <w:lang w:val="en-US"/>
        </w:rPr>
        <w:t>Grundfos</w:t>
      </w:r>
      <w:proofErr w:type="spellEnd"/>
      <w:r w:rsidRPr="000A3D3B">
        <w:rPr>
          <w:rFonts w:asciiTheme="minorHAnsi" w:hAnsiTheme="minorHAnsi"/>
          <w:szCs w:val="24"/>
        </w:rPr>
        <w:t xml:space="preserve"> подача 21 м3/час, мощность 5,5 кВт, установлены в 2014 году - 2 шт.</w:t>
      </w:r>
    </w:p>
    <w:p w:rsidR="002542FB" w:rsidRPr="000A3D3B" w:rsidRDefault="002542FB" w:rsidP="002542FB">
      <w:pPr>
        <w:pStyle w:val="a4"/>
        <w:numPr>
          <w:ilvl w:val="0"/>
          <w:numId w:val="39"/>
        </w:numPr>
        <w:rPr>
          <w:rFonts w:asciiTheme="minorHAnsi" w:hAnsiTheme="minorHAnsi"/>
          <w:szCs w:val="24"/>
        </w:rPr>
      </w:pPr>
      <w:r w:rsidRPr="000A3D3B">
        <w:rPr>
          <w:rFonts w:asciiTheme="minorHAnsi" w:hAnsiTheme="minorHAnsi"/>
          <w:szCs w:val="24"/>
        </w:rPr>
        <w:t>№3 и №4 К- 100-80 -160</w:t>
      </w:r>
      <w:r w:rsidRPr="000A3D3B">
        <w:rPr>
          <w:szCs w:val="24"/>
        </w:rPr>
        <w:t xml:space="preserve"> </w:t>
      </w:r>
      <w:r w:rsidRPr="000A3D3B">
        <w:rPr>
          <w:rFonts w:asciiTheme="minorHAnsi" w:hAnsiTheme="minorHAnsi"/>
          <w:szCs w:val="24"/>
        </w:rPr>
        <w:t xml:space="preserve">подача 90 м3/час, напор 50 </w:t>
      </w:r>
      <w:proofErr w:type="spellStart"/>
      <w:r w:rsidRPr="000A3D3B">
        <w:rPr>
          <w:rFonts w:asciiTheme="minorHAnsi" w:hAnsiTheme="minorHAnsi"/>
          <w:szCs w:val="24"/>
        </w:rPr>
        <w:t>м</w:t>
      </w:r>
      <w:proofErr w:type="gramStart"/>
      <w:r w:rsidRPr="000A3D3B">
        <w:rPr>
          <w:rFonts w:asciiTheme="minorHAnsi" w:hAnsiTheme="minorHAnsi"/>
          <w:szCs w:val="24"/>
        </w:rPr>
        <w:t>.в</w:t>
      </w:r>
      <w:proofErr w:type="gramEnd"/>
      <w:r w:rsidRPr="000A3D3B">
        <w:rPr>
          <w:rFonts w:asciiTheme="minorHAnsi" w:hAnsiTheme="minorHAnsi"/>
          <w:szCs w:val="24"/>
        </w:rPr>
        <w:t>од.ст</w:t>
      </w:r>
      <w:proofErr w:type="spellEnd"/>
      <w:r w:rsidRPr="000A3D3B">
        <w:rPr>
          <w:rFonts w:asciiTheme="minorHAnsi" w:hAnsiTheme="minorHAnsi"/>
          <w:szCs w:val="24"/>
        </w:rPr>
        <w:t>, мощность 12,5 кВт - 2 шт.</w:t>
      </w:r>
    </w:p>
    <w:p w:rsidR="002542FB" w:rsidRPr="000A3D3B" w:rsidRDefault="002542FB" w:rsidP="002542FB">
      <w:pPr>
        <w:pStyle w:val="a4"/>
        <w:numPr>
          <w:ilvl w:val="0"/>
          <w:numId w:val="39"/>
        </w:numPr>
        <w:rPr>
          <w:rFonts w:asciiTheme="minorHAnsi" w:hAnsiTheme="minorHAnsi"/>
          <w:szCs w:val="24"/>
        </w:rPr>
      </w:pPr>
      <w:r w:rsidRPr="000A3D3B">
        <w:rPr>
          <w:rFonts w:asciiTheme="minorHAnsi" w:hAnsiTheme="minorHAnsi"/>
          <w:szCs w:val="24"/>
        </w:rPr>
        <w:t xml:space="preserve">№5 и  №6 </w:t>
      </w:r>
      <w:proofErr w:type="spellStart"/>
      <w:r w:rsidRPr="000A3D3B">
        <w:rPr>
          <w:rFonts w:asciiTheme="minorHAnsi" w:hAnsiTheme="minorHAnsi"/>
          <w:szCs w:val="24"/>
          <w:lang w:val="en-US"/>
        </w:rPr>
        <w:t>Grundfos</w:t>
      </w:r>
      <w:proofErr w:type="spellEnd"/>
      <w:r w:rsidRPr="000A3D3B">
        <w:rPr>
          <w:rFonts w:asciiTheme="minorHAnsi" w:hAnsiTheme="minorHAnsi"/>
          <w:szCs w:val="24"/>
        </w:rPr>
        <w:t xml:space="preserve"> подача 10 м3/час, мощность 2,2 кВт, установлены в 2014 году - 2 шт.</w:t>
      </w:r>
    </w:p>
    <w:p w:rsidR="002542FB" w:rsidRPr="000A3D3B" w:rsidRDefault="002542FB" w:rsidP="002542FB">
      <w:pPr>
        <w:spacing w:after="0" w:line="360" w:lineRule="auto"/>
        <w:ind w:firstLine="709"/>
        <w:jc w:val="both"/>
        <w:rPr>
          <w:sz w:val="24"/>
          <w:szCs w:val="24"/>
          <w:u w:val="single"/>
        </w:rPr>
      </w:pPr>
      <w:r w:rsidRPr="000A3D3B">
        <w:rPr>
          <w:sz w:val="24"/>
          <w:szCs w:val="24"/>
          <w:u w:val="single"/>
        </w:rPr>
        <w:t>Питательные насосы:</w:t>
      </w:r>
    </w:p>
    <w:p w:rsidR="002542FB" w:rsidRPr="000A3D3B" w:rsidRDefault="002542FB" w:rsidP="002542FB">
      <w:pPr>
        <w:pStyle w:val="a4"/>
        <w:numPr>
          <w:ilvl w:val="0"/>
          <w:numId w:val="39"/>
        </w:numPr>
        <w:rPr>
          <w:rFonts w:asciiTheme="minorHAnsi" w:hAnsiTheme="minorHAnsi"/>
          <w:szCs w:val="24"/>
        </w:rPr>
      </w:pPr>
      <w:r w:rsidRPr="000A3D3B">
        <w:rPr>
          <w:rFonts w:asciiTheme="minorHAnsi" w:hAnsiTheme="minorHAnsi"/>
          <w:szCs w:val="24"/>
        </w:rPr>
        <w:t xml:space="preserve">№1 и  №2 ЦСНГ 38-198 подача 42 м3/час, напор 28 </w:t>
      </w:r>
      <w:proofErr w:type="spellStart"/>
      <w:r w:rsidRPr="000A3D3B">
        <w:rPr>
          <w:rFonts w:asciiTheme="minorHAnsi" w:hAnsiTheme="minorHAnsi"/>
          <w:szCs w:val="24"/>
        </w:rPr>
        <w:t>м</w:t>
      </w:r>
      <w:proofErr w:type="gramStart"/>
      <w:r w:rsidRPr="000A3D3B">
        <w:rPr>
          <w:rFonts w:asciiTheme="minorHAnsi" w:hAnsiTheme="minorHAnsi"/>
          <w:szCs w:val="24"/>
        </w:rPr>
        <w:t>.в</w:t>
      </w:r>
      <w:proofErr w:type="gramEnd"/>
      <w:r w:rsidRPr="000A3D3B">
        <w:rPr>
          <w:rFonts w:asciiTheme="minorHAnsi" w:hAnsiTheme="minorHAnsi"/>
          <w:szCs w:val="24"/>
        </w:rPr>
        <w:t>од.ст</w:t>
      </w:r>
      <w:proofErr w:type="spellEnd"/>
      <w:r w:rsidRPr="000A3D3B">
        <w:rPr>
          <w:rFonts w:asciiTheme="minorHAnsi" w:hAnsiTheme="minorHAnsi"/>
          <w:szCs w:val="24"/>
        </w:rPr>
        <w:t>, мощность 37 кВт - 2 шт.</w:t>
      </w:r>
    </w:p>
    <w:p w:rsidR="002542FB" w:rsidRPr="000A3D3B" w:rsidRDefault="002542FB" w:rsidP="002542FB">
      <w:pPr>
        <w:pStyle w:val="a4"/>
        <w:numPr>
          <w:ilvl w:val="0"/>
          <w:numId w:val="39"/>
        </w:numPr>
        <w:rPr>
          <w:rFonts w:asciiTheme="minorHAnsi" w:hAnsiTheme="minorHAnsi"/>
          <w:szCs w:val="24"/>
        </w:rPr>
      </w:pPr>
      <w:r w:rsidRPr="000A3D3B">
        <w:rPr>
          <w:rFonts w:asciiTheme="minorHAnsi" w:hAnsiTheme="minorHAnsi"/>
          <w:szCs w:val="24"/>
        </w:rPr>
        <w:t xml:space="preserve">№1 и  №2 </w:t>
      </w:r>
      <w:proofErr w:type="spellStart"/>
      <w:r w:rsidRPr="000A3D3B">
        <w:rPr>
          <w:rFonts w:asciiTheme="minorHAnsi" w:hAnsiTheme="minorHAnsi"/>
          <w:szCs w:val="24"/>
        </w:rPr>
        <w:t>Grundfos</w:t>
      </w:r>
      <w:proofErr w:type="spellEnd"/>
      <w:r w:rsidRPr="000A3D3B">
        <w:rPr>
          <w:rFonts w:asciiTheme="minorHAnsi" w:hAnsiTheme="minorHAnsi"/>
          <w:szCs w:val="24"/>
        </w:rPr>
        <w:t xml:space="preserve"> подача 10 м3/час, мощность 4,0 кВт, установлены в 2014 году - 2 шт.</w:t>
      </w:r>
    </w:p>
    <w:p w:rsidR="002542FB" w:rsidRPr="000A3D3B" w:rsidRDefault="002542FB" w:rsidP="002542FB">
      <w:pPr>
        <w:spacing w:after="0" w:line="360" w:lineRule="auto"/>
        <w:ind w:firstLine="709"/>
        <w:jc w:val="both"/>
        <w:rPr>
          <w:sz w:val="24"/>
          <w:szCs w:val="24"/>
        </w:rPr>
      </w:pPr>
    </w:p>
    <w:p w:rsidR="002542FB" w:rsidRPr="000A3D3B" w:rsidRDefault="002542FB" w:rsidP="002542FB">
      <w:pPr>
        <w:spacing w:after="0" w:line="360" w:lineRule="auto"/>
        <w:ind w:firstLine="709"/>
        <w:jc w:val="both"/>
        <w:rPr>
          <w:sz w:val="24"/>
          <w:szCs w:val="24"/>
        </w:rPr>
      </w:pPr>
      <w:r w:rsidRPr="000A3D3B">
        <w:rPr>
          <w:sz w:val="24"/>
          <w:szCs w:val="24"/>
        </w:rPr>
        <w:lastRenderedPageBreak/>
        <w:t>Прочее</w:t>
      </w:r>
    </w:p>
    <w:p w:rsidR="002542FB" w:rsidRPr="000A3D3B" w:rsidRDefault="002542FB" w:rsidP="002542FB">
      <w:pPr>
        <w:spacing w:after="0" w:line="360" w:lineRule="auto"/>
        <w:ind w:firstLine="709"/>
        <w:jc w:val="both"/>
        <w:rPr>
          <w:sz w:val="24"/>
          <w:szCs w:val="24"/>
          <w:u w:val="single"/>
        </w:rPr>
      </w:pPr>
      <w:r w:rsidRPr="000A3D3B">
        <w:rPr>
          <w:sz w:val="24"/>
          <w:szCs w:val="24"/>
          <w:u w:val="single"/>
        </w:rPr>
        <w:t xml:space="preserve">Пароводяные подогреватели: </w:t>
      </w:r>
    </w:p>
    <w:p w:rsidR="002542FB" w:rsidRPr="000A3D3B" w:rsidRDefault="002542FB" w:rsidP="002542FB">
      <w:pPr>
        <w:pStyle w:val="a4"/>
        <w:numPr>
          <w:ilvl w:val="0"/>
          <w:numId w:val="39"/>
        </w:numPr>
        <w:rPr>
          <w:rFonts w:asciiTheme="minorHAnsi" w:hAnsiTheme="minorHAnsi"/>
          <w:szCs w:val="24"/>
        </w:rPr>
      </w:pPr>
      <w:r w:rsidRPr="000A3D3B">
        <w:rPr>
          <w:rFonts w:asciiTheme="minorHAnsi" w:hAnsiTheme="minorHAnsi"/>
          <w:szCs w:val="24"/>
        </w:rPr>
        <w:t>марка 050СТ34-532-68, давление в трубной части 16 кгс/см2, в корпусе 10 кгс/см2, температура в корпусе 180</w:t>
      </w:r>
      <w:proofErr w:type="gramStart"/>
      <w:r w:rsidRPr="000A3D3B">
        <w:rPr>
          <w:rFonts w:asciiTheme="minorHAnsi" w:hAnsiTheme="minorHAnsi"/>
          <w:szCs w:val="24"/>
        </w:rPr>
        <w:t xml:space="preserve"> С</w:t>
      </w:r>
      <w:proofErr w:type="gramEnd"/>
      <w:r w:rsidRPr="000A3D3B">
        <w:rPr>
          <w:rFonts w:asciiTheme="minorHAnsi" w:hAnsiTheme="minorHAnsi"/>
          <w:szCs w:val="24"/>
        </w:rPr>
        <w:t>, рабочая среда в корпусе пар, в трубной части – вода, поверхность нагрева 53,9 м2   -3шт.</w:t>
      </w:r>
    </w:p>
    <w:p w:rsidR="002542FB" w:rsidRPr="000A3D3B" w:rsidRDefault="002542FB" w:rsidP="002542FB">
      <w:pPr>
        <w:spacing w:after="0" w:line="360" w:lineRule="auto"/>
        <w:ind w:firstLine="709"/>
        <w:jc w:val="both"/>
        <w:rPr>
          <w:sz w:val="24"/>
          <w:szCs w:val="24"/>
          <w:u w:val="single"/>
        </w:rPr>
      </w:pPr>
      <w:r w:rsidRPr="000A3D3B">
        <w:rPr>
          <w:sz w:val="24"/>
          <w:szCs w:val="24"/>
          <w:u w:val="single"/>
        </w:rPr>
        <w:t>Оборудование и сооружения системы водоподготовки и подачи воды для обеспечения подпитки:</w:t>
      </w:r>
    </w:p>
    <w:p w:rsidR="002542FB" w:rsidRPr="00B80F1F" w:rsidRDefault="002542FB" w:rsidP="002542FB">
      <w:pPr>
        <w:pStyle w:val="a4"/>
        <w:numPr>
          <w:ilvl w:val="0"/>
          <w:numId w:val="39"/>
        </w:numPr>
        <w:rPr>
          <w:rFonts w:asciiTheme="minorHAnsi" w:hAnsiTheme="minorHAnsi"/>
          <w:szCs w:val="24"/>
        </w:rPr>
      </w:pPr>
      <w:r w:rsidRPr="00B80F1F">
        <w:rPr>
          <w:rFonts w:asciiTheme="minorHAnsi" w:hAnsiTheme="minorHAnsi"/>
          <w:szCs w:val="24"/>
        </w:rPr>
        <w:t>Фильтр механический 1,5 м3  -1шт</w:t>
      </w:r>
    </w:p>
    <w:p w:rsidR="002542FB" w:rsidRPr="00B80F1F" w:rsidRDefault="002542FB" w:rsidP="002542FB">
      <w:pPr>
        <w:pStyle w:val="a4"/>
        <w:numPr>
          <w:ilvl w:val="0"/>
          <w:numId w:val="39"/>
        </w:numPr>
        <w:rPr>
          <w:rFonts w:asciiTheme="minorHAnsi" w:hAnsiTheme="minorHAnsi"/>
          <w:szCs w:val="24"/>
        </w:rPr>
      </w:pPr>
      <w:r w:rsidRPr="00B80F1F">
        <w:rPr>
          <w:rFonts w:asciiTheme="minorHAnsi" w:hAnsiTheme="minorHAnsi"/>
          <w:szCs w:val="24"/>
        </w:rPr>
        <w:t xml:space="preserve">Фильтр  </w:t>
      </w:r>
      <w:proofErr w:type="spellStart"/>
      <w:r w:rsidRPr="00B80F1F">
        <w:rPr>
          <w:rFonts w:asciiTheme="minorHAnsi" w:hAnsiTheme="minorHAnsi"/>
          <w:szCs w:val="24"/>
        </w:rPr>
        <w:t>Na</w:t>
      </w:r>
      <w:proofErr w:type="spellEnd"/>
      <w:r w:rsidRPr="00B80F1F">
        <w:rPr>
          <w:rFonts w:asciiTheme="minorHAnsi" w:hAnsiTheme="minorHAnsi"/>
          <w:szCs w:val="24"/>
        </w:rPr>
        <w:t xml:space="preserve"> </w:t>
      </w:r>
      <w:proofErr w:type="spellStart"/>
      <w:r w:rsidRPr="00B80F1F">
        <w:rPr>
          <w:rFonts w:asciiTheme="minorHAnsi" w:hAnsiTheme="minorHAnsi"/>
          <w:szCs w:val="24"/>
        </w:rPr>
        <w:t>катионитовый</w:t>
      </w:r>
      <w:proofErr w:type="spellEnd"/>
      <w:r w:rsidRPr="00B80F1F">
        <w:rPr>
          <w:rFonts w:asciiTheme="minorHAnsi" w:hAnsiTheme="minorHAnsi"/>
          <w:szCs w:val="24"/>
        </w:rPr>
        <w:t xml:space="preserve">  1,5м3  - 9шт. Скорость фильтрации номинальная 5 м/час, максимальная 7,5 м/час</w:t>
      </w:r>
    </w:p>
    <w:p w:rsidR="002542FB" w:rsidRPr="00B80F1F" w:rsidRDefault="002542FB" w:rsidP="002542FB">
      <w:pPr>
        <w:pStyle w:val="a4"/>
        <w:numPr>
          <w:ilvl w:val="0"/>
          <w:numId w:val="39"/>
        </w:numPr>
        <w:rPr>
          <w:rFonts w:asciiTheme="minorHAnsi" w:hAnsiTheme="minorHAnsi"/>
          <w:szCs w:val="24"/>
        </w:rPr>
      </w:pPr>
      <w:r w:rsidRPr="00B80F1F">
        <w:rPr>
          <w:rFonts w:asciiTheme="minorHAnsi" w:hAnsiTheme="minorHAnsi"/>
          <w:szCs w:val="24"/>
        </w:rPr>
        <w:t xml:space="preserve">Регулятор подпитки Ду80-60 м3/час   - 2 </w:t>
      </w:r>
      <w:proofErr w:type="spellStart"/>
      <w:proofErr w:type="gramStart"/>
      <w:r w:rsidRPr="00B80F1F">
        <w:rPr>
          <w:rFonts w:asciiTheme="minorHAnsi" w:hAnsiTheme="minorHAnsi"/>
          <w:szCs w:val="24"/>
        </w:rPr>
        <w:t>шт</w:t>
      </w:r>
      <w:proofErr w:type="spellEnd"/>
      <w:proofErr w:type="gramEnd"/>
    </w:p>
    <w:p w:rsidR="002542FB" w:rsidRPr="00B80F1F" w:rsidRDefault="002542FB" w:rsidP="002542FB">
      <w:pPr>
        <w:pStyle w:val="a4"/>
        <w:numPr>
          <w:ilvl w:val="0"/>
          <w:numId w:val="39"/>
        </w:numPr>
        <w:rPr>
          <w:rFonts w:asciiTheme="minorHAnsi" w:hAnsiTheme="minorHAnsi"/>
          <w:szCs w:val="24"/>
        </w:rPr>
      </w:pPr>
      <w:proofErr w:type="spellStart"/>
      <w:r w:rsidRPr="00B80F1F">
        <w:rPr>
          <w:rFonts w:asciiTheme="minorHAnsi" w:hAnsiTheme="minorHAnsi"/>
          <w:szCs w:val="24"/>
        </w:rPr>
        <w:t>Деаэрационная</w:t>
      </w:r>
      <w:proofErr w:type="spellEnd"/>
      <w:r w:rsidRPr="00B80F1F">
        <w:rPr>
          <w:rFonts w:asciiTheme="minorHAnsi" w:hAnsiTheme="minorHAnsi"/>
          <w:szCs w:val="24"/>
        </w:rPr>
        <w:t xml:space="preserve"> установка ДСА-50  -2шт.</w:t>
      </w:r>
    </w:p>
    <w:p w:rsidR="002542FB" w:rsidRPr="00B80F1F" w:rsidRDefault="002542FB" w:rsidP="002542FB">
      <w:pPr>
        <w:pStyle w:val="a4"/>
        <w:numPr>
          <w:ilvl w:val="0"/>
          <w:numId w:val="39"/>
        </w:numPr>
        <w:rPr>
          <w:rFonts w:asciiTheme="minorHAnsi" w:hAnsiTheme="minorHAnsi"/>
          <w:szCs w:val="24"/>
        </w:rPr>
      </w:pPr>
      <w:r w:rsidRPr="00B80F1F">
        <w:rPr>
          <w:rFonts w:asciiTheme="minorHAnsi" w:hAnsiTheme="minorHAnsi"/>
          <w:szCs w:val="24"/>
        </w:rPr>
        <w:t xml:space="preserve">Баки </w:t>
      </w:r>
      <w:proofErr w:type="gramStart"/>
      <w:r w:rsidRPr="00B80F1F">
        <w:rPr>
          <w:rFonts w:asciiTheme="minorHAnsi" w:hAnsiTheme="minorHAnsi"/>
          <w:szCs w:val="24"/>
        </w:rPr>
        <w:t>–а</w:t>
      </w:r>
      <w:proofErr w:type="gramEnd"/>
      <w:r w:rsidRPr="00B80F1F">
        <w:rPr>
          <w:rFonts w:asciiTheme="minorHAnsi" w:hAnsiTheme="minorHAnsi"/>
          <w:szCs w:val="24"/>
        </w:rPr>
        <w:t>ккумуляторы  по 200 м3 (600м3)    -3 шт.</w:t>
      </w:r>
    </w:p>
    <w:p w:rsidR="002542FB" w:rsidRPr="00B80F1F" w:rsidRDefault="002542FB" w:rsidP="002542FB">
      <w:pPr>
        <w:pStyle w:val="a4"/>
        <w:numPr>
          <w:ilvl w:val="0"/>
          <w:numId w:val="39"/>
        </w:numPr>
        <w:rPr>
          <w:rFonts w:asciiTheme="minorHAnsi" w:hAnsiTheme="minorHAnsi"/>
          <w:szCs w:val="24"/>
        </w:rPr>
      </w:pPr>
      <w:r w:rsidRPr="00B80F1F">
        <w:rPr>
          <w:rFonts w:asciiTheme="minorHAnsi" w:hAnsiTheme="minorHAnsi"/>
          <w:szCs w:val="24"/>
        </w:rPr>
        <w:t xml:space="preserve">Солевой бак 0,5 м3 -1 </w:t>
      </w:r>
      <w:proofErr w:type="spellStart"/>
      <w:proofErr w:type="gramStart"/>
      <w:r w:rsidRPr="00B80F1F">
        <w:rPr>
          <w:rFonts w:asciiTheme="minorHAnsi" w:hAnsiTheme="minorHAnsi"/>
          <w:szCs w:val="24"/>
        </w:rPr>
        <w:t>шт</w:t>
      </w:r>
      <w:proofErr w:type="spellEnd"/>
      <w:proofErr w:type="gramEnd"/>
    </w:p>
    <w:p w:rsidR="002542FB" w:rsidRPr="00B80F1F" w:rsidRDefault="002542FB" w:rsidP="002542FB">
      <w:pPr>
        <w:pStyle w:val="a4"/>
        <w:numPr>
          <w:ilvl w:val="0"/>
          <w:numId w:val="39"/>
        </w:numPr>
        <w:rPr>
          <w:rFonts w:asciiTheme="minorHAnsi" w:hAnsiTheme="minorHAnsi"/>
          <w:szCs w:val="24"/>
        </w:rPr>
      </w:pPr>
      <w:r w:rsidRPr="00B80F1F">
        <w:rPr>
          <w:rFonts w:asciiTheme="minorHAnsi" w:hAnsiTheme="minorHAnsi"/>
          <w:szCs w:val="24"/>
        </w:rPr>
        <w:t>Насосы соляные мощность 4Квт Подача 30м3/час</w:t>
      </w:r>
    </w:p>
    <w:p w:rsidR="002542FB" w:rsidRPr="00B80F1F" w:rsidRDefault="002542FB" w:rsidP="002542FB">
      <w:pPr>
        <w:pStyle w:val="a4"/>
        <w:ind w:left="1429"/>
        <w:rPr>
          <w:rFonts w:asciiTheme="minorHAnsi" w:hAnsiTheme="minorHAnsi"/>
          <w:szCs w:val="24"/>
        </w:rPr>
      </w:pPr>
      <w:r w:rsidRPr="00B80F1F">
        <w:rPr>
          <w:rFonts w:asciiTheme="minorHAnsi" w:hAnsiTheme="minorHAnsi"/>
          <w:szCs w:val="24"/>
        </w:rPr>
        <w:t>Год ввода  оборудования водоподготовки в эксплуатацию - 1985.</w:t>
      </w:r>
    </w:p>
    <w:p w:rsidR="002542FB" w:rsidRPr="005911C7" w:rsidRDefault="002542FB" w:rsidP="002542FB">
      <w:pPr>
        <w:spacing w:after="0" w:line="360" w:lineRule="auto"/>
        <w:ind w:firstLine="709"/>
        <w:outlineLvl w:val="0"/>
        <w:rPr>
          <w:sz w:val="24"/>
          <w:szCs w:val="24"/>
        </w:rPr>
      </w:pPr>
    </w:p>
    <w:p w:rsidR="002542FB" w:rsidRDefault="002542FB" w:rsidP="002542FB">
      <w:pPr>
        <w:pStyle w:val="Default"/>
        <w:spacing w:line="360" w:lineRule="auto"/>
        <w:ind w:firstLine="709"/>
        <w:jc w:val="both"/>
        <w:rPr>
          <w:rFonts w:ascii="Calibri" w:hAnsi="Calibri"/>
        </w:rPr>
      </w:pPr>
    </w:p>
    <w:p w:rsidR="002542FB" w:rsidRPr="008C5095" w:rsidRDefault="002542FB" w:rsidP="002542FB">
      <w:pPr>
        <w:spacing w:after="0" w:line="360" w:lineRule="auto"/>
        <w:ind w:firstLine="709"/>
        <w:outlineLvl w:val="0"/>
        <w:rPr>
          <w:b/>
        </w:rPr>
      </w:pPr>
      <w:r w:rsidRPr="008C5095">
        <w:rPr>
          <w:b/>
        </w:rPr>
        <w:t>Котельная завода «</w:t>
      </w:r>
      <w:proofErr w:type="spellStart"/>
      <w:r w:rsidRPr="008C5095">
        <w:rPr>
          <w:b/>
        </w:rPr>
        <w:t>Реммаш</w:t>
      </w:r>
      <w:proofErr w:type="spellEnd"/>
      <w:r w:rsidRPr="008C5095">
        <w:rPr>
          <w:b/>
        </w:rPr>
        <w:t>» (ОАО «</w:t>
      </w:r>
      <w:proofErr w:type="spellStart"/>
      <w:r w:rsidRPr="008C5095">
        <w:rPr>
          <w:b/>
        </w:rPr>
        <w:t>Реммаш</w:t>
      </w:r>
      <w:proofErr w:type="spellEnd"/>
      <w:r w:rsidRPr="008C5095">
        <w:rPr>
          <w:b/>
        </w:rPr>
        <w:t>»)</w:t>
      </w:r>
    </w:p>
    <w:p w:rsidR="002542FB" w:rsidRPr="00E93C45" w:rsidRDefault="002542FB" w:rsidP="002542FB">
      <w:pPr>
        <w:spacing w:after="0" w:line="360" w:lineRule="auto"/>
        <w:ind w:firstLine="709"/>
      </w:pPr>
      <w:r w:rsidRPr="00E93C45">
        <w:t>Котельная завода «</w:t>
      </w:r>
      <w:proofErr w:type="spellStart"/>
      <w:r w:rsidRPr="00E93C45">
        <w:t>Реммаш</w:t>
      </w:r>
      <w:proofErr w:type="spellEnd"/>
      <w:r w:rsidRPr="00E93C45">
        <w:t xml:space="preserve">» – находится по адресу: ул. Драгунова, д. 13. </w:t>
      </w:r>
    </w:p>
    <w:p w:rsidR="002542FB" w:rsidRPr="00E93C45" w:rsidRDefault="002542FB" w:rsidP="002542FB">
      <w:pPr>
        <w:spacing w:after="0" w:line="360" w:lineRule="auto"/>
        <w:ind w:firstLine="709"/>
      </w:pPr>
      <w:r w:rsidRPr="00E93C45">
        <w:t xml:space="preserve">Структура основного оборудования. </w:t>
      </w:r>
    </w:p>
    <w:p w:rsidR="002542FB" w:rsidRPr="00E93C45" w:rsidRDefault="002542FB" w:rsidP="002542FB">
      <w:pPr>
        <w:spacing w:after="0" w:line="360" w:lineRule="auto"/>
        <w:ind w:firstLine="709"/>
        <w:rPr>
          <w:sz w:val="24"/>
          <w:szCs w:val="24"/>
        </w:rPr>
      </w:pPr>
      <w:r w:rsidRPr="00E93C45">
        <w:rPr>
          <w:sz w:val="24"/>
          <w:szCs w:val="24"/>
        </w:rPr>
        <w:t>В состав основного оборудования котельной входят:</w:t>
      </w:r>
    </w:p>
    <w:p w:rsidR="002542FB" w:rsidRPr="00E93C45" w:rsidRDefault="002542FB" w:rsidP="002542FB">
      <w:pPr>
        <w:pStyle w:val="a4"/>
        <w:numPr>
          <w:ilvl w:val="0"/>
          <w:numId w:val="31"/>
        </w:numPr>
        <w:spacing w:after="0" w:line="360" w:lineRule="auto"/>
        <w:rPr>
          <w:rFonts w:asciiTheme="minorHAnsi" w:hAnsiTheme="minorHAnsi"/>
          <w:szCs w:val="24"/>
        </w:rPr>
      </w:pPr>
      <w:r w:rsidRPr="00E93C45">
        <w:rPr>
          <w:rFonts w:asciiTheme="minorHAnsi" w:hAnsiTheme="minorHAnsi"/>
          <w:szCs w:val="24"/>
        </w:rPr>
        <w:t xml:space="preserve">Три водогрейных котла марки </w:t>
      </w:r>
      <w:r w:rsidRPr="00E93C45">
        <w:rPr>
          <w:rFonts w:cs="Arial"/>
          <w:sz w:val="20"/>
          <w:szCs w:val="20"/>
        </w:rPr>
        <w:t>ДЕВ-10-14-115 ГМ,</w:t>
      </w:r>
      <w:r w:rsidRPr="00E93C45">
        <w:rPr>
          <w:rFonts w:asciiTheme="minorHAnsi" w:hAnsiTheme="minorHAnsi"/>
          <w:szCs w:val="24"/>
        </w:rPr>
        <w:t xml:space="preserve"> с установленной паспортной мощностью 6,5 Гкал/</w:t>
      </w:r>
      <w:proofErr w:type="gramStart"/>
      <w:r w:rsidRPr="00E93C45">
        <w:rPr>
          <w:rFonts w:asciiTheme="minorHAnsi" w:hAnsiTheme="minorHAnsi"/>
          <w:szCs w:val="24"/>
        </w:rPr>
        <w:t>ч</w:t>
      </w:r>
      <w:proofErr w:type="gramEnd"/>
      <w:r w:rsidRPr="00E93C45">
        <w:rPr>
          <w:rFonts w:asciiTheme="minorHAnsi" w:hAnsiTheme="minorHAnsi"/>
          <w:szCs w:val="24"/>
        </w:rPr>
        <w:t xml:space="preserve"> каждый;</w:t>
      </w:r>
    </w:p>
    <w:p w:rsidR="002542FB" w:rsidRPr="00E93C45" w:rsidRDefault="002542FB" w:rsidP="002542FB">
      <w:pPr>
        <w:pStyle w:val="a4"/>
        <w:numPr>
          <w:ilvl w:val="0"/>
          <w:numId w:val="31"/>
        </w:numPr>
        <w:spacing w:after="0" w:line="360" w:lineRule="auto"/>
        <w:rPr>
          <w:rFonts w:asciiTheme="minorHAnsi" w:hAnsiTheme="minorHAnsi"/>
          <w:szCs w:val="24"/>
        </w:rPr>
      </w:pPr>
      <w:r w:rsidRPr="00E93C45">
        <w:rPr>
          <w:rFonts w:asciiTheme="minorHAnsi" w:hAnsiTheme="minorHAnsi"/>
          <w:szCs w:val="24"/>
        </w:rPr>
        <w:t>Один водогрейный котел ДКВР-6,5 с установленной паспортной мощностью 5,47 Гкал/</w:t>
      </w:r>
      <w:proofErr w:type="gramStart"/>
      <w:r w:rsidRPr="00E93C45">
        <w:rPr>
          <w:rFonts w:asciiTheme="minorHAnsi" w:hAnsiTheme="minorHAnsi"/>
          <w:szCs w:val="24"/>
        </w:rPr>
        <w:t>ч</w:t>
      </w:r>
      <w:proofErr w:type="gramEnd"/>
      <w:r w:rsidRPr="00E93C45">
        <w:rPr>
          <w:rFonts w:asciiTheme="minorHAnsi" w:hAnsiTheme="minorHAnsi"/>
          <w:szCs w:val="24"/>
        </w:rPr>
        <w:t>.</w:t>
      </w:r>
    </w:p>
    <w:p w:rsidR="002542FB" w:rsidRPr="005911C7" w:rsidRDefault="002542FB" w:rsidP="002542FB">
      <w:pPr>
        <w:spacing w:after="0" w:line="360" w:lineRule="auto"/>
        <w:ind w:firstLine="709"/>
        <w:rPr>
          <w:sz w:val="24"/>
          <w:szCs w:val="24"/>
        </w:rPr>
      </w:pPr>
      <w:r w:rsidRPr="00E93C45">
        <w:rPr>
          <w:sz w:val="24"/>
          <w:szCs w:val="24"/>
        </w:rPr>
        <w:t xml:space="preserve">Основной вид используемого топлива на котельной – </w:t>
      </w:r>
      <w:r w:rsidRPr="00ED7EF5">
        <w:rPr>
          <w:sz w:val="24"/>
          <w:szCs w:val="24"/>
        </w:rPr>
        <w:t>природный газ</w:t>
      </w:r>
      <w:r w:rsidRPr="00E93C45">
        <w:rPr>
          <w:sz w:val="24"/>
          <w:szCs w:val="24"/>
        </w:rPr>
        <w:t>. Резервное топливо – каменный уголь, дрова.</w:t>
      </w:r>
      <w:r w:rsidRPr="005911C7">
        <w:rPr>
          <w:sz w:val="24"/>
          <w:szCs w:val="24"/>
        </w:rPr>
        <w:t xml:space="preserve"> </w:t>
      </w:r>
    </w:p>
    <w:p w:rsidR="002542FB" w:rsidRPr="005911C7" w:rsidRDefault="002542FB" w:rsidP="002542FB">
      <w:pPr>
        <w:spacing w:after="0" w:line="360" w:lineRule="auto"/>
        <w:ind w:firstLine="709"/>
        <w:rPr>
          <w:sz w:val="24"/>
          <w:szCs w:val="24"/>
        </w:rPr>
      </w:pPr>
    </w:p>
    <w:p w:rsidR="002542FB" w:rsidRPr="005911C7" w:rsidRDefault="002542FB" w:rsidP="002542FB">
      <w:pPr>
        <w:spacing w:after="0" w:line="360" w:lineRule="auto"/>
        <w:ind w:firstLine="709"/>
        <w:rPr>
          <w:sz w:val="24"/>
          <w:szCs w:val="24"/>
        </w:rPr>
      </w:pPr>
      <w:r w:rsidRPr="002542FB">
        <w:rPr>
          <w:sz w:val="24"/>
          <w:szCs w:val="24"/>
        </w:rPr>
        <w:t xml:space="preserve">В таблице </w:t>
      </w:r>
      <w:r w:rsidRPr="002542FB">
        <w:rPr>
          <w:sz w:val="24"/>
          <w:szCs w:val="24"/>
        </w:rPr>
        <w:fldChar w:fldCharType="begin"/>
      </w:r>
      <w:r w:rsidRPr="002542FB">
        <w:rPr>
          <w:sz w:val="24"/>
          <w:szCs w:val="24"/>
        </w:rPr>
        <w:instrText xml:space="preserve"> REF _Ref321231536 \h  \* MERGEFORMAT </w:instrText>
      </w:r>
      <w:r w:rsidRPr="002542FB">
        <w:rPr>
          <w:sz w:val="24"/>
          <w:szCs w:val="24"/>
        </w:rPr>
      </w:r>
      <w:r w:rsidRPr="002542FB">
        <w:rPr>
          <w:sz w:val="24"/>
          <w:szCs w:val="24"/>
        </w:rPr>
        <w:fldChar w:fldCharType="separate"/>
      </w:r>
      <w:r w:rsidRPr="002542FB">
        <w:rPr>
          <w:sz w:val="24"/>
          <w:szCs w:val="24"/>
        </w:rPr>
        <w:t>2</w:t>
      </w:r>
      <w:r w:rsidRPr="002542FB">
        <w:rPr>
          <w:sz w:val="24"/>
          <w:szCs w:val="24"/>
        </w:rPr>
        <w:fldChar w:fldCharType="end"/>
      </w:r>
      <w:r>
        <w:rPr>
          <w:sz w:val="24"/>
          <w:szCs w:val="24"/>
        </w:rPr>
        <w:t>.5</w:t>
      </w:r>
      <w:r w:rsidRPr="005911C7">
        <w:rPr>
          <w:sz w:val="24"/>
          <w:szCs w:val="24"/>
        </w:rPr>
        <w:t xml:space="preserve"> приведены коэффициенты полезного действия установленных котлов.</w:t>
      </w:r>
    </w:p>
    <w:p w:rsidR="002542FB" w:rsidRPr="005911C7" w:rsidRDefault="002542FB" w:rsidP="002542FB">
      <w:pPr>
        <w:spacing w:after="0" w:line="360" w:lineRule="auto"/>
        <w:outlineLvl w:val="0"/>
      </w:pPr>
      <w:r w:rsidRPr="002542FB">
        <w:t xml:space="preserve">Таблица </w:t>
      </w:r>
      <w:fldSimple w:instr=" SEQ Таблица \* ARABIC ">
        <w:r w:rsidRPr="002542FB">
          <w:rPr>
            <w:noProof/>
          </w:rPr>
          <w:t>2</w:t>
        </w:r>
      </w:fldSimple>
      <w:r w:rsidRPr="002542FB">
        <w:rPr>
          <w:noProof/>
        </w:rPr>
        <w:t>.5</w:t>
      </w:r>
      <w:r w:rsidRPr="002542FB">
        <w:t xml:space="preserve"> –</w:t>
      </w:r>
      <w:r w:rsidRPr="005911C7">
        <w:t xml:space="preserve"> Коэффициенты полезного действия установленных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2542FB" w:rsidRPr="005911C7" w:rsidTr="002542FB">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Наименование</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Количество, шт.</w:t>
            </w:r>
          </w:p>
        </w:tc>
        <w:tc>
          <w:tcPr>
            <w:tcW w:w="3191" w:type="dxa"/>
            <w:vAlign w:val="center"/>
          </w:tcPr>
          <w:p w:rsidR="002542FB" w:rsidRPr="005911C7" w:rsidRDefault="002542FB" w:rsidP="002542FB">
            <w:pPr>
              <w:spacing w:after="0" w:line="360" w:lineRule="auto"/>
              <w:jc w:val="center"/>
              <w:rPr>
                <w:sz w:val="20"/>
                <w:szCs w:val="20"/>
              </w:rPr>
            </w:pPr>
            <w:r w:rsidRPr="005911C7">
              <w:rPr>
                <w:sz w:val="20"/>
                <w:szCs w:val="20"/>
              </w:rPr>
              <w:t>КПД</w:t>
            </w:r>
            <w:r>
              <w:rPr>
                <w:sz w:val="20"/>
                <w:szCs w:val="20"/>
              </w:rPr>
              <w:t xml:space="preserve"> %</w:t>
            </w:r>
          </w:p>
        </w:tc>
      </w:tr>
      <w:tr w:rsidR="002542FB" w:rsidRPr="005911C7" w:rsidTr="002542FB">
        <w:tc>
          <w:tcPr>
            <w:tcW w:w="3190" w:type="dxa"/>
            <w:vAlign w:val="center"/>
          </w:tcPr>
          <w:p w:rsidR="002542FB" w:rsidRPr="00E93C45" w:rsidRDefault="002542FB" w:rsidP="002542FB">
            <w:pPr>
              <w:jc w:val="center"/>
              <w:rPr>
                <w:sz w:val="20"/>
                <w:szCs w:val="20"/>
              </w:rPr>
            </w:pPr>
            <w:r w:rsidRPr="00E93C45">
              <w:rPr>
                <w:sz w:val="20"/>
                <w:szCs w:val="20"/>
              </w:rPr>
              <w:lastRenderedPageBreak/>
              <w:t>ДЕВ-10-14-115 ГМ</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sidRPr="00E93C45">
              <w:rPr>
                <w:sz w:val="20"/>
                <w:szCs w:val="20"/>
              </w:rPr>
              <w:t>93,4</w:t>
            </w:r>
          </w:p>
        </w:tc>
      </w:tr>
      <w:tr w:rsidR="002542FB" w:rsidRPr="005911C7" w:rsidTr="002542FB">
        <w:tc>
          <w:tcPr>
            <w:tcW w:w="3190" w:type="dxa"/>
            <w:vAlign w:val="center"/>
          </w:tcPr>
          <w:p w:rsidR="002542FB" w:rsidRPr="00E93C45" w:rsidRDefault="002542FB" w:rsidP="002542FB">
            <w:pPr>
              <w:jc w:val="center"/>
              <w:rPr>
                <w:sz w:val="20"/>
                <w:szCs w:val="20"/>
              </w:rPr>
            </w:pPr>
            <w:r w:rsidRPr="00E93C45">
              <w:rPr>
                <w:sz w:val="20"/>
                <w:szCs w:val="20"/>
              </w:rPr>
              <w:t>ДЕВ-10-14-115 ГМ</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sidRPr="00E93C45">
              <w:rPr>
                <w:sz w:val="20"/>
                <w:szCs w:val="20"/>
              </w:rPr>
              <w:t>93,4</w:t>
            </w:r>
          </w:p>
        </w:tc>
      </w:tr>
      <w:tr w:rsidR="002542FB" w:rsidRPr="005911C7" w:rsidTr="002542FB">
        <w:tc>
          <w:tcPr>
            <w:tcW w:w="3190" w:type="dxa"/>
            <w:vAlign w:val="center"/>
          </w:tcPr>
          <w:p w:rsidR="002542FB" w:rsidRPr="00E93C45" w:rsidRDefault="002542FB" w:rsidP="002542FB">
            <w:pPr>
              <w:jc w:val="center"/>
              <w:rPr>
                <w:sz w:val="20"/>
                <w:szCs w:val="20"/>
              </w:rPr>
            </w:pPr>
            <w:r w:rsidRPr="00E93C45">
              <w:rPr>
                <w:sz w:val="20"/>
                <w:szCs w:val="20"/>
              </w:rPr>
              <w:t>ДЕВ-10-14-115 ГМ</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sidRPr="00E93C45">
              <w:rPr>
                <w:sz w:val="20"/>
                <w:szCs w:val="20"/>
              </w:rPr>
              <w:t>93,4</w:t>
            </w:r>
          </w:p>
        </w:tc>
      </w:tr>
      <w:tr w:rsidR="002542FB" w:rsidRPr="005911C7" w:rsidTr="002542FB">
        <w:tc>
          <w:tcPr>
            <w:tcW w:w="3190" w:type="dxa"/>
            <w:vAlign w:val="center"/>
          </w:tcPr>
          <w:p w:rsidR="002542FB" w:rsidRPr="00E93C45" w:rsidRDefault="002542FB" w:rsidP="002542FB">
            <w:pPr>
              <w:jc w:val="center"/>
              <w:rPr>
                <w:sz w:val="20"/>
                <w:szCs w:val="20"/>
              </w:rPr>
            </w:pPr>
            <w:r w:rsidRPr="00E93C45">
              <w:rPr>
                <w:sz w:val="20"/>
                <w:szCs w:val="20"/>
              </w:rPr>
              <w:t>ДКВР-6,5</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sidRPr="00E93C45">
              <w:rPr>
                <w:sz w:val="20"/>
                <w:szCs w:val="20"/>
              </w:rPr>
              <w:t>75,5</w:t>
            </w:r>
          </w:p>
        </w:tc>
      </w:tr>
    </w:tbl>
    <w:p w:rsidR="002542FB" w:rsidRPr="005911C7" w:rsidRDefault="002542FB" w:rsidP="002542FB">
      <w:pPr>
        <w:spacing w:after="0"/>
      </w:pPr>
    </w:p>
    <w:p w:rsidR="002542FB" w:rsidRPr="005911C7" w:rsidRDefault="002542FB" w:rsidP="002542FB">
      <w:pPr>
        <w:spacing w:after="0" w:line="360" w:lineRule="auto"/>
        <w:ind w:firstLine="709"/>
        <w:jc w:val="both"/>
        <w:outlineLvl w:val="0"/>
        <w:rPr>
          <w:sz w:val="24"/>
          <w:szCs w:val="24"/>
        </w:rPr>
      </w:pPr>
      <w:r w:rsidRPr="005911C7">
        <w:rPr>
          <w:sz w:val="24"/>
          <w:szCs w:val="24"/>
        </w:rPr>
        <w:t xml:space="preserve">Вспомогательное </w:t>
      </w:r>
      <w:proofErr w:type="gramStart"/>
      <w:r w:rsidRPr="005911C7">
        <w:rPr>
          <w:sz w:val="24"/>
          <w:szCs w:val="24"/>
        </w:rPr>
        <w:t>оборудование</w:t>
      </w:r>
      <w:proofErr w:type="gramEnd"/>
      <w:r w:rsidRPr="005911C7">
        <w:rPr>
          <w:sz w:val="24"/>
          <w:szCs w:val="24"/>
        </w:rPr>
        <w:t xml:space="preserve"> установленное на котельной:</w:t>
      </w:r>
    </w:p>
    <w:p w:rsidR="002542FB" w:rsidRPr="005911C7" w:rsidRDefault="002542FB" w:rsidP="002542FB">
      <w:pPr>
        <w:spacing w:after="0" w:line="360" w:lineRule="auto"/>
        <w:ind w:firstLine="709"/>
        <w:jc w:val="both"/>
        <w:rPr>
          <w:sz w:val="24"/>
          <w:szCs w:val="24"/>
        </w:rPr>
      </w:pPr>
      <w:r w:rsidRPr="005911C7">
        <w:rPr>
          <w:sz w:val="24"/>
          <w:szCs w:val="24"/>
        </w:rPr>
        <w:t xml:space="preserve">Насосное оборудование </w:t>
      </w:r>
    </w:p>
    <w:p w:rsidR="002542FB" w:rsidRPr="005911C7" w:rsidRDefault="002542FB" w:rsidP="002542FB">
      <w:pPr>
        <w:spacing w:after="0" w:line="360" w:lineRule="auto"/>
        <w:ind w:firstLine="709"/>
        <w:jc w:val="both"/>
        <w:rPr>
          <w:sz w:val="24"/>
          <w:szCs w:val="24"/>
          <w:u w:val="single"/>
        </w:rPr>
      </w:pPr>
      <w:r w:rsidRPr="005911C7">
        <w:rPr>
          <w:sz w:val="24"/>
          <w:szCs w:val="24"/>
          <w:u w:val="single"/>
        </w:rPr>
        <w:t>Сетевые насосы:</w:t>
      </w:r>
    </w:p>
    <w:p w:rsidR="002542FB" w:rsidRPr="005911C7" w:rsidRDefault="002542FB" w:rsidP="002542FB">
      <w:pPr>
        <w:pStyle w:val="a4"/>
        <w:numPr>
          <w:ilvl w:val="0"/>
          <w:numId w:val="39"/>
        </w:numPr>
        <w:rPr>
          <w:rFonts w:asciiTheme="minorHAnsi" w:hAnsiTheme="minorHAnsi"/>
          <w:szCs w:val="24"/>
        </w:rPr>
      </w:pPr>
      <w:r>
        <w:rPr>
          <w:rFonts w:asciiTheme="minorHAnsi" w:hAnsiTheme="minorHAnsi"/>
          <w:szCs w:val="24"/>
        </w:rPr>
        <w:t>№1</w:t>
      </w:r>
      <w:r w:rsidRPr="005911C7">
        <w:rPr>
          <w:rFonts w:asciiTheme="minorHAnsi" w:hAnsiTheme="minorHAnsi"/>
          <w:szCs w:val="24"/>
        </w:rPr>
        <w:t xml:space="preserve">: марка </w:t>
      </w:r>
      <w:r w:rsidRPr="00E93C45">
        <w:rPr>
          <w:sz w:val="20"/>
          <w:szCs w:val="20"/>
          <w:lang w:val="en-US"/>
        </w:rPr>
        <w:t>NB</w:t>
      </w:r>
      <w:r w:rsidRPr="00E93C45">
        <w:rPr>
          <w:sz w:val="20"/>
          <w:szCs w:val="20"/>
        </w:rPr>
        <w:t xml:space="preserve"> 100-250/229 </w:t>
      </w:r>
      <w:r w:rsidRPr="00E93C45">
        <w:rPr>
          <w:sz w:val="20"/>
          <w:szCs w:val="20"/>
          <w:lang w:val="en-US"/>
        </w:rPr>
        <w:t>A</w:t>
      </w:r>
      <w:r w:rsidRPr="00E93C45">
        <w:rPr>
          <w:sz w:val="20"/>
          <w:szCs w:val="20"/>
        </w:rPr>
        <w:t>-</w:t>
      </w:r>
      <w:r w:rsidRPr="00E93C45">
        <w:rPr>
          <w:sz w:val="20"/>
          <w:szCs w:val="20"/>
          <w:lang w:val="en-US"/>
        </w:rPr>
        <w:t>F</w:t>
      </w:r>
      <w:r w:rsidRPr="00E93C45">
        <w:rPr>
          <w:sz w:val="20"/>
          <w:szCs w:val="20"/>
        </w:rPr>
        <w:t>-</w:t>
      </w:r>
      <w:r w:rsidRPr="00E93C45">
        <w:rPr>
          <w:sz w:val="20"/>
          <w:szCs w:val="20"/>
          <w:lang w:val="en-US"/>
        </w:rPr>
        <w:t>A</w:t>
      </w:r>
      <w:r w:rsidRPr="00E93C45">
        <w:rPr>
          <w:sz w:val="20"/>
          <w:szCs w:val="20"/>
        </w:rPr>
        <w:t>-</w:t>
      </w:r>
      <w:r w:rsidRPr="00E93C45">
        <w:rPr>
          <w:sz w:val="20"/>
          <w:szCs w:val="20"/>
          <w:lang w:val="en-US"/>
        </w:rPr>
        <w:t>BAQE</w:t>
      </w:r>
      <w:r w:rsidRPr="005911C7">
        <w:rPr>
          <w:rFonts w:asciiTheme="minorHAnsi" w:hAnsiTheme="minorHAnsi"/>
          <w:szCs w:val="24"/>
        </w:rPr>
        <w:t xml:space="preserve">, производительность до </w:t>
      </w:r>
      <w:r w:rsidRPr="00E93C45">
        <w:rPr>
          <w:rFonts w:asciiTheme="minorHAnsi" w:hAnsiTheme="minorHAnsi"/>
          <w:szCs w:val="24"/>
        </w:rPr>
        <w:t>295</w:t>
      </w:r>
      <w:r w:rsidRPr="005911C7">
        <w:rPr>
          <w:rFonts w:asciiTheme="minorHAnsi" w:hAnsiTheme="minorHAnsi"/>
          <w:szCs w:val="24"/>
        </w:rPr>
        <w:t xml:space="preserve"> м3/час, напор до </w:t>
      </w:r>
      <w:r w:rsidRPr="00E93C45">
        <w:rPr>
          <w:rFonts w:asciiTheme="minorHAnsi" w:hAnsiTheme="minorHAnsi"/>
          <w:szCs w:val="24"/>
        </w:rPr>
        <w:t>62,6</w:t>
      </w:r>
      <w:r w:rsidRPr="005911C7">
        <w:rPr>
          <w:rFonts w:asciiTheme="minorHAnsi" w:hAnsiTheme="minorHAnsi"/>
          <w:szCs w:val="24"/>
        </w:rPr>
        <w:t xml:space="preserve">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sidRPr="005911C7">
        <w:rPr>
          <w:rFonts w:asciiTheme="minorHAnsi" w:hAnsiTheme="minorHAnsi"/>
          <w:szCs w:val="24"/>
        </w:rPr>
        <w:t xml:space="preserve">, мощность эл. двигателя 75 кВт, установлен в </w:t>
      </w:r>
      <w:r>
        <w:rPr>
          <w:rFonts w:asciiTheme="minorHAnsi" w:hAnsiTheme="minorHAnsi"/>
          <w:szCs w:val="24"/>
        </w:rPr>
        <w:t xml:space="preserve">2011 году – 1 </w:t>
      </w:r>
      <w:proofErr w:type="spellStart"/>
      <w:r>
        <w:rPr>
          <w:rFonts w:asciiTheme="minorHAnsi" w:hAnsiTheme="minorHAnsi"/>
          <w:szCs w:val="24"/>
        </w:rPr>
        <w:t>шт</w:t>
      </w:r>
      <w:proofErr w:type="spellEnd"/>
      <w:r>
        <w:rPr>
          <w:rFonts w:asciiTheme="minorHAnsi" w:hAnsiTheme="minorHAnsi"/>
          <w:szCs w:val="24"/>
        </w:rPr>
        <w:t>;</w:t>
      </w:r>
    </w:p>
    <w:p w:rsidR="002542FB" w:rsidRPr="005911C7" w:rsidRDefault="002542FB" w:rsidP="002542FB">
      <w:pPr>
        <w:pStyle w:val="a4"/>
        <w:numPr>
          <w:ilvl w:val="0"/>
          <w:numId w:val="39"/>
        </w:numPr>
        <w:rPr>
          <w:rFonts w:asciiTheme="minorHAnsi" w:hAnsiTheme="minorHAnsi"/>
          <w:szCs w:val="24"/>
        </w:rPr>
      </w:pPr>
      <w:r>
        <w:rPr>
          <w:rFonts w:asciiTheme="minorHAnsi" w:hAnsiTheme="minorHAnsi"/>
          <w:szCs w:val="24"/>
        </w:rPr>
        <w:t xml:space="preserve">№2, №3: марка </w:t>
      </w:r>
      <w:r w:rsidRPr="00E93C45">
        <w:rPr>
          <w:rFonts w:asciiTheme="minorHAnsi" w:hAnsiTheme="minorHAnsi"/>
          <w:szCs w:val="24"/>
        </w:rPr>
        <w:t>Д-200</w:t>
      </w:r>
      <w:r>
        <w:rPr>
          <w:rFonts w:asciiTheme="minorHAnsi" w:hAnsiTheme="minorHAnsi"/>
          <w:szCs w:val="24"/>
        </w:rPr>
        <w:t>, пр</w:t>
      </w:r>
      <w:r w:rsidRPr="005911C7">
        <w:rPr>
          <w:rFonts w:asciiTheme="minorHAnsi" w:hAnsiTheme="minorHAnsi"/>
          <w:szCs w:val="24"/>
        </w:rPr>
        <w:t xml:space="preserve">оизводительность до </w:t>
      </w:r>
      <w:r w:rsidRPr="00D77FE7">
        <w:rPr>
          <w:rFonts w:asciiTheme="minorHAnsi" w:hAnsiTheme="minorHAnsi"/>
          <w:szCs w:val="24"/>
        </w:rPr>
        <w:t>200</w:t>
      </w:r>
      <w:r w:rsidRPr="005911C7">
        <w:rPr>
          <w:rFonts w:asciiTheme="minorHAnsi" w:hAnsiTheme="minorHAnsi"/>
          <w:szCs w:val="24"/>
        </w:rPr>
        <w:t xml:space="preserve"> м3/час, напор до </w:t>
      </w:r>
      <w:r w:rsidRPr="00D77FE7">
        <w:rPr>
          <w:rFonts w:asciiTheme="minorHAnsi" w:hAnsiTheme="minorHAnsi"/>
          <w:szCs w:val="24"/>
        </w:rPr>
        <w:t>5,9</w:t>
      </w:r>
      <w:r>
        <w:rPr>
          <w:rFonts w:asciiTheme="minorHAnsi" w:hAnsiTheme="minorHAnsi"/>
          <w:szCs w:val="24"/>
        </w:rPr>
        <w:t xml:space="preserve">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sidRPr="005911C7">
        <w:rPr>
          <w:rFonts w:asciiTheme="minorHAnsi" w:hAnsiTheme="minorHAnsi"/>
          <w:szCs w:val="24"/>
        </w:rPr>
        <w:t xml:space="preserve">, мощность эл. двигателя </w:t>
      </w:r>
      <w:r>
        <w:rPr>
          <w:rFonts w:asciiTheme="minorHAnsi" w:hAnsiTheme="minorHAnsi"/>
          <w:szCs w:val="24"/>
        </w:rPr>
        <w:t>90 кВт - 2</w:t>
      </w:r>
      <w:r w:rsidRPr="005911C7">
        <w:rPr>
          <w:rFonts w:asciiTheme="minorHAnsi" w:hAnsiTheme="minorHAnsi"/>
          <w:szCs w:val="24"/>
        </w:rPr>
        <w:t xml:space="preserve"> шт.</w:t>
      </w:r>
    </w:p>
    <w:p w:rsidR="002542FB" w:rsidRPr="005911C7" w:rsidRDefault="002542FB" w:rsidP="002542FB">
      <w:pPr>
        <w:spacing w:after="0" w:line="360" w:lineRule="auto"/>
        <w:ind w:firstLine="709"/>
        <w:jc w:val="both"/>
        <w:rPr>
          <w:sz w:val="24"/>
          <w:szCs w:val="24"/>
          <w:u w:val="single"/>
        </w:rPr>
      </w:pPr>
      <w:proofErr w:type="spellStart"/>
      <w:r w:rsidRPr="005911C7">
        <w:rPr>
          <w:sz w:val="24"/>
          <w:szCs w:val="24"/>
          <w:u w:val="single"/>
        </w:rPr>
        <w:t>Подпиточные</w:t>
      </w:r>
      <w:proofErr w:type="spellEnd"/>
      <w:r w:rsidRPr="005911C7">
        <w:rPr>
          <w:sz w:val="24"/>
          <w:szCs w:val="24"/>
          <w:u w:val="single"/>
        </w:rPr>
        <w:t xml:space="preserve"> насосы:</w:t>
      </w:r>
    </w:p>
    <w:p w:rsidR="002542FB" w:rsidRPr="005911C7" w:rsidRDefault="002542FB" w:rsidP="002542FB">
      <w:pPr>
        <w:pStyle w:val="a4"/>
        <w:numPr>
          <w:ilvl w:val="0"/>
          <w:numId w:val="39"/>
        </w:numPr>
        <w:rPr>
          <w:rFonts w:asciiTheme="minorHAnsi" w:hAnsiTheme="minorHAnsi"/>
          <w:szCs w:val="24"/>
        </w:rPr>
      </w:pPr>
      <w:r w:rsidRPr="005911C7">
        <w:rPr>
          <w:rFonts w:asciiTheme="minorHAnsi" w:hAnsiTheme="minorHAnsi"/>
          <w:szCs w:val="24"/>
        </w:rPr>
        <w:t xml:space="preserve">№1, №2: марка </w:t>
      </w:r>
      <w:r w:rsidRPr="00006837">
        <w:rPr>
          <w:rFonts w:asciiTheme="minorHAnsi" w:hAnsiTheme="minorHAnsi"/>
          <w:szCs w:val="24"/>
        </w:rPr>
        <w:t>К-20/30</w:t>
      </w:r>
      <w:r w:rsidRPr="005911C7">
        <w:rPr>
          <w:rFonts w:asciiTheme="minorHAnsi" w:hAnsiTheme="minorHAnsi"/>
          <w:szCs w:val="24"/>
        </w:rPr>
        <w:t xml:space="preserve">, производительность до </w:t>
      </w:r>
      <w:r>
        <w:rPr>
          <w:rFonts w:asciiTheme="minorHAnsi" w:hAnsiTheme="minorHAnsi"/>
          <w:szCs w:val="24"/>
        </w:rPr>
        <w:t>20</w:t>
      </w:r>
      <w:r w:rsidRPr="005911C7">
        <w:rPr>
          <w:rFonts w:asciiTheme="minorHAnsi" w:hAnsiTheme="minorHAnsi"/>
          <w:szCs w:val="24"/>
        </w:rPr>
        <w:t xml:space="preserve"> м3/час, напор до </w:t>
      </w:r>
      <w:r>
        <w:rPr>
          <w:rFonts w:asciiTheme="minorHAnsi" w:hAnsiTheme="minorHAnsi"/>
          <w:szCs w:val="24"/>
        </w:rPr>
        <w:t>30</w:t>
      </w:r>
      <w:r w:rsidRPr="005911C7">
        <w:rPr>
          <w:rFonts w:asciiTheme="minorHAnsi" w:hAnsiTheme="minorHAnsi"/>
          <w:szCs w:val="24"/>
        </w:rPr>
        <w:t xml:space="preserve">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Pr>
          <w:rFonts w:asciiTheme="minorHAnsi" w:hAnsiTheme="minorHAnsi"/>
          <w:szCs w:val="24"/>
        </w:rPr>
        <w:t xml:space="preserve"> -</w:t>
      </w:r>
      <w:r w:rsidRPr="005911C7">
        <w:rPr>
          <w:rFonts w:asciiTheme="minorHAnsi" w:hAnsiTheme="minorHAnsi"/>
          <w:szCs w:val="24"/>
        </w:rPr>
        <w:t xml:space="preserve"> 2 </w:t>
      </w:r>
      <w:proofErr w:type="spellStart"/>
      <w:r w:rsidRPr="005911C7">
        <w:rPr>
          <w:rFonts w:asciiTheme="minorHAnsi" w:hAnsiTheme="minorHAnsi"/>
          <w:szCs w:val="24"/>
        </w:rPr>
        <w:t>шт</w:t>
      </w:r>
      <w:proofErr w:type="spellEnd"/>
      <w:r w:rsidRPr="005911C7">
        <w:rPr>
          <w:rFonts w:asciiTheme="minorHAnsi" w:hAnsiTheme="minorHAnsi"/>
          <w:szCs w:val="24"/>
        </w:rPr>
        <w:t>;</w:t>
      </w:r>
    </w:p>
    <w:p w:rsidR="002542FB" w:rsidRPr="002F21FC" w:rsidRDefault="002542FB" w:rsidP="002542FB">
      <w:pPr>
        <w:pStyle w:val="a4"/>
        <w:numPr>
          <w:ilvl w:val="0"/>
          <w:numId w:val="39"/>
        </w:numPr>
        <w:rPr>
          <w:rFonts w:asciiTheme="minorHAnsi" w:hAnsiTheme="minorHAnsi"/>
          <w:szCs w:val="24"/>
        </w:rPr>
      </w:pPr>
      <w:r w:rsidRPr="005911C7">
        <w:rPr>
          <w:rFonts w:asciiTheme="minorHAnsi" w:hAnsiTheme="minorHAnsi"/>
          <w:szCs w:val="24"/>
        </w:rPr>
        <w:t xml:space="preserve">№3: марка </w:t>
      </w:r>
      <w:r w:rsidRPr="00006837">
        <w:rPr>
          <w:rFonts w:asciiTheme="minorHAnsi" w:hAnsiTheme="minorHAnsi"/>
          <w:szCs w:val="24"/>
        </w:rPr>
        <w:t>ТР-40-360/2 А-F-A-BAQE</w:t>
      </w:r>
      <w:r w:rsidRPr="005911C7">
        <w:rPr>
          <w:rFonts w:asciiTheme="minorHAnsi" w:hAnsiTheme="minorHAnsi"/>
          <w:szCs w:val="24"/>
        </w:rPr>
        <w:t xml:space="preserve">, производительность до </w:t>
      </w:r>
      <w:r>
        <w:rPr>
          <w:rFonts w:asciiTheme="minorHAnsi" w:hAnsiTheme="minorHAnsi"/>
          <w:szCs w:val="24"/>
        </w:rPr>
        <w:t>26,6</w:t>
      </w:r>
      <w:r w:rsidRPr="005911C7">
        <w:rPr>
          <w:rFonts w:asciiTheme="minorHAnsi" w:hAnsiTheme="minorHAnsi"/>
          <w:szCs w:val="24"/>
        </w:rPr>
        <w:t xml:space="preserve"> м3/час, напор до </w:t>
      </w:r>
      <w:r>
        <w:rPr>
          <w:rFonts w:asciiTheme="minorHAnsi" w:hAnsiTheme="minorHAnsi"/>
          <w:szCs w:val="24"/>
        </w:rPr>
        <w:t>29,3</w:t>
      </w:r>
      <w:r w:rsidRPr="005911C7">
        <w:rPr>
          <w:rFonts w:asciiTheme="minorHAnsi" w:hAnsiTheme="minorHAnsi"/>
          <w:szCs w:val="24"/>
        </w:rPr>
        <w:t xml:space="preserve">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sidRPr="005911C7">
        <w:rPr>
          <w:rFonts w:asciiTheme="minorHAnsi" w:hAnsiTheme="minorHAnsi"/>
          <w:szCs w:val="24"/>
        </w:rPr>
        <w:t xml:space="preserve">, мощность эл. двигателя </w:t>
      </w:r>
      <w:r>
        <w:rPr>
          <w:rFonts w:asciiTheme="minorHAnsi" w:hAnsiTheme="minorHAnsi"/>
          <w:szCs w:val="24"/>
        </w:rPr>
        <w:t>4</w:t>
      </w:r>
      <w:r w:rsidRPr="005911C7">
        <w:rPr>
          <w:rFonts w:asciiTheme="minorHAnsi" w:hAnsiTheme="minorHAnsi"/>
          <w:szCs w:val="24"/>
        </w:rPr>
        <w:t xml:space="preserve"> кВт - 1 шт.</w:t>
      </w:r>
    </w:p>
    <w:p w:rsidR="002542FB" w:rsidRDefault="002542FB" w:rsidP="002542FB">
      <w:pPr>
        <w:pStyle w:val="Default"/>
        <w:spacing w:line="360" w:lineRule="auto"/>
        <w:ind w:firstLine="709"/>
        <w:jc w:val="both"/>
        <w:rPr>
          <w:rFonts w:ascii="Calibri" w:hAnsi="Calibri"/>
          <w:u w:val="single"/>
        </w:rPr>
      </w:pPr>
    </w:p>
    <w:p w:rsidR="002542FB" w:rsidRPr="000A3D3B" w:rsidRDefault="002542FB" w:rsidP="002542FB">
      <w:pPr>
        <w:spacing w:after="0" w:line="360" w:lineRule="auto"/>
        <w:ind w:firstLine="709"/>
        <w:jc w:val="both"/>
        <w:rPr>
          <w:sz w:val="24"/>
          <w:szCs w:val="24"/>
        </w:rPr>
      </w:pPr>
      <w:r w:rsidRPr="000A3D3B">
        <w:rPr>
          <w:sz w:val="24"/>
          <w:szCs w:val="24"/>
        </w:rPr>
        <w:t>Прочее</w:t>
      </w:r>
    </w:p>
    <w:p w:rsidR="002542FB" w:rsidRDefault="002542FB" w:rsidP="002542FB">
      <w:pPr>
        <w:pStyle w:val="Default"/>
        <w:spacing w:line="360" w:lineRule="auto"/>
        <w:ind w:firstLine="709"/>
        <w:jc w:val="both"/>
        <w:rPr>
          <w:rFonts w:ascii="Calibri" w:hAnsi="Calibri"/>
          <w:u w:val="single"/>
        </w:rPr>
      </w:pPr>
    </w:p>
    <w:p w:rsidR="002542FB" w:rsidRDefault="002542FB" w:rsidP="002542FB">
      <w:pPr>
        <w:pStyle w:val="Default"/>
        <w:spacing w:line="360" w:lineRule="auto"/>
        <w:ind w:firstLine="709"/>
        <w:jc w:val="both"/>
        <w:rPr>
          <w:rFonts w:ascii="Calibri" w:hAnsi="Calibri"/>
          <w:u w:val="single"/>
        </w:rPr>
      </w:pPr>
      <w:r w:rsidRPr="00D77FE7">
        <w:rPr>
          <w:rFonts w:ascii="Calibri" w:hAnsi="Calibri"/>
          <w:u w:val="single"/>
        </w:rPr>
        <w:t>Оборудование и сооружения системы водоподготовки и подачи воды для обеспечения подпитки:</w:t>
      </w:r>
    </w:p>
    <w:p w:rsidR="002542FB" w:rsidRPr="00DF37EE" w:rsidRDefault="002542FB" w:rsidP="002542FB">
      <w:pPr>
        <w:pStyle w:val="a4"/>
        <w:numPr>
          <w:ilvl w:val="0"/>
          <w:numId w:val="39"/>
        </w:numPr>
        <w:rPr>
          <w:rFonts w:ascii="Calibri" w:hAnsi="Calibri"/>
        </w:rPr>
      </w:pPr>
      <w:r>
        <w:rPr>
          <w:rFonts w:asciiTheme="minorHAnsi" w:hAnsiTheme="minorHAnsi"/>
          <w:szCs w:val="24"/>
        </w:rPr>
        <w:t>Н</w:t>
      </w:r>
      <w:r w:rsidRPr="00DF37EE">
        <w:rPr>
          <w:rFonts w:asciiTheme="minorHAnsi" w:hAnsiTheme="minorHAnsi"/>
          <w:szCs w:val="24"/>
        </w:rPr>
        <w:t xml:space="preserve">асос крепкого раствора соли ХМ 80-50-200К  </w:t>
      </w:r>
      <w:r w:rsidRPr="005911C7">
        <w:rPr>
          <w:rFonts w:asciiTheme="minorHAnsi" w:hAnsiTheme="minorHAnsi"/>
          <w:szCs w:val="24"/>
        </w:rPr>
        <w:t xml:space="preserve">производительность до </w:t>
      </w:r>
      <w:r>
        <w:rPr>
          <w:rFonts w:asciiTheme="minorHAnsi" w:hAnsiTheme="minorHAnsi"/>
          <w:szCs w:val="24"/>
        </w:rPr>
        <w:t xml:space="preserve"> </w:t>
      </w:r>
      <w:r w:rsidRPr="00DF37EE">
        <w:rPr>
          <w:rFonts w:asciiTheme="minorHAnsi" w:hAnsiTheme="minorHAnsi"/>
          <w:szCs w:val="24"/>
        </w:rPr>
        <w:t xml:space="preserve">50м3/ч, </w:t>
      </w:r>
      <w:r w:rsidRPr="005911C7">
        <w:rPr>
          <w:rFonts w:asciiTheme="minorHAnsi" w:hAnsiTheme="minorHAnsi"/>
          <w:szCs w:val="24"/>
        </w:rPr>
        <w:t>напор до</w:t>
      </w:r>
      <w:r w:rsidRPr="00DF37EE">
        <w:rPr>
          <w:rFonts w:asciiTheme="minorHAnsi" w:hAnsiTheme="minorHAnsi"/>
          <w:szCs w:val="24"/>
        </w:rPr>
        <w:t xml:space="preserve"> 50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Pr>
          <w:rFonts w:asciiTheme="minorHAnsi" w:hAnsiTheme="minorHAnsi"/>
          <w:szCs w:val="24"/>
        </w:rPr>
        <w:t xml:space="preserve"> установлен в 2011г</w:t>
      </w:r>
      <w:r w:rsidRPr="005911C7">
        <w:rPr>
          <w:rFonts w:asciiTheme="minorHAnsi" w:hAnsiTheme="minorHAnsi"/>
          <w:szCs w:val="24"/>
        </w:rPr>
        <w:t>;</w:t>
      </w:r>
    </w:p>
    <w:p w:rsidR="002542FB" w:rsidRDefault="002542FB" w:rsidP="002542FB">
      <w:pPr>
        <w:pStyle w:val="a4"/>
        <w:numPr>
          <w:ilvl w:val="0"/>
          <w:numId w:val="39"/>
        </w:numPr>
        <w:rPr>
          <w:rFonts w:ascii="Calibri" w:hAnsi="Calibri"/>
        </w:rPr>
      </w:pPr>
      <w:r w:rsidRPr="00B80F1F">
        <w:rPr>
          <w:rFonts w:asciiTheme="minorHAnsi" w:hAnsiTheme="minorHAnsi"/>
          <w:szCs w:val="24"/>
        </w:rPr>
        <w:t xml:space="preserve">Фильтр  </w:t>
      </w:r>
      <w:proofErr w:type="spellStart"/>
      <w:r w:rsidRPr="00B80F1F">
        <w:rPr>
          <w:rFonts w:asciiTheme="minorHAnsi" w:hAnsiTheme="minorHAnsi"/>
          <w:szCs w:val="24"/>
        </w:rPr>
        <w:t>Na</w:t>
      </w:r>
      <w:proofErr w:type="spellEnd"/>
      <w:r w:rsidRPr="00B80F1F">
        <w:rPr>
          <w:rFonts w:asciiTheme="minorHAnsi" w:hAnsiTheme="minorHAnsi"/>
          <w:szCs w:val="24"/>
        </w:rPr>
        <w:t xml:space="preserve"> </w:t>
      </w:r>
      <w:proofErr w:type="spellStart"/>
      <w:r w:rsidRPr="00B80F1F">
        <w:rPr>
          <w:rFonts w:asciiTheme="minorHAnsi" w:hAnsiTheme="minorHAnsi"/>
          <w:szCs w:val="24"/>
        </w:rPr>
        <w:t>катионитовый</w:t>
      </w:r>
      <w:proofErr w:type="spellEnd"/>
      <w:r>
        <w:rPr>
          <w:rFonts w:asciiTheme="minorHAnsi" w:hAnsiTheme="minorHAnsi"/>
          <w:szCs w:val="24"/>
        </w:rPr>
        <w:t xml:space="preserve"> </w:t>
      </w:r>
      <w:r>
        <w:rPr>
          <w:sz w:val="20"/>
          <w:szCs w:val="20"/>
        </w:rPr>
        <w:t>ФИПа1-1,5-0,6-</w:t>
      </w:r>
      <w:r>
        <w:rPr>
          <w:sz w:val="20"/>
          <w:szCs w:val="20"/>
          <w:lang w:val="en-US"/>
        </w:rPr>
        <w:t>Na</w:t>
      </w:r>
      <w:r>
        <w:rPr>
          <w:sz w:val="20"/>
          <w:szCs w:val="20"/>
        </w:rPr>
        <w:t xml:space="preserve">-3шт.  </w:t>
      </w:r>
      <w:r>
        <w:rPr>
          <w:rFonts w:asciiTheme="minorHAnsi" w:hAnsiTheme="minorHAnsi"/>
          <w:szCs w:val="24"/>
        </w:rPr>
        <w:t>пр</w:t>
      </w:r>
      <w:r w:rsidRPr="005911C7">
        <w:rPr>
          <w:rFonts w:asciiTheme="minorHAnsi" w:hAnsiTheme="minorHAnsi"/>
          <w:szCs w:val="24"/>
        </w:rPr>
        <w:t xml:space="preserve">оизводительность до </w:t>
      </w:r>
      <w:r>
        <w:rPr>
          <w:rFonts w:asciiTheme="minorHAnsi" w:hAnsiTheme="minorHAnsi"/>
          <w:szCs w:val="24"/>
        </w:rPr>
        <w:t xml:space="preserve">40 </w:t>
      </w:r>
      <w:r w:rsidRPr="005911C7">
        <w:rPr>
          <w:rFonts w:asciiTheme="minorHAnsi" w:hAnsiTheme="minorHAnsi"/>
          <w:szCs w:val="24"/>
        </w:rPr>
        <w:t>м3/час</w:t>
      </w:r>
      <w:r>
        <w:rPr>
          <w:rFonts w:asciiTheme="minorHAnsi" w:hAnsiTheme="minorHAnsi"/>
          <w:szCs w:val="24"/>
        </w:rPr>
        <w:t>.</w:t>
      </w:r>
    </w:p>
    <w:p w:rsidR="002542FB" w:rsidRPr="00DF37EE" w:rsidRDefault="002542FB" w:rsidP="002542FB">
      <w:pPr>
        <w:pStyle w:val="a4"/>
        <w:numPr>
          <w:ilvl w:val="0"/>
          <w:numId w:val="39"/>
        </w:numPr>
        <w:rPr>
          <w:rFonts w:ascii="Calibri" w:hAnsi="Calibri"/>
        </w:rPr>
      </w:pPr>
      <w:r w:rsidRPr="00B80F1F">
        <w:rPr>
          <w:rFonts w:asciiTheme="minorHAnsi" w:hAnsiTheme="minorHAnsi"/>
          <w:szCs w:val="24"/>
        </w:rPr>
        <w:t xml:space="preserve">Фильтр  </w:t>
      </w:r>
      <w:proofErr w:type="spellStart"/>
      <w:r w:rsidRPr="00B80F1F">
        <w:rPr>
          <w:rFonts w:asciiTheme="minorHAnsi" w:hAnsiTheme="minorHAnsi"/>
          <w:szCs w:val="24"/>
        </w:rPr>
        <w:t>Na</w:t>
      </w:r>
      <w:proofErr w:type="spellEnd"/>
      <w:r w:rsidRPr="00B80F1F">
        <w:rPr>
          <w:rFonts w:asciiTheme="minorHAnsi" w:hAnsiTheme="minorHAnsi"/>
          <w:szCs w:val="24"/>
        </w:rPr>
        <w:t xml:space="preserve"> </w:t>
      </w:r>
      <w:proofErr w:type="spellStart"/>
      <w:r w:rsidRPr="00B80F1F">
        <w:rPr>
          <w:rFonts w:asciiTheme="minorHAnsi" w:hAnsiTheme="minorHAnsi"/>
          <w:szCs w:val="24"/>
        </w:rPr>
        <w:t>катионитовый</w:t>
      </w:r>
      <w:proofErr w:type="spellEnd"/>
      <w:r>
        <w:rPr>
          <w:rFonts w:asciiTheme="minorHAnsi" w:hAnsiTheme="minorHAnsi"/>
          <w:szCs w:val="24"/>
        </w:rPr>
        <w:t xml:space="preserve"> </w:t>
      </w:r>
      <w:r>
        <w:rPr>
          <w:sz w:val="20"/>
          <w:szCs w:val="20"/>
        </w:rPr>
        <w:t>ФИПа2-1,0-0,6-Na – 2 шт.</w:t>
      </w:r>
      <w:r w:rsidRPr="00DF37EE">
        <w:rPr>
          <w:rFonts w:asciiTheme="minorHAnsi" w:hAnsiTheme="minorHAnsi"/>
          <w:szCs w:val="24"/>
        </w:rPr>
        <w:t xml:space="preserve"> </w:t>
      </w:r>
      <w:r>
        <w:rPr>
          <w:rFonts w:asciiTheme="minorHAnsi" w:hAnsiTheme="minorHAnsi"/>
          <w:szCs w:val="24"/>
        </w:rPr>
        <w:t>пр</w:t>
      </w:r>
      <w:r w:rsidRPr="005911C7">
        <w:rPr>
          <w:rFonts w:asciiTheme="minorHAnsi" w:hAnsiTheme="minorHAnsi"/>
          <w:szCs w:val="24"/>
        </w:rPr>
        <w:t xml:space="preserve">оизводительность до </w:t>
      </w:r>
      <w:r>
        <w:rPr>
          <w:rFonts w:asciiTheme="minorHAnsi" w:hAnsiTheme="minorHAnsi"/>
          <w:szCs w:val="24"/>
        </w:rPr>
        <w:t>40</w:t>
      </w:r>
      <w:r w:rsidRPr="005911C7">
        <w:rPr>
          <w:rFonts w:asciiTheme="minorHAnsi" w:hAnsiTheme="minorHAnsi"/>
          <w:szCs w:val="24"/>
        </w:rPr>
        <w:t xml:space="preserve"> м3/час</w:t>
      </w:r>
      <w:r>
        <w:rPr>
          <w:rFonts w:asciiTheme="minorHAnsi" w:hAnsiTheme="minorHAnsi"/>
          <w:szCs w:val="24"/>
        </w:rPr>
        <w:t>.</w:t>
      </w:r>
    </w:p>
    <w:p w:rsidR="002542FB" w:rsidRPr="00400908" w:rsidRDefault="002542FB" w:rsidP="002542FB">
      <w:pPr>
        <w:pStyle w:val="a4"/>
        <w:numPr>
          <w:ilvl w:val="0"/>
          <w:numId w:val="39"/>
        </w:numPr>
        <w:rPr>
          <w:rFonts w:ascii="Calibri" w:hAnsi="Calibri"/>
        </w:rPr>
      </w:pPr>
      <w:r>
        <w:rPr>
          <w:rFonts w:ascii="Calibri" w:hAnsi="Calibri"/>
        </w:rPr>
        <w:t>Н</w:t>
      </w:r>
      <w:r w:rsidRPr="00DF37EE">
        <w:rPr>
          <w:rFonts w:ascii="Calibri" w:hAnsi="Calibri"/>
        </w:rPr>
        <w:t>асос готового раствора соли К 20/30</w:t>
      </w:r>
      <w:r>
        <w:rPr>
          <w:rFonts w:ascii="Calibri" w:hAnsi="Calibri"/>
        </w:rPr>
        <w:t xml:space="preserve"> – </w:t>
      </w:r>
      <w:r w:rsidRPr="00DF37EE">
        <w:rPr>
          <w:rFonts w:ascii="Calibri" w:hAnsi="Calibri"/>
        </w:rPr>
        <w:t>2</w:t>
      </w:r>
      <w:r>
        <w:rPr>
          <w:rFonts w:ascii="Calibri" w:hAnsi="Calibri"/>
        </w:rPr>
        <w:t xml:space="preserve"> </w:t>
      </w:r>
      <w:r w:rsidRPr="00DF37EE">
        <w:rPr>
          <w:rFonts w:ascii="Calibri" w:hAnsi="Calibri"/>
        </w:rPr>
        <w:t>шт</w:t>
      </w:r>
      <w:r>
        <w:rPr>
          <w:rFonts w:ascii="Calibri" w:hAnsi="Calibri"/>
        </w:rPr>
        <w:t xml:space="preserve">. </w:t>
      </w:r>
      <w:r w:rsidRPr="005911C7">
        <w:rPr>
          <w:rFonts w:asciiTheme="minorHAnsi" w:hAnsiTheme="minorHAnsi"/>
          <w:szCs w:val="24"/>
        </w:rPr>
        <w:t xml:space="preserve">производительность до </w:t>
      </w:r>
      <w:r>
        <w:rPr>
          <w:rFonts w:asciiTheme="minorHAnsi" w:hAnsiTheme="minorHAnsi"/>
          <w:szCs w:val="24"/>
        </w:rPr>
        <w:t>20</w:t>
      </w:r>
      <w:r w:rsidRPr="005911C7">
        <w:rPr>
          <w:rFonts w:asciiTheme="minorHAnsi" w:hAnsiTheme="minorHAnsi"/>
          <w:szCs w:val="24"/>
        </w:rPr>
        <w:t xml:space="preserve"> м3/час, напор до </w:t>
      </w:r>
      <w:r>
        <w:rPr>
          <w:rFonts w:asciiTheme="minorHAnsi" w:hAnsiTheme="minorHAnsi"/>
          <w:szCs w:val="24"/>
        </w:rPr>
        <w:t>40</w:t>
      </w:r>
      <w:r w:rsidRPr="005911C7">
        <w:rPr>
          <w:rFonts w:asciiTheme="minorHAnsi" w:hAnsiTheme="minorHAnsi"/>
          <w:szCs w:val="24"/>
        </w:rPr>
        <w:t xml:space="preserve">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Pr>
          <w:rFonts w:asciiTheme="minorHAnsi" w:hAnsiTheme="minorHAnsi"/>
          <w:szCs w:val="24"/>
        </w:rPr>
        <w:t xml:space="preserve"> .</w:t>
      </w:r>
    </w:p>
    <w:p w:rsidR="002542FB" w:rsidRDefault="002542FB" w:rsidP="002542FB">
      <w:pPr>
        <w:pStyle w:val="a4"/>
        <w:numPr>
          <w:ilvl w:val="0"/>
          <w:numId w:val="39"/>
        </w:numPr>
        <w:rPr>
          <w:rFonts w:ascii="Calibri" w:hAnsi="Calibri"/>
        </w:rPr>
      </w:pPr>
      <w:r w:rsidRPr="00400908">
        <w:rPr>
          <w:rFonts w:ascii="Calibri" w:hAnsi="Calibri"/>
        </w:rPr>
        <w:t xml:space="preserve">Насос исходной воды К-45/30,  </w:t>
      </w:r>
      <w:r>
        <w:rPr>
          <w:rFonts w:asciiTheme="minorHAnsi" w:hAnsiTheme="minorHAnsi"/>
          <w:szCs w:val="24"/>
        </w:rPr>
        <w:t>пр</w:t>
      </w:r>
      <w:r w:rsidRPr="005911C7">
        <w:rPr>
          <w:rFonts w:asciiTheme="minorHAnsi" w:hAnsiTheme="minorHAnsi"/>
          <w:szCs w:val="24"/>
        </w:rPr>
        <w:t xml:space="preserve">оизводительность до </w:t>
      </w:r>
      <w:r w:rsidRPr="00400908">
        <w:rPr>
          <w:rFonts w:ascii="Calibri" w:hAnsi="Calibri"/>
        </w:rPr>
        <w:t xml:space="preserve">45м3/ч, </w:t>
      </w:r>
      <w:r w:rsidRPr="005911C7">
        <w:rPr>
          <w:rFonts w:asciiTheme="minorHAnsi" w:hAnsiTheme="minorHAnsi"/>
          <w:szCs w:val="24"/>
        </w:rPr>
        <w:t xml:space="preserve">напор до </w:t>
      </w:r>
      <w:r>
        <w:rPr>
          <w:rFonts w:asciiTheme="minorHAnsi" w:hAnsiTheme="minorHAnsi"/>
          <w:szCs w:val="24"/>
        </w:rPr>
        <w:t>30</w:t>
      </w:r>
      <w:r w:rsidRPr="005911C7">
        <w:rPr>
          <w:rFonts w:asciiTheme="minorHAnsi" w:hAnsiTheme="minorHAnsi"/>
          <w:szCs w:val="24"/>
        </w:rPr>
        <w:t xml:space="preserve">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sidRPr="00400908">
        <w:rPr>
          <w:rFonts w:ascii="Calibri" w:hAnsi="Calibri"/>
        </w:rPr>
        <w:t>,</w:t>
      </w:r>
      <w:r w:rsidRPr="00400908">
        <w:rPr>
          <w:rFonts w:asciiTheme="minorHAnsi" w:hAnsiTheme="minorHAnsi"/>
          <w:szCs w:val="24"/>
        </w:rPr>
        <w:t xml:space="preserve"> </w:t>
      </w:r>
      <w:r w:rsidRPr="005911C7">
        <w:rPr>
          <w:rFonts w:asciiTheme="minorHAnsi" w:hAnsiTheme="minorHAnsi"/>
          <w:szCs w:val="24"/>
        </w:rPr>
        <w:t xml:space="preserve">мощность эл. двигателя </w:t>
      </w:r>
      <w:r w:rsidRPr="00400908">
        <w:rPr>
          <w:rFonts w:ascii="Calibri" w:hAnsi="Calibri"/>
        </w:rPr>
        <w:t>7,5</w:t>
      </w:r>
      <w:r>
        <w:rPr>
          <w:rFonts w:ascii="Calibri" w:hAnsi="Calibri"/>
        </w:rPr>
        <w:t xml:space="preserve"> </w:t>
      </w:r>
      <w:r w:rsidRPr="00400908">
        <w:rPr>
          <w:rFonts w:ascii="Calibri" w:hAnsi="Calibri"/>
        </w:rPr>
        <w:t>квт</w:t>
      </w:r>
      <w:r>
        <w:rPr>
          <w:rFonts w:ascii="Calibri" w:hAnsi="Calibri"/>
        </w:rPr>
        <w:t xml:space="preserve"> </w:t>
      </w:r>
      <w:r w:rsidRPr="00400908">
        <w:rPr>
          <w:rFonts w:ascii="Calibri" w:hAnsi="Calibri"/>
        </w:rPr>
        <w:t>-</w:t>
      </w:r>
      <w:r>
        <w:rPr>
          <w:rFonts w:ascii="Calibri" w:hAnsi="Calibri"/>
        </w:rPr>
        <w:t xml:space="preserve"> </w:t>
      </w:r>
      <w:r w:rsidRPr="00400908">
        <w:rPr>
          <w:rFonts w:ascii="Calibri" w:hAnsi="Calibri"/>
        </w:rPr>
        <w:t>2шт</w:t>
      </w:r>
      <w:r>
        <w:rPr>
          <w:rFonts w:ascii="Calibri" w:hAnsi="Calibri"/>
        </w:rPr>
        <w:t>.</w:t>
      </w:r>
    </w:p>
    <w:p w:rsidR="002542FB" w:rsidRDefault="002542FB" w:rsidP="002542FB">
      <w:pPr>
        <w:pStyle w:val="a4"/>
        <w:numPr>
          <w:ilvl w:val="0"/>
          <w:numId w:val="39"/>
        </w:numPr>
        <w:rPr>
          <w:rFonts w:ascii="Calibri" w:hAnsi="Calibri"/>
        </w:rPr>
      </w:pPr>
      <w:r w:rsidRPr="00400908">
        <w:rPr>
          <w:rFonts w:ascii="Calibri" w:hAnsi="Calibri"/>
        </w:rPr>
        <w:t xml:space="preserve">Бункер мокрого хранения соли </w:t>
      </w:r>
      <w:r>
        <w:rPr>
          <w:rFonts w:ascii="Calibri" w:hAnsi="Calibri"/>
        </w:rPr>
        <w:t xml:space="preserve">– </w:t>
      </w:r>
      <w:r w:rsidRPr="00400908">
        <w:rPr>
          <w:rFonts w:ascii="Calibri" w:hAnsi="Calibri"/>
        </w:rPr>
        <w:t>56</w:t>
      </w:r>
      <w:r>
        <w:rPr>
          <w:rFonts w:ascii="Calibri" w:hAnsi="Calibri"/>
        </w:rPr>
        <w:t xml:space="preserve"> </w:t>
      </w:r>
      <w:r w:rsidRPr="00400908">
        <w:rPr>
          <w:rFonts w:ascii="Calibri" w:hAnsi="Calibri"/>
        </w:rPr>
        <w:t>м3</w:t>
      </w:r>
    </w:p>
    <w:p w:rsidR="002542FB" w:rsidRPr="00400908" w:rsidRDefault="002542FB" w:rsidP="002542FB">
      <w:pPr>
        <w:pStyle w:val="a4"/>
        <w:numPr>
          <w:ilvl w:val="0"/>
          <w:numId w:val="39"/>
        </w:numPr>
        <w:rPr>
          <w:rFonts w:ascii="Calibri" w:hAnsi="Calibri"/>
        </w:rPr>
      </w:pPr>
      <w:r w:rsidRPr="00400908">
        <w:rPr>
          <w:rFonts w:ascii="Calibri" w:hAnsi="Calibri"/>
        </w:rPr>
        <w:t>Бак-мерник соли</w:t>
      </w:r>
      <w:r>
        <w:rPr>
          <w:rFonts w:ascii="Calibri" w:hAnsi="Calibri"/>
        </w:rPr>
        <w:t xml:space="preserve"> – </w:t>
      </w:r>
      <w:r w:rsidRPr="00400908">
        <w:rPr>
          <w:rFonts w:ascii="Calibri" w:hAnsi="Calibri"/>
        </w:rPr>
        <w:t>3</w:t>
      </w:r>
      <w:r>
        <w:rPr>
          <w:rFonts w:ascii="Calibri" w:hAnsi="Calibri"/>
        </w:rPr>
        <w:t xml:space="preserve"> </w:t>
      </w:r>
      <w:r w:rsidRPr="00400908">
        <w:rPr>
          <w:rFonts w:ascii="Calibri" w:hAnsi="Calibri"/>
        </w:rPr>
        <w:t>м3</w:t>
      </w:r>
    </w:p>
    <w:p w:rsidR="002542FB" w:rsidRDefault="002542FB" w:rsidP="002542FB">
      <w:pPr>
        <w:pStyle w:val="31"/>
        <w:spacing w:after="0" w:line="360" w:lineRule="auto"/>
        <w:ind w:left="0" w:firstLine="709"/>
        <w:rPr>
          <w:rFonts w:ascii="Calibri" w:hAnsi="Calibri" w:cs="Arial"/>
          <w:sz w:val="24"/>
          <w:szCs w:val="24"/>
          <w:highlight w:val="yellow"/>
          <w:shd w:val="clear" w:color="auto" w:fill="FFFFFF"/>
        </w:rPr>
      </w:pPr>
    </w:p>
    <w:p w:rsidR="002542FB" w:rsidRDefault="002542FB" w:rsidP="002542FB">
      <w:pPr>
        <w:pStyle w:val="Default"/>
        <w:spacing w:line="360" w:lineRule="auto"/>
        <w:ind w:firstLine="709"/>
        <w:jc w:val="both"/>
        <w:rPr>
          <w:rFonts w:ascii="Calibri" w:hAnsi="Calibri"/>
        </w:rPr>
      </w:pPr>
      <w:r>
        <w:rPr>
          <w:rFonts w:ascii="Calibri" w:hAnsi="Calibri"/>
        </w:rPr>
        <w:t>Кроме источников тепловой энергии участвующих в централизованном теплоснабжении города Глазова, на территории муниципального образования эксплуатируются ________ ведомственных котельных, не поставляющих тепловую энергию в тепловые сети города. Ниже приводится краткое описание ведомственных котельных.</w:t>
      </w:r>
    </w:p>
    <w:p w:rsidR="002542FB" w:rsidRDefault="002542FB" w:rsidP="002542FB">
      <w:pPr>
        <w:pStyle w:val="Default"/>
        <w:spacing w:line="360" w:lineRule="auto"/>
        <w:ind w:firstLine="709"/>
        <w:jc w:val="both"/>
        <w:rPr>
          <w:rFonts w:ascii="Calibri" w:hAnsi="Calibri"/>
        </w:rPr>
      </w:pPr>
    </w:p>
    <w:p w:rsidR="002542FB" w:rsidRPr="008C5095" w:rsidRDefault="002542FB" w:rsidP="002542FB">
      <w:pPr>
        <w:spacing w:after="0" w:line="360" w:lineRule="auto"/>
        <w:ind w:firstLine="709"/>
        <w:outlineLvl w:val="0"/>
        <w:rPr>
          <w:b/>
        </w:rPr>
      </w:pPr>
      <w:r w:rsidRPr="008C5095">
        <w:rPr>
          <w:b/>
        </w:rPr>
        <w:t>Котельная ОАО «Газпром газораспределение Ижевск» в г. Глазове</w:t>
      </w:r>
    </w:p>
    <w:p w:rsidR="002542FB" w:rsidRPr="00E93C45" w:rsidRDefault="002542FB" w:rsidP="002542FB">
      <w:pPr>
        <w:spacing w:after="0" w:line="360" w:lineRule="auto"/>
        <w:ind w:firstLine="709"/>
        <w:outlineLvl w:val="0"/>
      </w:pPr>
      <w:r w:rsidRPr="009D323A">
        <w:t>Транспортабельная котельная установка ТКУ-200, г. Глазов, ул. Советская, 56в</w:t>
      </w:r>
    </w:p>
    <w:p w:rsidR="002542FB" w:rsidRPr="00E93C45" w:rsidRDefault="002542FB" w:rsidP="002542FB">
      <w:pPr>
        <w:spacing w:after="0" w:line="360" w:lineRule="auto"/>
        <w:ind w:firstLine="709"/>
      </w:pPr>
      <w:r w:rsidRPr="00E93C45">
        <w:t xml:space="preserve">Структура основного оборудования. </w:t>
      </w:r>
    </w:p>
    <w:p w:rsidR="002542FB" w:rsidRPr="00E93C45" w:rsidRDefault="002542FB" w:rsidP="002542FB">
      <w:pPr>
        <w:spacing w:after="0" w:line="360" w:lineRule="auto"/>
        <w:ind w:firstLine="709"/>
        <w:rPr>
          <w:sz w:val="24"/>
          <w:szCs w:val="24"/>
        </w:rPr>
      </w:pPr>
      <w:r w:rsidRPr="00E93C45">
        <w:rPr>
          <w:sz w:val="24"/>
          <w:szCs w:val="24"/>
        </w:rPr>
        <w:t>В состав основного оборудования котельной входят:</w:t>
      </w:r>
    </w:p>
    <w:p w:rsidR="002542FB" w:rsidRPr="00E93C45" w:rsidRDefault="002542FB" w:rsidP="002542FB">
      <w:pPr>
        <w:pStyle w:val="a4"/>
        <w:numPr>
          <w:ilvl w:val="0"/>
          <w:numId w:val="31"/>
        </w:numPr>
        <w:spacing w:after="0" w:line="360" w:lineRule="auto"/>
        <w:rPr>
          <w:rFonts w:asciiTheme="minorHAnsi" w:hAnsiTheme="minorHAnsi"/>
          <w:szCs w:val="24"/>
        </w:rPr>
      </w:pPr>
      <w:r>
        <w:rPr>
          <w:rFonts w:asciiTheme="minorHAnsi" w:hAnsiTheme="minorHAnsi"/>
          <w:szCs w:val="24"/>
        </w:rPr>
        <w:t>Два</w:t>
      </w:r>
      <w:r w:rsidRPr="00E93C45">
        <w:rPr>
          <w:rFonts w:asciiTheme="minorHAnsi" w:hAnsiTheme="minorHAnsi"/>
          <w:szCs w:val="24"/>
        </w:rPr>
        <w:t xml:space="preserve"> водогрейных котла марки </w:t>
      </w:r>
      <w:r w:rsidRPr="009D323A">
        <w:rPr>
          <w:rFonts w:cs="Arial"/>
          <w:sz w:val="20"/>
          <w:szCs w:val="20"/>
        </w:rPr>
        <w:t>КС-Г-100</w:t>
      </w:r>
      <w:r w:rsidRPr="00E93C45">
        <w:rPr>
          <w:rFonts w:cs="Arial"/>
          <w:sz w:val="20"/>
          <w:szCs w:val="20"/>
        </w:rPr>
        <w:t>,</w:t>
      </w:r>
      <w:r w:rsidRPr="00E93C45">
        <w:rPr>
          <w:rFonts w:asciiTheme="minorHAnsi" w:hAnsiTheme="minorHAnsi"/>
          <w:szCs w:val="24"/>
        </w:rPr>
        <w:t xml:space="preserve"> с установленной паспортной мощностью </w:t>
      </w:r>
      <w:r>
        <w:rPr>
          <w:rFonts w:asciiTheme="minorHAnsi" w:hAnsiTheme="minorHAnsi"/>
          <w:szCs w:val="24"/>
        </w:rPr>
        <w:t>0,086</w:t>
      </w:r>
      <w:r w:rsidRPr="00E93C45">
        <w:rPr>
          <w:rFonts w:asciiTheme="minorHAnsi" w:hAnsiTheme="minorHAnsi"/>
          <w:szCs w:val="24"/>
        </w:rPr>
        <w:t xml:space="preserve"> Гкал/</w:t>
      </w:r>
      <w:proofErr w:type="gramStart"/>
      <w:r w:rsidRPr="00E93C45">
        <w:rPr>
          <w:rFonts w:asciiTheme="minorHAnsi" w:hAnsiTheme="minorHAnsi"/>
          <w:szCs w:val="24"/>
        </w:rPr>
        <w:t>ч</w:t>
      </w:r>
      <w:proofErr w:type="gramEnd"/>
      <w:r w:rsidRPr="00E93C45">
        <w:rPr>
          <w:rFonts w:asciiTheme="minorHAnsi" w:hAnsiTheme="minorHAnsi"/>
          <w:szCs w:val="24"/>
        </w:rPr>
        <w:t xml:space="preserve"> каждый</w:t>
      </w:r>
      <w:r>
        <w:rPr>
          <w:rFonts w:asciiTheme="minorHAnsi" w:hAnsiTheme="minorHAnsi"/>
          <w:szCs w:val="24"/>
        </w:rPr>
        <w:t>.</w:t>
      </w:r>
    </w:p>
    <w:p w:rsidR="002542FB" w:rsidRPr="005911C7" w:rsidRDefault="002542FB" w:rsidP="002542FB">
      <w:pPr>
        <w:spacing w:after="0" w:line="360" w:lineRule="auto"/>
        <w:ind w:firstLine="709"/>
        <w:rPr>
          <w:sz w:val="24"/>
          <w:szCs w:val="24"/>
        </w:rPr>
      </w:pPr>
      <w:r w:rsidRPr="00E93C45">
        <w:rPr>
          <w:sz w:val="24"/>
          <w:szCs w:val="24"/>
        </w:rPr>
        <w:t xml:space="preserve">Основной вид используемого топлива на котельной – </w:t>
      </w:r>
      <w:r w:rsidRPr="00ED7EF5">
        <w:rPr>
          <w:sz w:val="24"/>
          <w:szCs w:val="24"/>
        </w:rPr>
        <w:t>природный газ</w:t>
      </w:r>
      <w:r w:rsidRPr="00E93C45">
        <w:rPr>
          <w:sz w:val="24"/>
          <w:szCs w:val="24"/>
        </w:rPr>
        <w:t xml:space="preserve">. Резервное топливо – </w:t>
      </w:r>
      <w:r>
        <w:rPr>
          <w:sz w:val="24"/>
          <w:szCs w:val="24"/>
        </w:rPr>
        <w:t>не предусмотрено</w:t>
      </w:r>
      <w:r w:rsidRPr="00E93C45">
        <w:rPr>
          <w:sz w:val="24"/>
          <w:szCs w:val="24"/>
        </w:rPr>
        <w:t>.</w:t>
      </w:r>
      <w:r w:rsidRPr="005911C7">
        <w:rPr>
          <w:sz w:val="24"/>
          <w:szCs w:val="24"/>
        </w:rPr>
        <w:t xml:space="preserve"> </w:t>
      </w:r>
    </w:p>
    <w:p w:rsidR="002542FB" w:rsidRPr="005911C7" w:rsidRDefault="002542FB" w:rsidP="002542FB">
      <w:pPr>
        <w:spacing w:after="0" w:line="360" w:lineRule="auto"/>
        <w:ind w:firstLine="709"/>
        <w:rPr>
          <w:sz w:val="24"/>
          <w:szCs w:val="24"/>
        </w:rPr>
      </w:pPr>
    </w:p>
    <w:p w:rsidR="002542FB" w:rsidRPr="005911C7" w:rsidRDefault="002542FB" w:rsidP="002542FB">
      <w:pPr>
        <w:spacing w:after="0" w:line="360" w:lineRule="auto"/>
        <w:ind w:firstLine="709"/>
        <w:rPr>
          <w:sz w:val="24"/>
          <w:szCs w:val="24"/>
        </w:rPr>
      </w:pPr>
      <w:r w:rsidRPr="002542FB">
        <w:rPr>
          <w:sz w:val="24"/>
          <w:szCs w:val="24"/>
        </w:rPr>
        <w:t xml:space="preserve">В таблице </w:t>
      </w:r>
      <w:r w:rsidRPr="002542FB">
        <w:rPr>
          <w:sz w:val="24"/>
          <w:szCs w:val="24"/>
        </w:rPr>
        <w:fldChar w:fldCharType="begin"/>
      </w:r>
      <w:r w:rsidRPr="002542FB">
        <w:rPr>
          <w:sz w:val="24"/>
          <w:szCs w:val="24"/>
        </w:rPr>
        <w:instrText xml:space="preserve"> REF _Ref321231536 \h  \* MERGEFORMAT </w:instrText>
      </w:r>
      <w:r w:rsidRPr="002542FB">
        <w:rPr>
          <w:sz w:val="24"/>
          <w:szCs w:val="24"/>
        </w:rPr>
      </w:r>
      <w:r w:rsidRPr="002542FB">
        <w:rPr>
          <w:sz w:val="24"/>
          <w:szCs w:val="24"/>
        </w:rPr>
        <w:fldChar w:fldCharType="separate"/>
      </w:r>
      <w:r w:rsidRPr="002542FB">
        <w:rPr>
          <w:sz w:val="24"/>
          <w:szCs w:val="24"/>
        </w:rPr>
        <w:t>2</w:t>
      </w:r>
      <w:r w:rsidRPr="002542FB">
        <w:rPr>
          <w:sz w:val="24"/>
          <w:szCs w:val="24"/>
        </w:rPr>
        <w:fldChar w:fldCharType="end"/>
      </w:r>
      <w:r>
        <w:rPr>
          <w:sz w:val="24"/>
          <w:szCs w:val="24"/>
        </w:rPr>
        <w:t>.6</w:t>
      </w:r>
      <w:r w:rsidRPr="005911C7">
        <w:rPr>
          <w:sz w:val="24"/>
          <w:szCs w:val="24"/>
        </w:rPr>
        <w:t xml:space="preserve"> приведены коэффициенты полезного действия установленных котлов.</w:t>
      </w:r>
    </w:p>
    <w:p w:rsidR="002542FB" w:rsidRPr="005911C7" w:rsidRDefault="002542FB" w:rsidP="002542FB">
      <w:pPr>
        <w:spacing w:after="0" w:line="360" w:lineRule="auto"/>
        <w:outlineLvl w:val="0"/>
      </w:pPr>
      <w:r w:rsidRPr="002542FB">
        <w:t xml:space="preserve">Таблица </w:t>
      </w:r>
      <w:fldSimple w:instr=" SEQ Таблица \* ARABIC ">
        <w:r w:rsidRPr="002542FB">
          <w:rPr>
            <w:noProof/>
          </w:rPr>
          <w:t>2</w:t>
        </w:r>
      </w:fldSimple>
      <w:r>
        <w:rPr>
          <w:noProof/>
        </w:rPr>
        <w:t>.6</w:t>
      </w:r>
      <w:r w:rsidRPr="002542FB">
        <w:t xml:space="preserve"> – Коэффициенты</w:t>
      </w:r>
      <w:r w:rsidRPr="005911C7">
        <w:t xml:space="preserve"> полезного действия установленных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2542FB" w:rsidRPr="005911C7" w:rsidTr="002542FB">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Наименование</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Количество, шт.</w:t>
            </w:r>
          </w:p>
        </w:tc>
        <w:tc>
          <w:tcPr>
            <w:tcW w:w="3191" w:type="dxa"/>
            <w:vAlign w:val="center"/>
          </w:tcPr>
          <w:p w:rsidR="002542FB" w:rsidRPr="005911C7" w:rsidRDefault="002542FB" w:rsidP="002542FB">
            <w:pPr>
              <w:spacing w:after="0" w:line="360" w:lineRule="auto"/>
              <w:jc w:val="center"/>
              <w:rPr>
                <w:sz w:val="20"/>
                <w:szCs w:val="20"/>
              </w:rPr>
            </w:pPr>
            <w:r w:rsidRPr="005911C7">
              <w:rPr>
                <w:sz w:val="20"/>
                <w:szCs w:val="20"/>
              </w:rPr>
              <w:t>КПД</w:t>
            </w:r>
            <w:r>
              <w:rPr>
                <w:sz w:val="20"/>
                <w:szCs w:val="20"/>
              </w:rPr>
              <w:t xml:space="preserve"> %</w:t>
            </w:r>
          </w:p>
        </w:tc>
      </w:tr>
      <w:tr w:rsidR="002542FB" w:rsidRPr="005911C7" w:rsidTr="002542FB">
        <w:tc>
          <w:tcPr>
            <w:tcW w:w="3190" w:type="dxa"/>
            <w:vAlign w:val="center"/>
          </w:tcPr>
          <w:p w:rsidR="002542FB" w:rsidRPr="00E93C45" w:rsidRDefault="002542FB" w:rsidP="002542FB">
            <w:pPr>
              <w:jc w:val="center"/>
              <w:rPr>
                <w:sz w:val="20"/>
                <w:szCs w:val="20"/>
              </w:rPr>
            </w:pPr>
            <w:r w:rsidRPr="009D323A">
              <w:rPr>
                <w:rFonts w:cs="Arial"/>
                <w:sz w:val="20"/>
                <w:szCs w:val="20"/>
              </w:rPr>
              <w:t>КС-Г-100</w:t>
            </w:r>
          </w:p>
        </w:tc>
        <w:tc>
          <w:tcPr>
            <w:tcW w:w="3190" w:type="dxa"/>
            <w:vAlign w:val="center"/>
          </w:tcPr>
          <w:p w:rsidR="002542FB" w:rsidRPr="005911C7" w:rsidRDefault="002542FB" w:rsidP="002542FB">
            <w:pPr>
              <w:spacing w:after="0" w:line="360" w:lineRule="auto"/>
              <w:jc w:val="center"/>
              <w:rPr>
                <w:sz w:val="20"/>
                <w:szCs w:val="20"/>
              </w:rPr>
            </w:pPr>
            <w:r>
              <w:rPr>
                <w:sz w:val="20"/>
                <w:szCs w:val="20"/>
              </w:rPr>
              <w:t>1</w:t>
            </w:r>
          </w:p>
        </w:tc>
        <w:tc>
          <w:tcPr>
            <w:tcW w:w="3191" w:type="dxa"/>
            <w:vAlign w:val="center"/>
          </w:tcPr>
          <w:p w:rsidR="002542FB" w:rsidRPr="00E93C45" w:rsidRDefault="002542FB" w:rsidP="002542FB">
            <w:pPr>
              <w:jc w:val="center"/>
              <w:rPr>
                <w:sz w:val="20"/>
                <w:szCs w:val="20"/>
              </w:rPr>
            </w:pPr>
            <w:r w:rsidRPr="009D323A">
              <w:rPr>
                <w:sz w:val="20"/>
                <w:szCs w:val="20"/>
              </w:rPr>
              <w:t>87</w:t>
            </w:r>
          </w:p>
        </w:tc>
      </w:tr>
      <w:tr w:rsidR="002542FB" w:rsidRPr="005911C7" w:rsidTr="002542FB">
        <w:tc>
          <w:tcPr>
            <w:tcW w:w="3190" w:type="dxa"/>
            <w:vAlign w:val="center"/>
          </w:tcPr>
          <w:p w:rsidR="002542FB" w:rsidRPr="00E93C45" w:rsidRDefault="002542FB" w:rsidP="002542FB">
            <w:pPr>
              <w:jc w:val="center"/>
              <w:rPr>
                <w:sz w:val="20"/>
                <w:szCs w:val="20"/>
              </w:rPr>
            </w:pPr>
            <w:r w:rsidRPr="009D323A">
              <w:rPr>
                <w:rFonts w:cs="Arial"/>
                <w:sz w:val="20"/>
                <w:szCs w:val="20"/>
              </w:rPr>
              <w:t>КС-Г-100</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sidRPr="009D323A">
              <w:rPr>
                <w:sz w:val="20"/>
                <w:szCs w:val="20"/>
              </w:rPr>
              <w:t>87</w:t>
            </w:r>
          </w:p>
        </w:tc>
      </w:tr>
    </w:tbl>
    <w:p w:rsidR="002542FB" w:rsidRPr="005911C7" w:rsidRDefault="002542FB" w:rsidP="002542FB">
      <w:pPr>
        <w:spacing w:after="0"/>
      </w:pPr>
    </w:p>
    <w:p w:rsidR="002542FB" w:rsidRPr="005911C7" w:rsidRDefault="002542FB" w:rsidP="002542FB">
      <w:pPr>
        <w:spacing w:after="0" w:line="360" w:lineRule="auto"/>
        <w:ind w:firstLine="709"/>
        <w:jc w:val="both"/>
        <w:outlineLvl w:val="0"/>
        <w:rPr>
          <w:sz w:val="24"/>
          <w:szCs w:val="24"/>
        </w:rPr>
      </w:pPr>
      <w:r w:rsidRPr="005911C7">
        <w:rPr>
          <w:sz w:val="24"/>
          <w:szCs w:val="24"/>
        </w:rPr>
        <w:t xml:space="preserve">Вспомогательное </w:t>
      </w:r>
      <w:proofErr w:type="gramStart"/>
      <w:r w:rsidRPr="005911C7">
        <w:rPr>
          <w:sz w:val="24"/>
          <w:szCs w:val="24"/>
        </w:rPr>
        <w:t>оборудование</w:t>
      </w:r>
      <w:proofErr w:type="gramEnd"/>
      <w:r w:rsidRPr="005911C7">
        <w:rPr>
          <w:sz w:val="24"/>
          <w:szCs w:val="24"/>
        </w:rPr>
        <w:t xml:space="preserve"> установленное на котельной:</w:t>
      </w:r>
    </w:p>
    <w:p w:rsidR="002542FB" w:rsidRPr="005911C7" w:rsidRDefault="002542FB" w:rsidP="002542FB">
      <w:pPr>
        <w:spacing w:after="0" w:line="360" w:lineRule="auto"/>
        <w:ind w:firstLine="709"/>
        <w:jc w:val="both"/>
        <w:rPr>
          <w:sz w:val="24"/>
          <w:szCs w:val="24"/>
        </w:rPr>
      </w:pPr>
      <w:r w:rsidRPr="005911C7">
        <w:rPr>
          <w:sz w:val="24"/>
          <w:szCs w:val="24"/>
        </w:rPr>
        <w:t xml:space="preserve">Насосное оборудование </w:t>
      </w:r>
    </w:p>
    <w:p w:rsidR="002542FB" w:rsidRPr="005911C7" w:rsidRDefault="002542FB" w:rsidP="002542FB">
      <w:pPr>
        <w:spacing w:after="0" w:line="360" w:lineRule="auto"/>
        <w:ind w:firstLine="709"/>
        <w:jc w:val="both"/>
        <w:rPr>
          <w:sz w:val="24"/>
          <w:szCs w:val="24"/>
          <w:u w:val="single"/>
        </w:rPr>
      </w:pPr>
      <w:r w:rsidRPr="005911C7">
        <w:rPr>
          <w:sz w:val="24"/>
          <w:szCs w:val="24"/>
          <w:u w:val="single"/>
        </w:rPr>
        <w:t>Сетевые насосы:</w:t>
      </w:r>
    </w:p>
    <w:p w:rsidR="002542FB" w:rsidRPr="005911C7" w:rsidRDefault="002542FB" w:rsidP="002542FB">
      <w:pPr>
        <w:pStyle w:val="a4"/>
        <w:numPr>
          <w:ilvl w:val="0"/>
          <w:numId w:val="39"/>
        </w:numPr>
        <w:rPr>
          <w:rFonts w:asciiTheme="minorHAnsi" w:hAnsiTheme="minorHAnsi"/>
          <w:szCs w:val="24"/>
        </w:rPr>
      </w:pPr>
      <w:r>
        <w:rPr>
          <w:rFonts w:asciiTheme="minorHAnsi" w:hAnsiTheme="minorHAnsi"/>
          <w:szCs w:val="24"/>
        </w:rPr>
        <w:t>№1</w:t>
      </w:r>
      <w:r w:rsidRPr="005911C7">
        <w:rPr>
          <w:rFonts w:asciiTheme="minorHAnsi" w:hAnsiTheme="minorHAnsi"/>
          <w:szCs w:val="24"/>
        </w:rPr>
        <w:t xml:space="preserve">: </w:t>
      </w:r>
      <w:r>
        <w:rPr>
          <w:rFonts w:asciiTheme="minorHAnsi" w:hAnsiTheme="minorHAnsi"/>
          <w:szCs w:val="24"/>
        </w:rPr>
        <w:t xml:space="preserve">Основной </w:t>
      </w:r>
      <w:r w:rsidRPr="005911C7">
        <w:rPr>
          <w:rFonts w:asciiTheme="minorHAnsi" w:hAnsiTheme="minorHAnsi"/>
          <w:szCs w:val="24"/>
        </w:rPr>
        <w:t xml:space="preserve">марка </w:t>
      </w:r>
      <w:r w:rsidRPr="007623F9">
        <w:rPr>
          <w:sz w:val="20"/>
          <w:szCs w:val="20"/>
          <w:lang w:val="en-US"/>
        </w:rPr>
        <w:t>GRUNDFOS</w:t>
      </w:r>
      <w:r w:rsidRPr="005911C7">
        <w:rPr>
          <w:rFonts w:asciiTheme="minorHAnsi" w:hAnsiTheme="minorHAnsi"/>
          <w:szCs w:val="24"/>
        </w:rPr>
        <w:t xml:space="preserve">, производительность до </w:t>
      </w:r>
      <w:r w:rsidRPr="007623F9">
        <w:rPr>
          <w:rFonts w:asciiTheme="minorHAnsi" w:hAnsiTheme="minorHAnsi"/>
          <w:szCs w:val="24"/>
        </w:rPr>
        <w:t>6,8</w:t>
      </w:r>
      <w:r w:rsidRPr="005911C7">
        <w:rPr>
          <w:rFonts w:asciiTheme="minorHAnsi" w:hAnsiTheme="minorHAnsi"/>
          <w:szCs w:val="24"/>
        </w:rPr>
        <w:t xml:space="preserve"> м3/час, напор до </w:t>
      </w:r>
      <w:r w:rsidRPr="007623F9">
        <w:rPr>
          <w:rFonts w:asciiTheme="minorHAnsi" w:hAnsiTheme="minorHAnsi"/>
          <w:szCs w:val="24"/>
        </w:rPr>
        <w:t>16,7</w:t>
      </w:r>
      <w:r w:rsidRPr="005911C7">
        <w:rPr>
          <w:rFonts w:asciiTheme="minorHAnsi" w:hAnsiTheme="minorHAnsi"/>
          <w:szCs w:val="24"/>
        </w:rPr>
        <w:t xml:space="preserve">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sidRPr="005911C7">
        <w:rPr>
          <w:rFonts w:asciiTheme="minorHAnsi" w:hAnsiTheme="minorHAnsi"/>
          <w:szCs w:val="24"/>
        </w:rPr>
        <w:t xml:space="preserve">, мощность эл. двигателя </w:t>
      </w:r>
      <w:r w:rsidRPr="007623F9">
        <w:rPr>
          <w:rFonts w:asciiTheme="minorHAnsi" w:hAnsiTheme="minorHAnsi"/>
          <w:szCs w:val="24"/>
        </w:rPr>
        <w:t>0,75</w:t>
      </w:r>
      <w:r w:rsidRPr="005911C7">
        <w:rPr>
          <w:rFonts w:asciiTheme="minorHAnsi" w:hAnsiTheme="minorHAnsi"/>
          <w:szCs w:val="24"/>
        </w:rPr>
        <w:t xml:space="preserve"> кВт, установлен в </w:t>
      </w:r>
      <w:r w:rsidRPr="007623F9">
        <w:rPr>
          <w:rFonts w:asciiTheme="minorHAnsi" w:hAnsiTheme="minorHAnsi"/>
          <w:szCs w:val="24"/>
        </w:rPr>
        <w:t>2006</w:t>
      </w:r>
      <w:r>
        <w:rPr>
          <w:rFonts w:asciiTheme="minorHAnsi" w:hAnsiTheme="minorHAnsi"/>
          <w:szCs w:val="24"/>
        </w:rPr>
        <w:t xml:space="preserve"> году – 1 </w:t>
      </w:r>
      <w:proofErr w:type="spellStart"/>
      <w:r>
        <w:rPr>
          <w:rFonts w:asciiTheme="minorHAnsi" w:hAnsiTheme="minorHAnsi"/>
          <w:szCs w:val="24"/>
        </w:rPr>
        <w:t>шт</w:t>
      </w:r>
      <w:proofErr w:type="spellEnd"/>
      <w:r>
        <w:rPr>
          <w:rFonts w:asciiTheme="minorHAnsi" w:hAnsiTheme="minorHAnsi"/>
          <w:szCs w:val="24"/>
        </w:rPr>
        <w:t>;</w:t>
      </w:r>
    </w:p>
    <w:p w:rsidR="002542FB" w:rsidRPr="005911C7" w:rsidRDefault="002542FB" w:rsidP="002542FB">
      <w:pPr>
        <w:pStyle w:val="a4"/>
        <w:numPr>
          <w:ilvl w:val="0"/>
          <w:numId w:val="39"/>
        </w:numPr>
        <w:rPr>
          <w:rFonts w:asciiTheme="minorHAnsi" w:hAnsiTheme="minorHAnsi"/>
          <w:szCs w:val="24"/>
        </w:rPr>
      </w:pPr>
      <w:r>
        <w:rPr>
          <w:rFonts w:asciiTheme="minorHAnsi" w:hAnsiTheme="minorHAnsi"/>
          <w:szCs w:val="24"/>
        </w:rPr>
        <w:t xml:space="preserve">№2: Резервный марка </w:t>
      </w:r>
      <w:r w:rsidRPr="007623F9">
        <w:rPr>
          <w:rFonts w:asciiTheme="minorHAnsi" w:hAnsiTheme="minorHAnsi"/>
          <w:szCs w:val="24"/>
        </w:rPr>
        <w:t>ЦНЛ-40/100 – 1,1/2</w:t>
      </w:r>
      <w:r>
        <w:rPr>
          <w:rFonts w:asciiTheme="minorHAnsi" w:hAnsiTheme="minorHAnsi"/>
          <w:szCs w:val="24"/>
        </w:rPr>
        <w:t>, пр</w:t>
      </w:r>
      <w:r w:rsidRPr="005911C7">
        <w:rPr>
          <w:rFonts w:asciiTheme="minorHAnsi" w:hAnsiTheme="minorHAnsi"/>
          <w:szCs w:val="24"/>
        </w:rPr>
        <w:t xml:space="preserve">оизводительность до </w:t>
      </w:r>
      <w:r w:rsidRPr="007623F9">
        <w:rPr>
          <w:rFonts w:asciiTheme="minorHAnsi" w:hAnsiTheme="minorHAnsi"/>
          <w:szCs w:val="24"/>
        </w:rPr>
        <w:t>14</w:t>
      </w:r>
      <w:r w:rsidRPr="005911C7">
        <w:rPr>
          <w:rFonts w:asciiTheme="minorHAnsi" w:hAnsiTheme="minorHAnsi"/>
          <w:szCs w:val="24"/>
        </w:rPr>
        <w:t xml:space="preserve"> м3/час, напор до </w:t>
      </w:r>
      <w:r w:rsidRPr="007623F9">
        <w:rPr>
          <w:rFonts w:asciiTheme="minorHAnsi" w:hAnsiTheme="minorHAnsi"/>
          <w:szCs w:val="24"/>
        </w:rPr>
        <w:t>13</w:t>
      </w:r>
      <w:r>
        <w:rPr>
          <w:rFonts w:asciiTheme="minorHAnsi" w:hAnsiTheme="minorHAnsi"/>
          <w:szCs w:val="24"/>
        </w:rPr>
        <w:t xml:space="preserve">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sidRPr="005911C7">
        <w:rPr>
          <w:rFonts w:asciiTheme="minorHAnsi" w:hAnsiTheme="minorHAnsi"/>
          <w:szCs w:val="24"/>
        </w:rPr>
        <w:t xml:space="preserve">, мощность эл. двигателя </w:t>
      </w:r>
      <w:r w:rsidRPr="007623F9">
        <w:rPr>
          <w:rFonts w:asciiTheme="minorHAnsi" w:hAnsiTheme="minorHAnsi"/>
          <w:szCs w:val="24"/>
        </w:rPr>
        <w:t xml:space="preserve">1,1 </w:t>
      </w:r>
      <w:r>
        <w:rPr>
          <w:rFonts w:asciiTheme="minorHAnsi" w:hAnsiTheme="minorHAnsi"/>
          <w:szCs w:val="24"/>
        </w:rPr>
        <w:t xml:space="preserve"> кВт, </w:t>
      </w:r>
      <w:r w:rsidRPr="005911C7">
        <w:rPr>
          <w:rFonts w:asciiTheme="minorHAnsi" w:hAnsiTheme="minorHAnsi"/>
          <w:szCs w:val="24"/>
        </w:rPr>
        <w:t xml:space="preserve">установлен в </w:t>
      </w:r>
      <w:r w:rsidRPr="007623F9">
        <w:rPr>
          <w:rFonts w:asciiTheme="minorHAnsi" w:hAnsiTheme="minorHAnsi"/>
          <w:szCs w:val="24"/>
        </w:rPr>
        <w:t>200</w:t>
      </w:r>
      <w:r>
        <w:rPr>
          <w:rFonts w:asciiTheme="minorHAnsi" w:hAnsiTheme="minorHAnsi"/>
          <w:szCs w:val="24"/>
        </w:rPr>
        <w:t>1 году – 1 шт</w:t>
      </w:r>
      <w:r w:rsidRPr="005911C7">
        <w:rPr>
          <w:rFonts w:asciiTheme="minorHAnsi" w:hAnsiTheme="minorHAnsi"/>
          <w:szCs w:val="24"/>
        </w:rPr>
        <w:t>.</w:t>
      </w:r>
    </w:p>
    <w:p w:rsidR="002542FB" w:rsidRDefault="002542FB" w:rsidP="002542FB">
      <w:pPr>
        <w:spacing w:after="0" w:line="360" w:lineRule="auto"/>
      </w:pPr>
    </w:p>
    <w:p w:rsidR="002542FB" w:rsidRPr="008C5095" w:rsidRDefault="002542FB" w:rsidP="002542FB">
      <w:pPr>
        <w:spacing w:after="0" w:line="360" w:lineRule="auto"/>
        <w:ind w:firstLine="709"/>
        <w:outlineLvl w:val="0"/>
        <w:rPr>
          <w:b/>
        </w:rPr>
      </w:pPr>
      <w:r w:rsidRPr="008C5095">
        <w:rPr>
          <w:b/>
        </w:rPr>
        <w:lastRenderedPageBreak/>
        <w:t>Котельная ОАО «</w:t>
      </w:r>
      <w:proofErr w:type="spellStart"/>
      <w:r w:rsidRPr="008C5095">
        <w:rPr>
          <w:b/>
        </w:rPr>
        <w:t>Глазовская</w:t>
      </w:r>
      <w:proofErr w:type="spellEnd"/>
      <w:r w:rsidRPr="008C5095">
        <w:rPr>
          <w:b/>
        </w:rPr>
        <w:t xml:space="preserve"> мебельная фабрика»</w:t>
      </w:r>
    </w:p>
    <w:p w:rsidR="002542FB" w:rsidRPr="00E93C45" w:rsidRDefault="002542FB" w:rsidP="002542FB">
      <w:pPr>
        <w:spacing w:after="0" w:line="360" w:lineRule="auto"/>
        <w:ind w:firstLine="709"/>
      </w:pPr>
      <w:r>
        <w:t>Н</w:t>
      </w:r>
      <w:r w:rsidRPr="00E93C45">
        <w:t xml:space="preserve">аходится по адресу: </w:t>
      </w:r>
      <w:proofErr w:type="spellStart"/>
      <w:r w:rsidRPr="007623F9">
        <w:t>ул</w:t>
      </w:r>
      <w:proofErr w:type="gramStart"/>
      <w:r w:rsidRPr="007623F9">
        <w:t>.С</w:t>
      </w:r>
      <w:proofErr w:type="gramEnd"/>
      <w:r w:rsidRPr="007623F9">
        <w:t>ибирская</w:t>
      </w:r>
      <w:proofErr w:type="spellEnd"/>
      <w:r w:rsidRPr="007623F9">
        <w:t>, д.42</w:t>
      </w:r>
      <w:r w:rsidRPr="00E93C45">
        <w:t xml:space="preserve">. </w:t>
      </w:r>
    </w:p>
    <w:p w:rsidR="002542FB" w:rsidRPr="00E93C45" w:rsidRDefault="002542FB" w:rsidP="002542FB">
      <w:pPr>
        <w:spacing w:after="0" w:line="360" w:lineRule="auto"/>
        <w:ind w:firstLine="709"/>
      </w:pPr>
      <w:r w:rsidRPr="00E93C45">
        <w:t xml:space="preserve">Структура основного оборудования. </w:t>
      </w:r>
    </w:p>
    <w:p w:rsidR="002542FB" w:rsidRPr="00E93C45" w:rsidRDefault="002542FB" w:rsidP="002542FB">
      <w:pPr>
        <w:spacing w:after="0" w:line="360" w:lineRule="auto"/>
        <w:ind w:firstLine="709"/>
        <w:rPr>
          <w:sz w:val="24"/>
          <w:szCs w:val="24"/>
        </w:rPr>
      </w:pPr>
      <w:r w:rsidRPr="00E93C45">
        <w:rPr>
          <w:sz w:val="24"/>
          <w:szCs w:val="24"/>
        </w:rPr>
        <w:t>В состав основного оборудования котельной входят:</w:t>
      </w:r>
    </w:p>
    <w:p w:rsidR="002542FB" w:rsidRPr="00E93C45" w:rsidRDefault="002542FB" w:rsidP="002542FB">
      <w:pPr>
        <w:pStyle w:val="a4"/>
        <w:numPr>
          <w:ilvl w:val="0"/>
          <w:numId w:val="31"/>
        </w:numPr>
        <w:spacing w:after="0" w:line="360" w:lineRule="auto"/>
        <w:rPr>
          <w:rFonts w:asciiTheme="minorHAnsi" w:hAnsiTheme="minorHAnsi"/>
          <w:szCs w:val="24"/>
        </w:rPr>
      </w:pPr>
      <w:r>
        <w:rPr>
          <w:rFonts w:asciiTheme="minorHAnsi" w:hAnsiTheme="minorHAnsi"/>
          <w:szCs w:val="24"/>
        </w:rPr>
        <w:t>Два</w:t>
      </w:r>
      <w:r w:rsidRPr="00E93C45">
        <w:rPr>
          <w:rFonts w:asciiTheme="minorHAnsi" w:hAnsiTheme="minorHAnsi"/>
          <w:szCs w:val="24"/>
        </w:rPr>
        <w:t xml:space="preserve"> водогрейных котла марки </w:t>
      </w:r>
      <w:r w:rsidRPr="007623F9">
        <w:rPr>
          <w:rFonts w:cs="Arial"/>
          <w:sz w:val="20"/>
          <w:szCs w:val="20"/>
        </w:rPr>
        <w:t>ДКВР</w:t>
      </w:r>
      <w:r w:rsidRPr="00E93C45">
        <w:rPr>
          <w:rFonts w:cs="Arial"/>
          <w:sz w:val="20"/>
          <w:szCs w:val="20"/>
        </w:rPr>
        <w:t>,</w:t>
      </w:r>
      <w:r w:rsidRPr="00E93C45">
        <w:rPr>
          <w:rFonts w:asciiTheme="minorHAnsi" w:hAnsiTheme="minorHAnsi"/>
          <w:szCs w:val="24"/>
        </w:rPr>
        <w:t xml:space="preserve"> с установленной паспортной мощностью </w:t>
      </w:r>
      <w:r>
        <w:rPr>
          <w:rFonts w:asciiTheme="minorHAnsi" w:hAnsiTheme="minorHAnsi"/>
          <w:szCs w:val="24"/>
        </w:rPr>
        <w:t xml:space="preserve"> 4 Гкал/</w:t>
      </w:r>
      <w:proofErr w:type="gramStart"/>
      <w:r>
        <w:rPr>
          <w:rFonts w:asciiTheme="minorHAnsi" w:hAnsiTheme="minorHAnsi"/>
          <w:szCs w:val="24"/>
        </w:rPr>
        <w:t>ч</w:t>
      </w:r>
      <w:proofErr w:type="gramEnd"/>
      <w:r>
        <w:rPr>
          <w:rFonts w:asciiTheme="minorHAnsi" w:hAnsiTheme="minorHAnsi"/>
          <w:szCs w:val="24"/>
        </w:rPr>
        <w:t xml:space="preserve"> каждый.</w:t>
      </w:r>
    </w:p>
    <w:p w:rsidR="002542FB" w:rsidRPr="005911C7" w:rsidRDefault="002542FB" w:rsidP="002542FB">
      <w:pPr>
        <w:spacing w:after="0" w:line="360" w:lineRule="auto"/>
        <w:ind w:firstLine="709"/>
        <w:rPr>
          <w:sz w:val="24"/>
          <w:szCs w:val="24"/>
        </w:rPr>
      </w:pPr>
      <w:r w:rsidRPr="00E93C45">
        <w:rPr>
          <w:sz w:val="24"/>
          <w:szCs w:val="24"/>
        </w:rPr>
        <w:t xml:space="preserve">Основной вид используемого топлива на котельной – </w:t>
      </w:r>
      <w:r w:rsidRPr="00ED7EF5">
        <w:rPr>
          <w:sz w:val="24"/>
          <w:szCs w:val="24"/>
        </w:rPr>
        <w:t>природный газ</w:t>
      </w:r>
      <w:r w:rsidRPr="00E93C45">
        <w:rPr>
          <w:sz w:val="24"/>
          <w:szCs w:val="24"/>
        </w:rPr>
        <w:t xml:space="preserve">. Резервное топливо – </w:t>
      </w:r>
      <w:r>
        <w:rPr>
          <w:sz w:val="24"/>
          <w:szCs w:val="24"/>
        </w:rPr>
        <w:t>не предусмотрено</w:t>
      </w:r>
      <w:r w:rsidRPr="00E93C45">
        <w:rPr>
          <w:sz w:val="24"/>
          <w:szCs w:val="24"/>
        </w:rPr>
        <w:t>.</w:t>
      </w:r>
    </w:p>
    <w:p w:rsidR="002542FB" w:rsidRPr="002542FB" w:rsidRDefault="002542FB" w:rsidP="002542FB">
      <w:pPr>
        <w:spacing w:after="0" w:line="360" w:lineRule="auto"/>
        <w:ind w:firstLine="709"/>
        <w:rPr>
          <w:sz w:val="24"/>
          <w:szCs w:val="24"/>
        </w:rPr>
      </w:pPr>
      <w:r w:rsidRPr="002542FB">
        <w:rPr>
          <w:sz w:val="24"/>
          <w:szCs w:val="24"/>
        </w:rPr>
        <w:t xml:space="preserve">В таблице </w:t>
      </w:r>
      <w:r w:rsidRPr="002542FB">
        <w:rPr>
          <w:sz w:val="24"/>
          <w:szCs w:val="24"/>
        </w:rPr>
        <w:fldChar w:fldCharType="begin"/>
      </w:r>
      <w:r w:rsidRPr="002542FB">
        <w:rPr>
          <w:sz w:val="24"/>
          <w:szCs w:val="24"/>
        </w:rPr>
        <w:instrText xml:space="preserve"> REF _Ref321231536 \h  \* MERGEFORMAT </w:instrText>
      </w:r>
      <w:r w:rsidRPr="002542FB">
        <w:rPr>
          <w:sz w:val="24"/>
          <w:szCs w:val="24"/>
        </w:rPr>
      </w:r>
      <w:r w:rsidRPr="002542FB">
        <w:rPr>
          <w:sz w:val="24"/>
          <w:szCs w:val="24"/>
        </w:rPr>
        <w:fldChar w:fldCharType="separate"/>
      </w:r>
      <w:r w:rsidRPr="002542FB">
        <w:rPr>
          <w:sz w:val="24"/>
          <w:szCs w:val="24"/>
        </w:rPr>
        <w:t>2</w:t>
      </w:r>
      <w:r w:rsidRPr="002542FB">
        <w:rPr>
          <w:sz w:val="24"/>
          <w:szCs w:val="24"/>
        </w:rPr>
        <w:fldChar w:fldCharType="end"/>
      </w:r>
      <w:r>
        <w:rPr>
          <w:sz w:val="24"/>
          <w:szCs w:val="24"/>
        </w:rPr>
        <w:t>.7</w:t>
      </w:r>
      <w:r w:rsidRPr="002542FB">
        <w:rPr>
          <w:sz w:val="24"/>
          <w:szCs w:val="24"/>
        </w:rPr>
        <w:t xml:space="preserve"> приведены коэффициенты полезного действия установленных котлов.</w:t>
      </w:r>
    </w:p>
    <w:p w:rsidR="002542FB" w:rsidRPr="005911C7" w:rsidRDefault="002542FB" w:rsidP="002542FB">
      <w:pPr>
        <w:spacing w:after="0" w:line="360" w:lineRule="auto"/>
        <w:outlineLvl w:val="0"/>
      </w:pPr>
      <w:r w:rsidRPr="002542FB">
        <w:t xml:space="preserve">Таблица </w:t>
      </w:r>
      <w:fldSimple w:instr=" SEQ Таблица \* ARABIC ">
        <w:r w:rsidRPr="002542FB">
          <w:rPr>
            <w:noProof/>
          </w:rPr>
          <w:t>2</w:t>
        </w:r>
      </w:fldSimple>
      <w:r>
        <w:rPr>
          <w:noProof/>
        </w:rPr>
        <w:t>.7</w:t>
      </w:r>
      <w:r w:rsidRPr="002542FB">
        <w:t xml:space="preserve"> –</w:t>
      </w:r>
      <w:r w:rsidRPr="005911C7">
        <w:t xml:space="preserve"> Коэффициенты полезного действия установленных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2542FB" w:rsidRPr="005911C7" w:rsidTr="002542FB">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Наименование</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Количество, шт.</w:t>
            </w:r>
          </w:p>
        </w:tc>
        <w:tc>
          <w:tcPr>
            <w:tcW w:w="3191" w:type="dxa"/>
            <w:vAlign w:val="center"/>
          </w:tcPr>
          <w:p w:rsidR="002542FB" w:rsidRPr="005911C7" w:rsidRDefault="002542FB" w:rsidP="002542FB">
            <w:pPr>
              <w:spacing w:after="0" w:line="360" w:lineRule="auto"/>
              <w:jc w:val="center"/>
              <w:rPr>
                <w:sz w:val="20"/>
                <w:szCs w:val="20"/>
              </w:rPr>
            </w:pPr>
            <w:r w:rsidRPr="005911C7">
              <w:rPr>
                <w:sz w:val="20"/>
                <w:szCs w:val="20"/>
              </w:rPr>
              <w:t>КПД</w:t>
            </w:r>
            <w:r>
              <w:rPr>
                <w:sz w:val="20"/>
                <w:szCs w:val="20"/>
              </w:rPr>
              <w:t xml:space="preserve"> %</w:t>
            </w:r>
          </w:p>
        </w:tc>
      </w:tr>
      <w:tr w:rsidR="002542FB" w:rsidRPr="005911C7" w:rsidTr="002542FB">
        <w:tc>
          <w:tcPr>
            <w:tcW w:w="3190" w:type="dxa"/>
            <w:vAlign w:val="center"/>
          </w:tcPr>
          <w:p w:rsidR="002542FB" w:rsidRPr="00E93C45" w:rsidRDefault="002542FB" w:rsidP="002542FB">
            <w:pPr>
              <w:jc w:val="center"/>
              <w:rPr>
                <w:sz w:val="20"/>
                <w:szCs w:val="20"/>
              </w:rPr>
            </w:pPr>
            <w:r w:rsidRPr="007623F9">
              <w:rPr>
                <w:rFonts w:cs="Arial"/>
                <w:sz w:val="20"/>
                <w:szCs w:val="20"/>
              </w:rPr>
              <w:t>ДКВР</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Pr>
                <w:sz w:val="20"/>
                <w:szCs w:val="20"/>
              </w:rPr>
              <w:t>90</w:t>
            </w:r>
          </w:p>
        </w:tc>
      </w:tr>
      <w:tr w:rsidR="002542FB" w:rsidRPr="005911C7" w:rsidTr="002542FB">
        <w:tc>
          <w:tcPr>
            <w:tcW w:w="3190" w:type="dxa"/>
            <w:vAlign w:val="center"/>
          </w:tcPr>
          <w:p w:rsidR="002542FB" w:rsidRPr="00E93C45" w:rsidRDefault="002542FB" w:rsidP="002542FB">
            <w:pPr>
              <w:jc w:val="center"/>
              <w:rPr>
                <w:sz w:val="20"/>
                <w:szCs w:val="20"/>
              </w:rPr>
            </w:pPr>
            <w:r w:rsidRPr="007623F9">
              <w:rPr>
                <w:rFonts w:cs="Arial"/>
                <w:sz w:val="20"/>
                <w:szCs w:val="20"/>
              </w:rPr>
              <w:t>ДКВР</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Pr>
                <w:sz w:val="20"/>
                <w:szCs w:val="20"/>
              </w:rPr>
              <w:t>90</w:t>
            </w:r>
          </w:p>
        </w:tc>
      </w:tr>
    </w:tbl>
    <w:p w:rsidR="002542FB" w:rsidRPr="005911C7" w:rsidRDefault="002542FB" w:rsidP="002542FB">
      <w:pPr>
        <w:spacing w:after="0"/>
      </w:pPr>
    </w:p>
    <w:p w:rsidR="002542FB" w:rsidRPr="005911C7" w:rsidRDefault="002542FB" w:rsidP="002542FB">
      <w:pPr>
        <w:spacing w:after="0" w:line="360" w:lineRule="auto"/>
        <w:ind w:firstLine="709"/>
        <w:jc w:val="both"/>
        <w:outlineLvl w:val="0"/>
        <w:rPr>
          <w:sz w:val="24"/>
          <w:szCs w:val="24"/>
        </w:rPr>
      </w:pPr>
      <w:r w:rsidRPr="005911C7">
        <w:rPr>
          <w:sz w:val="24"/>
          <w:szCs w:val="24"/>
        </w:rPr>
        <w:t xml:space="preserve">Вспомогательное </w:t>
      </w:r>
      <w:proofErr w:type="gramStart"/>
      <w:r w:rsidRPr="005911C7">
        <w:rPr>
          <w:sz w:val="24"/>
          <w:szCs w:val="24"/>
        </w:rPr>
        <w:t>оборудование</w:t>
      </w:r>
      <w:proofErr w:type="gramEnd"/>
      <w:r w:rsidRPr="005911C7">
        <w:rPr>
          <w:sz w:val="24"/>
          <w:szCs w:val="24"/>
        </w:rPr>
        <w:t xml:space="preserve"> установленное на котельной:</w:t>
      </w:r>
    </w:p>
    <w:p w:rsidR="002542FB" w:rsidRPr="005911C7" w:rsidRDefault="002542FB" w:rsidP="002542FB">
      <w:pPr>
        <w:spacing w:after="0" w:line="360" w:lineRule="auto"/>
        <w:ind w:firstLine="709"/>
        <w:jc w:val="both"/>
        <w:rPr>
          <w:sz w:val="24"/>
          <w:szCs w:val="24"/>
        </w:rPr>
      </w:pPr>
      <w:r w:rsidRPr="005911C7">
        <w:rPr>
          <w:sz w:val="24"/>
          <w:szCs w:val="24"/>
        </w:rPr>
        <w:t xml:space="preserve">Насосное оборудование </w:t>
      </w:r>
    </w:p>
    <w:p w:rsidR="002542FB" w:rsidRPr="005911C7" w:rsidRDefault="002542FB" w:rsidP="002542FB">
      <w:pPr>
        <w:spacing w:after="0" w:line="360" w:lineRule="auto"/>
        <w:ind w:firstLine="709"/>
        <w:jc w:val="both"/>
        <w:rPr>
          <w:sz w:val="24"/>
          <w:szCs w:val="24"/>
          <w:u w:val="single"/>
        </w:rPr>
      </w:pPr>
      <w:r w:rsidRPr="005911C7">
        <w:rPr>
          <w:sz w:val="24"/>
          <w:szCs w:val="24"/>
          <w:u w:val="single"/>
        </w:rPr>
        <w:t>Сетевые насосы:</w:t>
      </w:r>
    </w:p>
    <w:p w:rsidR="002542FB" w:rsidRPr="005911C7" w:rsidRDefault="002542FB" w:rsidP="002542FB">
      <w:pPr>
        <w:pStyle w:val="a4"/>
        <w:numPr>
          <w:ilvl w:val="0"/>
          <w:numId w:val="39"/>
        </w:numPr>
        <w:rPr>
          <w:rFonts w:asciiTheme="minorHAnsi" w:hAnsiTheme="minorHAnsi"/>
          <w:szCs w:val="24"/>
        </w:rPr>
      </w:pPr>
      <w:r>
        <w:rPr>
          <w:rFonts w:asciiTheme="minorHAnsi" w:hAnsiTheme="minorHAnsi"/>
          <w:szCs w:val="24"/>
        </w:rPr>
        <w:t>№1, №2</w:t>
      </w:r>
      <w:r w:rsidRPr="005911C7">
        <w:rPr>
          <w:rFonts w:asciiTheme="minorHAnsi" w:hAnsiTheme="minorHAnsi"/>
          <w:szCs w:val="24"/>
        </w:rPr>
        <w:t xml:space="preserve">: марка </w:t>
      </w:r>
      <w:r w:rsidRPr="008C5095">
        <w:rPr>
          <w:sz w:val="20"/>
          <w:szCs w:val="20"/>
        </w:rPr>
        <w:t>НС</w:t>
      </w:r>
      <w:r w:rsidRPr="005911C7">
        <w:rPr>
          <w:rFonts w:asciiTheme="minorHAnsi" w:hAnsiTheme="minorHAnsi"/>
          <w:szCs w:val="24"/>
        </w:rPr>
        <w:t xml:space="preserve">, производительность до </w:t>
      </w:r>
      <w:r w:rsidRPr="008C5095">
        <w:rPr>
          <w:rFonts w:asciiTheme="minorHAnsi" w:hAnsiTheme="minorHAnsi"/>
          <w:szCs w:val="24"/>
        </w:rPr>
        <w:t>200</w:t>
      </w:r>
      <w:r w:rsidRPr="005911C7">
        <w:rPr>
          <w:rFonts w:asciiTheme="minorHAnsi" w:hAnsiTheme="minorHAnsi"/>
          <w:szCs w:val="24"/>
        </w:rPr>
        <w:t xml:space="preserve"> м3/час, напор до </w:t>
      </w:r>
      <w:r w:rsidRPr="008C5095">
        <w:rPr>
          <w:rFonts w:asciiTheme="minorHAnsi" w:hAnsiTheme="minorHAnsi"/>
          <w:szCs w:val="24"/>
        </w:rPr>
        <w:t>80</w:t>
      </w:r>
      <w:r>
        <w:rPr>
          <w:rFonts w:asciiTheme="minorHAnsi" w:hAnsiTheme="minorHAnsi"/>
          <w:szCs w:val="24"/>
        </w:rPr>
        <w:t xml:space="preserve"> </w:t>
      </w:r>
      <w:proofErr w:type="spellStart"/>
      <w:r w:rsidRPr="005911C7">
        <w:rPr>
          <w:rFonts w:asciiTheme="minorHAnsi" w:hAnsiTheme="minorHAnsi"/>
          <w:szCs w:val="24"/>
        </w:rPr>
        <w:t>м</w:t>
      </w:r>
      <w:proofErr w:type="gramStart"/>
      <w:r w:rsidRPr="005911C7">
        <w:rPr>
          <w:rFonts w:asciiTheme="minorHAnsi" w:hAnsiTheme="minorHAnsi"/>
          <w:szCs w:val="24"/>
        </w:rPr>
        <w:t>.в</w:t>
      </w:r>
      <w:proofErr w:type="gramEnd"/>
      <w:r w:rsidRPr="005911C7">
        <w:rPr>
          <w:rFonts w:asciiTheme="minorHAnsi" w:hAnsiTheme="minorHAnsi"/>
          <w:szCs w:val="24"/>
        </w:rPr>
        <w:t>од.ст</w:t>
      </w:r>
      <w:proofErr w:type="spellEnd"/>
      <w:r w:rsidRPr="005911C7">
        <w:rPr>
          <w:rFonts w:asciiTheme="minorHAnsi" w:hAnsiTheme="minorHAnsi"/>
          <w:szCs w:val="24"/>
        </w:rPr>
        <w:t xml:space="preserve">, мощность эл. двигателя </w:t>
      </w:r>
      <w:r w:rsidRPr="008C5095">
        <w:rPr>
          <w:rFonts w:asciiTheme="minorHAnsi" w:hAnsiTheme="minorHAnsi"/>
          <w:szCs w:val="24"/>
        </w:rPr>
        <w:t>30</w:t>
      </w:r>
      <w:r w:rsidRPr="005911C7">
        <w:rPr>
          <w:rFonts w:asciiTheme="minorHAnsi" w:hAnsiTheme="minorHAnsi"/>
          <w:szCs w:val="24"/>
        </w:rPr>
        <w:t xml:space="preserve"> кВт, установлен</w:t>
      </w:r>
      <w:r>
        <w:rPr>
          <w:rFonts w:asciiTheme="minorHAnsi" w:hAnsiTheme="minorHAnsi"/>
          <w:szCs w:val="24"/>
        </w:rPr>
        <w:t>ы</w:t>
      </w:r>
      <w:r w:rsidRPr="005911C7">
        <w:rPr>
          <w:rFonts w:asciiTheme="minorHAnsi" w:hAnsiTheme="minorHAnsi"/>
          <w:szCs w:val="24"/>
        </w:rPr>
        <w:t xml:space="preserve"> в </w:t>
      </w:r>
      <w:r>
        <w:rPr>
          <w:rFonts w:asciiTheme="minorHAnsi" w:hAnsiTheme="minorHAnsi"/>
          <w:szCs w:val="24"/>
        </w:rPr>
        <w:t xml:space="preserve">2000 году – 2 </w:t>
      </w:r>
      <w:proofErr w:type="spellStart"/>
      <w:r>
        <w:rPr>
          <w:rFonts w:asciiTheme="minorHAnsi" w:hAnsiTheme="minorHAnsi"/>
          <w:szCs w:val="24"/>
        </w:rPr>
        <w:t>шт</w:t>
      </w:r>
      <w:proofErr w:type="spellEnd"/>
      <w:r>
        <w:rPr>
          <w:rFonts w:asciiTheme="minorHAnsi" w:hAnsiTheme="minorHAnsi"/>
          <w:szCs w:val="24"/>
        </w:rPr>
        <w:t>;</w:t>
      </w:r>
    </w:p>
    <w:p w:rsidR="002542FB" w:rsidRDefault="002542FB" w:rsidP="002542FB">
      <w:pPr>
        <w:spacing w:after="0" w:line="360" w:lineRule="auto"/>
        <w:ind w:firstLine="709"/>
        <w:jc w:val="center"/>
        <w:rPr>
          <w:rFonts w:cs="Arial"/>
          <w:i/>
          <w:szCs w:val="24"/>
          <w:u w:val="single"/>
        </w:rPr>
      </w:pPr>
    </w:p>
    <w:p w:rsidR="002542FB" w:rsidRDefault="002542FB" w:rsidP="002542FB">
      <w:pPr>
        <w:spacing w:after="0" w:line="360" w:lineRule="auto"/>
        <w:ind w:firstLine="709"/>
        <w:jc w:val="center"/>
        <w:rPr>
          <w:rFonts w:cs="Arial"/>
          <w:i/>
          <w:szCs w:val="24"/>
          <w:u w:val="single"/>
        </w:rPr>
      </w:pPr>
    </w:p>
    <w:p w:rsidR="002542FB" w:rsidRPr="008C5095" w:rsidRDefault="002542FB" w:rsidP="002542FB">
      <w:pPr>
        <w:spacing w:after="0" w:line="360" w:lineRule="auto"/>
        <w:ind w:firstLine="709"/>
        <w:outlineLvl w:val="0"/>
        <w:rPr>
          <w:b/>
        </w:rPr>
      </w:pPr>
      <w:r w:rsidRPr="008C5095">
        <w:rPr>
          <w:b/>
        </w:rPr>
        <w:t xml:space="preserve">Котельная ООО </w:t>
      </w:r>
      <w:r>
        <w:rPr>
          <w:b/>
        </w:rPr>
        <w:t>«</w:t>
      </w:r>
      <w:proofErr w:type="spellStart"/>
      <w:r w:rsidRPr="008C5095">
        <w:rPr>
          <w:b/>
        </w:rPr>
        <w:t>Тепловодоканал</w:t>
      </w:r>
      <w:proofErr w:type="spellEnd"/>
      <w:r>
        <w:rPr>
          <w:b/>
        </w:rPr>
        <w:t>»</w:t>
      </w:r>
    </w:p>
    <w:p w:rsidR="002542FB" w:rsidRPr="00E93C45" w:rsidRDefault="002542FB" w:rsidP="002542FB">
      <w:pPr>
        <w:spacing w:after="0" w:line="360" w:lineRule="auto"/>
        <w:ind w:firstLine="709"/>
      </w:pPr>
      <w:r>
        <w:t>К</w:t>
      </w:r>
      <w:r w:rsidRPr="008C5095">
        <w:t>отельн</w:t>
      </w:r>
      <w:r>
        <w:t>ая</w:t>
      </w:r>
      <w:r w:rsidRPr="008C5095">
        <w:t xml:space="preserve"> участка подготовки хозяйственной питьевой воды (Водозабор</w:t>
      </w:r>
      <w:proofErr w:type="gramStart"/>
      <w:r w:rsidRPr="008C5095">
        <w:t>)</w:t>
      </w:r>
      <w:r>
        <w:t>н</w:t>
      </w:r>
      <w:proofErr w:type="gramEnd"/>
      <w:r w:rsidRPr="00E93C45">
        <w:t xml:space="preserve">аходится по адресу: </w:t>
      </w:r>
      <w:r w:rsidRPr="008C5095">
        <w:t>г</w:t>
      </w:r>
      <w:r>
        <w:t>.</w:t>
      </w:r>
      <w:r w:rsidRPr="008C5095">
        <w:t xml:space="preserve"> Глазов, д. </w:t>
      </w:r>
      <w:proofErr w:type="spellStart"/>
      <w:r w:rsidRPr="008C5095">
        <w:t>Солдырь</w:t>
      </w:r>
      <w:proofErr w:type="spellEnd"/>
      <w:r w:rsidRPr="008C5095">
        <w:t xml:space="preserve">, ул. </w:t>
      </w:r>
      <w:proofErr w:type="spellStart"/>
      <w:r w:rsidRPr="008C5095">
        <w:t>Глазовская</w:t>
      </w:r>
      <w:proofErr w:type="spellEnd"/>
      <w:r w:rsidRPr="008C5095">
        <w:t xml:space="preserve"> -  2«б», корпус 911</w:t>
      </w:r>
      <w:r w:rsidRPr="00E93C45">
        <w:t xml:space="preserve">. </w:t>
      </w:r>
    </w:p>
    <w:p w:rsidR="002542FB" w:rsidRPr="00E93C45" w:rsidRDefault="002542FB" w:rsidP="002542FB">
      <w:pPr>
        <w:spacing w:after="0" w:line="360" w:lineRule="auto"/>
        <w:ind w:firstLine="709"/>
      </w:pPr>
      <w:r w:rsidRPr="00E93C45">
        <w:t xml:space="preserve">Структура основного оборудования. </w:t>
      </w:r>
    </w:p>
    <w:p w:rsidR="002542FB" w:rsidRPr="00E93C45" w:rsidRDefault="002542FB" w:rsidP="002542FB">
      <w:pPr>
        <w:spacing w:after="0" w:line="360" w:lineRule="auto"/>
        <w:ind w:firstLine="709"/>
        <w:rPr>
          <w:sz w:val="24"/>
          <w:szCs w:val="24"/>
        </w:rPr>
      </w:pPr>
      <w:r w:rsidRPr="00E93C45">
        <w:rPr>
          <w:sz w:val="24"/>
          <w:szCs w:val="24"/>
        </w:rPr>
        <w:t>В состав основного оборудования котельной входят:</w:t>
      </w:r>
    </w:p>
    <w:p w:rsidR="002542FB" w:rsidRPr="00E93C45" w:rsidRDefault="002542FB" w:rsidP="002542FB">
      <w:pPr>
        <w:pStyle w:val="a4"/>
        <w:numPr>
          <w:ilvl w:val="0"/>
          <w:numId w:val="31"/>
        </w:numPr>
        <w:spacing w:after="0" w:line="360" w:lineRule="auto"/>
        <w:rPr>
          <w:rFonts w:asciiTheme="minorHAnsi" w:hAnsiTheme="minorHAnsi"/>
          <w:szCs w:val="24"/>
        </w:rPr>
      </w:pPr>
      <w:r>
        <w:rPr>
          <w:rFonts w:asciiTheme="minorHAnsi" w:hAnsiTheme="minorHAnsi"/>
          <w:szCs w:val="24"/>
        </w:rPr>
        <w:t>Четыре</w:t>
      </w:r>
      <w:r w:rsidRPr="00E93C45">
        <w:rPr>
          <w:rFonts w:asciiTheme="minorHAnsi" w:hAnsiTheme="minorHAnsi"/>
          <w:szCs w:val="24"/>
        </w:rPr>
        <w:t xml:space="preserve"> </w:t>
      </w:r>
      <w:r>
        <w:rPr>
          <w:rFonts w:asciiTheme="minorHAnsi" w:hAnsiTheme="minorHAnsi"/>
          <w:szCs w:val="24"/>
        </w:rPr>
        <w:t>паровых</w:t>
      </w:r>
      <w:r w:rsidRPr="00E93C45">
        <w:rPr>
          <w:rFonts w:asciiTheme="minorHAnsi" w:hAnsiTheme="minorHAnsi"/>
          <w:szCs w:val="24"/>
        </w:rPr>
        <w:t xml:space="preserve"> котла марки </w:t>
      </w:r>
      <w:r w:rsidRPr="008C5095">
        <w:rPr>
          <w:rFonts w:cs="Arial"/>
          <w:sz w:val="20"/>
          <w:szCs w:val="20"/>
        </w:rPr>
        <w:t>Е-1,0-0,9М-3</w:t>
      </w:r>
      <w:r w:rsidRPr="00E93C45">
        <w:rPr>
          <w:rFonts w:cs="Arial"/>
          <w:sz w:val="20"/>
          <w:szCs w:val="20"/>
        </w:rPr>
        <w:t>,</w:t>
      </w:r>
      <w:r w:rsidRPr="00E93C45">
        <w:rPr>
          <w:rFonts w:asciiTheme="minorHAnsi" w:hAnsiTheme="minorHAnsi"/>
          <w:szCs w:val="24"/>
        </w:rPr>
        <w:t xml:space="preserve"> с установленной паспортной мощностью </w:t>
      </w:r>
      <w:r>
        <w:rPr>
          <w:rFonts w:asciiTheme="minorHAnsi" w:hAnsiTheme="minorHAnsi"/>
          <w:szCs w:val="24"/>
        </w:rPr>
        <w:t xml:space="preserve"> </w:t>
      </w:r>
      <w:r>
        <w:rPr>
          <w:rFonts w:ascii="Times New Roman" w:hAnsi="Times New Roman" w:cs="Times New Roman"/>
        </w:rPr>
        <w:t>0,9</w:t>
      </w:r>
      <w:r>
        <w:rPr>
          <w:rFonts w:asciiTheme="minorHAnsi" w:hAnsiTheme="minorHAnsi"/>
          <w:szCs w:val="24"/>
        </w:rPr>
        <w:t xml:space="preserve"> Гкал/</w:t>
      </w:r>
      <w:proofErr w:type="gramStart"/>
      <w:r>
        <w:rPr>
          <w:rFonts w:asciiTheme="minorHAnsi" w:hAnsiTheme="minorHAnsi"/>
          <w:szCs w:val="24"/>
        </w:rPr>
        <w:t>ч</w:t>
      </w:r>
      <w:proofErr w:type="gramEnd"/>
      <w:r>
        <w:rPr>
          <w:rFonts w:asciiTheme="minorHAnsi" w:hAnsiTheme="minorHAnsi"/>
          <w:szCs w:val="24"/>
        </w:rPr>
        <w:t xml:space="preserve"> каждый.</w:t>
      </w:r>
    </w:p>
    <w:p w:rsidR="002542FB" w:rsidRPr="005911C7" w:rsidRDefault="002542FB" w:rsidP="002542FB">
      <w:pPr>
        <w:spacing w:after="0" w:line="360" w:lineRule="auto"/>
        <w:ind w:firstLine="709"/>
        <w:rPr>
          <w:sz w:val="24"/>
          <w:szCs w:val="24"/>
        </w:rPr>
      </w:pPr>
      <w:r w:rsidRPr="00E93C45">
        <w:rPr>
          <w:sz w:val="24"/>
          <w:szCs w:val="24"/>
        </w:rPr>
        <w:t xml:space="preserve">Основной вид используемого топлива на котельной – </w:t>
      </w:r>
      <w:r>
        <w:rPr>
          <w:sz w:val="24"/>
          <w:szCs w:val="24"/>
        </w:rPr>
        <w:t>мазут</w:t>
      </w:r>
      <w:r w:rsidRPr="00E93C45">
        <w:rPr>
          <w:sz w:val="24"/>
          <w:szCs w:val="24"/>
        </w:rPr>
        <w:t xml:space="preserve">. Резервное топливо – </w:t>
      </w:r>
      <w:r>
        <w:rPr>
          <w:sz w:val="24"/>
          <w:szCs w:val="24"/>
        </w:rPr>
        <w:t>не предусмотрено</w:t>
      </w:r>
      <w:r w:rsidRPr="00E93C45">
        <w:rPr>
          <w:sz w:val="24"/>
          <w:szCs w:val="24"/>
        </w:rPr>
        <w:t>.</w:t>
      </w:r>
    </w:p>
    <w:p w:rsidR="002542FB" w:rsidRPr="002542FB" w:rsidRDefault="002542FB" w:rsidP="002542FB">
      <w:pPr>
        <w:spacing w:after="0" w:line="360" w:lineRule="auto"/>
        <w:ind w:firstLine="709"/>
        <w:rPr>
          <w:sz w:val="24"/>
          <w:szCs w:val="24"/>
        </w:rPr>
      </w:pPr>
      <w:r w:rsidRPr="005911C7">
        <w:rPr>
          <w:sz w:val="24"/>
          <w:szCs w:val="24"/>
        </w:rPr>
        <w:t xml:space="preserve">В </w:t>
      </w:r>
      <w:r w:rsidRPr="002542FB">
        <w:rPr>
          <w:sz w:val="24"/>
          <w:szCs w:val="24"/>
        </w:rPr>
        <w:t xml:space="preserve">таблице </w:t>
      </w:r>
      <w:r w:rsidRPr="002542FB">
        <w:rPr>
          <w:sz w:val="24"/>
          <w:szCs w:val="24"/>
        </w:rPr>
        <w:fldChar w:fldCharType="begin"/>
      </w:r>
      <w:r w:rsidRPr="002542FB">
        <w:rPr>
          <w:sz w:val="24"/>
          <w:szCs w:val="24"/>
        </w:rPr>
        <w:instrText xml:space="preserve"> REF _Ref321231536 \h  \* MERGEFORMAT </w:instrText>
      </w:r>
      <w:r w:rsidRPr="002542FB">
        <w:rPr>
          <w:sz w:val="24"/>
          <w:szCs w:val="24"/>
        </w:rPr>
      </w:r>
      <w:r w:rsidRPr="002542FB">
        <w:rPr>
          <w:sz w:val="24"/>
          <w:szCs w:val="24"/>
        </w:rPr>
        <w:fldChar w:fldCharType="separate"/>
      </w:r>
      <w:r w:rsidRPr="002542FB">
        <w:rPr>
          <w:sz w:val="24"/>
          <w:szCs w:val="24"/>
        </w:rPr>
        <w:t>2</w:t>
      </w:r>
      <w:r w:rsidRPr="002542FB">
        <w:rPr>
          <w:sz w:val="24"/>
          <w:szCs w:val="24"/>
        </w:rPr>
        <w:fldChar w:fldCharType="end"/>
      </w:r>
      <w:r>
        <w:rPr>
          <w:sz w:val="24"/>
          <w:szCs w:val="24"/>
        </w:rPr>
        <w:t>.8</w:t>
      </w:r>
      <w:r w:rsidRPr="002542FB">
        <w:rPr>
          <w:sz w:val="24"/>
          <w:szCs w:val="24"/>
        </w:rPr>
        <w:t xml:space="preserve"> приведены коэффициенты полезного действия установленных котлов.</w:t>
      </w:r>
    </w:p>
    <w:p w:rsidR="002542FB" w:rsidRPr="005911C7" w:rsidRDefault="002542FB" w:rsidP="002542FB">
      <w:pPr>
        <w:spacing w:after="0" w:line="360" w:lineRule="auto"/>
        <w:outlineLvl w:val="0"/>
      </w:pPr>
      <w:r w:rsidRPr="002542FB">
        <w:lastRenderedPageBreak/>
        <w:t xml:space="preserve">Таблица </w:t>
      </w:r>
      <w:fldSimple w:instr=" SEQ Таблица \* ARABIC ">
        <w:r w:rsidRPr="002542FB">
          <w:rPr>
            <w:noProof/>
          </w:rPr>
          <w:t>2</w:t>
        </w:r>
      </w:fldSimple>
      <w:r>
        <w:rPr>
          <w:noProof/>
        </w:rPr>
        <w:t>.8</w:t>
      </w:r>
      <w:r w:rsidRPr="002542FB">
        <w:t xml:space="preserve"> –</w:t>
      </w:r>
      <w:r w:rsidRPr="005911C7">
        <w:t xml:space="preserve"> Коэффициенты полезного действия установленных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2542FB" w:rsidRPr="005911C7" w:rsidTr="002542FB">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Наименование</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Количество, шт.</w:t>
            </w:r>
          </w:p>
        </w:tc>
        <w:tc>
          <w:tcPr>
            <w:tcW w:w="3191" w:type="dxa"/>
            <w:vAlign w:val="center"/>
          </w:tcPr>
          <w:p w:rsidR="002542FB" w:rsidRPr="005911C7" w:rsidRDefault="002542FB" w:rsidP="002542FB">
            <w:pPr>
              <w:spacing w:after="0" w:line="360" w:lineRule="auto"/>
              <w:jc w:val="center"/>
              <w:rPr>
                <w:sz w:val="20"/>
                <w:szCs w:val="20"/>
              </w:rPr>
            </w:pPr>
            <w:r w:rsidRPr="005911C7">
              <w:rPr>
                <w:sz w:val="20"/>
                <w:szCs w:val="20"/>
              </w:rPr>
              <w:t>КПД</w:t>
            </w:r>
            <w:r>
              <w:rPr>
                <w:sz w:val="20"/>
                <w:szCs w:val="20"/>
              </w:rPr>
              <w:t xml:space="preserve"> %</w:t>
            </w:r>
          </w:p>
        </w:tc>
      </w:tr>
      <w:tr w:rsidR="002542FB" w:rsidRPr="005911C7" w:rsidTr="002542FB">
        <w:tc>
          <w:tcPr>
            <w:tcW w:w="3190" w:type="dxa"/>
            <w:vAlign w:val="center"/>
          </w:tcPr>
          <w:p w:rsidR="002542FB" w:rsidRPr="00E93C45" w:rsidRDefault="002542FB" w:rsidP="002542FB">
            <w:pPr>
              <w:jc w:val="center"/>
              <w:rPr>
                <w:sz w:val="20"/>
                <w:szCs w:val="20"/>
              </w:rPr>
            </w:pPr>
            <w:r w:rsidRPr="008C5095">
              <w:rPr>
                <w:rFonts w:cs="Arial"/>
                <w:sz w:val="20"/>
                <w:szCs w:val="20"/>
              </w:rPr>
              <w:t>Е-1,0-0,9М-3</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sidRPr="008C5095">
              <w:rPr>
                <w:sz w:val="20"/>
                <w:szCs w:val="20"/>
              </w:rPr>
              <w:t>88</w:t>
            </w:r>
          </w:p>
        </w:tc>
      </w:tr>
      <w:tr w:rsidR="002542FB" w:rsidRPr="005911C7" w:rsidTr="002542FB">
        <w:tc>
          <w:tcPr>
            <w:tcW w:w="3190" w:type="dxa"/>
            <w:vAlign w:val="center"/>
          </w:tcPr>
          <w:p w:rsidR="002542FB" w:rsidRPr="00E93C45" w:rsidRDefault="002542FB" w:rsidP="002542FB">
            <w:pPr>
              <w:jc w:val="center"/>
              <w:rPr>
                <w:sz w:val="20"/>
                <w:szCs w:val="20"/>
              </w:rPr>
            </w:pPr>
            <w:r w:rsidRPr="008C5095">
              <w:rPr>
                <w:rFonts w:cs="Arial"/>
                <w:sz w:val="20"/>
                <w:szCs w:val="20"/>
              </w:rPr>
              <w:t>Е-1,0-0,9М-3</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sidRPr="008C5095">
              <w:rPr>
                <w:sz w:val="20"/>
                <w:szCs w:val="20"/>
              </w:rPr>
              <w:t>88</w:t>
            </w:r>
          </w:p>
        </w:tc>
      </w:tr>
      <w:tr w:rsidR="002542FB" w:rsidRPr="005911C7" w:rsidTr="002542FB">
        <w:tc>
          <w:tcPr>
            <w:tcW w:w="3190" w:type="dxa"/>
            <w:vAlign w:val="center"/>
          </w:tcPr>
          <w:p w:rsidR="002542FB" w:rsidRPr="008C5095" w:rsidRDefault="002542FB" w:rsidP="002542FB">
            <w:pPr>
              <w:jc w:val="center"/>
              <w:rPr>
                <w:rFonts w:cs="Arial"/>
                <w:sz w:val="20"/>
                <w:szCs w:val="20"/>
              </w:rPr>
            </w:pPr>
            <w:r w:rsidRPr="008C5095">
              <w:rPr>
                <w:rFonts w:cs="Arial"/>
                <w:sz w:val="20"/>
                <w:szCs w:val="20"/>
              </w:rPr>
              <w:t>Е-1,0-0,9М-3</w:t>
            </w:r>
          </w:p>
        </w:tc>
        <w:tc>
          <w:tcPr>
            <w:tcW w:w="3190" w:type="dxa"/>
            <w:vAlign w:val="center"/>
          </w:tcPr>
          <w:p w:rsidR="002542FB" w:rsidRPr="005911C7" w:rsidRDefault="002542FB" w:rsidP="002542FB">
            <w:pPr>
              <w:spacing w:after="0" w:line="360" w:lineRule="auto"/>
              <w:jc w:val="center"/>
              <w:rPr>
                <w:sz w:val="20"/>
                <w:szCs w:val="20"/>
              </w:rPr>
            </w:pPr>
            <w:r>
              <w:rPr>
                <w:sz w:val="20"/>
                <w:szCs w:val="20"/>
              </w:rPr>
              <w:t>1</w:t>
            </w:r>
          </w:p>
        </w:tc>
        <w:tc>
          <w:tcPr>
            <w:tcW w:w="3191" w:type="dxa"/>
            <w:vAlign w:val="center"/>
          </w:tcPr>
          <w:p w:rsidR="002542FB" w:rsidRDefault="002542FB" w:rsidP="002542FB">
            <w:pPr>
              <w:jc w:val="center"/>
              <w:rPr>
                <w:sz w:val="20"/>
                <w:szCs w:val="20"/>
              </w:rPr>
            </w:pPr>
            <w:r w:rsidRPr="008C5095">
              <w:rPr>
                <w:sz w:val="20"/>
                <w:szCs w:val="20"/>
              </w:rPr>
              <w:t>88</w:t>
            </w:r>
          </w:p>
        </w:tc>
      </w:tr>
      <w:tr w:rsidR="002542FB" w:rsidRPr="005911C7" w:rsidTr="002542FB">
        <w:tc>
          <w:tcPr>
            <w:tcW w:w="3190" w:type="dxa"/>
            <w:vAlign w:val="center"/>
          </w:tcPr>
          <w:p w:rsidR="002542FB" w:rsidRPr="008C5095" w:rsidRDefault="002542FB" w:rsidP="002542FB">
            <w:pPr>
              <w:jc w:val="center"/>
              <w:rPr>
                <w:rFonts w:cs="Arial"/>
                <w:sz w:val="20"/>
                <w:szCs w:val="20"/>
              </w:rPr>
            </w:pPr>
            <w:r w:rsidRPr="008C5095">
              <w:rPr>
                <w:rFonts w:cs="Arial"/>
                <w:sz w:val="20"/>
                <w:szCs w:val="20"/>
              </w:rPr>
              <w:t>Е-1,0-0,9М-3</w:t>
            </w:r>
          </w:p>
        </w:tc>
        <w:tc>
          <w:tcPr>
            <w:tcW w:w="3190" w:type="dxa"/>
            <w:vAlign w:val="center"/>
          </w:tcPr>
          <w:p w:rsidR="002542FB" w:rsidRPr="005911C7" w:rsidRDefault="002542FB" w:rsidP="002542FB">
            <w:pPr>
              <w:spacing w:after="0" w:line="360" w:lineRule="auto"/>
              <w:jc w:val="center"/>
              <w:rPr>
                <w:sz w:val="20"/>
                <w:szCs w:val="20"/>
              </w:rPr>
            </w:pPr>
            <w:r>
              <w:rPr>
                <w:sz w:val="20"/>
                <w:szCs w:val="20"/>
              </w:rPr>
              <w:t>1</w:t>
            </w:r>
          </w:p>
        </w:tc>
        <w:tc>
          <w:tcPr>
            <w:tcW w:w="3191" w:type="dxa"/>
            <w:vAlign w:val="center"/>
          </w:tcPr>
          <w:p w:rsidR="002542FB" w:rsidRDefault="002542FB" w:rsidP="002542FB">
            <w:pPr>
              <w:jc w:val="center"/>
              <w:rPr>
                <w:sz w:val="20"/>
                <w:szCs w:val="20"/>
              </w:rPr>
            </w:pPr>
            <w:r w:rsidRPr="008C5095">
              <w:rPr>
                <w:sz w:val="20"/>
                <w:szCs w:val="20"/>
              </w:rPr>
              <w:t>88</w:t>
            </w:r>
          </w:p>
        </w:tc>
      </w:tr>
    </w:tbl>
    <w:p w:rsidR="002542FB" w:rsidRPr="005911C7" w:rsidRDefault="002542FB" w:rsidP="002542FB">
      <w:pPr>
        <w:spacing w:after="0"/>
      </w:pPr>
    </w:p>
    <w:p w:rsidR="002542FB" w:rsidRPr="005911C7" w:rsidRDefault="002542FB" w:rsidP="002542FB">
      <w:pPr>
        <w:spacing w:after="0" w:line="360" w:lineRule="auto"/>
        <w:ind w:firstLine="709"/>
        <w:jc w:val="both"/>
        <w:outlineLvl w:val="0"/>
        <w:rPr>
          <w:sz w:val="24"/>
          <w:szCs w:val="24"/>
        </w:rPr>
      </w:pPr>
      <w:r w:rsidRPr="005911C7">
        <w:rPr>
          <w:sz w:val="24"/>
          <w:szCs w:val="24"/>
        </w:rPr>
        <w:t xml:space="preserve">Вспомогательное </w:t>
      </w:r>
      <w:proofErr w:type="gramStart"/>
      <w:r w:rsidRPr="005911C7">
        <w:rPr>
          <w:sz w:val="24"/>
          <w:szCs w:val="24"/>
        </w:rPr>
        <w:t>оборудование</w:t>
      </w:r>
      <w:proofErr w:type="gramEnd"/>
      <w:r w:rsidRPr="005911C7">
        <w:rPr>
          <w:sz w:val="24"/>
          <w:szCs w:val="24"/>
        </w:rPr>
        <w:t xml:space="preserve"> установленное на котельной:</w:t>
      </w:r>
    </w:p>
    <w:p w:rsidR="002542FB" w:rsidRPr="005911C7" w:rsidRDefault="002542FB" w:rsidP="002542FB">
      <w:pPr>
        <w:spacing w:after="0" w:line="360" w:lineRule="auto"/>
        <w:ind w:firstLine="709"/>
        <w:jc w:val="both"/>
        <w:rPr>
          <w:sz w:val="24"/>
          <w:szCs w:val="24"/>
        </w:rPr>
      </w:pPr>
      <w:r w:rsidRPr="005911C7">
        <w:rPr>
          <w:sz w:val="24"/>
          <w:szCs w:val="24"/>
        </w:rPr>
        <w:t xml:space="preserve">Насосное оборудование </w:t>
      </w:r>
    </w:p>
    <w:p w:rsidR="002542FB" w:rsidRPr="005911C7" w:rsidRDefault="002542FB" w:rsidP="002542FB">
      <w:pPr>
        <w:spacing w:after="0" w:line="360" w:lineRule="auto"/>
        <w:ind w:firstLine="709"/>
        <w:jc w:val="both"/>
        <w:rPr>
          <w:sz w:val="24"/>
          <w:szCs w:val="24"/>
          <w:u w:val="single"/>
        </w:rPr>
      </w:pPr>
      <w:r w:rsidRPr="005911C7">
        <w:rPr>
          <w:sz w:val="24"/>
          <w:szCs w:val="24"/>
          <w:u w:val="single"/>
        </w:rPr>
        <w:t>Сетевые насосы:</w:t>
      </w:r>
    </w:p>
    <w:p w:rsidR="002542FB" w:rsidRPr="005911C7" w:rsidRDefault="002542FB" w:rsidP="002542FB">
      <w:pPr>
        <w:pStyle w:val="a4"/>
        <w:numPr>
          <w:ilvl w:val="0"/>
          <w:numId w:val="39"/>
        </w:numPr>
        <w:rPr>
          <w:rFonts w:asciiTheme="minorHAnsi" w:hAnsiTheme="minorHAnsi"/>
          <w:szCs w:val="24"/>
        </w:rPr>
      </w:pPr>
      <w:r>
        <w:rPr>
          <w:rFonts w:asciiTheme="minorHAnsi" w:hAnsiTheme="minorHAnsi"/>
          <w:szCs w:val="24"/>
        </w:rPr>
        <w:t>№1, №2</w:t>
      </w:r>
      <w:r w:rsidRPr="005911C7">
        <w:rPr>
          <w:rFonts w:asciiTheme="minorHAnsi" w:hAnsiTheme="minorHAnsi"/>
          <w:szCs w:val="24"/>
        </w:rPr>
        <w:t xml:space="preserve">: марка </w:t>
      </w:r>
      <w:r w:rsidRPr="003B56C6">
        <w:rPr>
          <w:sz w:val="20"/>
          <w:szCs w:val="20"/>
        </w:rPr>
        <w:t>GRUNDFOS</w:t>
      </w:r>
      <w:r>
        <w:rPr>
          <w:sz w:val="20"/>
          <w:szCs w:val="20"/>
        </w:rPr>
        <w:t xml:space="preserve"> </w:t>
      </w:r>
      <w:proofErr w:type="gramStart"/>
      <w:r w:rsidRPr="003B56C6">
        <w:rPr>
          <w:sz w:val="20"/>
          <w:szCs w:val="20"/>
        </w:rPr>
        <w:t>ТР</w:t>
      </w:r>
      <w:proofErr w:type="gramEnd"/>
      <w:r w:rsidRPr="003B56C6">
        <w:rPr>
          <w:sz w:val="20"/>
          <w:szCs w:val="20"/>
        </w:rPr>
        <w:t xml:space="preserve"> 80-330/2</w:t>
      </w:r>
      <w:r w:rsidRPr="005911C7">
        <w:rPr>
          <w:rFonts w:asciiTheme="minorHAnsi" w:hAnsiTheme="minorHAnsi"/>
          <w:szCs w:val="24"/>
        </w:rPr>
        <w:t xml:space="preserve">, производительность до </w:t>
      </w:r>
      <w:r w:rsidRPr="003B56C6">
        <w:rPr>
          <w:rFonts w:asciiTheme="minorHAnsi" w:hAnsiTheme="minorHAnsi"/>
          <w:szCs w:val="24"/>
        </w:rPr>
        <w:t>102</w:t>
      </w:r>
      <w:r w:rsidRPr="005911C7">
        <w:rPr>
          <w:rFonts w:asciiTheme="minorHAnsi" w:hAnsiTheme="minorHAnsi"/>
          <w:szCs w:val="24"/>
        </w:rPr>
        <w:t xml:space="preserve"> м3/час, напор до </w:t>
      </w:r>
      <w:r w:rsidRPr="003B56C6">
        <w:rPr>
          <w:rFonts w:asciiTheme="minorHAnsi" w:hAnsiTheme="minorHAnsi"/>
          <w:szCs w:val="24"/>
        </w:rPr>
        <w:t xml:space="preserve">27,4 </w:t>
      </w:r>
      <w:r>
        <w:rPr>
          <w:rFonts w:asciiTheme="minorHAnsi" w:hAnsiTheme="minorHAnsi"/>
          <w:szCs w:val="24"/>
        </w:rPr>
        <w:t xml:space="preserve"> </w:t>
      </w:r>
      <w:proofErr w:type="spellStart"/>
      <w:r w:rsidRPr="005911C7">
        <w:rPr>
          <w:rFonts w:asciiTheme="minorHAnsi" w:hAnsiTheme="minorHAnsi"/>
          <w:szCs w:val="24"/>
        </w:rPr>
        <w:t>м.вод.ст</w:t>
      </w:r>
      <w:proofErr w:type="spellEnd"/>
      <w:r w:rsidRPr="005911C7">
        <w:rPr>
          <w:rFonts w:asciiTheme="minorHAnsi" w:hAnsiTheme="minorHAnsi"/>
          <w:szCs w:val="24"/>
        </w:rPr>
        <w:t xml:space="preserve">, мощность эл. двигателя </w:t>
      </w:r>
      <w:r w:rsidRPr="003B56C6">
        <w:rPr>
          <w:rFonts w:asciiTheme="minorHAnsi" w:hAnsiTheme="minorHAnsi"/>
          <w:szCs w:val="24"/>
        </w:rPr>
        <w:t>11</w:t>
      </w:r>
      <w:r w:rsidRPr="005911C7">
        <w:rPr>
          <w:rFonts w:asciiTheme="minorHAnsi" w:hAnsiTheme="minorHAnsi"/>
          <w:szCs w:val="24"/>
        </w:rPr>
        <w:t xml:space="preserve"> кВт</w:t>
      </w:r>
      <w:r>
        <w:rPr>
          <w:rFonts w:asciiTheme="minorHAnsi" w:hAnsiTheme="minorHAnsi"/>
          <w:szCs w:val="24"/>
        </w:rPr>
        <w:t xml:space="preserve"> - 2 шт.</w:t>
      </w:r>
    </w:p>
    <w:p w:rsidR="002542FB" w:rsidRPr="005911C7" w:rsidRDefault="002542FB" w:rsidP="002542FB">
      <w:pPr>
        <w:spacing w:after="0" w:line="360" w:lineRule="auto"/>
        <w:ind w:firstLine="709"/>
        <w:jc w:val="both"/>
        <w:rPr>
          <w:sz w:val="24"/>
          <w:szCs w:val="24"/>
          <w:u w:val="single"/>
        </w:rPr>
      </w:pPr>
      <w:proofErr w:type="spellStart"/>
      <w:r w:rsidRPr="005911C7">
        <w:rPr>
          <w:sz w:val="24"/>
          <w:szCs w:val="24"/>
          <w:u w:val="single"/>
        </w:rPr>
        <w:t>Подпиточные</w:t>
      </w:r>
      <w:proofErr w:type="spellEnd"/>
      <w:r w:rsidRPr="005911C7">
        <w:rPr>
          <w:sz w:val="24"/>
          <w:szCs w:val="24"/>
          <w:u w:val="single"/>
        </w:rPr>
        <w:t xml:space="preserve"> насосы:</w:t>
      </w:r>
    </w:p>
    <w:p w:rsidR="002542FB" w:rsidRPr="008B74A7" w:rsidRDefault="002542FB" w:rsidP="002542FB">
      <w:pPr>
        <w:pStyle w:val="a4"/>
        <w:numPr>
          <w:ilvl w:val="0"/>
          <w:numId w:val="39"/>
        </w:numPr>
        <w:rPr>
          <w:rFonts w:asciiTheme="minorHAnsi" w:hAnsiTheme="minorHAnsi"/>
          <w:szCs w:val="24"/>
        </w:rPr>
      </w:pPr>
      <w:r>
        <w:rPr>
          <w:rFonts w:asciiTheme="minorHAnsi" w:hAnsiTheme="minorHAnsi"/>
          <w:szCs w:val="24"/>
        </w:rPr>
        <w:t>№1, №2</w:t>
      </w:r>
      <w:r w:rsidRPr="005911C7">
        <w:rPr>
          <w:rFonts w:asciiTheme="minorHAnsi" w:hAnsiTheme="minorHAnsi"/>
          <w:szCs w:val="24"/>
        </w:rPr>
        <w:t xml:space="preserve">: марка </w:t>
      </w:r>
      <w:r w:rsidRPr="003B56C6">
        <w:rPr>
          <w:rFonts w:asciiTheme="minorHAnsi" w:hAnsiTheme="minorHAnsi"/>
          <w:szCs w:val="24"/>
        </w:rPr>
        <w:t>GRUNDFOS</w:t>
      </w:r>
      <w:r>
        <w:rPr>
          <w:rFonts w:asciiTheme="minorHAnsi" w:hAnsiTheme="minorHAnsi"/>
          <w:szCs w:val="24"/>
        </w:rPr>
        <w:t xml:space="preserve"> </w:t>
      </w:r>
      <w:r w:rsidRPr="003B56C6">
        <w:rPr>
          <w:rFonts w:asciiTheme="minorHAnsi" w:hAnsiTheme="minorHAnsi"/>
          <w:szCs w:val="24"/>
        </w:rPr>
        <w:t>CR-1-5</w:t>
      </w:r>
      <w:r w:rsidRPr="005911C7">
        <w:rPr>
          <w:rFonts w:asciiTheme="minorHAnsi" w:hAnsiTheme="minorHAnsi"/>
          <w:szCs w:val="24"/>
        </w:rPr>
        <w:t xml:space="preserve">, производительность до </w:t>
      </w:r>
      <w:r w:rsidRPr="003B56C6">
        <w:rPr>
          <w:rFonts w:asciiTheme="minorHAnsi" w:hAnsiTheme="minorHAnsi"/>
          <w:szCs w:val="24"/>
        </w:rPr>
        <w:t>1,8</w:t>
      </w:r>
      <w:r w:rsidRPr="005911C7">
        <w:rPr>
          <w:rFonts w:asciiTheme="minorHAnsi" w:hAnsiTheme="minorHAnsi"/>
          <w:szCs w:val="24"/>
        </w:rPr>
        <w:t xml:space="preserve"> м3/час, напор </w:t>
      </w:r>
      <w:r w:rsidRPr="008B74A7">
        <w:rPr>
          <w:rFonts w:asciiTheme="minorHAnsi" w:hAnsiTheme="minorHAnsi"/>
          <w:szCs w:val="24"/>
        </w:rPr>
        <w:t xml:space="preserve">до 24,9  </w:t>
      </w:r>
      <w:proofErr w:type="spellStart"/>
      <w:r w:rsidRPr="008B74A7">
        <w:rPr>
          <w:rFonts w:asciiTheme="minorHAnsi" w:hAnsiTheme="minorHAnsi"/>
          <w:szCs w:val="24"/>
        </w:rPr>
        <w:t>м</w:t>
      </w:r>
      <w:proofErr w:type="gramStart"/>
      <w:r w:rsidRPr="008B74A7">
        <w:rPr>
          <w:rFonts w:asciiTheme="minorHAnsi" w:hAnsiTheme="minorHAnsi"/>
          <w:szCs w:val="24"/>
        </w:rPr>
        <w:t>.в</w:t>
      </w:r>
      <w:proofErr w:type="gramEnd"/>
      <w:r w:rsidRPr="008B74A7">
        <w:rPr>
          <w:rFonts w:asciiTheme="minorHAnsi" w:hAnsiTheme="minorHAnsi"/>
          <w:szCs w:val="24"/>
        </w:rPr>
        <w:t>од.ст</w:t>
      </w:r>
      <w:proofErr w:type="spellEnd"/>
      <w:r w:rsidRPr="008B74A7">
        <w:rPr>
          <w:rFonts w:asciiTheme="minorHAnsi" w:hAnsiTheme="minorHAnsi"/>
          <w:szCs w:val="24"/>
        </w:rPr>
        <w:t>, мощность эл. двигателя 0,37 кВт - 2 шт.</w:t>
      </w:r>
    </w:p>
    <w:p w:rsidR="002542FB" w:rsidRPr="008B74A7" w:rsidRDefault="002542FB" w:rsidP="002542FB">
      <w:pPr>
        <w:spacing w:after="0" w:line="360" w:lineRule="auto"/>
        <w:ind w:firstLine="709"/>
        <w:jc w:val="both"/>
        <w:rPr>
          <w:sz w:val="24"/>
          <w:szCs w:val="24"/>
          <w:u w:val="single"/>
        </w:rPr>
      </w:pPr>
      <w:r w:rsidRPr="008B74A7">
        <w:rPr>
          <w:sz w:val="24"/>
          <w:szCs w:val="24"/>
          <w:u w:val="single"/>
        </w:rPr>
        <w:t>Насосы питательные:</w:t>
      </w:r>
    </w:p>
    <w:p w:rsidR="002542FB" w:rsidRPr="008B74A7" w:rsidRDefault="002542FB" w:rsidP="002542FB">
      <w:pPr>
        <w:pStyle w:val="a4"/>
        <w:numPr>
          <w:ilvl w:val="0"/>
          <w:numId w:val="39"/>
        </w:numPr>
        <w:rPr>
          <w:rFonts w:asciiTheme="minorHAnsi" w:hAnsiTheme="minorHAnsi"/>
          <w:szCs w:val="24"/>
        </w:rPr>
      </w:pPr>
      <w:r w:rsidRPr="008B74A7">
        <w:rPr>
          <w:rFonts w:asciiTheme="minorHAnsi" w:hAnsiTheme="minorHAnsi"/>
          <w:szCs w:val="24"/>
        </w:rPr>
        <w:t xml:space="preserve">№1, №2: марка GRUNDFOS CR-3-17, производительность до 3 м3/час, напор до 82,8  </w:t>
      </w:r>
      <w:proofErr w:type="spellStart"/>
      <w:r w:rsidRPr="008B74A7">
        <w:rPr>
          <w:rFonts w:asciiTheme="minorHAnsi" w:hAnsiTheme="minorHAnsi"/>
          <w:szCs w:val="24"/>
        </w:rPr>
        <w:t>м</w:t>
      </w:r>
      <w:proofErr w:type="gramStart"/>
      <w:r w:rsidRPr="008B74A7">
        <w:rPr>
          <w:rFonts w:asciiTheme="minorHAnsi" w:hAnsiTheme="minorHAnsi"/>
          <w:szCs w:val="24"/>
        </w:rPr>
        <w:t>.в</w:t>
      </w:r>
      <w:proofErr w:type="gramEnd"/>
      <w:r w:rsidRPr="008B74A7">
        <w:rPr>
          <w:rFonts w:asciiTheme="minorHAnsi" w:hAnsiTheme="minorHAnsi"/>
          <w:szCs w:val="24"/>
        </w:rPr>
        <w:t>од.ст</w:t>
      </w:r>
      <w:proofErr w:type="spellEnd"/>
      <w:r w:rsidRPr="008B74A7">
        <w:rPr>
          <w:rFonts w:asciiTheme="minorHAnsi" w:hAnsiTheme="minorHAnsi"/>
          <w:szCs w:val="24"/>
        </w:rPr>
        <w:t>, мощность эл. двигателя 1,5кВт - 2 шт.</w:t>
      </w:r>
    </w:p>
    <w:p w:rsidR="002542FB" w:rsidRPr="008B74A7" w:rsidRDefault="002542FB" w:rsidP="002542FB">
      <w:pPr>
        <w:pStyle w:val="a4"/>
        <w:numPr>
          <w:ilvl w:val="0"/>
          <w:numId w:val="39"/>
        </w:numPr>
        <w:rPr>
          <w:rFonts w:asciiTheme="minorHAnsi" w:hAnsiTheme="minorHAnsi"/>
          <w:szCs w:val="24"/>
        </w:rPr>
      </w:pPr>
      <w:r w:rsidRPr="008B74A7">
        <w:rPr>
          <w:rFonts w:asciiTheme="minorHAnsi" w:hAnsiTheme="minorHAnsi"/>
          <w:szCs w:val="24"/>
        </w:rPr>
        <w:t xml:space="preserve">№3, №4, №5, №6: марка АН 2/16 АИР80В4У3, производительность до 2 м3/час, напор до 16  </w:t>
      </w:r>
      <w:proofErr w:type="spellStart"/>
      <w:r w:rsidRPr="008B74A7">
        <w:rPr>
          <w:rFonts w:asciiTheme="minorHAnsi" w:hAnsiTheme="minorHAnsi"/>
          <w:szCs w:val="24"/>
        </w:rPr>
        <w:t>м</w:t>
      </w:r>
      <w:proofErr w:type="gramStart"/>
      <w:r w:rsidRPr="008B74A7">
        <w:rPr>
          <w:rFonts w:asciiTheme="minorHAnsi" w:hAnsiTheme="minorHAnsi"/>
          <w:szCs w:val="24"/>
        </w:rPr>
        <w:t>.в</w:t>
      </w:r>
      <w:proofErr w:type="gramEnd"/>
      <w:r w:rsidRPr="008B74A7">
        <w:rPr>
          <w:rFonts w:asciiTheme="minorHAnsi" w:hAnsiTheme="minorHAnsi"/>
          <w:szCs w:val="24"/>
        </w:rPr>
        <w:t>од.ст</w:t>
      </w:r>
      <w:proofErr w:type="spellEnd"/>
      <w:r w:rsidRPr="008B74A7">
        <w:rPr>
          <w:rFonts w:asciiTheme="minorHAnsi" w:hAnsiTheme="minorHAnsi"/>
          <w:szCs w:val="24"/>
        </w:rPr>
        <w:t>, мощность эл. двигателя 1,5 кВт - 4 шт.</w:t>
      </w:r>
    </w:p>
    <w:p w:rsidR="002542FB" w:rsidRPr="008B74A7" w:rsidRDefault="002542FB" w:rsidP="002542FB">
      <w:pPr>
        <w:pStyle w:val="a4"/>
        <w:numPr>
          <w:ilvl w:val="0"/>
          <w:numId w:val="39"/>
        </w:numPr>
        <w:rPr>
          <w:rFonts w:asciiTheme="minorHAnsi" w:hAnsiTheme="minorHAnsi"/>
          <w:szCs w:val="24"/>
        </w:rPr>
      </w:pPr>
      <w:r w:rsidRPr="008B74A7">
        <w:rPr>
          <w:rFonts w:asciiTheme="minorHAnsi" w:hAnsiTheme="minorHAnsi"/>
          <w:szCs w:val="24"/>
        </w:rPr>
        <w:t xml:space="preserve">№7: марка АЦМС 4-190, производительность до 4 м3/час, напор до 157 </w:t>
      </w:r>
      <w:proofErr w:type="spellStart"/>
      <w:r w:rsidRPr="008B74A7">
        <w:rPr>
          <w:rFonts w:asciiTheme="minorHAnsi" w:hAnsiTheme="minorHAnsi"/>
          <w:szCs w:val="24"/>
        </w:rPr>
        <w:t>м</w:t>
      </w:r>
      <w:proofErr w:type="gramStart"/>
      <w:r w:rsidRPr="008B74A7">
        <w:rPr>
          <w:rFonts w:asciiTheme="minorHAnsi" w:hAnsiTheme="minorHAnsi"/>
          <w:szCs w:val="24"/>
        </w:rPr>
        <w:t>.в</w:t>
      </w:r>
      <w:proofErr w:type="gramEnd"/>
      <w:r w:rsidRPr="008B74A7">
        <w:rPr>
          <w:rFonts w:asciiTheme="minorHAnsi" w:hAnsiTheme="minorHAnsi"/>
          <w:szCs w:val="24"/>
        </w:rPr>
        <w:t>од.ст</w:t>
      </w:r>
      <w:proofErr w:type="spellEnd"/>
      <w:r w:rsidRPr="008B74A7">
        <w:rPr>
          <w:rFonts w:asciiTheme="minorHAnsi" w:hAnsiTheme="minorHAnsi"/>
          <w:szCs w:val="24"/>
        </w:rPr>
        <w:t>, мощность эл. двигателя 4 кВт - 1 шт.</w:t>
      </w:r>
    </w:p>
    <w:p w:rsidR="002542FB" w:rsidRPr="008B74A7" w:rsidRDefault="002542FB" w:rsidP="002542FB">
      <w:pPr>
        <w:pStyle w:val="a4"/>
        <w:numPr>
          <w:ilvl w:val="0"/>
          <w:numId w:val="39"/>
        </w:numPr>
        <w:rPr>
          <w:rFonts w:asciiTheme="minorHAnsi" w:hAnsiTheme="minorHAnsi"/>
          <w:szCs w:val="24"/>
        </w:rPr>
      </w:pPr>
      <w:r w:rsidRPr="008B74A7">
        <w:rPr>
          <w:rFonts w:asciiTheme="minorHAnsi" w:hAnsiTheme="minorHAnsi"/>
          <w:szCs w:val="24"/>
        </w:rPr>
        <w:t xml:space="preserve">№8: марка АЦМСН 4004-22, производительность до 5,5  м3/час, напор до 128  </w:t>
      </w:r>
      <w:proofErr w:type="spellStart"/>
      <w:r w:rsidRPr="008B74A7">
        <w:rPr>
          <w:rFonts w:asciiTheme="minorHAnsi" w:hAnsiTheme="minorHAnsi"/>
          <w:szCs w:val="24"/>
        </w:rPr>
        <w:t>м</w:t>
      </w:r>
      <w:proofErr w:type="gramStart"/>
      <w:r w:rsidRPr="008B74A7">
        <w:rPr>
          <w:rFonts w:asciiTheme="minorHAnsi" w:hAnsiTheme="minorHAnsi"/>
          <w:szCs w:val="24"/>
        </w:rPr>
        <w:t>.в</w:t>
      </w:r>
      <w:proofErr w:type="gramEnd"/>
      <w:r w:rsidRPr="008B74A7">
        <w:rPr>
          <w:rFonts w:asciiTheme="minorHAnsi" w:hAnsiTheme="minorHAnsi"/>
          <w:szCs w:val="24"/>
        </w:rPr>
        <w:t>од.ст</w:t>
      </w:r>
      <w:proofErr w:type="spellEnd"/>
      <w:r w:rsidRPr="008B74A7">
        <w:rPr>
          <w:rFonts w:asciiTheme="minorHAnsi" w:hAnsiTheme="minorHAnsi"/>
          <w:szCs w:val="24"/>
        </w:rPr>
        <w:t>, мощность эл. двигателя 4 кВт - 1 шт.</w:t>
      </w:r>
    </w:p>
    <w:p w:rsidR="002542FB" w:rsidRDefault="002542FB" w:rsidP="002542FB">
      <w:pPr>
        <w:pStyle w:val="a4"/>
        <w:ind w:left="1429"/>
        <w:rPr>
          <w:rFonts w:asciiTheme="minorHAnsi" w:hAnsiTheme="minorHAnsi"/>
          <w:szCs w:val="24"/>
        </w:rPr>
      </w:pPr>
    </w:p>
    <w:p w:rsidR="002542FB" w:rsidRPr="008C5095" w:rsidRDefault="002542FB" w:rsidP="002542FB">
      <w:pPr>
        <w:spacing w:after="0" w:line="360" w:lineRule="auto"/>
        <w:ind w:firstLine="709"/>
        <w:outlineLvl w:val="0"/>
        <w:rPr>
          <w:b/>
        </w:rPr>
      </w:pPr>
      <w:r w:rsidRPr="008C5095">
        <w:rPr>
          <w:b/>
        </w:rPr>
        <w:t xml:space="preserve">Котельная </w:t>
      </w:r>
      <w:proofErr w:type="gramStart"/>
      <w:r w:rsidRPr="003367C6">
        <w:rPr>
          <w:b/>
        </w:rPr>
        <w:t>O</w:t>
      </w:r>
      <w:proofErr w:type="gramEnd"/>
      <w:r w:rsidRPr="003367C6">
        <w:rPr>
          <w:b/>
        </w:rPr>
        <w:t>АО «</w:t>
      </w:r>
      <w:proofErr w:type="spellStart"/>
      <w:r w:rsidRPr="003367C6">
        <w:rPr>
          <w:b/>
        </w:rPr>
        <w:t>Глазовский</w:t>
      </w:r>
      <w:proofErr w:type="spellEnd"/>
      <w:r w:rsidRPr="003367C6">
        <w:rPr>
          <w:b/>
        </w:rPr>
        <w:t xml:space="preserve"> </w:t>
      </w:r>
      <w:proofErr w:type="spellStart"/>
      <w:r w:rsidRPr="003367C6">
        <w:rPr>
          <w:b/>
        </w:rPr>
        <w:t>дормостстрой</w:t>
      </w:r>
      <w:proofErr w:type="spellEnd"/>
      <w:r w:rsidRPr="003367C6">
        <w:rPr>
          <w:b/>
        </w:rPr>
        <w:t>»</w:t>
      </w:r>
    </w:p>
    <w:p w:rsidR="002542FB" w:rsidRPr="00E93C45" w:rsidRDefault="002542FB" w:rsidP="002542FB">
      <w:pPr>
        <w:spacing w:after="0" w:line="360" w:lineRule="auto"/>
        <w:ind w:firstLine="709"/>
      </w:pPr>
      <w:r>
        <w:t>К</w:t>
      </w:r>
      <w:r w:rsidRPr="008C5095">
        <w:t>отельн</w:t>
      </w:r>
      <w:r>
        <w:t>ая н</w:t>
      </w:r>
      <w:r w:rsidRPr="00E93C45">
        <w:t xml:space="preserve">аходится по адресу: </w:t>
      </w:r>
      <w:r w:rsidRPr="003367C6">
        <w:t>г.</w:t>
      </w:r>
      <w:r>
        <w:t xml:space="preserve"> </w:t>
      </w:r>
      <w:r w:rsidRPr="003367C6">
        <w:t>Глазов</w:t>
      </w:r>
      <w:r>
        <w:t>,</w:t>
      </w:r>
      <w:r w:rsidRPr="003367C6">
        <w:t xml:space="preserve"> Красногорский тракт </w:t>
      </w:r>
      <w:r>
        <w:t xml:space="preserve"> </w:t>
      </w:r>
      <w:r w:rsidRPr="003367C6">
        <w:t>1</w:t>
      </w:r>
      <w:r>
        <w:t>.</w:t>
      </w:r>
    </w:p>
    <w:p w:rsidR="002542FB" w:rsidRPr="00E93C45" w:rsidRDefault="002542FB" w:rsidP="002542FB">
      <w:pPr>
        <w:spacing w:after="0" w:line="360" w:lineRule="auto"/>
        <w:ind w:firstLine="709"/>
      </w:pPr>
      <w:r w:rsidRPr="00E93C45">
        <w:t xml:space="preserve">Структура основного оборудования. </w:t>
      </w:r>
    </w:p>
    <w:p w:rsidR="002542FB" w:rsidRPr="00E93C45" w:rsidRDefault="002542FB" w:rsidP="002542FB">
      <w:pPr>
        <w:spacing w:after="0" w:line="360" w:lineRule="auto"/>
        <w:ind w:firstLine="709"/>
        <w:rPr>
          <w:sz w:val="24"/>
          <w:szCs w:val="24"/>
        </w:rPr>
      </w:pPr>
      <w:r w:rsidRPr="00E93C45">
        <w:rPr>
          <w:sz w:val="24"/>
          <w:szCs w:val="24"/>
        </w:rPr>
        <w:t>В состав основного оборудования котельной входят:</w:t>
      </w:r>
    </w:p>
    <w:p w:rsidR="002542FB" w:rsidRPr="00E93C45" w:rsidRDefault="002542FB" w:rsidP="002542FB">
      <w:pPr>
        <w:pStyle w:val="a4"/>
        <w:numPr>
          <w:ilvl w:val="0"/>
          <w:numId w:val="31"/>
        </w:numPr>
        <w:spacing w:after="0" w:line="360" w:lineRule="auto"/>
        <w:rPr>
          <w:rFonts w:asciiTheme="minorHAnsi" w:hAnsiTheme="minorHAnsi"/>
          <w:szCs w:val="24"/>
        </w:rPr>
      </w:pPr>
      <w:r>
        <w:rPr>
          <w:rFonts w:asciiTheme="minorHAnsi" w:hAnsiTheme="minorHAnsi"/>
          <w:szCs w:val="24"/>
        </w:rPr>
        <w:t>Два</w:t>
      </w:r>
      <w:r w:rsidRPr="00E93C45">
        <w:rPr>
          <w:rFonts w:asciiTheme="minorHAnsi" w:hAnsiTheme="minorHAnsi"/>
          <w:szCs w:val="24"/>
        </w:rPr>
        <w:t xml:space="preserve"> </w:t>
      </w:r>
      <w:r>
        <w:rPr>
          <w:rFonts w:asciiTheme="minorHAnsi" w:hAnsiTheme="minorHAnsi"/>
          <w:szCs w:val="24"/>
        </w:rPr>
        <w:t>паровых</w:t>
      </w:r>
      <w:r w:rsidRPr="00E93C45">
        <w:rPr>
          <w:rFonts w:asciiTheme="minorHAnsi" w:hAnsiTheme="minorHAnsi"/>
          <w:szCs w:val="24"/>
        </w:rPr>
        <w:t xml:space="preserve"> котла марки </w:t>
      </w:r>
      <w:r w:rsidRPr="00ED7EF5">
        <w:rPr>
          <w:rFonts w:cs="Arial"/>
          <w:sz w:val="20"/>
          <w:szCs w:val="20"/>
        </w:rPr>
        <w:t>Е-1,0-0,9ГМ</w:t>
      </w:r>
      <w:r>
        <w:rPr>
          <w:rFonts w:cs="Arial"/>
          <w:sz w:val="20"/>
          <w:szCs w:val="20"/>
        </w:rPr>
        <w:t xml:space="preserve"> и </w:t>
      </w:r>
      <w:r w:rsidRPr="00ED7EF5">
        <w:rPr>
          <w:rFonts w:cs="Arial"/>
          <w:sz w:val="20"/>
          <w:szCs w:val="20"/>
        </w:rPr>
        <w:t>Е-1,0-0,9Г-3</w:t>
      </w:r>
      <w:r w:rsidRPr="00E93C45">
        <w:rPr>
          <w:rFonts w:cs="Arial"/>
          <w:sz w:val="20"/>
          <w:szCs w:val="20"/>
        </w:rPr>
        <w:t>,</w:t>
      </w:r>
      <w:r w:rsidRPr="00E93C45">
        <w:rPr>
          <w:rFonts w:asciiTheme="minorHAnsi" w:hAnsiTheme="minorHAnsi"/>
          <w:szCs w:val="24"/>
        </w:rPr>
        <w:t xml:space="preserve"> с установленной паспортной мощностью </w:t>
      </w:r>
      <w:r>
        <w:rPr>
          <w:rFonts w:asciiTheme="minorHAnsi" w:hAnsiTheme="minorHAnsi"/>
          <w:szCs w:val="24"/>
        </w:rPr>
        <w:t xml:space="preserve"> 0,</w:t>
      </w:r>
      <w:r>
        <w:rPr>
          <w:rFonts w:ascii="Times New Roman" w:hAnsi="Times New Roman" w:cs="Times New Roman"/>
        </w:rPr>
        <w:t>625</w:t>
      </w:r>
      <w:r>
        <w:rPr>
          <w:rFonts w:asciiTheme="minorHAnsi" w:hAnsiTheme="minorHAnsi"/>
          <w:szCs w:val="24"/>
        </w:rPr>
        <w:t xml:space="preserve"> Гкал/</w:t>
      </w:r>
      <w:proofErr w:type="gramStart"/>
      <w:r>
        <w:rPr>
          <w:rFonts w:asciiTheme="minorHAnsi" w:hAnsiTheme="minorHAnsi"/>
          <w:szCs w:val="24"/>
        </w:rPr>
        <w:t>ч</w:t>
      </w:r>
      <w:proofErr w:type="gramEnd"/>
      <w:r>
        <w:rPr>
          <w:rFonts w:asciiTheme="minorHAnsi" w:hAnsiTheme="minorHAnsi"/>
          <w:szCs w:val="24"/>
        </w:rPr>
        <w:t xml:space="preserve"> каждый.</w:t>
      </w:r>
    </w:p>
    <w:p w:rsidR="002542FB" w:rsidRPr="005911C7" w:rsidRDefault="002542FB" w:rsidP="002542FB">
      <w:pPr>
        <w:spacing w:after="0" w:line="360" w:lineRule="auto"/>
        <w:ind w:firstLine="709"/>
        <w:rPr>
          <w:sz w:val="24"/>
          <w:szCs w:val="24"/>
        </w:rPr>
      </w:pPr>
      <w:r w:rsidRPr="00E93C45">
        <w:rPr>
          <w:sz w:val="24"/>
          <w:szCs w:val="24"/>
        </w:rPr>
        <w:t xml:space="preserve">Основной вид используемого топлива на котельной – </w:t>
      </w:r>
      <w:r w:rsidRPr="00ED7EF5">
        <w:rPr>
          <w:sz w:val="24"/>
          <w:szCs w:val="24"/>
        </w:rPr>
        <w:t>природный газ</w:t>
      </w:r>
      <w:r w:rsidRPr="00E93C45">
        <w:rPr>
          <w:sz w:val="24"/>
          <w:szCs w:val="24"/>
        </w:rPr>
        <w:t xml:space="preserve">. Резервное топливо – </w:t>
      </w:r>
      <w:r w:rsidRPr="00ED7EF5">
        <w:rPr>
          <w:sz w:val="24"/>
          <w:szCs w:val="24"/>
        </w:rPr>
        <w:t>природный газ</w:t>
      </w:r>
      <w:r w:rsidRPr="00E93C45">
        <w:rPr>
          <w:sz w:val="24"/>
          <w:szCs w:val="24"/>
        </w:rPr>
        <w:t>.</w:t>
      </w:r>
    </w:p>
    <w:p w:rsidR="002542FB" w:rsidRPr="00E05B9C" w:rsidRDefault="002542FB" w:rsidP="002542FB">
      <w:pPr>
        <w:spacing w:after="0" w:line="360" w:lineRule="auto"/>
        <w:ind w:firstLine="709"/>
        <w:rPr>
          <w:sz w:val="24"/>
          <w:szCs w:val="24"/>
        </w:rPr>
      </w:pPr>
      <w:r w:rsidRPr="005911C7">
        <w:rPr>
          <w:sz w:val="24"/>
          <w:szCs w:val="24"/>
        </w:rPr>
        <w:lastRenderedPageBreak/>
        <w:t xml:space="preserve">В </w:t>
      </w:r>
      <w:r w:rsidRPr="00E05B9C">
        <w:rPr>
          <w:sz w:val="24"/>
          <w:szCs w:val="24"/>
        </w:rPr>
        <w:t xml:space="preserve">таблице </w:t>
      </w:r>
      <w:r w:rsidRPr="00E05B9C">
        <w:rPr>
          <w:sz w:val="24"/>
          <w:szCs w:val="24"/>
        </w:rPr>
        <w:fldChar w:fldCharType="begin"/>
      </w:r>
      <w:r w:rsidRPr="00E05B9C">
        <w:rPr>
          <w:sz w:val="24"/>
          <w:szCs w:val="24"/>
        </w:rPr>
        <w:instrText xml:space="preserve"> REF _Ref321231536 \h  \* MERGEFORMAT </w:instrText>
      </w:r>
      <w:r w:rsidRPr="00E05B9C">
        <w:rPr>
          <w:sz w:val="24"/>
          <w:szCs w:val="24"/>
        </w:rPr>
      </w:r>
      <w:r w:rsidRPr="00E05B9C">
        <w:rPr>
          <w:sz w:val="24"/>
          <w:szCs w:val="24"/>
        </w:rPr>
        <w:fldChar w:fldCharType="separate"/>
      </w:r>
      <w:r w:rsidRPr="00E05B9C">
        <w:rPr>
          <w:sz w:val="24"/>
          <w:szCs w:val="24"/>
        </w:rPr>
        <w:t>2</w:t>
      </w:r>
      <w:r w:rsidRPr="00E05B9C">
        <w:rPr>
          <w:sz w:val="24"/>
          <w:szCs w:val="24"/>
        </w:rPr>
        <w:fldChar w:fldCharType="end"/>
      </w:r>
      <w:r w:rsidR="00E05B9C">
        <w:rPr>
          <w:sz w:val="24"/>
          <w:szCs w:val="24"/>
        </w:rPr>
        <w:t>.9</w:t>
      </w:r>
      <w:r w:rsidRPr="00E05B9C">
        <w:rPr>
          <w:sz w:val="24"/>
          <w:szCs w:val="24"/>
        </w:rPr>
        <w:t xml:space="preserve"> приведены коэффициенты полезного действия установленных котлов.</w:t>
      </w:r>
    </w:p>
    <w:p w:rsidR="002542FB" w:rsidRPr="005911C7" w:rsidRDefault="002542FB" w:rsidP="002542FB">
      <w:pPr>
        <w:spacing w:after="0" w:line="360" w:lineRule="auto"/>
        <w:outlineLvl w:val="0"/>
      </w:pPr>
      <w:r w:rsidRPr="00E05B9C">
        <w:t xml:space="preserve">Таблица </w:t>
      </w:r>
      <w:fldSimple w:instr=" SEQ Таблица \* ARABIC ">
        <w:r w:rsidRPr="00E05B9C">
          <w:rPr>
            <w:noProof/>
          </w:rPr>
          <w:t>2</w:t>
        </w:r>
      </w:fldSimple>
      <w:r w:rsidR="00E05B9C">
        <w:rPr>
          <w:noProof/>
        </w:rPr>
        <w:t>.9</w:t>
      </w:r>
      <w:r w:rsidRPr="00E05B9C">
        <w:t xml:space="preserve"> –</w:t>
      </w:r>
      <w:r w:rsidRPr="005911C7">
        <w:t xml:space="preserve"> Коэффициенты полезного действия установленных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2542FB" w:rsidRPr="005911C7" w:rsidTr="002542FB">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Наименование</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Количество, шт.</w:t>
            </w:r>
          </w:p>
        </w:tc>
        <w:tc>
          <w:tcPr>
            <w:tcW w:w="3191" w:type="dxa"/>
            <w:vAlign w:val="center"/>
          </w:tcPr>
          <w:p w:rsidR="002542FB" w:rsidRPr="005911C7" w:rsidRDefault="002542FB" w:rsidP="002542FB">
            <w:pPr>
              <w:spacing w:after="0" w:line="360" w:lineRule="auto"/>
              <w:jc w:val="center"/>
              <w:rPr>
                <w:sz w:val="20"/>
                <w:szCs w:val="20"/>
              </w:rPr>
            </w:pPr>
            <w:r w:rsidRPr="005911C7">
              <w:rPr>
                <w:sz w:val="20"/>
                <w:szCs w:val="20"/>
              </w:rPr>
              <w:t>КПД</w:t>
            </w:r>
            <w:r>
              <w:rPr>
                <w:sz w:val="20"/>
                <w:szCs w:val="20"/>
              </w:rPr>
              <w:t xml:space="preserve"> %</w:t>
            </w:r>
          </w:p>
        </w:tc>
      </w:tr>
      <w:tr w:rsidR="002542FB" w:rsidRPr="005911C7" w:rsidTr="002542FB">
        <w:tc>
          <w:tcPr>
            <w:tcW w:w="3190" w:type="dxa"/>
            <w:vAlign w:val="center"/>
          </w:tcPr>
          <w:p w:rsidR="002542FB" w:rsidRPr="00E93C45" w:rsidRDefault="002542FB" w:rsidP="002542FB">
            <w:pPr>
              <w:jc w:val="center"/>
              <w:rPr>
                <w:sz w:val="20"/>
                <w:szCs w:val="20"/>
              </w:rPr>
            </w:pPr>
            <w:r w:rsidRPr="00ED7EF5">
              <w:rPr>
                <w:rFonts w:cs="Arial"/>
                <w:sz w:val="20"/>
                <w:szCs w:val="20"/>
              </w:rPr>
              <w:t>Е-1,0-0,9ГМ</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sidRPr="00ED7EF5">
              <w:rPr>
                <w:sz w:val="20"/>
                <w:szCs w:val="20"/>
              </w:rPr>
              <w:t>87,3</w:t>
            </w:r>
          </w:p>
        </w:tc>
      </w:tr>
      <w:tr w:rsidR="002542FB" w:rsidRPr="005911C7" w:rsidTr="002542FB">
        <w:tc>
          <w:tcPr>
            <w:tcW w:w="3190" w:type="dxa"/>
            <w:vAlign w:val="center"/>
          </w:tcPr>
          <w:p w:rsidR="002542FB" w:rsidRPr="00E93C45" w:rsidRDefault="002542FB" w:rsidP="002542FB">
            <w:pPr>
              <w:jc w:val="center"/>
              <w:rPr>
                <w:sz w:val="20"/>
                <w:szCs w:val="20"/>
              </w:rPr>
            </w:pPr>
            <w:r w:rsidRPr="00ED7EF5">
              <w:rPr>
                <w:rFonts w:cs="Arial"/>
                <w:sz w:val="20"/>
                <w:szCs w:val="20"/>
              </w:rPr>
              <w:t>Е-1,0-0,9Г-3</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sidRPr="00ED7EF5">
              <w:rPr>
                <w:sz w:val="20"/>
                <w:szCs w:val="20"/>
              </w:rPr>
              <w:t>87,3</w:t>
            </w:r>
          </w:p>
        </w:tc>
      </w:tr>
    </w:tbl>
    <w:p w:rsidR="002542FB" w:rsidRPr="005911C7" w:rsidRDefault="002542FB" w:rsidP="002542FB">
      <w:pPr>
        <w:spacing w:after="0"/>
      </w:pPr>
    </w:p>
    <w:p w:rsidR="002542FB" w:rsidRPr="005911C7" w:rsidRDefault="002542FB" w:rsidP="002542FB">
      <w:pPr>
        <w:spacing w:after="0" w:line="360" w:lineRule="auto"/>
        <w:ind w:firstLine="709"/>
        <w:jc w:val="both"/>
        <w:outlineLvl w:val="0"/>
        <w:rPr>
          <w:sz w:val="24"/>
          <w:szCs w:val="24"/>
        </w:rPr>
      </w:pPr>
      <w:r w:rsidRPr="005911C7">
        <w:rPr>
          <w:sz w:val="24"/>
          <w:szCs w:val="24"/>
        </w:rPr>
        <w:t xml:space="preserve">Вспомогательное </w:t>
      </w:r>
      <w:proofErr w:type="gramStart"/>
      <w:r w:rsidRPr="005911C7">
        <w:rPr>
          <w:sz w:val="24"/>
          <w:szCs w:val="24"/>
        </w:rPr>
        <w:t>оборудование</w:t>
      </w:r>
      <w:proofErr w:type="gramEnd"/>
      <w:r w:rsidRPr="005911C7">
        <w:rPr>
          <w:sz w:val="24"/>
          <w:szCs w:val="24"/>
        </w:rPr>
        <w:t xml:space="preserve"> установленное на котельной:</w:t>
      </w:r>
    </w:p>
    <w:p w:rsidR="002542FB" w:rsidRPr="005911C7" w:rsidRDefault="002542FB" w:rsidP="002542FB">
      <w:pPr>
        <w:spacing w:after="0" w:line="360" w:lineRule="auto"/>
        <w:ind w:firstLine="709"/>
        <w:jc w:val="both"/>
        <w:rPr>
          <w:sz w:val="24"/>
          <w:szCs w:val="24"/>
        </w:rPr>
      </w:pPr>
      <w:r w:rsidRPr="005911C7">
        <w:rPr>
          <w:sz w:val="24"/>
          <w:szCs w:val="24"/>
        </w:rPr>
        <w:t xml:space="preserve">Насосное оборудование </w:t>
      </w:r>
    </w:p>
    <w:p w:rsidR="002542FB" w:rsidRPr="005911C7" w:rsidRDefault="002542FB" w:rsidP="002542FB">
      <w:pPr>
        <w:spacing w:after="0" w:line="360" w:lineRule="auto"/>
        <w:ind w:firstLine="709"/>
        <w:jc w:val="both"/>
        <w:rPr>
          <w:sz w:val="24"/>
          <w:szCs w:val="24"/>
          <w:u w:val="single"/>
        </w:rPr>
      </w:pPr>
      <w:r w:rsidRPr="005911C7">
        <w:rPr>
          <w:sz w:val="24"/>
          <w:szCs w:val="24"/>
          <w:u w:val="single"/>
        </w:rPr>
        <w:t>Сетевые насосы:</w:t>
      </w:r>
    </w:p>
    <w:p w:rsidR="002542FB" w:rsidRPr="005911C7" w:rsidRDefault="002542FB" w:rsidP="002542FB">
      <w:pPr>
        <w:pStyle w:val="a4"/>
        <w:numPr>
          <w:ilvl w:val="0"/>
          <w:numId w:val="39"/>
        </w:numPr>
        <w:rPr>
          <w:rFonts w:asciiTheme="minorHAnsi" w:hAnsiTheme="minorHAnsi"/>
          <w:szCs w:val="24"/>
        </w:rPr>
      </w:pPr>
      <w:r>
        <w:rPr>
          <w:rFonts w:asciiTheme="minorHAnsi" w:hAnsiTheme="minorHAnsi"/>
          <w:szCs w:val="24"/>
        </w:rPr>
        <w:t xml:space="preserve">№1: </w:t>
      </w:r>
      <w:r w:rsidRPr="005911C7">
        <w:rPr>
          <w:rFonts w:asciiTheme="minorHAnsi" w:hAnsiTheme="minorHAnsi"/>
          <w:szCs w:val="24"/>
        </w:rPr>
        <w:t xml:space="preserve">марка </w:t>
      </w:r>
      <w:r w:rsidRPr="00FD4CC3">
        <w:rPr>
          <w:sz w:val="20"/>
          <w:szCs w:val="20"/>
        </w:rPr>
        <w:t>TP 80-520/2A-F-A-BAQE</w:t>
      </w:r>
      <w:r w:rsidRPr="005911C7">
        <w:rPr>
          <w:rFonts w:asciiTheme="minorHAnsi" w:hAnsiTheme="minorHAnsi"/>
          <w:szCs w:val="24"/>
        </w:rPr>
        <w:t xml:space="preserve">, производительность до </w:t>
      </w:r>
      <w:r w:rsidRPr="00FD4CC3">
        <w:rPr>
          <w:rFonts w:asciiTheme="minorHAnsi" w:hAnsiTheme="minorHAnsi"/>
          <w:szCs w:val="24"/>
        </w:rPr>
        <w:t>113,2</w:t>
      </w:r>
      <w:r>
        <w:rPr>
          <w:rFonts w:asciiTheme="minorHAnsi" w:hAnsiTheme="minorHAnsi"/>
          <w:szCs w:val="24"/>
        </w:rPr>
        <w:t xml:space="preserve"> м3/час</w:t>
      </w:r>
      <w:r w:rsidRPr="005911C7">
        <w:rPr>
          <w:rFonts w:asciiTheme="minorHAnsi" w:hAnsiTheme="minorHAnsi"/>
          <w:szCs w:val="24"/>
        </w:rPr>
        <w:t xml:space="preserve">, мощность эл. двигателя </w:t>
      </w:r>
      <w:r w:rsidRPr="00FD4CC3">
        <w:rPr>
          <w:rFonts w:asciiTheme="minorHAnsi" w:hAnsiTheme="minorHAnsi"/>
          <w:szCs w:val="24"/>
        </w:rPr>
        <w:t>18,5</w:t>
      </w:r>
      <w:r w:rsidRPr="005911C7">
        <w:rPr>
          <w:rFonts w:asciiTheme="minorHAnsi" w:hAnsiTheme="minorHAnsi"/>
          <w:szCs w:val="24"/>
        </w:rPr>
        <w:t xml:space="preserve"> кВт</w:t>
      </w:r>
      <w:r>
        <w:rPr>
          <w:rFonts w:asciiTheme="minorHAnsi" w:hAnsiTheme="minorHAnsi"/>
          <w:szCs w:val="24"/>
        </w:rPr>
        <w:t xml:space="preserve"> - 1 шт.</w:t>
      </w:r>
    </w:p>
    <w:p w:rsidR="002542FB" w:rsidRPr="005911C7" w:rsidRDefault="002542FB" w:rsidP="002542FB">
      <w:pPr>
        <w:spacing w:after="0" w:line="360" w:lineRule="auto"/>
        <w:ind w:firstLine="709"/>
        <w:jc w:val="both"/>
        <w:rPr>
          <w:sz w:val="24"/>
          <w:szCs w:val="24"/>
          <w:u w:val="single"/>
        </w:rPr>
      </w:pPr>
      <w:proofErr w:type="spellStart"/>
      <w:r w:rsidRPr="005911C7">
        <w:rPr>
          <w:sz w:val="24"/>
          <w:szCs w:val="24"/>
          <w:u w:val="single"/>
        </w:rPr>
        <w:t>Подпиточные</w:t>
      </w:r>
      <w:proofErr w:type="spellEnd"/>
      <w:r w:rsidRPr="005911C7">
        <w:rPr>
          <w:sz w:val="24"/>
          <w:szCs w:val="24"/>
          <w:u w:val="single"/>
        </w:rPr>
        <w:t xml:space="preserve"> насосы:</w:t>
      </w:r>
    </w:p>
    <w:p w:rsidR="002542FB" w:rsidRDefault="002542FB" w:rsidP="002542FB">
      <w:pPr>
        <w:pStyle w:val="a4"/>
        <w:numPr>
          <w:ilvl w:val="0"/>
          <w:numId w:val="39"/>
        </w:numPr>
        <w:rPr>
          <w:rFonts w:asciiTheme="minorHAnsi" w:hAnsiTheme="minorHAnsi"/>
          <w:szCs w:val="24"/>
        </w:rPr>
      </w:pPr>
      <w:r>
        <w:rPr>
          <w:rFonts w:asciiTheme="minorHAnsi" w:hAnsiTheme="minorHAnsi"/>
          <w:szCs w:val="24"/>
        </w:rPr>
        <w:t>№1, №2, №3</w:t>
      </w:r>
      <w:r w:rsidRPr="005911C7">
        <w:rPr>
          <w:rFonts w:asciiTheme="minorHAnsi" w:hAnsiTheme="minorHAnsi"/>
          <w:szCs w:val="24"/>
        </w:rPr>
        <w:t xml:space="preserve">: марка </w:t>
      </w:r>
      <w:r w:rsidRPr="00FD4CC3">
        <w:rPr>
          <w:rFonts w:asciiTheme="minorHAnsi" w:hAnsiTheme="minorHAnsi"/>
          <w:szCs w:val="24"/>
        </w:rPr>
        <w:t>CR1-21 A-FGS-A-E-HOOE</w:t>
      </w:r>
      <w:r w:rsidRPr="005911C7">
        <w:rPr>
          <w:rFonts w:asciiTheme="minorHAnsi" w:hAnsiTheme="minorHAnsi"/>
          <w:szCs w:val="24"/>
        </w:rPr>
        <w:t xml:space="preserve">, производительность до </w:t>
      </w:r>
      <w:r w:rsidRPr="003B56C6">
        <w:rPr>
          <w:rFonts w:asciiTheme="minorHAnsi" w:hAnsiTheme="minorHAnsi"/>
          <w:szCs w:val="24"/>
        </w:rPr>
        <w:t>1,8</w:t>
      </w:r>
      <w:r w:rsidRPr="005911C7">
        <w:rPr>
          <w:rFonts w:asciiTheme="minorHAnsi" w:hAnsiTheme="minorHAnsi"/>
          <w:szCs w:val="24"/>
        </w:rPr>
        <w:t xml:space="preserve"> м3/час, напор </w:t>
      </w:r>
      <w:r w:rsidRPr="008B74A7">
        <w:rPr>
          <w:rFonts w:asciiTheme="minorHAnsi" w:hAnsiTheme="minorHAnsi"/>
          <w:szCs w:val="24"/>
        </w:rPr>
        <w:t xml:space="preserve">до </w:t>
      </w:r>
      <w:r w:rsidRPr="00FD4CC3">
        <w:rPr>
          <w:rFonts w:asciiTheme="minorHAnsi" w:hAnsiTheme="minorHAnsi"/>
          <w:szCs w:val="24"/>
        </w:rPr>
        <w:t>16</w:t>
      </w:r>
      <w:r>
        <w:rPr>
          <w:rFonts w:asciiTheme="minorHAnsi" w:hAnsiTheme="minorHAnsi"/>
          <w:szCs w:val="24"/>
        </w:rPr>
        <w:t>0</w:t>
      </w:r>
      <w:r w:rsidRPr="008B74A7">
        <w:rPr>
          <w:rFonts w:asciiTheme="minorHAnsi" w:hAnsiTheme="minorHAnsi"/>
          <w:szCs w:val="24"/>
        </w:rPr>
        <w:t xml:space="preserve">  </w:t>
      </w:r>
      <w:proofErr w:type="spellStart"/>
      <w:r w:rsidRPr="008B74A7">
        <w:rPr>
          <w:rFonts w:asciiTheme="minorHAnsi" w:hAnsiTheme="minorHAnsi"/>
          <w:szCs w:val="24"/>
        </w:rPr>
        <w:t>м</w:t>
      </w:r>
      <w:proofErr w:type="gramStart"/>
      <w:r w:rsidRPr="008B74A7">
        <w:rPr>
          <w:rFonts w:asciiTheme="minorHAnsi" w:hAnsiTheme="minorHAnsi"/>
          <w:szCs w:val="24"/>
        </w:rPr>
        <w:t>.в</w:t>
      </w:r>
      <w:proofErr w:type="gramEnd"/>
      <w:r w:rsidRPr="008B74A7">
        <w:rPr>
          <w:rFonts w:asciiTheme="minorHAnsi" w:hAnsiTheme="minorHAnsi"/>
          <w:szCs w:val="24"/>
        </w:rPr>
        <w:t>од.ст</w:t>
      </w:r>
      <w:proofErr w:type="spellEnd"/>
      <w:r w:rsidRPr="008B74A7">
        <w:rPr>
          <w:rFonts w:asciiTheme="minorHAnsi" w:hAnsiTheme="minorHAnsi"/>
          <w:szCs w:val="24"/>
        </w:rPr>
        <w:t xml:space="preserve">, мощность эл. двигателя </w:t>
      </w:r>
      <w:r>
        <w:rPr>
          <w:rFonts w:asciiTheme="minorHAnsi" w:hAnsiTheme="minorHAnsi"/>
          <w:szCs w:val="24"/>
        </w:rPr>
        <w:t>1,1</w:t>
      </w:r>
      <w:r w:rsidRPr="008B74A7">
        <w:rPr>
          <w:rFonts w:asciiTheme="minorHAnsi" w:hAnsiTheme="minorHAnsi"/>
          <w:szCs w:val="24"/>
        </w:rPr>
        <w:t xml:space="preserve"> кВт - </w:t>
      </w:r>
      <w:r>
        <w:rPr>
          <w:rFonts w:asciiTheme="minorHAnsi" w:hAnsiTheme="minorHAnsi"/>
          <w:szCs w:val="24"/>
        </w:rPr>
        <w:t>3</w:t>
      </w:r>
      <w:r w:rsidRPr="008B74A7">
        <w:rPr>
          <w:rFonts w:asciiTheme="minorHAnsi" w:hAnsiTheme="minorHAnsi"/>
          <w:szCs w:val="24"/>
        </w:rPr>
        <w:t xml:space="preserve"> шт.</w:t>
      </w:r>
    </w:p>
    <w:p w:rsidR="002542FB" w:rsidRPr="005911C7" w:rsidRDefault="002542FB" w:rsidP="002542FB">
      <w:pPr>
        <w:spacing w:after="0" w:line="360" w:lineRule="auto"/>
        <w:ind w:firstLine="709"/>
        <w:jc w:val="both"/>
        <w:rPr>
          <w:sz w:val="24"/>
          <w:szCs w:val="24"/>
          <w:u w:val="single"/>
        </w:rPr>
      </w:pPr>
      <w:r w:rsidRPr="00FD4CC3">
        <w:rPr>
          <w:sz w:val="24"/>
          <w:szCs w:val="24"/>
          <w:u w:val="single"/>
        </w:rPr>
        <w:t>Водоподготовительная установка</w:t>
      </w:r>
      <w:r w:rsidRPr="005911C7">
        <w:rPr>
          <w:sz w:val="24"/>
          <w:szCs w:val="24"/>
          <w:u w:val="single"/>
        </w:rPr>
        <w:t>:</w:t>
      </w:r>
    </w:p>
    <w:p w:rsidR="002542FB" w:rsidRDefault="002542FB" w:rsidP="002542FB">
      <w:pPr>
        <w:pStyle w:val="a4"/>
        <w:numPr>
          <w:ilvl w:val="0"/>
          <w:numId w:val="39"/>
        </w:numPr>
        <w:rPr>
          <w:rFonts w:asciiTheme="minorHAnsi" w:hAnsiTheme="minorHAnsi"/>
          <w:szCs w:val="24"/>
        </w:rPr>
      </w:pPr>
      <w:r w:rsidRPr="005911C7">
        <w:rPr>
          <w:rFonts w:asciiTheme="minorHAnsi" w:hAnsiTheme="minorHAnsi"/>
          <w:szCs w:val="24"/>
        </w:rPr>
        <w:t xml:space="preserve">марка </w:t>
      </w:r>
      <w:r w:rsidRPr="00FD4CC3">
        <w:rPr>
          <w:rFonts w:asciiTheme="minorHAnsi" w:hAnsiTheme="minorHAnsi"/>
          <w:szCs w:val="24"/>
        </w:rPr>
        <w:t>ВПУ-1</w:t>
      </w:r>
      <w:r w:rsidRPr="005911C7">
        <w:rPr>
          <w:rFonts w:asciiTheme="minorHAnsi" w:hAnsiTheme="minorHAnsi"/>
          <w:szCs w:val="24"/>
        </w:rPr>
        <w:t xml:space="preserve">, производительность до </w:t>
      </w:r>
      <w:r w:rsidRPr="003B56C6">
        <w:rPr>
          <w:rFonts w:asciiTheme="minorHAnsi" w:hAnsiTheme="minorHAnsi"/>
          <w:szCs w:val="24"/>
        </w:rPr>
        <w:t>1</w:t>
      </w:r>
      <w:r w:rsidRPr="005911C7">
        <w:rPr>
          <w:rFonts w:asciiTheme="minorHAnsi" w:hAnsiTheme="minorHAnsi"/>
          <w:szCs w:val="24"/>
        </w:rPr>
        <w:t xml:space="preserve"> м3/час</w:t>
      </w:r>
      <w:r w:rsidRPr="008B74A7">
        <w:rPr>
          <w:rFonts w:asciiTheme="minorHAnsi" w:hAnsiTheme="minorHAnsi"/>
          <w:szCs w:val="24"/>
        </w:rPr>
        <w:t>.</w:t>
      </w:r>
    </w:p>
    <w:p w:rsidR="002542FB" w:rsidRDefault="002542FB" w:rsidP="002542FB">
      <w:pPr>
        <w:rPr>
          <w:szCs w:val="24"/>
        </w:rPr>
      </w:pPr>
    </w:p>
    <w:p w:rsidR="002542FB" w:rsidRPr="008C5095" w:rsidRDefault="002542FB" w:rsidP="002542FB">
      <w:pPr>
        <w:spacing w:after="0" w:line="360" w:lineRule="auto"/>
        <w:ind w:firstLine="709"/>
        <w:outlineLvl w:val="0"/>
        <w:rPr>
          <w:b/>
        </w:rPr>
      </w:pPr>
      <w:r w:rsidRPr="008C5095">
        <w:rPr>
          <w:b/>
        </w:rPr>
        <w:t>Котельн</w:t>
      </w:r>
      <w:r>
        <w:rPr>
          <w:b/>
        </w:rPr>
        <w:t>ые</w:t>
      </w:r>
      <w:r w:rsidRPr="008C5095">
        <w:rPr>
          <w:b/>
        </w:rPr>
        <w:t xml:space="preserve"> </w:t>
      </w:r>
      <w:proofErr w:type="gramStart"/>
      <w:r>
        <w:rPr>
          <w:b/>
        </w:rPr>
        <w:t>O</w:t>
      </w:r>
      <w:proofErr w:type="gramEnd"/>
      <w:r>
        <w:rPr>
          <w:b/>
        </w:rPr>
        <w:t>О</w:t>
      </w:r>
      <w:r w:rsidRPr="003367C6">
        <w:rPr>
          <w:b/>
        </w:rPr>
        <w:t xml:space="preserve">О </w:t>
      </w:r>
      <w:r w:rsidRPr="007C09C3">
        <w:rPr>
          <w:b/>
        </w:rPr>
        <w:t>«</w:t>
      </w:r>
      <w:proofErr w:type="spellStart"/>
      <w:r w:rsidRPr="007C09C3">
        <w:rPr>
          <w:b/>
        </w:rPr>
        <w:t>Глазовский</w:t>
      </w:r>
      <w:proofErr w:type="spellEnd"/>
      <w:r w:rsidRPr="007C09C3">
        <w:rPr>
          <w:b/>
        </w:rPr>
        <w:t xml:space="preserve"> завод «</w:t>
      </w:r>
      <w:proofErr w:type="spellStart"/>
      <w:r w:rsidRPr="007C09C3">
        <w:rPr>
          <w:b/>
        </w:rPr>
        <w:t>Химмаш</w:t>
      </w:r>
      <w:proofErr w:type="spellEnd"/>
      <w:r w:rsidRPr="007C09C3">
        <w:rPr>
          <w:b/>
        </w:rPr>
        <w:t>»»</w:t>
      </w:r>
    </w:p>
    <w:p w:rsidR="002542FB" w:rsidRDefault="002542FB" w:rsidP="002542FB">
      <w:pPr>
        <w:spacing w:after="0" w:line="360" w:lineRule="auto"/>
        <w:ind w:firstLine="709"/>
        <w:rPr>
          <w:i/>
        </w:rPr>
      </w:pPr>
    </w:p>
    <w:p w:rsidR="002542FB" w:rsidRDefault="002542FB" w:rsidP="002542FB">
      <w:pPr>
        <w:spacing w:after="0" w:line="360" w:lineRule="auto"/>
        <w:ind w:firstLine="709"/>
      </w:pPr>
      <w:proofErr w:type="spellStart"/>
      <w:r w:rsidRPr="00884976">
        <w:rPr>
          <w:i/>
        </w:rPr>
        <w:t>Блочно</w:t>
      </w:r>
      <w:proofErr w:type="spellEnd"/>
      <w:r w:rsidRPr="00884976">
        <w:rPr>
          <w:i/>
        </w:rPr>
        <w:t xml:space="preserve"> – модульная котельная №1.</w:t>
      </w:r>
      <w:r>
        <w:t xml:space="preserve"> </w:t>
      </w:r>
    </w:p>
    <w:p w:rsidR="002542FB" w:rsidRPr="00E93C45" w:rsidRDefault="002542FB" w:rsidP="002542FB">
      <w:pPr>
        <w:spacing w:after="0" w:line="360" w:lineRule="auto"/>
        <w:ind w:firstLine="709"/>
      </w:pPr>
      <w:r>
        <w:t>Н</w:t>
      </w:r>
      <w:r w:rsidRPr="00E93C45">
        <w:t xml:space="preserve">аходится по адресу: </w:t>
      </w:r>
      <w:r w:rsidRPr="003367C6">
        <w:t>г.</w:t>
      </w:r>
      <w:r>
        <w:t xml:space="preserve"> </w:t>
      </w:r>
      <w:r w:rsidRPr="003367C6">
        <w:t>Глазов</w:t>
      </w:r>
      <w:r>
        <w:t>,</w:t>
      </w:r>
      <w:r w:rsidRPr="003367C6">
        <w:t xml:space="preserve"> </w:t>
      </w:r>
      <w:proofErr w:type="spellStart"/>
      <w:r w:rsidRPr="00884976">
        <w:t>Химмашевское</w:t>
      </w:r>
      <w:proofErr w:type="spellEnd"/>
      <w:r w:rsidRPr="00884976">
        <w:t xml:space="preserve"> шоссе, 9</w:t>
      </w:r>
      <w:r>
        <w:t>.</w:t>
      </w:r>
    </w:p>
    <w:p w:rsidR="002542FB" w:rsidRPr="00E93C45" w:rsidRDefault="002542FB" w:rsidP="002542FB">
      <w:pPr>
        <w:spacing w:after="0" w:line="360" w:lineRule="auto"/>
        <w:ind w:firstLine="709"/>
      </w:pPr>
      <w:r w:rsidRPr="00E93C45">
        <w:t xml:space="preserve">Структура основного оборудования. </w:t>
      </w:r>
    </w:p>
    <w:p w:rsidR="002542FB" w:rsidRPr="00E93C45" w:rsidRDefault="002542FB" w:rsidP="002542FB">
      <w:pPr>
        <w:spacing w:after="0" w:line="360" w:lineRule="auto"/>
        <w:ind w:firstLine="709"/>
        <w:rPr>
          <w:sz w:val="24"/>
          <w:szCs w:val="24"/>
        </w:rPr>
      </w:pPr>
      <w:r w:rsidRPr="00E93C45">
        <w:rPr>
          <w:sz w:val="24"/>
          <w:szCs w:val="24"/>
        </w:rPr>
        <w:t>В состав основного оборудования котельной входят:</w:t>
      </w:r>
    </w:p>
    <w:p w:rsidR="002542FB" w:rsidRPr="00E93C45" w:rsidRDefault="002542FB" w:rsidP="002542FB">
      <w:pPr>
        <w:pStyle w:val="a4"/>
        <w:numPr>
          <w:ilvl w:val="0"/>
          <w:numId w:val="31"/>
        </w:numPr>
        <w:spacing w:after="0" w:line="360" w:lineRule="auto"/>
        <w:rPr>
          <w:rFonts w:asciiTheme="minorHAnsi" w:hAnsiTheme="minorHAnsi"/>
          <w:szCs w:val="24"/>
        </w:rPr>
      </w:pPr>
      <w:r>
        <w:rPr>
          <w:rFonts w:asciiTheme="minorHAnsi" w:hAnsiTheme="minorHAnsi"/>
          <w:szCs w:val="24"/>
        </w:rPr>
        <w:t>Два</w:t>
      </w:r>
      <w:r w:rsidRPr="00E93C45">
        <w:rPr>
          <w:rFonts w:asciiTheme="minorHAnsi" w:hAnsiTheme="minorHAnsi"/>
          <w:szCs w:val="24"/>
        </w:rPr>
        <w:t xml:space="preserve"> </w:t>
      </w:r>
      <w:r>
        <w:rPr>
          <w:rFonts w:asciiTheme="minorHAnsi" w:hAnsiTheme="minorHAnsi"/>
          <w:szCs w:val="24"/>
        </w:rPr>
        <w:t>водогрейный</w:t>
      </w:r>
      <w:r w:rsidRPr="00E93C45">
        <w:rPr>
          <w:rFonts w:asciiTheme="minorHAnsi" w:hAnsiTheme="minorHAnsi"/>
          <w:szCs w:val="24"/>
        </w:rPr>
        <w:t xml:space="preserve"> котла марки </w:t>
      </w:r>
      <w:proofErr w:type="spellStart"/>
      <w:r w:rsidRPr="00884976">
        <w:rPr>
          <w:rFonts w:cs="Arial"/>
          <w:sz w:val="20"/>
          <w:szCs w:val="20"/>
        </w:rPr>
        <w:t>Bud</w:t>
      </w:r>
      <w:proofErr w:type="gramStart"/>
      <w:r w:rsidRPr="00884976">
        <w:rPr>
          <w:rFonts w:cs="Arial"/>
          <w:sz w:val="20"/>
          <w:szCs w:val="20"/>
        </w:rPr>
        <w:t>е</w:t>
      </w:r>
      <w:proofErr w:type="gramEnd"/>
      <w:r w:rsidRPr="00884976">
        <w:rPr>
          <w:rFonts w:cs="Arial"/>
          <w:sz w:val="20"/>
          <w:szCs w:val="20"/>
        </w:rPr>
        <w:t>rus</w:t>
      </w:r>
      <w:proofErr w:type="spellEnd"/>
      <w:r>
        <w:rPr>
          <w:rFonts w:cs="Arial"/>
          <w:sz w:val="20"/>
          <w:szCs w:val="20"/>
        </w:rPr>
        <w:t xml:space="preserve"> </w:t>
      </w:r>
      <w:proofErr w:type="spellStart"/>
      <w:r w:rsidRPr="00884976">
        <w:rPr>
          <w:rFonts w:cs="Arial"/>
          <w:sz w:val="20"/>
          <w:szCs w:val="20"/>
        </w:rPr>
        <w:t>Logano</w:t>
      </w:r>
      <w:proofErr w:type="spellEnd"/>
      <w:r w:rsidRPr="00884976">
        <w:rPr>
          <w:rFonts w:cs="Arial"/>
          <w:sz w:val="20"/>
          <w:szCs w:val="20"/>
        </w:rPr>
        <w:t xml:space="preserve"> SK745</w:t>
      </w:r>
      <w:r w:rsidRPr="00E93C45">
        <w:rPr>
          <w:rFonts w:cs="Arial"/>
          <w:sz w:val="20"/>
          <w:szCs w:val="20"/>
        </w:rPr>
        <w:t>,</w:t>
      </w:r>
      <w:r w:rsidRPr="00E93C45">
        <w:rPr>
          <w:rFonts w:asciiTheme="minorHAnsi" w:hAnsiTheme="minorHAnsi"/>
          <w:szCs w:val="24"/>
        </w:rPr>
        <w:t xml:space="preserve"> с установленной паспортной мощностью </w:t>
      </w:r>
      <w:r>
        <w:rPr>
          <w:rFonts w:asciiTheme="minorHAnsi" w:hAnsiTheme="minorHAnsi"/>
          <w:szCs w:val="24"/>
        </w:rPr>
        <w:t xml:space="preserve"> </w:t>
      </w:r>
      <w:r w:rsidRPr="00884976">
        <w:rPr>
          <w:rFonts w:asciiTheme="minorHAnsi" w:hAnsiTheme="minorHAnsi"/>
          <w:szCs w:val="24"/>
        </w:rPr>
        <w:t>1,032</w:t>
      </w:r>
      <w:r>
        <w:rPr>
          <w:rFonts w:asciiTheme="minorHAnsi" w:hAnsiTheme="minorHAnsi"/>
          <w:szCs w:val="24"/>
        </w:rPr>
        <w:t xml:space="preserve"> Гкал/ч каждый.</w:t>
      </w:r>
    </w:p>
    <w:p w:rsidR="002542FB" w:rsidRPr="005911C7" w:rsidRDefault="002542FB" w:rsidP="002542FB">
      <w:pPr>
        <w:spacing w:after="0" w:line="360" w:lineRule="auto"/>
        <w:ind w:firstLine="709"/>
        <w:rPr>
          <w:sz w:val="24"/>
          <w:szCs w:val="24"/>
        </w:rPr>
      </w:pPr>
      <w:r w:rsidRPr="00E93C45">
        <w:rPr>
          <w:sz w:val="24"/>
          <w:szCs w:val="24"/>
        </w:rPr>
        <w:t xml:space="preserve">Основной вид используемого топлива на котельной – </w:t>
      </w:r>
      <w:r w:rsidRPr="00ED7EF5">
        <w:rPr>
          <w:sz w:val="24"/>
          <w:szCs w:val="24"/>
        </w:rPr>
        <w:t>природный газ</w:t>
      </w:r>
      <w:r w:rsidRPr="00E93C45">
        <w:rPr>
          <w:sz w:val="24"/>
          <w:szCs w:val="24"/>
        </w:rPr>
        <w:t xml:space="preserve">. Резервное топливо – </w:t>
      </w:r>
      <w:r>
        <w:rPr>
          <w:sz w:val="24"/>
          <w:szCs w:val="24"/>
        </w:rPr>
        <w:t>не предусмотрено</w:t>
      </w:r>
      <w:r w:rsidRPr="00E93C45">
        <w:rPr>
          <w:sz w:val="24"/>
          <w:szCs w:val="24"/>
        </w:rPr>
        <w:t>.</w:t>
      </w:r>
    </w:p>
    <w:p w:rsidR="002542FB" w:rsidRPr="00E05B9C" w:rsidRDefault="002542FB" w:rsidP="002542FB">
      <w:pPr>
        <w:spacing w:after="0" w:line="360" w:lineRule="auto"/>
        <w:ind w:firstLine="709"/>
        <w:rPr>
          <w:sz w:val="24"/>
          <w:szCs w:val="24"/>
        </w:rPr>
      </w:pPr>
      <w:r w:rsidRPr="00E05B9C">
        <w:rPr>
          <w:sz w:val="24"/>
          <w:szCs w:val="24"/>
        </w:rPr>
        <w:t xml:space="preserve">В таблице </w:t>
      </w:r>
      <w:r w:rsidRPr="00E05B9C">
        <w:rPr>
          <w:sz w:val="24"/>
          <w:szCs w:val="24"/>
        </w:rPr>
        <w:fldChar w:fldCharType="begin"/>
      </w:r>
      <w:r w:rsidRPr="00E05B9C">
        <w:rPr>
          <w:sz w:val="24"/>
          <w:szCs w:val="24"/>
        </w:rPr>
        <w:instrText xml:space="preserve"> REF _Ref321231536 \h  \* MERGEFORMAT </w:instrText>
      </w:r>
      <w:r w:rsidRPr="00E05B9C">
        <w:rPr>
          <w:sz w:val="24"/>
          <w:szCs w:val="24"/>
        </w:rPr>
      </w:r>
      <w:r w:rsidRPr="00E05B9C">
        <w:rPr>
          <w:sz w:val="24"/>
          <w:szCs w:val="24"/>
        </w:rPr>
        <w:fldChar w:fldCharType="separate"/>
      </w:r>
      <w:r w:rsidRPr="00E05B9C">
        <w:rPr>
          <w:sz w:val="24"/>
          <w:szCs w:val="24"/>
        </w:rPr>
        <w:t>2</w:t>
      </w:r>
      <w:r w:rsidRPr="00E05B9C">
        <w:rPr>
          <w:sz w:val="24"/>
          <w:szCs w:val="24"/>
        </w:rPr>
        <w:fldChar w:fldCharType="end"/>
      </w:r>
      <w:r w:rsidR="00E05B9C">
        <w:rPr>
          <w:sz w:val="24"/>
          <w:szCs w:val="24"/>
        </w:rPr>
        <w:t>.10</w:t>
      </w:r>
      <w:r w:rsidRPr="00E05B9C">
        <w:rPr>
          <w:sz w:val="24"/>
          <w:szCs w:val="24"/>
        </w:rPr>
        <w:t xml:space="preserve"> приведены коэффициенты полезного действия установленных котлов.</w:t>
      </w:r>
    </w:p>
    <w:p w:rsidR="002542FB" w:rsidRPr="005911C7" w:rsidRDefault="002542FB" w:rsidP="002542FB">
      <w:pPr>
        <w:spacing w:after="0" w:line="360" w:lineRule="auto"/>
        <w:outlineLvl w:val="0"/>
      </w:pPr>
      <w:r w:rsidRPr="00E05B9C">
        <w:t xml:space="preserve">Таблица </w:t>
      </w:r>
      <w:fldSimple w:instr=" SEQ Таблица \* ARABIC ">
        <w:r w:rsidRPr="00E05B9C">
          <w:rPr>
            <w:noProof/>
          </w:rPr>
          <w:t>2</w:t>
        </w:r>
      </w:fldSimple>
      <w:r w:rsidR="00E05B9C">
        <w:rPr>
          <w:noProof/>
        </w:rPr>
        <w:t>.10</w:t>
      </w:r>
      <w:r w:rsidRPr="005911C7">
        <w:t xml:space="preserve"> – Коэффициенты полезного действия установленных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2542FB" w:rsidRPr="005911C7" w:rsidTr="002542FB">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Наименование</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Количество, шт.</w:t>
            </w:r>
          </w:p>
        </w:tc>
        <w:tc>
          <w:tcPr>
            <w:tcW w:w="3191" w:type="dxa"/>
            <w:vAlign w:val="center"/>
          </w:tcPr>
          <w:p w:rsidR="002542FB" w:rsidRPr="005911C7" w:rsidRDefault="002542FB" w:rsidP="002542FB">
            <w:pPr>
              <w:spacing w:after="0" w:line="360" w:lineRule="auto"/>
              <w:jc w:val="center"/>
              <w:rPr>
                <w:sz w:val="20"/>
                <w:szCs w:val="20"/>
              </w:rPr>
            </w:pPr>
            <w:r w:rsidRPr="005911C7">
              <w:rPr>
                <w:sz w:val="20"/>
                <w:szCs w:val="20"/>
              </w:rPr>
              <w:t>КПД</w:t>
            </w:r>
            <w:r>
              <w:rPr>
                <w:sz w:val="20"/>
                <w:szCs w:val="20"/>
              </w:rPr>
              <w:t xml:space="preserve"> %</w:t>
            </w:r>
          </w:p>
        </w:tc>
      </w:tr>
      <w:tr w:rsidR="002542FB" w:rsidRPr="005911C7" w:rsidTr="002542FB">
        <w:tc>
          <w:tcPr>
            <w:tcW w:w="3190" w:type="dxa"/>
            <w:vAlign w:val="center"/>
          </w:tcPr>
          <w:p w:rsidR="002542FB" w:rsidRPr="00E93C45" w:rsidRDefault="002542FB" w:rsidP="002542FB">
            <w:pPr>
              <w:jc w:val="center"/>
              <w:rPr>
                <w:sz w:val="20"/>
                <w:szCs w:val="20"/>
              </w:rPr>
            </w:pPr>
            <w:proofErr w:type="spellStart"/>
            <w:r w:rsidRPr="00884976">
              <w:rPr>
                <w:rFonts w:cs="Arial"/>
                <w:sz w:val="20"/>
                <w:szCs w:val="20"/>
              </w:rPr>
              <w:lastRenderedPageBreak/>
              <w:t>Bud</w:t>
            </w:r>
            <w:proofErr w:type="gramStart"/>
            <w:r w:rsidRPr="00884976">
              <w:rPr>
                <w:rFonts w:cs="Arial"/>
                <w:sz w:val="20"/>
                <w:szCs w:val="20"/>
              </w:rPr>
              <w:t>е</w:t>
            </w:r>
            <w:proofErr w:type="gramEnd"/>
            <w:r w:rsidRPr="00884976">
              <w:rPr>
                <w:rFonts w:cs="Arial"/>
                <w:sz w:val="20"/>
                <w:szCs w:val="20"/>
              </w:rPr>
              <w:t>rus</w:t>
            </w:r>
            <w:proofErr w:type="spellEnd"/>
            <w:r w:rsidRPr="00884976">
              <w:rPr>
                <w:rFonts w:cs="Arial"/>
                <w:sz w:val="20"/>
                <w:szCs w:val="20"/>
              </w:rPr>
              <w:t xml:space="preserve"> </w:t>
            </w:r>
            <w:proofErr w:type="spellStart"/>
            <w:r w:rsidRPr="00884976">
              <w:rPr>
                <w:rFonts w:cs="Arial"/>
                <w:sz w:val="20"/>
                <w:szCs w:val="20"/>
              </w:rPr>
              <w:t>Logano</w:t>
            </w:r>
            <w:proofErr w:type="spellEnd"/>
            <w:r w:rsidRPr="00884976">
              <w:rPr>
                <w:rFonts w:cs="Arial"/>
                <w:sz w:val="20"/>
                <w:szCs w:val="20"/>
              </w:rPr>
              <w:t xml:space="preserve"> SK745</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Pr>
                <w:sz w:val="20"/>
                <w:szCs w:val="20"/>
              </w:rPr>
              <w:t>92,25</w:t>
            </w:r>
          </w:p>
        </w:tc>
      </w:tr>
      <w:tr w:rsidR="002542FB" w:rsidRPr="005911C7" w:rsidTr="002542FB">
        <w:tc>
          <w:tcPr>
            <w:tcW w:w="3190" w:type="dxa"/>
            <w:vAlign w:val="center"/>
          </w:tcPr>
          <w:p w:rsidR="002542FB" w:rsidRPr="00E93C45" w:rsidRDefault="002542FB" w:rsidP="002542FB">
            <w:pPr>
              <w:jc w:val="center"/>
              <w:rPr>
                <w:sz w:val="20"/>
                <w:szCs w:val="20"/>
              </w:rPr>
            </w:pPr>
            <w:proofErr w:type="spellStart"/>
            <w:r w:rsidRPr="00884976">
              <w:rPr>
                <w:rFonts w:cs="Arial"/>
                <w:sz w:val="20"/>
                <w:szCs w:val="20"/>
              </w:rPr>
              <w:t>Bud</w:t>
            </w:r>
            <w:proofErr w:type="gramStart"/>
            <w:r w:rsidRPr="00884976">
              <w:rPr>
                <w:rFonts w:cs="Arial"/>
                <w:sz w:val="20"/>
                <w:szCs w:val="20"/>
              </w:rPr>
              <w:t>е</w:t>
            </w:r>
            <w:proofErr w:type="gramEnd"/>
            <w:r w:rsidRPr="00884976">
              <w:rPr>
                <w:rFonts w:cs="Arial"/>
                <w:sz w:val="20"/>
                <w:szCs w:val="20"/>
              </w:rPr>
              <w:t>rus</w:t>
            </w:r>
            <w:proofErr w:type="spellEnd"/>
            <w:r w:rsidRPr="00884976">
              <w:rPr>
                <w:rFonts w:cs="Arial"/>
                <w:sz w:val="20"/>
                <w:szCs w:val="20"/>
              </w:rPr>
              <w:t xml:space="preserve"> </w:t>
            </w:r>
            <w:proofErr w:type="spellStart"/>
            <w:r w:rsidRPr="00884976">
              <w:rPr>
                <w:rFonts w:cs="Arial"/>
                <w:sz w:val="20"/>
                <w:szCs w:val="20"/>
              </w:rPr>
              <w:t>Logano</w:t>
            </w:r>
            <w:proofErr w:type="spellEnd"/>
            <w:r w:rsidRPr="00884976">
              <w:rPr>
                <w:rFonts w:cs="Arial"/>
                <w:sz w:val="20"/>
                <w:szCs w:val="20"/>
              </w:rPr>
              <w:t xml:space="preserve"> SK745</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Pr>
                <w:sz w:val="20"/>
                <w:szCs w:val="20"/>
              </w:rPr>
              <w:t>92,25</w:t>
            </w:r>
          </w:p>
        </w:tc>
      </w:tr>
    </w:tbl>
    <w:p w:rsidR="002542FB" w:rsidRPr="005911C7" w:rsidRDefault="002542FB" w:rsidP="002542FB">
      <w:pPr>
        <w:spacing w:after="0"/>
      </w:pPr>
    </w:p>
    <w:p w:rsidR="002542FB" w:rsidRPr="005911C7" w:rsidRDefault="002542FB" w:rsidP="002542FB">
      <w:pPr>
        <w:spacing w:after="0" w:line="360" w:lineRule="auto"/>
        <w:ind w:firstLine="709"/>
        <w:jc w:val="both"/>
        <w:outlineLvl w:val="0"/>
        <w:rPr>
          <w:sz w:val="24"/>
          <w:szCs w:val="24"/>
        </w:rPr>
      </w:pPr>
      <w:r w:rsidRPr="005911C7">
        <w:rPr>
          <w:sz w:val="24"/>
          <w:szCs w:val="24"/>
        </w:rPr>
        <w:t xml:space="preserve">Вспомогательное </w:t>
      </w:r>
      <w:proofErr w:type="gramStart"/>
      <w:r w:rsidRPr="005911C7">
        <w:rPr>
          <w:sz w:val="24"/>
          <w:szCs w:val="24"/>
        </w:rPr>
        <w:t>оборудование</w:t>
      </w:r>
      <w:proofErr w:type="gramEnd"/>
      <w:r w:rsidRPr="005911C7">
        <w:rPr>
          <w:sz w:val="24"/>
          <w:szCs w:val="24"/>
        </w:rPr>
        <w:t xml:space="preserve"> установленное на котельной:</w:t>
      </w:r>
    </w:p>
    <w:p w:rsidR="002542FB" w:rsidRPr="005911C7" w:rsidRDefault="002542FB" w:rsidP="002542FB">
      <w:pPr>
        <w:spacing w:after="0" w:line="360" w:lineRule="auto"/>
        <w:ind w:firstLine="709"/>
        <w:jc w:val="both"/>
        <w:rPr>
          <w:sz w:val="24"/>
          <w:szCs w:val="24"/>
        </w:rPr>
      </w:pPr>
      <w:r w:rsidRPr="005911C7">
        <w:rPr>
          <w:sz w:val="24"/>
          <w:szCs w:val="24"/>
        </w:rPr>
        <w:t xml:space="preserve">Насосное оборудование </w:t>
      </w:r>
    </w:p>
    <w:p w:rsidR="002542FB" w:rsidRPr="005911C7" w:rsidRDefault="002542FB" w:rsidP="002542FB">
      <w:pPr>
        <w:spacing w:after="0" w:line="360" w:lineRule="auto"/>
        <w:ind w:firstLine="709"/>
        <w:jc w:val="both"/>
        <w:rPr>
          <w:sz w:val="24"/>
          <w:szCs w:val="24"/>
          <w:u w:val="single"/>
        </w:rPr>
      </w:pPr>
      <w:r w:rsidRPr="005911C7">
        <w:rPr>
          <w:sz w:val="24"/>
          <w:szCs w:val="24"/>
          <w:u w:val="single"/>
        </w:rPr>
        <w:t>Сетевые насосы:</w:t>
      </w:r>
    </w:p>
    <w:p w:rsidR="002542FB" w:rsidRPr="005911C7" w:rsidRDefault="002542FB" w:rsidP="002542FB">
      <w:pPr>
        <w:pStyle w:val="a4"/>
        <w:numPr>
          <w:ilvl w:val="0"/>
          <w:numId w:val="39"/>
        </w:numPr>
        <w:rPr>
          <w:rFonts w:asciiTheme="minorHAnsi" w:hAnsiTheme="minorHAnsi"/>
          <w:szCs w:val="24"/>
        </w:rPr>
      </w:pPr>
      <w:r>
        <w:rPr>
          <w:rFonts w:asciiTheme="minorHAnsi" w:hAnsiTheme="minorHAnsi"/>
          <w:szCs w:val="24"/>
        </w:rPr>
        <w:t xml:space="preserve">№1, №2: </w:t>
      </w:r>
      <w:r w:rsidRPr="005911C7">
        <w:rPr>
          <w:rFonts w:asciiTheme="minorHAnsi" w:hAnsiTheme="minorHAnsi"/>
          <w:szCs w:val="24"/>
        </w:rPr>
        <w:t xml:space="preserve">марка </w:t>
      </w:r>
      <w:proofErr w:type="spellStart"/>
      <w:r w:rsidRPr="00F97A90">
        <w:rPr>
          <w:rFonts w:asciiTheme="minorHAnsi" w:hAnsiTheme="minorHAnsi" w:cstheme="minorHAnsi"/>
          <w:szCs w:val="24"/>
        </w:rPr>
        <w:t>Grundfos</w:t>
      </w:r>
      <w:proofErr w:type="spellEnd"/>
      <w:r w:rsidRPr="00F97A90">
        <w:rPr>
          <w:rFonts w:asciiTheme="minorHAnsi" w:hAnsiTheme="minorHAnsi" w:cstheme="minorHAnsi"/>
          <w:szCs w:val="24"/>
        </w:rPr>
        <w:t xml:space="preserve"> NB50-125/144 A-F-A-BAQE</w:t>
      </w:r>
      <w:r w:rsidRPr="005911C7">
        <w:rPr>
          <w:rFonts w:asciiTheme="minorHAnsi" w:hAnsiTheme="minorHAnsi"/>
          <w:szCs w:val="24"/>
        </w:rPr>
        <w:t xml:space="preserve">, производительность до </w:t>
      </w:r>
      <w:r w:rsidRPr="00884976">
        <w:rPr>
          <w:rFonts w:asciiTheme="minorHAnsi" w:hAnsiTheme="minorHAnsi"/>
          <w:szCs w:val="24"/>
        </w:rPr>
        <w:t xml:space="preserve">80,5 </w:t>
      </w:r>
      <w:r>
        <w:rPr>
          <w:rFonts w:asciiTheme="minorHAnsi" w:hAnsiTheme="minorHAnsi"/>
          <w:szCs w:val="24"/>
        </w:rPr>
        <w:t xml:space="preserve"> м3/час</w:t>
      </w:r>
      <w:r w:rsidRPr="005911C7">
        <w:rPr>
          <w:rFonts w:asciiTheme="minorHAnsi" w:hAnsiTheme="minorHAnsi"/>
          <w:szCs w:val="24"/>
        </w:rPr>
        <w:t>,</w:t>
      </w:r>
      <w:r w:rsidRPr="00884976">
        <w:t xml:space="preserve"> </w:t>
      </w:r>
      <w:r w:rsidRPr="005911C7">
        <w:rPr>
          <w:rFonts w:asciiTheme="minorHAnsi" w:hAnsiTheme="minorHAnsi"/>
          <w:szCs w:val="24"/>
        </w:rPr>
        <w:t xml:space="preserve">напор </w:t>
      </w:r>
      <w:r w:rsidRPr="008B74A7">
        <w:rPr>
          <w:rFonts w:asciiTheme="minorHAnsi" w:hAnsiTheme="minorHAnsi"/>
          <w:szCs w:val="24"/>
        </w:rPr>
        <w:t xml:space="preserve">до </w:t>
      </w:r>
      <w:r w:rsidRPr="00884976">
        <w:rPr>
          <w:rFonts w:asciiTheme="minorHAnsi" w:hAnsiTheme="minorHAnsi"/>
          <w:szCs w:val="24"/>
        </w:rPr>
        <w:t>22,4</w:t>
      </w:r>
      <w:r w:rsidRPr="008B74A7">
        <w:rPr>
          <w:rFonts w:asciiTheme="minorHAnsi" w:hAnsiTheme="minorHAnsi"/>
          <w:szCs w:val="24"/>
        </w:rPr>
        <w:t xml:space="preserve">  </w:t>
      </w:r>
      <w:proofErr w:type="spellStart"/>
      <w:r w:rsidRPr="008B74A7">
        <w:rPr>
          <w:rFonts w:asciiTheme="minorHAnsi" w:hAnsiTheme="minorHAnsi"/>
          <w:szCs w:val="24"/>
        </w:rPr>
        <w:t>м</w:t>
      </w:r>
      <w:proofErr w:type="gramStart"/>
      <w:r w:rsidRPr="008B74A7">
        <w:rPr>
          <w:rFonts w:asciiTheme="minorHAnsi" w:hAnsiTheme="minorHAnsi"/>
          <w:szCs w:val="24"/>
        </w:rPr>
        <w:t>.в</w:t>
      </w:r>
      <w:proofErr w:type="gramEnd"/>
      <w:r w:rsidRPr="008B74A7">
        <w:rPr>
          <w:rFonts w:asciiTheme="minorHAnsi" w:hAnsiTheme="minorHAnsi"/>
          <w:szCs w:val="24"/>
        </w:rPr>
        <w:t>од.ст</w:t>
      </w:r>
      <w:proofErr w:type="spellEnd"/>
      <w:r>
        <w:rPr>
          <w:rFonts w:asciiTheme="minorHAnsi" w:hAnsiTheme="minorHAnsi"/>
          <w:szCs w:val="24"/>
        </w:rPr>
        <w:t>,</w:t>
      </w:r>
      <w:r w:rsidRPr="00884976">
        <w:rPr>
          <w:rFonts w:asciiTheme="minorHAnsi" w:hAnsiTheme="minorHAnsi"/>
          <w:szCs w:val="24"/>
        </w:rPr>
        <w:t xml:space="preserve"> </w:t>
      </w:r>
      <w:r w:rsidRPr="005911C7">
        <w:rPr>
          <w:rFonts w:asciiTheme="minorHAnsi" w:hAnsiTheme="minorHAnsi"/>
          <w:szCs w:val="24"/>
        </w:rPr>
        <w:t xml:space="preserve">мощность эл. двигателя </w:t>
      </w:r>
      <w:r w:rsidRPr="00884976">
        <w:rPr>
          <w:rFonts w:asciiTheme="minorHAnsi" w:hAnsiTheme="minorHAnsi"/>
          <w:szCs w:val="24"/>
        </w:rPr>
        <w:t>7,5</w:t>
      </w:r>
      <w:r>
        <w:rPr>
          <w:rFonts w:asciiTheme="minorHAnsi" w:hAnsiTheme="minorHAnsi"/>
          <w:szCs w:val="24"/>
        </w:rPr>
        <w:t xml:space="preserve"> </w:t>
      </w:r>
      <w:r w:rsidRPr="005911C7">
        <w:rPr>
          <w:rFonts w:asciiTheme="minorHAnsi" w:hAnsiTheme="minorHAnsi"/>
          <w:szCs w:val="24"/>
        </w:rPr>
        <w:t>кВт</w:t>
      </w:r>
      <w:r>
        <w:rPr>
          <w:rFonts w:asciiTheme="minorHAnsi" w:hAnsiTheme="minorHAnsi"/>
          <w:szCs w:val="24"/>
        </w:rPr>
        <w:t xml:space="preserve"> - 2 шт.</w:t>
      </w:r>
    </w:p>
    <w:p w:rsidR="002542FB" w:rsidRPr="005911C7" w:rsidRDefault="002542FB" w:rsidP="002542FB">
      <w:pPr>
        <w:spacing w:after="0" w:line="360" w:lineRule="auto"/>
        <w:ind w:firstLine="709"/>
        <w:jc w:val="both"/>
        <w:rPr>
          <w:sz w:val="24"/>
          <w:szCs w:val="24"/>
          <w:u w:val="single"/>
        </w:rPr>
      </w:pPr>
      <w:r>
        <w:rPr>
          <w:sz w:val="24"/>
          <w:szCs w:val="24"/>
          <w:u w:val="single"/>
        </w:rPr>
        <w:t xml:space="preserve">Циркуляционные насосы </w:t>
      </w:r>
      <w:r w:rsidRPr="00382C70">
        <w:rPr>
          <w:sz w:val="24"/>
          <w:szCs w:val="24"/>
          <w:u w:val="single"/>
        </w:rPr>
        <w:t>котлового контура</w:t>
      </w:r>
      <w:r w:rsidRPr="005911C7">
        <w:rPr>
          <w:sz w:val="24"/>
          <w:szCs w:val="24"/>
          <w:u w:val="single"/>
        </w:rPr>
        <w:t>:</w:t>
      </w:r>
    </w:p>
    <w:p w:rsidR="002542FB" w:rsidRDefault="002542FB" w:rsidP="002542FB">
      <w:pPr>
        <w:pStyle w:val="a4"/>
        <w:numPr>
          <w:ilvl w:val="0"/>
          <w:numId w:val="39"/>
        </w:numPr>
        <w:rPr>
          <w:rFonts w:asciiTheme="minorHAnsi" w:hAnsiTheme="minorHAnsi"/>
          <w:szCs w:val="24"/>
        </w:rPr>
      </w:pPr>
      <w:r>
        <w:rPr>
          <w:rFonts w:asciiTheme="minorHAnsi" w:hAnsiTheme="minorHAnsi"/>
          <w:szCs w:val="24"/>
        </w:rPr>
        <w:t>№1, №2</w:t>
      </w:r>
      <w:r w:rsidRPr="005911C7">
        <w:rPr>
          <w:rFonts w:asciiTheme="minorHAnsi" w:hAnsiTheme="minorHAnsi"/>
          <w:szCs w:val="24"/>
        </w:rPr>
        <w:t xml:space="preserve">: марка </w:t>
      </w:r>
      <w:proofErr w:type="spellStart"/>
      <w:r>
        <w:rPr>
          <w:rFonts w:asciiTheme="minorHAnsi" w:hAnsiTheme="minorHAnsi"/>
          <w:szCs w:val="24"/>
        </w:rPr>
        <w:t>Grundfos</w:t>
      </w:r>
      <w:proofErr w:type="spellEnd"/>
      <w:r w:rsidRPr="00382C70">
        <w:rPr>
          <w:rFonts w:asciiTheme="minorHAnsi" w:hAnsiTheme="minorHAnsi"/>
          <w:szCs w:val="24"/>
        </w:rPr>
        <w:t xml:space="preserve"> NB80-160/146 A-F-A-BAQE</w:t>
      </w:r>
      <w:r w:rsidRPr="005911C7">
        <w:rPr>
          <w:rFonts w:asciiTheme="minorHAnsi" w:hAnsiTheme="minorHAnsi"/>
          <w:szCs w:val="24"/>
        </w:rPr>
        <w:t xml:space="preserve">, производительность до </w:t>
      </w:r>
      <w:r w:rsidRPr="00382C70">
        <w:rPr>
          <w:rFonts w:asciiTheme="minorHAnsi" w:hAnsiTheme="minorHAnsi"/>
          <w:szCs w:val="24"/>
        </w:rPr>
        <w:t>85</w:t>
      </w:r>
      <w:r>
        <w:rPr>
          <w:rFonts w:asciiTheme="minorHAnsi" w:hAnsiTheme="minorHAnsi"/>
          <w:szCs w:val="24"/>
        </w:rPr>
        <w:t xml:space="preserve"> </w:t>
      </w:r>
      <w:r w:rsidRPr="005911C7">
        <w:rPr>
          <w:rFonts w:asciiTheme="minorHAnsi" w:hAnsiTheme="minorHAnsi"/>
          <w:szCs w:val="24"/>
        </w:rPr>
        <w:t xml:space="preserve">м3/час, напор </w:t>
      </w:r>
      <w:r w:rsidRPr="008B74A7">
        <w:rPr>
          <w:rFonts w:asciiTheme="minorHAnsi" w:hAnsiTheme="minorHAnsi"/>
          <w:szCs w:val="24"/>
        </w:rPr>
        <w:t xml:space="preserve">до </w:t>
      </w:r>
      <w:r w:rsidRPr="00382C70">
        <w:rPr>
          <w:rFonts w:asciiTheme="minorHAnsi" w:hAnsiTheme="minorHAnsi"/>
          <w:szCs w:val="24"/>
        </w:rPr>
        <w:t>4,9</w:t>
      </w:r>
      <w:r w:rsidRPr="008B74A7">
        <w:rPr>
          <w:rFonts w:asciiTheme="minorHAnsi" w:hAnsiTheme="minorHAnsi"/>
          <w:szCs w:val="24"/>
        </w:rPr>
        <w:t xml:space="preserve">  </w:t>
      </w:r>
      <w:proofErr w:type="spellStart"/>
      <w:r w:rsidRPr="008B74A7">
        <w:rPr>
          <w:rFonts w:asciiTheme="minorHAnsi" w:hAnsiTheme="minorHAnsi"/>
          <w:szCs w:val="24"/>
        </w:rPr>
        <w:t>м</w:t>
      </w:r>
      <w:proofErr w:type="gramStart"/>
      <w:r w:rsidRPr="008B74A7">
        <w:rPr>
          <w:rFonts w:asciiTheme="minorHAnsi" w:hAnsiTheme="minorHAnsi"/>
          <w:szCs w:val="24"/>
        </w:rPr>
        <w:t>.в</w:t>
      </w:r>
      <w:proofErr w:type="gramEnd"/>
      <w:r w:rsidRPr="008B74A7">
        <w:rPr>
          <w:rFonts w:asciiTheme="minorHAnsi" w:hAnsiTheme="minorHAnsi"/>
          <w:szCs w:val="24"/>
        </w:rPr>
        <w:t>од.ст</w:t>
      </w:r>
      <w:proofErr w:type="spellEnd"/>
      <w:r w:rsidRPr="008B74A7">
        <w:rPr>
          <w:rFonts w:asciiTheme="minorHAnsi" w:hAnsiTheme="minorHAnsi"/>
          <w:szCs w:val="24"/>
        </w:rPr>
        <w:t xml:space="preserve">, мощность эл. двигателя </w:t>
      </w:r>
      <w:r>
        <w:rPr>
          <w:rFonts w:asciiTheme="minorHAnsi" w:hAnsiTheme="minorHAnsi"/>
          <w:szCs w:val="24"/>
        </w:rPr>
        <w:t>1,1</w:t>
      </w:r>
      <w:r w:rsidRPr="008B74A7">
        <w:rPr>
          <w:rFonts w:asciiTheme="minorHAnsi" w:hAnsiTheme="minorHAnsi"/>
          <w:szCs w:val="24"/>
        </w:rPr>
        <w:t xml:space="preserve"> кВт - </w:t>
      </w:r>
      <w:r>
        <w:rPr>
          <w:rFonts w:asciiTheme="minorHAnsi" w:hAnsiTheme="minorHAnsi"/>
          <w:szCs w:val="24"/>
        </w:rPr>
        <w:t>2</w:t>
      </w:r>
      <w:r w:rsidRPr="008B74A7">
        <w:rPr>
          <w:rFonts w:asciiTheme="minorHAnsi" w:hAnsiTheme="minorHAnsi"/>
          <w:szCs w:val="24"/>
        </w:rPr>
        <w:t xml:space="preserve"> шт.</w:t>
      </w:r>
    </w:p>
    <w:p w:rsidR="002542FB" w:rsidRDefault="002542FB" w:rsidP="002542FB">
      <w:pPr>
        <w:rPr>
          <w:szCs w:val="24"/>
        </w:rPr>
      </w:pPr>
    </w:p>
    <w:p w:rsidR="002542FB" w:rsidRDefault="002542FB" w:rsidP="002542FB">
      <w:pPr>
        <w:spacing w:after="0" w:line="360" w:lineRule="auto"/>
        <w:ind w:firstLine="709"/>
      </w:pPr>
      <w:proofErr w:type="spellStart"/>
      <w:r w:rsidRPr="00884976">
        <w:rPr>
          <w:i/>
        </w:rPr>
        <w:t>Блочно</w:t>
      </w:r>
      <w:proofErr w:type="spellEnd"/>
      <w:r w:rsidRPr="00884976">
        <w:rPr>
          <w:i/>
        </w:rPr>
        <w:t xml:space="preserve"> – модульная котельная №</w:t>
      </w:r>
      <w:r>
        <w:rPr>
          <w:i/>
        </w:rPr>
        <w:t>2</w:t>
      </w:r>
      <w:r w:rsidRPr="00884976">
        <w:rPr>
          <w:i/>
        </w:rPr>
        <w:t>.</w:t>
      </w:r>
      <w:r>
        <w:t xml:space="preserve"> </w:t>
      </w:r>
    </w:p>
    <w:p w:rsidR="002542FB" w:rsidRPr="00E93C45" w:rsidRDefault="002542FB" w:rsidP="002542FB">
      <w:pPr>
        <w:spacing w:after="0" w:line="360" w:lineRule="auto"/>
        <w:ind w:firstLine="709"/>
      </w:pPr>
      <w:r>
        <w:t>Н</w:t>
      </w:r>
      <w:r w:rsidRPr="00E93C45">
        <w:t xml:space="preserve">аходится по адресу: </w:t>
      </w:r>
      <w:r w:rsidRPr="003367C6">
        <w:t>г.</w:t>
      </w:r>
      <w:r>
        <w:t xml:space="preserve"> </w:t>
      </w:r>
      <w:r w:rsidRPr="003367C6">
        <w:t>Глазов</w:t>
      </w:r>
      <w:r>
        <w:t>,</w:t>
      </w:r>
      <w:r w:rsidRPr="003367C6">
        <w:t xml:space="preserve"> </w:t>
      </w:r>
      <w:proofErr w:type="spellStart"/>
      <w:r w:rsidRPr="00884976">
        <w:t>Химмашевское</w:t>
      </w:r>
      <w:proofErr w:type="spellEnd"/>
      <w:r w:rsidRPr="00884976">
        <w:t xml:space="preserve"> шоссе, 9</w:t>
      </w:r>
      <w:r>
        <w:t>.</w:t>
      </w:r>
    </w:p>
    <w:p w:rsidR="002542FB" w:rsidRPr="00E93C45" w:rsidRDefault="002542FB" w:rsidP="002542FB">
      <w:pPr>
        <w:spacing w:after="0" w:line="360" w:lineRule="auto"/>
        <w:ind w:firstLine="709"/>
      </w:pPr>
      <w:r w:rsidRPr="00E93C45">
        <w:t xml:space="preserve">Структура основного оборудования. </w:t>
      </w:r>
    </w:p>
    <w:p w:rsidR="002542FB" w:rsidRPr="00E93C45" w:rsidRDefault="002542FB" w:rsidP="002542FB">
      <w:pPr>
        <w:spacing w:after="0" w:line="360" w:lineRule="auto"/>
        <w:ind w:firstLine="709"/>
        <w:rPr>
          <w:sz w:val="24"/>
          <w:szCs w:val="24"/>
        </w:rPr>
      </w:pPr>
      <w:r w:rsidRPr="00E93C45">
        <w:rPr>
          <w:sz w:val="24"/>
          <w:szCs w:val="24"/>
        </w:rPr>
        <w:t>В состав основного оборудования котельной входят:</w:t>
      </w:r>
    </w:p>
    <w:p w:rsidR="002542FB" w:rsidRPr="00E93C45" w:rsidRDefault="002542FB" w:rsidP="002542FB">
      <w:pPr>
        <w:pStyle w:val="a4"/>
        <w:numPr>
          <w:ilvl w:val="0"/>
          <w:numId w:val="31"/>
        </w:numPr>
        <w:spacing w:after="0" w:line="360" w:lineRule="auto"/>
        <w:rPr>
          <w:rFonts w:asciiTheme="minorHAnsi" w:hAnsiTheme="minorHAnsi"/>
          <w:szCs w:val="24"/>
        </w:rPr>
      </w:pPr>
      <w:r>
        <w:rPr>
          <w:rFonts w:asciiTheme="minorHAnsi" w:hAnsiTheme="minorHAnsi"/>
          <w:szCs w:val="24"/>
        </w:rPr>
        <w:t>Три</w:t>
      </w:r>
      <w:r w:rsidRPr="00E93C45">
        <w:rPr>
          <w:rFonts w:asciiTheme="minorHAnsi" w:hAnsiTheme="minorHAnsi"/>
          <w:szCs w:val="24"/>
        </w:rPr>
        <w:t xml:space="preserve"> </w:t>
      </w:r>
      <w:r>
        <w:rPr>
          <w:rFonts w:asciiTheme="minorHAnsi" w:hAnsiTheme="minorHAnsi"/>
          <w:szCs w:val="24"/>
        </w:rPr>
        <w:t>водогрейный</w:t>
      </w:r>
      <w:r w:rsidRPr="00E93C45">
        <w:rPr>
          <w:rFonts w:asciiTheme="minorHAnsi" w:hAnsiTheme="minorHAnsi"/>
          <w:szCs w:val="24"/>
        </w:rPr>
        <w:t xml:space="preserve"> котла марки </w:t>
      </w:r>
      <w:proofErr w:type="spellStart"/>
      <w:r w:rsidRPr="00382C70">
        <w:rPr>
          <w:rFonts w:cs="Arial"/>
          <w:sz w:val="20"/>
          <w:szCs w:val="20"/>
        </w:rPr>
        <w:t>Ici</w:t>
      </w:r>
      <w:proofErr w:type="spellEnd"/>
      <w:r w:rsidRPr="00382C70">
        <w:rPr>
          <w:rFonts w:cs="Arial"/>
          <w:sz w:val="20"/>
          <w:szCs w:val="20"/>
        </w:rPr>
        <w:t xml:space="preserve"> </w:t>
      </w:r>
      <w:proofErr w:type="spellStart"/>
      <w:r w:rsidRPr="00382C70">
        <w:rPr>
          <w:rFonts w:cs="Arial"/>
          <w:sz w:val="20"/>
          <w:szCs w:val="20"/>
        </w:rPr>
        <w:t>Caldaie</w:t>
      </w:r>
      <w:proofErr w:type="spellEnd"/>
      <w:r w:rsidRPr="00382C70">
        <w:rPr>
          <w:rFonts w:cs="Arial"/>
          <w:sz w:val="20"/>
          <w:szCs w:val="20"/>
        </w:rPr>
        <w:t xml:space="preserve"> REX 240</w:t>
      </w:r>
      <w:r w:rsidRPr="00E93C45">
        <w:rPr>
          <w:rFonts w:cs="Arial"/>
          <w:sz w:val="20"/>
          <w:szCs w:val="20"/>
        </w:rPr>
        <w:t>,</w:t>
      </w:r>
      <w:r w:rsidRPr="00E93C45">
        <w:rPr>
          <w:rFonts w:asciiTheme="minorHAnsi" w:hAnsiTheme="minorHAnsi"/>
          <w:szCs w:val="24"/>
        </w:rPr>
        <w:t xml:space="preserve"> с установленной паспортной мощностью </w:t>
      </w:r>
      <w:r>
        <w:rPr>
          <w:rFonts w:asciiTheme="minorHAnsi" w:hAnsiTheme="minorHAnsi"/>
          <w:szCs w:val="24"/>
        </w:rPr>
        <w:t xml:space="preserve"> </w:t>
      </w:r>
      <w:r w:rsidRPr="00382C70">
        <w:rPr>
          <w:rFonts w:asciiTheme="minorHAnsi" w:hAnsiTheme="minorHAnsi"/>
          <w:szCs w:val="24"/>
        </w:rPr>
        <w:t>2,064</w:t>
      </w:r>
      <w:r>
        <w:rPr>
          <w:rFonts w:asciiTheme="minorHAnsi" w:hAnsiTheme="minorHAnsi"/>
          <w:szCs w:val="24"/>
        </w:rPr>
        <w:t xml:space="preserve"> Гкал/</w:t>
      </w:r>
      <w:proofErr w:type="gramStart"/>
      <w:r>
        <w:rPr>
          <w:rFonts w:asciiTheme="minorHAnsi" w:hAnsiTheme="minorHAnsi"/>
          <w:szCs w:val="24"/>
        </w:rPr>
        <w:t>ч</w:t>
      </w:r>
      <w:proofErr w:type="gramEnd"/>
      <w:r>
        <w:rPr>
          <w:rFonts w:asciiTheme="minorHAnsi" w:hAnsiTheme="minorHAnsi"/>
          <w:szCs w:val="24"/>
        </w:rPr>
        <w:t xml:space="preserve"> каждый.</w:t>
      </w:r>
    </w:p>
    <w:p w:rsidR="002542FB" w:rsidRPr="005911C7" w:rsidRDefault="002542FB" w:rsidP="002542FB">
      <w:pPr>
        <w:spacing w:after="0" w:line="360" w:lineRule="auto"/>
        <w:ind w:firstLine="709"/>
        <w:rPr>
          <w:sz w:val="24"/>
          <w:szCs w:val="24"/>
        </w:rPr>
      </w:pPr>
      <w:r w:rsidRPr="00E93C45">
        <w:rPr>
          <w:sz w:val="24"/>
          <w:szCs w:val="24"/>
        </w:rPr>
        <w:t xml:space="preserve">Основной вид используемого топлива на котельной – </w:t>
      </w:r>
      <w:r w:rsidRPr="00ED7EF5">
        <w:rPr>
          <w:sz w:val="24"/>
          <w:szCs w:val="24"/>
        </w:rPr>
        <w:t>природный газ</w:t>
      </w:r>
      <w:r w:rsidRPr="00E93C45">
        <w:rPr>
          <w:sz w:val="24"/>
          <w:szCs w:val="24"/>
        </w:rPr>
        <w:t xml:space="preserve">. Резервное топливо – </w:t>
      </w:r>
      <w:r>
        <w:rPr>
          <w:sz w:val="24"/>
          <w:szCs w:val="24"/>
        </w:rPr>
        <w:t>не предусмотрено</w:t>
      </w:r>
      <w:r w:rsidRPr="00E93C45">
        <w:rPr>
          <w:sz w:val="24"/>
          <w:szCs w:val="24"/>
        </w:rPr>
        <w:t>.</w:t>
      </w:r>
    </w:p>
    <w:p w:rsidR="002542FB" w:rsidRPr="00E05B9C" w:rsidRDefault="002542FB" w:rsidP="002542FB">
      <w:pPr>
        <w:spacing w:after="0" w:line="360" w:lineRule="auto"/>
        <w:ind w:firstLine="709"/>
        <w:rPr>
          <w:sz w:val="24"/>
          <w:szCs w:val="24"/>
        </w:rPr>
      </w:pPr>
      <w:r w:rsidRPr="00E05B9C">
        <w:rPr>
          <w:sz w:val="24"/>
          <w:szCs w:val="24"/>
        </w:rPr>
        <w:t xml:space="preserve">В таблице </w:t>
      </w:r>
      <w:r w:rsidRPr="00E05B9C">
        <w:rPr>
          <w:sz w:val="24"/>
          <w:szCs w:val="24"/>
        </w:rPr>
        <w:fldChar w:fldCharType="begin"/>
      </w:r>
      <w:r w:rsidRPr="00E05B9C">
        <w:rPr>
          <w:sz w:val="24"/>
          <w:szCs w:val="24"/>
        </w:rPr>
        <w:instrText xml:space="preserve"> REF _Ref321231536 \h  \* MERGEFORMAT </w:instrText>
      </w:r>
      <w:r w:rsidRPr="00E05B9C">
        <w:rPr>
          <w:sz w:val="24"/>
          <w:szCs w:val="24"/>
        </w:rPr>
      </w:r>
      <w:r w:rsidRPr="00E05B9C">
        <w:rPr>
          <w:sz w:val="24"/>
          <w:szCs w:val="24"/>
        </w:rPr>
        <w:fldChar w:fldCharType="separate"/>
      </w:r>
      <w:r w:rsidRPr="00E05B9C">
        <w:rPr>
          <w:sz w:val="24"/>
          <w:szCs w:val="24"/>
        </w:rPr>
        <w:t>2</w:t>
      </w:r>
      <w:r w:rsidRPr="00E05B9C">
        <w:rPr>
          <w:sz w:val="24"/>
          <w:szCs w:val="24"/>
        </w:rPr>
        <w:fldChar w:fldCharType="end"/>
      </w:r>
      <w:r w:rsidR="00E05B9C" w:rsidRPr="00E05B9C">
        <w:rPr>
          <w:sz w:val="24"/>
          <w:szCs w:val="24"/>
        </w:rPr>
        <w:t>.11</w:t>
      </w:r>
      <w:r w:rsidRPr="00E05B9C">
        <w:rPr>
          <w:sz w:val="24"/>
          <w:szCs w:val="24"/>
        </w:rPr>
        <w:t xml:space="preserve"> приведены коэффициенты полезного действия установленных котлов.</w:t>
      </w:r>
    </w:p>
    <w:p w:rsidR="002542FB" w:rsidRPr="00E05B9C" w:rsidRDefault="002542FB" w:rsidP="002542FB">
      <w:pPr>
        <w:spacing w:after="0" w:line="360" w:lineRule="auto"/>
        <w:outlineLvl w:val="0"/>
      </w:pPr>
      <w:r w:rsidRPr="00E05B9C">
        <w:t xml:space="preserve">Таблица </w:t>
      </w:r>
      <w:fldSimple w:instr=" SEQ Таблица \* ARABIC ">
        <w:r w:rsidRPr="00E05B9C">
          <w:rPr>
            <w:noProof/>
          </w:rPr>
          <w:t>2</w:t>
        </w:r>
      </w:fldSimple>
      <w:r w:rsidR="00E05B9C">
        <w:rPr>
          <w:noProof/>
        </w:rPr>
        <w:t>.11</w:t>
      </w:r>
      <w:r w:rsidRPr="00E05B9C">
        <w:t xml:space="preserve"> – Коэффициенты полезного действия установленных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2542FB" w:rsidRPr="005911C7" w:rsidTr="002542FB">
        <w:tc>
          <w:tcPr>
            <w:tcW w:w="3190" w:type="dxa"/>
            <w:vAlign w:val="center"/>
          </w:tcPr>
          <w:p w:rsidR="002542FB" w:rsidRPr="00E05B9C" w:rsidRDefault="002542FB" w:rsidP="002542FB">
            <w:pPr>
              <w:spacing w:after="0" w:line="360" w:lineRule="auto"/>
              <w:jc w:val="center"/>
              <w:rPr>
                <w:sz w:val="20"/>
                <w:szCs w:val="20"/>
              </w:rPr>
            </w:pPr>
            <w:r w:rsidRPr="00E05B9C">
              <w:rPr>
                <w:sz w:val="20"/>
                <w:szCs w:val="20"/>
              </w:rPr>
              <w:t>Наименование</w:t>
            </w:r>
          </w:p>
        </w:tc>
        <w:tc>
          <w:tcPr>
            <w:tcW w:w="3190" w:type="dxa"/>
            <w:vAlign w:val="center"/>
          </w:tcPr>
          <w:p w:rsidR="002542FB" w:rsidRPr="00E05B9C" w:rsidRDefault="002542FB" w:rsidP="002542FB">
            <w:pPr>
              <w:spacing w:after="0" w:line="360" w:lineRule="auto"/>
              <w:jc w:val="center"/>
              <w:rPr>
                <w:sz w:val="20"/>
                <w:szCs w:val="20"/>
              </w:rPr>
            </w:pPr>
            <w:r w:rsidRPr="00E05B9C">
              <w:rPr>
                <w:sz w:val="20"/>
                <w:szCs w:val="20"/>
              </w:rPr>
              <w:t>Количество, шт.</w:t>
            </w:r>
          </w:p>
        </w:tc>
        <w:tc>
          <w:tcPr>
            <w:tcW w:w="3191" w:type="dxa"/>
            <w:vAlign w:val="center"/>
          </w:tcPr>
          <w:p w:rsidR="002542FB" w:rsidRPr="005911C7" w:rsidRDefault="002542FB" w:rsidP="002542FB">
            <w:pPr>
              <w:spacing w:after="0" w:line="360" w:lineRule="auto"/>
              <w:jc w:val="center"/>
              <w:rPr>
                <w:sz w:val="20"/>
                <w:szCs w:val="20"/>
              </w:rPr>
            </w:pPr>
            <w:r w:rsidRPr="00E05B9C">
              <w:rPr>
                <w:sz w:val="20"/>
                <w:szCs w:val="20"/>
              </w:rPr>
              <w:t>КПД %</w:t>
            </w:r>
          </w:p>
        </w:tc>
      </w:tr>
      <w:tr w:rsidR="002542FB" w:rsidRPr="005911C7" w:rsidTr="002542FB">
        <w:tc>
          <w:tcPr>
            <w:tcW w:w="3190" w:type="dxa"/>
            <w:vAlign w:val="center"/>
          </w:tcPr>
          <w:p w:rsidR="002542FB" w:rsidRPr="00E93C45" w:rsidRDefault="002542FB" w:rsidP="002542FB">
            <w:pPr>
              <w:jc w:val="center"/>
              <w:rPr>
                <w:sz w:val="20"/>
                <w:szCs w:val="20"/>
              </w:rPr>
            </w:pPr>
            <w:proofErr w:type="spellStart"/>
            <w:r w:rsidRPr="00382C70">
              <w:rPr>
                <w:rFonts w:cs="Arial"/>
                <w:sz w:val="20"/>
                <w:szCs w:val="20"/>
              </w:rPr>
              <w:t>Ici</w:t>
            </w:r>
            <w:proofErr w:type="spellEnd"/>
            <w:r w:rsidRPr="00382C70">
              <w:rPr>
                <w:rFonts w:cs="Arial"/>
                <w:sz w:val="20"/>
                <w:szCs w:val="20"/>
              </w:rPr>
              <w:t xml:space="preserve"> </w:t>
            </w:r>
            <w:proofErr w:type="spellStart"/>
            <w:r w:rsidRPr="00382C70">
              <w:rPr>
                <w:rFonts w:cs="Arial"/>
                <w:sz w:val="20"/>
                <w:szCs w:val="20"/>
              </w:rPr>
              <w:t>Caldaie</w:t>
            </w:r>
            <w:proofErr w:type="spellEnd"/>
            <w:r>
              <w:rPr>
                <w:rFonts w:cs="Arial"/>
                <w:sz w:val="20"/>
                <w:szCs w:val="20"/>
              </w:rPr>
              <w:t xml:space="preserve"> </w:t>
            </w:r>
            <w:r w:rsidRPr="00382C70">
              <w:rPr>
                <w:rFonts w:cs="Arial"/>
                <w:sz w:val="20"/>
                <w:szCs w:val="20"/>
              </w:rPr>
              <w:t>REX 240</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Pr>
                <w:sz w:val="20"/>
                <w:szCs w:val="20"/>
              </w:rPr>
              <w:t>92,31</w:t>
            </w:r>
          </w:p>
        </w:tc>
      </w:tr>
      <w:tr w:rsidR="002542FB" w:rsidRPr="005911C7" w:rsidTr="002542FB">
        <w:tc>
          <w:tcPr>
            <w:tcW w:w="3190" w:type="dxa"/>
            <w:vAlign w:val="center"/>
          </w:tcPr>
          <w:p w:rsidR="002542FB" w:rsidRPr="00382C70" w:rsidRDefault="002542FB" w:rsidP="002542FB">
            <w:pPr>
              <w:jc w:val="center"/>
              <w:rPr>
                <w:rFonts w:cs="Arial"/>
                <w:sz w:val="20"/>
                <w:szCs w:val="20"/>
              </w:rPr>
            </w:pPr>
            <w:proofErr w:type="spellStart"/>
            <w:r w:rsidRPr="00382C70">
              <w:rPr>
                <w:rFonts w:cs="Arial"/>
                <w:sz w:val="20"/>
                <w:szCs w:val="20"/>
              </w:rPr>
              <w:t>Ici</w:t>
            </w:r>
            <w:proofErr w:type="spellEnd"/>
            <w:r w:rsidRPr="00382C70">
              <w:rPr>
                <w:rFonts w:cs="Arial"/>
                <w:sz w:val="20"/>
                <w:szCs w:val="20"/>
              </w:rPr>
              <w:t xml:space="preserve"> </w:t>
            </w:r>
            <w:proofErr w:type="spellStart"/>
            <w:r w:rsidRPr="00382C70">
              <w:rPr>
                <w:rFonts w:cs="Arial"/>
                <w:sz w:val="20"/>
                <w:szCs w:val="20"/>
              </w:rPr>
              <w:t>Caldaie</w:t>
            </w:r>
            <w:proofErr w:type="spellEnd"/>
            <w:r>
              <w:rPr>
                <w:rFonts w:cs="Arial"/>
                <w:sz w:val="20"/>
                <w:szCs w:val="20"/>
              </w:rPr>
              <w:t xml:space="preserve"> </w:t>
            </w:r>
            <w:r w:rsidRPr="00382C70">
              <w:rPr>
                <w:rFonts w:cs="Arial"/>
                <w:sz w:val="20"/>
                <w:szCs w:val="20"/>
              </w:rPr>
              <w:t>REX 240</w:t>
            </w:r>
          </w:p>
        </w:tc>
        <w:tc>
          <w:tcPr>
            <w:tcW w:w="3190" w:type="dxa"/>
            <w:vAlign w:val="center"/>
          </w:tcPr>
          <w:p w:rsidR="002542FB" w:rsidRPr="005911C7" w:rsidRDefault="002542FB" w:rsidP="002542FB">
            <w:pPr>
              <w:spacing w:after="0" w:line="360" w:lineRule="auto"/>
              <w:jc w:val="center"/>
              <w:rPr>
                <w:sz w:val="20"/>
                <w:szCs w:val="20"/>
              </w:rPr>
            </w:pPr>
            <w:r>
              <w:rPr>
                <w:sz w:val="20"/>
                <w:szCs w:val="20"/>
              </w:rPr>
              <w:t>1</w:t>
            </w:r>
          </w:p>
        </w:tc>
        <w:tc>
          <w:tcPr>
            <w:tcW w:w="3191" w:type="dxa"/>
            <w:vAlign w:val="center"/>
          </w:tcPr>
          <w:p w:rsidR="002542FB" w:rsidRDefault="002542FB" w:rsidP="002542FB">
            <w:pPr>
              <w:jc w:val="center"/>
              <w:rPr>
                <w:sz w:val="20"/>
                <w:szCs w:val="20"/>
              </w:rPr>
            </w:pPr>
            <w:r>
              <w:rPr>
                <w:sz w:val="20"/>
                <w:szCs w:val="20"/>
              </w:rPr>
              <w:t>92,31</w:t>
            </w:r>
          </w:p>
        </w:tc>
      </w:tr>
      <w:tr w:rsidR="002542FB" w:rsidRPr="005911C7" w:rsidTr="002542FB">
        <w:tc>
          <w:tcPr>
            <w:tcW w:w="3190" w:type="dxa"/>
            <w:vAlign w:val="center"/>
          </w:tcPr>
          <w:p w:rsidR="002542FB" w:rsidRPr="00E93C45" w:rsidRDefault="002542FB" w:rsidP="002542FB">
            <w:pPr>
              <w:jc w:val="center"/>
              <w:rPr>
                <w:sz w:val="20"/>
                <w:szCs w:val="20"/>
              </w:rPr>
            </w:pPr>
            <w:proofErr w:type="spellStart"/>
            <w:r w:rsidRPr="00382C70">
              <w:rPr>
                <w:rFonts w:cs="Arial"/>
                <w:sz w:val="20"/>
                <w:szCs w:val="20"/>
              </w:rPr>
              <w:t>Ici</w:t>
            </w:r>
            <w:proofErr w:type="spellEnd"/>
            <w:r w:rsidRPr="00382C70">
              <w:rPr>
                <w:rFonts w:cs="Arial"/>
                <w:sz w:val="20"/>
                <w:szCs w:val="20"/>
              </w:rPr>
              <w:t xml:space="preserve"> </w:t>
            </w:r>
            <w:proofErr w:type="spellStart"/>
            <w:r w:rsidRPr="00382C70">
              <w:rPr>
                <w:rFonts w:cs="Arial"/>
                <w:sz w:val="20"/>
                <w:szCs w:val="20"/>
              </w:rPr>
              <w:t>Caldaie</w:t>
            </w:r>
            <w:proofErr w:type="spellEnd"/>
            <w:r>
              <w:rPr>
                <w:rFonts w:cs="Arial"/>
                <w:sz w:val="20"/>
                <w:szCs w:val="20"/>
              </w:rPr>
              <w:t xml:space="preserve"> </w:t>
            </w:r>
            <w:r w:rsidRPr="00382C70">
              <w:rPr>
                <w:rFonts w:cs="Arial"/>
                <w:sz w:val="20"/>
                <w:szCs w:val="20"/>
              </w:rPr>
              <w:t>REX 240</w:t>
            </w:r>
          </w:p>
        </w:tc>
        <w:tc>
          <w:tcPr>
            <w:tcW w:w="3190" w:type="dxa"/>
            <w:vAlign w:val="center"/>
          </w:tcPr>
          <w:p w:rsidR="002542FB" w:rsidRPr="005911C7" w:rsidRDefault="002542FB" w:rsidP="002542FB">
            <w:pPr>
              <w:spacing w:after="0" w:line="360" w:lineRule="auto"/>
              <w:jc w:val="center"/>
              <w:rPr>
                <w:sz w:val="20"/>
                <w:szCs w:val="20"/>
              </w:rPr>
            </w:pPr>
            <w:r w:rsidRPr="005911C7">
              <w:rPr>
                <w:sz w:val="20"/>
                <w:szCs w:val="20"/>
              </w:rPr>
              <w:t>1</w:t>
            </w:r>
          </w:p>
        </w:tc>
        <w:tc>
          <w:tcPr>
            <w:tcW w:w="3191" w:type="dxa"/>
            <w:vAlign w:val="center"/>
          </w:tcPr>
          <w:p w:rsidR="002542FB" w:rsidRPr="00E93C45" w:rsidRDefault="002542FB" w:rsidP="002542FB">
            <w:pPr>
              <w:jc w:val="center"/>
              <w:rPr>
                <w:sz w:val="20"/>
                <w:szCs w:val="20"/>
              </w:rPr>
            </w:pPr>
            <w:r>
              <w:rPr>
                <w:sz w:val="20"/>
                <w:szCs w:val="20"/>
              </w:rPr>
              <w:t>92,31</w:t>
            </w:r>
          </w:p>
        </w:tc>
      </w:tr>
    </w:tbl>
    <w:p w:rsidR="002542FB" w:rsidRPr="005911C7" w:rsidRDefault="002542FB" w:rsidP="002542FB">
      <w:pPr>
        <w:spacing w:after="0"/>
      </w:pPr>
    </w:p>
    <w:p w:rsidR="002542FB" w:rsidRPr="005911C7" w:rsidRDefault="002542FB" w:rsidP="002542FB">
      <w:pPr>
        <w:spacing w:after="0" w:line="360" w:lineRule="auto"/>
        <w:ind w:firstLine="709"/>
        <w:jc w:val="both"/>
        <w:outlineLvl w:val="0"/>
        <w:rPr>
          <w:sz w:val="24"/>
          <w:szCs w:val="24"/>
        </w:rPr>
      </w:pPr>
      <w:r w:rsidRPr="005911C7">
        <w:rPr>
          <w:sz w:val="24"/>
          <w:szCs w:val="24"/>
        </w:rPr>
        <w:t xml:space="preserve">Вспомогательное </w:t>
      </w:r>
      <w:proofErr w:type="gramStart"/>
      <w:r w:rsidRPr="005911C7">
        <w:rPr>
          <w:sz w:val="24"/>
          <w:szCs w:val="24"/>
        </w:rPr>
        <w:t>оборудование</w:t>
      </w:r>
      <w:proofErr w:type="gramEnd"/>
      <w:r w:rsidRPr="005911C7">
        <w:rPr>
          <w:sz w:val="24"/>
          <w:szCs w:val="24"/>
        </w:rPr>
        <w:t xml:space="preserve"> установленное на котельной:</w:t>
      </w:r>
    </w:p>
    <w:p w:rsidR="002542FB" w:rsidRPr="005911C7" w:rsidRDefault="002542FB" w:rsidP="002542FB">
      <w:pPr>
        <w:spacing w:after="0" w:line="360" w:lineRule="auto"/>
        <w:ind w:firstLine="709"/>
        <w:jc w:val="both"/>
        <w:rPr>
          <w:sz w:val="24"/>
          <w:szCs w:val="24"/>
        </w:rPr>
      </w:pPr>
      <w:r w:rsidRPr="005911C7">
        <w:rPr>
          <w:sz w:val="24"/>
          <w:szCs w:val="24"/>
        </w:rPr>
        <w:t xml:space="preserve">Насосное оборудование </w:t>
      </w:r>
    </w:p>
    <w:p w:rsidR="002542FB" w:rsidRPr="005911C7" w:rsidRDefault="002542FB" w:rsidP="002542FB">
      <w:pPr>
        <w:spacing w:after="0" w:line="360" w:lineRule="auto"/>
        <w:ind w:firstLine="709"/>
        <w:jc w:val="both"/>
        <w:rPr>
          <w:sz w:val="24"/>
          <w:szCs w:val="24"/>
          <w:u w:val="single"/>
        </w:rPr>
      </w:pPr>
      <w:r w:rsidRPr="005911C7">
        <w:rPr>
          <w:sz w:val="24"/>
          <w:szCs w:val="24"/>
          <w:u w:val="single"/>
        </w:rPr>
        <w:t>Сетевые насосы:</w:t>
      </w:r>
    </w:p>
    <w:p w:rsidR="002542FB" w:rsidRPr="005911C7" w:rsidRDefault="002542FB" w:rsidP="002542FB">
      <w:pPr>
        <w:pStyle w:val="a4"/>
        <w:numPr>
          <w:ilvl w:val="0"/>
          <w:numId w:val="39"/>
        </w:numPr>
        <w:rPr>
          <w:rFonts w:asciiTheme="minorHAnsi" w:hAnsiTheme="minorHAnsi"/>
          <w:szCs w:val="24"/>
        </w:rPr>
      </w:pPr>
      <w:r>
        <w:rPr>
          <w:rFonts w:asciiTheme="minorHAnsi" w:hAnsiTheme="minorHAnsi"/>
          <w:szCs w:val="24"/>
        </w:rPr>
        <w:lastRenderedPageBreak/>
        <w:t xml:space="preserve">№1, №2: </w:t>
      </w:r>
      <w:r w:rsidRPr="005911C7">
        <w:rPr>
          <w:rFonts w:asciiTheme="minorHAnsi" w:hAnsiTheme="minorHAnsi"/>
          <w:szCs w:val="24"/>
        </w:rPr>
        <w:t xml:space="preserve">марка </w:t>
      </w:r>
      <w:proofErr w:type="spellStart"/>
      <w:r w:rsidRPr="00F97A90">
        <w:rPr>
          <w:rFonts w:asciiTheme="minorHAnsi" w:hAnsiTheme="minorHAnsi" w:cstheme="minorHAnsi"/>
          <w:szCs w:val="24"/>
        </w:rPr>
        <w:t>Grundfos</w:t>
      </w:r>
      <w:proofErr w:type="spellEnd"/>
      <w:r w:rsidRPr="00F97A90">
        <w:rPr>
          <w:rFonts w:asciiTheme="minorHAnsi" w:hAnsiTheme="minorHAnsi" w:cstheme="minorHAnsi"/>
          <w:szCs w:val="24"/>
        </w:rPr>
        <w:t xml:space="preserve"> МB80-160/161 A-F-A-BAQE</w:t>
      </w:r>
      <w:r w:rsidRPr="005911C7">
        <w:rPr>
          <w:rFonts w:asciiTheme="minorHAnsi" w:hAnsiTheme="minorHAnsi"/>
          <w:szCs w:val="24"/>
        </w:rPr>
        <w:t xml:space="preserve">, производительность до </w:t>
      </w:r>
      <w:r w:rsidRPr="00F97A90">
        <w:rPr>
          <w:rFonts w:asciiTheme="minorHAnsi" w:hAnsiTheme="minorHAnsi"/>
          <w:szCs w:val="24"/>
        </w:rPr>
        <w:t>191</w:t>
      </w:r>
      <w:r w:rsidRPr="00884976">
        <w:rPr>
          <w:rFonts w:asciiTheme="minorHAnsi" w:hAnsiTheme="minorHAnsi"/>
          <w:szCs w:val="24"/>
        </w:rPr>
        <w:t xml:space="preserve"> </w:t>
      </w:r>
      <w:r>
        <w:rPr>
          <w:rFonts w:asciiTheme="minorHAnsi" w:hAnsiTheme="minorHAnsi"/>
          <w:szCs w:val="24"/>
        </w:rPr>
        <w:t xml:space="preserve"> м3/час</w:t>
      </w:r>
      <w:r w:rsidRPr="005911C7">
        <w:rPr>
          <w:rFonts w:asciiTheme="minorHAnsi" w:hAnsiTheme="minorHAnsi"/>
          <w:szCs w:val="24"/>
        </w:rPr>
        <w:t>,</w:t>
      </w:r>
      <w:r w:rsidRPr="00884976">
        <w:t xml:space="preserve"> </w:t>
      </w:r>
      <w:r w:rsidRPr="005911C7">
        <w:rPr>
          <w:rFonts w:asciiTheme="minorHAnsi" w:hAnsiTheme="minorHAnsi"/>
          <w:szCs w:val="24"/>
        </w:rPr>
        <w:t xml:space="preserve">напор </w:t>
      </w:r>
      <w:r w:rsidRPr="008B74A7">
        <w:rPr>
          <w:rFonts w:asciiTheme="minorHAnsi" w:hAnsiTheme="minorHAnsi"/>
          <w:szCs w:val="24"/>
        </w:rPr>
        <w:t xml:space="preserve">до </w:t>
      </w:r>
      <w:r w:rsidRPr="00F97A90">
        <w:rPr>
          <w:rFonts w:asciiTheme="minorHAnsi" w:hAnsiTheme="minorHAnsi"/>
          <w:szCs w:val="24"/>
        </w:rPr>
        <w:t>15</w:t>
      </w:r>
      <w:r w:rsidRPr="008B74A7">
        <w:rPr>
          <w:rFonts w:asciiTheme="minorHAnsi" w:hAnsiTheme="minorHAnsi"/>
          <w:szCs w:val="24"/>
        </w:rPr>
        <w:t xml:space="preserve">  </w:t>
      </w:r>
      <w:proofErr w:type="spellStart"/>
      <w:r w:rsidRPr="008B74A7">
        <w:rPr>
          <w:rFonts w:asciiTheme="minorHAnsi" w:hAnsiTheme="minorHAnsi"/>
          <w:szCs w:val="24"/>
        </w:rPr>
        <w:t>м</w:t>
      </w:r>
      <w:proofErr w:type="gramStart"/>
      <w:r w:rsidRPr="008B74A7">
        <w:rPr>
          <w:rFonts w:asciiTheme="minorHAnsi" w:hAnsiTheme="minorHAnsi"/>
          <w:szCs w:val="24"/>
        </w:rPr>
        <w:t>.в</w:t>
      </w:r>
      <w:proofErr w:type="gramEnd"/>
      <w:r w:rsidRPr="008B74A7">
        <w:rPr>
          <w:rFonts w:asciiTheme="minorHAnsi" w:hAnsiTheme="minorHAnsi"/>
          <w:szCs w:val="24"/>
        </w:rPr>
        <w:t>од.ст</w:t>
      </w:r>
      <w:proofErr w:type="spellEnd"/>
      <w:r>
        <w:rPr>
          <w:rFonts w:asciiTheme="minorHAnsi" w:hAnsiTheme="minorHAnsi"/>
          <w:szCs w:val="24"/>
        </w:rPr>
        <w:t>,</w:t>
      </w:r>
      <w:r w:rsidRPr="00884976">
        <w:rPr>
          <w:rFonts w:asciiTheme="minorHAnsi" w:hAnsiTheme="minorHAnsi"/>
          <w:szCs w:val="24"/>
        </w:rPr>
        <w:t xml:space="preserve"> </w:t>
      </w:r>
      <w:r w:rsidRPr="005911C7">
        <w:rPr>
          <w:rFonts w:asciiTheme="minorHAnsi" w:hAnsiTheme="minorHAnsi"/>
          <w:szCs w:val="24"/>
        </w:rPr>
        <w:t xml:space="preserve">мощность эл. двигателя </w:t>
      </w:r>
      <w:r w:rsidRPr="00F97A90">
        <w:rPr>
          <w:rFonts w:asciiTheme="minorHAnsi" w:hAnsiTheme="minorHAnsi"/>
          <w:szCs w:val="24"/>
        </w:rPr>
        <w:t>0,75</w:t>
      </w:r>
      <w:r>
        <w:rPr>
          <w:rFonts w:asciiTheme="minorHAnsi" w:hAnsiTheme="minorHAnsi"/>
          <w:szCs w:val="24"/>
        </w:rPr>
        <w:t xml:space="preserve"> </w:t>
      </w:r>
      <w:r w:rsidRPr="005911C7">
        <w:rPr>
          <w:rFonts w:asciiTheme="minorHAnsi" w:hAnsiTheme="minorHAnsi"/>
          <w:szCs w:val="24"/>
        </w:rPr>
        <w:t>кВт</w:t>
      </w:r>
      <w:r>
        <w:rPr>
          <w:rFonts w:asciiTheme="minorHAnsi" w:hAnsiTheme="minorHAnsi"/>
          <w:szCs w:val="24"/>
        </w:rPr>
        <w:t xml:space="preserve"> - 2 шт.</w:t>
      </w:r>
    </w:p>
    <w:p w:rsidR="002542FB" w:rsidRPr="005911C7" w:rsidRDefault="002542FB" w:rsidP="002542FB">
      <w:pPr>
        <w:spacing w:after="0" w:line="360" w:lineRule="auto"/>
        <w:ind w:firstLine="709"/>
        <w:jc w:val="both"/>
        <w:rPr>
          <w:sz w:val="24"/>
          <w:szCs w:val="24"/>
          <w:u w:val="single"/>
        </w:rPr>
      </w:pPr>
      <w:r>
        <w:rPr>
          <w:sz w:val="24"/>
          <w:szCs w:val="24"/>
          <w:u w:val="single"/>
        </w:rPr>
        <w:t>Насосы ГВС</w:t>
      </w:r>
      <w:r w:rsidRPr="005911C7">
        <w:rPr>
          <w:sz w:val="24"/>
          <w:szCs w:val="24"/>
          <w:u w:val="single"/>
        </w:rPr>
        <w:t>:</w:t>
      </w:r>
    </w:p>
    <w:p w:rsidR="002542FB" w:rsidRDefault="002542FB" w:rsidP="002542FB">
      <w:pPr>
        <w:pStyle w:val="a4"/>
        <w:numPr>
          <w:ilvl w:val="0"/>
          <w:numId w:val="39"/>
        </w:numPr>
        <w:rPr>
          <w:rFonts w:asciiTheme="minorHAnsi" w:hAnsiTheme="minorHAnsi"/>
          <w:szCs w:val="24"/>
        </w:rPr>
      </w:pPr>
      <w:r>
        <w:rPr>
          <w:rFonts w:asciiTheme="minorHAnsi" w:hAnsiTheme="minorHAnsi"/>
          <w:szCs w:val="24"/>
        </w:rPr>
        <w:t>№1, №2</w:t>
      </w:r>
      <w:r w:rsidRPr="005911C7">
        <w:rPr>
          <w:rFonts w:asciiTheme="minorHAnsi" w:hAnsiTheme="minorHAnsi"/>
          <w:szCs w:val="24"/>
        </w:rPr>
        <w:t xml:space="preserve">: марка </w:t>
      </w:r>
      <w:proofErr w:type="spellStart"/>
      <w:r>
        <w:rPr>
          <w:rFonts w:asciiTheme="minorHAnsi" w:hAnsiTheme="minorHAnsi"/>
          <w:szCs w:val="24"/>
        </w:rPr>
        <w:t>Grundfos</w:t>
      </w:r>
      <w:proofErr w:type="spellEnd"/>
      <w:r w:rsidRPr="00F97A90">
        <w:rPr>
          <w:rFonts w:asciiTheme="minorHAnsi" w:hAnsiTheme="minorHAnsi"/>
          <w:szCs w:val="24"/>
        </w:rPr>
        <w:t xml:space="preserve"> TPD32-230/2 A-F-A-RUUE</w:t>
      </w:r>
      <w:r w:rsidRPr="005911C7">
        <w:rPr>
          <w:rFonts w:asciiTheme="minorHAnsi" w:hAnsiTheme="minorHAnsi"/>
          <w:szCs w:val="24"/>
        </w:rPr>
        <w:t xml:space="preserve">, производительность до </w:t>
      </w:r>
      <w:r w:rsidRPr="00F97A90">
        <w:rPr>
          <w:rFonts w:asciiTheme="minorHAnsi" w:hAnsiTheme="minorHAnsi"/>
          <w:szCs w:val="24"/>
        </w:rPr>
        <w:t>7,1</w:t>
      </w:r>
      <w:r>
        <w:rPr>
          <w:rFonts w:asciiTheme="minorHAnsi" w:hAnsiTheme="minorHAnsi"/>
          <w:szCs w:val="24"/>
        </w:rPr>
        <w:t xml:space="preserve"> </w:t>
      </w:r>
      <w:r w:rsidRPr="005911C7">
        <w:rPr>
          <w:rFonts w:asciiTheme="minorHAnsi" w:hAnsiTheme="minorHAnsi"/>
          <w:szCs w:val="24"/>
        </w:rPr>
        <w:t xml:space="preserve">м3/час, напор </w:t>
      </w:r>
      <w:r w:rsidRPr="008B74A7">
        <w:rPr>
          <w:rFonts w:asciiTheme="minorHAnsi" w:hAnsiTheme="minorHAnsi"/>
          <w:szCs w:val="24"/>
        </w:rPr>
        <w:t xml:space="preserve">до </w:t>
      </w:r>
      <w:r w:rsidRPr="00382C70">
        <w:rPr>
          <w:rFonts w:asciiTheme="minorHAnsi" w:hAnsiTheme="minorHAnsi"/>
          <w:szCs w:val="24"/>
        </w:rPr>
        <w:t>4,9</w:t>
      </w:r>
      <w:r w:rsidRPr="008B74A7">
        <w:rPr>
          <w:rFonts w:asciiTheme="minorHAnsi" w:hAnsiTheme="minorHAnsi"/>
          <w:szCs w:val="24"/>
        </w:rPr>
        <w:t xml:space="preserve">  </w:t>
      </w:r>
      <w:proofErr w:type="spellStart"/>
      <w:r w:rsidRPr="008B74A7">
        <w:rPr>
          <w:rFonts w:asciiTheme="minorHAnsi" w:hAnsiTheme="minorHAnsi"/>
          <w:szCs w:val="24"/>
        </w:rPr>
        <w:t>м</w:t>
      </w:r>
      <w:proofErr w:type="gramStart"/>
      <w:r w:rsidRPr="008B74A7">
        <w:rPr>
          <w:rFonts w:asciiTheme="minorHAnsi" w:hAnsiTheme="minorHAnsi"/>
          <w:szCs w:val="24"/>
        </w:rPr>
        <w:t>.в</w:t>
      </w:r>
      <w:proofErr w:type="gramEnd"/>
      <w:r w:rsidRPr="008B74A7">
        <w:rPr>
          <w:rFonts w:asciiTheme="minorHAnsi" w:hAnsiTheme="minorHAnsi"/>
          <w:szCs w:val="24"/>
        </w:rPr>
        <w:t>од.ст</w:t>
      </w:r>
      <w:proofErr w:type="spellEnd"/>
      <w:r w:rsidRPr="008B74A7">
        <w:rPr>
          <w:rFonts w:asciiTheme="minorHAnsi" w:hAnsiTheme="minorHAnsi"/>
          <w:szCs w:val="24"/>
        </w:rPr>
        <w:t xml:space="preserve">, мощность эл. двигателя </w:t>
      </w:r>
      <w:r w:rsidRPr="00F97A90">
        <w:rPr>
          <w:rFonts w:asciiTheme="minorHAnsi" w:hAnsiTheme="minorHAnsi"/>
          <w:szCs w:val="24"/>
        </w:rPr>
        <w:t>0,75</w:t>
      </w:r>
      <w:r>
        <w:rPr>
          <w:rFonts w:asciiTheme="minorHAnsi" w:hAnsiTheme="minorHAnsi"/>
          <w:szCs w:val="24"/>
        </w:rPr>
        <w:t xml:space="preserve"> </w:t>
      </w:r>
      <w:r w:rsidRPr="008B74A7">
        <w:rPr>
          <w:rFonts w:asciiTheme="minorHAnsi" w:hAnsiTheme="minorHAnsi"/>
          <w:szCs w:val="24"/>
        </w:rPr>
        <w:t xml:space="preserve">кВт - </w:t>
      </w:r>
      <w:r>
        <w:rPr>
          <w:rFonts w:asciiTheme="minorHAnsi" w:hAnsiTheme="minorHAnsi"/>
          <w:szCs w:val="24"/>
        </w:rPr>
        <w:t>2</w:t>
      </w:r>
      <w:r w:rsidRPr="008B74A7">
        <w:rPr>
          <w:rFonts w:asciiTheme="minorHAnsi" w:hAnsiTheme="minorHAnsi"/>
          <w:szCs w:val="24"/>
        </w:rPr>
        <w:t xml:space="preserve"> шт.</w:t>
      </w:r>
    </w:p>
    <w:p w:rsidR="002542FB" w:rsidRDefault="002542FB" w:rsidP="002542FB">
      <w:pPr>
        <w:pStyle w:val="a4"/>
        <w:numPr>
          <w:ilvl w:val="0"/>
          <w:numId w:val="39"/>
        </w:numPr>
        <w:rPr>
          <w:rFonts w:asciiTheme="minorHAnsi" w:hAnsiTheme="minorHAnsi"/>
          <w:szCs w:val="24"/>
        </w:rPr>
      </w:pPr>
      <w:r>
        <w:rPr>
          <w:rFonts w:asciiTheme="minorHAnsi" w:hAnsiTheme="minorHAnsi"/>
          <w:szCs w:val="24"/>
        </w:rPr>
        <w:t>№3, №4</w:t>
      </w:r>
      <w:r w:rsidRPr="005911C7">
        <w:rPr>
          <w:rFonts w:asciiTheme="minorHAnsi" w:hAnsiTheme="minorHAnsi"/>
          <w:szCs w:val="24"/>
        </w:rPr>
        <w:t xml:space="preserve">: марка </w:t>
      </w:r>
      <w:proofErr w:type="spellStart"/>
      <w:r w:rsidRPr="00F97A90">
        <w:rPr>
          <w:rFonts w:asciiTheme="minorHAnsi" w:hAnsiTheme="minorHAnsi"/>
          <w:szCs w:val="24"/>
        </w:rPr>
        <w:t>Grundfost</w:t>
      </w:r>
      <w:proofErr w:type="spellEnd"/>
      <w:r w:rsidRPr="00F97A90">
        <w:rPr>
          <w:rFonts w:asciiTheme="minorHAnsi" w:hAnsiTheme="minorHAnsi"/>
          <w:szCs w:val="24"/>
        </w:rPr>
        <w:t xml:space="preserve"> TPО80-110/4 A-F-В-BAQE</w:t>
      </w:r>
      <w:r w:rsidRPr="005911C7">
        <w:rPr>
          <w:rFonts w:asciiTheme="minorHAnsi" w:hAnsiTheme="minorHAnsi"/>
          <w:szCs w:val="24"/>
        </w:rPr>
        <w:t xml:space="preserve">, производительность до </w:t>
      </w:r>
      <w:r w:rsidRPr="00F97A90">
        <w:rPr>
          <w:rFonts w:asciiTheme="minorHAnsi" w:hAnsiTheme="minorHAnsi"/>
          <w:szCs w:val="24"/>
        </w:rPr>
        <w:t xml:space="preserve">49,7 </w:t>
      </w:r>
      <w:r>
        <w:rPr>
          <w:rFonts w:asciiTheme="minorHAnsi" w:hAnsiTheme="minorHAnsi"/>
          <w:szCs w:val="24"/>
        </w:rPr>
        <w:t xml:space="preserve"> </w:t>
      </w:r>
      <w:r w:rsidRPr="005911C7">
        <w:rPr>
          <w:rFonts w:asciiTheme="minorHAnsi" w:hAnsiTheme="minorHAnsi"/>
          <w:szCs w:val="24"/>
        </w:rPr>
        <w:t xml:space="preserve">м3/час, напор </w:t>
      </w:r>
      <w:r w:rsidRPr="008B74A7">
        <w:rPr>
          <w:rFonts w:asciiTheme="minorHAnsi" w:hAnsiTheme="minorHAnsi"/>
          <w:szCs w:val="24"/>
        </w:rPr>
        <w:t xml:space="preserve">до </w:t>
      </w:r>
      <w:r w:rsidRPr="00382C70">
        <w:rPr>
          <w:rFonts w:asciiTheme="minorHAnsi" w:hAnsiTheme="minorHAnsi"/>
          <w:szCs w:val="24"/>
        </w:rPr>
        <w:t>9</w:t>
      </w:r>
      <w:r w:rsidRPr="008B74A7">
        <w:rPr>
          <w:rFonts w:asciiTheme="minorHAnsi" w:hAnsiTheme="minorHAnsi"/>
          <w:szCs w:val="24"/>
        </w:rPr>
        <w:t xml:space="preserve">  </w:t>
      </w:r>
      <w:proofErr w:type="spellStart"/>
      <w:r w:rsidRPr="008B74A7">
        <w:rPr>
          <w:rFonts w:asciiTheme="minorHAnsi" w:hAnsiTheme="minorHAnsi"/>
          <w:szCs w:val="24"/>
        </w:rPr>
        <w:t>м</w:t>
      </w:r>
      <w:proofErr w:type="gramStart"/>
      <w:r w:rsidRPr="008B74A7">
        <w:rPr>
          <w:rFonts w:asciiTheme="minorHAnsi" w:hAnsiTheme="minorHAnsi"/>
          <w:szCs w:val="24"/>
        </w:rPr>
        <w:t>.в</w:t>
      </w:r>
      <w:proofErr w:type="gramEnd"/>
      <w:r w:rsidRPr="008B74A7">
        <w:rPr>
          <w:rFonts w:asciiTheme="minorHAnsi" w:hAnsiTheme="minorHAnsi"/>
          <w:szCs w:val="24"/>
        </w:rPr>
        <w:t>од.ст</w:t>
      </w:r>
      <w:proofErr w:type="spellEnd"/>
      <w:r w:rsidRPr="008B74A7">
        <w:rPr>
          <w:rFonts w:asciiTheme="minorHAnsi" w:hAnsiTheme="minorHAnsi"/>
          <w:szCs w:val="24"/>
        </w:rPr>
        <w:t xml:space="preserve">, мощность эл. двигателя </w:t>
      </w:r>
      <w:r>
        <w:rPr>
          <w:rFonts w:asciiTheme="minorHAnsi" w:hAnsiTheme="minorHAnsi"/>
          <w:szCs w:val="24"/>
        </w:rPr>
        <w:t xml:space="preserve">2,2 </w:t>
      </w:r>
      <w:r w:rsidRPr="008B74A7">
        <w:rPr>
          <w:rFonts w:asciiTheme="minorHAnsi" w:hAnsiTheme="minorHAnsi"/>
          <w:szCs w:val="24"/>
        </w:rPr>
        <w:t xml:space="preserve">кВт - </w:t>
      </w:r>
      <w:r>
        <w:rPr>
          <w:rFonts w:asciiTheme="minorHAnsi" w:hAnsiTheme="minorHAnsi"/>
          <w:szCs w:val="24"/>
        </w:rPr>
        <w:t>2</w:t>
      </w:r>
      <w:r w:rsidRPr="008B74A7">
        <w:rPr>
          <w:rFonts w:asciiTheme="minorHAnsi" w:hAnsiTheme="minorHAnsi"/>
          <w:szCs w:val="24"/>
        </w:rPr>
        <w:t xml:space="preserve"> шт.</w:t>
      </w:r>
    </w:p>
    <w:p w:rsidR="002542FB" w:rsidRPr="005911C7" w:rsidRDefault="002542FB" w:rsidP="002542FB">
      <w:pPr>
        <w:spacing w:after="0" w:line="360" w:lineRule="auto"/>
        <w:ind w:firstLine="709"/>
        <w:jc w:val="both"/>
        <w:rPr>
          <w:sz w:val="24"/>
          <w:szCs w:val="24"/>
          <w:u w:val="single"/>
        </w:rPr>
      </w:pPr>
      <w:r>
        <w:rPr>
          <w:sz w:val="24"/>
          <w:szCs w:val="24"/>
          <w:u w:val="single"/>
        </w:rPr>
        <w:t xml:space="preserve">Циркуляционные насосы </w:t>
      </w:r>
      <w:r w:rsidRPr="00382C70">
        <w:rPr>
          <w:sz w:val="24"/>
          <w:szCs w:val="24"/>
          <w:u w:val="single"/>
        </w:rPr>
        <w:t>котлового контура</w:t>
      </w:r>
      <w:r w:rsidRPr="005911C7">
        <w:rPr>
          <w:sz w:val="24"/>
          <w:szCs w:val="24"/>
          <w:u w:val="single"/>
        </w:rPr>
        <w:t>:</w:t>
      </w:r>
    </w:p>
    <w:p w:rsidR="002542FB" w:rsidRDefault="002542FB" w:rsidP="002542FB">
      <w:pPr>
        <w:pStyle w:val="a4"/>
        <w:numPr>
          <w:ilvl w:val="0"/>
          <w:numId w:val="39"/>
        </w:numPr>
        <w:rPr>
          <w:rFonts w:asciiTheme="minorHAnsi" w:hAnsiTheme="minorHAnsi"/>
          <w:szCs w:val="24"/>
        </w:rPr>
      </w:pPr>
      <w:r>
        <w:rPr>
          <w:rFonts w:asciiTheme="minorHAnsi" w:hAnsiTheme="minorHAnsi"/>
          <w:szCs w:val="24"/>
        </w:rPr>
        <w:t>№1, №2</w:t>
      </w:r>
      <w:r w:rsidRPr="005911C7">
        <w:rPr>
          <w:rFonts w:asciiTheme="minorHAnsi" w:hAnsiTheme="minorHAnsi"/>
          <w:szCs w:val="24"/>
        </w:rPr>
        <w:t xml:space="preserve">: марка </w:t>
      </w:r>
      <w:proofErr w:type="spellStart"/>
      <w:r>
        <w:rPr>
          <w:rFonts w:asciiTheme="minorHAnsi" w:hAnsiTheme="minorHAnsi"/>
          <w:szCs w:val="24"/>
        </w:rPr>
        <w:t>Grundfos</w:t>
      </w:r>
      <w:proofErr w:type="spellEnd"/>
      <w:r w:rsidRPr="00382C70">
        <w:rPr>
          <w:rFonts w:asciiTheme="minorHAnsi" w:hAnsiTheme="minorHAnsi"/>
          <w:szCs w:val="24"/>
        </w:rPr>
        <w:t xml:space="preserve"> </w:t>
      </w:r>
      <w:r w:rsidRPr="00F97A90">
        <w:rPr>
          <w:rFonts w:asciiTheme="minorHAnsi" w:hAnsiTheme="minorHAnsi"/>
          <w:szCs w:val="24"/>
        </w:rPr>
        <w:t>NB150-200/218-208 A-F-A-BAQE</w:t>
      </w:r>
      <w:r w:rsidRPr="005911C7">
        <w:rPr>
          <w:rFonts w:asciiTheme="minorHAnsi" w:hAnsiTheme="minorHAnsi"/>
          <w:szCs w:val="24"/>
        </w:rPr>
        <w:t xml:space="preserve">, производительность до </w:t>
      </w:r>
      <w:r w:rsidRPr="00F97A90">
        <w:rPr>
          <w:rFonts w:asciiTheme="minorHAnsi" w:hAnsiTheme="minorHAnsi"/>
          <w:szCs w:val="24"/>
        </w:rPr>
        <w:t>381,6</w:t>
      </w:r>
      <w:r>
        <w:rPr>
          <w:rFonts w:asciiTheme="minorHAnsi" w:hAnsiTheme="minorHAnsi"/>
          <w:szCs w:val="24"/>
        </w:rPr>
        <w:t xml:space="preserve"> </w:t>
      </w:r>
      <w:r w:rsidRPr="005911C7">
        <w:rPr>
          <w:rFonts w:asciiTheme="minorHAnsi" w:hAnsiTheme="minorHAnsi"/>
          <w:szCs w:val="24"/>
        </w:rPr>
        <w:t xml:space="preserve">м3/час, напор </w:t>
      </w:r>
      <w:r w:rsidRPr="008B74A7">
        <w:rPr>
          <w:rFonts w:asciiTheme="minorHAnsi" w:hAnsiTheme="minorHAnsi"/>
          <w:szCs w:val="24"/>
        </w:rPr>
        <w:t xml:space="preserve">до </w:t>
      </w:r>
      <w:r w:rsidRPr="00F97A90">
        <w:rPr>
          <w:rFonts w:asciiTheme="minorHAnsi" w:hAnsiTheme="minorHAnsi"/>
          <w:szCs w:val="24"/>
        </w:rPr>
        <w:t>8,5</w:t>
      </w:r>
      <w:r w:rsidRPr="008B74A7">
        <w:rPr>
          <w:rFonts w:asciiTheme="minorHAnsi" w:hAnsiTheme="minorHAnsi"/>
          <w:szCs w:val="24"/>
        </w:rPr>
        <w:t xml:space="preserve">  </w:t>
      </w:r>
      <w:proofErr w:type="spellStart"/>
      <w:r w:rsidRPr="008B74A7">
        <w:rPr>
          <w:rFonts w:asciiTheme="minorHAnsi" w:hAnsiTheme="minorHAnsi"/>
          <w:szCs w:val="24"/>
        </w:rPr>
        <w:t>м</w:t>
      </w:r>
      <w:proofErr w:type="gramStart"/>
      <w:r w:rsidRPr="008B74A7">
        <w:rPr>
          <w:rFonts w:asciiTheme="minorHAnsi" w:hAnsiTheme="minorHAnsi"/>
          <w:szCs w:val="24"/>
        </w:rPr>
        <w:t>.в</w:t>
      </w:r>
      <w:proofErr w:type="gramEnd"/>
      <w:r w:rsidRPr="008B74A7">
        <w:rPr>
          <w:rFonts w:asciiTheme="minorHAnsi" w:hAnsiTheme="minorHAnsi"/>
          <w:szCs w:val="24"/>
        </w:rPr>
        <w:t>од.ст</w:t>
      </w:r>
      <w:proofErr w:type="spellEnd"/>
      <w:r w:rsidRPr="008B74A7">
        <w:rPr>
          <w:rFonts w:asciiTheme="minorHAnsi" w:hAnsiTheme="minorHAnsi"/>
          <w:szCs w:val="24"/>
        </w:rPr>
        <w:t xml:space="preserve">, мощность эл. двигателя </w:t>
      </w:r>
      <w:r w:rsidRPr="00572F1D">
        <w:rPr>
          <w:rFonts w:asciiTheme="minorHAnsi" w:hAnsiTheme="minorHAnsi"/>
          <w:szCs w:val="24"/>
        </w:rPr>
        <w:t>11</w:t>
      </w:r>
      <w:r w:rsidRPr="008B74A7">
        <w:rPr>
          <w:rFonts w:asciiTheme="minorHAnsi" w:hAnsiTheme="minorHAnsi"/>
          <w:szCs w:val="24"/>
        </w:rPr>
        <w:t xml:space="preserve"> кВт </w:t>
      </w:r>
      <w:r>
        <w:rPr>
          <w:rFonts w:asciiTheme="minorHAnsi" w:hAnsiTheme="minorHAnsi"/>
          <w:szCs w:val="24"/>
        </w:rPr>
        <w:t>–</w:t>
      </w:r>
      <w:r w:rsidRPr="008B74A7">
        <w:rPr>
          <w:rFonts w:asciiTheme="minorHAnsi" w:hAnsiTheme="minorHAnsi"/>
          <w:szCs w:val="24"/>
        </w:rPr>
        <w:t xml:space="preserve"> </w:t>
      </w:r>
      <w:r>
        <w:rPr>
          <w:rFonts w:asciiTheme="minorHAnsi" w:hAnsiTheme="minorHAnsi"/>
          <w:szCs w:val="24"/>
        </w:rPr>
        <w:t>2</w:t>
      </w:r>
      <w:r w:rsidRPr="008B74A7">
        <w:rPr>
          <w:rFonts w:asciiTheme="minorHAnsi" w:hAnsiTheme="minorHAnsi"/>
          <w:szCs w:val="24"/>
        </w:rPr>
        <w:t xml:space="preserve"> шт.</w:t>
      </w:r>
    </w:p>
    <w:p w:rsidR="002542FB" w:rsidRPr="007C09C3" w:rsidRDefault="002542FB" w:rsidP="002542FB">
      <w:pPr>
        <w:rPr>
          <w:szCs w:val="24"/>
        </w:rPr>
      </w:pPr>
    </w:p>
    <w:p w:rsidR="002542FB" w:rsidRDefault="002542FB" w:rsidP="002542FB">
      <w:pPr>
        <w:spacing w:after="0" w:line="360" w:lineRule="auto"/>
        <w:rPr>
          <w:rFonts w:cs="Arial"/>
          <w:i/>
          <w:szCs w:val="24"/>
          <w:u w:val="single"/>
        </w:rPr>
      </w:pPr>
    </w:p>
    <w:p w:rsidR="002542FB" w:rsidRDefault="002542FB" w:rsidP="002542FB">
      <w:pPr>
        <w:pStyle w:val="2"/>
        <w:rPr>
          <w:rFonts w:cs="Arial"/>
          <w:b w:val="0"/>
          <w:szCs w:val="24"/>
        </w:rPr>
      </w:pPr>
      <w:bookmarkStart w:id="9" w:name="_Toc352858331"/>
      <w:r w:rsidRPr="005A61BE">
        <w:rPr>
          <w:rFonts w:cs="Arial"/>
          <w:szCs w:val="24"/>
        </w:rPr>
        <w:t>2.2 Параметры установленной тепловой мощности теплофикационного оборудования и теплофикационной установки</w:t>
      </w:r>
      <w:bookmarkEnd w:id="9"/>
    </w:p>
    <w:p w:rsidR="002542FB" w:rsidRDefault="002542FB" w:rsidP="002542FB">
      <w:pPr>
        <w:spacing w:after="0" w:line="360" w:lineRule="auto"/>
        <w:ind w:firstLine="709"/>
        <w:rPr>
          <w:rFonts w:cs="Arial"/>
          <w:bCs/>
          <w:color w:val="000000"/>
          <w:szCs w:val="24"/>
        </w:rPr>
      </w:pPr>
    </w:p>
    <w:p w:rsidR="002542FB" w:rsidRPr="00481C68" w:rsidRDefault="002542FB" w:rsidP="00E05B9C">
      <w:pPr>
        <w:spacing w:after="0" w:line="360" w:lineRule="auto"/>
        <w:ind w:firstLine="709"/>
        <w:jc w:val="both"/>
        <w:rPr>
          <w:rFonts w:cs="Arial"/>
          <w:bCs/>
          <w:color w:val="000000"/>
          <w:sz w:val="24"/>
          <w:szCs w:val="24"/>
        </w:rPr>
      </w:pPr>
      <w:r w:rsidRPr="00481C68">
        <w:rPr>
          <w:rFonts w:cs="Arial"/>
          <w:bCs/>
          <w:color w:val="000000"/>
          <w:sz w:val="24"/>
          <w:szCs w:val="24"/>
        </w:rPr>
        <w:t xml:space="preserve">В данном пункте будет рассмотрены параметры установленной тепловой </w:t>
      </w:r>
      <w:proofErr w:type="gramStart"/>
      <w:r w:rsidRPr="00481C68">
        <w:rPr>
          <w:rFonts w:cs="Arial"/>
          <w:bCs/>
          <w:color w:val="000000"/>
          <w:sz w:val="24"/>
          <w:szCs w:val="24"/>
        </w:rPr>
        <w:t>мощности теплофикационного оборудования источников</w:t>
      </w:r>
      <w:r>
        <w:rPr>
          <w:rFonts w:cs="Arial"/>
          <w:bCs/>
          <w:color w:val="000000"/>
          <w:sz w:val="24"/>
          <w:szCs w:val="24"/>
        </w:rPr>
        <w:t xml:space="preserve"> тепловой энергии</w:t>
      </w:r>
      <w:r w:rsidRPr="00481C68">
        <w:rPr>
          <w:rFonts w:cs="Arial"/>
          <w:bCs/>
          <w:color w:val="000000"/>
          <w:sz w:val="24"/>
          <w:szCs w:val="24"/>
        </w:rPr>
        <w:t xml:space="preserve"> города Глазов</w:t>
      </w:r>
      <w:r w:rsidR="00E05B9C">
        <w:rPr>
          <w:rFonts w:cs="Arial"/>
          <w:bCs/>
          <w:color w:val="000000"/>
          <w:sz w:val="24"/>
          <w:szCs w:val="24"/>
        </w:rPr>
        <w:t>а</w:t>
      </w:r>
      <w:proofErr w:type="gramEnd"/>
      <w:r w:rsidRPr="00481C68">
        <w:rPr>
          <w:rFonts w:cs="Arial"/>
          <w:bCs/>
          <w:color w:val="000000"/>
          <w:sz w:val="24"/>
          <w:szCs w:val="24"/>
        </w:rPr>
        <w:t>.</w:t>
      </w:r>
    </w:p>
    <w:p w:rsidR="002542FB" w:rsidRDefault="002542FB" w:rsidP="002542FB">
      <w:pPr>
        <w:spacing w:after="0" w:line="360" w:lineRule="auto"/>
        <w:jc w:val="center"/>
        <w:outlineLvl w:val="0"/>
        <w:rPr>
          <w:rFonts w:cs="Arial"/>
          <w:i/>
          <w:szCs w:val="24"/>
          <w:u w:val="single"/>
        </w:rPr>
      </w:pPr>
    </w:p>
    <w:p w:rsidR="002542FB" w:rsidRPr="00E05B9C" w:rsidRDefault="002542FB" w:rsidP="00E05B9C">
      <w:pPr>
        <w:spacing w:after="0" w:line="360" w:lineRule="auto"/>
        <w:ind w:firstLine="709"/>
        <w:jc w:val="both"/>
        <w:rPr>
          <w:rFonts w:eastAsia="Times New Roman" w:cs="Arial"/>
          <w:szCs w:val="24"/>
        </w:rPr>
      </w:pPr>
      <w:r w:rsidRPr="00E05B9C">
        <w:rPr>
          <w:rFonts w:eastAsia="Times New Roman" w:cs="Arial"/>
          <w:szCs w:val="24"/>
        </w:rPr>
        <w:t xml:space="preserve">В таблице </w:t>
      </w:r>
      <w:r w:rsidR="00E05B9C" w:rsidRPr="00E05B9C">
        <w:rPr>
          <w:rFonts w:eastAsia="Times New Roman" w:cs="Arial"/>
          <w:szCs w:val="24"/>
        </w:rPr>
        <w:t>2</w:t>
      </w:r>
      <w:r w:rsidR="00E05B9C" w:rsidRPr="00E05B9C">
        <w:t>.12</w:t>
      </w:r>
      <w:r w:rsidRPr="00E05B9C">
        <w:rPr>
          <w:rFonts w:eastAsia="Times New Roman" w:cs="Arial"/>
          <w:szCs w:val="24"/>
        </w:rPr>
        <w:t xml:space="preserve"> приведены параметры установленной тепловой мощности </w:t>
      </w:r>
      <w:r w:rsidRPr="00E05B9C">
        <w:rPr>
          <w:rFonts w:cs="Arial"/>
          <w:szCs w:val="24"/>
        </w:rPr>
        <w:t>основных</w:t>
      </w:r>
      <w:r w:rsidRPr="00E05B9C">
        <w:rPr>
          <w:rFonts w:eastAsia="Times New Roman" w:cs="Arial"/>
          <w:szCs w:val="24"/>
        </w:rPr>
        <w:t xml:space="preserve"> источников тепловой энергии г. Глазов</w:t>
      </w:r>
      <w:r w:rsidR="00E05B9C">
        <w:rPr>
          <w:rFonts w:eastAsia="Times New Roman" w:cs="Arial"/>
          <w:szCs w:val="24"/>
        </w:rPr>
        <w:t>а</w:t>
      </w:r>
      <w:r w:rsidRPr="00E05B9C">
        <w:rPr>
          <w:rFonts w:eastAsia="Times New Roman" w:cs="Arial"/>
          <w:szCs w:val="24"/>
        </w:rPr>
        <w:t xml:space="preserve">. </w:t>
      </w:r>
    </w:p>
    <w:p w:rsidR="002542FB" w:rsidRPr="00E05B9C" w:rsidRDefault="002542FB" w:rsidP="00E05B9C">
      <w:pPr>
        <w:spacing w:after="0" w:line="360" w:lineRule="auto"/>
        <w:jc w:val="both"/>
        <w:rPr>
          <w:rFonts w:eastAsia="Times New Roman" w:cs="Arial"/>
          <w:szCs w:val="24"/>
        </w:rPr>
      </w:pPr>
    </w:p>
    <w:p w:rsidR="002542FB" w:rsidRPr="00FF146D" w:rsidRDefault="002542FB" w:rsidP="00E05B9C">
      <w:pPr>
        <w:spacing w:after="0" w:line="360" w:lineRule="auto"/>
        <w:ind w:firstLine="709"/>
        <w:jc w:val="both"/>
        <w:rPr>
          <w:rFonts w:eastAsia="Times New Roman" w:cs="Arial"/>
          <w:szCs w:val="24"/>
        </w:rPr>
      </w:pPr>
      <w:r w:rsidRPr="00E05B9C">
        <w:rPr>
          <w:rFonts w:eastAsia="Times New Roman" w:cs="Arial"/>
          <w:szCs w:val="24"/>
        </w:rPr>
        <w:t xml:space="preserve">Таблица </w:t>
      </w:r>
      <w:r w:rsidR="00E05B9C">
        <w:rPr>
          <w:rFonts w:eastAsia="Times New Roman" w:cs="Arial"/>
          <w:szCs w:val="24"/>
        </w:rPr>
        <w:t>2.12</w:t>
      </w:r>
      <w:r w:rsidRPr="00E05B9C">
        <w:rPr>
          <w:rFonts w:eastAsia="Times New Roman" w:cs="Arial"/>
          <w:szCs w:val="24"/>
        </w:rPr>
        <w:t xml:space="preserve"> – Параметры</w:t>
      </w:r>
      <w:r w:rsidRPr="00FF146D">
        <w:rPr>
          <w:rFonts w:eastAsia="Times New Roman" w:cs="Arial"/>
          <w:szCs w:val="24"/>
        </w:rPr>
        <w:t xml:space="preserve"> установленной тепловой мощности</w:t>
      </w:r>
      <w:r>
        <w:rPr>
          <w:rFonts w:eastAsia="Times New Roman" w:cs="Arial"/>
          <w:szCs w:val="24"/>
        </w:rPr>
        <w:t xml:space="preserve"> </w:t>
      </w:r>
      <w:r>
        <w:rPr>
          <w:rFonts w:cs="Arial"/>
          <w:szCs w:val="24"/>
        </w:rPr>
        <w:t>основных</w:t>
      </w:r>
      <w:r w:rsidRPr="00FF146D">
        <w:rPr>
          <w:rFonts w:eastAsia="Times New Roman" w:cs="Arial"/>
          <w:szCs w:val="24"/>
        </w:rPr>
        <w:t xml:space="preserve"> источников тепловой энергии г. Глазов</w:t>
      </w:r>
      <w:r w:rsidR="00E05B9C">
        <w:rPr>
          <w:rFonts w:eastAsia="Times New Roman" w:cs="Arial"/>
          <w:szCs w:val="24"/>
        </w:rPr>
        <w:t>а</w:t>
      </w:r>
    </w:p>
    <w:tbl>
      <w:tblPr>
        <w:tblStyle w:val="affffc"/>
        <w:tblW w:w="9033" w:type="dxa"/>
        <w:tblLook w:val="0000" w:firstRow="0" w:lastRow="0" w:firstColumn="0" w:lastColumn="0" w:noHBand="0" w:noVBand="0"/>
      </w:tblPr>
      <w:tblGrid>
        <w:gridCol w:w="1274"/>
        <w:gridCol w:w="4580"/>
        <w:gridCol w:w="3179"/>
      </w:tblGrid>
      <w:tr w:rsidR="002542FB" w:rsidRPr="008E30C5" w:rsidTr="002542FB">
        <w:trPr>
          <w:trHeight w:val="425"/>
        </w:trPr>
        <w:tc>
          <w:tcPr>
            <w:tcW w:w="1274" w:type="dxa"/>
            <w:vAlign w:val="center"/>
          </w:tcPr>
          <w:p w:rsidR="002542FB" w:rsidRPr="00B80F1F" w:rsidRDefault="002542FB" w:rsidP="002542FB">
            <w:pPr>
              <w:spacing w:line="276" w:lineRule="auto"/>
              <w:jc w:val="center"/>
              <w:rPr>
                <w:sz w:val="20"/>
                <w:szCs w:val="20"/>
              </w:rPr>
            </w:pPr>
            <w:r w:rsidRPr="00B80F1F">
              <w:rPr>
                <w:sz w:val="20"/>
                <w:szCs w:val="20"/>
              </w:rPr>
              <w:t>№</w:t>
            </w:r>
            <w:proofErr w:type="gramStart"/>
            <w:r w:rsidRPr="00B80F1F">
              <w:rPr>
                <w:sz w:val="20"/>
                <w:szCs w:val="20"/>
              </w:rPr>
              <w:t>п</w:t>
            </w:r>
            <w:proofErr w:type="gramEnd"/>
            <w:r w:rsidRPr="00B80F1F">
              <w:rPr>
                <w:sz w:val="20"/>
                <w:szCs w:val="20"/>
              </w:rPr>
              <w:t>/п</w:t>
            </w:r>
          </w:p>
        </w:tc>
        <w:tc>
          <w:tcPr>
            <w:tcW w:w="4580" w:type="dxa"/>
            <w:vAlign w:val="center"/>
          </w:tcPr>
          <w:p w:rsidR="002542FB" w:rsidRPr="00B80F1F" w:rsidRDefault="002542FB" w:rsidP="002542FB">
            <w:pPr>
              <w:spacing w:line="276" w:lineRule="auto"/>
              <w:jc w:val="center"/>
              <w:rPr>
                <w:sz w:val="20"/>
                <w:szCs w:val="20"/>
              </w:rPr>
            </w:pPr>
            <w:r w:rsidRPr="00B80F1F">
              <w:rPr>
                <w:sz w:val="20"/>
                <w:szCs w:val="20"/>
              </w:rPr>
              <w:t>Наименование источника</w:t>
            </w:r>
          </w:p>
        </w:tc>
        <w:tc>
          <w:tcPr>
            <w:tcW w:w="3179" w:type="dxa"/>
            <w:vAlign w:val="center"/>
          </w:tcPr>
          <w:p w:rsidR="002542FB" w:rsidRPr="004D4620" w:rsidRDefault="002542FB" w:rsidP="002542FB">
            <w:pPr>
              <w:spacing w:line="276" w:lineRule="auto"/>
              <w:jc w:val="center"/>
              <w:rPr>
                <w:sz w:val="20"/>
                <w:szCs w:val="20"/>
                <w:highlight w:val="yellow"/>
              </w:rPr>
            </w:pPr>
            <w:r w:rsidRPr="00400908">
              <w:rPr>
                <w:sz w:val="20"/>
                <w:szCs w:val="20"/>
              </w:rPr>
              <w:t>Установленная мощность, Гкал/</w:t>
            </w:r>
            <w:proofErr w:type="gramStart"/>
            <w:r w:rsidRPr="00400908">
              <w:rPr>
                <w:sz w:val="20"/>
                <w:szCs w:val="20"/>
              </w:rPr>
              <w:t>ч</w:t>
            </w:r>
            <w:proofErr w:type="gramEnd"/>
          </w:p>
        </w:tc>
      </w:tr>
      <w:tr w:rsidR="002542FB" w:rsidRPr="008E30C5" w:rsidTr="002542FB">
        <w:trPr>
          <w:trHeight w:val="425"/>
        </w:trPr>
        <w:tc>
          <w:tcPr>
            <w:tcW w:w="1274" w:type="dxa"/>
            <w:vAlign w:val="center"/>
          </w:tcPr>
          <w:p w:rsidR="002542FB" w:rsidRPr="00B80F1F" w:rsidRDefault="002542FB" w:rsidP="002542FB">
            <w:pPr>
              <w:spacing w:line="276" w:lineRule="auto"/>
              <w:jc w:val="center"/>
              <w:rPr>
                <w:sz w:val="20"/>
                <w:szCs w:val="20"/>
              </w:rPr>
            </w:pPr>
            <w:r w:rsidRPr="00B80F1F">
              <w:rPr>
                <w:sz w:val="20"/>
                <w:szCs w:val="20"/>
              </w:rPr>
              <w:t>1</w:t>
            </w:r>
          </w:p>
        </w:tc>
        <w:tc>
          <w:tcPr>
            <w:tcW w:w="4580" w:type="dxa"/>
            <w:vAlign w:val="center"/>
          </w:tcPr>
          <w:p w:rsidR="002542FB" w:rsidRPr="00400908" w:rsidRDefault="002542FB" w:rsidP="002542FB">
            <w:pPr>
              <w:spacing w:line="276" w:lineRule="auto"/>
              <w:jc w:val="center"/>
              <w:rPr>
                <w:sz w:val="20"/>
                <w:szCs w:val="20"/>
              </w:rPr>
            </w:pPr>
            <w:r w:rsidRPr="00400908">
              <w:rPr>
                <w:sz w:val="20"/>
                <w:szCs w:val="20"/>
              </w:rPr>
              <w:t>ТЭЦ №1 (ОАО «ЧМЗ»)</w:t>
            </w:r>
          </w:p>
        </w:tc>
        <w:tc>
          <w:tcPr>
            <w:tcW w:w="3179" w:type="dxa"/>
            <w:vAlign w:val="center"/>
          </w:tcPr>
          <w:p w:rsidR="002542FB" w:rsidRPr="006252AC" w:rsidRDefault="002542FB" w:rsidP="002542FB">
            <w:pPr>
              <w:spacing w:line="276" w:lineRule="auto"/>
              <w:jc w:val="center"/>
              <w:rPr>
                <w:sz w:val="20"/>
                <w:szCs w:val="20"/>
              </w:rPr>
            </w:pPr>
            <w:r w:rsidRPr="006252AC">
              <w:rPr>
                <w:sz w:val="20"/>
                <w:szCs w:val="20"/>
              </w:rPr>
              <w:t>697</w:t>
            </w:r>
          </w:p>
        </w:tc>
      </w:tr>
      <w:tr w:rsidR="002542FB" w:rsidRPr="008E30C5" w:rsidTr="002542FB">
        <w:trPr>
          <w:trHeight w:val="425"/>
        </w:trPr>
        <w:tc>
          <w:tcPr>
            <w:tcW w:w="1274" w:type="dxa"/>
            <w:vAlign w:val="center"/>
          </w:tcPr>
          <w:p w:rsidR="002542FB" w:rsidRPr="00B80F1F" w:rsidRDefault="002542FB" w:rsidP="002542FB">
            <w:pPr>
              <w:spacing w:line="276" w:lineRule="auto"/>
              <w:jc w:val="center"/>
              <w:rPr>
                <w:sz w:val="20"/>
                <w:szCs w:val="20"/>
              </w:rPr>
            </w:pPr>
            <w:r w:rsidRPr="00B80F1F">
              <w:rPr>
                <w:sz w:val="20"/>
                <w:szCs w:val="20"/>
              </w:rPr>
              <w:t>2</w:t>
            </w:r>
          </w:p>
        </w:tc>
        <w:tc>
          <w:tcPr>
            <w:tcW w:w="4580" w:type="dxa"/>
            <w:vAlign w:val="center"/>
          </w:tcPr>
          <w:p w:rsidR="002542FB" w:rsidRPr="00400908" w:rsidRDefault="002542FB" w:rsidP="002542FB">
            <w:pPr>
              <w:spacing w:line="276" w:lineRule="auto"/>
              <w:jc w:val="center"/>
              <w:rPr>
                <w:sz w:val="20"/>
                <w:szCs w:val="20"/>
              </w:rPr>
            </w:pPr>
            <w:r w:rsidRPr="00400908">
              <w:rPr>
                <w:sz w:val="20"/>
                <w:szCs w:val="20"/>
              </w:rPr>
              <w:t>Котельная №2</w:t>
            </w:r>
          </w:p>
          <w:p w:rsidR="002542FB" w:rsidRPr="00400908" w:rsidRDefault="002542FB" w:rsidP="002542FB">
            <w:pPr>
              <w:spacing w:line="276" w:lineRule="auto"/>
              <w:jc w:val="center"/>
              <w:rPr>
                <w:sz w:val="20"/>
                <w:szCs w:val="20"/>
              </w:rPr>
            </w:pPr>
            <w:r w:rsidRPr="00400908">
              <w:rPr>
                <w:sz w:val="20"/>
                <w:szCs w:val="20"/>
              </w:rPr>
              <w:t>(МУП «Глазовские теплосети»)</w:t>
            </w:r>
          </w:p>
        </w:tc>
        <w:tc>
          <w:tcPr>
            <w:tcW w:w="3179" w:type="dxa"/>
            <w:vAlign w:val="center"/>
          </w:tcPr>
          <w:p w:rsidR="002542FB" w:rsidRPr="006252AC" w:rsidRDefault="002542FB" w:rsidP="002542FB">
            <w:pPr>
              <w:spacing w:line="276" w:lineRule="auto"/>
              <w:jc w:val="center"/>
              <w:rPr>
                <w:sz w:val="20"/>
                <w:szCs w:val="20"/>
              </w:rPr>
            </w:pPr>
            <w:r w:rsidRPr="006252AC">
              <w:rPr>
                <w:sz w:val="20"/>
                <w:szCs w:val="20"/>
              </w:rPr>
              <w:t>24,1</w:t>
            </w:r>
          </w:p>
        </w:tc>
      </w:tr>
      <w:tr w:rsidR="002542FB" w:rsidRPr="004D4620" w:rsidTr="002542FB">
        <w:trPr>
          <w:trHeight w:val="425"/>
        </w:trPr>
        <w:tc>
          <w:tcPr>
            <w:tcW w:w="1274" w:type="dxa"/>
            <w:vAlign w:val="center"/>
          </w:tcPr>
          <w:p w:rsidR="002542FB" w:rsidRPr="00B80F1F" w:rsidRDefault="002542FB" w:rsidP="002542FB">
            <w:pPr>
              <w:spacing w:line="276" w:lineRule="auto"/>
              <w:jc w:val="center"/>
              <w:rPr>
                <w:sz w:val="20"/>
                <w:szCs w:val="20"/>
              </w:rPr>
            </w:pPr>
            <w:r w:rsidRPr="00B80F1F">
              <w:rPr>
                <w:sz w:val="20"/>
                <w:szCs w:val="20"/>
              </w:rPr>
              <w:t>3</w:t>
            </w:r>
          </w:p>
        </w:tc>
        <w:tc>
          <w:tcPr>
            <w:tcW w:w="4580" w:type="dxa"/>
            <w:vAlign w:val="center"/>
          </w:tcPr>
          <w:p w:rsidR="002542FB" w:rsidRPr="00400908" w:rsidRDefault="002542FB" w:rsidP="002542FB">
            <w:pPr>
              <w:spacing w:line="276" w:lineRule="auto"/>
              <w:jc w:val="center"/>
              <w:rPr>
                <w:sz w:val="20"/>
                <w:szCs w:val="20"/>
              </w:rPr>
            </w:pPr>
            <w:r>
              <w:rPr>
                <w:sz w:val="20"/>
                <w:szCs w:val="20"/>
              </w:rPr>
              <w:t>Котельная №3 «Глазовской птицефабрики</w:t>
            </w:r>
            <w:r w:rsidRPr="00400908">
              <w:rPr>
                <w:sz w:val="20"/>
                <w:szCs w:val="20"/>
              </w:rPr>
              <w:t>»</w:t>
            </w:r>
          </w:p>
          <w:p w:rsidR="002542FB" w:rsidRPr="00400908" w:rsidRDefault="002542FB" w:rsidP="002542FB">
            <w:pPr>
              <w:spacing w:line="276" w:lineRule="auto"/>
              <w:jc w:val="center"/>
              <w:rPr>
                <w:sz w:val="20"/>
                <w:szCs w:val="20"/>
              </w:rPr>
            </w:pPr>
            <w:r w:rsidRPr="00400908">
              <w:rPr>
                <w:sz w:val="20"/>
                <w:szCs w:val="20"/>
              </w:rPr>
              <w:t>(ООО «</w:t>
            </w:r>
            <w:proofErr w:type="spellStart"/>
            <w:r w:rsidRPr="00400908">
              <w:rPr>
                <w:sz w:val="20"/>
                <w:szCs w:val="20"/>
              </w:rPr>
              <w:t>КомЭнерго</w:t>
            </w:r>
            <w:proofErr w:type="spellEnd"/>
            <w:r w:rsidRPr="00400908">
              <w:rPr>
                <w:sz w:val="20"/>
                <w:szCs w:val="20"/>
              </w:rPr>
              <w:t>»)</w:t>
            </w:r>
          </w:p>
        </w:tc>
        <w:tc>
          <w:tcPr>
            <w:tcW w:w="3179" w:type="dxa"/>
            <w:vAlign w:val="center"/>
          </w:tcPr>
          <w:p w:rsidR="002542FB" w:rsidRPr="006252AC" w:rsidRDefault="002542FB" w:rsidP="002542FB">
            <w:pPr>
              <w:spacing w:line="276" w:lineRule="auto"/>
              <w:jc w:val="center"/>
              <w:rPr>
                <w:sz w:val="20"/>
                <w:szCs w:val="20"/>
              </w:rPr>
            </w:pPr>
            <w:r w:rsidRPr="006252AC">
              <w:rPr>
                <w:sz w:val="20"/>
                <w:szCs w:val="20"/>
              </w:rPr>
              <w:t>27</w:t>
            </w:r>
          </w:p>
        </w:tc>
      </w:tr>
      <w:tr w:rsidR="002542FB" w:rsidRPr="008E30C5" w:rsidTr="002542FB">
        <w:trPr>
          <w:trHeight w:val="425"/>
        </w:trPr>
        <w:tc>
          <w:tcPr>
            <w:tcW w:w="1274" w:type="dxa"/>
            <w:vAlign w:val="center"/>
          </w:tcPr>
          <w:p w:rsidR="002542FB" w:rsidRPr="00B80F1F" w:rsidRDefault="002542FB" w:rsidP="002542FB">
            <w:pPr>
              <w:spacing w:after="200" w:line="276" w:lineRule="auto"/>
              <w:jc w:val="center"/>
              <w:rPr>
                <w:rFonts w:cs="Arial"/>
                <w:sz w:val="20"/>
                <w:szCs w:val="20"/>
              </w:rPr>
            </w:pPr>
            <w:r w:rsidRPr="00B80F1F">
              <w:rPr>
                <w:rFonts w:cs="Arial"/>
                <w:sz w:val="20"/>
                <w:szCs w:val="20"/>
              </w:rPr>
              <w:t>4</w:t>
            </w:r>
          </w:p>
        </w:tc>
        <w:tc>
          <w:tcPr>
            <w:tcW w:w="4580" w:type="dxa"/>
            <w:vAlign w:val="center"/>
          </w:tcPr>
          <w:p w:rsidR="002542FB" w:rsidRPr="00400908" w:rsidRDefault="002542FB" w:rsidP="002542FB">
            <w:pPr>
              <w:spacing w:after="200" w:line="276" w:lineRule="auto"/>
              <w:jc w:val="center"/>
              <w:rPr>
                <w:rFonts w:cs="Arial"/>
                <w:sz w:val="20"/>
                <w:szCs w:val="20"/>
              </w:rPr>
            </w:pPr>
            <w:r w:rsidRPr="00400908">
              <w:rPr>
                <w:rFonts w:cs="Arial"/>
                <w:sz w:val="20"/>
                <w:szCs w:val="20"/>
              </w:rPr>
              <w:t>Котельная завода «</w:t>
            </w:r>
            <w:proofErr w:type="spellStart"/>
            <w:r w:rsidRPr="00400908">
              <w:rPr>
                <w:rFonts w:cs="Arial"/>
                <w:sz w:val="20"/>
                <w:szCs w:val="20"/>
              </w:rPr>
              <w:t>Реммаш</w:t>
            </w:r>
            <w:proofErr w:type="spellEnd"/>
            <w:r w:rsidRPr="00400908">
              <w:rPr>
                <w:rFonts w:cs="Arial"/>
                <w:sz w:val="20"/>
                <w:szCs w:val="20"/>
              </w:rPr>
              <w:t>» (ОАО «</w:t>
            </w:r>
            <w:proofErr w:type="spellStart"/>
            <w:r w:rsidRPr="00400908">
              <w:rPr>
                <w:rFonts w:cs="Arial"/>
                <w:sz w:val="20"/>
                <w:szCs w:val="20"/>
              </w:rPr>
              <w:t>Реммаш</w:t>
            </w:r>
            <w:proofErr w:type="spellEnd"/>
            <w:r w:rsidRPr="00400908">
              <w:rPr>
                <w:rFonts w:cs="Arial"/>
                <w:sz w:val="20"/>
                <w:szCs w:val="20"/>
              </w:rPr>
              <w:t>»)</w:t>
            </w:r>
          </w:p>
        </w:tc>
        <w:tc>
          <w:tcPr>
            <w:tcW w:w="3179" w:type="dxa"/>
            <w:vAlign w:val="center"/>
          </w:tcPr>
          <w:p w:rsidR="002542FB" w:rsidRPr="006252AC" w:rsidRDefault="002542FB" w:rsidP="002542FB">
            <w:pPr>
              <w:spacing w:after="200" w:line="276" w:lineRule="auto"/>
              <w:jc w:val="center"/>
              <w:rPr>
                <w:rFonts w:cs="Arial"/>
                <w:sz w:val="20"/>
                <w:szCs w:val="20"/>
              </w:rPr>
            </w:pPr>
            <w:r w:rsidRPr="006252AC">
              <w:rPr>
                <w:sz w:val="20"/>
                <w:szCs w:val="20"/>
              </w:rPr>
              <w:t>24,97</w:t>
            </w:r>
          </w:p>
        </w:tc>
      </w:tr>
      <w:tr w:rsidR="002542FB" w:rsidRPr="008E30C5" w:rsidTr="002542FB">
        <w:trPr>
          <w:trHeight w:val="425"/>
        </w:trPr>
        <w:tc>
          <w:tcPr>
            <w:tcW w:w="1274" w:type="dxa"/>
            <w:vAlign w:val="center"/>
          </w:tcPr>
          <w:p w:rsidR="002542FB" w:rsidRPr="008E30C5" w:rsidRDefault="002542FB" w:rsidP="002542FB">
            <w:pPr>
              <w:spacing w:after="200" w:line="276" w:lineRule="auto"/>
              <w:jc w:val="center"/>
              <w:rPr>
                <w:rFonts w:cs="Arial"/>
                <w:sz w:val="20"/>
                <w:szCs w:val="20"/>
              </w:rPr>
            </w:pPr>
          </w:p>
        </w:tc>
        <w:tc>
          <w:tcPr>
            <w:tcW w:w="4580" w:type="dxa"/>
            <w:vAlign w:val="center"/>
          </w:tcPr>
          <w:p w:rsidR="002542FB" w:rsidRPr="008E30C5" w:rsidRDefault="002542FB" w:rsidP="002542FB">
            <w:pPr>
              <w:spacing w:after="200" w:line="276" w:lineRule="auto"/>
              <w:jc w:val="center"/>
              <w:rPr>
                <w:rFonts w:cs="Arial"/>
                <w:sz w:val="20"/>
                <w:szCs w:val="20"/>
              </w:rPr>
            </w:pPr>
            <w:r w:rsidRPr="008E30C5">
              <w:rPr>
                <w:rFonts w:cs="Arial"/>
                <w:sz w:val="20"/>
                <w:szCs w:val="20"/>
              </w:rPr>
              <w:t>Всего:</w:t>
            </w:r>
          </w:p>
        </w:tc>
        <w:tc>
          <w:tcPr>
            <w:tcW w:w="3179" w:type="dxa"/>
            <w:vAlign w:val="center"/>
          </w:tcPr>
          <w:p w:rsidR="002542FB" w:rsidRPr="006252AC" w:rsidRDefault="002542FB" w:rsidP="002542FB">
            <w:pPr>
              <w:spacing w:after="200" w:line="276" w:lineRule="auto"/>
              <w:jc w:val="center"/>
              <w:rPr>
                <w:rFonts w:cs="Arial"/>
                <w:sz w:val="20"/>
                <w:szCs w:val="20"/>
              </w:rPr>
            </w:pPr>
            <w:r w:rsidRPr="006252AC">
              <w:rPr>
                <w:rFonts w:cs="Arial"/>
                <w:sz w:val="20"/>
                <w:szCs w:val="20"/>
              </w:rPr>
              <w:t>773,07</w:t>
            </w:r>
          </w:p>
        </w:tc>
      </w:tr>
    </w:tbl>
    <w:p w:rsidR="002542FB" w:rsidRPr="008E30C5" w:rsidRDefault="002542FB" w:rsidP="002542FB">
      <w:pPr>
        <w:spacing w:after="0" w:line="360" w:lineRule="auto"/>
        <w:jc w:val="center"/>
        <w:rPr>
          <w:rFonts w:cs="Arial"/>
          <w:i/>
          <w:szCs w:val="24"/>
        </w:rPr>
      </w:pPr>
    </w:p>
    <w:p w:rsidR="002542FB" w:rsidRDefault="002542FB" w:rsidP="002542FB">
      <w:pPr>
        <w:spacing w:after="0" w:line="360" w:lineRule="auto"/>
        <w:ind w:firstLine="709"/>
        <w:rPr>
          <w:rFonts w:cs="Arial"/>
          <w:szCs w:val="24"/>
        </w:rPr>
      </w:pPr>
      <w:r w:rsidRPr="00E05B9C">
        <w:rPr>
          <w:rFonts w:cs="Arial"/>
          <w:szCs w:val="24"/>
        </w:rPr>
        <w:lastRenderedPageBreak/>
        <w:t xml:space="preserve">На </w:t>
      </w:r>
      <w:r w:rsidR="00E05B9C" w:rsidRPr="00E05B9C">
        <w:rPr>
          <w:rFonts w:cs="Arial"/>
          <w:szCs w:val="24"/>
        </w:rPr>
        <w:t>рисунке 2.1</w:t>
      </w:r>
      <w:r w:rsidRPr="00E05B9C">
        <w:rPr>
          <w:rFonts w:cs="Arial"/>
          <w:szCs w:val="24"/>
        </w:rPr>
        <w:t xml:space="preserve"> представлено процентное соотношение установленных тепловых мощностей основных источников тепловой энергии.</w:t>
      </w:r>
      <w:r>
        <w:rPr>
          <w:rFonts w:cs="Arial"/>
          <w:szCs w:val="24"/>
        </w:rPr>
        <w:t xml:space="preserve"> </w:t>
      </w:r>
    </w:p>
    <w:p w:rsidR="002542FB" w:rsidRDefault="002542FB" w:rsidP="002542FB">
      <w:pPr>
        <w:spacing w:after="0" w:line="360" w:lineRule="auto"/>
        <w:ind w:firstLine="709"/>
        <w:rPr>
          <w:rFonts w:cs="Arial"/>
          <w:szCs w:val="24"/>
        </w:rPr>
      </w:pPr>
      <w:r>
        <w:rPr>
          <w:rFonts w:cs="Arial"/>
          <w:noProof/>
          <w:szCs w:val="24"/>
        </w:rPr>
        <w:drawing>
          <wp:inline distT="0" distB="0" distL="0" distR="0" wp14:anchorId="30A1140F" wp14:editId="2E8B4191">
            <wp:extent cx="5486400" cy="2505694"/>
            <wp:effectExtent l="0" t="0" r="0" b="0"/>
            <wp:docPr id="76" name="Диаграмма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542FB" w:rsidRDefault="002542FB" w:rsidP="002542FB">
      <w:pPr>
        <w:spacing w:after="0" w:line="360" w:lineRule="auto"/>
        <w:rPr>
          <w:rFonts w:cs="Arial"/>
          <w:i/>
          <w:szCs w:val="24"/>
          <w:highlight w:val="yellow"/>
          <w:u w:val="single"/>
        </w:rPr>
      </w:pPr>
    </w:p>
    <w:p w:rsidR="002542FB" w:rsidRDefault="002542FB" w:rsidP="002542FB">
      <w:pPr>
        <w:pStyle w:val="a5"/>
      </w:pPr>
      <w:r w:rsidRPr="00E05B9C">
        <w:rPr>
          <w:szCs w:val="24"/>
        </w:rPr>
        <w:t xml:space="preserve">Рисунок </w:t>
      </w:r>
      <w:r w:rsidR="00E05B9C">
        <w:rPr>
          <w:szCs w:val="24"/>
        </w:rPr>
        <w:t>2.1</w:t>
      </w:r>
      <w:r w:rsidRPr="00E05B9C">
        <w:rPr>
          <w:szCs w:val="24"/>
        </w:rPr>
        <w:t xml:space="preserve"> </w:t>
      </w:r>
      <w:r w:rsidRPr="00E05B9C">
        <w:rPr>
          <w:bCs w:val="0"/>
          <w:szCs w:val="24"/>
        </w:rPr>
        <w:t>–</w:t>
      </w:r>
      <w:r w:rsidRPr="00DA4F91">
        <w:rPr>
          <w:bCs w:val="0"/>
          <w:szCs w:val="24"/>
        </w:rPr>
        <w:t xml:space="preserve"> Процентное соотношение установленной мощности</w:t>
      </w:r>
      <w:r>
        <w:rPr>
          <w:bCs w:val="0"/>
          <w:szCs w:val="24"/>
        </w:rPr>
        <w:t xml:space="preserve"> </w:t>
      </w:r>
      <w:r w:rsidRPr="00FC4F86">
        <w:rPr>
          <w:bCs w:val="0"/>
          <w:szCs w:val="24"/>
        </w:rPr>
        <w:t>основных</w:t>
      </w:r>
      <w:r w:rsidRPr="00DA4F91">
        <w:rPr>
          <w:bCs w:val="0"/>
          <w:szCs w:val="24"/>
        </w:rPr>
        <w:t xml:space="preserve"> источников тепловой энергии</w:t>
      </w:r>
      <w:r>
        <w:rPr>
          <w:bCs w:val="0"/>
          <w:szCs w:val="24"/>
        </w:rPr>
        <w:t>.</w:t>
      </w:r>
    </w:p>
    <w:p w:rsidR="002542FB" w:rsidRDefault="002542FB" w:rsidP="002542FB">
      <w:pPr>
        <w:spacing w:after="0" w:line="360" w:lineRule="auto"/>
        <w:ind w:firstLine="709"/>
        <w:rPr>
          <w:rFonts w:cs="Arial"/>
          <w:szCs w:val="24"/>
        </w:rPr>
      </w:pPr>
    </w:p>
    <w:p w:rsidR="002542FB" w:rsidRDefault="002542FB" w:rsidP="00E05B9C">
      <w:pPr>
        <w:spacing w:after="0" w:line="360" w:lineRule="auto"/>
        <w:ind w:firstLine="709"/>
        <w:jc w:val="both"/>
        <w:rPr>
          <w:rFonts w:cs="Arial"/>
          <w:szCs w:val="24"/>
        </w:rPr>
      </w:pPr>
      <w:r>
        <w:rPr>
          <w:rFonts w:cs="Arial"/>
          <w:szCs w:val="24"/>
        </w:rPr>
        <w:t>Из приведенной диаграммы следует, что основным по установленной мощности источником тепловой энергии г. Глазов является ТЭЦ ЧМЗ (90 %). Установленная мощность муниципальной котельной № 2 составляет 3% , у</w:t>
      </w:r>
      <w:r w:rsidRPr="006520BA">
        <w:rPr>
          <w:rFonts w:cs="Arial"/>
          <w:szCs w:val="24"/>
        </w:rPr>
        <w:t>становленная мощность котельной</w:t>
      </w:r>
      <w:r>
        <w:rPr>
          <w:rFonts w:cs="Arial"/>
          <w:szCs w:val="24"/>
        </w:rPr>
        <w:t xml:space="preserve"> №3</w:t>
      </w:r>
      <w:r w:rsidRPr="006520BA">
        <w:rPr>
          <w:rFonts w:cs="Arial"/>
          <w:szCs w:val="24"/>
        </w:rPr>
        <w:t xml:space="preserve"> </w:t>
      </w:r>
      <w:r>
        <w:rPr>
          <w:rFonts w:cs="Arial"/>
          <w:szCs w:val="24"/>
        </w:rPr>
        <w:t>Глазовской птицефабрики</w:t>
      </w:r>
      <w:r w:rsidRPr="006520BA">
        <w:rPr>
          <w:rFonts w:cs="Arial"/>
          <w:szCs w:val="24"/>
        </w:rPr>
        <w:t xml:space="preserve"> составляет </w:t>
      </w:r>
      <w:r>
        <w:rPr>
          <w:rFonts w:cs="Arial"/>
          <w:szCs w:val="24"/>
        </w:rPr>
        <w:t>4</w:t>
      </w:r>
      <w:r w:rsidRPr="006520BA">
        <w:rPr>
          <w:rFonts w:cs="Arial"/>
          <w:szCs w:val="24"/>
        </w:rPr>
        <w:t>%</w:t>
      </w:r>
      <w:r>
        <w:rPr>
          <w:rFonts w:cs="Arial"/>
          <w:szCs w:val="24"/>
        </w:rPr>
        <w:t>, у</w:t>
      </w:r>
      <w:r w:rsidRPr="006520BA">
        <w:rPr>
          <w:rFonts w:cs="Arial"/>
          <w:szCs w:val="24"/>
        </w:rPr>
        <w:t xml:space="preserve">становленная мощность  котельной </w:t>
      </w:r>
      <w:r>
        <w:rPr>
          <w:rFonts w:cs="Arial"/>
          <w:szCs w:val="24"/>
        </w:rPr>
        <w:t>завода «</w:t>
      </w:r>
      <w:proofErr w:type="spellStart"/>
      <w:r>
        <w:rPr>
          <w:rFonts w:cs="Arial"/>
          <w:szCs w:val="24"/>
        </w:rPr>
        <w:t>Реммаш</w:t>
      </w:r>
      <w:proofErr w:type="spellEnd"/>
      <w:r>
        <w:rPr>
          <w:rFonts w:cs="Arial"/>
          <w:szCs w:val="24"/>
        </w:rPr>
        <w:t>»</w:t>
      </w:r>
      <w:r w:rsidRPr="006520BA">
        <w:rPr>
          <w:rFonts w:cs="Arial"/>
          <w:szCs w:val="24"/>
        </w:rPr>
        <w:t xml:space="preserve"> составляет </w:t>
      </w:r>
      <w:r>
        <w:rPr>
          <w:rFonts w:cs="Arial"/>
          <w:szCs w:val="24"/>
        </w:rPr>
        <w:t>3</w:t>
      </w:r>
      <w:r w:rsidRPr="006520BA">
        <w:rPr>
          <w:rFonts w:cs="Arial"/>
          <w:szCs w:val="24"/>
        </w:rPr>
        <w:t>%</w:t>
      </w:r>
      <w:r>
        <w:rPr>
          <w:rFonts w:cs="Arial"/>
          <w:szCs w:val="24"/>
        </w:rPr>
        <w:t>.</w:t>
      </w:r>
    </w:p>
    <w:p w:rsidR="002542FB" w:rsidRDefault="002542FB" w:rsidP="00E05B9C">
      <w:pPr>
        <w:spacing w:after="0" w:line="360" w:lineRule="auto"/>
        <w:ind w:firstLine="709"/>
        <w:jc w:val="both"/>
        <w:rPr>
          <w:rFonts w:cs="Arial"/>
          <w:szCs w:val="24"/>
        </w:rPr>
      </w:pPr>
    </w:p>
    <w:p w:rsidR="002542FB" w:rsidRDefault="002542FB" w:rsidP="002542FB">
      <w:pPr>
        <w:spacing w:after="0" w:line="360" w:lineRule="auto"/>
        <w:jc w:val="center"/>
        <w:outlineLvl w:val="0"/>
        <w:rPr>
          <w:rFonts w:cs="Arial"/>
          <w:i/>
          <w:szCs w:val="24"/>
          <w:u w:val="single"/>
        </w:rPr>
      </w:pPr>
      <w:r w:rsidRPr="008B74A7">
        <w:rPr>
          <w:rFonts w:cs="Arial"/>
          <w:i/>
          <w:szCs w:val="24"/>
          <w:u w:val="single"/>
        </w:rPr>
        <w:t>Ведомственные котельные</w:t>
      </w:r>
    </w:p>
    <w:p w:rsidR="002542FB" w:rsidRDefault="002542FB" w:rsidP="002542FB">
      <w:pPr>
        <w:spacing w:after="0" w:line="360" w:lineRule="auto"/>
        <w:ind w:firstLine="709"/>
        <w:rPr>
          <w:rFonts w:eastAsia="Times New Roman" w:cs="Arial"/>
          <w:szCs w:val="24"/>
        </w:rPr>
      </w:pPr>
    </w:p>
    <w:p w:rsidR="002542FB" w:rsidRPr="008E30C5" w:rsidRDefault="002542FB" w:rsidP="002542FB">
      <w:pPr>
        <w:spacing w:after="0" w:line="360" w:lineRule="auto"/>
        <w:ind w:firstLine="709"/>
        <w:rPr>
          <w:rFonts w:eastAsia="Times New Roman" w:cs="Arial"/>
          <w:szCs w:val="24"/>
        </w:rPr>
      </w:pPr>
      <w:r w:rsidRPr="00E05B9C">
        <w:rPr>
          <w:rFonts w:eastAsia="Times New Roman" w:cs="Arial"/>
          <w:szCs w:val="24"/>
        </w:rPr>
        <w:t xml:space="preserve">В таблице </w:t>
      </w:r>
      <w:r w:rsidR="00E05B9C">
        <w:t>2.13</w:t>
      </w:r>
      <w:r w:rsidRPr="00E05B9C">
        <w:rPr>
          <w:rFonts w:eastAsia="Times New Roman" w:cs="Arial"/>
          <w:szCs w:val="24"/>
        </w:rPr>
        <w:t xml:space="preserve"> приведены параметры установленной тепловой мощности </w:t>
      </w:r>
      <w:r w:rsidRPr="00E05B9C">
        <w:rPr>
          <w:rFonts w:cs="Arial"/>
          <w:szCs w:val="24"/>
        </w:rPr>
        <w:t>ведомственных котельных</w:t>
      </w:r>
      <w:r w:rsidRPr="00E05B9C">
        <w:rPr>
          <w:rFonts w:eastAsia="Times New Roman" w:cs="Arial"/>
          <w:szCs w:val="24"/>
        </w:rPr>
        <w:t xml:space="preserve"> г. Глазова</w:t>
      </w:r>
      <w:r w:rsidRPr="008E30C5">
        <w:rPr>
          <w:rFonts w:eastAsia="Times New Roman" w:cs="Arial"/>
          <w:szCs w:val="24"/>
        </w:rPr>
        <w:t xml:space="preserve">. </w:t>
      </w:r>
    </w:p>
    <w:p w:rsidR="002542FB" w:rsidRPr="008E30C5" w:rsidRDefault="002542FB" w:rsidP="002542FB">
      <w:pPr>
        <w:spacing w:after="0" w:line="360" w:lineRule="auto"/>
        <w:rPr>
          <w:rFonts w:eastAsia="Times New Roman" w:cs="Arial"/>
          <w:szCs w:val="24"/>
        </w:rPr>
      </w:pPr>
    </w:p>
    <w:p w:rsidR="002542FB" w:rsidRPr="00FF146D" w:rsidRDefault="002542FB" w:rsidP="00E05B9C">
      <w:pPr>
        <w:tabs>
          <w:tab w:val="left" w:pos="6663"/>
        </w:tabs>
        <w:spacing w:after="0" w:line="360" w:lineRule="auto"/>
        <w:ind w:firstLine="709"/>
        <w:jc w:val="both"/>
        <w:rPr>
          <w:rFonts w:eastAsia="Times New Roman" w:cs="Arial"/>
          <w:szCs w:val="24"/>
        </w:rPr>
      </w:pPr>
      <w:r w:rsidRPr="00E05B9C">
        <w:rPr>
          <w:rFonts w:eastAsia="Times New Roman" w:cs="Arial"/>
          <w:szCs w:val="24"/>
        </w:rPr>
        <w:t xml:space="preserve">Таблица </w:t>
      </w:r>
      <w:r w:rsidRPr="00E05B9C">
        <w:rPr>
          <w:rFonts w:eastAsia="Times New Roman" w:cs="Arial"/>
          <w:szCs w:val="24"/>
        </w:rPr>
        <w:fldChar w:fldCharType="begin"/>
      </w:r>
      <w:r w:rsidRPr="00E05B9C">
        <w:rPr>
          <w:rFonts w:eastAsia="Times New Roman" w:cs="Arial"/>
          <w:szCs w:val="24"/>
        </w:rPr>
        <w:instrText xml:space="preserve"> SEQ Таблица \* ARABIC </w:instrText>
      </w:r>
      <w:r w:rsidRPr="00E05B9C">
        <w:rPr>
          <w:rFonts w:eastAsia="Times New Roman" w:cs="Arial"/>
          <w:szCs w:val="24"/>
        </w:rPr>
        <w:fldChar w:fldCharType="separate"/>
      </w:r>
      <w:r w:rsidRPr="00E05B9C">
        <w:rPr>
          <w:rFonts w:eastAsia="Times New Roman" w:cs="Arial"/>
          <w:szCs w:val="24"/>
        </w:rPr>
        <w:t>2</w:t>
      </w:r>
      <w:r w:rsidRPr="00E05B9C">
        <w:rPr>
          <w:rFonts w:eastAsia="Times New Roman" w:cs="Arial"/>
          <w:szCs w:val="24"/>
        </w:rPr>
        <w:fldChar w:fldCharType="end"/>
      </w:r>
      <w:r w:rsidR="00E05B9C">
        <w:rPr>
          <w:rFonts w:eastAsia="Times New Roman" w:cs="Arial"/>
          <w:szCs w:val="24"/>
        </w:rPr>
        <w:t>.13</w:t>
      </w:r>
      <w:r w:rsidRPr="00E05B9C">
        <w:rPr>
          <w:rFonts w:eastAsia="Times New Roman" w:cs="Arial"/>
          <w:szCs w:val="24"/>
        </w:rPr>
        <w:t xml:space="preserve"> – Параметры установленной тепловой мощности </w:t>
      </w:r>
      <w:r w:rsidRPr="00E05B9C">
        <w:rPr>
          <w:rFonts w:cs="Arial"/>
          <w:szCs w:val="24"/>
        </w:rPr>
        <w:t>ведомственных котельных</w:t>
      </w:r>
      <w:r w:rsidRPr="00E05B9C">
        <w:rPr>
          <w:rFonts w:eastAsia="Times New Roman" w:cs="Arial"/>
          <w:szCs w:val="24"/>
        </w:rPr>
        <w:t xml:space="preserve"> г. </w:t>
      </w:r>
      <w:r w:rsidRPr="00E05B9C">
        <w:rPr>
          <w:rFonts w:eastAsia="Times New Roman" w:cs="Arial"/>
          <w:szCs w:val="24"/>
          <w:highlight w:val="yellow"/>
        </w:rPr>
        <w:t>Глазова</w:t>
      </w:r>
      <w:r w:rsidRPr="00E05B9C">
        <w:rPr>
          <w:rFonts w:eastAsia="Times New Roman" w:cs="Arial"/>
          <w:szCs w:val="24"/>
        </w:rPr>
        <w:t xml:space="preserve"> (</w:t>
      </w:r>
      <w:r w:rsidRPr="00E05B9C">
        <w:rPr>
          <w:rFonts w:eastAsia="Times New Roman" w:cs="Arial"/>
          <w:szCs w:val="24"/>
          <w:highlight w:val="yellow"/>
        </w:rPr>
        <w:t>Не</w:t>
      </w:r>
      <w:r w:rsidRPr="00E05B9C">
        <w:rPr>
          <w:rFonts w:eastAsia="Times New Roman" w:cs="Arial"/>
          <w:szCs w:val="24"/>
        </w:rPr>
        <w:t xml:space="preserve"> </w:t>
      </w:r>
      <w:r w:rsidRPr="00E05B9C">
        <w:rPr>
          <w:rFonts w:eastAsia="Times New Roman" w:cs="Arial"/>
          <w:szCs w:val="24"/>
          <w:highlight w:val="yellow"/>
        </w:rPr>
        <w:t>все</w:t>
      </w:r>
      <w:r w:rsidRPr="00E05B9C">
        <w:rPr>
          <w:rFonts w:eastAsia="Times New Roman" w:cs="Arial"/>
          <w:szCs w:val="24"/>
        </w:rPr>
        <w:t>)</w:t>
      </w:r>
    </w:p>
    <w:tbl>
      <w:tblPr>
        <w:tblStyle w:val="affffc"/>
        <w:tblW w:w="9033" w:type="dxa"/>
        <w:tblLook w:val="0000" w:firstRow="0" w:lastRow="0" w:firstColumn="0" w:lastColumn="0" w:noHBand="0" w:noVBand="0"/>
      </w:tblPr>
      <w:tblGrid>
        <w:gridCol w:w="1274"/>
        <w:gridCol w:w="4580"/>
        <w:gridCol w:w="3179"/>
      </w:tblGrid>
      <w:tr w:rsidR="002542FB" w:rsidRPr="008E30C5" w:rsidTr="002542FB">
        <w:trPr>
          <w:trHeight w:val="425"/>
        </w:trPr>
        <w:tc>
          <w:tcPr>
            <w:tcW w:w="1274" w:type="dxa"/>
            <w:vAlign w:val="center"/>
          </w:tcPr>
          <w:p w:rsidR="002542FB" w:rsidRPr="00DB2331" w:rsidRDefault="002542FB" w:rsidP="002542FB">
            <w:pPr>
              <w:spacing w:line="276" w:lineRule="auto"/>
              <w:jc w:val="center"/>
              <w:rPr>
                <w:sz w:val="20"/>
                <w:szCs w:val="20"/>
              </w:rPr>
            </w:pPr>
            <w:r w:rsidRPr="00DB2331">
              <w:rPr>
                <w:sz w:val="20"/>
                <w:szCs w:val="20"/>
              </w:rPr>
              <w:t>№</w:t>
            </w:r>
            <w:proofErr w:type="gramStart"/>
            <w:r w:rsidRPr="00DB2331">
              <w:rPr>
                <w:sz w:val="20"/>
                <w:szCs w:val="20"/>
              </w:rPr>
              <w:t>п</w:t>
            </w:r>
            <w:proofErr w:type="gramEnd"/>
            <w:r w:rsidRPr="00DB2331">
              <w:rPr>
                <w:sz w:val="20"/>
                <w:szCs w:val="20"/>
              </w:rPr>
              <w:t>/п</w:t>
            </w:r>
          </w:p>
        </w:tc>
        <w:tc>
          <w:tcPr>
            <w:tcW w:w="4580" w:type="dxa"/>
            <w:vAlign w:val="center"/>
          </w:tcPr>
          <w:p w:rsidR="002542FB" w:rsidRPr="00DB2331" w:rsidRDefault="002542FB" w:rsidP="002542FB">
            <w:pPr>
              <w:spacing w:line="276" w:lineRule="auto"/>
              <w:jc w:val="center"/>
              <w:rPr>
                <w:sz w:val="20"/>
                <w:szCs w:val="20"/>
              </w:rPr>
            </w:pPr>
            <w:r w:rsidRPr="00DB2331">
              <w:rPr>
                <w:sz w:val="20"/>
                <w:szCs w:val="20"/>
              </w:rPr>
              <w:t>Наименование источника</w:t>
            </w:r>
          </w:p>
        </w:tc>
        <w:tc>
          <w:tcPr>
            <w:tcW w:w="3179" w:type="dxa"/>
            <w:vAlign w:val="center"/>
          </w:tcPr>
          <w:p w:rsidR="002542FB" w:rsidRPr="00DB2331" w:rsidRDefault="002542FB" w:rsidP="002542FB">
            <w:pPr>
              <w:spacing w:line="276" w:lineRule="auto"/>
              <w:jc w:val="center"/>
              <w:rPr>
                <w:sz w:val="20"/>
                <w:szCs w:val="20"/>
              </w:rPr>
            </w:pPr>
            <w:r w:rsidRPr="00DB2331">
              <w:rPr>
                <w:sz w:val="20"/>
                <w:szCs w:val="20"/>
              </w:rPr>
              <w:t>Установленная мощность, Гкал/</w:t>
            </w:r>
            <w:proofErr w:type="gramStart"/>
            <w:r w:rsidRPr="00DB2331">
              <w:rPr>
                <w:sz w:val="20"/>
                <w:szCs w:val="20"/>
              </w:rPr>
              <w:t>ч</w:t>
            </w:r>
            <w:proofErr w:type="gramEnd"/>
          </w:p>
        </w:tc>
      </w:tr>
      <w:tr w:rsidR="002542FB" w:rsidRPr="008E30C5" w:rsidTr="002542FB">
        <w:trPr>
          <w:trHeight w:val="425"/>
        </w:trPr>
        <w:tc>
          <w:tcPr>
            <w:tcW w:w="1274" w:type="dxa"/>
            <w:vAlign w:val="center"/>
          </w:tcPr>
          <w:p w:rsidR="002542FB" w:rsidRPr="00DB2331" w:rsidRDefault="002542FB" w:rsidP="002542FB">
            <w:pPr>
              <w:spacing w:line="276" w:lineRule="auto"/>
              <w:jc w:val="center"/>
              <w:rPr>
                <w:sz w:val="20"/>
                <w:szCs w:val="20"/>
              </w:rPr>
            </w:pPr>
            <w:r w:rsidRPr="00DB2331">
              <w:rPr>
                <w:sz w:val="20"/>
                <w:szCs w:val="20"/>
              </w:rPr>
              <w:t>1</w:t>
            </w:r>
          </w:p>
        </w:tc>
        <w:tc>
          <w:tcPr>
            <w:tcW w:w="4580" w:type="dxa"/>
            <w:vAlign w:val="center"/>
          </w:tcPr>
          <w:p w:rsidR="002542FB" w:rsidRPr="00E06FEF" w:rsidRDefault="002542FB" w:rsidP="002542FB">
            <w:pPr>
              <w:spacing w:line="276" w:lineRule="auto"/>
              <w:jc w:val="center"/>
              <w:rPr>
                <w:sz w:val="20"/>
                <w:szCs w:val="20"/>
                <w:highlight w:val="yellow"/>
              </w:rPr>
            </w:pPr>
            <w:r w:rsidRPr="00DB2331">
              <w:rPr>
                <w:sz w:val="20"/>
                <w:szCs w:val="20"/>
              </w:rPr>
              <w:t>Котельная ОАО «Газпром газораспределение Ижевск» в г. Глазове</w:t>
            </w:r>
          </w:p>
        </w:tc>
        <w:tc>
          <w:tcPr>
            <w:tcW w:w="3179" w:type="dxa"/>
            <w:vAlign w:val="center"/>
          </w:tcPr>
          <w:p w:rsidR="002542FB" w:rsidRPr="00DB2331" w:rsidRDefault="002542FB" w:rsidP="002542FB">
            <w:pPr>
              <w:spacing w:line="276" w:lineRule="auto"/>
              <w:jc w:val="center"/>
              <w:rPr>
                <w:sz w:val="20"/>
                <w:szCs w:val="20"/>
              </w:rPr>
            </w:pPr>
            <w:r w:rsidRPr="00DB2331">
              <w:rPr>
                <w:sz w:val="20"/>
                <w:szCs w:val="20"/>
              </w:rPr>
              <w:t>0,172</w:t>
            </w:r>
          </w:p>
        </w:tc>
      </w:tr>
      <w:tr w:rsidR="002542FB" w:rsidRPr="008E30C5" w:rsidTr="002542FB">
        <w:trPr>
          <w:trHeight w:val="425"/>
        </w:trPr>
        <w:tc>
          <w:tcPr>
            <w:tcW w:w="1274" w:type="dxa"/>
            <w:vAlign w:val="center"/>
          </w:tcPr>
          <w:p w:rsidR="002542FB" w:rsidRPr="00DB2331" w:rsidRDefault="002542FB" w:rsidP="002542FB">
            <w:pPr>
              <w:spacing w:line="276" w:lineRule="auto"/>
              <w:jc w:val="center"/>
              <w:rPr>
                <w:sz w:val="20"/>
                <w:szCs w:val="20"/>
              </w:rPr>
            </w:pPr>
            <w:r w:rsidRPr="00DB2331">
              <w:rPr>
                <w:sz w:val="20"/>
                <w:szCs w:val="20"/>
              </w:rPr>
              <w:t>2</w:t>
            </w:r>
          </w:p>
        </w:tc>
        <w:tc>
          <w:tcPr>
            <w:tcW w:w="4580" w:type="dxa"/>
            <w:vAlign w:val="center"/>
          </w:tcPr>
          <w:p w:rsidR="002542FB" w:rsidRPr="00E06FEF" w:rsidRDefault="002542FB" w:rsidP="002542FB">
            <w:pPr>
              <w:spacing w:line="276" w:lineRule="auto"/>
              <w:jc w:val="center"/>
              <w:rPr>
                <w:sz w:val="20"/>
                <w:szCs w:val="20"/>
                <w:highlight w:val="yellow"/>
              </w:rPr>
            </w:pPr>
            <w:r w:rsidRPr="00DB2331">
              <w:rPr>
                <w:sz w:val="20"/>
                <w:szCs w:val="20"/>
              </w:rPr>
              <w:t>Котельная ОАО «</w:t>
            </w:r>
            <w:proofErr w:type="spellStart"/>
            <w:r w:rsidRPr="00DB2331">
              <w:rPr>
                <w:sz w:val="20"/>
                <w:szCs w:val="20"/>
              </w:rPr>
              <w:t>Глазовская</w:t>
            </w:r>
            <w:proofErr w:type="spellEnd"/>
            <w:r w:rsidRPr="00DB2331">
              <w:rPr>
                <w:sz w:val="20"/>
                <w:szCs w:val="20"/>
              </w:rPr>
              <w:t xml:space="preserve"> мебельная фабрика»</w:t>
            </w:r>
          </w:p>
        </w:tc>
        <w:tc>
          <w:tcPr>
            <w:tcW w:w="3179" w:type="dxa"/>
            <w:vAlign w:val="center"/>
          </w:tcPr>
          <w:p w:rsidR="002542FB" w:rsidRPr="00DB2331" w:rsidRDefault="002542FB" w:rsidP="002542FB">
            <w:pPr>
              <w:spacing w:line="276" w:lineRule="auto"/>
              <w:jc w:val="center"/>
              <w:rPr>
                <w:sz w:val="20"/>
                <w:szCs w:val="20"/>
              </w:rPr>
            </w:pPr>
            <w:r w:rsidRPr="00DB2331">
              <w:rPr>
                <w:sz w:val="20"/>
                <w:szCs w:val="20"/>
              </w:rPr>
              <w:t>8</w:t>
            </w:r>
          </w:p>
        </w:tc>
      </w:tr>
      <w:tr w:rsidR="002542FB" w:rsidRPr="004D4620" w:rsidTr="002542FB">
        <w:trPr>
          <w:trHeight w:val="425"/>
        </w:trPr>
        <w:tc>
          <w:tcPr>
            <w:tcW w:w="1274" w:type="dxa"/>
            <w:vAlign w:val="center"/>
          </w:tcPr>
          <w:p w:rsidR="002542FB" w:rsidRPr="00DB2331" w:rsidRDefault="002542FB" w:rsidP="002542FB">
            <w:pPr>
              <w:spacing w:line="276" w:lineRule="auto"/>
              <w:jc w:val="center"/>
              <w:rPr>
                <w:sz w:val="20"/>
                <w:szCs w:val="20"/>
              </w:rPr>
            </w:pPr>
            <w:r w:rsidRPr="00DB2331">
              <w:rPr>
                <w:sz w:val="20"/>
                <w:szCs w:val="20"/>
              </w:rPr>
              <w:t>3</w:t>
            </w:r>
          </w:p>
        </w:tc>
        <w:tc>
          <w:tcPr>
            <w:tcW w:w="4580" w:type="dxa"/>
            <w:vAlign w:val="center"/>
          </w:tcPr>
          <w:p w:rsidR="002542FB" w:rsidRPr="00E06FEF" w:rsidRDefault="002542FB" w:rsidP="002542FB">
            <w:pPr>
              <w:spacing w:line="276" w:lineRule="auto"/>
              <w:jc w:val="center"/>
              <w:rPr>
                <w:sz w:val="20"/>
                <w:szCs w:val="20"/>
                <w:highlight w:val="yellow"/>
              </w:rPr>
            </w:pPr>
            <w:r w:rsidRPr="00DB2331">
              <w:rPr>
                <w:rFonts w:cs="Arial"/>
                <w:sz w:val="20"/>
                <w:szCs w:val="20"/>
              </w:rPr>
              <w:t>Котельная ООО «</w:t>
            </w:r>
            <w:proofErr w:type="spellStart"/>
            <w:r w:rsidRPr="00DB2331">
              <w:rPr>
                <w:rFonts w:cs="Arial"/>
                <w:sz w:val="20"/>
                <w:szCs w:val="20"/>
              </w:rPr>
              <w:t>Тепловодоканал</w:t>
            </w:r>
            <w:proofErr w:type="spellEnd"/>
            <w:r w:rsidRPr="00DB2331">
              <w:rPr>
                <w:rFonts w:cs="Arial"/>
                <w:sz w:val="20"/>
                <w:szCs w:val="20"/>
              </w:rPr>
              <w:t>»</w:t>
            </w:r>
          </w:p>
        </w:tc>
        <w:tc>
          <w:tcPr>
            <w:tcW w:w="3179" w:type="dxa"/>
            <w:vAlign w:val="center"/>
          </w:tcPr>
          <w:p w:rsidR="002542FB" w:rsidRPr="00DB2331" w:rsidRDefault="002542FB" w:rsidP="002542FB">
            <w:pPr>
              <w:spacing w:line="276" w:lineRule="auto"/>
              <w:jc w:val="center"/>
              <w:rPr>
                <w:sz w:val="20"/>
                <w:szCs w:val="20"/>
              </w:rPr>
            </w:pPr>
            <w:r w:rsidRPr="00DB2331">
              <w:rPr>
                <w:sz w:val="20"/>
                <w:szCs w:val="20"/>
              </w:rPr>
              <w:t>3,6</w:t>
            </w:r>
          </w:p>
        </w:tc>
      </w:tr>
      <w:tr w:rsidR="002542FB" w:rsidRPr="008E30C5" w:rsidTr="002542FB">
        <w:trPr>
          <w:trHeight w:val="425"/>
        </w:trPr>
        <w:tc>
          <w:tcPr>
            <w:tcW w:w="1274" w:type="dxa"/>
            <w:vAlign w:val="center"/>
          </w:tcPr>
          <w:p w:rsidR="002542FB" w:rsidRPr="00E06FEF" w:rsidRDefault="002542FB" w:rsidP="002542FB">
            <w:pPr>
              <w:spacing w:after="200" w:line="276" w:lineRule="auto"/>
              <w:jc w:val="center"/>
              <w:rPr>
                <w:rFonts w:cs="Arial"/>
                <w:sz w:val="20"/>
                <w:szCs w:val="20"/>
                <w:highlight w:val="yellow"/>
              </w:rPr>
            </w:pPr>
            <w:r w:rsidRPr="0003061E">
              <w:rPr>
                <w:rFonts w:cs="Arial"/>
                <w:sz w:val="20"/>
                <w:szCs w:val="20"/>
              </w:rPr>
              <w:lastRenderedPageBreak/>
              <w:t>4</w:t>
            </w:r>
          </w:p>
        </w:tc>
        <w:tc>
          <w:tcPr>
            <w:tcW w:w="4580" w:type="dxa"/>
            <w:vAlign w:val="center"/>
          </w:tcPr>
          <w:p w:rsidR="002542FB" w:rsidRPr="0003061E" w:rsidRDefault="002542FB" w:rsidP="002542FB">
            <w:pPr>
              <w:spacing w:line="360" w:lineRule="auto"/>
              <w:jc w:val="center"/>
              <w:outlineLvl w:val="0"/>
              <w:rPr>
                <w:sz w:val="20"/>
                <w:szCs w:val="20"/>
                <w:lang w:val="en-US"/>
              </w:rPr>
            </w:pPr>
            <w:r w:rsidRPr="0003061E">
              <w:rPr>
                <w:sz w:val="20"/>
                <w:szCs w:val="20"/>
              </w:rPr>
              <w:t xml:space="preserve">Котельная </w:t>
            </w:r>
            <w:proofErr w:type="gramStart"/>
            <w:r>
              <w:rPr>
                <w:sz w:val="20"/>
                <w:szCs w:val="20"/>
              </w:rPr>
              <w:t>O</w:t>
            </w:r>
            <w:proofErr w:type="gramEnd"/>
            <w:r>
              <w:rPr>
                <w:sz w:val="20"/>
                <w:szCs w:val="20"/>
              </w:rPr>
              <w:t>АО «</w:t>
            </w:r>
            <w:proofErr w:type="spellStart"/>
            <w:r>
              <w:rPr>
                <w:sz w:val="20"/>
                <w:szCs w:val="20"/>
              </w:rPr>
              <w:t>Глазовский</w:t>
            </w:r>
            <w:proofErr w:type="spellEnd"/>
            <w:r>
              <w:rPr>
                <w:sz w:val="20"/>
                <w:szCs w:val="20"/>
                <w:lang w:val="en-US"/>
              </w:rPr>
              <w:t xml:space="preserve"> </w:t>
            </w:r>
            <w:proofErr w:type="spellStart"/>
            <w:r w:rsidRPr="0003061E">
              <w:rPr>
                <w:sz w:val="20"/>
                <w:szCs w:val="20"/>
              </w:rPr>
              <w:t>дормостстрой</w:t>
            </w:r>
            <w:proofErr w:type="spellEnd"/>
            <w:r w:rsidRPr="0003061E">
              <w:rPr>
                <w:sz w:val="20"/>
                <w:szCs w:val="20"/>
              </w:rPr>
              <w:t>»</w:t>
            </w:r>
          </w:p>
        </w:tc>
        <w:tc>
          <w:tcPr>
            <w:tcW w:w="3179" w:type="dxa"/>
            <w:vAlign w:val="center"/>
          </w:tcPr>
          <w:p w:rsidR="002542FB" w:rsidRPr="0003061E" w:rsidRDefault="002542FB" w:rsidP="002542FB">
            <w:pPr>
              <w:spacing w:after="200" w:line="276" w:lineRule="auto"/>
              <w:jc w:val="center"/>
              <w:rPr>
                <w:rFonts w:cs="Arial"/>
                <w:sz w:val="20"/>
                <w:szCs w:val="20"/>
                <w:highlight w:val="yellow"/>
                <w:lang w:val="en-US"/>
              </w:rPr>
            </w:pPr>
            <w:r w:rsidRPr="0003061E">
              <w:rPr>
                <w:sz w:val="20"/>
                <w:szCs w:val="20"/>
                <w:lang w:val="en-US"/>
              </w:rPr>
              <w:t>1</w:t>
            </w:r>
            <w:r w:rsidRPr="0003061E">
              <w:rPr>
                <w:sz w:val="20"/>
                <w:szCs w:val="20"/>
              </w:rPr>
              <w:t>,</w:t>
            </w:r>
            <w:r w:rsidRPr="0003061E">
              <w:rPr>
                <w:sz w:val="20"/>
                <w:szCs w:val="20"/>
                <w:lang w:val="en-US"/>
              </w:rPr>
              <w:t>25</w:t>
            </w:r>
          </w:p>
        </w:tc>
      </w:tr>
      <w:tr w:rsidR="002542FB" w:rsidRPr="008E30C5" w:rsidTr="002542FB">
        <w:trPr>
          <w:trHeight w:val="425"/>
        </w:trPr>
        <w:tc>
          <w:tcPr>
            <w:tcW w:w="1274" w:type="dxa"/>
            <w:vAlign w:val="center"/>
          </w:tcPr>
          <w:p w:rsidR="002542FB" w:rsidRPr="0003061E" w:rsidRDefault="002542FB" w:rsidP="002542FB">
            <w:pPr>
              <w:jc w:val="center"/>
              <w:rPr>
                <w:rFonts w:cs="Arial"/>
                <w:sz w:val="20"/>
                <w:szCs w:val="20"/>
              </w:rPr>
            </w:pPr>
            <w:r>
              <w:rPr>
                <w:rFonts w:cs="Arial"/>
                <w:sz w:val="20"/>
                <w:szCs w:val="20"/>
              </w:rPr>
              <w:t>5</w:t>
            </w:r>
          </w:p>
        </w:tc>
        <w:tc>
          <w:tcPr>
            <w:tcW w:w="4580" w:type="dxa"/>
            <w:vAlign w:val="center"/>
          </w:tcPr>
          <w:p w:rsidR="002542FB" w:rsidRDefault="002542FB" w:rsidP="002542FB">
            <w:pPr>
              <w:spacing w:line="360" w:lineRule="auto"/>
              <w:jc w:val="center"/>
              <w:outlineLvl w:val="0"/>
            </w:pPr>
            <w:r>
              <w:rPr>
                <w:sz w:val="20"/>
                <w:szCs w:val="20"/>
              </w:rPr>
              <w:t>К</w:t>
            </w:r>
            <w:r w:rsidRPr="00572F1D">
              <w:rPr>
                <w:sz w:val="20"/>
                <w:szCs w:val="20"/>
              </w:rPr>
              <w:t>отельная №1</w:t>
            </w:r>
            <w:r>
              <w:t xml:space="preserve"> </w:t>
            </w:r>
          </w:p>
          <w:p w:rsidR="002542FB" w:rsidRPr="0003061E" w:rsidRDefault="002542FB" w:rsidP="002542FB">
            <w:pPr>
              <w:spacing w:line="360" w:lineRule="auto"/>
              <w:jc w:val="center"/>
              <w:outlineLvl w:val="0"/>
              <w:rPr>
                <w:sz w:val="20"/>
                <w:szCs w:val="20"/>
              </w:rPr>
            </w:pPr>
            <w:proofErr w:type="gramStart"/>
            <w:r w:rsidRPr="00572F1D">
              <w:rPr>
                <w:sz w:val="20"/>
                <w:szCs w:val="20"/>
              </w:rPr>
              <w:t>O</w:t>
            </w:r>
            <w:proofErr w:type="gramEnd"/>
            <w:r w:rsidRPr="00572F1D">
              <w:rPr>
                <w:sz w:val="20"/>
                <w:szCs w:val="20"/>
              </w:rPr>
              <w:t>ОО «</w:t>
            </w:r>
            <w:proofErr w:type="spellStart"/>
            <w:r w:rsidRPr="00572F1D">
              <w:rPr>
                <w:sz w:val="20"/>
                <w:szCs w:val="20"/>
              </w:rPr>
              <w:t>Глазовский</w:t>
            </w:r>
            <w:proofErr w:type="spellEnd"/>
            <w:r w:rsidRPr="00572F1D">
              <w:rPr>
                <w:sz w:val="20"/>
                <w:szCs w:val="20"/>
              </w:rPr>
              <w:t xml:space="preserve"> завод «</w:t>
            </w:r>
            <w:proofErr w:type="spellStart"/>
            <w:r w:rsidRPr="00572F1D">
              <w:rPr>
                <w:sz w:val="20"/>
                <w:szCs w:val="20"/>
              </w:rPr>
              <w:t>Химмаш</w:t>
            </w:r>
            <w:proofErr w:type="spellEnd"/>
            <w:r w:rsidRPr="00572F1D">
              <w:rPr>
                <w:sz w:val="20"/>
                <w:szCs w:val="20"/>
              </w:rPr>
              <w:t>»»</w:t>
            </w:r>
          </w:p>
        </w:tc>
        <w:tc>
          <w:tcPr>
            <w:tcW w:w="3179" w:type="dxa"/>
            <w:vAlign w:val="center"/>
          </w:tcPr>
          <w:p w:rsidR="002542FB" w:rsidRPr="00572F1D" w:rsidRDefault="002542FB" w:rsidP="002542FB">
            <w:pPr>
              <w:jc w:val="center"/>
              <w:rPr>
                <w:sz w:val="20"/>
                <w:szCs w:val="20"/>
              </w:rPr>
            </w:pPr>
            <w:r w:rsidRPr="00572F1D">
              <w:rPr>
                <w:sz w:val="20"/>
                <w:szCs w:val="20"/>
              </w:rPr>
              <w:t>2,064</w:t>
            </w:r>
          </w:p>
        </w:tc>
      </w:tr>
      <w:tr w:rsidR="002542FB" w:rsidRPr="008E30C5" w:rsidTr="002542FB">
        <w:trPr>
          <w:trHeight w:val="425"/>
        </w:trPr>
        <w:tc>
          <w:tcPr>
            <w:tcW w:w="1274" w:type="dxa"/>
            <w:vAlign w:val="center"/>
          </w:tcPr>
          <w:p w:rsidR="002542FB" w:rsidRDefault="002542FB" w:rsidP="002542FB">
            <w:pPr>
              <w:jc w:val="center"/>
              <w:rPr>
                <w:rFonts w:cs="Arial"/>
                <w:sz w:val="20"/>
                <w:szCs w:val="20"/>
              </w:rPr>
            </w:pPr>
            <w:r>
              <w:rPr>
                <w:rFonts w:cs="Arial"/>
                <w:sz w:val="20"/>
                <w:szCs w:val="20"/>
              </w:rPr>
              <w:t>6</w:t>
            </w:r>
          </w:p>
        </w:tc>
        <w:tc>
          <w:tcPr>
            <w:tcW w:w="4580" w:type="dxa"/>
            <w:vAlign w:val="center"/>
          </w:tcPr>
          <w:p w:rsidR="002542FB" w:rsidRDefault="002542FB" w:rsidP="002542FB">
            <w:pPr>
              <w:spacing w:line="360" w:lineRule="auto"/>
              <w:jc w:val="center"/>
              <w:outlineLvl w:val="0"/>
            </w:pPr>
            <w:r>
              <w:rPr>
                <w:sz w:val="20"/>
                <w:szCs w:val="20"/>
              </w:rPr>
              <w:t>Котельная №2</w:t>
            </w:r>
          </w:p>
          <w:p w:rsidR="002542FB" w:rsidRPr="00572F1D" w:rsidRDefault="002542FB" w:rsidP="002542FB">
            <w:pPr>
              <w:spacing w:line="360" w:lineRule="auto"/>
              <w:jc w:val="center"/>
              <w:outlineLvl w:val="0"/>
              <w:rPr>
                <w:sz w:val="20"/>
                <w:szCs w:val="20"/>
              </w:rPr>
            </w:pPr>
            <w:proofErr w:type="gramStart"/>
            <w:r w:rsidRPr="00572F1D">
              <w:rPr>
                <w:sz w:val="20"/>
                <w:szCs w:val="20"/>
              </w:rPr>
              <w:t>O</w:t>
            </w:r>
            <w:proofErr w:type="gramEnd"/>
            <w:r w:rsidRPr="00572F1D">
              <w:rPr>
                <w:sz w:val="20"/>
                <w:szCs w:val="20"/>
              </w:rPr>
              <w:t>ОО «</w:t>
            </w:r>
            <w:proofErr w:type="spellStart"/>
            <w:r w:rsidRPr="00572F1D">
              <w:rPr>
                <w:sz w:val="20"/>
                <w:szCs w:val="20"/>
              </w:rPr>
              <w:t>Глазовский</w:t>
            </w:r>
            <w:proofErr w:type="spellEnd"/>
            <w:r w:rsidRPr="00572F1D">
              <w:rPr>
                <w:sz w:val="20"/>
                <w:szCs w:val="20"/>
              </w:rPr>
              <w:t xml:space="preserve"> завод «</w:t>
            </w:r>
            <w:proofErr w:type="spellStart"/>
            <w:r w:rsidRPr="00572F1D">
              <w:rPr>
                <w:sz w:val="20"/>
                <w:szCs w:val="20"/>
              </w:rPr>
              <w:t>Химмаш</w:t>
            </w:r>
            <w:proofErr w:type="spellEnd"/>
            <w:r w:rsidRPr="00572F1D">
              <w:rPr>
                <w:sz w:val="20"/>
                <w:szCs w:val="20"/>
              </w:rPr>
              <w:t>»»</w:t>
            </w:r>
          </w:p>
        </w:tc>
        <w:tc>
          <w:tcPr>
            <w:tcW w:w="3179" w:type="dxa"/>
            <w:vAlign w:val="center"/>
          </w:tcPr>
          <w:p w:rsidR="002542FB" w:rsidRPr="00572F1D" w:rsidRDefault="002542FB" w:rsidP="002542FB">
            <w:pPr>
              <w:jc w:val="center"/>
              <w:rPr>
                <w:sz w:val="20"/>
                <w:szCs w:val="20"/>
              </w:rPr>
            </w:pPr>
            <w:r w:rsidRPr="00572F1D">
              <w:rPr>
                <w:sz w:val="20"/>
                <w:szCs w:val="20"/>
              </w:rPr>
              <w:t>6,192</w:t>
            </w:r>
          </w:p>
        </w:tc>
      </w:tr>
      <w:tr w:rsidR="002542FB" w:rsidRPr="008E30C5" w:rsidTr="002542FB">
        <w:trPr>
          <w:trHeight w:val="425"/>
        </w:trPr>
        <w:tc>
          <w:tcPr>
            <w:tcW w:w="1274" w:type="dxa"/>
            <w:vAlign w:val="center"/>
          </w:tcPr>
          <w:p w:rsidR="002542FB" w:rsidRPr="00E06FEF" w:rsidRDefault="002542FB" w:rsidP="002542FB">
            <w:pPr>
              <w:spacing w:after="200" w:line="276" w:lineRule="auto"/>
              <w:jc w:val="center"/>
              <w:rPr>
                <w:rFonts w:cs="Arial"/>
                <w:sz w:val="20"/>
                <w:szCs w:val="20"/>
                <w:highlight w:val="yellow"/>
              </w:rPr>
            </w:pPr>
          </w:p>
        </w:tc>
        <w:tc>
          <w:tcPr>
            <w:tcW w:w="4580" w:type="dxa"/>
            <w:vAlign w:val="center"/>
          </w:tcPr>
          <w:p w:rsidR="002542FB" w:rsidRPr="00E06FEF" w:rsidRDefault="002542FB" w:rsidP="002542FB">
            <w:pPr>
              <w:spacing w:after="200" w:line="276" w:lineRule="auto"/>
              <w:jc w:val="center"/>
              <w:rPr>
                <w:rFonts w:cs="Arial"/>
                <w:sz w:val="20"/>
                <w:szCs w:val="20"/>
                <w:highlight w:val="yellow"/>
              </w:rPr>
            </w:pPr>
            <w:r w:rsidRPr="0003061E">
              <w:rPr>
                <w:rFonts w:cs="Arial"/>
                <w:sz w:val="20"/>
                <w:szCs w:val="20"/>
              </w:rPr>
              <w:t>Всего:</w:t>
            </w:r>
          </w:p>
        </w:tc>
        <w:tc>
          <w:tcPr>
            <w:tcW w:w="3179" w:type="dxa"/>
            <w:vAlign w:val="center"/>
          </w:tcPr>
          <w:p w:rsidR="002542FB" w:rsidRPr="00E06FEF" w:rsidRDefault="002542FB" w:rsidP="002542FB">
            <w:pPr>
              <w:spacing w:after="200" w:line="276" w:lineRule="auto"/>
              <w:jc w:val="center"/>
              <w:rPr>
                <w:rFonts w:cs="Arial"/>
                <w:sz w:val="20"/>
                <w:szCs w:val="20"/>
                <w:highlight w:val="yellow"/>
              </w:rPr>
            </w:pPr>
            <w:r>
              <w:rPr>
                <w:rFonts w:cs="Arial"/>
                <w:sz w:val="20"/>
                <w:szCs w:val="20"/>
              </w:rPr>
              <w:t>21,278</w:t>
            </w:r>
          </w:p>
        </w:tc>
      </w:tr>
    </w:tbl>
    <w:p w:rsidR="002542FB" w:rsidRPr="008E30C5" w:rsidRDefault="002542FB" w:rsidP="002542FB">
      <w:pPr>
        <w:spacing w:after="0" w:line="360" w:lineRule="auto"/>
        <w:jc w:val="center"/>
        <w:rPr>
          <w:rFonts w:cs="Arial"/>
          <w:i/>
          <w:szCs w:val="24"/>
        </w:rPr>
      </w:pPr>
    </w:p>
    <w:p w:rsidR="002542FB" w:rsidRDefault="002542FB" w:rsidP="002542FB">
      <w:pPr>
        <w:spacing w:after="0" w:line="360" w:lineRule="auto"/>
        <w:ind w:firstLine="709"/>
        <w:rPr>
          <w:rFonts w:cs="Arial"/>
          <w:szCs w:val="24"/>
        </w:rPr>
      </w:pPr>
    </w:p>
    <w:p w:rsidR="002542FB" w:rsidRDefault="002542FB" w:rsidP="002542FB">
      <w:pPr>
        <w:spacing w:after="0" w:line="360" w:lineRule="auto"/>
        <w:ind w:firstLine="709"/>
        <w:rPr>
          <w:rFonts w:cs="Arial"/>
          <w:szCs w:val="24"/>
        </w:rPr>
      </w:pPr>
    </w:p>
    <w:p w:rsidR="002542FB" w:rsidRDefault="002542FB" w:rsidP="002542FB">
      <w:pPr>
        <w:pStyle w:val="2"/>
        <w:rPr>
          <w:rFonts w:cs="Arial"/>
          <w:szCs w:val="24"/>
        </w:rPr>
      </w:pPr>
      <w:bookmarkStart w:id="10" w:name="_Toc352858332"/>
      <w:r w:rsidRPr="005A61BE">
        <w:rPr>
          <w:rFonts w:cs="Arial"/>
          <w:szCs w:val="24"/>
        </w:rPr>
        <w:t>2.3 Ограничения тепловой мощности и параметры располагаемой тепловой мощности</w:t>
      </w:r>
      <w:bookmarkEnd w:id="10"/>
      <w:r w:rsidRPr="005A61BE">
        <w:rPr>
          <w:rFonts w:cs="Arial"/>
          <w:szCs w:val="24"/>
        </w:rPr>
        <w:t xml:space="preserve"> </w:t>
      </w:r>
    </w:p>
    <w:p w:rsidR="002542FB" w:rsidRDefault="002542FB" w:rsidP="002542FB"/>
    <w:p w:rsidR="002542FB" w:rsidRPr="00E05B9C" w:rsidRDefault="002542FB" w:rsidP="00E05B9C">
      <w:pPr>
        <w:spacing w:after="0" w:line="360" w:lineRule="auto"/>
        <w:ind w:firstLine="709"/>
        <w:jc w:val="both"/>
        <w:rPr>
          <w:rFonts w:eastAsia="Times New Roman" w:cs="Arial"/>
          <w:szCs w:val="24"/>
        </w:rPr>
      </w:pPr>
      <w:r w:rsidRPr="00E05B9C">
        <w:rPr>
          <w:rFonts w:eastAsia="Times New Roman" w:cs="Arial"/>
          <w:szCs w:val="24"/>
        </w:rPr>
        <w:t xml:space="preserve">В таблице </w:t>
      </w:r>
      <w:r w:rsidRPr="00E05B9C">
        <w:fldChar w:fldCharType="begin"/>
      </w:r>
      <w:r w:rsidRPr="00E05B9C">
        <w:instrText xml:space="preserve"> REF _Ref342567640 \h  \* MERGEFORMAT </w:instrText>
      </w:r>
      <w:r w:rsidRPr="00E05B9C">
        <w:fldChar w:fldCharType="separate"/>
      </w:r>
      <w:r w:rsidRPr="00E05B9C">
        <w:rPr>
          <w:rFonts w:eastAsia="Times New Roman" w:cs="Arial"/>
          <w:szCs w:val="24"/>
        </w:rPr>
        <w:t>2</w:t>
      </w:r>
      <w:r w:rsidRPr="00E05B9C">
        <w:fldChar w:fldCharType="end"/>
      </w:r>
      <w:r w:rsidR="00E05B9C" w:rsidRPr="00E05B9C">
        <w:t>.14</w:t>
      </w:r>
      <w:r w:rsidRPr="00E05B9C">
        <w:rPr>
          <w:rFonts w:eastAsia="Times New Roman" w:cs="Arial"/>
          <w:szCs w:val="24"/>
        </w:rPr>
        <w:t xml:space="preserve"> приведены параметры располагаемой тепловой мощности основных источников тепловой энергии г. Глазов. </w:t>
      </w:r>
    </w:p>
    <w:p w:rsidR="002542FB" w:rsidRPr="00E05B9C" w:rsidRDefault="002542FB" w:rsidP="00E05B9C">
      <w:pPr>
        <w:spacing w:after="0" w:line="360" w:lineRule="auto"/>
        <w:ind w:firstLine="709"/>
        <w:jc w:val="both"/>
        <w:rPr>
          <w:rFonts w:eastAsia="Times New Roman" w:cs="Arial"/>
          <w:szCs w:val="24"/>
        </w:rPr>
      </w:pPr>
      <w:r w:rsidRPr="00E05B9C">
        <w:rPr>
          <w:rFonts w:eastAsia="Times New Roman" w:cs="Arial"/>
          <w:szCs w:val="24"/>
        </w:rPr>
        <w:t>Ограничения тепловой мощности отсутствуют.</w:t>
      </w:r>
    </w:p>
    <w:p w:rsidR="002542FB" w:rsidRPr="00E05B9C" w:rsidRDefault="002542FB" w:rsidP="002542FB">
      <w:pPr>
        <w:spacing w:after="0" w:line="360" w:lineRule="auto"/>
        <w:rPr>
          <w:rFonts w:eastAsia="Times New Roman" w:cs="Arial"/>
          <w:szCs w:val="24"/>
        </w:rPr>
      </w:pPr>
    </w:p>
    <w:p w:rsidR="002542FB" w:rsidRPr="002F21FC" w:rsidRDefault="002542FB" w:rsidP="002542FB">
      <w:pPr>
        <w:pStyle w:val="a5"/>
        <w:jc w:val="both"/>
        <w:rPr>
          <w:szCs w:val="24"/>
        </w:rPr>
      </w:pPr>
      <w:r w:rsidRPr="00E05B9C">
        <w:rPr>
          <w:szCs w:val="24"/>
        </w:rPr>
        <w:t xml:space="preserve">Таблица </w:t>
      </w:r>
      <w:r w:rsidRPr="00E05B9C">
        <w:rPr>
          <w:szCs w:val="24"/>
        </w:rPr>
        <w:fldChar w:fldCharType="begin"/>
      </w:r>
      <w:r w:rsidRPr="00E05B9C">
        <w:rPr>
          <w:szCs w:val="24"/>
        </w:rPr>
        <w:instrText xml:space="preserve"> SEQ Таблица \* ARABIC </w:instrText>
      </w:r>
      <w:r w:rsidRPr="00E05B9C">
        <w:rPr>
          <w:szCs w:val="24"/>
        </w:rPr>
        <w:fldChar w:fldCharType="separate"/>
      </w:r>
      <w:bookmarkStart w:id="11" w:name="_Ref342567640"/>
      <w:r w:rsidRPr="00E05B9C">
        <w:rPr>
          <w:noProof/>
          <w:szCs w:val="24"/>
        </w:rPr>
        <w:t>2</w:t>
      </w:r>
      <w:r w:rsidR="00E05B9C" w:rsidRPr="00E05B9C">
        <w:rPr>
          <w:noProof/>
          <w:szCs w:val="24"/>
        </w:rPr>
        <w:t>.14</w:t>
      </w:r>
      <w:bookmarkEnd w:id="11"/>
      <w:r w:rsidRPr="00E05B9C">
        <w:rPr>
          <w:szCs w:val="24"/>
        </w:rPr>
        <w:fldChar w:fldCharType="end"/>
      </w:r>
      <w:r w:rsidRPr="00E05B9C">
        <w:rPr>
          <w:szCs w:val="24"/>
        </w:rPr>
        <w:t xml:space="preserve"> – Параметры располагаемой тепловой мощности основных источников тепловой энергии</w:t>
      </w:r>
      <w:r>
        <w:rPr>
          <w:szCs w:val="24"/>
        </w:rPr>
        <w:t xml:space="preserve"> г. Глазов</w:t>
      </w:r>
    </w:p>
    <w:tbl>
      <w:tblPr>
        <w:tblStyle w:val="affffc"/>
        <w:tblW w:w="9033" w:type="dxa"/>
        <w:tblLook w:val="0000" w:firstRow="0" w:lastRow="0" w:firstColumn="0" w:lastColumn="0" w:noHBand="0" w:noVBand="0"/>
      </w:tblPr>
      <w:tblGrid>
        <w:gridCol w:w="817"/>
        <w:gridCol w:w="4876"/>
        <w:gridCol w:w="3340"/>
      </w:tblGrid>
      <w:tr w:rsidR="002542FB" w:rsidTr="002542FB">
        <w:trPr>
          <w:trHeight w:val="562"/>
        </w:trPr>
        <w:tc>
          <w:tcPr>
            <w:tcW w:w="817" w:type="dxa"/>
            <w:vAlign w:val="center"/>
          </w:tcPr>
          <w:p w:rsidR="002542FB" w:rsidRDefault="002542FB" w:rsidP="002542FB">
            <w:pPr>
              <w:spacing w:line="360" w:lineRule="auto"/>
              <w:jc w:val="center"/>
              <w:rPr>
                <w:rFonts w:cs="Arial"/>
                <w:sz w:val="20"/>
                <w:szCs w:val="20"/>
              </w:rPr>
            </w:pPr>
            <w:r w:rsidRPr="005A61BE">
              <w:rPr>
                <w:rFonts w:cs="Arial"/>
                <w:sz w:val="20"/>
                <w:szCs w:val="20"/>
              </w:rPr>
              <w:t>№</w:t>
            </w:r>
            <w:proofErr w:type="gramStart"/>
            <w:r w:rsidRPr="005A61BE">
              <w:rPr>
                <w:rFonts w:cs="Arial"/>
                <w:sz w:val="20"/>
                <w:szCs w:val="20"/>
              </w:rPr>
              <w:t>п</w:t>
            </w:r>
            <w:proofErr w:type="gramEnd"/>
            <w:r w:rsidRPr="005A61BE">
              <w:rPr>
                <w:rFonts w:cs="Arial"/>
                <w:sz w:val="20"/>
                <w:szCs w:val="20"/>
              </w:rPr>
              <w:t>/п</w:t>
            </w:r>
          </w:p>
        </w:tc>
        <w:tc>
          <w:tcPr>
            <w:tcW w:w="4876" w:type="dxa"/>
            <w:vAlign w:val="center"/>
          </w:tcPr>
          <w:p w:rsidR="002542FB" w:rsidRDefault="002542FB" w:rsidP="002542FB">
            <w:pPr>
              <w:spacing w:line="360" w:lineRule="auto"/>
              <w:jc w:val="center"/>
              <w:rPr>
                <w:rFonts w:cs="Arial"/>
                <w:sz w:val="20"/>
                <w:szCs w:val="20"/>
              </w:rPr>
            </w:pPr>
            <w:r>
              <w:rPr>
                <w:rFonts w:cs="Arial"/>
                <w:sz w:val="20"/>
                <w:szCs w:val="20"/>
              </w:rPr>
              <w:t>Наименование источника</w:t>
            </w:r>
          </w:p>
        </w:tc>
        <w:tc>
          <w:tcPr>
            <w:tcW w:w="3340" w:type="dxa"/>
            <w:vAlign w:val="center"/>
          </w:tcPr>
          <w:p w:rsidR="002542FB" w:rsidRDefault="002542FB" w:rsidP="002542FB">
            <w:pPr>
              <w:spacing w:line="360" w:lineRule="auto"/>
              <w:jc w:val="center"/>
              <w:rPr>
                <w:rFonts w:cs="Arial"/>
                <w:sz w:val="20"/>
                <w:szCs w:val="20"/>
              </w:rPr>
            </w:pPr>
            <w:r w:rsidRPr="005A61BE">
              <w:rPr>
                <w:rFonts w:cs="Arial"/>
                <w:sz w:val="20"/>
                <w:szCs w:val="20"/>
              </w:rPr>
              <w:t>Располагаемая мощность, Гкал/</w:t>
            </w:r>
            <w:proofErr w:type="gramStart"/>
            <w:r w:rsidRPr="005A61BE">
              <w:rPr>
                <w:rFonts w:cs="Arial"/>
                <w:sz w:val="20"/>
                <w:szCs w:val="20"/>
              </w:rPr>
              <w:t>ч</w:t>
            </w:r>
            <w:proofErr w:type="gramEnd"/>
          </w:p>
        </w:tc>
      </w:tr>
      <w:tr w:rsidR="002542FB" w:rsidRPr="004D4620" w:rsidTr="002542FB">
        <w:trPr>
          <w:trHeight w:val="128"/>
        </w:trPr>
        <w:tc>
          <w:tcPr>
            <w:tcW w:w="817" w:type="dxa"/>
            <w:vAlign w:val="center"/>
          </w:tcPr>
          <w:p w:rsidR="002542FB" w:rsidRPr="00FF146D" w:rsidRDefault="002542FB" w:rsidP="002542FB">
            <w:pPr>
              <w:spacing w:line="276" w:lineRule="auto"/>
              <w:jc w:val="center"/>
              <w:rPr>
                <w:sz w:val="20"/>
                <w:szCs w:val="20"/>
              </w:rPr>
            </w:pPr>
            <w:r w:rsidRPr="00FF146D">
              <w:rPr>
                <w:sz w:val="20"/>
                <w:szCs w:val="20"/>
              </w:rPr>
              <w:t>1</w:t>
            </w:r>
          </w:p>
        </w:tc>
        <w:tc>
          <w:tcPr>
            <w:tcW w:w="4876" w:type="dxa"/>
            <w:vAlign w:val="center"/>
          </w:tcPr>
          <w:p w:rsidR="002542FB" w:rsidRPr="006252AC" w:rsidRDefault="002542FB" w:rsidP="002542FB">
            <w:pPr>
              <w:spacing w:line="276" w:lineRule="auto"/>
              <w:jc w:val="center"/>
              <w:rPr>
                <w:sz w:val="20"/>
                <w:szCs w:val="20"/>
              </w:rPr>
            </w:pPr>
            <w:r w:rsidRPr="006252AC">
              <w:rPr>
                <w:sz w:val="20"/>
                <w:szCs w:val="20"/>
              </w:rPr>
              <w:t>ТЭЦ №1 (ОАО «ЧМЗ»)</w:t>
            </w:r>
          </w:p>
        </w:tc>
        <w:tc>
          <w:tcPr>
            <w:tcW w:w="3340" w:type="dxa"/>
            <w:vAlign w:val="center"/>
          </w:tcPr>
          <w:p w:rsidR="002542FB" w:rsidRPr="006252AC" w:rsidRDefault="002542FB" w:rsidP="002542FB">
            <w:pPr>
              <w:spacing w:line="276" w:lineRule="auto"/>
              <w:jc w:val="center"/>
              <w:rPr>
                <w:sz w:val="20"/>
                <w:szCs w:val="20"/>
              </w:rPr>
            </w:pPr>
            <w:r w:rsidRPr="006252AC">
              <w:rPr>
                <w:sz w:val="20"/>
                <w:szCs w:val="20"/>
              </w:rPr>
              <w:t>697</w:t>
            </w:r>
          </w:p>
        </w:tc>
      </w:tr>
      <w:tr w:rsidR="002542FB" w:rsidRPr="000B0F03" w:rsidTr="002542FB">
        <w:trPr>
          <w:trHeight w:val="137"/>
        </w:trPr>
        <w:tc>
          <w:tcPr>
            <w:tcW w:w="817" w:type="dxa"/>
            <w:vAlign w:val="center"/>
          </w:tcPr>
          <w:p w:rsidR="002542FB" w:rsidRPr="00FF146D" w:rsidRDefault="002542FB" w:rsidP="002542FB">
            <w:pPr>
              <w:spacing w:line="276" w:lineRule="auto"/>
              <w:jc w:val="center"/>
              <w:rPr>
                <w:sz w:val="20"/>
                <w:szCs w:val="20"/>
              </w:rPr>
            </w:pPr>
            <w:r w:rsidRPr="00FF146D">
              <w:rPr>
                <w:sz w:val="20"/>
                <w:szCs w:val="20"/>
              </w:rPr>
              <w:t>2</w:t>
            </w:r>
          </w:p>
        </w:tc>
        <w:tc>
          <w:tcPr>
            <w:tcW w:w="4876" w:type="dxa"/>
            <w:vAlign w:val="center"/>
          </w:tcPr>
          <w:p w:rsidR="002542FB" w:rsidRPr="006252AC" w:rsidRDefault="002542FB" w:rsidP="002542FB">
            <w:pPr>
              <w:spacing w:line="276" w:lineRule="auto"/>
              <w:jc w:val="center"/>
              <w:rPr>
                <w:sz w:val="20"/>
                <w:szCs w:val="20"/>
              </w:rPr>
            </w:pPr>
            <w:r w:rsidRPr="006252AC">
              <w:rPr>
                <w:sz w:val="20"/>
                <w:szCs w:val="20"/>
              </w:rPr>
              <w:t>Котельная №2</w:t>
            </w:r>
          </w:p>
          <w:p w:rsidR="002542FB" w:rsidRPr="006252AC" w:rsidRDefault="002542FB" w:rsidP="002542FB">
            <w:pPr>
              <w:spacing w:line="276" w:lineRule="auto"/>
              <w:jc w:val="center"/>
              <w:rPr>
                <w:sz w:val="20"/>
                <w:szCs w:val="20"/>
              </w:rPr>
            </w:pPr>
            <w:r w:rsidRPr="006252AC">
              <w:rPr>
                <w:sz w:val="20"/>
                <w:szCs w:val="20"/>
              </w:rPr>
              <w:t>(МУП «Глазовские теплосети»)</w:t>
            </w:r>
          </w:p>
        </w:tc>
        <w:tc>
          <w:tcPr>
            <w:tcW w:w="3340" w:type="dxa"/>
            <w:vAlign w:val="center"/>
          </w:tcPr>
          <w:p w:rsidR="002542FB" w:rsidRPr="006252AC" w:rsidRDefault="002542FB" w:rsidP="002542FB">
            <w:pPr>
              <w:spacing w:line="276" w:lineRule="auto"/>
              <w:jc w:val="center"/>
              <w:rPr>
                <w:sz w:val="20"/>
                <w:szCs w:val="20"/>
              </w:rPr>
            </w:pPr>
            <w:r w:rsidRPr="006252AC">
              <w:rPr>
                <w:sz w:val="20"/>
                <w:szCs w:val="20"/>
              </w:rPr>
              <w:t>24,1</w:t>
            </w:r>
          </w:p>
        </w:tc>
      </w:tr>
      <w:tr w:rsidR="002542FB" w:rsidRPr="004D4620" w:rsidTr="002542FB">
        <w:trPr>
          <w:trHeight w:val="54"/>
        </w:trPr>
        <w:tc>
          <w:tcPr>
            <w:tcW w:w="817" w:type="dxa"/>
            <w:vAlign w:val="center"/>
          </w:tcPr>
          <w:p w:rsidR="002542FB" w:rsidRPr="00FF146D" w:rsidRDefault="002542FB" w:rsidP="002542FB">
            <w:pPr>
              <w:spacing w:line="276" w:lineRule="auto"/>
              <w:jc w:val="center"/>
              <w:rPr>
                <w:sz w:val="20"/>
                <w:szCs w:val="20"/>
              </w:rPr>
            </w:pPr>
            <w:r w:rsidRPr="00FF146D">
              <w:rPr>
                <w:sz w:val="20"/>
                <w:szCs w:val="20"/>
              </w:rPr>
              <w:t>3</w:t>
            </w:r>
          </w:p>
        </w:tc>
        <w:tc>
          <w:tcPr>
            <w:tcW w:w="4876" w:type="dxa"/>
            <w:vAlign w:val="center"/>
          </w:tcPr>
          <w:p w:rsidR="002542FB" w:rsidRPr="006252AC" w:rsidRDefault="002542FB" w:rsidP="002542FB">
            <w:pPr>
              <w:spacing w:line="276" w:lineRule="auto"/>
              <w:jc w:val="center"/>
              <w:rPr>
                <w:sz w:val="20"/>
                <w:szCs w:val="20"/>
              </w:rPr>
            </w:pPr>
            <w:r w:rsidRPr="006252AC">
              <w:rPr>
                <w:sz w:val="20"/>
                <w:szCs w:val="20"/>
              </w:rPr>
              <w:t>Котельная №3 «</w:t>
            </w:r>
            <w:proofErr w:type="spellStart"/>
            <w:r w:rsidRPr="006252AC">
              <w:rPr>
                <w:sz w:val="20"/>
                <w:szCs w:val="20"/>
              </w:rPr>
              <w:t>Глазовская</w:t>
            </w:r>
            <w:proofErr w:type="spellEnd"/>
            <w:r w:rsidRPr="006252AC">
              <w:rPr>
                <w:sz w:val="20"/>
                <w:szCs w:val="20"/>
              </w:rPr>
              <w:t>»</w:t>
            </w:r>
          </w:p>
          <w:p w:rsidR="002542FB" w:rsidRPr="006252AC" w:rsidRDefault="002542FB" w:rsidP="002542FB">
            <w:pPr>
              <w:spacing w:line="276" w:lineRule="auto"/>
              <w:jc w:val="center"/>
              <w:rPr>
                <w:sz w:val="20"/>
                <w:szCs w:val="20"/>
              </w:rPr>
            </w:pPr>
            <w:r w:rsidRPr="006252AC">
              <w:rPr>
                <w:sz w:val="20"/>
                <w:szCs w:val="20"/>
              </w:rPr>
              <w:t>(ООО «</w:t>
            </w:r>
            <w:proofErr w:type="spellStart"/>
            <w:r w:rsidRPr="006252AC">
              <w:rPr>
                <w:sz w:val="20"/>
                <w:szCs w:val="20"/>
              </w:rPr>
              <w:t>КомЭнерго</w:t>
            </w:r>
            <w:proofErr w:type="spellEnd"/>
            <w:r w:rsidRPr="006252AC">
              <w:rPr>
                <w:sz w:val="20"/>
                <w:szCs w:val="20"/>
              </w:rPr>
              <w:t>»)</w:t>
            </w:r>
          </w:p>
        </w:tc>
        <w:tc>
          <w:tcPr>
            <w:tcW w:w="3340" w:type="dxa"/>
            <w:vAlign w:val="center"/>
          </w:tcPr>
          <w:p w:rsidR="002542FB" w:rsidRPr="006252AC" w:rsidRDefault="002542FB" w:rsidP="002542FB">
            <w:pPr>
              <w:spacing w:line="276" w:lineRule="auto"/>
              <w:jc w:val="center"/>
              <w:rPr>
                <w:sz w:val="20"/>
                <w:szCs w:val="20"/>
              </w:rPr>
            </w:pPr>
            <w:r w:rsidRPr="006252AC">
              <w:rPr>
                <w:sz w:val="20"/>
                <w:szCs w:val="20"/>
              </w:rPr>
              <w:t>27</w:t>
            </w:r>
          </w:p>
        </w:tc>
      </w:tr>
      <w:tr w:rsidR="002542FB" w:rsidTr="002542FB">
        <w:trPr>
          <w:trHeight w:val="54"/>
        </w:trPr>
        <w:tc>
          <w:tcPr>
            <w:tcW w:w="817" w:type="dxa"/>
            <w:vAlign w:val="center"/>
          </w:tcPr>
          <w:p w:rsidR="002542FB" w:rsidRDefault="002542FB" w:rsidP="002542FB">
            <w:pPr>
              <w:spacing w:line="360" w:lineRule="auto"/>
              <w:jc w:val="center"/>
              <w:rPr>
                <w:rFonts w:cs="Arial"/>
                <w:sz w:val="20"/>
                <w:szCs w:val="20"/>
              </w:rPr>
            </w:pPr>
            <w:r>
              <w:rPr>
                <w:rFonts w:cs="Arial"/>
                <w:sz w:val="20"/>
                <w:szCs w:val="20"/>
              </w:rPr>
              <w:t>4</w:t>
            </w:r>
          </w:p>
        </w:tc>
        <w:tc>
          <w:tcPr>
            <w:tcW w:w="4876" w:type="dxa"/>
            <w:vAlign w:val="center"/>
          </w:tcPr>
          <w:p w:rsidR="002542FB" w:rsidRPr="006252AC" w:rsidRDefault="002542FB" w:rsidP="002542FB">
            <w:pPr>
              <w:spacing w:line="360" w:lineRule="auto"/>
              <w:jc w:val="center"/>
              <w:rPr>
                <w:rFonts w:cs="Arial"/>
                <w:sz w:val="20"/>
                <w:szCs w:val="20"/>
              </w:rPr>
            </w:pPr>
            <w:r w:rsidRPr="006252AC">
              <w:rPr>
                <w:rFonts w:cs="Arial"/>
                <w:sz w:val="20"/>
                <w:szCs w:val="20"/>
              </w:rPr>
              <w:t>Котельная завода «</w:t>
            </w:r>
            <w:proofErr w:type="spellStart"/>
            <w:r w:rsidRPr="006252AC">
              <w:rPr>
                <w:rFonts w:cs="Arial"/>
                <w:sz w:val="20"/>
                <w:szCs w:val="20"/>
              </w:rPr>
              <w:t>Реммаш</w:t>
            </w:r>
            <w:proofErr w:type="spellEnd"/>
            <w:r w:rsidRPr="006252AC">
              <w:rPr>
                <w:rFonts w:cs="Arial"/>
                <w:sz w:val="20"/>
                <w:szCs w:val="20"/>
              </w:rPr>
              <w:t>» (ОАО «</w:t>
            </w:r>
            <w:proofErr w:type="spellStart"/>
            <w:r w:rsidRPr="006252AC">
              <w:rPr>
                <w:rFonts w:cs="Arial"/>
                <w:sz w:val="20"/>
                <w:szCs w:val="20"/>
              </w:rPr>
              <w:t>Реммаш</w:t>
            </w:r>
            <w:proofErr w:type="spellEnd"/>
            <w:r w:rsidRPr="006252AC">
              <w:rPr>
                <w:rFonts w:cs="Arial"/>
                <w:sz w:val="20"/>
                <w:szCs w:val="20"/>
              </w:rPr>
              <w:t>»)</w:t>
            </w:r>
          </w:p>
        </w:tc>
        <w:tc>
          <w:tcPr>
            <w:tcW w:w="3340" w:type="dxa"/>
            <w:vAlign w:val="center"/>
          </w:tcPr>
          <w:p w:rsidR="002542FB" w:rsidRPr="006252AC" w:rsidRDefault="002542FB" w:rsidP="002542FB">
            <w:pPr>
              <w:spacing w:after="200" w:line="276" w:lineRule="auto"/>
              <w:jc w:val="center"/>
              <w:rPr>
                <w:rFonts w:cs="Arial"/>
                <w:sz w:val="20"/>
                <w:szCs w:val="20"/>
              </w:rPr>
            </w:pPr>
            <w:r w:rsidRPr="006252AC">
              <w:rPr>
                <w:sz w:val="20"/>
                <w:szCs w:val="20"/>
              </w:rPr>
              <w:t>24,97</w:t>
            </w:r>
          </w:p>
        </w:tc>
      </w:tr>
      <w:tr w:rsidR="002542FB" w:rsidTr="002542FB">
        <w:trPr>
          <w:trHeight w:val="315"/>
        </w:trPr>
        <w:tc>
          <w:tcPr>
            <w:tcW w:w="817" w:type="dxa"/>
            <w:vAlign w:val="center"/>
          </w:tcPr>
          <w:p w:rsidR="002542FB" w:rsidRDefault="002542FB" w:rsidP="002542FB">
            <w:pPr>
              <w:spacing w:line="360" w:lineRule="auto"/>
              <w:jc w:val="center"/>
              <w:rPr>
                <w:rFonts w:cs="Arial"/>
                <w:sz w:val="20"/>
                <w:szCs w:val="20"/>
              </w:rPr>
            </w:pPr>
          </w:p>
        </w:tc>
        <w:tc>
          <w:tcPr>
            <w:tcW w:w="4876" w:type="dxa"/>
            <w:vAlign w:val="center"/>
          </w:tcPr>
          <w:p w:rsidR="002542FB" w:rsidRPr="006252AC" w:rsidRDefault="002542FB" w:rsidP="002542FB">
            <w:pPr>
              <w:spacing w:line="360" w:lineRule="auto"/>
              <w:jc w:val="center"/>
              <w:rPr>
                <w:rFonts w:cs="Arial"/>
                <w:sz w:val="20"/>
                <w:szCs w:val="20"/>
              </w:rPr>
            </w:pPr>
            <w:r w:rsidRPr="006252AC">
              <w:rPr>
                <w:rFonts w:cs="Arial"/>
                <w:sz w:val="20"/>
                <w:szCs w:val="20"/>
              </w:rPr>
              <w:t>Всего:</w:t>
            </w:r>
          </w:p>
        </w:tc>
        <w:tc>
          <w:tcPr>
            <w:tcW w:w="3340" w:type="dxa"/>
            <w:vAlign w:val="center"/>
          </w:tcPr>
          <w:p w:rsidR="002542FB" w:rsidRPr="006252AC" w:rsidRDefault="002542FB" w:rsidP="002542FB">
            <w:pPr>
              <w:spacing w:after="200" w:line="276" w:lineRule="auto"/>
              <w:jc w:val="center"/>
              <w:rPr>
                <w:rFonts w:cs="Arial"/>
                <w:sz w:val="20"/>
                <w:szCs w:val="20"/>
              </w:rPr>
            </w:pPr>
            <w:r w:rsidRPr="006252AC">
              <w:rPr>
                <w:rFonts w:cs="Arial"/>
                <w:sz w:val="20"/>
                <w:szCs w:val="20"/>
              </w:rPr>
              <w:t>773,07</w:t>
            </w:r>
          </w:p>
        </w:tc>
      </w:tr>
    </w:tbl>
    <w:p w:rsidR="002542FB" w:rsidRDefault="002542FB" w:rsidP="002542FB">
      <w:pPr>
        <w:spacing w:after="0" w:line="360" w:lineRule="auto"/>
        <w:ind w:firstLine="709"/>
        <w:rPr>
          <w:rFonts w:cs="Arial"/>
          <w:szCs w:val="24"/>
        </w:rPr>
      </w:pPr>
    </w:p>
    <w:p w:rsidR="002542FB" w:rsidRDefault="00E05B9C" w:rsidP="002542FB">
      <w:pPr>
        <w:spacing w:after="0" w:line="360" w:lineRule="auto"/>
        <w:ind w:firstLine="709"/>
        <w:rPr>
          <w:rFonts w:cs="Arial"/>
          <w:szCs w:val="24"/>
        </w:rPr>
      </w:pPr>
      <w:r>
        <w:rPr>
          <w:rFonts w:cs="Arial"/>
          <w:szCs w:val="24"/>
        </w:rPr>
        <w:t>На рисунке 2.2</w:t>
      </w:r>
      <w:r w:rsidR="002542FB" w:rsidRPr="00E05B9C">
        <w:rPr>
          <w:rFonts w:cs="Arial"/>
          <w:szCs w:val="24"/>
        </w:rPr>
        <w:t xml:space="preserve"> представлено процентное соотношение располагаемой тепловой мощности основных источников тепловой энергии.</w:t>
      </w:r>
      <w:r w:rsidR="002542FB">
        <w:rPr>
          <w:rFonts w:cs="Arial"/>
          <w:szCs w:val="24"/>
        </w:rPr>
        <w:t xml:space="preserve"> </w:t>
      </w:r>
    </w:p>
    <w:p w:rsidR="002542FB" w:rsidRDefault="002542FB" w:rsidP="002542FB">
      <w:pPr>
        <w:spacing w:after="0" w:line="360" w:lineRule="auto"/>
        <w:jc w:val="center"/>
        <w:rPr>
          <w:rFonts w:cs="Arial"/>
          <w:i/>
          <w:szCs w:val="24"/>
          <w:highlight w:val="yellow"/>
          <w:u w:val="single"/>
        </w:rPr>
      </w:pPr>
      <w:r>
        <w:rPr>
          <w:rFonts w:cs="Arial"/>
          <w:noProof/>
          <w:szCs w:val="24"/>
        </w:rPr>
        <w:lastRenderedPageBreak/>
        <w:drawing>
          <wp:inline distT="0" distB="0" distL="0" distR="0" wp14:anchorId="77DC104B" wp14:editId="506A1684">
            <wp:extent cx="5486400" cy="2505694"/>
            <wp:effectExtent l="0" t="0" r="0" b="0"/>
            <wp:docPr id="77" name="Диаграмма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2542FB" w:rsidRDefault="002542FB" w:rsidP="002542FB">
      <w:pPr>
        <w:pStyle w:val="a5"/>
      </w:pPr>
      <w:r w:rsidRPr="00E05B9C">
        <w:rPr>
          <w:szCs w:val="24"/>
        </w:rPr>
        <w:t xml:space="preserve">Рисунок </w:t>
      </w:r>
      <w:r w:rsidR="00E05B9C" w:rsidRPr="00E05B9C">
        <w:rPr>
          <w:szCs w:val="24"/>
        </w:rPr>
        <w:t>2.2</w:t>
      </w:r>
      <w:r w:rsidRPr="00E05B9C">
        <w:rPr>
          <w:szCs w:val="24"/>
        </w:rPr>
        <w:t xml:space="preserve"> </w:t>
      </w:r>
      <w:r w:rsidRPr="00E05B9C">
        <w:rPr>
          <w:bCs w:val="0"/>
          <w:szCs w:val="24"/>
        </w:rPr>
        <w:t>– Процентное соотношение</w:t>
      </w:r>
      <w:r w:rsidRPr="00FC4F86">
        <w:rPr>
          <w:bCs w:val="0"/>
          <w:szCs w:val="24"/>
        </w:rPr>
        <w:t xml:space="preserve"> располагаемой тепловой  мощности</w:t>
      </w:r>
      <w:r>
        <w:rPr>
          <w:bCs w:val="0"/>
          <w:szCs w:val="24"/>
        </w:rPr>
        <w:t xml:space="preserve"> </w:t>
      </w:r>
      <w:r w:rsidRPr="00FC4F86">
        <w:rPr>
          <w:bCs w:val="0"/>
          <w:szCs w:val="24"/>
        </w:rPr>
        <w:t>основных источников тепловой энергии</w:t>
      </w:r>
      <w:r>
        <w:rPr>
          <w:bCs w:val="0"/>
          <w:szCs w:val="24"/>
        </w:rPr>
        <w:t>.</w:t>
      </w:r>
    </w:p>
    <w:p w:rsidR="002542FB" w:rsidRDefault="002542FB" w:rsidP="002542FB">
      <w:pPr>
        <w:spacing w:after="0" w:line="360" w:lineRule="auto"/>
        <w:ind w:firstLine="709"/>
        <w:rPr>
          <w:rFonts w:cs="Arial"/>
          <w:szCs w:val="24"/>
        </w:rPr>
      </w:pPr>
    </w:p>
    <w:p w:rsidR="002542FB" w:rsidRDefault="002542FB" w:rsidP="00E05B9C">
      <w:pPr>
        <w:spacing w:after="0" w:line="360" w:lineRule="auto"/>
        <w:ind w:firstLine="709"/>
        <w:jc w:val="both"/>
        <w:rPr>
          <w:rFonts w:cs="Arial"/>
          <w:szCs w:val="24"/>
        </w:rPr>
      </w:pPr>
      <w:r w:rsidRPr="00FC4F86">
        <w:rPr>
          <w:rFonts w:cs="Arial"/>
          <w:szCs w:val="24"/>
        </w:rPr>
        <w:t xml:space="preserve">Из приведенной диаграммы следует, что основным по располагаемой мощности источником тепловой энергии г. Глазов также является ТЭЦ </w:t>
      </w:r>
      <w:r>
        <w:rPr>
          <w:rFonts w:cs="Arial"/>
          <w:szCs w:val="24"/>
        </w:rPr>
        <w:t>ЧМЗ</w:t>
      </w:r>
      <w:r w:rsidRPr="00FC4F86">
        <w:rPr>
          <w:rFonts w:cs="Arial"/>
          <w:szCs w:val="24"/>
        </w:rPr>
        <w:t xml:space="preserve"> (90%). Располагаемая мощность муниципальной котельной № 2 составляет 3% , располагаемая  мощность котельной № 3 Глазовской птицефабрики составляет 4%, располагаемая мощность  котельной завода «</w:t>
      </w:r>
      <w:proofErr w:type="spellStart"/>
      <w:r w:rsidRPr="00FC4F86">
        <w:rPr>
          <w:rFonts w:cs="Arial"/>
          <w:szCs w:val="24"/>
        </w:rPr>
        <w:t>Реммаш</w:t>
      </w:r>
      <w:proofErr w:type="spellEnd"/>
      <w:r w:rsidRPr="00FC4F86">
        <w:rPr>
          <w:rFonts w:cs="Arial"/>
          <w:szCs w:val="24"/>
        </w:rPr>
        <w:t>» составляет 3%.</w:t>
      </w:r>
    </w:p>
    <w:p w:rsidR="002542FB" w:rsidRDefault="002542FB" w:rsidP="00E05B9C">
      <w:pPr>
        <w:spacing w:after="0" w:line="360" w:lineRule="auto"/>
        <w:jc w:val="both"/>
        <w:rPr>
          <w:rFonts w:cs="Arial"/>
          <w:i/>
          <w:szCs w:val="24"/>
        </w:rPr>
      </w:pPr>
    </w:p>
    <w:p w:rsidR="002542FB" w:rsidRDefault="002542FB" w:rsidP="002542FB">
      <w:pPr>
        <w:spacing w:after="0" w:line="360" w:lineRule="auto"/>
        <w:jc w:val="center"/>
        <w:outlineLvl w:val="0"/>
        <w:rPr>
          <w:rFonts w:cs="Arial"/>
          <w:i/>
          <w:szCs w:val="24"/>
          <w:u w:val="single"/>
        </w:rPr>
      </w:pPr>
      <w:r w:rsidRPr="008A35F3">
        <w:rPr>
          <w:rFonts w:cs="Arial"/>
          <w:i/>
          <w:szCs w:val="24"/>
          <w:u w:val="single"/>
        </w:rPr>
        <w:t>Ведомственные котельные</w:t>
      </w:r>
    </w:p>
    <w:p w:rsidR="002542FB" w:rsidRDefault="002542FB" w:rsidP="002542FB">
      <w:pPr>
        <w:spacing w:after="0" w:line="360" w:lineRule="auto"/>
        <w:jc w:val="center"/>
        <w:rPr>
          <w:rFonts w:cs="Arial"/>
          <w:i/>
          <w:szCs w:val="24"/>
        </w:rPr>
      </w:pPr>
    </w:p>
    <w:p w:rsidR="002542FB" w:rsidRDefault="002542FB" w:rsidP="002542FB">
      <w:pPr>
        <w:spacing w:after="0" w:line="360" w:lineRule="auto"/>
        <w:ind w:firstLine="709"/>
        <w:rPr>
          <w:rFonts w:eastAsia="Times New Roman" w:cs="Arial"/>
          <w:szCs w:val="24"/>
        </w:rPr>
      </w:pPr>
      <w:r w:rsidRPr="00E05B9C">
        <w:rPr>
          <w:rFonts w:eastAsia="Times New Roman" w:cs="Arial"/>
          <w:szCs w:val="24"/>
        </w:rPr>
        <w:t>В таблице</w:t>
      </w:r>
      <w:r w:rsidR="00E05B9C">
        <w:rPr>
          <w:rFonts w:eastAsia="Times New Roman" w:cs="Arial"/>
          <w:szCs w:val="24"/>
        </w:rPr>
        <w:t xml:space="preserve"> </w:t>
      </w:r>
      <w:r w:rsidR="00E05B9C" w:rsidRPr="00E05B9C">
        <w:rPr>
          <w:rFonts w:eastAsia="Times New Roman" w:cs="Arial"/>
          <w:szCs w:val="24"/>
        </w:rPr>
        <w:t>2</w:t>
      </w:r>
      <w:r w:rsidRPr="00E05B9C">
        <w:rPr>
          <w:rFonts w:eastAsia="Times New Roman" w:cs="Arial"/>
          <w:szCs w:val="24"/>
        </w:rPr>
        <w:t xml:space="preserve"> </w:t>
      </w:r>
      <w:r w:rsidR="00E05B9C" w:rsidRPr="00E05B9C">
        <w:t>.15</w:t>
      </w:r>
      <w:r>
        <w:rPr>
          <w:rFonts w:eastAsia="Times New Roman" w:cs="Arial"/>
          <w:szCs w:val="24"/>
        </w:rPr>
        <w:t xml:space="preserve"> приведены параметры располагаемой тепловой мощности ведомственных котельных г. Глазова. </w:t>
      </w:r>
    </w:p>
    <w:p w:rsidR="002542FB" w:rsidRDefault="002542FB" w:rsidP="002542FB">
      <w:pPr>
        <w:spacing w:after="0" w:line="360" w:lineRule="auto"/>
        <w:ind w:firstLine="709"/>
        <w:rPr>
          <w:rFonts w:eastAsia="Times New Roman" w:cs="Arial"/>
          <w:szCs w:val="24"/>
        </w:rPr>
      </w:pPr>
      <w:r w:rsidRPr="0003061E">
        <w:rPr>
          <w:rFonts w:eastAsia="Times New Roman" w:cs="Arial"/>
          <w:szCs w:val="24"/>
        </w:rPr>
        <w:t>Ограничений тепловой мощности нет.</w:t>
      </w:r>
    </w:p>
    <w:p w:rsidR="002542FB" w:rsidRDefault="002542FB" w:rsidP="002542FB">
      <w:pPr>
        <w:spacing w:after="0" w:line="360" w:lineRule="auto"/>
        <w:rPr>
          <w:rFonts w:eastAsia="Times New Roman" w:cs="Arial"/>
          <w:szCs w:val="24"/>
        </w:rPr>
      </w:pPr>
    </w:p>
    <w:p w:rsidR="002542FB" w:rsidRPr="002F21FC" w:rsidRDefault="002542FB" w:rsidP="002542FB">
      <w:pPr>
        <w:pStyle w:val="a5"/>
        <w:jc w:val="both"/>
        <w:rPr>
          <w:szCs w:val="24"/>
        </w:rPr>
      </w:pPr>
      <w:r w:rsidRPr="00E05B9C">
        <w:rPr>
          <w:szCs w:val="24"/>
        </w:rPr>
        <w:t xml:space="preserve">Таблица </w:t>
      </w:r>
      <w:r w:rsidR="00E05B9C">
        <w:rPr>
          <w:szCs w:val="24"/>
        </w:rPr>
        <w:t>2.15</w:t>
      </w:r>
      <w:r w:rsidRPr="00E05B9C">
        <w:rPr>
          <w:szCs w:val="24"/>
        </w:rPr>
        <w:t xml:space="preserve"> – Параметры располагаемой тепловой мощности ведомственных источников тепловой</w:t>
      </w:r>
      <w:r w:rsidRPr="00E06FEF">
        <w:rPr>
          <w:szCs w:val="24"/>
        </w:rPr>
        <w:t xml:space="preserve"> энергии г. Глазов</w:t>
      </w:r>
      <w:r>
        <w:rPr>
          <w:szCs w:val="24"/>
        </w:rPr>
        <w:t xml:space="preserve"> </w:t>
      </w:r>
      <w:r w:rsidRPr="00052156">
        <w:rPr>
          <w:szCs w:val="24"/>
          <w:highlight w:val="yellow"/>
        </w:rPr>
        <w:t>не все</w:t>
      </w:r>
    </w:p>
    <w:tbl>
      <w:tblPr>
        <w:tblStyle w:val="affffc"/>
        <w:tblW w:w="9033" w:type="dxa"/>
        <w:tblLook w:val="0000" w:firstRow="0" w:lastRow="0" w:firstColumn="0" w:lastColumn="0" w:noHBand="0" w:noVBand="0"/>
      </w:tblPr>
      <w:tblGrid>
        <w:gridCol w:w="817"/>
        <w:gridCol w:w="4876"/>
        <w:gridCol w:w="3340"/>
      </w:tblGrid>
      <w:tr w:rsidR="002542FB" w:rsidTr="002542FB">
        <w:trPr>
          <w:trHeight w:val="562"/>
        </w:trPr>
        <w:tc>
          <w:tcPr>
            <w:tcW w:w="817" w:type="dxa"/>
            <w:vAlign w:val="center"/>
          </w:tcPr>
          <w:p w:rsidR="002542FB" w:rsidRPr="00DB2331" w:rsidRDefault="002542FB" w:rsidP="002542FB">
            <w:pPr>
              <w:spacing w:line="360" w:lineRule="auto"/>
              <w:jc w:val="center"/>
              <w:rPr>
                <w:rFonts w:cs="Arial"/>
                <w:sz w:val="20"/>
                <w:szCs w:val="20"/>
              </w:rPr>
            </w:pPr>
            <w:r w:rsidRPr="00DB2331">
              <w:rPr>
                <w:rFonts w:cs="Arial"/>
                <w:sz w:val="20"/>
                <w:szCs w:val="20"/>
              </w:rPr>
              <w:t>№</w:t>
            </w:r>
            <w:proofErr w:type="gramStart"/>
            <w:r w:rsidRPr="00DB2331">
              <w:rPr>
                <w:rFonts w:cs="Arial"/>
                <w:sz w:val="20"/>
                <w:szCs w:val="20"/>
              </w:rPr>
              <w:t>п</w:t>
            </w:r>
            <w:proofErr w:type="gramEnd"/>
            <w:r w:rsidRPr="00DB2331">
              <w:rPr>
                <w:rFonts w:cs="Arial"/>
                <w:sz w:val="20"/>
                <w:szCs w:val="20"/>
              </w:rPr>
              <w:t>/п</w:t>
            </w:r>
          </w:p>
        </w:tc>
        <w:tc>
          <w:tcPr>
            <w:tcW w:w="4876" w:type="dxa"/>
            <w:vAlign w:val="center"/>
          </w:tcPr>
          <w:p w:rsidR="002542FB" w:rsidRPr="00DB2331" w:rsidRDefault="002542FB" w:rsidP="002542FB">
            <w:pPr>
              <w:spacing w:line="360" w:lineRule="auto"/>
              <w:jc w:val="center"/>
              <w:rPr>
                <w:rFonts w:cs="Arial"/>
                <w:sz w:val="20"/>
                <w:szCs w:val="20"/>
              </w:rPr>
            </w:pPr>
            <w:r w:rsidRPr="00DB2331">
              <w:rPr>
                <w:rFonts w:cs="Arial"/>
                <w:sz w:val="20"/>
                <w:szCs w:val="20"/>
              </w:rPr>
              <w:t>Наименование источника</w:t>
            </w:r>
          </w:p>
        </w:tc>
        <w:tc>
          <w:tcPr>
            <w:tcW w:w="3340" w:type="dxa"/>
            <w:vAlign w:val="center"/>
          </w:tcPr>
          <w:p w:rsidR="002542FB" w:rsidRPr="00DB2331" w:rsidRDefault="002542FB" w:rsidP="002542FB">
            <w:pPr>
              <w:spacing w:line="360" w:lineRule="auto"/>
              <w:jc w:val="center"/>
              <w:rPr>
                <w:rFonts w:cs="Arial"/>
                <w:sz w:val="20"/>
                <w:szCs w:val="20"/>
              </w:rPr>
            </w:pPr>
            <w:r w:rsidRPr="00DB2331">
              <w:rPr>
                <w:rFonts w:cs="Arial"/>
                <w:sz w:val="20"/>
                <w:szCs w:val="20"/>
              </w:rPr>
              <w:t>Располагаемая мощность, Гкал/</w:t>
            </w:r>
            <w:proofErr w:type="gramStart"/>
            <w:r w:rsidRPr="00DB2331">
              <w:rPr>
                <w:rFonts w:cs="Arial"/>
                <w:sz w:val="20"/>
                <w:szCs w:val="20"/>
              </w:rPr>
              <w:t>ч</w:t>
            </w:r>
            <w:proofErr w:type="gramEnd"/>
          </w:p>
        </w:tc>
      </w:tr>
      <w:tr w:rsidR="002542FB" w:rsidRPr="004D4620" w:rsidTr="002542FB">
        <w:trPr>
          <w:trHeight w:val="128"/>
        </w:trPr>
        <w:tc>
          <w:tcPr>
            <w:tcW w:w="817" w:type="dxa"/>
            <w:vAlign w:val="center"/>
          </w:tcPr>
          <w:p w:rsidR="002542FB" w:rsidRPr="00DB2331" w:rsidRDefault="002542FB" w:rsidP="002542FB">
            <w:pPr>
              <w:spacing w:line="276" w:lineRule="auto"/>
              <w:jc w:val="center"/>
              <w:rPr>
                <w:sz w:val="20"/>
                <w:szCs w:val="20"/>
              </w:rPr>
            </w:pPr>
            <w:r w:rsidRPr="00DB2331">
              <w:rPr>
                <w:sz w:val="20"/>
                <w:szCs w:val="20"/>
              </w:rPr>
              <w:t>1</w:t>
            </w:r>
          </w:p>
        </w:tc>
        <w:tc>
          <w:tcPr>
            <w:tcW w:w="4876" w:type="dxa"/>
            <w:vAlign w:val="center"/>
          </w:tcPr>
          <w:p w:rsidR="002542FB" w:rsidRPr="00E06FEF" w:rsidRDefault="002542FB" w:rsidP="002542FB">
            <w:pPr>
              <w:spacing w:line="276" w:lineRule="auto"/>
              <w:jc w:val="center"/>
              <w:rPr>
                <w:sz w:val="20"/>
                <w:szCs w:val="20"/>
                <w:highlight w:val="yellow"/>
              </w:rPr>
            </w:pPr>
            <w:r w:rsidRPr="00DB2331">
              <w:rPr>
                <w:sz w:val="20"/>
                <w:szCs w:val="20"/>
              </w:rPr>
              <w:t>Котельная ОАО «Газпром газораспределение Ижевск» в г. Глазове</w:t>
            </w:r>
          </w:p>
        </w:tc>
        <w:tc>
          <w:tcPr>
            <w:tcW w:w="3340" w:type="dxa"/>
            <w:vAlign w:val="center"/>
          </w:tcPr>
          <w:p w:rsidR="002542FB" w:rsidRPr="00DB2331" w:rsidRDefault="002542FB" w:rsidP="002542FB">
            <w:pPr>
              <w:spacing w:line="276" w:lineRule="auto"/>
              <w:jc w:val="center"/>
              <w:rPr>
                <w:sz w:val="20"/>
                <w:szCs w:val="20"/>
              </w:rPr>
            </w:pPr>
            <w:r w:rsidRPr="00DB2331">
              <w:rPr>
                <w:sz w:val="20"/>
                <w:szCs w:val="20"/>
              </w:rPr>
              <w:t>0,172</w:t>
            </w:r>
          </w:p>
        </w:tc>
      </w:tr>
      <w:tr w:rsidR="002542FB" w:rsidRPr="000B0F03" w:rsidTr="002542FB">
        <w:trPr>
          <w:trHeight w:val="137"/>
        </w:trPr>
        <w:tc>
          <w:tcPr>
            <w:tcW w:w="817" w:type="dxa"/>
            <w:vAlign w:val="center"/>
          </w:tcPr>
          <w:p w:rsidR="002542FB" w:rsidRPr="00DB2331" w:rsidRDefault="002542FB" w:rsidP="002542FB">
            <w:pPr>
              <w:spacing w:line="276" w:lineRule="auto"/>
              <w:jc w:val="center"/>
              <w:rPr>
                <w:sz w:val="20"/>
                <w:szCs w:val="20"/>
              </w:rPr>
            </w:pPr>
            <w:r w:rsidRPr="00DB2331">
              <w:rPr>
                <w:sz w:val="20"/>
                <w:szCs w:val="20"/>
              </w:rPr>
              <w:t>2</w:t>
            </w:r>
          </w:p>
        </w:tc>
        <w:tc>
          <w:tcPr>
            <w:tcW w:w="4876" w:type="dxa"/>
            <w:vAlign w:val="center"/>
          </w:tcPr>
          <w:p w:rsidR="002542FB" w:rsidRPr="00E06FEF" w:rsidRDefault="002542FB" w:rsidP="002542FB">
            <w:pPr>
              <w:spacing w:line="276" w:lineRule="auto"/>
              <w:jc w:val="center"/>
              <w:rPr>
                <w:sz w:val="20"/>
                <w:szCs w:val="20"/>
                <w:highlight w:val="yellow"/>
              </w:rPr>
            </w:pPr>
            <w:r w:rsidRPr="00DB2331">
              <w:rPr>
                <w:sz w:val="20"/>
                <w:szCs w:val="20"/>
              </w:rPr>
              <w:t>Котельная ОАО «</w:t>
            </w:r>
            <w:proofErr w:type="spellStart"/>
            <w:r w:rsidRPr="00DB2331">
              <w:rPr>
                <w:sz w:val="20"/>
                <w:szCs w:val="20"/>
              </w:rPr>
              <w:t>Глазовская</w:t>
            </w:r>
            <w:proofErr w:type="spellEnd"/>
            <w:r w:rsidRPr="00DB2331">
              <w:rPr>
                <w:sz w:val="20"/>
                <w:szCs w:val="20"/>
              </w:rPr>
              <w:t xml:space="preserve"> мебельная фабрика»</w:t>
            </w:r>
          </w:p>
        </w:tc>
        <w:tc>
          <w:tcPr>
            <w:tcW w:w="3340" w:type="dxa"/>
            <w:vAlign w:val="center"/>
          </w:tcPr>
          <w:p w:rsidR="002542FB" w:rsidRPr="00DB2331" w:rsidRDefault="002542FB" w:rsidP="002542FB">
            <w:pPr>
              <w:spacing w:line="276" w:lineRule="auto"/>
              <w:jc w:val="center"/>
              <w:rPr>
                <w:sz w:val="20"/>
                <w:szCs w:val="20"/>
              </w:rPr>
            </w:pPr>
            <w:r w:rsidRPr="00DB2331">
              <w:rPr>
                <w:sz w:val="20"/>
                <w:szCs w:val="20"/>
              </w:rPr>
              <w:t>8</w:t>
            </w:r>
          </w:p>
        </w:tc>
      </w:tr>
      <w:tr w:rsidR="002542FB" w:rsidRPr="004D4620" w:rsidTr="002542FB">
        <w:trPr>
          <w:trHeight w:val="54"/>
        </w:trPr>
        <w:tc>
          <w:tcPr>
            <w:tcW w:w="817" w:type="dxa"/>
            <w:vAlign w:val="center"/>
          </w:tcPr>
          <w:p w:rsidR="002542FB" w:rsidRPr="00DB2331" w:rsidRDefault="002542FB" w:rsidP="002542FB">
            <w:pPr>
              <w:spacing w:line="276" w:lineRule="auto"/>
              <w:jc w:val="center"/>
              <w:rPr>
                <w:sz w:val="20"/>
                <w:szCs w:val="20"/>
              </w:rPr>
            </w:pPr>
            <w:r w:rsidRPr="00DB2331">
              <w:rPr>
                <w:sz w:val="20"/>
                <w:szCs w:val="20"/>
              </w:rPr>
              <w:t>3</w:t>
            </w:r>
          </w:p>
        </w:tc>
        <w:tc>
          <w:tcPr>
            <w:tcW w:w="4876" w:type="dxa"/>
            <w:vAlign w:val="center"/>
          </w:tcPr>
          <w:p w:rsidR="002542FB" w:rsidRPr="00E06FEF" w:rsidRDefault="002542FB" w:rsidP="002542FB">
            <w:pPr>
              <w:spacing w:line="276" w:lineRule="auto"/>
              <w:jc w:val="center"/>
              <w:rPr>
                <w:sz w:val="20"/>
                <w:szCs w:val="20"/>
                <w:highlight w:val="yellow"/>
              </w:rPr>
            </w:pPr>
            <w:r w:rsidRPr="00DB2331">
              <w:rPr>
                <w:rFonts w:cs="Arial"/>
                <w:sz w:val="20"/>
                <w:szCs w:val="20"/>
              </w:rPr>
              <w:t>Котельная ООО «</w:t>
            </w:r>
            <w:proofErr w:type="spellStart"/>
            <w:r w:rsidRPr="00DB2331">
              <w:rPr>
                <w:rFonts w:cs="Arial"/>
                <w:sz w:val="20"/>
                <w:szCs w:val="20"/>
              </w:rPr>
              <w:t>Тепловодоканал</w:t>
            </w:r>
            <w:proofErr w:type="spellEnd"/>
            <w:r w:rsidRPr="00DB2331">
              <w:rPr>
                <w:rFonts w:cs="Arial"/>
                <w:sz w:val="20"/>
                <w:szCs w:val="20"/>
              </w:rPr>
              <w:t>»</w:t>
            </w:r>
          </w:p>
        </w:tc>
        <w:tc>
          <w:tcPr>
            <w:tcW w:w="3340" w:type="dxa"/>
            <w:vAlign w:val="center"/>
          </w:tcPr>
          <w:p w:rsidR="002542FB" w:rsidRPr="00DB2331" w:rsidRDefault="002542FB" w:rsidP="002542FB">
            <w:pPr>
              <w:spacing w:line="276" w:lineRule="auto"/>
              <w:jc w:val="center"/>
              <w:rPr>
                <w:sz w:val="20"/>
                <w:szCs w:val="20"/>
              </w:rPr>
            </w:pPr>
            <w:r w:rsidRPr="00DB2331">
              <w:rPr>
                <w:sz w:val="20"/>
                <w:szCs w:val="20"/>
              </w:rPr>
              <w:t>3,6</w:t>
            </w:r>
          </w:p>
        </w:tc>
      </w:tr>
      <w:tr w:rsidR="002542FB" w:rsidTr="002542FB">
        <w:trPr>
          <w:trHeight w:val="54"/>
        </w:trPr>
        <w:tc>
          <w:tcPr>
            <w:tcW w:w="817" w:type="dxa"/>
            <w:vAlign w:val="center"/>
          </w:tcPr>
          <w:p w:rsidR="002542FB" w:rsidRPr="00E06FEF" w:rsidRDefault="002542FB" w:rsidP="002542FB">
            <w:pPr>
              <w:spacing w:after="200" w:line="276" w:lineRule="auto"/>
              <w:jc w:val="center"/>
              <w:rPr>
                <w:rFonts w:cs="Arial"/>
                <w:sz w:val="20"/>
                <w:szCs w:val="20"/>
                <w:highlight w:val="yellow"/>
              </w:rPr>
            </w:pPr>
            <w:r w:rsidRPr="0003061E">
              <w:rPr>
                <w:rFonts w:cs="Arial"/>
                <w:sz w:val="20"/>
                <w:szCs w:val="20"/>
              </w:rPr>
              <w:t>4</w:t>
            </w:r>
          </w:p>
        </w:tc>
        <w:tc>
          <w:tcPr>
            <w:tcW w:w="4876" w:type="dxa"/>
            <w:vAlign w:val="center"/>
          </w:tcPr>
          <w:p w:rsidR="002542FB" w:rsidRPr="0003061E" w:rsidRDefault="002542FB" w:rsidP="002542FB">
            <w:pPr>
              <w:spacing w:line="360" w:lineRule="auto"/>
              <w:jc w:val="center"/>
              <w:outlineLvl w:val="0"/>
              <w:rPr>
                <w:sz w:val="20"/>
                <w:szCs w:val="20"/>
                <w:lang w:val="en-US"/>
              </w:rPr>
            </w:pPr>
            <w:r w:rsidRPr="0003061E">
              <w:rPr>
                <w:sz w:val="20"/>
                <w:szCs w:val="20"/>
              </w:rPr>
              <w:t xml:space="preserve">Котельная </w:t>
            </w:r>
            <w:proofErr w:type="gramStart"/>
            <w:r>
              <w:rPr>
                <w:sz w:val="20"/>
                <w:szCs w:val="20"/>
              </w:rPr>
              <w:t>O</w:t>
            </w:r>
            <w:proofErr w:type="gramEnd"/>
            <w:r>
              <w:rPr>
                <w:sz w:val="20"/>
                <w:szCs w:val="20"/>
              </w:rPr>
              <w:t>АО «</w:t>
            </w:r>
            <w:proofErr w:type="spellStart"/>
            <w:r>
              <w:rPr>
                <w:sz w:val="20"/>
                <w:szCs w:val="20"/>
              </w:rPr>
              <w:t>Глазовский</w:t>
            </w:r>
            <w:proofErr w:type="spellEnd"/>
            <w:r>
              <w:rPr>
                <w:sz w:val="20"/>
                <w:szCs w:val="20"/>
                <w:lang w:val="en-US"/>
              </w:rPr>
              <w:t xml:space="preserve"> </w:t>
            </w:r>
            <w:proofErr w:type="spellStart"/>
            <w:r w:rsidRPr="0003061E">
              <w:rPr>
                <w:sz w:val="20"/>
                <w:szCs w:val="20"/>
              </w:rPr>
              <w:t>дормостстрой</w:t>
            </w:r>
            <w:proofErr w:type="spellEnd"/>
            <w:r w:rsidRPr="0003061E">
              <w:rPr>
                <w:sz w:val="20"/>
                <w:szCs w:val="20"/>
              </w:rPr>
              <w:t>»</w:t>
            </w:r>
          </w:p>
        </w:tc>
        <w:tc>
          <w:tcPr>
            <w:tcW w:w="3340" w:type="dxa"/>
            <w:vAlign w:val="center"/>
          </w:tcPr>
          <w:p w:rsidR="002542FB" w:rsidRPr="0003061E" w:rsidRDefault="002542FB" w:rsidP="002542FB">
            <w:pPr>
              <w:spacing w:after="200" w:line="276" w:lineRule="auto"/>
              <w:jc w:val="center"/>
              <w:rPr>
                <w:rFonts w:cs="Arial"/>
                <w:sz w:val="20"/>
                <w:szCs w:val="20"/>
                <w:highlight w:val="yellow"/>
                <w:lang w:val="en-US"/>
              </w:rPr>
            </w:pPr>
            <w:r w:rsidRPr="0003061E">
              <w:rPr>
                <w:sz w:val="20"/>
                <w:szCs w:val="20"/>
                <w:lang w:val="en-US"/>
              </w:rPr>
              <w:t>1</w:t>
            </w:r>
            <w:r w:rsidRPr="0003061E">
              <w:rPr>
                <w:sz w:val="20"/>
                <w:szCs w:val="20"/>
              </w:rPr>
              <w:t>,</w:t>
            </w:r>
            <w:r w:rsidRPr="0003061E">
              <w:rPr>
                <w:sz w:val="20"/>
                <w:szCs w:val="20"/>
                <w:lang w:val="en-US"/>
              </w:rPr>
              <w:t>25</w:t>
            </w:r>
          </w:p>
        </w:tc>
      </w:tr>
      <w:tr w:rsidR="002542FB" w:rsidTr="002542FB">
        <w:trPr>
          <w:trHeight w:val="54"/>
        </w:trPr>
        <w:tc>
          <w:tcPr>
            <w:tcW w:w="817" w:type="dxa"/>
            <w:vAlign w:val="center"/>
          </w:tcPr>
          <w:p w:rsidR="002542FB" w:rsidRPr="0003061E" w:rsidRDefault="002542FB" w:rsidP="002542FB">
            <w:pPr>
              <w:jc w:val="center"/>
              <w:rPr>
                <w:rFonts w:cs="Arial"/>
                <w:sz w:val="20"/>
                <w:szCs w:val="20"/>
              </w:rPr>
            </w:pPr>
            <w:r>
              <w:rPr>
                <w:rFonts w:cs="Arial"/>
                <w:sz w:val="20"/>
                <w:szCs w:val="20"/>
              </w:rPr>
              <w:t>5</w:t>
            </w:r>
          </w:p>
        </w:tc>
        <w:tc>
          <w:tcPr>
            <w:tcW w:w="4876" w:type="dxa"/>
            <w:vAlign w:val="center"/>
          </w:tcPr>
          <w:p w:rsidR="002542FB" w:rsidRDefault="002542FB" w:rsidP="002542FB">
            <w:pPr>
              <w:spacing w:line="360" w:lineRule="auto"/>
              <w:jc w:val="center"/>
              <w:outlineLvl w:val="0"/>
            </w:pPr>
            <w:r>
              <w:rPr>
                <w:sz w:val="20"/>
                <w:szCs w:val="20"/>
              </w:rPr>
              <w:t>К</w:t>
            </w:r>
            <w:r w:rsidRPr="00572F1D">
              <w:rPr>
                <w:sz w:val="20"/>
                <w:szCs w:val="20"/>
              </w:rPr>
              <w:t>отельная №1</w:t>
            </w:r>
            <w:r>
              <w:t xml:space="preserve"> </w:t>
            </w:r>
          </w:p>
          <w:p w:rsidR="002542FB" w:rsidRPr="0003061E" w:rsidRDefault="002542FB" w:rsidP="002542FB">
            <w:pPr>
              <w:spacing w:line="360" w:lineRule="auto"/>
              <w:jc w:val="center"/>
              <w:outlineLvl w:val="0"/>
              <w:rPr>
                <w:sz w:val="20"/>
                <w:szCs w:val="20"/>
              </w:rPr>
            </w:pPr>
            <w:proofErr w:type="gramStart"/>
            <w:r w:rsidRPr="00572F1D">
              <w:rPr>
                <w:sz w:val="20"/>
                <w:szCs w:val="20"/>
              </w:rPr>
              <w:t>O</w:t>
            </w:r>
            <w:proofErr w:type="gramEnd"/>
            <w:r w:rsidRPr="00572F1D">
              <w:rPr>
                <w:sz w:val="20"/>
                <w:szCs w:val="20"/>
              </w:rPr>
              <w:t>ОО «</w:t>
            </w:r>
            <w:proofErr w:type="spellStart"/>
            <w:r w:rsidRPr="00572F1D">
              <w:rPr>
                <w:sz w:val="20"/>
                <w:szCs w:val="20"/>
              </w:rPr>
              <w:t>Глазовский</w:t>
            </w:r>
            <w:proofErr w:type="spellEnd"/>
            <w:r w:rsidRPr="00572F1D">
              <w:rPr>
                <w:sz w:val="20"/>
                <w:szCs w:val="20"/>
              </w:rPr>
              <w:t xml:space="preserve"> завод «</w:t>
            </w:r>
            <w:proofErr w:type="spellStart"/>
            <w:r w:rsidRPr="00572F1D">
              <w:rPr>
                <w:sz w:val="20"/>
                <w:szCs w:val="20"/>
              </w:rPr>
              <w:t>Химмаш</w:t>
            </w:r>
            <w:proofErr w:type="spellEnd"/>
            <w:r w:rsidRPr="00572F1D">
              <w:rPr>
                <w:sz w:val="20"/>
                <w:szCs w:val="20"/>
              </w:rPr>
              <w:t>»»</w:t>
            </w:r>
          </w:p>
        </w:tc>
        <w:tc>
          <w:tcPr>
            <w:tcW w:w="3340" w:type="dxa"/>
            <w:vAlign w:val="center"/>
          </w:tcPr>
          <w:p w:rsidR="002542FB" w:rsidRPr="00572F1D" w:rsidRDefault="002542FB" w:rsidP="002542FB">
            <w:pPr>
              <w:jc w:val="center"/>
              <w:rPr>
                <w:sz w:val="20"/>
                <w:szCs w:val="20"/>
              </w:rPr>
            </w:pPr>
            <w:r w:rsidRPr="00572F1D">
              <w:rPr>
                <w:sz w:val="20"/>
                <w:szCs w:val="20"/>
              </w:rPr>
              <w:t>2,064</w:t>
            </w:r>
          </w:p>
        </w:tc>
      </w:tr>
      <w:tr w:rsidR="002542FB" w:rsidTr="002542FB">
        <w:trPr>
          <w:trHeight w:val="54"/>
        </w:trPr>
        <w:tc>
          <w:tcPr>
            <w:tcW w:w="817" w:type="dxa"/>
            <w:vAlign w:val="center"/>
          </w:tcPr>
          <w:p w:rsidR="002542FB" w:rsidRDefault="002542FB" w:rsidP="002542FB">
            <w:pPr>
              <w:jc w:val="center"/>
              <w:rPr>
                <w:rFonts w:cs="Arial"/>
                <w:sz w:val="20"/>
                <w:szCs w:val="20"/>
              </w:rPr>
            </w:pPr>
            <w:r>
              <w:rPr>
                <w:rFonts w:cs="Arial"/>
                <w:sz w:val="20"/>
                <w:szCs w:val="20"/>
              </w:rPr>
              <w:lastRenderedPageBreak/>
              <w:t>6</w:t>
            </w:r>
          </w:p>
        </w:tc>
        <w:tc>
          <w:tcPr>
            <w:tcW w:w="4876" w:type="dxa"/>
            <w:vAlign w:val="center"/>
          </w:tcPr>
          <w:p w:rsidR="002542FB" w:rsidRDefault="002542FB" w:rsidP="002542FB">
            <w:pPr>
              <w:spacing w:line="360" w:lineRule="auto"/>
              <w:jc w:val="center"/>
              <w:outlineLvl w:val="0"/>
            </w:pPr>
            <w:r>
              <w:rPr>
                <w:sz w:val="20"/>
                <w:szCs w:val="20"/>
              </w:rPr>
              <w:t>Котельная №2</w:t>
            </w:r>
          </w:p>
          <w:p w:rsidR="002542FB" w:rsidRPr="00572F1D" w:rsidRDefault="002542FB" w:rsidP="002542FB">
            <w:pPr>
              <w:spacing w:line="360" w:lineRule="auto"/>
              <w:jc w:val="center"/>
              <w:outlineLvl w:val="0"/>
              <w:rPr>
                <w:sz w:val="20"/>
                <w:szCs w:val="20"/>
              </w:rPr>
            </w:pPr>
            <w:proofErr w:type="gramStart"/>
            <w:r w:rsidRPr="00572F1D">
              <w:rPr>
                <w:sz w:val="20"/>
                <w:szCs w:val="20"/>
              </w:rPr>
              <w:t>O</w:t>
            </w:r>
            <w:proofErr w:type="gramEnd"/>
            <w:r w:rsidRPr="00572F1D">
              <w:rPr>
                <w:sz w:val="20"/>
                <w:szCs w:val="20"/>
              </w:rPr>
              <w:t>ОО «</w:t>
            </w:r>
            <w:proofErr w:type="spellStart"/>
            <w:r w:rsidRPr="00572F1D">
              <w:rPr>
                <w:sz w:val="20"/>
                <w:szCs w:val="20"/>
              </w:rPr>
              <w:t>Глазовский</w:t>
            </w:r>
            <w:proofErr w:type="spellEnd"/>
            <w:r w:rsidRPr="00572F1D">
              <w:rPr>
                <w:sz w:val="20"/>
                <w:szCs w:val="20"/>
              </w:rPr>
              <w:t xml:space="preserve"> завод «</w:t>
            </w:r>
            <w:proofErr w:type="spellStart"/>
            <w:r w:rsidRPr="00572F1D">
              <w:rPr>
                <w:sz w:val="20"/>
                <w:szCs w:val="20"/>
              </w:rPr>
              <w:t>Химмаш</w:t>
            </w:r>
            <w:proofErr w:type="spellEnd"/>
            <w:r w:rsidRPr="00572F1D">
              <w:rPr>
                <w:sz w:val="20"/>
                <w:szCs w:val="20"/>
              </w:rPr>
              <w:t>»»</w:t>
            </w:r>
          </w:p>
        </w:tc>
        <w:tc>
          <w:tcPr>
            <w:tcW w:w="3340" w:type="dxa"/>
            <w:vAlign w:val="center"/>
          </w:tcPr>
          <w:p w:rsidR="002542FB" w:rsidRPr="00572F1D" w:rsidRDefault="002542FB" w:rsidP="002542FB">
            <w:pPr>
              <w:jc w:val="center"/>
              <w:rPr>
                <w:sz w:val="20"/>
                <w:szCs w:val="20"/>
              </w:rPr>
            </w:pPr>
            <w:r w:rsidRPr="00572F1D">
              <w:rPr>
                <w:sz w:val="20"/>
                <w:szCs w:val="20"/>
              </w:rPr>
              <w:t>6,192</w:t>
            </w:r>
          </w:p>
        </w:tc>
      </w:tr>
      <w:tr w:rsidR="002542FB" w:rsidTr="002542FB">
        <w:trPr>
          <w:trHeight w:val="315"/>
        </w:trPr>
        <w:tc>
          <w:tcPr>
            <w:tcW w:w="817" w:type="dxa"/>
            <w:vAlign w:val="center"/>
          </w:tcPr>
          <w:p w:rsidR="002542FB" w:rsidRPr="00E06FEF" w:rsidRDefault="002542FB" w:rsidP="002542FB">
            <w:pPr>
              <w:spacing w:after="200" w:line="276" w:lineRule="auto"/>
              <w:jc w:val="center"/>
              <w:rPr>
                <w:rFonts w:cs="Arial"/>
                <w:sz w:val="20"/>
                <w:szCs w:val="20"/>
                <w:highlight w:val="yellow"/>
              </w:rPr>
            </w:pPr>
          </w:p>
        </w:tc>
        <w:tc>
          <w:tcPr>
            <w:tcW w:w="4876" w:type="dxa"/>
            <w:vAlign w:val="center"/>
          </w:tcPr>
          <w:p w:rsidR="002542FB" w:rsidRPr="00E06FEF" w:rsidRDefault="002542FB" w:rsidP="002542FB">
            <w:pPr>
              <w:spacing w:after="200" w:line="276" w:lineRule="auto"/>
              <w:jc w:val="center"/>
              <w:rPr>
                <w:rFonts w:cs="Arial"/>
                <w:sz w:val="20"/>
                <w:szCs w:val="20"/>
                <w:highlight w:val="yellow"/>
              </w:rPr>
            </w:pPr>
            <w:r w:rsidRPr="0003061E">
              <w:rPr>
                <w:rFonts w:cs="Arial"/>
                <w:sz w:val="20"/>
                <w:szCs w:val="20"/>
              </w:rPr>
              <w:t>Всего:</w:t>
            </w:r>
          </w:p>
        </w:tc>
        <w:tc>
          <w:tcPr>
            <w:tcW w:w="3340" w:type="dxa"/>
            <w:vAlign w:val="center"/>
          </w:tcPr>
          <w:p w:rsidR="002542FB" w:rsidRPr="00E06FEF" w:rsidRDefault="002542FB" w:rsidP="002542FB">
            <w:pPr>
              <w:spacing w:after="200" w:line="276" w:lineRule="auto"/>
              <w:jc w:val="center"/>
              <w:rPr>
                <w:rFonts w:cs="Arial"/>
                <w:sz w:val="20"/>
                <w:szCs w:val="20"/>
                <w:highlight w:val="yellow"/>
              </w:rPr>
            </w:pPr>
            <w:r>
              <w:rPr>
                <w:rFonts w:cs="Arial"/>
                <w:sz w:val="20"/>
                <w:szCs w:val="20"/>
              </w:rPr>
              <w:t>21,278</w:t>
            </w:r>
          </w:p>
        </w:tc>
      </w:tr>
    </w:tbl>
    <w:p w:rsidR="002542FB" w:rsidRDefault="002542FB" w:rsidP="002542FB">
      <w:pPr>
        <w:spacing w:after="0" w:line="360" w:lineRule="auto"/>
        <w:jc w:val="center"/>
        <w:rPr>
          <w:rFonts w:cs="Arial"/>
          <w:i/>
          <w:szCs w:val="24"/>
        </w:rPr>
      </w:pPr>
    </w:p>
    <w:p w:rsidR="002542FB" w:rsidRDefault="002542FB" w:rsidP="002542FB">
      <w:pPr>
        <w:spacing w:after="0" w:line="360" w:lineRule="auto"/>
        <w:jc w:val="center"/>
        <w:rPr>
          <w:rFonts w:cs="Arial"/>
          <w:i/>
          <w:szCs w:val="24"/>
        </w:rPr>
      </w:pPr>
    </w:p>
    <w:p w:rsidR="002542FB" w:rsidRDefault="002542FB" w:rsidP="002542FB">
      <w:pPr>
        <w:pStyle w:val="2"/>
        <w:rPr>
          <w:rFonts w:cs="Arial"/>
          <w:b w:val="0"/>
          <w:szCs w:val="24"/>
        </w:rPr>
      </w:pPr>
      <w:bookmarkStart w:id="12" w:name="_Toc352858333"/>
      <w:r w:rsidRPr="002F21FC">
        <w:rPr>
          <w:rFonts w:cs="Arial"/>
          <w:szCs w:val="24"/>
        </w:rPr>
        <w:t>2.4 Объем потребления тепловой энергии (мощности) и теплоносителя на собственные и хозяйственные нужды и параметры тепловой мощности нетто</w:t>
      </w:r>
      <w:bookmarkEnd w:id="12"/>
    </w:p>
    <w:p w:rsidR="002542FB" w:rsidRDefault="002542FB" w:rsidP="002542FB">
      <w:pPr>
        <w:spacing w:after="0" w:line="360" w:lineRule="auto"/>
        <w:ind w:firstLine="709"/>
        <w:jc w:val="both"/>
        <w:rPr>
          <w:rFonts w:cs="Arial"/>
          <w:szCs w:val="24"/>
          <w:highlight w:val="yellow"/>
        </w:rPr>
      </w:pPr>
    </w:p>
    <w:p w:rsidR="002542FB" w:rsidRPr="00E05B9C" w:rsidRDefault="002542FB" w:rsidP="00E05B9C">
      <w:pPr>
        <w:spacing w:after="0" w:line="360" w:lineRule="auto"/>
        <w:ind w:firstLine="709"/>
        <w:jc w:val="both"/>
        <w:rPr>
          <w:rFonts w:cs="Arial"/>
          <w:szCs w:val="24"/>
        </w:rPr>
      </w:pPr>
      <w:r w:rsidRPr="00E05B9C">
        <w:rPr>
          <w:rFonts w:cs="Arial"/>
          <w:szCs w:val="24"/>
        </w:rPr>
        <w:t>В таблице</w:t>
      </w:r>
      <w:r w:rsidR="00E05B9C">
        <w:rPr>
          <w:rFonts w:cs="Arial"/>
          <w:szCs w:val="24"/>
        </w:rPr>
        <w:t xml:space="preserve"> 2</w:t>
      </w:r>
      <w:r w:rsidR="00E05B9C">
        <w:t>.16</w:t>
      </w:r>
      <w:r w:rsidRPr="00E05B9C">
        <w:rPr>
          <w:rFonts w:cs="Arial"/>
          <w:szCs w:val="24"/>
        </w:rPr>
        <w:t xml:space="preserve"> показан объем потребления тепловой энергии (мощности) и теплоносителя на собственные и хозяйственные нужды и параметры тепловой мощности нетто основных источников тепловой энергии г. Глазов</w:t>
      </w:r>
      <w:r w:rsidR="00E05B9C">
        <w:rPr>
          <w:rFonts w:cs="Arial"/>
          <w:szCs w:val="24"/>
        </w:rPr>
        <w:t>а</w:t>
      </w:r>
      <w:r w:rsidRPr="00E05B9C">
        <w:rPr>
          <w:rFonts w:cs="Arial"/>
          <w:szCs w:val="24"/>
        </w:rPr>
        <w:t>.</w:t>
      </w:r>
    </w:p>
    <w:p w:rsidR="002542FB" w:rsidRPr="00E05B9C" w:rsidRDefault="002542FB" w:rsidP="00E05B9C">
      <w:pPr>
        <w:spacing w:after="0" w:line="360" w:lineRule="auto"/>
        <w:ind w:firstLine="709"/>
        <w:jc w:val="both"/>
        <w:rPr>
          <w:rFonts w:cs="Arial"/>
          <w:szCs w:val="24"/>
        </w:rPr>
      </w:pPr>
    </w:p>
    <w:p w:rsidR="002542FB" w:rsidRDefault="002542FB" w:rsidP="00E05B9C">
      <w:pPr>
        <w:spacing w:after="0" w:line="360" w:lineRule="auto"/>
        <w:ind w:firstLine="709"/>
        <w:jc w:val="both"/>
        <w:rPr>
          <w:rFonts w:cs="Arial"/>
          <w:szCs w:val="24"/>
        </w:rPr>
      </w:pPr>
      <w:r w:rsidRPr="00E05B9C">
        <w:rPr>
          <w:rFonts w:cs="Arial"/>
          <w:szCs w:val="24"/>
        </w:rPr>
        <w:t xml:space="preserve">Таблица </w:t>
      </w:r>
      <w:r w:rsidR="00E05B9C">
        <w:rPr>
          <w:rFonts w:cs="Arial"/>
          <w:szCs w:val="24"/>
        </w:rPr>
        <w:t>2.16</w:t>
      </w:r>
      <w:r w:rsidRPr="00E05B9C">
        <w:rPr>
          <w:rFonts w:cs="Arial"/>
          <w:szCs w:val="24"/>
        </w:rPr>
        <w:t xml:space="preserve"> –</w:t>
      </w:r>
      <w:r w:rsidRPr="005A61BE">
        <w:rPr>
          <w:rFonts w:cs="Arial"/>
          <w:szCs w:val="24"/>
        </w:rPr>
        <w:t xml:space="preserve"> </w:t>
      </w:r>
      <w:r w:rsidRPr="00CB1107">
        <w:rPr>
          <w:rFonts w:cs="Arial"/>
          <w:szCs w:val="24"/>
        </w:rPr>
        <w:t xml:space="preserve">Объем потребления тепловой энергии (мощности) и теплоносителя на собственные и хозяйственные нужды и параметры тепловой мощности нетто </w:t>
      </w:r>
      <w:r>
        <w:rPr>
          <w:rFonts w:cs="Arial"/>
          <w:szCs w:val="24"/>
        </w:rPr>
        <w:t xml:space="preserve">основных </w:t>
      </w:r>
      <w:r w:rsidRPr="008A35F3">
        <w:rPr>
          <w:rFonts w:cs="Arial"/>
          <w:szCs w:val="24"/>
        </w:rPr>
        <w:t>источник</w:t>
      </w:r>
      <w:r>
        <w:rPr>
          <w:rFonts w:cs="Arial"/>
          <w:szCs w:val="24"/>
        </w:rPr>
        <w:t>ов</w:t>
      </w:r>
      <w:r w:rsidRPr="008A35F3">
        <w:rPr>
          <w:rFonts w:cs="Arial"/>
          <w:szCs w:val="24"/>
        </w:rPr>
        <w:t xml:space="preserve"> тепловой энергии</w:t>
      </w:r>
      <w:r>
        <w:rPr>
          <w:rFonts w:cs="Arial"/>
          <w:szCs w:val="24"/>
        </w:rPr>
        <w:t xml:space="preserve"> г. Глазов</w:t>
      </w:r>
      <w:r w:rsidR="00E05B9C">
        <w:rPr>
          <w:rFonts w:cs="Arial"/>
          <w:szCs w:val="24"/>
        </w:rPr>
        <w:t>а</w:t>
      </w:r>
    </w:p>
    <w:tbl>
      <w:tblPr>
        <w:tblStyle w:val="affffc"/>
        <w:tblW w:w="9464" w:type="dxa"/>
        <w:tblLayout w:type="fixed"/>
        <w:tblLook w:val="0000" w:firstRow="0" w:lastRow="0" w:firstColumn="0" w:lastColumn="0" w:noHBand="0" w:noVBand="0"/>
      </w:tblPr>
      <w:tblGrid>
        <w:gridCol w:w="968"/>
        <w:gridCol w:w="2445"/>
        <w:gridCol w:w="1977"/>
        <w:gridCol w:w="1977"/>
        <w:gridCol w:w="2097"/>
      </w:tblGrid>
      <w:tr w:rsidR="002542FB" w:rsidRPr="00330A5B" w:rsidTr="002542FB">
        <w:trPr>
          <w:trHeight w:val="121"/>
        </w:trPr>
        <w:tc>
          <w:tcPr>
            <w:tcW w:w="968" w:type="dxa"/>
            <w:vAlign w:val="center"/>
          </w:tcPr>
          <w:p w:rsidR="002542FB" w:rsidRPr="00CB1107" w:rsidRDefault="002542FB" w:rsidP="002542FB">
            <w:pPr>
              <w:spacing w:line="360" w:lineRule="auto"/>
              <w:jc w:val="center"/>
              <w:rPr>
                <w:rFonts w:cs="Arial"/>
                <w:sz w:val="20"/>
                <w:szCs w:val="20"/>
              </w:rPr>
            </w:pPr>
            <w:r w:rsidRPr="00CB1107">
              <w:rPr>
                <w:rFonts w:cs="Arial"/>
                <w:sz w:val="20"/>
                <w:szCs w:val="20"/>
              </w:rPr>
              <w:t>№</w:t>
            </w:r>
            <w:proofErr w:type="gramStart"/>
            <w:r w:rsidRPr="00CB1107">
              <w:rPr>
                <w:rFonts w:cs="Arial"/>
                <w:sz w:val="20"/>
                <w:szCs w:val="20"/>
              </w:rPr>
              <w:t>п</w:t>
            </w:r>
            <w:proofErr w:type="gramEnd"/>
            <w:r w:rsidRPr="00CB1107">
              <w:rPr>
                <w:rFonts w:cs="Arial"/>
                <w:sz w:val="20"/>
                <w:szCs w:val="20"/>
              </w:rPr>
              <w:t>/п</w:t>
            </w:r>
          </w:p>
        </w:tc>
        <w:tc>
          <w:tcPr>
            <w:tcW w:w="2445" w:type="dxa"/>
            <w:vAlign w:val="center"/>
          </w:tcPr>
          <w:p w:rsidR="002542FB" w:rsidRPr="00CB1107" w:rsidRDefault="002542FB" w:rsidP="002542FB">
            <w:pPr>
              <w:spacing w:line="360" w:lineRule="auto"/>
              <w:jc w:val="center"/>
              <w:rPr>
                <w:rFonts w:cs="Arial"/>
                <w:sz w:val="20"/>
                <w:szCs w:val="20"/>
              </w:rPr>
            </w:pPr>
            <w:r w:rsidRPr="00CB1107">
              <w:rPr>
                <w:rFonts w:cs="Arial"/>
                <w:sz w:val="20"/>
                <w:szCs w:val="20"/>
              </w:rPr>
              <w:t xml:space="preserve">Наименование </w:t>
            </w:r>
            <w:r>
              <w:rPr>
                <w:rFonts w:cs="Arial"/>
                <w:sz w:val="20"/>
                <w:szCs w:val="20"/>
              </w:rPr>
              <w:t>источника</w:t>
            </w:r>
          </w:p>
        </w:tc>
        <w:tc>
          <w:tcPr>
            <w:tcW w:w="1977" w:type="dxa"/>
            <w:vAlign w:val="center"/>
          </w:tcPr>
          <w:p w:rsidR="002542FB" w:rsidRPr="00CB1107" w:rsidRDefault="002542FB" w:rsidP="002542FB">
            <w:pPr>
              <w:spacing w:line="360" w:lineRule="auto"/>
              <w:jc w:val="center"/>
              <w:rPr>
                <w:rFonts w:cs="Arial"/>
                <w:sz w:val="20"/>
                <w:szCs w:val="20"/>
              </w:rPr>
            </w:pPr>
            <w:r w:rsidRPr="00CB1107">
              <w:rPr>
                <w:rFonts w:cs="Arial"/>
                <w:sz w:val="20"/>
                <w:szCs w:val="20"/>
              </w:rPr>
              <w:t>Объем потребления тепловой энергии на собственные и хозяйственные нужды, Гкал/год</w:t>
            </w:r>
            <w:proofErr w:type="gramStart"/>
            <w:r w:rsidRPr="00CB1107">
              <w:rPr>
                <w:rFonts w:cs="Arial"/>
                <w:sz w:val="20"/>
                <w:szCs w:val="20"/>
              </w:rPr>
              <w:t xml:space="preserve"> (%)</w:t>
            </w:r>
            <w:proofErr w:type="gramEnd"/>
          </w:p>
        </w:tc>
        <w:tc>
          <w:tcPr>
            <w:tcW w:w="1977" w:type="dxa"/>
            <w:vAlign w:val="center"/>
          </w:tcPr>
          <w:p w:rsidR="002542FB" w:rsidRPr="00CB1107" w:rsidRDefault="002542FB" w:rsidP="002542FB">
            <w:pPr>
              <w:spacing w:line="360" w:lineRule="auto"/>
              <w:jc w:val="center"/>
              <w:rPr>
                <w:rFonts w:cs="Arial"/>
                <w:sz w:val="20"/>
                <w:szCs w:val="20"/>
              </w:rPr>
            </w:pPr>
            <w:r w:rsidRPr="00CB1107">
              <w:rPr>
                <w:rFonts w:cs="Arial"/>
                <w:sz w:val="20"/>
                <w:szCs w:val="20"/>
              </w:rPr>
              <w:t>Объем потребления тепловой энергии на собственные и хозяйственные нужды, Гкал/</w:t>
            </w:r>
            <w:proofErr w:type="gramStart"/>
            <w:r w:rsidRPr="00CB1107">
              <w:rPr>
                <w:rFonts w:cs="Arial"/>
                <w:sz w:val="20"/>
                <w:szCs w:val="20"/>
              </w:rPr>
              <w:t>ч</w:t>
            </w:r>
            <w:proofErr w:type="gramEnd"/>
          </w:p>
        </w:tc>
        <w:tc>
          <w:tcPr>
            <w:tcW w:w="2097" w:type="dxa"/>
            <w:vAlign w:val="center"/>
          </w:tcPr>
          <w:p w:rsidR="002542FB" w:rsidRPr="00902B33" w:rsidRDefault="002542FB" w:rsidP="002542FB">
            <w:pPr>
              <w:spacing w:line="360" w:lineRule="auto"/>
              <w:jc w:val="center"/>
              <w:rPr>
                <w:rFonts w:cs="Arial"/>
                <w:sz w:val="20"/>
                <w:szCs w:val="20"/>
              </w:rPr>
            </w:pPr>
            <w:r w:rsidRPr="00902B33">
              <w:rPr>
                <w:rFonts w:cs="Arial"/>
                <w:sz w:val="20"/>
                <w:szCs w:val="20"/>
              </w:rPr>
              <w:t>Располагаемая мощность «нетто» Гкал/</w:t>
            </w:r>
            <w:proofErr w:type="gramStart"/>
            <w:r w:rsidRPr="00902B33">
              <w:rPr>
                <w:rFonts w:cs="Arial"/>
                <w:sz w:val="20"/>
                <w:szCs w:val="20"/>
              </w:rPr>
              <w:t>ч</w:t>
            </w:r>
            <w:proofErr w:type="gramEnd"/>
          </w:p>
        </w:tc>
      </w:tr>
      <w:tr w:rsidR="002542FB" w:rsidRPr="00330A5B" w:rsidTr="002542FB">
        <w:trPr>
          <w:trHeight w:val="121"/>
        </w:trPr>
        <w:tc>
          <w:tcPr>
            <w:tcW w:w="968" w:type="dxa"/>
            <w:vAlign w:val="center"/>
          </w:tcPr>
          <w:p w:rsidR="002542FB" w:rsidRPr="00CB1107" w:rsidRDefault="002542FB" w:rsidP="002542FB">
            <w:pPr>
              <w:spacing w:after="200" w:line="360" w:lineRule="auto"/>
              <w:jc w:val="center"/>
              <w:rPr>
                <w:rFonts w:cs="Arial"/>
                <w:sz w:val="20"/>
                <w:szCs w:val="20"/>
              </w:rPr>
            </w:pPr>
            <w:r w:rsidRPr="00CB1107">
              <w:rPr>
                <w:rFonts w:cs="Arial"/>
                <w:sz w:val="20"/>
                <w:szCs w:val="20"/>
              </w:rPr>
              <w:t>1</w:t>
            </w:r>
          </w:p>
        </w:tc>
        <w:tc>
          <w:tcPr>
            <w:tcW w:w="2445" w:type="dxa"/>
            <w:vAlign w:val="center"/>
          </w:tcPr>
          <w:p w:rsidR="002542FB" w:rsidRPr="00CB1107" w:rsidRDefault="002542FB" w:rsidP="002542FB">
            <w:pPr>
              <w:spacing w:after="200" w:line="360" w:lineRule="auto"/>
              <w:jc w:val="center"/>
              <w:rPr>
                <w:rFonts w:cs="Arial"/>
                <w:sz w:val="20"/>
                <w:szCs w:val="20"/>
              </w:rPr>
            </w:pPr>
            <w:r w:rsidRPr="00CB1107">
              <w:rPr>
                <w:rFonts w:cs="Arial"/>
                <w:sz w:val="20"/>
                <w:szCs w:val="20"/>
              </w:rPr>
              <w:t>2</w:t>
            </w:r>
          </w:p>
        </w:tc>
        <w:tc>
          <w:tcPr>
            <w:tcW w:w="1977" w:type="dxa"/>
            <w:vAlign w:val="center"/>
          </w:tcPr>
          <w:p w:rsidR="002542FB" w:rsidRPr="00CB1107" w:rsidRDefault="002542FB" w:rsidP="002542FB">
            <w:pPr>
              <w:spacing w:after="200" w:line="360" w:lineRule="auto"/>
              <w:jc w:val="center"/>
              <w:rPr>
                <w:rFonts w:cs="Arial"/>
                <w:sz w:val="20"/>
                <w:szCs w:val="20"/>
              </w:rPr>
            </w:pPr>
            <w:r w:rsidRPr="00CB1107">
              <w:rPr>
                <w:rFonts w:cs="Arial"/>
                <w:sz w:val="20"/>
                <w:szCs w:val="20"/>
              </w:rPr>
              <w:t>3</w:t>
            </w:r>
          </w:p>
        </w:tc>
        <w:tc>
          <w:tcPr>
            <w:tcW w:w="1977" w:type="dxa"/>
            <w:vAlign w:val="center"/>
          </w:tcPr>
          <w:p w:rsidR="002542FB" w:rsidRPr="00CB1107" w:rsidRDefault="002542FB" w:rsidP="002542FB">
            <w:pPr>
              <w:spacing w:after="200" w:line="360" w:lineRule="auto"/>
              <w:jc w:val="center"/>
              <w:rPr>
                <w:rFonts w:cs="Arial"/>
                <w:sz w:val="20"/>
                <w:szCs w:val="20"/>
              </w:rPr>
            </w:pPr>
            <w:r w:rsidRPr="00CB1107">
              <w:rPr>
                <w:rFonts w:cs="Arial"/>
                <w:sz w:val="20"/>
                <w:szCs w:val="20"/>
              </w:rPr>
              <w:t>4</w:t>
            </w:r>
          </w:p>
        </w:tc>
        <w:tc>
          <w:tcPr>
            <w:tcW w:w="2097" w:type="dxa"/>
            <w:vAlign w:val="center"/>
          </w:tcPr>
          <w:p w:rsidR="002542FB" w:rsidRPr="00902B33" w:rsidRDefault="002542FB" w:rsidP="002542FB">
            <w:pPr>
              <w:spacing w:after="200" w:line="360" w:lineRule="auto"/>
              <w:jc w:val="center"/>
              <w:rPr>
                <w:rFonts w:cs="Arial"/>
                <w:sz w:val="20"/>
                <w:szCs w:val="20"/>
              </w:rPr>
            </w:pPr>
            <w:r w:rsidRPr="00902B33">
              <w:rPr>
                <w:rFonts w:cs="Arial"/>
                <w:sz w:val="20"/>
                <w:szCs w:val="20"/>
              </w:rPr>
              <w:t>5</w:t>
            </w:r>
          </w:p>
        </w:tc>
      </w:tr>
      <w:tr w:rsidR="002542FB" w:rsidRPr="00330A5B" w:rsidTr="002542FB">
        <w:trPr>
          <w:trHeight w:val="121"/>
        </w:trPr>
        <w:tc>
          <w:tcPr>
            <w:tcW w:w="968" w:type="dxa"/>
            <w:vAlign w:val="center"/>
          </w:tcPr>
          <w:p w:rsidR="002542FB" w:rsidRPr="00CB1107" w:rsidRDefault="002542FB" w:rsidP="002542FB">
            <w:pPr>
              <w:spacing w:line="360" w:lineRule="auto"/>
              <w:jc w:val="center"/>
              <w:rPr>
                <w:rFonts w:cs="Arial"/>
                <w:sz w:val="20"/>
                <w:szCs w:val="20"/>
              </w:rPr>
            </w:pPr>
            <w:r>
              <w:rPr>
                <w:rFonts w:cs="Arial"/>
                <w:sz w:val="20"/>
                <w:szCs w:val="20"/>
              </w:rPr>
              <w:t>1.</w:t>
            </w:r>
          </w:p>
        </w:tc>
        <w:tc>
          <w:tcPr>
            <w:tcW w:w="2445" w:type="dxa"/>
            <w:vAlign w:val="center"/>
          </w:tcPr>
          <w:p w:rsidR="002542FB" w:rsidRPr="00CB1107" w:rsidRDefault="002542FB" w:rsidP="002542FB">
            <w:pPr>
              <w:spacing w:line="360" w:lineRule="auto"/>
              <w:jc w:val="center"/>
              <w:rPr>
                <w:rFonts w:cs="Arial"/>
                <w:sz w:val="20"/>
                <w:szCs w:val="20"/>
              </w:rPr>
            </w:pPr>
            <w:r w:rsidRPr="006252AC">
              <w:rPr>
                <w:sz w:val="20"/>
                <w:szCs w:val="20"/>
              </w:rPr>
              <w:t>ТЭЦ №1 (ОАО «ЧМЗ»)</w:t>
            </w:r>
          </w:p>
        </w:tc>
        <w:tc>
          <w:tcPr>
            <w:tcW w:w="1977" w:type="dxa"/>
            <w:vAlign w:val="center"/>
          </w:tcPr>
          <w:p w:rsidR="002542FB" w:rsidRPr="00CB1107" w:rsidRDefault="002542FB" w:rsidP="002542FB">
            <w:pPr>
              <w:spacing w:line="360" w:lineRule="auto"/>
              <w:jc w:val="center"/>
              <w:rPr>
                <w:rFonts w:cs="Arial"/>
                <w:sz w:val="20"/>
                <w:szCs w:val="20"/>
              </w:rPr>
            </w:pPr>
            <w:r w:rsidRPr="008A35F3">
              <w:rPr>
                <w:rFonts w:cs="Arial"/>
                <w:sz w:val="20"/>
                <w:szCs w:val="20"/>
              </w:rPr>
              <w:t>60588</w:t>
            </w:r>
            <w:r>
              <w:rPr>
                <w:rFonts w:cs="Arial"/>
                <w:sz w:val="20"/>
                <w:szCs w:val="20"/>
              </w:rPr>
              <w:t xml:space="preserve"> </w:t>
            </w:r>
            <w:r w:rsidRPr="008A35F3">
              <w:rPr>
                <w:rFonts w:cs="Arial"/>
                <w:sz w:val="20"/>
                <w:szCs w:val="20"/>
              </w:rPr>
              <w:t>(4,73)</w:t>
            </w:r>
          </w:p>
        </w:tc>
        <w:tc>
          <w:tcPr>
            <w:tcW w:w="1977" w:type="dxa"/>
            <w:vAlign w:val="center"/>
          </w:tcPr>
          <w:p w:rsidR="002542FB" w:rsidRPr="00CB1107" w:rsidRDefault="002542FB" w:rsidP="002542FB">
            <w:pPr>
              <w:spacing w:line="360" w:lineRule="auto"/>
              <w:jc w:val="center"/>
              <w:rPr>
                <w:rFonts w:cs="Arial"/>
                <w:sz w:val="20"/>
                <w:szCs w:val="20"/>
              </w:rPr>
            </w:pPr>
            <w:r w:rsidRPr="008A35F3">
              <w:rPr>
                <w:rFonts w:cs="Arial"/>
                <w:sz w:val="20"/>
                <w:szCs w:val="20"/>
              </w:rPr>
              <w:t>21</w:t>
            </w:r>
          </w:p>
        </w:tc>
        <w:tc>
          <w:tcPr>
            <w:tcW w:w="2097" w:type="dxa"/>
            <w:vAlign w:val="center"/>
          </w:tcPr>
          <w:p w:rsidR="002542FB" w:rsidRPr="00902B33" w:rsidRDefault="002542FB" w:rsidP="002542FB">
            <w:pPr>
              <w:spacing w:line="360" w:lineRule="auto"/>
              <w:jc w:val="center"/>
              <w:rPr>
                <w:rFonts w:cs="Arial"/>
                <w:sz w:val="20"/>
                <w:szCs w:val="20"/>
              </w:rPr>
            </w:pPr>
            <w:r>
              <w:rPr>
                <w:rFonts w:cs="Arial"/>
                <w:sz w:val="20"/>
                <w:szCs w:val="20"/>
              </w:rPr>
              <w:t>676</w:t>
            </w:r>
          </w:p>
        </w:tc>
      </w:tr>
      <w:tr w:rsidR="002542FB" w:rsidRPr="00330A5B" w:rsidTr="002542FB">
        <w:trPr>
          <w:trHeight w:val="18"/>
        </w:trPr>
        <w:tc>
          <w:tcPr>
            <w:tcW w:w="968" w:type="dxa"/>
            <w:vAlign w:val="center"/>
          </w:tcPr>
          <w:p w:rsidR="002542FB" w:rsidRPr="00CB1107" w:rsidRDefault="002542FB" w:rsidP="002542FB">
            <w:pPr>
              <w:spacing w:line="360" w:lineRule="auto"/>
              <w:jc w:val="center"/>
              <w:rPr>
                <w:rFonts w:cs="Arial"/>
                <w:sz w:val="20"/>
                <w:szCs w:val="20"/>
              </w:rPr>
            </w:pPr>
            <w:r>
              <w:rPr>
                <w:rFonts w:cs="Arial"/>
                <w:sz w:val="20"/>
                <w:szCs w:val="20"/>
              </w:rPr>
              <w:t>2</w:t>
            </w:r>
            <w:r w:rsidRPr="00CB1107">
              <w:rPr>
                <w:rFonts w:cs="Arial"/>
                <w:sz w:val="20"/>
                <w:szCs w:val="20"/>
              </w:rPr>
              <w:t>.</w:t>
            </w:r>
          </w:p>
        </w:tc>
        <w:tc>
          <w:tcPr>
            <w:tcW w:w="2445" w:type="dxa"/>
            <w:vAlign w:val="center"/>
          </w:tcPr>
          <w:p w:rsidR="002542FB" w:rsidRPr="00FC4F86" w:rsidRDefault="002542FB" w:rsidP="002542FB">
            <w:pPr>
              <w:spacing w:line="360" w:lineRule="auto"/>
              <w:jc w:val="center"/>
              <w:rPr>
                <w:rFonts w:cs="Arial"/>
                <w:sz w:val="20"/>
                <w:szCs w:val="20"/>
              </w:rPr>
            </w:pPr>
            <w:r w:rsidRPr="00FC4F86">
              <w:rPr>
                <w:rFonts w:cs="Arial"/>
                <w:sz w:val="20"/>
                <w:szCs w:val="20"/>
              </w:rPr>
              <w:t>Котельная №2</w:t>
            </w:r>
          </w:p>
          <w:p w:rsidR="002542FB" w:rsidRPr="00CB1107" w:rsidRDefault="002542FB" w:rsidP="002542FB">
            <w:pPr>
              <w:spacing w:line="360" w:lineRule="auto"/>
              <w:jc w:val="center"/>
              <w:rPr>
                <w:rFonts w:cs="Arial"/>
                <w:sz w:val="20"/>
                <w:szCs w:val="20"/>
              </w:rPr>
            </w:pPr>
            <w:r w:rsidRPr="00FC4F86">
              <w:rPr>
                <w:rFonts w:cs="Arial"/>
                <w:sz w:val="20"/>
                <w:szCs w:val="20"/>
              </w:rPr>
              <w:t>(МУП «Глазовские теплосети»)</w:t>
            </w:r>
          </w:p>
        </w:tc>
        <w:tc>
          <w:tcPr>
            <w:tcW w:w="1977" w:type="dxa"/>
            <w:vAlign w:val="center"/>
          </w:tcPr>
          <w:p w:rsidR="002542FB" w:rsidRPr="00CB1107" w:rsidRDefault="002542FB" w:rsidP="002542FB">
            <w:pPr>
              <w:spacing w:line="360" w:lineRule="auto"/>
              <w:jc w:val="center"/>
              <w:rPr>
                <w:rFonts w:cs="Arial"/>
                <w:sz w:val="20"/>
                <w:szCs w:val="20"/>
              </w:rPr>
            </w:pPr>
            <w:r w:rsidRPr="00CB1107">
              <w:rPr>
                <w:rFonts w:cs="Arial"/>
                <w:sz w:val="20"/>
                <w:szCs w:val="20"/>
              </w:rPr>
              <w:t xml:space="preserve">406,4 </w:t>
            </w:r>
            <w:r w:rsidRPr="00902B33">
              <w:rPr>
                <w:rFonts w:cs="Arial"/>
                <w:sz w:val="20"/>
                <w:szCs w:val="20"/>
              </w:rPr>
              <w:t>(1,46)</w:t>
            </w:r>
          </w:p>
        </w:tc>
        <w:tc>
          <w:tcPr>
            <w:tcW w:w="1977" w:type="dxa"/>
            <w:vAlign w:val="center"/>
          </w:tcPr>
          <w:p w:rsidR="002542FB" w:rsidRPr="00CB1107" w:rsidRDefault="002542FB" w:rsidP="002542FB">
            <w:pPr>
              <w:spacing w:line="360" w:lineRule="auto"/>
              <w:jc w:val="center"/>
              <w:rPr>
                <w:rFonts w:cs="Arial"/>
                <w:sz w:val="20"/>
                <w:szCs w:val="20"/>
              </w:rPr>
            </w:pPr>
            <w:r w:rsidRPr="00CB1107">
              <w:rPr>
                <w:rFonts w:cs="Arial"/>
                <w:sz w:val="20"/>
                <w:szCs w:val="20"/>
              </w:rPr>
              <w:t>0,261</w:t>
            </w:r>
          </w:p>
        </w:tc>
        <w:tc>
          <w:tcPr>
            <w:tcW w:w="2097" w:type="dxa"/>
            <w:vAlign w:val="center"/>
          </w:tcPr>
          <w:p w:rsidR="002542FB" w:rsidRPr="00902B33" w:rsidRDefault="002542FB" w:rsidP="002542FB">
            <w:pPr>
              <w:spacing w:line="360" w:lineRule="auto"/>
              <w:jc w:val="center"/>
              <w:rPr>
                <w:rFonts w:cs="Arial"/>
                <w:sz w:val="20"/>
                <w:szCs w:val="20"/>
              </w:rPr>
            </w:pPr>
            <w:r w:rsidRPr="00902B33">
              <w:rPr>
                <w:rFonts w:cs="Arial"/>
                <w:sz w:val="20"/>
                <w:szCs w:val="20"/>
              </w:rPr>
              <w:t>23,84</w:t>
            </w:r>
          </w:p>
        </w:tc>
      </w:tr>
      <w:tr w:rsidR="002542FB" w:rsidRPr="00330A5B" w:rsidTr="002542FB">
        <w:trPr>
          <w:trHeight w:val="18"/>
        </w:trPr>
        <w:tc>
          <w:tcPr>
            <w:tcW w:w="968" w:type="dxa"/>
            <w:vAlign w:val="center"/>
          </w:tcPr>
          <w:p w:rsidR="002542FB" w:rsidRPr="00CB1107" w:rsidRDefault="002542FB" w:rsidP="002542FB">
            <w:pPr>
              <w:spacing w:line="360" w:lineRule="auto"/>
              <w:jc w:val="center"/>
              <w:rPr>
                <w:rFonts w:cs="Arial"/>
                <w:sz w:val="20"/>
                <w:szCs w:val="20"/>
              </w:rPr>
            </w:pPr>
            <w:r>
              <w:rPr>
                <w:rFonts w:cs="Arial"/>
                <w:sz w:val="20"/>
                <w:szCs w:val="20"/>
              </w:rPr>
              <w:t>3.</w:t>
            </w:r>
          </w:p>
        </w:tc>
        <w:tc>
          <w:tcPr>
            <w:tcW w:w="2445" w:type="dxa"/>
            <w:vAlign w:val="center"/>
          </w:tcPr>
          <w:p w:rsidR="002542FB" w:rsidRPr="006252AC" w:rsidRDefault="002542FB" w:rsidP="002542FB">
            <w:pPr>
              <w:spacing w:line="276" w:lineRule="auto"/>
              <w:jc w:val="center"/>
              <w:rPr>
                <w:sz w:val="20"/>
                <w:szCs w:val="20"/>
              </w:rPr>
            </w:pPr>
            <w:r w:rsidRPr="006252AC">
              <w:rPr>
                <w:sz w:val="20"/>
                <w:szCs w:val="20"/>
              </w:rPr>
              <w:t>Котельная №3 «</w:t>
            </w:r>
            <w:proofErr w:type="spellStart"/>
            <w:r w:rsidRPr="006252AC">
              <w:rPr>
                <w:sz w:val="20"/>
                <w:szCs w:val="20"/>
              </w:rPr>
              <w:t>Глазовская</w:t>
            </w:r>
            <w:proofErr w:type="spellEnd"/>
            <w:r w:rsidRPr="006252AC">
              <w:rPr>
                <w:sz w:val="20"/>
                <w:szCs w:val="20"/>
              </w:rPr>
              <w:t>»</w:t>
            </w:r>
          </w:p>
          <w:p w:rsidR="002542FB" w:rsidRPr="006252AC" w:rsidRDefault="002542FB" w:rsidP="002542FB">
            <w:pPr>
              <w:spacing w:line="276" w:lineRule="auto"/>
              <w:jc w:val="center"/>
              <w:rPr>
                <w:sz w:val="20"/>
                <w:szCs w:val="20"/>
              </w:rPr>
            </w:pPr>
            <w:r w:rsidRPr="006252AC">
              <w:rPr>
                <w:sz w:val="20"/>
                <w:szCs w:val="20"/>
              </w:rPr>
              <w:t>(ООО «</w:t>
            </w:r>
            <w:proofErr w:type="spellStart"/>
            <w:r w:rsidRPr="006252AC">
              <w:rPr>
                <w:sz w:val="20"/>
                <w:szCs w:val="20"/>
              </w:rPr>
              <w:t>КомЭнерго</w:t>
            </w:r>
            <w:proofErr w:type="spellEnd"/>
            <w:r w:rsidRPr="006252AC">
              <w:rPr>
                <w:sz w:val="20"/>
                <w:szCs w:val="20"/>
              </w:rPr>
              <w:t>»)</w:t>
            </w:r>
          </w:p>
        </w:tc>
        <w:tc>
          <w:tcPr>
            <w:tcW w:w="1977" w:type="dxa"/>
            <w:vAlign w:val="center"/>
          </w:tcPr>
          <w:p w:rsidR="002542FB" w:rsidRPr="00CB1107" w:rsidRDefault="002542FB" w:rsidP="002542FB">
            <w:pPr>
              <w:spacing w:line="360" w:lineRule="auto"/>
              <w:jc w:val="center"/>
              <w:rPr>
                <w:rFonts w:cs="Arial"/>
                <w:sz w:val="20"/>
                <w:szCs w:val="20"/>
              </w:rPr>
            </w:pPr>
            <w:r w:rsidRPr="00902B33">
              <w:rPr>
                <w:rFonts w:cs="Arial"/>
                <w:sz w:val="20"/>
                <w:szCs w:val="20"/>
              </w:rPr>
              <w:t>780</w:t>
            </w:r>
            <w:r>
              <w:rPr>
                <w:rFonts w:cs="Arial"/>
                <w:sz w:val="20"/>
                <w:szCs w:val="20"/>
              </w:rPr>
              <w:t xml:space="preserve"> </w:t>
            </w:r>
            <w:r w:rsidRPr="0092525C">
              <w:rPr>
                <w:rFonts w:cs="Arial"/>
                <w:sz w:val="20"/>
                <w:szCs w:val="20"/>
              </w:rPr>
              <w:t>(1,8)</w:t>
            </w:r>
          </w:p>
        </w:tc>
        <w:tc>
          <w:tcPr>
            <w:tcW w:w="1977" w:type="dxa"/>
            <w:vAlign w:val="center"/>
          </w:tcPr>
          <w:p w:rsidR="002542FB" w:rsidRPr="00CB1107" w:rsidRDefault="002542FB" w:rsidP="002542FB">
            <w:pPr>
              <w:spacing w:line="360" w:lineRule="auto"/>
              <w:jc w:val="center"/>
              <w:rPr>
                <w:rFonts w:cs="Arial"/>
                <w:sz w:val="20"/>
                <w:szCs w:val="20"/>
              </w:rPr>
            </w:pPr>
            <w:r>
              <w:rPr>
                <w:rFonts w:cs="Arial"/>
                <w:sz w:val="20"/>
                <w:szCs w:val="20"/>
              </w:rPr>
              <w:t>0,243</w:t>
            </w:r>
          </w:p>
        </w:tc>
        <w:tc>
          <w:tcPr>
            <w:tcW w:w="2097" w:type="dxa"/>
            <w:vAlign w:val="center"/>
          </w:tcPr>
          <w:p w:rsidR="002542FB" w:rsidRPr="00902B33" w:rsidRDefault="002542FB" w:rsidP="002542FB">
            <w:pPr>
              <w:spacing w:line="360" w:lineRule="auto"/>
              <w:jc w:val="center"/>
              <w:rPr>
                <w:rFonts w:cs="Arial"/>
                <w:sz w:val="20"/>
                <w:szCs w:val="20"/>
              </w:rPr>
            </w:pPr>
            <w:r w:rsidRPr="00902B33">
              <w:rPr>
                <w:rFonts w:cs="Arial"/>
                <w:sz w:val="20"/>
                <w:szCs w:val="20"/>
              </w:rPr>
              <w:t>26,76</w:t>
            </w:r>
          </w:p>
        </w:tc>
      </w:tr>
      <w:tr w:rsidR="002542FB" w:rsidRPr="00330A5B" w:rsidTr="002542FB">
        <w:trPr>
          <w:trHeight w:val="18"/>
        </w:trPr>
        <w:tc>
          <w:tcPr>
            <w:tcW w:w="968" w:type="dxa"/>
            <w:vAlign w:val="center"/>
          </w:tcPr>
          <w:p w:rsidR="002542FB" w:rsidRPr="00CB1107" w:rsidRDefault="002542FB" w:rsidP="002542FB">
            <w:pPr>
              <w:spacing w:line="360" w:lineRule="auto"/>
              <w:jc w:val="center"/>
              <w:rPr>
                <w:rFonts w:cs="Arial"/>
                <w:sz w:val="20"/>
                <w:szCs w:val="20"/>
              </w:rPr>
            </w:pPr>
            <w:r>
              <w:rPr>
                <w:rFonts w:cs="Arial"/>
                <w:sz w:val="20"/>
                <w:szCs w:val="20"/>
              </w:rPr>
              <w:t>4.</w:t>
            </w:r>
          </w:p>
        </w:tc>
        <w:tc>
          <w:tcPr>
            <w:tcW w:w="2445" w:type="dxa"/>
            <w:vAlign w:val="center"/>
          </w:tcPr>
          <w:p w:rsidR="002542FB" w:rsidRPr="006252AC" w:rsidRDefault="002542FB" w:rsidP="002542FB">
            <w:pPr>
              <w:spacing w:line="360" w:lineRule="auto"/>
              <w:jc w:val="center"/>
              <w:rPr>
                <w:rFonts w:cs="Arial"/>
                <w:sz w:val="20"/>
                <w:szCs w:val="20"/>
              </w:rPr>
            </w:pPr>
            <w:r w:rsidRPr="006252AC">
              <w:rPr>
                <w:rFonts w:cs="Arial"/>
                <w:sz w:val="20"/>
                <w:szCs w:val="20"/>
              </w:rPr>
              <w:t>Котельная завода «</w:t>
            </w:r>
            <w:proofErr w:type="spellStart"/>
            <w:r w:rsidRPr="006252AC">
              <w:rPr>
                <w:rFonts w:cs="Arial"/>
                <w:sz w:val="20"/>
                <w:szCs w:val="20"/>
              </w:rPr>
              <w:t>Реммаш</w:t>
            </w:r>
            <w:proofErr w:type="spellEnd"/>
            <w:r w:rsidRPr="006252AC">
              <w:rPr>
                <w:rFonts w:cs="Arial"/>
                <w:sz w:val="20"/>
                <w:szCs w:val="20"/>
              </w:rPr>
              <w:t>» (ОАО «</w:t>
            </w:r>
            <w:proofErr w:type="spellStart"/>
            <w:r w:rsidRPr="006252AC">
              <w:rPr>
                <w:rFonts w:cs="Arial"/>
                <w:sz w:val="20"/>
                <w:szCs w:val="20"/>
              </w:rPr>
              <w:t>Реммаш</w:t>
            </w:r>
            <w:proofErr w:type="spellEnd"/>
            <w:r w:rsidRPr="006252AC">
              <w:rPr>
                <w:rFonts w:cs="Arial"/>
                <w:sz w:val="20"/>
                <w:szCs w:val="20"/>
              </w:rPr>
              <w:t>»)</w:t>
            </w:r>
          </w:p>
        </w:tc>
        <w:tc>
          <w:tcPr>
            <w:tcW w:w="1977" w:type="dxa"/>
            <w:vAlign w:val="center"/>
          </w:tcPr>
          <w:p w:rsidR="002542FB" w:rsidRPr="00CB1107" w:rsidRDefault="002542FB" w:rsidP="002542FB">
            <w:pPr>
              <w:spacing w:line="360" w:lineRule="auto"/>
              <w:jc w:val="center"/>
              <w:rPr>
                <w:rFonts w:cs="Arial"/>
                <w:sz w:val="20"/>
                <w:szCs w:val="20"/>
              </w:rPr>
            </w:pPr>
            <w:r w:rsidRPr="00902B33">
              <w:rPr>
                <w:rFonts w:cs="Arial"/>
                <w:sz w:val="20"/>
                <w:szCs w:val="20"/>
              </w:rPr>
              <w:t>643,69</w:t>
            </w:r>
            <w:r w:rsidRPr="0092525C">
              <w:rPr>
                <w:rFonts w:cs="Arial"/>
                <w:sz w:val="20"/>
                <w:szCs w:val="20"/>
              </w:rPr>
              <w:t>(2,53)</w:t>
            </w:r>
          </w:p>
        </w:tc>
        <w:tc>
          <w:tcPr>
            <w:tcW w:w="1977" w:type="dxa"/>
            <w:vAlign w:val="center"/>
          </w:tcPr>
          <w:p w:rsidR="002542FB" w:rsidRPr="00CB1107" w:rsidRDefault="002542FB" w:rsidP="002542FB">
            <w:pPr>
              <w:spacing w:line="360" w:lineRule="auto"/>
              <w:jc w:val="center"/>
              <w:rPr>
                <w:rFonts w:cs="Arial"/>
                <w:sz w:val="20"/>
                <w:szCs w:val="20"/>
              </w:rPr>
            </w:pPr>
            <w:r w:rsidRPr="00902B33">
              <w:rPr>
                <w:rFonts w:cs="Arial"/>
                <w:sz w:val="20"/>
                <w:szCs w:val="20"/>
              </w:rPr>
              <w:t>0,073</w:t>
            </w:r>
          </w:p>
        </w:tc>
        <w:tc>
          <w:tcPr>
            <w:tcW w:w="2097" w:type="dxa"/>
            <w:vAlign w:val="center"/>
          </w:tcPr>
          <w:p w:rsidR="002542FB" w:rsidRPr="00902B33" w:rsidRDefault="002542FB" w:rsidP="002542FB">
            <w:pPr>
              <w:spacing w:line="360" w:lineRule="auto"/>
              <w:jc w:val="center"/>
              <w:rPr>
                <w:rFonts w:cs="Arial"/>
                <w:sz w:val="20"/>
                <w:szCs w:val="20"/>
              </w:rPr>
            </w:pPr>
            <w:r w:rsidRPr="00902B33">
              <w:rPr>
                <w:rFonts w:cs="Arial"/>
                <w:sz w:val="20"/>
                <w:szCs w:val="20"/>
              </w:rPr>
              <w:t>24,9</w:t>
            </w:r>
          </w:p>
        </w:tc>
      </w:tr>
      <w:tr w:rsidR="002542FB" w:rsidRPr="00330A5B" w:rsidTr="002542FB">
        <w:trPr>
          <w:trHeight w:val="32"/>
        </w:trPr>
        <w:tc>
          <w:tcPr>
            <w:tcW w:w="968" w:type="dxa"/>
            <w:vAlign w:val="center"/>
          </w:tcPr>
          <w:p w:rsidR="002542FB" w:rsidRPr="00CB1107" w:rsidRDefault="002542FB" w:rsidP="002542FB">
            <w:pPr>
              <w:spacing w:line="360" w:lineRule="auto"/>
              <w:jc w:val="center"/>
              <w:rPr>
                <w:rFonts w:cs="Arial"/>
                <w:sz w:val="20"/>
                <w:szCs w:val="20"/>
              </w:rPr>
            </w:pPr>
          </w:p>
        </w:tc>
        <w:tc>
          <w:tcPr>
            <w:tcW w:w="2445" w:type="dxa"/>
            <w:vAlign w:val="center"/>
          </w:tcPr>
          <w:p w:rsidR="002542FB" w:rsidRPr="009C3343" w:rsidRDefault="002542FB" w:rsidP="002542FB">
            <w:pPr>
              <w:spacing w:line="360" w:lineRule="auto"/>
              <w:jc w:val="center"/>
              <w:rPr>
                <w:rFonts w:cs="Arial"/>
                <w:sz w:val="20"/>
                <w:szCs w:val="20"/>
              </w:rPr>
            </w:pPr>
            <w:r w:rsidRPr="009C3343">
              <w:rPr>
                <w:rFonts w:cs="Arial"/>
                <w:sz w:val="20"/>
                <w:szCs w:val="20"/>
              </w:rPr>
              <w:t>Всего:</w:t>
            </w:r>
          </w:p>
        </w:tc>
        <w:tc>
          <w:tcPr>
            <w:tcW w:w="1977" w:type="dxa"/>
            <w:vAlign w:val="center"/>
          </w:tcPr>
          <w:p w:rsidR="002542FB" w:rsidRPr="009C3343" w:rsidRDefault="002542FB" w:rsidP="002542FB">
            <w:pPr>
              <w:spacing w:line="360" w:lineRule="auto"/>
              <w:jc w:val="center"/>
              <w:rPr>
                <w:rFonts w:cs="Arial"/>
                <w:sz w:val="20"/>
                <w:szCs w:val="20"/>
              </w:rPr>
            </w:pPr>
          </w:p>
        </w:tc>
        <w:tc>
          <w:tcPr>
            <w:tcW w:w="1977" w:type="dxa"/>
            <w:vAlign w:val="center"/>
          </w:tcPr>
          <w:p w:rsidR="002542FB" w:rsidRPr="009C3343" w:rsidRDefault="002542FB" w:rsidP="002542FB">
            <w:pPr>
              <w:spacing w:line="360" w:lineRule="auto"/>
              <w:jc w:val="center"/>
              <w:rPr>
                <w:rFonts w:cs="Arial"/>
                <w:sz w:val="20"/>
                <w:szCs w:val="20"/>
              </w:rPr>
            </w:pPr>
            <w:r w:rsidRPr="009C3343">
              <w:rPr>
                <w:rFonts w:cs="Arial"/>
                <w:sz w:val="20"/>
                <w:szCs w:val="20"/>
              </w:rPr>
              <w:t>21,577</w:t>
            </w:r>
          </w:p>
        </w:tc>
        <w:tc>
          <w:tcPr>
            <w:tcW w:w="2097" w:type="dxa"/>
            <w:vAlign w:val="center"/>
          </w:tcPr>
          <w:p w:rsidR="002542FB" w:rsidRPr="009C3343" w:rsidRDefault="002542FB" w:rsidP="002542FB">
            <w:pPr>
              <w:spacing w:line="360" w:lineRule="auto"/>
              <w:jc w:val="center"/>
              <w:rPr>
                <w:rFonts w:cs="Arial"/>
                <w:sz w:val="20"/>
                <w:szCs w:val="20"/>
              </w:rPr>
            </w:pPr>
            <w:r w:rsidRPr="009C3343">
              <w:rPr>
                <w:rFonts w:cs="Arial"/>
                <w:sz w:val="20"/>
                <w:szCs w:val="20"/>
              </w:rPr>
              <w:t>751,5</w:t>
            </w:r>
          </w:p>
        </w:tc>
      </w:tr>
    </w:tbl>
    <w:p w:rsidR="002542FB" w:rsidRDefault="002542FB" w:rsidP="002542FB">
      <w:pPr>
        <w:spacing w:after="0" w:line="360" w:lineRule="auto"/>
        <w:jc w:val="center"/>
        <w:rPr>
          <w:rFonts w:cs="Arial"/>
          <w:i/>
          <w:szCs w:val="24"/>
        </w:rPr>
      </w:pPr>
    </w:p>
    <w:p w:rsidR="00E05B9C" w:rsidRDefault="00E05B9C" w:rsidP="002542FB">
      <w:pPr>
        <w:spacing w:after="0" w:line="360" w:lineRule="auto"/>
        <w:jc w:val="center"/>
        <w:outlineLvl w:val="0"/>
        <w:rPr>
          <w:rFonts w:cs="Arial"/>
          <w:i/>
          <w:szCs w:val="24"/>
          <w:u w:val="single"/>
        </w:rPr>
      </w:pPr>
    </w:p>
    <w:p w:rsidR="00E05B9C" w:rsidRDefault="00E05B9C" w:rsidP="002542FB">
      <w:pPr>
        <w:spacing w:after="0" w:line="360" w:lineRule="auto"/>
        <w:jc w:val="center"/>
        <w:outlineLvl w:val="0"/>
        <w:rPr>
          <w:rFonts w:cs="Arial"/>
          <w:i/>
          <w:szCs w:val="24"/>
          <w:u w:val="single"/>
        </w:rPr>
      </w:pPr>
    </w:p>
    <w:p w:rsidR="002542FB" w:rsidRDefault="002542FB" w:rsidP="002542FB">
      <w:pPr>
        <w:spacing w:after="0" w:line="360" w:lineRule="auto"/>
        <w:jc w:val="center"/>
        <w:outlineLvl w:val="0"/>
        <w:rPr>
          <w:rFonts w:cs="Arial"/>
          <w:i/>
          <w:szCs w:val="24"/>
          <w:u w:val="single"/>
        </w:rPr>
      </w:pPr>
      <w:r w:rsidRPr="005A61BE">
        <w:rPr>
          <w:rFonts w:cs="Arial"/>
          <w:i/>
          <w:szCs w:val="24"/>
          <w:u w:val="single"/>
        </w:rPr>
        <w:lastRenderedPageBreak/>
        <w:t>Ведомственные котельные</w:t>
      </w:r>
    </w:p>
    <w:p w:rsidR="002542FB" w:rsidRPr="00F94541" w:rsidRDefault="002542FB" w:rsidP="002542FB">
      <w:pPr>
        <w:spacing w:after="0" w:line="360" w:lineRule="auto"/>
        <w:ind w:firstLine="709"/>
        <w:jc w:val="both"/>
        <w:rPr>
          <w:rFonts w:cs="Arial"/>
          <w:szCs w:val="24"/>
        </w:rPr>
      </w:pPr>
      <w:r w:rsidRPr="00E05B9C">
        <w:rPr>
          <w:rFonts w:cs="Arial"/>
          <w:szCs w:val="24"/>
        </w:rPr>
        <w:t xml:space="preserve">В таблице </w:t>
      </w:r>
      <w:r w:rsidR="00E05B9C">
        <w:rPr>
          <w:rFonts w:cs="Arial"/>
          <w:szCs w:val="24"/>
        </w:rPr>
        <w:t>2</w:t>
      </w:r>
      <w:r w:rsidR="00E05B9C">
        <w:t>.17</w:t>
      </w:r>
      <w:r w:rsidRPr="00E05B9C">
        <w:rPr>
          <w:rFonts w:cs="Arial"/>
          <w:szCs w:val="24"/>
        </w:rPr>
        <w:t xml:space="preserve"> показан</w:t>
      </w:r>
      <w:r w:rsidRPr="00CB1107">
        <w:rPr>
          <w:rFonts w:cs="Arial"/>
          <w:szCs w:val="24"/>
        </w:rPr>
        <w:t xml:space="preserve"> объем потребления тепловой энергии (мощности) и теплоносителя на собственные и хозяйственные нужды и параметры тепловой мощности нетто </w:t>
      </w:r>
      <w:r>
        <w:rPr>
          <w:rFonts w:cs="Arial"/>
          <w:szCs w:val="24"/>
        </w:rPr>
        <w:t>ведомственных котельных г. Глазов</w:t>
      </w:r>
      <w:r w:rsidR="00E05B9C">
        <w:rPr>
          <w:rFonts w:cs="Arial"/>
          <w:szCs w:val="24"/>
        </w:rPr>
        <w:t>а</w:t>
      </w:r>
      <w:r>
        <w:rPr>
          <w:rFonts w:cs="Arial"/>
          <w:szCs w:val="24"/>
        </w:rPr>
        <w:t>.</w:t>
      </w:r>
    </w:p>
    <w:p w:rsidR="002542FB" w:rsidRDefault="002542FB" w:rsidP="002542FB">
      <w:pPr>
        <w:spacing w:after="0" w:line="360" w:lineRule="auto"/>
        <w:ind w:firstLine="709"/>
        <w:rPr>
          <w:rFonts w:cs="Arial"/>
          <w:szCs w:val="24"/>
        </w:rPr>
      </w:pPr>
    </w:p>
    <w:p w:rsidR="002542FB" w:rsidRDefault="002542FB" w:rsidP="002542FB">
      <w:pPr>
        <w:spacing w:after="0" w:line="360" w:lineRule="auto"/>
        <w:ind w:firstLine="709"/>
        <w:rPr>
          <w:rFonts w:cs="Arial"/>
          <w:szCs w:val="24"/>
        </w:rPr>
      </w:pPr>
      <w:r w:rsidRPr="00E05B9C">
        <w:rPr>
          <w:rFonts w:cs="Arial"/>
          <w:szCs w:val="24"/>
        </w:rPr>
        <w:t>Таблица</w:t>
      </w:r>
      <w:r w:rsidR="00E05B9C">
        <w:rPr>
          <w:rFonts w:cs="Arial"/>
          <w:szCs w:val="24"/>
        </w:rPr>
        <w:t xml:space="preserve"> 2.17</w:t>
      </w:r>
      <w:r w:rsidRPr="00E05B9C">
        <w:rPr>
          <w:rFonts w:cs="Arial"/>
          <w:szCs w:val="24"/>
        </w:rPr>
        <w:t xml:space="preserve"> – Объем потребления тепловой энергии (мощности) и теплоносителя на собственные и хозяйственные</w:t>
      </w:r>
      <w:r w:rsidRPr="00CB1107">
        <w:rPr>
          <w:rFonts w:cs="Arial"/>
          <w:szCs w:val="24"/>
        </w:rPr>
        <w:t xml:space="preserve"> нужды и параметры тепловой мощности нетто </w:t>
      </w:r>
      <w:r>
        <w:rPr>
          <w:rFonts w:cs="Arial"/>
          <w:szCs w:val="24"/>
        </w:rPr>
        <w:t>ведомственных котельных г. Глазов</w:t>
      </w:r>
      <w:r w:rsidR="00E05B9C">
        <w:rPr>
          <w:rFonts w:cs="Arial"/>
          <w:szCs w:val="24"/>
        </w:rPr>
        <w:t>а</w:t>
      </w:r>
    </w:p>
    <w:tbl>
      <w:tblPr>
        <w:tblStyle w:val="affffc"/>
        <w:tblW w:w="9464" w:type="dxa"/>
        <w:tblLayout w:type="fixed"/>
        <w:tblLook w:val="0000" w:firstRow="0" w:lastRow="0" w:firstColumn="0" w:lastColumn="0" w:noHBand="0" w:noVBand="0"/>
      </w:tblPr>
      <w:tblGrid>
        <w:gridCol w:w="968"/>
        <w:gridCol w:w="2445"/>
        <w:gridCol w:w="1977"/>
        <w:gridCol w:w="1977"/>
        <w:gridCol w:w="2097"/>
      </w:tblGrid>
      <w:tr w:rsidR="002542FB" w:rsidRPr="00330A5B" w:rsidTr="002542FB">
        <w:trPr>
          <w:trHeight w:val="121"/>
        </w:trPr>
        <w:tc>
          <w:tcPr>
            <w:tcW w:w="968"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w:t>
            </w:r>
            <w:proofErr w:type="gramStart"/>
            <w:r w:rsidRPr="00B617B3">
              <w:rPr>
                <w:rFonts w:cs="Arial"/>
                <w:sz w:val="20"/>
                <w:szCs w:val="20"/>
              </w:rPr>
              <w:t>п</w:t>
            </w:r>
            <w:proofErr w:type="gramEnd"/>
            <w:r w:rsidRPr="00B617B3">
              <w:rPr>
                <w:rFonts w:cs="Arial"/>
                <w:sz w:val="20"/>
                <w:szCs w:val="20"/>
              </w:rPr>
              <w:t>/п</w:t>
            </w:r>
          </w:p>
        </w:tc>
        <w:tc>
          <w:tcPr>
            <w:tcW w:w="2445"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Наименование котельной</w:t>
            </w:r>
          </w:p>
        </w:tc>
        <w:tc>
          <w:tcPr>
            <w:tcW w:w="1977"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Объем потребления тепловой энергии на собственные и хозяйственные нужды, Гкал/год</w:t>
            </w:r>
            <w:proofErr w:type="gramStart"/>
            <w:r w:rsidRPr="00B617B3">
              <w:rPr>
                <w:rFonts w:cs="Arial"/>
                <w:sz w:val="20"/>
                <w:szCs w:val="20"/>
              </w:rPr>
              <w:t xml:space="preserve"> (%)</w:t>
            </w:r>
            <w:proofErr w:type="gramEnd"/>
          </w:p>
        </w:tc>
        <w:tc>
          <w:tcPr>
            <w:tcW w:w="1977"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Объем потребления тепловой энергии на собственные и хозяйственные нужды, Гкал/</w:t>
            </w:r>
            <w:proofErr w:type="gramStart"/>
            <w:r w:rsidRPr="00B617B3">
              <w:rPr>
                <w:rFonts w:cs="Arial"/>
                <w:sz w:val="20"/>
                <w:szCs w:val="20"/>
              </w:rPr>
              <w:t>ч</w:t>
            </w:r>
            <w:proofErr w:type="gramEnd"/>
          </w:p>
        </w:tc>
        <w:tc>
          <w:tcPr>
            <w:tcW w:w="2097"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Располагаемая мощность «нетто» Гкал/</w:t>
            </w:r>
            <w:proofErr w:type="gramStart"/>
            <w:r w:rsidRPr="00B617B3">
              <w:rPr>
                <w:rFonts w:cs="Arial"/>
                <w:sz w:val="20"/>
                <w:szCs w:val="20"/>
              </w:rPr>
              <w:t>ч</w:t>
            </w:r>
            <w:proofErr w:type="gramEnd"/>
          </w:p>
        </w:tc>
      </w:tr>
      <w:tr w:rsidR="002542FB" w:rsidRPr="00330A5B" w:rsidTr="002542FB">
        <w:trPr>
          <w:trHeight w:val="121"/>
        </w:trPr>
        <w:tc>
          <w:tcPr>
            <w:tcW w:w="968" w:type="dxa"/>
            <w:vAlign w:val="center"/>
          </w:tcPr>
          <w:p w:rsidR="002542FB" w:rsidRPr="00B617B3" w:rsidRDefault="002542FB" w:rsidP="002542FB">
            <w:pPr>
              <w:spacing w:after="200" w:line="360" w:lineRule="auto"/>
              <w:jc w:val="center"/>
              <w:rPr>
                <w:rFonts w:cs="Arial"/>
                <w:sz w:val="20"/>
                <w:szCs w:val="20"/>
              </w:rPr>
            </w:pPr>
            <w:r w:rsidRPr="00B617B3">
              <w:rPr>
                <w:rFonts w:cs="Arial"/>
                <w:sz w:val="20"/>
                <w:szCs w:val="20"/>
              </w:rPr>
              <w:t>1</w:t>
            </w:r>
          </w:p>
        </w:tc>
        <w:tc>
          <w:tcPr>
            <w:tcW w:w="2445" w:type="dxa"/>
            <w:vAlign w:val="center"/>
          </w:tcPr>
          <w:p w:rsidR="002542FB" w:rsidRPr="00B617B3" w:rsidRDefault="002542FB" w:rsidP="002542FB">
            <w:pPr>
              <w:spacing w:after="200" w:line="360" w:lineRule="auto"/>
              <w:jc w:val="center"/>
              <w:rPr>
                <w:rFonts w:cs="Arial"/>
                <w:sz w:val="20"/>
                <w:szCs w:val="20"/>
              </w:rPr>
            </w:pPr>
            <w:r w:rsidRPr="00B617B3">
              <w:rPr>
                <w:rFonts w:cs="Arial"/>
                <w:sz w:val="20"/>
                <w:szCs w:val="20"/>
              </w:rPr>
              <w:t>2</w:t>
            </w:r>
          </w:p>
        </w:tc>
        <w:tc>
          <w:tcPr>
            <w:tcW w:w="1977" w:type="dxa"/>
            <w:vAlign w:val="center"/>
          </w:tcPr>
          <w:p w:rsidR="002542FB" w:rsidRPr="00B617B3" w:rsidRDefault="002542FB" w:rsidP="002542FB">
            <w:pPr>
              <w:spacing w:after="200" w:line="360" w:lineRule="auto"/>
              <w:jc w:val="center"/>
              <w:rPr>
                <w:rFonts w:cs="Arial"/>
                <w:sz w:val="20"/>
                <w:szCs w:val="20"/>
              </w:rPr>
            </w:pPr>
            <w:r w:rsidRPr="00B617B3">
              <w:rPr>
                <w:rFonts w:cs="Arial"/>
                <w:sz w:val="20"/>
                <w:szCs w:val="20"/>
              </w:rPr>
              <w:t>3</w:t>
            </w:r>
          </w:p>
        </w:tc>
        <w:tc>
          <w:tcPr>
            <w:tcW w:w="1977" w:type="dxa"/>
            <w:vAlign w:val="center"/>
          </w:tcPr>
          <w:p w:rsidR="002542FB" w:rsidRPr="00B617B3" w:rsidRDefault="002542FB" w:rsidP="002542FB">
            <w:pPr>
              <w:spacing w:after="200" w:line="360" w:lineRule="auto"/>
              <w:jc w:val="center"/>
              <w:rPr>
                <w:rFonts w:cs="Arial"/>
                <w:sz w:val="20"/>
                <w:szCs w:val="20"/>
              </w:rPr>
            </w:pPr>
            <w:r w:rsidRPr="00B617B3">
              <w:rPr>
                <w:rFonts w:cs="Arial"/>
                <w:sz w:val="20"/>
                <w:szCs w:val="20"/>
              </w:rPr>
              <w:t>4</w:t>
            </w:r>
          </w:p>
        </w:tc>
        <w:tc>
          <w:tcPr>
            <w:tcW w:w="2097" w:type="dxa"/>
            <w:vAlign w:val="center"/>
          </w:tcPr>
          <w:p w:rsidR="002542FB" w:rsidRPr="00B617B3" w:rsidRDefault="002542FB" w:rsidP="002542FB">
            <w:pPr>
              <w:spacing w:after="200" w:line="360" w:lineRule="auto"/>
              <w:jc w:val="center"/>
              <w:rPr>
                <w:rFonts w:cs="Arial"/>
                <w:sz w:val="20"/>
                <w:szCs w:val="20"/>
              </w:rPr>
            </w:pPr>
            <w:r w:rsidRPr="00B617B3">
              <w:rPr>
                <w:rFonts w:cs="Arial"/>
                <w:sz w:val="20"/>
                <w:szCs w:val="20"/>
              </w:rPr>
              <w:t>5</w:t>
            </w:r>
          </w:p>
        </w:tc>
      </w:tr>
      <w:tr w:rsidR="002542FB" w:rsidRPr="00330A5B" w:rsidTr="002542FB">
        <w:trPr>
          <w:trHeight w:val="18"/>
        </w:trPr>
        <w:tc>
          <w:tcPr>
            <w:tcW w:w="968"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1.</w:t>
            </w:r>
          </w:p>
        </w:tc>
        <w:tc>
          <w:tcPr>
            <w:tcW w:w="2445" w:type="dxa"/>
            <w:vAlign w:val="center"/>
          </w:tcPr>
          <w:p w:rsidR="002542FB" w:rsidRPr="00396C8F" w:rsidRDefault="002542FB" w:rsidP="002542FB">
            <w:pPr>
              <w:spacing w:line="360" w:lineRule="auto"/>
              <w:jc w:val="center"/>
              <w:rPr>
                <w:rFonts w:cs="Arial"/>
                <w:sz w:val="20"/>
                <w:szCs w:val="20"/>
                <w:highlight w:val="yellow"/>
              </w:rPr>
            </w:pPr>
            <w:r w:rsidRPr="00DB2331">
              <w:rPr>
                <w:rFonts w:cs="Arial"/>
                <w:sz w:val="20"/>
                <w:szCs w:val="20"/>
              </w:rPr>
              <w:t>Котельная ОАО «Газпром газораспределение Ижевск» в г. Глазове</w:t>
            </w:r>
          </w:p>
        </w:tc>
        <w:tc>
          <w:tcPr>
            <w:tcW w:w="1977"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0 (0)</w:t>
            </w:r>
          </w:p>
        </w:tc>
        <w:tc>
          <w:tcPr>
            <w:tcW w:w="1977"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0</w:t>
            </w:r>
          </w:p>
        </w:tc>
        <w:tc>
          <w:tcPr>
            <w:tcW w:w="2097" w:type="dxa"/>
            <w:vAlign w:val="center"/>
          </w:tcPr>
          <w:p w:rsidR="002542FB" w:rsidRPr="00B617B3" w:rsidRDefault="002542FB" w:rsidP="002542FB">
            <w:pPr>
              <w:spacing w:line="360" w:lineRule="auto"/>
              <w:jc w:val="center"/>
              <w:rPr>
                <w:rFonts w:cs="Arial"/>
                <w:sz w:val="20"/>
                <w:szCs w:val="20"/>
              </w:rPr>
            </w:pPr>
            <w:r w:rsidRPr="00DB2331">
              <w:rPr>
                <w:sz w:val="20"/>
                <w:szCs w:val="20"/>
              </w:rPr>
              <w:t>0,172</w:t>
            </w:r>
          </w:p>
        </w:tc>
      </w:tr>
      <w:tr w:rsidR="002542FB" w:rsidRPr="00330A5B" w:rsidTr="002542FB">
        <w:trPr>
          <w:trHeight w:val="18"/>
        </w:trPr>
        <w:tc>
          <w:tcPr>
            <w:tcW w:w="968"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2.</w:t>
            </w:r>
          </w:p>
        </w:tc>
        <w:tc>
          <w:tcPr>
            <w:tcW w:w="2445" w:type="dxa"/>
            <w:vAlign w:val="center"/>
          </w:tcPr>
          <w:p w:rsidR="002542FB" w:rsidRPr="00396C8F" w:rsidRDefault="002542FB" w:rsidP="002542FB">
            <w:pPr>
              <w:spacing w:line="276" w:lineRule="auto"/>
              <w:jc w:val="center"/>
              <w:rPr>
                <w:sz w:val="20"/>
                <w:szCs w:val="20"/>
                <w:highlight w:val="yellow"/>
              </w:rPr>
            </w:pPr>
            <w:r w:rsidRPr="00DB2331">
              <w:rPr>
                <w:sz w:val="20"/>
                <w:szCs w:val="20"/>
              </w:rPr>
              <w:t>Котельная ОАО «</w:t>
            </w:r>
            <w:proofErr w:type="spellStart"/>
            <w:r w:rsidRPr="00DB2331">
              <w:rPr>
                <w:sz w:val="20"/>
                <w:szCs w:val="20"/>
              </w:rPr>
              <w:t>Глазовская</w:t>
            </w:r>
            <w:proofErr w:type="spellEnd"/>
            <w:r w:rsidRPr="00DB2331">
              <w:rPr>
                <w:sz w:val="20"/>
                <w:szCs w:val="20"/>
              </w:rPr>
              <w:t xml:space="preserve"> мебельная фабрика»</w:t>
            </w:r>
          </w:p>
        </w:tc>
        <w:tc>
          <w:tcPr>
            <w:tcW w:w="1977"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75 (1,78)</w:t>
            </w:r>
          </w:p>
        </w:tc>
        <w:tc>
          <w:tcPr>
            <w:tcW w:w="1977"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0,2</w:t>
            </w:r>
          </w:p>
        </w:tc>
        <w:tc>
          <w:tcPr>
            <w:tcW w:w="2097"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7,8</w:t>
            </w:r>
          </w:p>
        </w:tc>
      </w:tr>
      <w:tr w:rsidR="002542FB" w:rsidRPr="00330A5B" w:rsidTr="002542FB">
        <w:trPr>
          <w:trHeight w:val="18"/>
        </w:trPr>
        <w:tc>
          <w:tcPr>
            <w:tcW w:w="968" w:type="dxa"/>
            <w:vAlign w:val="center"/>
          </w:tcPr>
          <w:p w:rsidR="002542FB" w:rsidRPr="00B617B3" w:rsidRDefault="002542FB" w:rsidP="002542FB">
            <w:pPr>
              <w:spacing w:line="360" w:lineRule="auto"/>
              <w:jc w:val="center"/>
              <w:rPr>
                <w:rFonts w:cs="Arial"/>
                <w:sz w:val="20"/>
                <w:szCs w:val="20"/>
              </w:rPr>
            </w:pPr>
            <w:r w:rsidRPr="00B617B3">
              <w:rPr>
                <w:rFonts w:cs="Arial"/>
                <w:sz w:val="20"/>
                <w:szCs w:val="20"/>
              </w:rPr>
              <w:t>3.</w:t>
            </w:r>
          </w:p>
        </w:tc>
        <w:tc>
          <w:tcPr>
            <w:tcW w:w="2445" w:type="dxa"/>
            <w:vAlign w:val="center"/>
          </w:tcPr>
          <w:p w:rsidR="002542FB" w:rsidRPr="00396C8F" w:rsidRDefault="002542FB" w:rsidP="002542FB">
            <w:pPr>
              <w:spacing w:line="360" w:lineRule="auto"/>
              <w:jc w:val="center"/>
              <w:rPr>
                <w:rFonts w:cs="Arial"/>
                <w:sz w:val="20"/>
                <w:szCs w:val="20"/>
                <w:highlight w:val="yellow"/>
              </w:rPr>
            </w:pPr>
            <w:r w:rsidRPr="00B617B3">
              <w:rPr>
                <w:rFonts w:cs="Arial"/>
                <w:sz w:val="20"/>
                <w:szCs w:val="20"/>
              </w:rPr>
              <w:t>Котельная ООО «</w:t>
            </w:r>
            <w:proofErr w:type="spellStart"/>
            <w:r w:rsidRPr="00B617B3">
              <w:rPr>
                <w:rFonts w:cs="Arial"/>
                <w:sz w:val="20"/>
                <w:szCs w:val="20"/>
              </w:rPr>
              <w:t>Тепловодоканал</w:t>
            </w:r>
            <w:proofErr w:type="spellEnd"/>
            <w:r w:rsidRPr="00B617B3">
              <w:rPr>
                <w:rFonts w:cs="Arial"/>
                <w:sz w:val="20"/>
                <w:szCs w:val="20"/>
              </w:rPr>
              <w:t>»</w:t>
            </w:r>
          </w:p>
        </w:tc>
        <w:tc>
          <w:tcPr>
            <w:tcW w:w="1977" w:type="dxa"/>
            <w:vAlign w:val="center"/>
          </w:tcPr>
          <w:p w:rsidR="002542FB" w:rsidRPr="00396C8F" w:rsidRDefault="002542FB" w:rsidP="002542FB">
            <w:pPr>
              <w:spacing w:line="360" w:lineRule="auto"/>
              <w:jc w:val="center"/>
              <w:rPr>
                <w:rFonts w:cs="Arial"/>
                <w:sz w:val="20"/>
                <w:szCs w:val="20"/>
                <w:highlight w:val="yellow"/>
              </w:rPr>
            </w:pPr>
            <w:r>
              <w:rPr>
                <w:rFonts w:cs="Arial"/>
                <w:sz w:val="20"/>
                <w:szCs w:val="20"/>
              </w:rPr>
              <w:t>0 (0)</w:t>
            </w:r>
          </w:p>
        </w:tc>
        <w:tc>
          <w:tcPr>
            <w:tcW w:w="1977" w:type="dxa"/>
            <w:vAlign w:val="center"/>
          </w:tcPr>
          <w:p w:rsidR="002542FB" w:rsidRPr="00396C8F" w:rsidRDefault="002542FB" w:rsidP="002542FB">
            <w:pPr>
              <w:spacing w:line="360" w:lineRule="auto"/>
              <w:jc w:val="center"/>
              <w:rPr>
                <w:rFonts w:cs="Arial"/>
                <w:sz w:val="20"/>
                <w:szCs w:val="20"/>
                <w:highlight w:val="yellow"/>
              </w:rPr>
            </w:pPr>
            <w:r>
              <w:rPr>
                <w:rFonts w:cs="Arial"/>
                <w:sz w:val="20"/>
                <w:szCs w:val="20"/>
              </w:rPr>
              <w:t>0</w:t>
            </w:r>
          </w:p>
        </w:tc>
        <w:tc>
          <w:tcPr>
            <w:tcW w:w="2097" w:type="dxa"/>
            <w:vAlign w:val="center"/>
          </w:tcPr>
          <w:p w:rsidR="002542FB" w:rsidRPr="00396C8F" w:rsidRDefault="002542FB" w:rsidP="002542FB">
            <w:pPr>
              <w:spacing w:line="360" w:lineRule="auto"/>
              <w:jc w:val="center"/>
              <w:rPr>
                <w:rFonts w:cs="Arial"/>
                <w:sz w:val="20"/>
                <w:szCs w:val="20"/>
                <w:highlight w:val="yellow"/>
              </w:rPr>
            </w:pPr>
            <w:r w:rsidRPr="00B617B3">
              <w:rPr>
                <w:rFonts w:cs="Arial"/>
                <w:sz w:val="20"/>
                <w:szCs w:val="20"/>
              </w:rPr>
              <w:t>3</w:t>
            </w:r>
            <w:r>
              <w:rPr>
                <w:rFonts w:cs="Arial"/>
                <w:sz w:val="20"/>
                <w:szCs w:val="20"/>
              </w:rPr>
              <w:t>,6</w:t>
            </w:r>
          </w:p>
        </w:tc>
      </w:tr>
      <w:tr w:rsidR="002542FB" w:rsidRPr="00330A5B" w:rsidTr="002542FB">
        <w:trPr>
          <w:trHeight w:val="18"/>
        </w:trPr>
        <w:tc>
          <w:tcPr>
            <w:tcW w:w="968" w:type="dxa"/>
            <w:vAlign w:val="center"/>
          </w:tcPr>
          <w:p w:rsidR="002542FB" w:rsidRPr="00396C8F" w:rsidRDefault="002542FB" w:rsidP="002542FB">
            <w:pPr>
              <w:spacing w:line="360" w:lineRule="auto"/>
              <w:jc w:val="center"/>
              <w:rPr>
                <w:rFonts w:cs="Arial"/>
                <w:sz w:val="20"/>
                <w:szCs w:val="20"/>
                <w:highlight w:val="yellow"/>
              </w:rPr>
            </w:pPr>
            <w:r w:rsidRPr="0003061E">
              <w:rPr>
                <w:rFonts w:cs="Arial"/>
                <w:sz w:val="20"/>
                <w:szCs w:val="20"/>
              </w:rPr>
              <w:t>4.</w:t>
            </w:r>
          </w:p>
        </w:tc>
        <w:tc>
          <w:tcPr>
            <w:tcW w:w="2445" w:type="dxa"/>
            <w:vAlign w:val="center"/>
          </w:tcPr>
          <w:p w:rsidR="002542FB" w:rsidRPr="00B617B3" w:rsidRDefault="002542FB" w:rsidP="002542FB">
            <w:pPr>
              <w:spacing w:line="360" w:lineRule="auto"/>
              <w:jc w:val="center"/>
              <w:rPr>
                <w:rFonts w:cs="Arial"/>
                <w:sz w:val="20"/>
                <w:szCs w:val="20"/>
              </w:rPr>
            </w:pPr>
            <w:r w:rsidRPr="0003061E">
              <w:rPr>
                <w:sz w:val="20"/>
                <w:szCs w:val="20"/>
              </w:rPr>
              <w:t xml:space="preserve">Котельная </w:t>
            </w:r>
            <w:proofErr w:type="gramStart"/>
            <w:r>
              <w:rPr>
                <w:sz w:val="20"/>
                <w:szCs w:val="20"/>
              </w:rPr>
              <w:t>O</w:t>
            </w:r>
            <w:proofErr w:type="gramEnd"/>
            <w:r>
              <w:rPr>
                <w:sz w:val="20"/>
                <w:szCs w:val="20"/>
              </w:rPr>
              <w:t>АО «</w:t>
            </w:r>
            <w:proofErr w:type="spellStart"/>
            <w:r>
              <w:rPr>
                <w:sz w:val="20"/>
                <w:szCs w:val="20"/>
              </w:rPr>
              <w:t>Глазовский</w:t>
            </w:r>
            <w:proofErr w:type="spellEnd"/>
            <w:r>
              <w:rPr>
                <w:sz w:val="20"/>
                <w:szCs w:val="20"/>
                <w:lang w:val="en-US"/>
              </w:rPr>
              <w:t xml:space="preserve"> </w:t>
            </w:r>
            <w:proofErr w:type="spellStart"/>
            <w:r w:rsidRPr="0003061E">
              <w:rPr>
                <w:sz w:val="20"/>
                <w:szCs w:val="20"/>
              </w:rPr>
              <w:t>дормостстрой</w:t>
            </w:r>
            <w:proofErr w:type="spellEnd"/>
            <w:r w:rsidRPr="0003061E">
              <w:rPr>
                <w:sz w:val="20"/>
                <w:szCs w:val="20"/>
              </w:rPr>
              <w:t>»</w:t>
            </w:r>
          </w:p>
        </w:tc>
        <w:tc>
          <w:tcPr>
            <w:tcW w:w="1977" w:type="dxa"/>
            <w:vAlign w:val="center"/>
          </w:tcPr>
          <w:p w:rsidR="002542FB" w:rsidRPr="00396C8F" w:rsidRDefault="002542FB" w:rsidP="002542FB">
            <w:pPr>
              <w:spacing w:line="360" w:lineRule="auto"/>
              <w:jc w:val="center"/>
              <w:rPr>
                <w:rFonts w:cs="Arial"/>
                <w:sz w:val="20"/>
                <w:szCs w:val="20"/>
                <w:highlight w:val="yellow"/>
              </w:rPr>
            </w:pPr>
            <w:r w:rsidRPr="0003061E">
              <w:rPr>
                <w:rFonts w:cs="Arial"/>
                <w:sz w:val="20"/>
                <w:szCs w:val="20"/>
              </w:rPr>
              <w:t>0</w:t>
            </w:r>
            <w:r>
              <w:rPr>
                <w:rFonts w:cs="Arial"/>
                <w:sz w:val="20"/>
                <w:szCs w:val="20"/>
              </w:rPr>
              <w:t xml:space="preserve"> (0)</w:t>
            </w:r>
          </w:p>
        </w:tc>
        <w:tc>
          <w:tcPr>
            <w:tcW w:w="1977" w:type="dxa"/>
            <w:vAlign w:val="center"/>
          </w:tcPr>
          <w:p w:rsidR="002542FB" w:rsidRPr="00396C8F" w:rsidRDefault="002542FB" w:rsidP="002542FB">
            <w:pPr>
              <w:spacing w:line="360" w:lineRule="auto"/>
              <w:jc w:val="center"/>
              <w:rPr>
                <w:rFonts w:cs="Arial"/>
                <w:sz w:val="20"/>
                <w:szCs w:val="20"/>
                <w:highlight w:val="yellow"/>
              </w:rPr>
            </w:pPr>
            <w:r w:rsidRPr="0003061E">
              <w:rPr>
                <w:rFonts w:cs="Arial"/>
                <w:sz w:val="20"/>
                <w:szCs w:val="20"/>
              </w:rPr>
              <w:t>0</w:t>
            </w:r>
          </w:p>
        </w:tc>
        <w:tc>
          <w:tcPr>
            <w:tcW w:w="2097" w:type="dxa"/>
            <w:vAlign w:val="center"/>
          </w:tcPr>
          <w:p w:rsidR="002542FB" w:rsidRPr="00396C8F" w:rsidRDefault="002542FB" w:rsidP="002542FB">
            <w:pPr>
              <w:spacing w:line="360" w:lineRule="auto"/>
              <w:jc w:val="center"/>
              <w:rPr>
                <w:rFonts w:cs="Arial"/>
                <w:sz w:val="20"/>
                <w:szCs w:val="20"/>
                <w:highlight w:val="yellow"/>
              </w:rPr>
            </w:pPr>
            <w:r w:rsidRPr="0003061E">
              <w:rPr>
                <w:rFonts w:cs="Arial"/>
                <w:sz w:val="20"/>
                <w:szCs w:val="20"/>
              </w:rPr>
              <w:t>1,25</w:t>
            </w:r>
          </w:p>
        </w:tc>
      </w:tr>
      <w:tr w:rsidR="002542FB" w:rsidRPr="00330A5B" w:rsidTr="002542FB">
        <w:trPr>
          <w:trHeight w:val="18"/>
        </w:trPr>
        <w:tc>
          <w:tcPr>
            <w:tcW w:w="968" w:type="dxa"/>
            <w:vAlign w:val="center"/>
          </w:tcPr>
          <w:p w:rsidR="002542FB" w:rsidRPr="0003061E" w:rsidRDefault="00E05B9C" w:rsidP="002542FB">
            <w:pPr>
              <w:spacing w:line="360" w:lineRule="auto"/>
              <w:jc w:val="center"/>
              <w:rPr>
                <w:rFonts w:cs="Arial"/>
                <w:sz w:val="20"/>
                <w:szCs w:val="20"/>
              </w:rPr>
            </w:pPr>
            <w:r>
              <w:rPr>
                <w:rFonts w:cs="Arial"/>
                <w:sz w:val="20"/>
                <w:szCs w:val="20"/>
              </w:rPr>
              <w:t>5.</w:t>
            </w:r>
          </w:p>
        </w:tc>
        <w:tc>
          <w:tcPr>
            <w:tcW w:w="2445" w:type="dxa"/>
            <w:vAlign w:val="center"/>
          </w:tcPr>
          <w:p w:rsidR="002542FB" w:rsidRDefault="002542FB" w:rsidP="002542FB">
            <w:pPr>
              <w:spacing w:line="360" w:lineRule="auto"/>
              <w:jc w:val="center"/>
              <w:outlineLvl w:val="0"/>
            </w:pPr>
            <w:r>
              <w:rPr>
                <w:sz w:val="20"/>
                <w:szCs w:val="20"/>
              </w:rPr>
              <w:t>К</w:t>
            </w:r>
            <w:r w:rsidRPr="00572F1D">
              <w:rPr>
                <w:sz w:val="20"/>
                <w:szCs w:val="20"/>
              </w:rPr>
              <w:t>отельная №1</w:t>
            </w:r>
            <w:r>
              <w:t xml:space="preserve"> </w:t>
            </w:r>
          </w:p>
          <w:p w:rsidR="002542FB" w:rsidRPr="0003061E" w:rsidRDefault="002542FB" w:rsidP="002542FB">
            <w:pPr>
              <w:spacing w:line="360" w:lineRule="auto"/>
              <w:jc w:val="center"/>
              <w:outlineLvl w:val="0"/>
              <w:rPr>
                <w:sz w:val="20"/>
                <w:szCs w:val="20"/>
              </w:rPr>
            </w:pPr>
            <w:proofErr w:type="gramStart"/>
            <w:r w:rsidRPr="00572F1D">
              <w:rPr>
                <w:sz w:val="20"/>
                <w:szCs w:val="20"/>
              </w:rPr>
              <w:t>O</w:t>
            </w:r>
            <w:proofErr w:type="gramEnd"/>
            <w:r w:rsidRPr="00572F1D">
              <w:rPr>
                <w:sz w:val="20"/>
                <w:szCs w:val="20"/>
              </w:rPr>
              <w:t>ОО «</w:t>
            </w:r>
            <w:proofErr w:type="spellStart"/>
            <w:r w:rsidRPr="00572F1D">
              <w:rPr>
                <w:sz w:val="20"/>
                <w:szCs w:val="20"/>
              </w:rPr>
              <w:t>Глазовский</w:t>
            </w:r>
            <w:proofErr w:type="spellEnd"/>
            <w:r w:rsidRPr="00572F1D">
              <w:rPr>
                <w:sz w:val="20"/>
                <w:szCs w:val="20"/>
              </w:rPr>
              <w:t xml:space="preserve"> завод «</w:t>
            </w:r>
            <w:proofErr w:type="spellStart"/>
            <w:r w:rsidRPr="00572F1D">
              <w:rPr>
                <w:sz w:val="20"/>
                <w:szCs w:val="20"/>
              </w:rPr>
              <w:t>Химмаш</w:t>
            </w:r>
            <w:proofErr w:type="spellEnd"/>
            <w:r w:rsidRPr="00572F1D">
              <w:rPr>
                <w:sz w:val="20"/>
                <w:szCs w:val="20"/>
              </w:rPr>
              <w:t>»»</w:t>
            </w:r>
          </w:p>
        </w:tc>
        <w:tc>
          <w:tcPr>
            <w:tcW w:w="1977" w:type="dxa"/>
            <w:vAlign w:val="center"/>
          </w:tcPr>
          <w:p w:rsidR="002542FB" w:rsidRPr="0003061E" w:rsidRDefault="002542FB" w:rsidP="002542FB">
            <w:pPr>
              <w:spacing w:line="360" w:lineRule="auto"/>
              <w:jc w:val="center"/>
              <w:rPr>
                <w:rFonts w:cs="Arial"/>
                <w:sz w:val="20"/>
                <w:szCs w:val="20"/>
              </w:rPr>
            </w:pPr>
            <w:r>
              <w:rPr>
                <w:rFonts w:cs="Arial"/>
                <w:sz w:val="20"/>
                <w:szCs w:val="20"/>
              </w:rPr>
              <w:t>0 (0)</w:t>
            </w:r>
          </w:p>
        </w:tc>
        <w:tc>
          <w:tcPr>
            <w:tcW w:w="1977" w:type="dxa"/>
            <w:vAlign w:val="center"/>
          </w:tcPr>
          <w:p w:rsidR="002542FB" w:rsidRPr="0003061E" w:rsidRDefault="002542FB" w:rsidP="002542FB">
            <w:pPr>
              <w:spacing w:line="360" w:lineRule="auto"/>
              <w:jc w:val="center"/>
              <w:rPr>
                <w:rFonts w:cs="Arial"/>
                <w:sz w:val="20"/>
                <w:szCs w:val="20"/>
              </w:rPr>
            </w:pPr>
            <w:r>
              <w:rPr>
                <w:rFonts w:cs="Arial"/>
                <w:sz w:val="20"/>
                <w:szCs w:val="20"/>
              </w:rPr>
              <w:t>0</w:t>
            </w:r>
          </w:p>
        </w:tc>
        <w:tc>
          <w:tcPr>
            <w:tcW w:w="2097" w:type="dxa"/>
            <w:vAlign w:val="center"/>
          </w:tcPr>
          <w:p w:rsidR="002542FB" w:rsidRPr="00572F1D" w:rsidRDefault="002542FB" w:rsidP="002542FB">
            <w:pPr>
              <w:jc w:val="center"/>
              <w:rPr>
                <w:sz w:val="20"/>
                <w:szCs w:val="20"/>
              </w:rPr>
            </w:pPr>
            <w:r w:rsidRPr="00572F1D">
              <w:rPr>
                <w:sz w:val="20"/>
                <w:szCs w:val="20"/>
              </w:rPr>
              <w:t>2,064</w:t>
            </w:r>
          </w:p>
        </w:tc>
      </w:tr>
      <w:tr w:rsidR="002542FB" w:rsidRPr="00330A5B" w:rsidTr="002542FB">
        <w:trPr>
          <w:trHeight w:val="18"/>
        </w:trPr>
        <w:tc>
          <w:tcPr>
            <w:tcW w:w="968" w:type="dxa"/>
            <w:vAlign w:val="center"/>
          </w:tcPr>
          <w:p w:rsidR="002542FB" w:rsidRPr="0003061E" w:rsidRDefault="00E05B9C" w:rsidP="002542FB">
            <w:pPr>
              <w:spacing w:line="360" w:lineRule="auto"/>
              <w:jc w:val="center"/>
              <w:rPr>
                <w:rFonts w:cs="Arial"/>
                <w:sz w:val="20"/>
                <w:szCs w:val="20"/>
              </w:rPr>
            </w:pPr>
            <w:r>
              <w:rPr>
                <w:rFonts w:cs="Arial"/>
                <w:sz w:val="20"/>
                <w:szCs w:val="20"/>
              </w:rPr>
              <w:t>6.</w:t>
            </w:r>
          </w:p>
        </w:tc>
        <w:tc>
          <w:tcPr>
            <w:tcW w:w="2445" w:type="dxa"/>
            <w:vAlign w:val="center"/>
          </w:tcPr>
          <w:p w:rsidR="002542FB" w:rsidRDefault="002542FB" w:rsidP="002542FB">
            <w:pPr>
              <w:spacing w:line="360" w:lineRule="auto"/>
              <w:jc w:val="center"/>
              <w:outlineLvl w:val="0"/>
            </w:pPr>
            <w:r>
              <w:rPr>
                <w:sz w:val="20"/>
                <w:szCs w:val="20"/>
              </w:rPr>
              <w:t>Котельная №2</w:t>
            </w:r>
          </w:p>
          <w:p w:rsidR="002542FB" w:rsidRPr="00572F1D" w:rsidRDefault="002542FB" w:rsidP="002542FB">
            <w:pPr>
              <w:spacing w:line="360" w:lineRule="auto"/>
              <w:jc w:val="center"/>
              <w:outlineLvl w:val="0"/>
              <w:rPr>
                <w:sz w:val="20"/>
                <w:szCs w:val="20"/>
              </w:rPr>
            </w:pPr>
            <w:proofErr w:type="gramStart"/>
            <w:r w:rsidRPr="00572F1D">
              <w:rPr>
                <w:sz w:val="20"/>
                <w:szCs w:val="20"/>
              </w:rPr>
              <w:t>O</w:t>
            </w:r>
            <w:proofErr w:type="gramEnd"/>
            <w:r w:rsidRPr="00572F1D">
              <w:rPr>
                <w:sz w:val="20"/>
                <w:szCs w:val="20"/>
              </w:rPr>
              <w:t>ОО «</w:t>
            </w:r>
            <w:proofErr w:type="spellStart"/>
            <w:r w:rsidRPr="00572F1D">
              <w:rPr>
                <w:sz w:val="20"/>
                <w:szCs w:val="20"/>
              </w:rPr>
              <w:t>Глазовский</w:t>
            </w:r>
            <w:proofErr w:type="spellEnd"/>
            <w:r w:rsidRPr="00572F1D">
              <w:rPr>
                <w:sz w:val="20"/>
                <w:szCs w:val="20"/>
              </w:rPr>
              <w:t xml:space="preserve"> завод «</w:t>
            </w:r>
            <w:proofErr w:type="spellStart"/>
            <w:r w:rsidRPr="00572F1D">
              <w:rPr>
                <w:sz w:val="20"/>
                <w:szCs w:val="20"/>
              </w:rPr>
              <w:t>Химмаш</w:t>
            </w:r>
            <w:proofErr w:type="spellEnd"/>
            <w:r w:rsidRPr="00572F1D">
              <w:rPr>
                <w:sz w:val="20"/>
                <w:szCs w:val="20"/>
              </w:rPr>
              <w:t>»»</w:t>
            </w:r>
          </w:p>
        </w:tc>
        <w:tc>
          <w:tcPr>
            <w:tcW w:w="1977" w:type="dxa"/>
            <w:vAlign w:val="center"/>
          </w:tcPr>
          <w:p w:rsidR="002542FB" w:rsidRPr="0003061E" w:rsidRDefault="002542FB" w:rsidP="002542FB">
            <w:pPr>
              <w:spacing w:line="360" w:lineRule="auto"/>
              <w:jc w:val="center"/>
              <w:rPr>
                <w:rFonts w:cs="Arial"/>
                <w:sz w:val="20"/>
                <w:szCs w:val="20"/>
              </w:rPr>
            </w:pPr>
            <w:r>
              <w:rPr>
                <w:rFonts w:cs="Arial"/>
                <w:sz w:val="20"/>
                <w:szCs w:val="20"/>
              </w:rPr>
              <w:t>0 (0)</w:t>
            </w:r>
          </w:p>
        </w:tc>
        <w:tc>
          <w:tcPr>
            <w:tcW w:w="1977" w:type="dxa"/>
            <w:vAlign w:val="center"/>
          </w:tcPr>
          <w:p w:rsidR="002542FB" w:rsidRPr="0003061E" w:rsidRDefault="002542FB" w:rsidP="002542FB">
            <w:pPr>
              <w:spacing w:line="360" w:lineRule="auto"/>
              <w:jc w:val="center"/>
              <w:rPr>
                <w:rFonts w:cs="Arial"/>
                <w:sz w:val="20"/>
                <w:szCs w:val="20"/>
              </w:rPr>
            </w:pPr>
            <w:r>
              <w:rPr>
                <w:rFonts w:cs="Arial"/>
                <w:sz w:val="20"/>
                <w:szCs w:val="20"/>
              </w:rPr>
              <w:t>0</w:t>
            </w:r>
          </w:p>
        </w:tc>
        <w:tc>
          <w:tcPr>
            <w:tcW w:w="2097" w:type="dxa"/>
            <w:vAlign w:val="center"/>
          </w:tcPr>
          <w:p w:rsidR="002542FB" w:rsidRPr="00572F1D" w:rsidRDefault="002542FB" w:rsidP="002542FB">
            <w:pPr>
              <w:jc w:val="center"/>
              <w:rPr>
                <w:sz w:val="20"/>
                <w:szCs w:val="20"/>
              </w:rPr>
            </w:pPr>
            <w:r w:rsidRPr="00572F1D">
              <w:rPr>
                <w:sz w:val="20"/>
                <w:szCs w:val="20"/>
              </w:rPr>
              <w:t>6,192</w:t>
            </w:r>
          </w:p>
        </w:tc>
      </w:tr>
      <w:tr w:rsidR="002542FB" w:rsidRPr="00330A5B" w:rsidTr="002542FB">
        <w:trPr>
          <w:trHeight w:val="32"/>
        </w:trPr>
        <w:tc>
          <w:tcPr>
            <w:tcW w:w="968" w:type="dxa"/>
            <w:vAlign w:val="center"/>
          </w:tcPr>
          <w:p w:rsidR="002542FB" w:rsidRPr="00396C8F" w:rsidRDefault="002542FB" w:rsidP="002542FB">
            <w:pPr>
              <w:spacing w:line="360" w:lineRule="auto"/>
              <w:jc w:val="center"/>
              <w:rPr>
                <w:rFonts w:cs="Arial"/>
                <w:sz w:val="20"/>
                <w:szCs w:val="20"/>
                <w:highlight w:val="yellow"/>
              </w:rPr>
            </w:pPr>
          </w:p>
        </w:tc>
        <w:tc>
          <w:tcPr>
            <w:tcW w:w="2445" w:type="dxa"/>
            <w:vAlign w:val="center"/>
          </w:tcPr>
          <w:p w:rsidR="002542FB" w:rsidRPr="0003061E" w:rsidRDefault="002542FB" w:rsidP="002542FB">
            <w:pPr>
              <w:spacing w:line="360" w:lineRule="auto"/>
              <w:jc w:val="center"/>
              <w:rPr>
                <w:rFonts w:cs="Arial"/>
                <w:sz w:val="20"/>
                <w:szCs w:val="20"/>
              </w:rPr>
            </w:pPr>
            <w:r w:rsidRPr="0003061E">
              <w:rPr>
                <w:rFonts w:cs="Arial"/>
                <w:sz w:val="20"/>
                <w:szCs w:val="20"/>
              </w:rPr>
              <w:t>Всего:</w:t>
            </w:r>
          </w:p>
        </w:tc>
        <w:tc>
          <w:tcPr>
            <w:tcW w:w="1977" w:type="dxa"/>
            <w:vAlign w:val="center"/>
          </w:tcPr>
          <w:p w:rsidR="002542FB" w:rsidRPr="0003061E" w:rsidRDefault="002542FB" w:rsidP="002542FB">
            <w:pPr>
              <w:spacing w:line="360" w:lineRule="auto"/>
              <w:jc w:val="center"/>
              <w:rPr>
                <w:rFonts w:cs="Arial"/>
                <w:sz w:val="20"/>
                <w:szCs w:val="20"/>
              </w:rPr>
            </w:pPr>
          </w:p>
        </w:tc>
        <w:tc>
          <w:tcPr>
            <w:tcW w:w="1977" w:type="dxa"/>
            <w:vAlign w:val="center"/>
          </w:tcPr>
          <w:p w:rsidR="002542FB" w:rsidRPr="0003061E" w:rsidRDefault="002542FB" w:rsidP="002542FB">
            <w:pPr>
              <w:spacing w:line="360" w:lineRule="auto"/>
              <w:jc w:val="center"/>
              <w:rPr>
                <w:rFonts w:cs="Arial"/>
                <w:sz w:val="20"/>
                <w:szCs w:val="20"/>
              </w:rPr>
            </w:pPr>
            <w:r w:rsidRPr="0003061E">
              <w:rPr>
                <w:rFonts w:cs="Arial"/>
                <w:sz w:val="20"/>
                <w:szCs w:val="20"/>
              </w:rPr>
              <w:t>0,2</w:t>
            </w:r>
          </w:p>
        </w:tc>
        <w:tc>
          <w:tcPr>
            <w:tcW w:w="2097" w:type="dxa"/>
            <w:vAlign w:val="center"/>
          </w:tcPr>
          <w:p w:rsidR="002542FB" w:rsidRPr="0003061E" w:rsidRDefault="002542FB" w:rsidP="002542FB">
            <w:pPr>
              <w:spacing w:line="360" w:lineRule="auto"/>
              <w:jc w:val="center"/>
              <w:rPr>
                <w:rFonts w:cs="Arial"/>
                <w:sz w:val="20"/>
                <w:szCs w:val="20"/>
              </w:rPr>
            </w:pPr>
            <w:r>
              <w:rPr>
                <w:rFonts w:cs="Arial"/>
                <w:sz w:val="20"/>
                <w:szCs w:val="20"/>
              </w:rPr>
              <w:t>21,138</w:t>
            </w:r>
          </w:p>
        </w:tc>
      </w:tr>
    </w:tbl>
    <w:p w:rsidR="002542FB" w:rsidRDefault="002542FB" w:rsidP="002542FB">
      <w:pPr>
        <w:spacing w:after="0" w:line="360" w:lineRule="auto"/>
        <w:jc w:val="center"/>
        <w:outlineLvl w:val="0"/>
        <w:rPr>
          <w:rFonts w:cs="Arial"/>
          <w:i/>
          <w:szCs w:val="24"/>
          <w:u w:val="single"/>
        </w:rPr>
      </w:pPr>
    </w:p>
    <w:p w:rsidR="00E05B9C" w:rsidRDefault="00E05B9C" w:rsidP="002542FB">
      <w:pPr>
        <w:pStyle w:val="2"/>
        <w:rPr>
          <w:rFonts w:cs="Arial"/>
          <w:szCs w:val="24"/>
        </w:rPr>
      </w:pPr>
      <w:bookmarkStart w:id="13" w:name="_Toc352858334"/>
    </w:p>
    <w:p w:rsidR="002542FB" w:rsidRDefault="002542FB" w:rsidP="002542FB">
      <w:pPr>
        <w:pStyle w:val="2"/>
        <w:rPr>
          <w:rFonts w:cs="Arial"/>
          <w:b w:val="0"/>
          <w:szCs w:val="24"/>
        </w:rPr>
      </w:pPr>
      <w:r w:rsidRPr="005A61BE">
        <w:rPr>
          <w:rFonts w:cs="Arial"/>
          <w:szCs w:val="24"/>
        </w:rPr>
        <w:t>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3"/>
      <w:r w:rsidRPr="005A61BE">
        <w:rPr>
          <w:rFonts w:cs="Arial"/>
          <w:szCs w:val="24"/>
        </w:rPr>
        <w:t xml:space="preserve"> </w:t>
      </w:r>
    </w:p>
    <w:p w:rsidR="002542FB" w:rsidRDefault="002542FB" w:rsidP="002542FB">
      <w:pPr>
        <w:spacing w:after="0" w:line="360" w:lineRule="auto"/>
        <w:ind w:firstLine="709"/>
        <w:rPr>
          <w:rFonts w:cs="Arial"/>
          <w:bCs/>
          <w:color w:val="000000"/>
          <w:szCs w:val="24"/>
        </w:rPr>
      </w:pPr>
    </w:p>
    <w:p w:rsidR="002542FB" w:rsidRPr="000C4D9E" w:rsidRDefault="002542FB" w:rsidP="002542FB">
      <w:pPr>
        <w:spacing w:after="0" w:line="360" w:lineRule="auto"/>
        <w:ind w:firstLine="709"/>
        <w:rPr>
          <w:rFonts w:cs="Arial"/>
          <w:bCs/>
          <w:color w:val="000000"/>
          <w:sz w:val="24"/>
          <w:szCs w:val="24"/>
        </w:rPr>
      </w:pPr>
      <w:r w:rsidRPr="000C4D9E">
        <w:rPr>
          <w:rFonts w:cs="Arial"/>
          <w:bCs/>
          <w:color w:val="000000"/>
          <w:sz w:val="24"/>
          <w:szCs w:val="24"/>
        </w:rPr>
        <w:t xml:space="preserve">Ниже рассмотрен срок ввода в эксплуатацию основного </w:t>
      </w:r>
      <w:r>
        <w:rPr>
          <w:rFonts w:cs="Arial"/>
          <w:bCs/>
          <w:color w:val="000000"/>
          <w:sz w:val="24"/>
          <w:szCs w:val="24"/>
        </w:rPr>
        <w:t xml:space="preserve">теплофикационного и </w:t>
      </w:r>
      <w:r w:rsidRPr="000C4D9E">
        <w:rPr>
          <w:rFonts w:cs="Arial"/>
          <w:bCs/>
          <w:color w:val="000000"/>
          <w:sz w:val="24"/>
          <w:szCs w:val="24"/>
        </w:rPr>
        <w:t xml:space="preserve">котельного оборудования </w:t>
      </w:r>
      <w:r>
        <w:rPr>
          <w:rFonts w:cs="Arial"/>
          <w:bCs/>
          <w:color w:val="000000"/>
          <w:sz w:val="24"/>
          <w:szCs w:val="24"/>
        </w:rPr>
        <w:t>источников тепловой энергии</w:t>
      </w:r>
      <w:r w:rsidRPr="000C4D9E">
        <w:rPr>
          <w:rFonts w:cs="Arial"/>
          <w:bCs/>
          <w:color w:val="000000"/>
          <w:sz w:val="24"/>
          <w:szCs w:val="24"/>
        </w:rPr>
        <w:t xml:space="preserve"> города Глазов.</w:t>
      </w:r>
    </w:p>
    <w:p w:rsidR="002542FB" w:rsidRDefault="002542FB" w:rsidP="002542FB">
      <w:pPr>
        <w:ind w:firstLine="708"/>
        <w:jc w:val="both"/>
        <w:rPr>
          <w:color w:val="000000"/>
          <w:sz w:val="24"/>
          <w:szCs w:val="24"/>
        </w:rPr>
      </w:pPr>
    </w:p>
    <w:p w:rsidR="002542FB" w:rsidRPr="00C24D4D" w:rsidRDefault="002542FB" w:rsidP="002542FB">
      <w:pPr>
        <w:pStyle w:val="Default"/>
        <w:spacing w:line="360" w:lineRule="auto"/>
        <w:ind w:firstLine="709"/>
        <w:jc w:val="both"/>
        <w:rPr>
          <w:rFonts w:asciiTheme="minorHAnsi" w:hAnsiTheme="minorHAnsi"/>
          <w:color w:val="auto"/>
        </w:rPr>
      </w:pPr>
      <w:r w:rsidRPr="00C24D4D">
        <w:rPr>
          <w:rFonts w:asciiTheme="minorHAnsi" w:hAnsiTheme="minorHAnsi"/>
          <w:color w:val="auto"/>
        </w:rPr>
        <w:t xml:space="preserve">Исходя из назначенного </w:t>
      </w:r>
      <w:r w:rsidRPr="00C24D4D">
        <w:rPr>
          <w:rFonts w:asciiTheme="minorHAnsi" w:hAnsiTheme="minorHAnsi"/>
          <w:color w:val="auto"/>
          <w:highlight w:val="yellow"/>
        </w:rPr>
        <w:t>СО 153-34.17.469-2003</w:t>
      </w:r>
      <w:r w:rsidRPr="00C24D4D">
        <w:rPr>
          <w:rFonts w:asciiTheme="minorHAnsi" w:hAnsiTheme="minorHAnsi"/>
          <w:color w:val="auto"/>
        </w:rPr>
        <w:t xml:space="preserve"> срока службы котлов (паровые водотрубные – 24 года, водогрейные всех типов – 16 лет). 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 </w:t>
      </w:r>
    </w:p>
    <w:p w:rsidR="002542FB" w:rsidRPr="00C24D4D" w:rsidRDefault="002542FB" w:rsidP="002542FB">
      <w:pPr>
        <w:pStyle w:val="Default"/>
        <w:spacing w:line="360" w:lineRule="auto"/>
        <w:ind w:firstLine="709"/>
        <w:jc w:val="both"/>
        <w:rPr>
          <w:rFonts w:asciiTheme="minorHAnsi" w:hAnsiTheme="minorHAnsi"/>
          <w:color w:val="auto"/>
        </w:rPr>
      </w:pPr>
      <w:r w:rsidRPr="00C24D4D">
        <w:rPr>
          <w:rFonts w:asciiTheme="minorHAnsi" w:hAnsiTheme="minorHAnsi"/>
          <w:color w:val="auto"/>
        </w:rPr>
        <w:t xml:space="preserve">Необходимо отметить, что на данный момент котельное оборудование с выработанным парковым ресурсом, но прошедшее техническое освидетельствование и диагностирование, эксплуатируется в рабочем режиме. </w:t>
      </w:r>
    </w:p>
    <w:p w:rsidR="002542FB" w:rsidRPr="00C24D4D" w:rsidRDefault="002542FB" w:rsidP="002542FB">
      <w:pPr>
        <w:spacing w:after="0" w:line="360" w:lineRule="auto"/>
        <w:ind w:firstLine="709"/>
        <w:jc w:val="both"/>
        <w:rPr>
          <w:rFonts w:cs="Arial"/>
          <w:bCs/>
          <w:color w:val="000000"/>
          <w:sz w:val="24"/>
          <w:szCs w:val="24"/>
        </w:rPr>
      </w:pPr>
      <w:r w:rsidRPr="00C24D4D">
        <w:rPr>
          <w:rFonts w:cs="Arial"/>
          <w:sz w:val="24"/>
          <w:szCs w:val="24"/>
        </w:rPr>
        <w:t>При этом в ближайшее время может возникнуть необходимость в капитальном ремонте части котельного оборудования со сроком службы выше нормативного.</w:t>
      </w:r>
    </w:p>
    <w:p w:rsidR="002542FB" w:rsidRDefault="002542FB" w:rsidP="002542FB">
      <w:pPr>
        <w:spacing w:after="0" w:line="360" w:lineRule="auto"/>
        <w:ind w:firstLine="709"/>
        <w:rPr>
          <w:rFonts w:cs="Arial"/>
          <w:bCs/>
          <w:color w:val="000000"/>
          <w:szCs w:val="24"/>
        </w:rPr>
      </w:pPr>
    </w:p>
    <w:p w:rsidR="002542FB" w:rsidRPr="00572F1D" w:rsidRDefault="002542FB" w:rsidP="00E05B9C">
      <w:pPr>
        <w:spacing w:line="360" w:lineRule="auto"/>
        <w:ind w:firstLine="708"/>
        <w:jc w:val="both"/>
        <w:rPr>
          <w:color w:val="000000"/>
          <w:sz w:val="24"/>
          <w:szCs w:val="24"/>
        </w:rPr>
      </w:pPr>
      <w:r w:rsidRPr="000C4D9E">
        <w:rPr>
          <w:color w:val="000000"/>
          <w:sz w:val="24"/>
          <w:szCs w:val="24"/>
        </w:rPr>
        <w:t>Сведения о сроках ввода в эксплуатацию теплофикационного оборудования</w:t>
      </w:r>
      <w:r>
        <w:rPr>
          <w:color w:val="000000"/>
          <w:sz w:val="24"/>
          <w:szCs w:val="24"/>
        </w:rPr>
        <w:t xml:space="preserve"> ТЭЦ Чепецкого механического завода</w:t>
      </w:r>
      <w:r w:rsidRPr="000C4D9E">
        <w:rPr>
          <w:color w:val="000000"/>
          <w:sz w:val="24"/>
          <w:szCs w:val="24"/>
        </w:rPr>
        <w:t>, год последнего освидетельствования при допуске в эксплуатацию после ремонтов, год продления ресурса и мероприятия по продлению ресур</w:t>
      </w:r>
      <w:r w:rsidR="00E05B9C">
        <w:rPr>
          <w:color w:val="000000"/>
          <w:sz w:val="24"/>
          <w:szCs w:val="24"/>
        </w:rPr>
        <w:t>са приведены в таблице 2.18</w:t>
      </w:r>
      <w:r>
        <w:rPr>
          <w:color w:val="000000"/>
          <w:sz w:val="24"/>
          <w:szCs w:val="24"/>
        </w:rPr>
        <w:t>.</w:t>
      </w:r>
    </w:p>
    <w:p w:rsidR="002542FB" w:rsidRDefault="002542FB" w:rsidP="002542FB">
      <w:pPr>
        <w:rPr>
          <w:color w:val="000000"/>
        </w:rPr>
      </w:pPr>
    </w:p>
    <w:p w:rsidR="002542FB" w:rsidRDefault="00E05B9C" w:rsidP="002542FB">
      <w:pPr>
        <w:pStyle w:val="affffe"/>
      </w:pPr>
      <w:r w:rsidRPr="00E05B9C">
        <w:t>Таблица 2.18</w:t>
      </w:r>
      <w:r w:rsidR="002542FB" w:rsidRPr="00E05B9C">
        <w:t xml:space="preserve"> – Сроки эксплуатации</w:t>
      </w:r>
      <w:r w:rsidR="002542FB">
        <w:t xml:space="preserve"> оборудования ТЭЦ </w:t>
      </w:r>
      <w:r w:rsidR="002542FB" w:rsidRPr="00633545">
        <w:t>ЧМЗ.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08"/>
        <w:gridCol w:w="1357"/>
        <w:gridCol w:w="612"/>
        <w:gridCol w:w="662"/>
        <w:gridCol w:w="817"/>
        <w:gridCol w:w="555"/>
        <w:gridCol w:w="2539"/>
        <w:gridCol w:w="1441"/>
      </w:tblGrid>
      <w:tr w:rsidR="002542FB" w:rsidRPr="0091276C" w:rsidTr="002542FB">
        <w:trPr>
          <w:trHeight w:val="240"/>
        </w:trPr>
        <w:tc>
          <w:tcPr>
            <w:tcW w:w="689" w:type="pct"/>
            <w:vMerge w:val="restart"/>
            <w:tcMar>
              <w:left w:w="28" w:type="dxa"/>
              <w:right w:w="28" w:type="dxa"/>
            </w:tcMar>
            <w:vAlign w:val="center"/>
          </w:tcPr>
          <w:p w:rsidR="002542FB" w:rsidRPr="00E454B0" w:rsidRDefault="002542FB" w:rsidP="002542FB">
            <w:pPr>
              <w:pStyle w:val="af7"/>
              <w:rPr>
                <w:b/>
                <w:color w:val="000000"/>
                <w:sz w:val="18"/>
                <w:szCs w:val="18"/>
              </w:rPr>
            </w:pPr>
            <w:r w:rsidRPr="00E454B0">
              <w:rPr>
                <w:b/>
                <w:color w:val="000000"/>
                <w:sz w:val="18"/>
                <w:szCs w:val="18"/>
              </w:rPr>
              <w:t>Объекты ЭЭ</w:t>
            </w:r>
          </w:p>
        </w:tc>
        <w:tc>
          <w:tcPr>
            <w:tcW w:w="715" w:type="pct"/>
            <w:vMerge w:val="restart"/>
            <w:tcMar>
              <w:left w:w="28" w:type="dxa"/>
              <w:right w:w="28" w:type="dxa"/>
            </w:tcMar>
            <w:vAlign w:val="center"/>
          </w:tcPr>
          <w:p w:rsidR="002542FB" w:rsidRPr="00E454B0" w:rsidRDefault="002542FB" w:rsidP="002542FB">
            <w:pPr>
              <w:pStyle w:val="af7"/>
              <w:rPr>
                <w:b/>
                <w:color w:val="000000"/>
                <w:sz w:val="18"/>
                <w:szCs w:val="18"/>
              </w:rPr>
            </w:pPr>
            <w:r w:rsidRPr="00E454B0">
              <w:rPr>
                <w:b/>
                <w:color w:val="000000"/>
                <w:sz w:val="18"/>
                <w:szCs w:val="18"/>
              </w:rPr>
              <w:t>Тип (марка) оборудования</w:t>
            </w:r>
          </w:p>
        </w:tc>
        <w:tc>
          <w:tcPr>
            <w:tcW w:w="349" w:type="pct"/>
            <w:vMerge w:val="restart"/>
            <w:tcMar>
              <w:left w:w="28" w:type="dxa"/>
              <w:right w:w="28" w:type="dxa"/>
            </w:tcMar>
            <w:textDirection w:val="btLr"/>
            <w:vAlign w:val="center"/>
          </w:tcPr>
          <w:p w:rsidR="002542FB" w:rsidRPr="00E454B0" w:rsidRDefault="002542FB" w:rsidP="002542FB">
            <w:pPr>
              <w:pStyle w:val="af7"/>
              <w:ind w:left="113" w:right="113"/>
              <w:rPr>
                <w:b/>
                <w:color w:val="000000"/>
                <w:sz w:val="18"/>
                <w:szCs w:val="18"/>
              </w:rPr>
            </w:pPr>
            <w:r w:rsidRPr="00E454B0">
              <w:rPr>
                <w:b/>
                <w:color w:val="000000"/>
                <w:sz w:val="18"/>
                <w:szCs w:val="18"/>
              </w:rPr>
              <w:t>Год ввода в эксплуатацию</w:t>
            </w:r>
          </w:p>
        </w:tc>
        <w:tc>
          <w:tcPr>
            <w:tcW w:w="375" w:type="pct"/>
            <w:vMerge w:val="restart"/>
            <w:tcMar>
              <w:left w:w="28" w:type="dxa"/>
              <w:right w:w="28" w:type="dxa"/>
            </w:tcMar>
            <w:textDirection w:val="btLr"/>
            <w:vAlign w:val="center"/>
          </w:tcPr>
          <w:p w:rsidR="002542FB" w:rsidRPr="00E454B0" w:rsidRDefault="002542FB" w:rsidP="002542FB">
            <w:pPr>
              <w:pStyle w:val="af7"/>
              <w:ind w:left="113" w:right="113"/>
              <w:rPr>
                <w:b/>
                <w:color w:val="000000"/>
                <w:sz w:val="18"/>
                <w:szCs w:val="18"/>
              </w:rPr>
            </w:pPr>
            <w:r w:rsidRPr="00E454B0">
              <w:rPr>
                <w:b/>
                <w:color w:val="000000"/>
                <w:sz w:val="18"/>
                <w:szCs w:val="18"/>
              </w:rPr>
              <w:t>Нормативный парковый ресурс (срок службы) лет/час</w:t>
            </w:r>
          </w:p>
        </w:tc>
        <w:tc>
          <w:tcPr>
            <w:tcW w:w="457" w:type="pct"/>
            <w:vMerge w:val="restart"/>
            <w:tcMar>
              <w:left w:w="28" w:type="dxa"/>
              <w:right w:w="28" w:type="dxa"/>
            </w:tcMar>
            <w:textDirection w:val="btLr"/>
            <w:vAlign w:val="center"/>
          </w:tcPr>
          <w:p w:rsidR="002542FB" w:rsidRPr="00E454B0" w:rsidRDefault="002542FB" w:rsidP="002542FB">
            <w:pPr>
              <w:pStyle w:val="af7"/>
              <w:ind w:left="113" w:right="113"/>
              <w:rPr>
                <w:b/>
                <w:color w:val="000000"/>
                <w:sz w:val="18"/>
                <w:szCs w:val="18"/>
              </w:rPr>
            </w:pPr>
            <w:r w:rsidRPr="00E454B0">
              <w:rPr>
                <w:b/>
                <w:color w:val="000000"/>
                <w:sz w:val="18"/>
                <w:szCs w:val="18"/>
              </w:rPr>
              <w:t>Год проведения последнего капитального ремонта</w:t>
            </w:r>
          </w:p>
        </w:tc>
        <w:tc>
          <w:tcPr>
            <w:tcW w:w="318" w:type="pct"/>
            <w:vMerge w:val="restart"/>
            <w:tcMar>
              <w:left w:w="28" w:type="dxa"/>
              <w:right w:w="28" w:type="dxa"/>
            </w:tcMar>
            <w:textDirection w:val="btLr"/>
            <w:vAlign w:val="center"/>
          </w:tcPr>
          <w:p w:rsidR="002542FB" w:rsidRPr="00E454B0" w:rsidRDefault="002542FB" w:rsidP="002542FB">
            <w:pPr>
              <w:pStyle w:val="af7"/>
              <w:ind w:left="113" w:right="113"/>
              <w:rPr>
                <w:b/>
                <w:color w:val="000000"/>
                <w:sz w:val="18"/>
                <w:szCs w:val="18"/>
              </w:rPr>
            </w:pPr>
            <w:r w:rsidRPr="00E454B0">
              <w:rPr>
                <w:b/>
                <w:color w:val="000000"/>
                <w:sz w:val="18"/>
                <w:szCs w:val="18"/>
              </w:rPr>
              <w:t xml:space="preserve">Продление паркового ресурса, </w:t>
            </w:r>
            <w:r>
              <w:rPr>
                <w:b/>
                <w:color w:val="000000"/>
                <w:sz w:val="18"/>
                <w:szCs w:val="18"/>
              </w:rPr>
              <w:t>лет</w:t>
            </w:r>
          </w:p>
        </w:tc>
        <w:tc>
          <w:tcPr>
            <w:tcW w:w="1338" w:type="pct"/>
            <w:vMerge w:val="restart"/>
            <w:textDirection w:val="btLr"/>
            <w:vAlign w:val="center"/>
          </w:tcPr>
          <w:p w:rsidR="002542FB" w:rsidRPr="00E454B0" w:rsidRDefault="002542FB" w:rsidP="002542FB">
            <w:pPr>
              <w:pStyle w:val="af7"/>
              <w:ind w:left="113" w:right="113"/>
              <w:rPr>
                <w:b/>
                <w:color w:val="000000"/>
                <w:sz w:val="18"/>
                <w:szCs w:val="18"/>
              </w:rPr>
            </w:pPr>
            <w:r w:rsidRPr="00E454B0">
              <w:rPr>
                <w:b/>
                <w:color w:val="000000"/>
                <w:sz w:val="18"/>
                <w:szCs w:val="18"/>
              </w:rPr>
              <w:t>Экспертная (специализированная) организация</w:t>
            </w:r>
          </w:p>
        </w:tc>
        <w:tc>
          <w:tcPr>
            <w:tcW w:w="759" w:type="pct"/>
            <w:vMerge w:val="restart"/>
            <w:vAlign w:val="center"/>
          </w:tcPr>
          <w:p w:rsidR="002542FB" w:rsidRPr="00E454B0" w:rsidRDefault="002542FB" w:rsidP="002542FB">
            <w:pPr>
              <w:pStyle w:val="af7"/>
              <w:rPr>
                <w:b/>
                <w:color w:val="000000"/>
                <w:sz w:val="18"/>
                <w:szCs w:val="18"/>
              </w:rPr>
            </w:pPr>
            <w:r w:rsidRPr="00E454B0">
              <w:rPr>
                <w:b/>
                <w:color w:val="000000"/>
                <w:sz w:val="18"/>
                <w:szCs w:val="18"/>
              </w:rPr>
              <w:t>Год достижения назначенного ресурса (с учетом продления)</w:t>
            </w:r>
          </w:p>
        </w:tc>
      </w:tr>
      <w:tr w:rsidR="002542FB" w:rsidRPr="0091276C" w:rsidTr="002542FB">
        <w:trPr>
          <w:trHeight w:val="2025"/>
        </w:trPr>
        <w:tc>
          <w:tcPr>
            <w:tcW w:w="689" w:type="pct"/>
            <w:vMerge/>
            <w:tcMar>
              <w:left w:w="28" w:type="dxa"/>
              <w:right w:w="28" w:type="dxa"/>
            </w:tcMar>
            <w:vAlign w:val="center"/>
          </w:tcPr>
          <w:p w:rsidR="002542FB" w:rsidRPr="00E454B0" w:rsidRDefault="002542FB" w:rsidP="002542FB">
            <w:pPr>
              <w:pStyle w:val="af7"/>
              <w:rPr>
                <w:color w:val="000000"/>
                <w:sz w:val="18"/>
                <w:szCs w:val="18"/>
              </w:rPr>
            </w:pPr>
          </w:p>
        </w:tc>
        <w:tc>
          <w:tcPr>
            <w:tcW w:w="715" w:type="pct"/>
            <w:vMerge/>
            <w:tcMar>
              <w:left w:w="28" w:type="dxa"/>
              <w:right w:w="28" w:type="dxa"/>
            </w:tcMar>
            <w:vAlign w:val="center"/>
          </w:tcPr>
          <w:p w:rsidR="002542FB" w:rsidRPr="00E454B0" w:rsidRDefault="002542FB" w:rsidP="002542FB">
            <w:pPr>
              <w:pStyle w:val="af7"/>
              <w:rPr>
                <w:color w:val="000000"/>
                <w:sz w:val="18"/>
                <w:szCs w:val="18"/>
              </w:rPr>
            </w:pPr>
          </w:p>
        </w:tc>
        <w:tc>
          <w:tcPr>
            <w:tcW w:w="349" w:type="pct"/>
            <w:vMerge/>
            <w:tcMar>
              <w:left w:w="28" w:type="dxa"/>
              <w:right w:w="28" w:type="dxa"/>
            </w:tcMar>
            <w:vAlign w:val="center"/>
          </w:tcPr>
          <w:p w:rsidR="002542FB" w:rsidRPr="00E454B0" w:rsidRDefault="002542FB" w:rsidP="002542FB">
            <w:pPr>
              <w:pStyle w:val="af7"/>
              <w:rPr>
                <w:color w:val="000000"/>
                <w:sz w:val="18"/>
                <w:szCs w:val="18"/>
              </w:rPr>
            </w:pPr>
          </w:p>
        </w:tc>
        <w:tc>
          <w:tcPr>
            <w:tcW w:w="375" w:type="pct"/>
            <w:vMerge/>
            <w:tcMar>
              <w:left w:w="28" w:type="dxa"/>
              <w:right w:w="28" w:type="dxa"/>
            </w:tcMar>
            <w:vAlign w:val="center"/>
          </w:tcPr>
          <w:p w:rsidR="002542FB" w:rsidRPr="00E454B0" w:rsidRDefault="002542FB" w:rsidP="002542FB">
            <w:pPr>
              <w:pStyle w:val="af7"/>
              <w:rPr>
                <w:color w:val="000000"/>
                <w:sz w:val="18"/>
                <w:szCs w:val="18"/>
              </w:rPr>
            </w:pPr>
          </w:p>
        </w:tc>
        <w:tc>
          <w:tcPr>
            <w:tcW w:w="457" w:type="pct"/>
            <w:vMerge/>
            <w:tcMar>
              <w:left w:w="28" w:type="dxa"/>
              <w:right w:w="28" w:type="dxa"/>
            </w:tcMar>
            <w:vAlign w:val="center"/>
          </w:tcPr>
          <w:p w:rsidR="002542FB" w:rsidRPr="00E454B0" w:rsidRDefault="002542FB" w:rsidP="002542FB">
            <w:pPr>
              <w:pStyle w:val="af7"/>
              <w:rPr>
                <w:color w:val="000000"/>
                <w:sz w:val="18"/>
                <w:szCs w:val="18"/>
              </w:rPr>
            </w:pPr>
          </w:p>
        </w:tc>
        <w:tc>
          <w:tcPr>
            <w:tcW w:w="318" w:type="pct"/>
            <w:vMerge/>
            <w:tcMar>
              <w:left w:w="28" w:type="dxa"/>
              <w:right w:w="28" w:type="dxa"/>
            </w:tcMar>
            <w:vAlign w:val="center"/>
          </w:tcPr>
          <w:p w:rsidR="002542FB" w:rsidRPr="00E454B0" w:rsidRDefault="002542FB" w:rsidP="002542FB">
            <w:pPr>
              <w:pStyle w:val="af7"/>
              <w:rPr>
                <w:color w:val="000000"/>
                <w:sz w:val="18"/>
                <w:szCs w:val="18"/>
              </w:rPr>
            </w:pPr>
          </w:p>
        </w:tc>
        <w:tc>
          <w:tcPr>
            <w:tcW w:w="1338" w:type="pct"/>
            <w:vMerge/>
            <w:tcMar>
              <w:left w:w="28" w:type="dxa"/>
              <w:right w:w="28" w:type="dxa"/>
            </w:tcMar>
            <w:vAlign w:val="center"/>
          </w:tcPr>
          <w:p w:rsidR="002542FB" w:rsidRPr="00E454B0" w:rsidRDefault="002542FB" w:rsidP="002542FB">
            <w:pPr>
              <w:pStyle w:val="af7"/>
              <w:rPr>
                <w:color w:val="000000"/>
                <w:sz w:val="18"/>
                <w:szCs w:val="18"/>
              </w:rPr>
            </w:pPr>
          </w:p>
        </w:tc>
        <w:tc>
          <w:tcPr>
            <w:tcW w:w="759" w:type="pct"/>
            <w:vMerge/>
            <w:vAlign w:val="center"/>
          </w:tcPr>
          <w:p w:rsidR="002542FB" w:rsidRPr="00E454B0" w:rsidRDefault="002542FB" w:rsidP="002542FB">
            <w:pPr>
              <w:pStyle w:val="af7"/>
              <w:rPr>
                <w:color w:val="000000"/>
                <w:sz w:val="18"/>
                <w:szCs w:val="18"/>
              </w:rPr>
            </w:pPr>
          </w:p>
        </w:tc>
      </w:tr>
      <w:tr w:rsidR="002542FB" w:rsidRPr="0091276C" w:rsidTr="002542FB">
        <w:trPr>
          <w:trHeight w:val="20"/>
        </w:trPr>
        <w:tc>
          <w:tcPr>
            <w:tcW w:w="689" w:type="pct"/>
            <w:vMerge w:val="restart"/>
            <w:noWrap/>
            <w:tcMar>
              <w:left w:w="28" w:type="dxa"/>
              <w:right w:w="28" w:type="dxa"/>
            </w:tcMar>
            <w:vAlign w:val="center"/>
          </w:tcPr>
          <w:p w:rsidR="002542FB" w:rsidRPr="00EE68FE" w:rsidRDefault="002542FB" w:rsidP="002542FB">
            <w:pPr>
              <w:pStyle w:val="af7"/>
              <w:rPr>
                <w:color w:val="000000"/>
                <w:sz w:val="18"/>
                <w:szCs w:val="18"/>
              </w:rPr>
            </w:pPr>
            <w:r>
              <w:rPr>
                <w:color w:val="000000"/>
                <w:sz w:val="18"/>
                <w:szCs w:val="18"/>
              </w:rPr>
              <w:t>ТЭЦ ОАО «ЧМЗ»</w:t>
            </w:r>
          </w:p>
        </w:tc>
        <w:tc>
          <w:tcPr>
            <w:tcW w:w="715" w:type="pct"/>
            <w:noWrap/>
            <w:tcMar>
              <w:left w:w="28" w:type="dxa"/>
              <w:right w:w="28" w:type="dxa"/>
            </w:tcMar>
            <w:vAlign w:val="center"/>
          </w:tcPr>
          <w:p w:rsidR="002542FB" w:rsidRPr="00DE39A3" w:rsidRDefault="002542FB" w:rsidP="002542FB">
            <w:pPr>
              <w:rPr>
                <w:sz w:val="18"/>
                <w:szCs w:val="18"/>
              </w:rPr>
            </w:pPr>
            <w:r>
              <w:rPr>
                <w:sz w:val="18"/>
                <w:szCs w:val="18"/>
              </w:rPr>
              <w:t>К-38/3,9-228-547</w:t>
            </w:r>
          </w:p>
        </w:tc>
        <w:tc>
          <w:tcPr>
            <w:tcW w:w="349" w:type="pct"/>
            <w:noWrap/>
            <w:tcMar>
              <w:left w:w="28" w:type="dxa"/>
              <w:right w:w="28" w:type="dxa"/>
            </w:tcMar>
            <w:vAlign w:val="bottom"/>
          </w:tcPr>
          <w:p w:rsidR="002542FB" w:rsidRPr="00DE39A3" w:rsidRDefault="002542FB" w:rsidP="002542FB">
            <w:pPr>
              <w:jc w:val="center"/>
              <w:rPr>
                <w:sz w:val="18"/>
                <w:szCs w:val="18"/>
              </w:rPr>
            </w:pPr>
            <w:r>
              <w:rPr>
                <w:sz w:val="18"/>
                <w:szCs w:val="18"/>
              </w:rPr>
              <w:t>2006</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32</w:t>
            </w:r>
          </w:p>
        </w:tc>
        <w:tc>
          <w:tcPr>
            <w:tcW w:w="457" w:type="pct"/>
            <w:noWrap/>
            <w:tcMar>
              <w:left w:w="28" w:type="dxa"/>
              <w:right w:w="28" w:type="dxa"/>
            </w:tcMar>
            <w:vAlign w:val="center"/>
          </w:tcPr>
          <w:p w:rsidR="002542FB" w:rsidRPr="0027591B" w:rsidRDefault="002542FB" w:rsidP="002542FB">
            <w:pPr>
              <w:pStyle w:val="af7"/>
              <w:spacing w:before="40" w:after="40"/>
              <w:rPr>
                <w:sz w:val="18"/>
                <w:szCs w:val="18"/>
              </w:rPr>
            </w:pPr>
            <w:r>
              <w:rPr>
                <w:sz w:val="18"/>
                <w:szCs w:val="18"/>
              </w:rPr>
              <w:t>-</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Pr>
                <w:sz w:val="18"/>
                <w:szCs w:val="18"/>
              </w:rPr>
              <w:t>-</w:t>
            </w:r>
          </w:p>
        </w:tc>
        <w:tc>
          <w:tcPr>
            <w:tcW w:w="1338" w:type="pct"/>
            <w:noWrap/>
            <w:tcMar>
              <w:left w:w="28" w:type="dxa"/>
              <w:right w:w="28" w:type="dxa"/>
            </w:tcMar>
            <w:vAlign w:val="center"/>
          </w:tcPr>
          <w:p w:rsidR="002542FB" w:rsidRPr="009A45CB" w:rsidRDefault="002542FB" w:rsidP="002542FB">
            <w:pPr>
              <w:pStyle w:val="af7"/>
              <w:spacing w:before="40" w:after="40"/>
              <w:rPr>
                <w:sz w:val="18"/>
                <w:szCs w:val="18"/>
              </w:rPr>
            </w:pPr>
            <w:r>
              <w:rPr>
                <w:sz w:val="18"/>
                <w:szCs w:val="18"/>
              </w:rPr>
              <w:t>-</w:t>
            </w:r>
          </w:p>
        </w:tc>
        <w:tc>
          <w:tcPr>
            <w:tcW w:w="759" w:type="pct"/>
            <w:vAlign w:val="center"/>
          </w:tcPr>
          <w:p w:rsidR="002542FB" w:rsidRPr="009A45CB" w:rsidRDefault="002542FB" w:rsidP="002542FB">
            <w:pPr>
              <w:pStyle w:val="af7"/>
              <w:spacing w:before="40" w:after="40"/>
              <w:rPr>
                <w:sz w:val="18"/>
                <w:szCs w:val="18"/>
              </w:rPr>
            </w:pPr>
            <w:r w:rsidRPr="009A45CB">
              <w:rPr>
                <w:sz w:val="18"/>
                <w:szCs w:val="18"/>
              </w:rPr>
              <w:t>2038</w:t>
            </w:r>
          </w:p>
        </w:tc>
      </w:tr>
      <w:tr w:rsidR="002542FB" w:rsidRPr="0091276C" w:rsidTr="002542FB">
        <w:trPr>
          <w:trHeight w:val="20"/>
        </w:trPr>
        <w:tc>
          <w:tcPr>
            <w:tcW w:w="689" w:type="pct"/>
            <w:vMerge/>
            <w:noWrap/>
            <w:tcMar>
              <w:left w:w="28" w:type="dxa"/>
              <w:right w:w="28" w:type="dxa"/>
            </w:tcMar>
            <w:vAlign w:val="center"/>
          </w:tcPr>
          <w:p w:rsidR="002542FB" w:rsidRPr="00E454B0" w:rsidRDefault="002542FB" w:rsidP="002542FB">
            <w:pPr>
              <w:pStyle w:val="af7"/>
              <w:rPr>
                <w:color w:val="000000"/>
                <w:sz w:val="18"/>
                <w:szCs w:val="18"/>
              </w:rPr>
            </w:pPr>
          </w:p>
        </w:tc>
        <w:tc>
          <w:tcPr>
            <w:tcW w:w="715" w:type="pct"/>
            <w:noWrap/>
            <w:tcMar>
              <w:left w:w="28" w:type="dxa"/>
              <w:right w:w="28" w:type="dxa"/>
            </w:tcMar>
            <w:vAlign w:val="center"/>
          </w:tcPr>
          <w:p w:rsidR="002542FB" w:rsidRPr="00DE39A3" w:rsidRDefault="002542FB" w:rsidP="002542FB">
            <w:pPr>
              <w:rPr>
                <w:sz w:val="18"/>
                <w:szCs w:val="18"/>
              </w:rPr>
            </w:pPr>
            <w:r w:rsidRPr="00DE39A3">
              <w:rPr>
                <w:sz w:val="18"/>
                <w:szCs w:val="18"/>
              </w:rPr>
              <w:t>ЦКТИ-75-39Ф2</w:t>
            </w:r>
          </w:p>
        </w:tc>
        <w:tc>
          <w:tcPr>
            <w:tcW w:w="349" w:type="pct"/>
            <w:noWrap/>
            <w:tcMar>
              <w:left w:w="28" w:type="dxa"/>
              <w:right w:w="28" w:type="dxa"/>
            </w:tcMar>
            <w:vAlign w:val="bottom"/>
          </w:tcPr>
          <w:p w:rsidR="002542FB" w:rsidRPr="00DE39A3" w:rsidRDefault="002542FB" w:rsidP="002542FB">
            <w:pPr>
              <w:jc w:val="center"/>
              <w:rPr>
                <w:sz w:val="18"/>
                <w:szCs w:val="18"/>
              </w:rPr>
            </w:pPr>
            <w:r w:rsidRPr="00DE39A3">
              <w:rPr>
                <w:sz w:val="18"/>
                <w:szCs w:val="18"/>
              </w:rPr>
              <w:t>1952</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55</w:t>
            </w:r>
          </w:p>
        </w:tc>
        <w:tc>
          <w:tcPr>
            <w:tcW w:w="457"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2011</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0</w:t>
            </w:r>
          </w:p>
        </w:tc>
        <w:tc>
          <w:tcPr>
            <w:tcW w:w="133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В консервации</w:t>
            </w:r>
          </w:p>
        </w:tc>
        <w:tc>
          <w:tcPr>
            <w:tcW w:w="759" w:type="pct"/>
            <w:vAlign w:val="center"/>
          </w:tcPr>
          <w:p w:rsidR="002542FB" w:rsidRPr="0027591B" w:rsidRDefault="002542FB" w:rsidP="002542FB">
            <w:pPr>
              <w:pStyle w:val="af7"/>
              <w:spacing w:before="40" w:after="40"/>
              <w:rPr>
                <w:sz w:val="18"/>
                <w:szCs w:val="18"/>
              </w:rPr>
            </w:pPr>
            <w:r>
              <w:rPr>
                <w:sz w:val="18"/>
                <w:szCs w:val="18"/>
              </w:rPr>
              <w:t>-</w:t>
            </w:r>
          </w:p>
        </w:tc>
      </w:tr>
      <w:tr w:rsidR="002542FB" w:rsidRPr="0091276C" w:rsidTr="002542FB">
        <w:trPr>
          <w:trHeight w:val="20"/>
        </w:trPr>
        <w:tc>
          <w:tcPr>
            <w:tcW w:w="689" w:type="pct"/>
            <w:vMerge/>
            <w:noWrap/>
            <w:tcMar>
              <w:left w:w="28" w:type="dxa"/>
              <w:right w:w="28" w:type="dxa"/>
            </w:tcMar>
            <w:vAlign w:val="center"/>
          </w:tcPr>
          <w:p w:rsidR="002542FB" w:rsidRPr="00E454B0" w:rsidRDefault="002542FB" w:rsidP="002542FB">
            <w:pPr>
              <w:pStyle w:val="af7"/>
              <w:rPr>
                <w:color w:val="000000"/>
                <w:sz w:val="18"/>
                <w:szCs w:val="18"/>
              </w:rPr>
            </w:pPr>
          </w:p>
        </w:tc>
        <w:tc>
          <w:tcPr>
            <w:tcW w:w="715" w:type="pct"/>
            <w:noWrap/>
            <w:tcMar>
              <w:left w:w="28" w:type="dxa"/>
              <w:right w:w="28" w:type="dxa"/>
            </w:tcMar>
            <w:vAlign w:val="center"/>
          </w:tcPr>
          <w:p w:rsidR="002542FB" w:rsidRPr="00DE39A3" w:rsidRDefault="002542FB" w:rsidP="002542FB">
            <w:pPr>
              <w:rPr>
                <w:sz w:val="18"/>
                <w:szCs w:val="18"/>
              </w:rPr>
            </w:pPr>
            <w:r w:rsidRPr="00DE39A3">
              <w:rPr>
                <w:sz w:val="18"/>
                <w:szCs w:val="18"/>
              </w:rPr>
              <w:t>ЦКТИ-75-39Ф2</w:t>
            </w:r>
          </w:p>
        </w:tc>
        <w:tc>
          <w:tcPr>
            <w:tcW w:w="349" w:type="pct"/>
            <w:noWrap/>
            <w:tcMar>
              <w:left w:w="28" w:type="dxa"/>
              <w:right w:w="28" w:type="dxa"/>
            </w:tcMar>
            <w:vAlign w:val="bottom"/>
          </w:tcPr>
          <w:p w:rsidR="002542FB" w:rsidRPr="00DE39A3" w:rsidRDefault="002542FB" w:rsidP="002542FB">
            <w:pPr>
              <w:jc w:val="center"/>
              <w:rPr>
                <w:sz w:val="18"/>
                <w:szCs w:val="18"/>
              </w:rPr>
            </w:pPr>
            <w:r w:rsidRPr="00DE39A3">
              <w:rPr>
                <w:sz w:val="18"/>
                <w:szCs w:val="18"/>
              </w:rPr>
              <w:t>1953</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11,5</w:t>
            </w:r>
          </w:p>
        </w:tc>
        <w:tc>
          <w:tcPr>
            <w:tcW w:w="457"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2011</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0</w:t>
            </w:r>
          </w:p>
        </w:tc>
        <w:tc>
          <w:tcPr>
            <w:tcW w:w="133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В консервации</w:t>
            </w:r>
          </w:p>
        </w:tc>
        <w:tc>
          <w:tcPr>
            <w:tcW w:w="759" w:type="pct"/>
            <w:vAlign w:val="center"/>
          </w:tcPr>
          <w:p w:rsidR="002542FB" w:rsidRPr="0027591B" w:rsidRDefault="002542FB" w:rsidP="002542FB">
            <w:pPr>
              <w:pStyle w:val="af7"/>
              <w:spacing w:before="40" w:after="40"/>
              <w:rPr>
                <w:sz w:val="18"/>
                <w:szCs w:val="18"/>
              </w:rPr>
            </w:pPr>
            <w:r>
              <w:rPr>
                <w:sz w:val="18"/>
                <w:szCs w:val="18"/>
              </w:rPr>
              <w:t>-</w:t>
            </w:r>
          </w:p>
        </w:tc>
      </w:tr>
      <w:tr w:rsidR="002542FB" w:rsidRPr="0091276C" w:rsidTr="002542FB">
        <w:trPr>
          <w:trHeight w:val="20"/>
        </w:trPr>
        <w:tc>
          <w:tcPr>
            <w:tcW w:w="689" w:type="pct"/>
            <w:vMerge/>
            <w:noWrap/>
            <w:tcMar>
              <w:left w:w="28" w:type="dxa"/>
              <w:right w:w="28" w:type="dxa"/>
            </w:tcMar>
            <w:vAlign w:val="center"/>
          </w:tcPr>
          <w:p w:rsidR="002542FB" w:rsidRPr="00E454B0" w:rsidRDefault="002542FB" w:rsidP="002542FB">
            <w:pPr>
              <w:pStyle w:val="af7"/>
              <w:rPr>
                <w:color w:val="000000"/>
                <w:sz w:val="18"/>
                <w:szCs w:val="18"/>
              </w:rPr>
            </w:pPr>
          </w:p>
        </w:tc>
        <w:tc>
          <w:tcPr>
            <w:tcW w:w="715" w:type="pct"/>
            <w:noWrap/>
            <w:tcMar>
              <w:left w:w="28" w:type="dxa"/>
              <w:right w:w="28" w:type="dxa"/>
            </w:tcMar>
            <w:vAlign w:val="center"/>
          </w:tcPr>
          <w:p w:rsidR="002542FB" w:rsidRPr="00DE39A3" w:rsidRDefault="002542FB" w:rsidP="002542FB">
            <w:pPr>
              <w:rPr>
                <w:sz w:val="18"/>
                <w:szCs w:val="18"/>
              </w:rPr>
            </w:pPr>
            <w:r w:rsidRPr="00DE39A3">
              <w:rPr>
                <w:sz w:val="18"/>
                <w:szCs w:val="18"/>
              </w:rPr>
              <w:t>ЦКТИ-75-39Ф2</w:t>
            </w:r>
          </w:p>
        </w:tc>
        <w:tc>
          <w:tcPr>
            <w:tcW w:w="349" w:type="pct"/>
            <w:noWrap/>
            <w:tcMar>
              <w:left w:w="28" w:type="dxa"/>
              <w:right w:w="28" w:type="dxa"/>
            </w:tcMar>
            <w:vAlign w:val="bottom"/>
          </w:tcPr>
          <w:p w:rsidR="002542FB" w:rsidRPr="00DE39A3" w:rsidRDefault="002542FB" w:rsidP="002542FB">
            <w:pPr>
              <w:jc w:val="center"/>
              <w:rPr>
                <w:sz w:val="18"/>
                <w:szCs w:val="18"/>
              </w:rPr>
            </w:pPr>
            <w:r w:rsidRPr="00DE39A3">
              <w:rPr>
                <w:sz w:val="18"/>
                <w:szCs w:val="18"/>
              </w:rPr>
              <w:t>1955</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26</w:t>
            </w:r>
          </w:p>
        </w:tc>
        <w:tc>
          <w:tcPr>
            <w:tcW w:w="457"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2012</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0</w:t>
            </w:r>
          </w:p>
        </w:tc>
        <w:tc>
          <w:tcPr>
            <w:tcW w:w="133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В консервации</w:t>
            </w:r>
          </w:p>
        </w:tc>
        <w:tc>
          <w:tcPr>
            <w:tcW w:w="759" w:type="pct"/>
            <w:vAlign w:val="center"/>
          </w:tcPr>
          <w:p w:rsidR="002542FB" w:rsidRPr="0027591B" w:rsidRDefault="002542FB" w:rsidP="002542FB">
            <w:pPr>
              <w:pStyle w:val="af7"/>
              <w:spacing w:before="40" w:after="40"/>
              <w:rPr>
                <w:sz w:val="18"/>
                <w:szCs w:val="18"/>
              </w:rPr>
            </w:pPr>
            <w:r>
              <w:rPr>
                <w:sz w:val="18"/>
                <w:szCs w:val="18"/>
              </w:rPr>
              <w:t>-</w:t>
            </w:r>
          </w:p>
        </w:tc>
      </w:tr>
      <w:tr w:rsidR="002542FB" w:rsidRPr="0091276C" w:rsidTr="002542FB">
        <w:trPr>
          <w:trHeight w:val="20"/>
        </w:trPr>
        <w:tc>
          <w:tcPr>
            <w:tcW w:w="689" w:type="pct"/>
            <w:vMerge/>
            <w:noWrap/>
            <w:tcMar>
              <w:left w:w="28" w:type="dxa"/>
              <w:right w:w="28" w:type="dxa"/>
            </w:tcMar>
            <w:vAlign w:val="center"/>
          </w:tcPr>
          <w:p w:rsidR="002542FB" w:rsidRPr="00E454B0" w:rsidRDefault="002542FB" w:rsidP="002542FB">
            <w:pPr>
              <w:pStyle w:val="af7"/>
              <w:rPr>
                <w:color w:val="000000"/>
                <w:sz w:val="18"/>
                <w:szCs w:val="18"/>
              </w:rPr>
            </w:pPr>
          </w:p>
        </w:tc>
        <w:tc>
          <w:tcPr>
            <w:tcW w:w="715" w:type="pct"/>
            <w:noWrap/>
            <w:tcMar>
              <w:left w:w="28" w:type="dxa"/>
              <w:right w:w="28" w:type="dxa"/>
            </w:tcMar>
            <w:vAlign w:val="center"/>
          </w:tcPr>
          <w:p w:rsidR="002542FB" w:rsidRPr="00DE39A3" w:rsidRDefault="002542FB" w:rsidP="002542FB">
            <w:pPr>
              <w:rPr>
                <w:sz w:val="18"/>
                <w:szCs w:val="18"/>
              </w:rPr>
            </w:pPr>
            <w:r w:rsidRPr="00DE39A3">
              <w:rPr>
                <w:sz w:val="18"/>
                <w:szCs w:val="18"/>
              </w:rPr>
              <w:t>ЦКТИ-75-39Ф2</w:t>
            </w:r>
          </w:p>
        </w:tc>
        <w:tc>
          <w:tcPr>
            <w:tcW w:w="349" w:type="pct"/>
            <w:noWrap/>
            <w:tcMar>
              <w:left w:w="28" w:type="dxa"/>
              <w:right w:w="28" w:type="dxa"/>
            </w:tcMar>
            <w:vAlign w:val="bottom"/>
          </w:tcPr>
          <w:p w:rsidR="002542FB" w:rsidRPr="00DE39A3" w:rsidRDefault="002542FB" w:rsidP="002542FB">
            <w:pPr>
              <w:jc w:val="center"/>
              <w:rPr>
                <w:sz w:val="18"/>
                <w:szCs w:val="18"/>
              </w:rPr>
            </w:pPr>
            <w:r w:rsidRPr="00DE39A3">
              <w:rPr>
                <w:sz w:val="18"/>
                <w:szCs w:val="18"/>
              </w:rPr>
              <w:t>1955</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10</w:t>
            </w:r>
          </w:p>
        </w:tc>
        <w:tc>
          <w:tcPr>
            <w:tcW w:w="457" w:type="pct"/>
            <w:noWrap/>
            <w:tcMar>
              <w:left w:w="28" w:type="dxa"/>
              <w:right w:w="28" w:type="dxa"/>
            </w:tcMar>
            <w:vAlign w:val="center"/>
          </w:tcPr>
          <w:p w:rsidR="002542FB" w:rsidRPr="009A45CB" w:rsidRDefault="002542FB" w:rsidP="002542FB">
            <w:pPr>
              <w:pStyle w:val="af7"/>
              <w:spacing w:before="40" w:after="40"/>
              <w:rPr>
                <w:sz w:val="18"/>
                <w:szCs w:val="18"/>
                <w:lang w:val="en-US"/>
              </w:rPr>
            </w:pPr>
            <w:r w:rsidRPr="009A45CB">
              <w:rPr>
                <w:sz w:val="18"/>
                <w:szCs w:val="18"/>
                <w:lang w:val="en-US"/>
              </w:rPr>
              <w:t>2012</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28</w:t>
            </w:r>
          </w:p>
        </w:tc>
        <w:tc>
          <w:tcPr>
            <w:tcW w:w="133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ИКЦ «</w:t>
            </w:r>
            <w:proofErr w:type="spellStart"/>
            <w:r w:rsidRPr="009A45CB">
              <w:rPr>
                <w:sz w:val="18"/>
                <w:szCs w:val="18"/>
              </w:rPr>
              <w:t>Промтехбезопасность</w:t>
            </w:r>
            <w:proofErr w:type="spellEnd"/>
            <w:r w:rsidRPr="009A45CB">
              <w:rPr>
                <w:sz w:val="18"/>
                <w:szCs w:val="18"/>
              </w:rPr>
              <w:t>»</w:t>
            </w:r>
          </w:p>
        </w:tc>
        <w:tc>
          <w:tcPr>
            <w:tcW w:w="759" w:type="pct"/>
            <w:vAlign w:val="center"/>
          </w:tcPr>
          <w:p w:rsidR="002542FB" w:rsidRPr="009A45CB" w:rsidRDefault="002542FB" w:rsidP="002542FB">
            <w:pPr>
              <w:pStyle w:val="af7"/>
              <w:spacing w:before="40" w:after="40"/>
              <w:rPr>
                <w:sz w:val="18"/>
                <w:szCs w:val="18"/>
              </w:rPr>
            </w:pPr>
            <w:r w:rsidRPr="009A45CB">
              <w:rPr>
                <w:sz w:val="18"/>
                <w:szCs w:val="18"/>
              </w:rPr>
              <w:t>2040</w:t>
            </w:r>
          </w:p>
        </w:tc>
      </w:tr>
      <w:tr w:rsidR="002542FB" w:rsidRPr="0091276C" w:rsidTr="002542FB">
        <w:trPr>
          <w:trHeight w:val="20"/>
        </w:trPr>
        <w:tc>
          <w:tcPr>
            <w:tcW w:w="689" w:type="pct"/>
            <w:vMerge/>
            <w:noWrap/>
            <w:tcMar>
              <w:left w:w="28" w:type="dxa"/>
              <w:right w:w="28" w:type="dxa"/>
            </w:tcMar>
            <w:vAlign w:val="center"/>
          </w:tcPr>
          <w:p w:rsidR="002542FB" w:rsidRPr="00E454B0" w:rsidRDefault="002542FB" w:rsidP="002542FB">
            <w:pPr>
              <w:pStyle w:val="af7"/>
              <w:rPr>
                <w:color w:val="000000"/>
                <w:sz w:val="18"/>
                <w:szCs w:val="18"/>
              </w:rPr>
            </w:pPr>
          </w:p>
        </w:tc>
        <w:tc>
          <w:tcPr>
            <w:tcW w:w="715" w:type="pct"/>
            <w:noWrap/>
            <w:tcMar>
              <w:left w:w="28" w:type="dxa"/>
              <w:right w:w="28" w:type="dxa"/>
            </w:tcMar>
            <w:vAlign w:val="center"/>
          </w:tcPr>
          <w:p w:rsidR="002542FB" w:rsidRPr="00DE39A3" w:rsidRDefault="002542FB" w:rsidP="002542FB">
            <w:pPr>
              <w:rPr>
                <w:sz w:val="18"/>
                <w:szCs w:val="18"/>
              </w:rPr>
            </w:pPr>
            <w:r w:rsidRPr="00DE39A3">
              <w:rPr>
                <w:sz w:val="18"/>
                <w:szCs w:val="18"/>
              </w:rPr>
              <w:t>ЦКТИ-75-39Ф2</w:t>
            </w:r>
          </w:p>
        </w:tc>
        <w:tc>
          <w:tcPr>
            <w:tcW w:w="349" w:type="pct"/>
            <w:noWrap/>
            <w:tcMar>
              <w:left w:w="28" w:type="dxa"/>
              <w:right w:w="28" w:type="dxa"/>
            </w:tcMar>
            <w:vAlign w:val="bottom"/>
          </w:tcPr>
          <w:p w:rsidR="002542FB" w:rsidRPr="00DE39A3" w:rsidRDefault="002542FB" w:rsidP="002542FB">
            <w:pPr>
              <w:jc w:val="center"/>
              <w:rPr>
                <w:sz w:val="18"/>
                <w:szCs w:val="18"/>
              </w:rPr>
            </w:pPr>
            <w:r w:rsidRPr="00DE39A3">
              <w:rPr>
                <w:sz w:val="18"/>
                <w:szCs w:val="18"/>
              </w:rPr>
              <w:t>1957</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8</w:t>
            </w:r>
          </w:p>
        </w:tc>
        <w:tc>
          <w:tcPr>
            <w:tcW w:w="457" w:type="pct"/>
            <w:noWrap/>
            <w:tcMar>
              <w:left w:w="28" w:type="dxa"/>
              <w:right w:w="28" w:type="dxa"/>
            </w:tcMar>
            <w:vAlign w:val="center"/>
          </w:tcPr>
          <w:p w:rsidR="002542FB" w:rsidRPr="009A45CB" w:rsidRDefault="002542FB" w:rsidP="002542FB">
            <w:pPr>
              <w:pStyle w:val="af7"/>
              <w:spacing w:before="40" w:after="40"/>
              <w:rPr>
                <w:sz w:val="18"/>
                <w:szCs w:val="18"/>
                <w:lang w:val="en-US"/>
              </w:rPr>
            </w:pPr>
            <w:r w:rsidRPr="009A45CB">
              <w:rPr>
                <w:sz w:val="18"/>
                <w:szCs w:val="18"/>
                <w:lang w:val="en-US"/>
              </w:rPr>
              <w:t>2014</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16</w:t>
            </w:r>
          </w:p>
        </w:tc>
        <w:tc>
          <w:tcPr>
            <w:tcW w:w="133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ИКЦ «РОСТ-2»</w:t>
            </w:r>
          </w:p>
        </w:tc>
        <w:tc>
          <w:tcPr>
            <w:tcW w:w="759" w:type="pct"/>
            <w:vAlign w:val="center"/>
          </w:tcPr>
          <w:p w:rsidR="002542FB" w:rsidRPr="009A45CB" w:rsidRDefault="002542FB" w:rsidP="002542FB">
            <w:pPr>
              <w:pStyle w:val="af7"/>
              <w:spacing w:before="40" w:after="40"/>
              <w:rPr>
                <w:sz w:val="18"/>
                <w:szCs w:val="18"/>
              </w:rPr>
            </w:pPr>
            <w:r w:rsidRPr="009A45CB">
              <w:rPr>
                <w:sz w:val="18"/>
                <w:szCs w:val="18"/>
              </w:rPr>
              <w:t>2030</w:t>
            </w:r>
          </w:p>
        </w:tc>
      </w:tr>
      <w:tr w:rsidR="002542FB" w:rsidRPr="0091276C" w:rsidTr="002542FB">
        <w:trPr>
          <w:trHeight w:val="20"/>
        </w:trPr>
        <w:tc>
          <w:tcPr>
            <w:tcW w:w="689" w:type="pct"/>
            <w:vMerge/>
            <w:noWrap/>
            <w:tcMar>
              <w:left w:w="28" w:type="dxa"/>
              <w:right w:w="28" w:type="dxa"/>
            </w:tcMar>
            <w:vAlign w:val="center"/>
          </w:tcPr>
          <w:p w:rsidR="002542FB" w:rsidRPr="00E454B0" w:rsidRDefault="002542FB" w:rsidP="002542FB">
            <w:pPr>
              <w:pStyle w:val="af7"/>
              <w:rPr>
                <w:color w:val="000000"/>
                <w:sz w:val="18"/>
                <w:szCs w:val="18"/>
              </w:rPr>
            </w:pPr>
          </w:p>
        </w:tc>
        <w:tc>
          <w:tcPr>
            <w:tcW w:w="715" w:type="pct"/>
            <w:noWrap/>
            <w:tcMar>
              <w:left w:w="28" w:type="dxa"/>
              <w:right w:w="28" w:type="dxa"/>
            </w:tcMar>
            <w:vAlign w:val="center"/>
          </w:tcPr>
          <w:p w:rsidR="002542FB" w:rsidRPr="00DE39A3" w:rsidRDefault="002542FB" w:rsidP="002542FB">
            <w:pPr>
              <w:rPr>
                <w:sz w:val="18"/>
                <w:szCs w:val="18"/>
              </w:rPr>
            </w:pPr>
            <w:r w:rsidRPr="00DE39A3">
              <w:rPr>
                <w:sz w:val="18"/>
                <w:szCs w:val="18"/>
              </w:rPr>
              <w:t>ЦКТИ-75-39Ф2</w:t>
            </w:r>
          </w:p>
        </w:tc>
        <w:tc>
          <w:tcPr>
            <w:tcW w:w="349" w:type="pct"/>
            <w:noWrap/>
            <w:tcMar>
              <w:left w:w="28" w:type="dxa"/>
              <w:right w:w="28" w:type="dxa"/>
            </w:tcMar>
            <w:vAlign w:val="bottom"/>
          </w:tcPr>
          <w:p w:rsidR="002542FB" w:rsidRPr="00DE39A3" w:rsidRDefault="002542FB" w:rsidP="002542FB">
            <w:pPr>
              <w:jc w:val="center"/>
              <w:rPr>
                <w:sz w:val="18"/>
                <w:szCs w:val="18"/>
              </w:rPr>
            </w:pPr>
            <w:r w:rsidRPr="00DE39A3">
              <w:rPr>
                <w:sz w:val="18"/>
                <w:szCs w:val="18"/>
              </w:rPr>
              <w:t>1962</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7</w:t>
            </w:r>
          </w:p>
        </w:tc>
        <w:tc>
          <w:tcPr>
            <w:tcW w:w="457" w:type="pct"/>
            <w:noWrap/>
            <w:tcMar>
              <w:left w:w="28" w:type="dxa"/>
              <w:right w:w="28" w:type="dxa"/>
            </w:tcMar>
            <w:vAlign w:val="center"/>
          </w:tcPr>
          <w:p w:rsidR="002542FB" w:rsidRPr="009A45CB" w:rsidRDefault="002542FB" w:rsidP="002542FB">
            <w:pPr>
              <w:pStyle w:val="af7"/>
              <w:spacing w:before="40" w:after="40"/>
              <w:rPr>
                <w:sz w:val="18"/>
                <w:szCs w:val="18"/>
                <w:lang w:val="en-US"/>
              </w:rPr>
            </w:pPr>
            <w:r w:rsidRPr="009A45CB">
              <w:rPr>
                <w:sz w:val="18"/>
                <w:szCs w:val="18"/>
                <w:lang w:val="en-US"/>
              </w:rPr>
              <w:t>2014</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17</w:t>
            </w:r>
          </w:p>
        </w:tc>
        <w:tc>
          <w:tcPr>
            <w:tcW w:w="133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ИКЦ «РОСТ-2»</w:t>
            </w:r>
          </w:p>
        </w:tc>
        <w:tc>
          <w:tcPr>
            <w:tcW w:w="759" w:type="pct"/>
            <w:vAlign w:val="center"/>
          </w:tcPr>
          <w:p w:rsidR="002542FB" w:rsidRPr="009A45CB" w:rsidRDefault="002542FB" w:rsidP="002542FB">
            <w:pPr>
              <w:pStyle w:val="af7"/>
              <w:spacing w:before="40" w:after="40"/>
              <w:rPr>
                <w:sz w:val="18"/>
                <w:szCs w:val="18"/>
              </w:rPr>
            </w:pPr>
            <w:r w:rsidRPr="009A45CB">
              <w:rPr>
                <w:sz w:val="18"/>
                <w:szCs w:val="18"/>
              </w:rPr>
              <w:t>2031</w:t>
            </w:r>
          </w:p>
        </w:tc>
      </w:tr>
      <w:tr w:rsidR="002542FB" w:rsidRPr="0091276C" w:rsidTr="002542FB">
        <w:trPr>
          <w:trHeight w:val="20"/>
        </w:trPr>
        <w:tc>
          <w:tcPr>
            <w:tcW w:w="689" w:type="pct"/>
            <w:vMerge/>
            <w:noWrap/>
            <w:tcMar>
              <w:left w:w="28" w:type="dxa"/>
              <w:right w:w="28" w:type="dxa"/>
            </w:tcMar>
            <w:vAlign w:val="center"/>
          </w:tcPr>
          <w:p w:rsidR="002542FB" w:rsidRPr="00E454B0" w:rsidRDefault="002542FB" w:rsidP="002542FB">
            <w:pPr>
              <w:pStyle w:val="af7"/>
              <w:rPr>
                <w:color w:val="000000"/>
                <w:sz w:val="18"/>
                <w:szCs w:val="18"/>
              </w:rPr>
            </w:pPr>
          </w:p>
        </w:tc>
        <w:tc>
          <w:tcPr>
            <w:tcW w:w="715" w:type="pct"/>
            <w:noWrap/>
            <w:tcMar>
              <w:left w:w="28" w:type="dxa"/>
              <w:right w:w="28" w:type="dxa"/>
            </w:tcMar>
            <w:vAlign w:val="center"/>
          </w:tcPr>
          <w:p w:rsidR="002542FB" w:rsidRPr="00DE39A3" w:rsidRDefault="002542FB" w:rsidP="002542FB">
            <w:pPr>
              <w:rPr>
                <w:sz w:val="18"/>
                <w:szCs w:val="18"/>
              </w:rPr>
            </w:pPr>
            <w:r w:rsidRPr="00DE39A3">
              <w:rPr>
                <w:sz w:val="18"/>
                <w:szCs w:val="18"/>
              </w:rPr>
              <w:t>БКЗ-75-39ГМ</w:t>
            </w:r>
          </w:p>
        </w:tc>
        <w:tc>
          <w:tcPr>
            <w:tcW w:w="349" w:type="pct"/>
            <w:noWrap/>
            <w:tcMar>
              <w:left w:w="28" w:type="dxa"/>
              <w:right w:w="28" w:type="dxa"/>
            </w:tcMar>
            <w:vAlign w:val="bottom"/>
          </w:tcPr>
          <w:p w:rsidR="002542FB" w:rsidRPr="00DE39A3" w:rsidRDefault="002542FB" w:rsidP="002542FB">
            <w:pPr>
              <w:jc w:val="center"/>
              <w:rPr>
                <w:sz w:val="18"/>
                <w:szCs w:val="18"/>
              </w:rPr>
            </w:pPr>
            <w:r w:rsidRPr="00DE39A3">
              <w:rPr>
                <w:sz w:val="18"/>
                <w:szCs w:val="18"/>
              </w:rPr>
              <w:t>1972</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4</w:t>
            </w:r>
          </w:p>
        </w:tc>
        <w:tc>
          <w:tcPr>
            <w:tcW w:w="457" w:type="pct"/>
            <w:noWrap/>
            <w:tcMar>
              <w:left w:w="28" w:type="dxa"/>
              <w:right w:w="28" w:type="dxa"/>
            </w:tcMar>
            <w:vAlign w:val="center"/>
          </w:tcPr>
          <w:p w:rsidR="002542FB" w:rsidRPr="009A45CB" w:rsidRDefault="002542FB" w:rsidP="002542FB">
            <w:pPr>
              <w:pStyle w:val="af7"/>
              <w:spacing w:before="40" w:after="40"/>
              <w:rPr>
                <w:sz w:val="18"/>
                <w:szCs w:val="18"/>
                <w:lang w:val="en-US"/>
              </w:rPr>
            </w:pPr>
            <w:r w:rsidRPr="009A45CB">
              <w:rPr>
                <w:sz w:val="18"/>
                <w:szCs w:val="18"/>
                <w:lang w:val="en-US"/>
              </w:rPr>
              <w:t>2011</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13</w:t>
            </w:r>
          </w:p>
        </w:tc>
        <w:tc>
          <w:tcPr>
            <w:tcW w:w="1338" w:type="pct"/>
            <w:noWrap/>
            <w:tcMar>
              <w:left w:w="28" w:type="dxa"/>
              <w:right w:w="28" w:type="dxa"/>
            </w:tcMar>
          </w:tcPr>
          <w:p w:rsidR="002542FB" w:rsidRPr="009A45CB" w:rsidRDefault="002542FB" w:rsidP="002542FB">
            <w:pPr>
              <w:pStyle w:val="af7"/>
              <w:spacing w:before="40" w:after="40"/>
              <w:rPr>
                <w:sz w:val="18"/>
                <w:szCs w:val="18"/>
              </w:rPr>
            </w:pPr>
            <w:r w:rsidRPr="009A45CB">
              <w:rPr>
                <w:sz w:val="18"/>
                <w:szCs w:val="18"/>
              </w:rPr>
              <w:t>ИКЦ «РОСТ-2»</w:t>
            </w:r>
          </w:p>
        </w:tc>
        <w:tc>
          <w:tcPr>
            <w:tcW w:w="759" w:type="pct"/>
            <w:vAlign w:val="center"/>
          </w:tcPr>
          <w:p w:rsidR="002542FB" w:rsidRPr="009A45CB" w:rsidRDefault="002542FB" w:rsidP="002542FB">
            <w:pPr>
              <w:pStyle w:val="af7"/>
              <w:spacing w:before="40" w:after="40"/>
              <w:rPr>
                <w:sz w:val="18"/>
                <w:szCs w:val="18"/>
              </w:rPr>
            </w:pPr>
            <w:r w:rsidRPr="009A45CB">
              <w:rPr>
                <w:sz w:val="18"/>
                <w:szCs w:val="18"/>
              </w:rPr>
              <w:t>2024</w:t>
            </w:r>
          </w:p>
        </w:tc>
      </w:tr>
      <w:tr w:rsidR="002542FB" w:rsidRPr="0091276C" w:rsidTr="002542FB">
        <w:trPr>
          <w:trHeight w:val="20"/>
        </w:trPr>
        <w:tc>
          <w:tcPr>
            <w:tcW w:w="689" w:type="pct"/>
            <w:vMerge/>
            <w:noWrap/>
            <w:tcMar>
              <w:left w:w="28" w:type="dxa"/>
              <w:right w:w="28" w:type="dxa"/>
            </w:tcMar>
            <w:vAlign w:val="center"/>
          </w:tcPr>
          <w:p w:rsidR="002542FB" w:rsidRPr="00E454B0" w:rsidRDefault="002542FB" w:rsidP="002542FB">
            <w:pPr>
              <w:pStyle w:val="af7"/>
              <w:rPr>
                <w:color w:val="000000"/>
                <w:sz w:val="18"/>
                <w:szCs w:val="18"/>
              </w:rPr>
            </w:pPr>
          </w:p>
        </w:tc>
        <w:tc>
          <w:tcPr>
            <w:tcW w:w="715" w:type="pct"/>
            <w:noWrap/>
            <w:tcMar>
              <w:left w:w="28" w:type="dxa"/>
              <w:right w:w="28" w:type="dxa"/>
            </w:tcMar>
            <w:vAlign w:val="center"/>
          </w:tcPr>
          <w:p w:rsidR="002542FB" w:rsidRPr="00DE39A3" w:rsidRDefault="002542FB" w:rsidP="002542FB">
            <w:pPr>
              <w:rPr>
                <w:sz w:val="18"/>
                <w:szCs w:val="18"/>
              </w:rPr>
            </w:pPr>
            <w:r w:rsidRPr="00DE39A3">
              <w:rPr>
                <w:sz w:val="18"/>
                <w:szCs w:val="18"/>
              </w:rPr>
              <w:t>БКЗ-75-39ГМ</w:t>
            </w:r>
          </w:p>
        </w:tc>
        <w:tc>
          <w:tcPr>
            <w:tcW w:w="349" w:type="pct"/>
            <w:noWrap/>
            <w:tcMar>
              <w:left w:w="28" w:type="dxa"/>
              <w:right w:w="28" w:type="dxa"/>
            </w:tcMar>
            <w:vAlign w:val="bottom"/>
          </w:tcPr>
          <w:p w:rsidR="002542FB" w:rsidRPr="00DE39A3" w:rsidRDefault="002542FB" w:rsidP="002542FB">
            <w:pPr>
              <w:jc w:val="center"/>
              <w:rPr>
                <w:sz w:val="18"/>
                <w:szCs w:val="18"/>
              </w:rPr>
            </w:pPr>
            <w:r w:rsidRPr="00DE39A3">
              <w:rPr>
                <w:sz w:val="18"/>
                <w:szCs w:val="18"/>
              </w:rPr>
              <w:t>1973</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4</w:t>
            </w:r>
          </w:p>
        </w:tc>
        <w:tc>
          <w:tcPr>
            <w:tcW w:w="457" w:type="pct"/>
            <w:noWrap/>
            <w:tcMar>
              <w:left w:w="28" w:type="dxa"/>
              <w:right w:w="28" w:type="dxa"/>
            </w:tcMar>
            <w:vAlign w:val="center"/>
          </w:tcPr>
          <w:p w:rsidR="002542FB" w:rsidRPr="009A45CB" w:rsidRDefault="002542FB" w:rsidP="002542FB">
            <w:pPr>
              <w:pStyle w:val="af7"/>
              <w:spacing w:before="40" w:after="40"/>
              <w:rPr>
                <w:sz w:val="18"/>
                <w:szCs w:val="18"/>
                <w:lang w:val="en-US"/>
              </w:rPr>
            </w:pPr>
            <w:r w:rsidRPr="009A45CB">
              <w:rPr>
                <w:sz w:val="18"/>
                <w:szCs w:val="18"/>
                <w:lang w:val="en-US"/>
              </w:rPr>
              <w:t>2014</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18</w:t>
            </w:r>
          </w:p>
        </w:tc>
        <w:tc>
          <w:tcPr>
            <w:tcW w:w="1338" w:type="pct"/>
            <w:noWrap/>
            <w:tcMar>
              <w:left w:w="28" w:type="dxa"/>
              <w:right w:w="28" w:type="dxa"/>
            </w:tcMar>
          </w:tcPr>
          <w:p w:rsidR="002542FB" w:rsidRPr="009A45CB" w:rsidRDefault="002542FB" w:rsidP="002542FB">
            <w:pPr>
              <w:pStyle w:val="af7"/>
              <w:spacing w:before="40" w:after="40"/>
              <w:rPr>
                <w:sz w:val="18"/>
                <w:szCs w:val="18"/>
              </w:rPr>
            </w:pPr>
            <w:r w:rsidRPr="009A45CB">
              <w:rPr>
                <w:sz w:val="18"/>
                <w:szCs w:val="18"/>
              </w:rPr>
              <w:t>ИКЦ «РОСТ-2»</w:t>
            </w:r>
          </w:p>
        </w:tc>
        <w:tc>
          <w:tcPr>
            <w:tcW w:w="759" w:type="pct"/>
            <w:vAlign w:val="center"/>
          </w:tcPr>
          <w:p w:rsidR="002542FB" w:rsidRPr="009A45CB" w:rsidRDefault="002542FB" w:rsidP="002542FB">
            <w:pPr>
              <w:pStyle w:val="af7"/>
              <w:spacing w:before="40" w:after="40"/>
              <w:rPr>
                <w:sz w:val="18"/>
                <w:szCs w:val="18"/>
              </w:rPr>
            </w:pPr>
            <w:r w:rsidRPr="009A45CB">
              <w:rPr>
                <w:sz w:val="18"/>
                <w:szCs w:val="18"/>
              </w:rPr>
              <w:t>2032</w:t>
            </w:r>
          </w:p>
        </w:tc>
      </w:tr>
      <w:tr w:rsidR="002542FB" w:rsidRPr="0091276C" w:rsidTr="002542FB">
        <w:trPr>
          <w:trHeight w:val="20"/>
        </w:trPr>
        <w:tc>
          <w:tcPr>
            <w:tcW w:w="689" w:type="pct"/>
            <w:vMerge/>
            <w:noWrap/>
            <w:tcMar>
              <w:left w:w="28" w:type="dxa"/>
              <w:right w:w="28" w:type="dxa"/>
            </w:tcMar>
            <w:vAlign w:val="center"/>
          </w:tcPr>
          <w:p w:rsidR="002542FB" w:rsidRPr="00E454B0" w:rsidRDefault="002542FB" w:rsidP="002542FB">
            <w:pPr>
              <w:pStyle w:val="af7"/>
              <w:rPr>
                <w:color w:val="000000"/>
                <w:sz w:val="18"/>
                <w:szCs w:val="18"/>
              </w:rPr>
            </w:pPr>
          </w:p>
        </w:tc>
        <w:tc>
          <w:tcPr>
            <w:tcW w:w="715" w:type="pct"/>
            <w:noWrap/>
            <w:tcMar>
              <w:left w:w="28" w:type="dxa"/>
              <w:right w:w="28" w:type="dxa"/>
            </w:tcMar>
            <w:vAlign w:val="center"/>
          </w:tcPr>
          <w:p w:rsidR="002542FB" w:rsidRPr="00DE39A3" w:rsidRDefault="002542FB" w:rsidP="002542FB">
            <w:pPr>
              <w:rPr>
                <w:sz w:val="18"/>
                <w:szCs w:val="18"/>
              </w:rPr>
            </w:pPr>
            <w:r w:rsidRPr="00DE39A3">
              <w:rPr>
                <w:sz w:val="18"/>
                <w:szCs w:val="18"/>
              </w:rPr>
              <w:t>ПТВМ-100</w:t>
            </w:r>
          </w:p>
        </w:tc>
        <w:tc>
          <w:tcPr>
            <w:tcW w:w="349" w:type="pct"/>
            <w:noWrap/>
            <w:tcMar>
              <w:left w:w="28" w:type="dxa"/>
              <w:right w:w="28" w:type="dxa"/>
            </w:tcMar>
            <w:vAlign w:val="bottom"/>
          </w:tcPr>
          <w:p w:rsidR="002542FB" w:rsidRPr="00DE39A3" w:rsidRDefault="002542FB" w:rsidP="002542FB">
            <w:pPr>
              <w:jc w:val="center"/>
              <w:rPr>
                <w:sz w:val="18"/>
                <w:szCs w:val="18"/>
              </w:rPr>
            </w:pPr>
            <w:r w:rsidRPr="00DE39A3">
              <w:rPr>
                <w:sz w:val="18"/>
                <w:szCs w:val="18"/>
              </w:rPr>
              <w:t>1974</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4</w:t>
            </w:r>
          </w:p>
        </w:tc>
        <w:tc>
          <w:tcPr>
            <w:tcW w:w="457" w:type="pct"/>
            <w:noWrap/>
            <w:tcMar>
              <w:left w:w="28" w:type="dxa"/>
              <w:right w:w="28" w:type="dxa"/>
            </w:tcMar>
            <w:vAlign w:val="center"/>
          </w:tcPr>
          <w:p w:rsidR="002542FB" w:rsidRPr="009A45CB" w:rsidRDefault="002542FB" w:rsidP="002542FB">
            <w:pPr>
              <w:pStyle w:val="af7"/>
              <w:spacing w:before="40" w:after="40"/>
              <w:rPr>
                <w:sz w:val="18"/>
                <w:szCs w:val="18"/>
                <w:lang w:val="en-US"/>
              </w:rPr>
            </w:pPr>
            <w:r w:rsidRPr="009A45CB">
              <w:rPr>
                <w:sz w:val="18"/>
                <w:szCs w:val="18"/>
                <w:lang w:val="en-US"/>
              </w:rPr>
              <w:t>2012</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4</w:t>
            </w:r>
          </w:p>
        </w:tc>
        <w:tc>
          <w:tcPr>
            <w:tcW w:w="133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ИКЦ «</w:t>
            </w:r>
            <w:proofErr w:type="spellStart"/>
            <w:r w:rsidRPr="009A45CB">
              <w:rPr>
                <w:sz w:val="18"/>
                <w:szCs w:val="18"/>
              </w:rPr>
              <w:t>Промтехбезопасность</w:t>
            </w:r>
            <w:proofErr w:type="spellEnd"/>
            <w:r w:rsidRPr="009A45CB">
              <w:rPr>
                <w:sz w:val="18"/>
                <w:szCs w:val="18"/>
              </w:rPr>
              <w:t>»</w:t>
            </w:r>
          </w:p>
        </w:tc>
        <w:tc>
          <w:tcPr>
            <w:tcW w:w="759" w:type="pct"/>
            <w:vAlign w:val="center"/>
          </w:tcPr>
          <w:p w:rsidR="002542FB" w:rsidRPr="009A45CB" w:rsidRDefault="002542FB" w:rsidP="002542FB">
            <w:pPr>
              <w:pStyle w:val="af7"/>
              <w:spacing w:before="40" w:after="40"/>
              <w:rPr>
                <w:sz w:val="18"/>
                <w:szCs w:val="18"/>
              </w:rPr>
            </w:pPr>
            <w:r w:rsidRPr="009A45CB">
              <w:rPr>
                <w:sz w:val="18"/>
                <w:szCs w:val="18"/>
              </w:rPr>
              <w:t>2016</w:t>
            </w:r>
          </w:p>
        </w:tc>
      </w:tr>
      <w:tr w:rsidR="002542FB" w:rsidRPr="0091276C" w:rsidTr="002542FB">
        <w:trPr>
          <w:trHeight w:val="20"/>
        </w:trPr>
        <w:tc>
          <w:tcPr>
            <w:tcW w:w="689" w:type="pct"/>
            <w:vMerge/>
            <w:noWrap/>
            <w:tcMar>
              <w:left w:w="28" w:type="dxa"/>
              <w:right w:w="28" w:type="dxa"/>
            </w:tcMar>
            <w:vAlign w:val="center"/>
          </w:tcPr>
          <w:p w:rsidR="002542FB" w:rsidRPr="00E454B0" w:rsidRDefault="002542FB" w:rsidP="002542FB">
            <w:pPr>
              <w:pStyle w:val="af7"/>
              <w:rPr>
                <w:color w:val="000000"/>
                <w:sz w:val="18"/>
                <w:szCs w:val="18"/>
              </w:rPr>
            </w:pPr>
          </w:p>
        </w:tc>
        <w:tc>
          <w:tcPr>
            <w:tcW w:w="715" w:type="pct"/>
            <w:noWrap/>
            <w:tcMar>
              <w:left w:w="28" w:type="dxa"/>
              <w:right w:w="28" w:type="dxa"/>
            </w:tcMar>
            <w:vAlign w:val="center"/>
          </w:tcPr>
          <w:p w:rsidR="002542FB" w:rsidRPr="00DE39A3" w:rsidRDefault="002542FB" w:rsidP="002542FB">
            <w:pPr>
              <w:rPr>
                <w:sz w:val="18"/>
                <w:szCs w:val="18"/>
              </w:rPr>
            </w:pPr>
            <w:r w:rsidRPr="00DE39A3">
              <w:rPr>
                <w:sz w:val="18"/>
                <w:szCs w:val="18"/>
              </w:rPr>
              <w:t>ПТВМ-100</w:t>
            </w:r>
          </w:p>
        </w:tc>
        <w:tc>
          <w:tcPr>
            <w:tcW w:w="349" w:type="pct"/>
            <w:noWrap/>
            <w:tcMar>
              <w:left w:w="28" w:type="dxa"/>
              <w:right w:w="28" w:type="dxa"/>
            </w:tcMar>
            <w:vAlign w:val="bottom"/>
          </w:tcPr>
          <w:p w:rsidR="002542FB" w:rsidRPr="00DE39A3" w:rsidRDefault="002542FB" w:rsidP="002542FB">
            <w:pPr>
              <w:jc w:val="center"/>
              <w:rPr>
                <w:sz w:val="18"/>
                <w:szCs w:val="18"/>
              </w:rPr>
            </w:pPr>
            <w:r w:rsidRPr="00DE39A3">
              <w:rPr>
                <w:sz w:val="18"/>
                <w:szCs w:val="18"/>
              </w:rPr>
              <w:t>1985</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34</w:t>
            </w:r>
          </w:p>
        </w:tc>
        <w:tc>
          <w:tcPr>
            <w:tcW w:w="457" w:type="pct"/>
            <w:noWrap/>
            <w:tcMar>
              <w:left w:w="28" w:type="dxa"/>
              <w:right w:w="28" w:type="dxa"/>
            </w:tcMar>
            <w:vAlign w:val="center"/>
          </w:tcPr>
          <w:p w:rsidR="002542FB" w:rsidRPr="009A45CB" w:rsidRDefault="002542FB" w:rsidP="002542FB">
            <w:pPr>
              <w:pStyle w:val="af7"/>
              <w:spacing w:before="40" w:after="40"/>
              <w:rPr>
                <w:sz w:val="18"/>
                <w:szCs w:val="18"/>
                <w:lang w:val="en-US"/>
              </w:rPr>
            </w:pPr>
            <w:r w:rsidRPr="009A45CB">
              <w:rPr>
                <w:sz w:val="18"/>
                <w:szCs w:val="18"/>
                <w:lang w:val="en-US"/>
              </w:rPr>
              <w:t>2013</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4</w:t>
            </w:r>
          </w:p>
        </w:tc>
        <w:tc>
          <w:tcPr>
            <w:tcW w:w="133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ИКЦ «РОСТ-2»</w:t>
            </w:r>
          </w:p>
        </w:tc>
        <w:tc>
          <w:tcPr>
            <w:tcW w:w="759" w:type="pct"/>
            <w:vAlign w:val="center"/>
          </w:tcPr>
          <w:p w:rsidR="002542FB" w:rsidRPr="009A45CB" w:rsidRDefault="002542FB" w:rsidP="002542FB">
            <w:pPr>
              <w:pStyle w:val="af7"/>
              <w:spacing w:before="40" w:after="40"/>
              <w:rPr>
                <w:sz w:val="18"/>
                <w:szCs w:val="18"/>
              </w:rPr>
            </w:pPr>
            <w:r w:rsidRPr="009A45CB">
              <w:rPr>
                <w:sz w:val="18"/>
                <w:szCs w:val="18"/>
              </w:rPr>
              <w:t>2017</w:t>
            </w:r>
          </w:p>
        </w:tc>
      </w:tr>
      <w:tr w:rsidR="002542FB" w:rsidRPr="0091276C" w:rsidTr="002542FB">
        <w:trPr>
          <w:trHeight w:val="20"/>
        </w:trPr>
        <w:tc>
          <w:tcPr>
            <w:tcW w:w="689" w:type="pct"/>
            <w:vMerge/>
            <w:noWrap/>
            <w:tcMar>
              <w:left w:w="28" w:type="dxa"/>
              <w:right w:w="28" w:type="dxa"/>
            </w:tcMar>
            <w:vAlign w:val="center"/>
          </w:tcPr>
          <w:p w:rsidR="002542FB" w:rsidRPr="00E454B0" w:rsidRDefault="002542FB" w:rsidP="002542FB">
            <w:pPr>
              <w:pStyle w:val="af7"/>
              <w:rPr>
                <w:color w:val="000000"/>
                <w:sz w:val="18"/>
                <w:szCs w:val="18"/>
              </w:rPr>
            </w:pPr>
          </w:p>
        </w:tc>
        <w:tc>
          <w:tcPr>
            <w:tcW w:w="715" w:type="pct"/>
            <w:noWrap/>
            <w:tcMar>
              <w:left w:w="28" w:type="dxa"/>
              <w:right w:w="28" w:type="dxa"/>
            </w:tcMar>
            <w:vAlign w:val="center"/>
          </w:tcPr>
          <w:p w:rsidR="002542FB" w:rsidRPr="00DE39A3" w:rsidRDefault="002542FB" w:rsidP="002542FB">
            <w:pPr>
              <w:rPr>
                <w:sz w:val="18"/>
                <w:szCs w:val="18"/>
              </w:rPr>
            </w:pPr>
            <w:r w:rsidRPr="00DE39A3">
              <w:rPr>
                <w:sz w:val="18"/>
                <w:szCs w:val="18"/>
              </w:rPr>
              <w:t>ПТВМ-100</w:t>
            </w:r>
          </w:p>
        </w:tc>
        <w:tc>
          <w:tcPr>
            <w:tcW w:w="349" w:type="pct"/>
            <w:noWrap/>
            <w:tcMar>
              <w:left w:w="28" w:type="dxa"/>
              <w:right w:w="28" w:type="dxa"/>
            </w:tcMar>
            <w:vAlign w:val="bottom"/>
          </w:tcPr>
          <w:p w:rsidR="002542FB" w:rsidRPr="00DE39A3" w:rsidRDefault="002542FB" w:rsidP="002542FB">
            <w:pPr>
              <w:jc w:val="center"/>
              <w:rPr>
                <w:sz w:val="18"/>
                <w:szCs w:val="18"/>
              </w:rPr>
            </w:pPr>
            <w:r w:rsidRPr="00DE39A3">
              <w:rPr>
                <w:sz w:val="18"/>
                <w:szCs w:val="18"/>
              </w:rPr>
              <w:t>1985</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19</w:t>
            </w:r>
          </w:p>
        </w:tc>
        <w:tc>
          <w:tcPr>
            <w:tcW w:w="457" w:type="pct"/>
            <w:noWrap/>
            <w:tcMar>
              <w:left w:w="28" w:type="dxa"/>
              <w:right w:w="28" w:type="dxa"/>
            </w:tcMar>
            <w:vAlign w:val="center"/>
          </w:tcPr>
          <w:p w:rsidR="002542FB" w:rsidRPr="009A45CB" w:rsidRDefault="002542FB" w:rsidP="002542FB">
            <w:pPr>
              <w:pStyle w:val="af7"/>
              <w:spacing w:before="40" w:after="40"/>
              <w:rPr>
                <w:sz w:val="18"/>
                <w:szCs w:val="18"/>
                <w:lang w:val="en-US"/>
              </w:rPr>
            </w:pPr>
            <w:r w:rsidRPr="009A45CB">
              <w:rPr>
                <w:sz w:val="18"/>
                <w:szCs w:val="18"/>
                <w:lang w:val="en-US"/>
              </w:rPr>
              <w:t>2013</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4</w:t>
            </w:r>
          </w:p>
        </w:tc>
        <w:tc>
          <w:tcPr>
            <w:tcW w:w="1338" w:type="pct"/>
            <w:noWrap/>
            <w:tcMar>
              <w:left w:w="28" w:type="dxa"/>
              <w:right w:w="28" w:type="dxa"/>
            </w:tcMar>
          </w:tcPr>
          <w:p w:rsidR="002542FB" w:rsidRPr="009A45CB" w:rsidRDefault="002542FB" w:rsidP="002542FB">
            <w:pPr>
              <w:pStyle w:val="af7"/>
              <w:spacing w:before="40" w:after="40"/>
              <w:rPr>
                <w:sz w:val="18"/>
                <w:szCs w:val="18"/>
              </w:rPr>
            </w:pPr>
            <w:r w:rsidRPr="009A45CB">
              <w:rPr>
                <w:sz w:val="18"/>
                <w:szCs w:val="18"/>
              </w:rPr>
              <w:t>ИКЦ «РОСТ-2»</w:t>
            </w:r>
          </w:p>
        </w:tc>
        <w:tc>
          <w:tcPr>
            <w:tcW w:w="759" w:type="pct"/>
            <w:vAlign w:val="center"/>
          </w:tcPr>
          <w:p w:rsidR="002542FB" w:rsidRPr="009A45CB" w:rsidRDefault="002542FB" w:rsidP="002542FB">
            <w:pPr>
              <w:pStyle w:val="af7"/>
              <w:spacing w:before="40" w:after="40"/>
              <w:rPr>
                <w:sz w:val="18"/>
                <w:szCs w:val="18"/>
              </w:rPr>
            </w:pPr>
            <w:r w:rsidRPr="009A45CB">
              <w:rPr>
                <w:sz w:val="18"/>
                <w:szCs w:val="18"/>
              </w:rPr>
              <w:t>2017</w:t>
            </w:r>
          </w:p>
        </w:tc>
      </w:tr>
      <w:tr w:rsidR="002542FB" w:rsidRPr="0091276C" w:rsidTr="002542FB">
        <w:trPr>
          <w:trHeight w:val="20"/>
        </w:trPr>
        <w:tc>
          <w:tcPr>
            <w:tcW w:w="689" w:type="pct"/>
            <w:vMerge/>
            <w:noWrap/>
            <w:tcMar>
              <w:left w:w="28" w:type="dxa"/>
              <w:right w:w="28" w:type="dxa"/>
            </w:tcMar>
            <w:vAlign w:val="center"/>
          </w:tcPr>
          <w:p w:rsidR="002542FB" w:rsidRPr="00E454B0" w:rsidRDefault="002542FB" w:rsidP="002542FB">
            <w:pPr>
              <w:pStyle w:val="af7"/>
              <w:rPr>
                <w:color w:val="000000"/>
                <w:sz w:val="18"/>
                <w:szCs w:val="18"/>
              </w:rPr>
            </w:pPr>
          </w:p>
        </w:tc>
        <w:tc>
          <w:tcPr>
            <w:tcW w:w="715" w:type="pct"/>
            <w:noWrap/>
            <w:tcMar>
              <w:left w:w="28" w:type="dxa"/>
              <w:right w:w="28" w:type="dxa"/>
            </w:tcMar>
            <w:vAlign w:val="center"/>
          </w:tcPr>
          <w:p w:rsidR="002542FB" w:rsidRPr="00DE39A3" w:rsidRDefault="002542FB" w:rsidP="002542FB">
            <w:pPr>
              <w:rPr>
                <w:sz w:val="18"/>
                <w:szCs w:val="18"/>
              </w:rPr>
            </w:pPr>
            <w:r w:rsidRPr="00DE39A3">
              <w:rPr>
                <w:sz w:val="18"/>
                <w:szCs w:val="18"/>
              </w:rPr>
              <w:t>ПТВМ-100</w:t>
            </w:r>
          </w:p>
        </w:tc>
        <w:tc>
          <w:tcPr>
            <w:tcW w:w="349" w:type="pct"/>
            <w:noWrap/>
            <w:tcMar>
              <w:left w:w="28" w:type="dxa"/>
              <w:right w:w="28" w:type="dxa"/>
            </w:tcMar>
            <w:vAlign w:val="bottom"/>
          </w:tcPr>
          <w:p w:rsidR="002542FB" w:rsidRPr="00DE39A3" w:rsidRDefault="002542FB" w:rsidP="002542FB">
            <w:pPr>
              <w:jc w:val="center"/>
              <w:rPr>
                <w:sz w:val="18"/>
                <w:szCs w:val="18"/>
              </w:rPr>
            </w:pPr>
            <w:r w:rsidRPr="00DE39A3">
              <w:rPr>
                <w:sz w:val="18"/>
                <w:szCs w:val="18"/>
              </w:rPr>
              <w:t>1985</w:t>
            </w:r>
          </w:p>
        </w:tc>
        <w:tc>
          <w:tcPr>
            <w:tcW w:w="375" w:type="pct"/>
            <w:noWrap/>
            <w:tcMar>
              <w:left w:w="28" w:type="dxa"/>
              <w:right w:w="28" w:type="dxa"/>
            </w:tcMar>
            <w:vAlign w:val="bottom"/>
          </w:tcPr>
          <w:p w:rsidR="002542FB" w:rsidRPr="009A45CB" w:rsidRDefault="002542FB" w:rsidP="002542FB">
            <w:pPr>
              <w:jc w:val="center"/>
              <w:rPr>
                <w:sz w:val="18"/>
                <w:szCs w:val="18"/>
              </w:rPr>
            </w:pPr>
            <w:r w:rsidRPr="009A45CB">
              <w:rPr>
                <w:sz w:val="18"/>
                <w:szCs w:val="18"/>
              </w:rPr>
              <w:t>25</w:t>
            </w:r>
          </w:p>
        </w:tc>
        <w:tc>
          <w:tcPr>
            <w:tcW w:w="457" w:type="pct"/>
            <w:noWrap/>
            <w:tcMar>
              <w:left w:w="28" w:type="dxa"/>
              <w:right w:w="28" w:type="dxa"/>
            </w:tcMar>
            <w:vAlign w:val="center"/>
          </w:tcPr>
          <w:p w:rsidR="002542FB" w:rsidRPr="009A45CB" w:rsidRDefault="002542FB" w:rsidP="002542FB">
            <w:pPr>
              <w:pStyle w:val="af7"/>
              <w:spacing w:before="40" w:after="40"/>
              <w:rPr>
                <w:sz w:val="18"/>
                <w:szCs w:val="18"/>
                <w:lang w:val="en-US"/>
              </w:rPr>
            </w:pPr>
            <w:r w:rsidRPr="009A45CB">
              <w:rPr>
                <w:sz w:val="18"/>
                <w:szCs w:val="18"/>
                <w:lang w:val="en-US"/>
              </w:rPr>
              <w:t>2014</w:t>
            </w:r>
          </w:p>
        </w:tc>
        <w:tc>
          <w:tcPr>
            <w:tcW w:w="318" w:type="pct"/>
            <w:noWrap/>
            <w:tcMar>
              <w:left w:w="28" w:type="dxa"/>
              <w:right w:w="28" w:type="dxa"/>
            </w:tcMar>
            <w:vAlign w:val="center"/>
          </w:tcPr>
          <w:p w:rsidR="002542FB" w:rsidRPr="009A45CB" w:rsidRDefault="002542FB" w:rsidP="002542FB">
            <w:pPr>
              <w:pStyle w:val="af7"/>
              <w:spacing w:before="40" w:after="40"/>
              <w:rPr>
                <w:sz w:val="18"/>
                <w:szCs w:val="18"/>
              </w:rPr>
            </w:pPr>
            <w:r w:rsidRPr="009A45CB">
              <w:rPr>
                <w:sz w:val="18"/>
                <w:szCs w:val="18"/>
              </w:rPr>
              <w:t>4</w:t>
            </w:r>
          </w:p>
        </w:tc>
        <w:tc>
          <w:tcPr>
            <w:tcW w:w="1338" w:type="pct"/>
            <w:noWrap/>
            <w:tcMar>
              <w:left w:w="28" w:type="dxa"/>
              <w:right w:w="28" w:type="dxa"/>
            </w:tcMar>
          </w:tcPr>
          <w:p w:rsidR="002542FB" w:rsidRPr="009A45CB" w:rsidRDefault="002542FB" w:rsidP="002542FB">
            <w:pPr>
              <w:pStyle w:val="af7"/>
              <w:spacing w:before="40" w:after="40"/>
              <w:rPr>
                <w:sz w:val="18"/>
                <w:szCs w:val="18"/>
              </w:rPr>
            </w:pPr>
            <w:r w:rsidRPr="009A45CB">
              <w:rPr>
                <w:sz w:val="18"/>
                <w:szCs w:val="18"/>
              </w:rPr>
              <w:t>ИКЦ «РОСТ-2»</w:t>
            </w:r>
          </w:p>
        </w:tc>
        <w:tc>
          <w:tcPr>
            <w:tcW w:w="759" w:type="pct"/>
            <w:vAlign w:val="center"/>
          </w:tcPr>
          <w:p w:rsidR="002542FB" w:rsidRPr="009A45CB" w:rsidRDefault="002542FB" w:rsidP="002542FB">
            <w:pPr>
              <w:pStyle w:val="af7"/>
              <w:spacing w:before="40" w:after="40"/>
              <w:rPr>
                <w:sz w:val="18"/>
                <w:szCs w:val="18"/>
              </w:rPr>
            </w:pPr>
            <w:r w:rsidRPr="009A45CB">
              <w:rPr>
                <w:sz w:val="18"/>
                <w:szCs w:val="18"/>
              </w:rPr>
              <w:t>2018</w:t>
            </w:r>
          </w:p>
        </w:tc>
      </w:tr>
    </w:tbl>
    <w:p w:rsidR="002542FB" w:rsidRDefault="002542FB" w:rsidP="002542FB">
      <w:pPr>
        <w:pStyle w:val="Default"/>
        <w:spacing w:line="360" w:lineRule="auto"/>
        <w:ind w:firstLine="709"/>
        <w:jc w:val="both"/>
        <w:rPr>
          <w:rFonts w:asciiTheme="minorHAnsi" w:hAnsiTheme="minorHAnsi"/>
          <w:color w:val="auto"/>
        </w:rPr>
      </w:pPr>
    </w:p>
    <w:p w:rsidR="002542FB" w:rsidRDefault="002542FB" w:rsidP="002542FB">
      <w:pPr>
        <w:pStyle w:val="Default"/>
        <w:spacing w:line="360" w:lineRule="auto"/>
        <w:ind w:firstLine="709"/>
        <w:jc w:val="both"/>
        <w:rPr>
          <w:rFonts w:asciiTheme="minorHAnsi" w:hAnsiTheme="minorHAnsi"/>
          <w:color w:val="auto"/>
        </w:rPr>
      </w:pPr>
      <w:r w:rsidRPr="006D1BF7">
        <w:rPr>
          <w:rFonts w:asciiTheme="minorHAnsi" w:hAnsiTheme="minorHAnsi"/>
          <w:color w:val="auto"/>
          <w:highlight w:val="yellow"/>
        </w:rPr>
        <w:t>Дать анализ сроков</w:t>
      </w:r>
    </w:p>
    <w:p w:rsidR="002542FB" w:rsidRDefault="002542FB" w:rsidP="002542FB">
      <w:pPr>
        <w:spacing w:after="0" w:line="360" w:lineRule="auto"/>
        <w:ind w:firstLine="709"/>
        <w:rPr>
          <w:rFonts w:cs="Arial"/>
          <w:bCs/>
          <w:color w:val="000000"/>
          <w:szCs w:val="24"/>
        </w:rPr>
      </w:pPr>
    </w:p>
    <w:p w:rsidR="002542FB" w:rsidRPr="006D1BF7" w:rsidRDefault="002542FB" w:rsidP="00E05B9C">
      <w:pPr>
        <w:spacing w:after="0" w:line="360" w:lineRule="auto"/>
        <w:ind w:firstLine="709"/>
        <w:jc w:val="both"/>
        <w:rPr>
          <w:rFonts w:cs="Arial"/>
          <w:bCs/>
          <w:color w:val="000000"/>
          <w:sz w:val="24"/>
          <w:szCs w:val="24"/>
        </w:rPr>
      </w:pPr>
      <w:r w:rsidRPr="006D1BF7">
        <w:rPr>
          <w:rFonts w:cs="Arial"/>
          <w:bCs/>
          <w:color w:val="000000"/>
          <w:sz w:val="24"/>
          <w:szCs w:val="24"/>
        </w:rPr>
        <w:t>Ниже рассмотрены сроки ввода в эксплуатацию основного оборудования котельных г. Глазова.</w:t>
      </w:r>
    </w:p>
    <w:p w:rsidR="002542FB" w:rsidRDefault="002542FB" w:rsidP="002542FB">
      <w:pPr>
        <w:spacing w:after="0" w:line="360" w:lineRule="auto"/>
        <w:jc w:val="center"/>
        <w:rPr>
          <w:rFonts w:cs="Arial"/>
          <w:i/>
          <w:szCs w:val="24"/>
          <w:u w:val="single"/>
        </w:rPr>
      </w:pPr>
    </w:p>
    <w:p w:rsidR="002542FB" w:rsidRPr="002C7486" w:rsidRDefault="002542FB" w:rsidP="002542FB">
      <w:pPr>
        <w:spacing w:after="0" w:line="360" w:lineRule="auto"/>
        <w:jc w:val="center"/>
        <w:rPr>
          <w:rFonts w:cs="Arial"/>
          <w:b/>
          <w:i/>
          <w:szCs w:val="24"/>
        </w:rPr>
      </w:pPr>
      <w:r w:rsidRPr="002C7486">
        <w:rPr>
          <w:rFonts w:cs="Arial"/>
          <w:b/>
          <w:i/>
          <w:szCs w:val="24"/>
        </w:rPr>
        <w:t>Котельная № 2 МУП «Глазовские теплосети»</w:t>
      </w:r>
    </w:p>
    <w:p w:rsidR="002542FB" w:rsidRDefault="002542FB" w:rsidP="002542FB">
      <w:pPr>
        <w:spacing w:after="0" w:line="360" w:lineRule="auto"/>
        <w:jc w:val="center"/>
        <w:rPr>
          <w:rFonts w:cs="Arial"/>
          <w:i/>
          <w:szCs w:val="24"/>
        </w:rPr>
      </w:pPr>
    </w:p>
    <w:p w:rsidR="002542FB" w:rsidRDefault="002542FB" w:rsidP="002542FB">
      <w:pPr>
        <w:spacing w:after="0" w:line="360" w:lineRule="auto"/>
        <w:ind w:firstLine="709"/>
        <w:outlineLvl w:val="0"/>
        <w:rPr>
          <w:rFonts w:cs="Arial"/>
          <w:szCs w:val="24"/>
        </w:rPr>
      </w:pPr>
      <w:r w:rsidRPr="00422615">
        <w:rPr>
          <w:rFonts w:cs="Arial"/>
          <w:i/>
          <w:szCs w:val="24"/>
        </w:rPr>
        <w:t>Сроки ввода в эксплуатацию котлов</w:t>
      </w:r>
      <w:r w:rsidRPr="00422615">
        <w:rPr>
          <w:rFonts w:cs="Arial"/>
          <w:szCs w:val="24"/>
        </w:rPr>
        <w:t xml:space="preserve"> приведены в таблице</w:t>
      </w:r>
      <w:proofErr w:type="gramStart"/>
      <w:r w:rsidR="00E05B9C">
        <w:rPr>
          <w:rFonts w:cs="Arial"/>
          <w:szCs w:val="24"/>
        </w:rPr>
        <w:t>2</w:t>
      </w:r>
      <w:proofErr w:type="gramEnd"/>
      <w:r w:rsidR="00E05B9C">
        <w:rPr>
          <w:rFonts w:cs="Arial"/>
          <w:szCs w:val="24"/>
        </w:rPr>
        <w:t>.19</w:t>
      </w:r>
      <w:r w:rsidRPr="00EC2A0E">
        <w:rPr>
          <w:rFonts w:cs="Arial"/>
          <w:szCs w:val="24"/>
          <w:highlight w:val="yellow"/>
        </w:rPr>
        <w:t>.</w:t>
      </w:r>
    </w:p>
    <w:p w:rsidR="002542FB" w:rsidRPr="00B80F1F" w:rsidRDefault="002542FB" w:rsidP="002542FB">
      <w:pPr>
        <w:pStyle w:val="a5"/>
        <w:jc w:val="both"/>
        <w:outlineLvl w:val="0"/>
        <w:rPr>
          <w:rFonts w:asciiTheme="minorHAnsi" w:hAnsiTheme="minorHAnsi" w:cs="Arial"/>
          <w:sz w:val="22"/>
          <w:szCs w:val="22"/>
        </w:rPr>
      </w:pPr>
      <w:r w:rsidRPr="00B80F1F">
        <w:rPr>
          <w:rFonts w:asciiTheme="minorHAnsi" w:hAnsiTheme="minorHAnsi" w:cs="Arial"/>
          <w:sz w:val="22"/>
          <w:szCs w:val="22"/>
        </w:rPr>
        <w:t xml:space="preserve">Таблица </w:t>
      </w:r>
      <w:r w:rsidR="00E05B9C">
        <w:rPr>
          <w:rFonts w:asciiTheme="minorHAnsi" w:hAnsiTheme="minorHAnsi" w:cs="Arial"/>
          <w:sz w:val="22"/>
          <w:szCs w:val="22"/>
        </w:rPr>
        <w:t>2.19</w:t>
      </w:r>
      <w:r w:rsidRPr="00B80F1F">
        <w:rPr>
          <w:rFonts w:asciiTheme="minorHAnsi" w:hAnsiTheme="minorHAnsi" w:cs="Arial"/>
          <w:sz w:val="22"/>
          <w:szCs w:val="22"/>
        </w:rPr>
        <w:t xml:space="preserve"> – Сроки ввода в эксплуатацию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2588"/>
        <w:gridCol w:w="3191"/>
      </w:tblGrid>
      <w:tr w:rsidR="002542FB" w:rsidRPr="00B80F1F" w:rsidTr="002542FB">
        <w:trPr>
          <w:trHeight w:val="425"/>
        </w:trPr>
        <w:tc>
          <w:tcPr>
            <w:tcW w:w="3190" w:type="dxa"/>
            <w:vAlign w:val="center"/>
          </w:tcPr>
          <w:p w:rsidR="002542FB" w:rsidRPr="00B80F1F" w:rsidRDefault="002542FB" w:rsidP="002542FB">
            <w:pPr>
              <w:pStyle w:val="C"/>
              <w:numPr>
                <w:ilvl w:val="0"/>
                <w:numId w:val="0"/>
              </w:numPr>
              <w:spacing w:after="0" w:line="240" w:lineRule="auto"/>
              <w:jc w:val="center"/>
              <w:rPr>
                <w:rFonts w:asciiTheme="minorHAnsi" w:hAnsiTheme="minorHAnsi" w:cs="Arial"/>
                <w:sz w:val="22"/>
              </w:rPr>
            </w:pPr>
            <w:r w:rsidRPr="00B80F1F">
              <w:rPr>
                <w:rFonts w:asciiTheme="minorHAnsi" w:hAnsiTheme="minorHAnsi" w:cs="Arial"/>
                <w:sz w:val="22"/>
              </w:rPr>
              <w:t>Наименование</w:t>
            </w:r>
          </w:p>
        </w:tc>
        <w:tc>
          <w:tcPr>
            <w:tcW w:w="2588" w:type="dxa"/>
            <w:vAlign w:val="center"/>
          </w:tcPr>
          <w:p w:rsidR="002542FB" w:rsidRPr="00B80F1F" w:rsidRDefault="002542FB" w:rsidP="002542FB">
            <w:pPr>
              <w:pStyle w:val="C"/>
              <w:numPr>
                <w:ilvl w:val="0"/>
                <w:numId w:val="0"/>
              </w:numPr>
              <w:spacing w:after="0" w:line="240" w:lineRule="auto"/>
              <w:jc w:val="center"/>
              <w:rPr>
                <w:rFonts w:asciiTheme="minorHAnsi" w:hAnsiTheme="minorHAnsi" w:cs="Arial"/>
                <w:sz w:val="22"/>
              </w:rPr>
            </w:pPr>
            <w:r w:rsidRPr="00B80F1F">
              <w:rPr>
                <w:rFonts w:asciiTheme="minorHAnsi" w:hAnsiTheme="minorHAnsi" w:cs="Arial"/>
                <w:sz w:val="22"/>
              </w:rPr>
              <w:t>Год ввода в эксплуатацию</w:t>
            </w:r>
          </w:p>
        </w:tc>
        <w:tc>
          <w:tcPr>
            <w:tcW w:w="3191" w:type="dxa"/>
            <w:vAlign w:val="center"/>
          </w:tcPr>
          <w:p w:rsidR="002542FB" w:rsidRPr="00B80F1F" w:rsidRDefault="002542FB" w:rsidP="002542FB">
            <w:pPr>
              <w:pStyle w:val="C"/>
              <w:numPr>
                <w:ilvl w:val="0"/>
                <w:numId w:val="0"/>
              </w:numPr>
              <w:spacing w:after="0" w:line="240" w:lineRule="auto"/>
              <w:jc w:val="center"/>
              <w:rPr>
                <w:rFonts w:asciiTheme="minorHAnsi" w:hAnsiTheme="minorHAnsi" w:cs="Arial"/>
                <w:sz w:val="22"/>
              </w:rPr>
            </w:pPr>
            <w:r w:rsidRPr="00B80F1F">
              <w:rPr>
                <w:rFonts w:asciiTheme="minorHAnsi" w:hAnsiTheme="minorHAnsi" w:cs="Arial"/>
                <w:sz w:val="22"/>
              </w:rPr>
              <w:t>Год последнего освидетельствования</w:t>
            </w:r>
          </w:p>
        </w:tc>
      </w:tr>
      <w:tr w:rsidR="002542FB" w:rsidRPr="00B80F1F" w:rsidTr="002542FB">
        <w:trPr>
          <w:trHeight w:hRule="exact" w:val="425"/>
        </w:trPr>
        <w:tc>
          <w:tcPr>
            <w:tcW w:w="3190" w:type="dxa"/>
            <w:vAlign w:val="center"/>
          </w:tcPr>
          <w:p w:rsidR="002542FB" w:rsidRPr="00B80F1F" w:rsidRDefault="002542FB" w:rsidP="002542FB">
            <w:pPr>
              <w:jc w:val="center"/>
              <w:rPr>
                <w:rFonts w:cs="Arial"/>
                <w:color w:val="000000"/>
              </w:rPr>
            </w:pPr>
            <w:r w:rsidRPr="00B80F1F">
              <w:rPr>
                <w:rFonts w:cs="Arial"/>
                <w:color w:val="000000"/>
              </w:rPr>
              <w:t>КЕ-6,5-14С (паровой)</w:t>
            </w:r>
          </w:p>
        </w:tc>
        <w:tc>
          <w:tcPr>
            <w:tcW w:w="2588" w:type="dxa"/>
            <w:vAlign w:val="center"/>
          </w:tcPr>
          <w:p w:rsidR="002542FB" w:rsidRPr="00B80F1F" w:rsidRDefault="002542FB" w:rsidP="002542FB">
            <w:pPr>
              <w:jc w:val="center"/>
              <w:rPr>
                <w:rFonts w:cs="Arial"/>
                <w:color w:val="000000"/>
              </w:rPr>
            </w:pPr>
            <w:r w:rsidRPr="00B80F1F">
              <w:rPr>
                <w:rFonts w:cs="Tahoma"/>
                <w:color w:val="000000"/>
              </w:rPr>
              <w:t>1991</w:t>
            </w:r>
          </w:p>
        </w:tc>
        <w:tc>
          <w:tcPr>
            <w:tcW w:w="3191" w:type="dxa"/>
            <w:vAlign w:val="center"/>
          </w:tcPr>
          <w:p w:rsidR="002542FB" w:rsidRPr="00B80F1F" w:rsidRDefault="002542FB" w:rsidP="002542FB">
            <w:pPr>
              <w:jc w:val="center"/>
              <w:rPr>
                <w:rFonts w:cs="Arial"/>
                <w:color w:val="000000"/>
              </w:rPr>
            </w:pPr>
            <w:r w:rsidRPr="00B80F1F">
              <w:rPr>
                <w:rFonts w:cs="Tahoma"/>
                <w:color w:val="000000"/>
              </w:rPr>
              <w:t>2015</w:t>
            </w:r>
          </w:p>
        </w:tc>
      </w:tr>
      <w:tr w:rsidR="002542FB" w:rsidRPr="00B80F1F" w:rsidTr="002542FB">
        <w:trPr>
          <w:trHeight w:hRule="exact" w:val="425"/>
        </w:trPr>
        <w:tc>
          <w:tcPr>
            <w:tcW w:w="3190" w:type="dxa"/>
            <w:vAlign w:val="center"/>
          </w:tcPr>
          <w:p w:rsidR="002542FB" w:rsidRPr="00B80F1F" w:rsidRDefault="002542FB" w:rsidP="002542FB">
            <w:pPr>
              <w:jc w:val="center"/>
              <w:rPr>
                <w:rFonts w:cs="Arial"/>
                <w:color w:val="000000"/>
              </w:rPr>
            </w:pPr>
            <w:r w:rsidRPr="00B80F1F">
              <w:rPr>
                <w:rFonts w:cs="Arial"/>
                <w:color w:val="000000"/>
              </w:rPr>
              <w:t>КЕ-6,5-14С (паровой)</w:t>
            </w:r>
          </w:p>
        </w:tc>
        <w:tc>
          <w:tcPr>
            <w:tcW w:w="2588" w:type="dxa"/>
            <w:vAlign w:val="center"/>
          </w:tcPr>
          <w:p w:rsidR="002542FB" w:rsidRPr="00B80F1F" w:rsidRDefault="002542FB" w:rsidP="002542FB">
            <w:pPr>
              <w:jc w:val="center"/>
              <w:rPr>
                <w:rFonts w:cs="Arial"/>
                <w:color w:val="000000"/>
              </w:rPr>
            </w:pPr>
            <w:r w:rsidRPr="00B80F1F">
              <w:rPr>
                <w:rFonts w:cs="Tahoma"/>
                <w:color w:val="000000"/>
              </w:rPr>
              <w:t>1991</w:t>
            </w:r>
          </w:p>
        </w:tc>
        <w:tc>
          <w:tcPr>
            <w:tcW w:w="3191" w:type="dxa"/>
            <w:vAlign w:val="center"/>
          </w:tcPr>
          <w:p w:rsidR="002542FB" w:rsidRPr="00B80F1F" w:rsidRDefault="002542FB" w:rsidP="002542FB">
            <w:pPr>
              <w:jc w:val="center"/>
              <w:rPr>
                <w:rFonts w:cs="Arial"/>
                <w:color w:val="000000"/>
              </w:rPr>
            </w:pPr>
            <w:r w:rsidRPr="00B80F1F">
              <w:rPr>
                <w:rFonts w:cs="Tahoma"/>
                <w:color w:val="000000"/>
              </w:rPr>
              <w:t>2015</w:t>
            </w:r>
          </w:p>
        </w:tc>
      </w:tr>
      <w:tr w:rsidR="002542FB" w:rsidRPr="00B80F1F" w:rsidTr="002542FB">
        <w:trPr>
          <w:trHeight w:hRule="exact" w:val="425"/>
        </w:trPr>
        <w:tc>
          <w:tcPr>
            <w:tcW w:w="3190" w:type="dxa"/>
            <w:vAlign w:val="center"/>
          </w:tcPr>
          <w:p w:rsidR="002542FB" w:rsidRPr="00B80F1F" w:rsidRDefault="002542FB" w:rsidP="002542FB">
            <w:pPr>
              <w:jc w:val="center"/>
              <w:rPr>
                <w:rFonts w:cs="Arial"/>
                <w:color w:val="000000"/>
              </w:rPr>
            </w:pPr>
            <w:r w:rsidRPr="00B80F1F">
              <w:rPr>
                <w:rFonts w:cs="Arial"/>
                <w:color w:val="000000"/>
              </w:rPr>
              <w:t>КВ-Г-7,56-150 (водогрейный)</w:t>
            </w:r>
          </w:p>
        </w:tc>
        <w:tc>
          <w:tcPr>
            <w:tcW w:w="2588" w:type="dxa"/>
            <w:vAlign w:val="center"/>
          </w:tcPr>
          <w:p w:rsidR="002542FB" w:rsidRPr="00B80F1F" w:rsidRDefault="002542FB" w:rsidP="002542FB">
            <w:pPr>
              <w:jc w:val="center"/>
              <w:rPr>
                <w:rFonts w:cs="Arial"/>
                <w:color w:val="000000"/>
              </w:rPr>
            </w:pPr>
            <w:r w:rsidRPr="00B80F1F">
              <w:rPr>
                <w:rFonts w:cs="Tahoma"/>
                <w:color w:val="000000"/>
              </w:rPr>
              <w:t>2002</w:t>
            </w:r>
          </w:p>
        </w:tc>
        <w:tc>
          <w:tcPr>
            <w:tcW w:w="3191" w:type="dxa"/>
            <w:vAlign w:val="center"/>
          </w:tcPr>
          <w:p w:rsidR="002542FB" w:rsidRPr="00B80F1F" w:rsidRDefault="002542FB" w:rsidP="002542FB">
            <w:pPr>
              <w:jc w:val="center"/>
              <w:rPr>
                <w:rFonts w:cs="Arial"/>
                <w:color w:val="000000"/>
              </w:rPr>
            </w:pPr>
            <w:r w:rsidRPr="00B80F1F">
              <w:rPr>
                <w:rFonts w:cs="Tahoma"/>
                <w:color w:val="000000"/>
              </w:rPr>
              <w:t>2009</w:t>
            </w:r>
          </w:p>
        </w:tc>
      </w:tr>
      <w:tr w:rsidR="002542FB" w:rsidRPr="00B80F1F" w:rsidTr="002542FB">
        <w:trPr>
          <w:trHeight w:hRule="exact" w:val="425"/>
        </w:trPr>
        <w:tc>
          <w:tcPr>
            <w:tcW w:w="3190" w:type="dxa"/>
            <w:vAlign w:val="center"/>
          </w:tcPr>
          <w:p w:rsidR="002542FB" w:rsidRPr="00B80F1F" w:rsidRDefault="002542FB" w:rsidP="002542FB">
            <w:pPr>
              <w:jc w:val="center"/>
              <w:rPr>
                <w:rFonts w:cs="Arial"/>
                <w:color w:val="000000"/>
              </w:rPr>
            </w:pPr>
            <w:r w:rsidRPr="00B80F1F">
              <w:rPr>
                <w:rFonts w:cs="Arial"/>
                <w:color w:val="000000"/>
              </w:rPr>
              <w:t>КВ-Г-7,56-150 (водогрейный)</w:t>
            </w:r>
          </w:p>
        </w:tc>
        <w:tc>
          <w:tcPr>
            <w:tcW w:w="2588" w:type="dxa"/>
            <w:vAlign w:val="center"/>
          </w:tcPr>
          <w:p w:rsidR="002542FB" w:rsidRPr="00B80F1F" w:rsidRDefault="002542FB" w:rsidP="002542FB">
            <w:pPr>
              <w:jc w:val="center"/>
              <w:rPr>
                <w:rFonts w:cs="Arial"/>
                <w:color w:val="000000"/>
              </w:rPr>
            </w:pPr>
            <w:r w:rsidRPr="00B80F1F">
              <w:rPr>
                <w:rFonts w:cs="Tahoma"/>
                <w:color w:val="000000"/>
              </w:rPr>
              <w:t>2002</w:t>
            </w:r>
          </w:p>
        </w:tc>
        <w:tc>
          <w:tcPr>
            <w:tcW w:w="3191" w:type="dxa"/>
            <w:vAlign w:val="center"/>
          </w:tcPr>
          <w:p w:rsidR="002542FB" w:rsidRPr="00B80F1F" w:rsidRDefault="002542FB" w:rsidP="002542FB">
            <w:pPr>
              <w:jc w:val="center"/>
              <w:rPr>
                <w:rFonts w:cs="Arial"/>
                <w:color w:val="000000"/>
              </w:rPr>
            </w:pPr>
            <w:r w:rsidRPr="00B80F1F">
              <w:rPr>
                <w:rFonts w:cs="Tahoma"/>
                <w:color w:val="000000"/>
              </w:rPr>
              <w:t>2009</w:t>
            </w:r>
          </w:p>
        </w:tc>
      </w:tr>
      <w:tr w:rsidR="002542FB" w:rsidRPr="0039757C" w:rsidTr="002542FB">
        <w:trPr>
          <w:trHeight w:hRule="exact" w:val="425"/>
        </w:trPr>
        <w:tc>
          <w:tcPr>
            <w:tcW w:w="3190" w:type="dxa"/>
            <w:vAlign w:val="center"/>
          </w:tcPr>
          <w:p w:rsidR="002542FB" w:rsidRPr="00B80F1F" w:rsidRDefault="002542FB" w:rsidP="002542FB">
            <w:pPr>
              <w:jc w:val="center"/>
              <w:rPr>
                <w:rFonts w:cs="Arial"/>
                <w:color w:val="000000"/>
              </w:rPr>
            </w:pPr>
            <w:r w:rsidRPr="00B80F1F">
              <w:rPr>
                <w:rFonts w:cs="Arial"/>
                <w:color w:val="000000"/>
              </w:rPr>
              <w:t>КВ-Г-2,5-115 (водогрейный)</w:t>
            </w:r>
          </w:p>
        </w:tc>
        <w:tc>
          <w:tcPr>
            <w:tcW w:w="2588" w:type="dxa"/>
            <w:vAlign w:val="center"/>
          </w:tcPr>
          <w:p w:rsidR="002542FB" w:rsidRPr="00B80F1F" w:rsidRDefault="002542FB" w:rsidP="002542FB">
            <w:pPr>
              <w:jc w:val="center"/>
              <w:rPr>
                <w:rFonts w:cs="Arial"/>
                <w:color w:val="000000"/>
              </w:rPr>
            </w:pPr>
            <w:r w:rsidRPr="00B80F1F">
              <w:rPr>
                <w:rFonts w:cs="Tahoma"/>
                <w:color w:val="000000"/>
              </w:rPr>
              <w:t>2007</w:t>
            </w:r>
          </w:p>
        </w:tc>
        <w:tc>
          <w:tcPr>
            <w:tcW w:w="3191" w:type="dxa"/>
            <w:vAlign w:val="center"/>
          </w:tcPr>
          <w:p w:rsidR="002542FB" w:rsidRPr="00B80F1F" w:rsidRDefault="002542FB" w:rsidP="002542FB">
            <w:pPr>
              <w:jc w:val="center"/>
              <w:rPr>
                <w:rFonts w:cs="Arial"/>
                <w:color w:val="000000"/>
              </w:rPr>
            </w:pPr>
            <w:r w:rsidRPr="00B80F1F">
              <w:rPr>
                <w:rFonts w:cs="Tahoma"/>
                <w:color w:val="000000"/>
              </w:rPr>
              <w:t>2008</w:t>
            </w:r>
          </w:p>
        </w:tc>
      </w:tr>
    </w:tbl>
    <w:p w:rsidR="002542FB" w:rsidRDefault="002542FB" w:rsidP="002542FB">
      <w:pPr>
        <w:spacing w:after="0" w:line="360" w:lineRule="auto"/>
        <w:ind w:firstLine="709"/>
        <w:rPr>
          <w:rFonts w:cs="Arial"/>
          <w:szCs w:val="24"/>
        </w:rPr>
      </w:pPr>
    </w:p>
    <w:p w:rsidR="002542FB" w:rsidRPr="00B80F1F" w:rsidRDefault="002542FB" w:rsidP="002542FB">
      <w:pPr>
        <w:spacing w:after="0" w:line="360" w:lineRule="auto"/>
        <w:ind w:firstLine="709"/>
        <w:rPr>
          <w:rFonts w:cs="Arial"/>
          <w:szCs w:val="24"/>
        </w:rPr>
      </w:pPr>
      <w:r w:rsidRPr="00B80F1F">
        <w:rPr>
          <w:rFonts w:cs="Arial"/>
          <w:szCs w:val="24"/>
        </w:rPr>
        <w:t xml:space="preserve">У паровых котлов </w:t>
      </w:r>
      <w:r w:rsidRPr="00B80F1F">
        <w:rPr>
          <w:rFonts w:cs="Arial"/>
          <w:color w:val="000000"/>
        </w:rPr>
        <w:t>КЕ-6,5-14С (2 шт.) в 2015 году заканчивается нормативный срок эксплуатации. Водогрейные к</w:t>
      </w:r>
      <w:r w:rsidRPr="00B80F1F">
        <w:rPr>
          <w:rFonts w:cs="Arial"/>
          <w:szCs w:val="24"/>
        </w:rPr>
        <w:t xml:space="preserve">отлы </w:t>
      </w:r>
      <w:r w:rsidRPr="00B80F1F">
        <w:rPr>
          <w:rFonts w:cs="Arial"/>
          <w:color w:val="000000"/>
        </w:rPr>
        <w:t xml:space="preserve">КВ-Г-7,56-150 (2 шт.) и КВ-Г-2,5-115 (1 шт.) </w:t>
      </w:r>
      <w:r w:rsidRPr="00B80F1F">
        <w:rPr>
          <w:rFonts w:cs="Arial"/>
          <w:szCs w:val="24"/>
        </w:rPr>
        <w:t xml:space="preserve">не отработали нормативный срок эксплуатации. </w:t>
      </w:r>
    </w:p>
    <w:p w:rsidR="002542FB" w:rsidRDefault="002542FB" w:rsidP="002542FB">
      <w:pPr>
        <w:spacing w:after="0" w:line="360" w:lineRule="auto"/>
        <w:ind w:firstLine="709"/>
        <w:rPr>
          <w:rFonts w:cs="Arial"/>
          <w:szCs w:val="24"/>
        </w:rPr>
      </w:pPr>
      <w:r w:rsidRPr="00B80F1F">
        <w:rPr>
          <w:rFonts w:cs="Arial"/>
          <w:szCs w:val="24"/>
        </w:rPr>
        <w:lastRenderedPageBreak/>
        <w:t>Средневзвешенный срок службы котлов – 15,4 года.</w:t>
      </w:r>
    </w:p>
    <w:p w:rsidR="002542FB" w:rsidRDefault="002542FB" w:rsidP="002542FB">
      <w:pPr>
        <w:spacing w:after="0" w:line="360" w:lineRule="auto"/>
        <w:jc w:val="center"/>
        <w:outlineLvl w:val="0"/>
        <w:rPr>
          <w:rFonts w:cs="Arial"/>
          <w:i/>
          <w:szCs w:val="24"/>
          <w:u w:val="single"/>
        </w:rPr>
      </w:pPr>
    </w:p>
    <w:p w:rsidR="002542FB" w:rsidRPr="002C7486" w:rsidRDefault="002542FB" w:rsidP="002542FB">
      <w:pPr>
        <w:spacing w:after="0" w:line="360" w:lineRule="auto"/>
        <w:jc w:val="center"/>
        <w:rPr>
          <w:rFonts w:cs="Arial"/>
          <w:b/>
          <w:i/>
          <w:szCs w:val="24"/>
        </w:rPr>
      </w:pPr>
      <w:r w:rsidRPr="002C7486">
        <w:rPr>
          <w:rFonts w:cs="Arial"/>
          <w:b/>
          <w:i/>
          <w:szCs w:val="24"/>
        </w:rPr>
        <w:t>Котельная № 3 ООО «</w:t>
      </w:r>
      <w:proofErr w:type="spellStart"/>
      <w:r w:rsidRPr="002C7486">
        <w:rPr>
          <w:rFonts w:cs="Arial"/>
          <w:b/>
          <w:i/>
          <w:szCs w:val="24"/>
        </w:rPr>
        <w:t>КомЭнерго</w:t>
      </w:r>
      <w:proofErr w:type="spellEnd"/>
      <w:r w:rsidRPr="002C7486">
        <w:rPr>
          <w:rFonts w:cs="Arial"/>
          <w:b/>
          <w:i/>
          <w:szCs w:val="24"/>
        </w:rPr>
        <w:t>»</w:t>
      </w:r>
    </w:p>
    <w:p w:rsidR="002542FB" w:rsidRPr="00842F65" w:rsidRDefault="002542FB" w:rsidP="002542FB">
      <w:pPr>
        <w:spacing w:after="0" w:line="360" w:lineRule="auto"/>
        <w:ind w:firstLine="709"/>
        <w:rPr>
          <w:rFonts w:cs="Arial"/>
          <w:szCs w:val="24"/>
        </w:rPr>
      </w:pPr>
      <w:r w:rsidRPr="00842F65">
        <w:rPr>
          <w:rFonts w:cs="Arial"/>
          <w:i/>
          <w:szCs w:val="24"/>
        </w:rPr>
        <w:t>Сроки ввода в эксплуатацию котлов</w:t>
      </w:r>
      <w:r w:rsidRPr="00842F65">
        <w:rPr>
          <w:rFonts w:cs="Arial"/>
          <w:szCs w:val="24"/>
        </w:rPr>
        <w:t xml:space="preserve"> приведены в таблице</w:t>
      </w:r>
      <w:r w:rsidR="00E05B9C">
        <w:rPr>
          <w:rFonts w:cs="Arial"/>
          <w:szCs w:val="24"/>
        </w:rPr>
        <w:t xml:space="preserve"> 2.20</w:t>
      </w:r>
      <w:r w:rsidRPr="00842F65">
        <w:rPr>
          <w:rFonts w:cs="Arial"/>
          <w:szCs w:val="24"/>
        </w:rPr>
        <w:t>.</w:t>
      </w:r>
    </w:p>
    <w:p w:rsidR="002542FB" w:rsidRPr="001C6FC4" w:rsidRDefault="002542FB" w:rsidP="002542FB">
      <w:pPr>
        <w:spacing w:after="0" w:line="360" w:lineRule="auto"/>
        <w:ind w:firstLine="709"/>
        <w:rPr>
          <w:rFonts w:cs="Arial"/>
          <w:szCs w:val="24"/>
          <w:highlight w:val="green"/>
        </w:rPr>
      </w:pPr>
    </w:p>
    <w:p w:rsidR="002542FB" w:rsidRPr="00842F65" w:rsidRDefault="002542FB" w:rsidP="002542FB">
      <w:pPr>
        <w:pStyle w:val="a5"/>
        <w:jc w:val="both"/>
        <w:outlineLvl w:val="0"/>
        <w:rPr>
          <w:rFonts w:asciiTheme="minorHAnsi" w:hAnsiTheme="minorHAnsi" w:cs="Arial"/>
          <w:sz w:val="22"/>
          <w:szCs w:val="22"/>
        </w:rPr>
      </w:pPr>
      <w:r w:rsidRPr="00842F65">
        <w:rPr>
          <w:rFonts w:asciiTheme="minorHAnsi" w:hAnsiTheme="minorHAnsi"/>
          <w:sz w:val="22"/>
          <w:szCs w:val="22"/>
        </w:rPr>
        <w:t xml:space="preserve">Таблица </w:t>
      </w:r>
      <w:r w:rsidR="00E05B9C">
        <w:rPr>
          <w:rFonts w:asciiTheme="minorHAnsi" w:hAnsiTheme="minorHAnsi"/>
          <w:sz w:val="22"/>
          <w:szCs w:val="22"/>
        </w:rPr>
        <w:t>2.20</w:t>
      </w:r>
      <w:r w:rsidRPr="00842F65">
        <w:rPr>
          <w:rFonts w:asciiTheme="minorHAnsi" w:hAnsiTheme="minorHAnsi" w:cs="Arial"/>
          <w:sz w:val="22"/>
          <w:szCs w:val="22"/>
        </w:rPr>
        <w:t xml:space="preserve"> – Сроки ввода в эксплуатацию котлов</w:t>
      </w: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02"/>
        <w:gridCol w:w="3618"/>
        <w:gridCol w:w="2902"/>
      </w:tblGrid>
      <w:tr w:rsidR="002542FB" w:rsidRPr="00842F65" w:rsidTr="002542FB">
        <w:trPr>
          <w:trHeight w:val="417"/>
        </w:trPr>
        <w:tc>
          <w:tcPr>
            <w:tcW w:w="2802" w:type="dxa"/>
            <w:vAlign w:val="center"/>
          </w:tcPr>
          <w:p w:rsidR="002542FB" w:rsidRPr="00842F65" w:rsidRDefault="002542FB" w:rsidP="002542FB">
            <w:pPr>
              <w:pStyle w:val="C"/>
              <w:numPr>
                <w:ilvl w:val="0"/>
                <w:numId w:val="0"/>
              </w:numPr>
              <w:spacing w:after="0" w:line="360" w:lineRule="auto"/>
              <w:jc w:val="center"/>
              <w:rPr>
                <w:rFonts w:asciiTheme="minorHAnsi" w:hAnsiTheme="minorHAnsi" w:cs="Arial"/>
                <w:sz w:val="22"/>
              </w:rPr>
            </w:pPr>
            <w:r w:rsidRPr="00842F65">
              <w:rPr>
                <w:rFonts w:asciiTheme="minorHAnsi" w:hAnsiTheme="minorHAnsi" w:cs="Arial"/>
                <w:sz w:val="22"/>
              </w:rPr>
              <w:t>Наименование</w:t>
            </w:r>
          </w:p>
        </w:tc>
        <w:tc>
          <w:tcPr>
            <w:tcW w:w="3618" w:type="dxa"/>
            <w:vAlign w:val="center"/>
          </w:tcPr>
          <w:p w:rsidR="002542FB" w:rsidRPr="00842F65" w:rsidRDefault="002542FB" w:rsidP="002542FB">
            <w:pPr>
              <w:pStyle w:val="C"/>
              <w:numPr>
                <w:ilvl w:val="0"/>
                <w:numId w:val="0"/>
              </w:numPr>
              <w:spacing w:after="0" w:line="360" w:lineRule="auto"/>
              <w:jc w:val="center"/>
              <w:rPr>
                <w:rFonts w:asciiTheme="minorHAnsi" w:hAnsiTheme="minorHAnsi" w:cs="Arial"/>
                <w:sz w:val="22"/>
              </w:rPr>
            </w:pPr>
            <w:r w:rsidRPr="00842F65">
              <w:rPr>
                <w:rFonts w:asciiTheme="minorHAnsi" w:hAnsiTheme="minorHAnsi" w:cs="Arial"/>
                <w:sz w:val="22"/>
              </w:rPr>
              <w:t>Год ввода в эксплуатацию</w:t>
            </w:r>
          </w:p>
        </w:tc>
        <w:tc>
          <w:tcPr>
            <w:tcW w:w="2902" w:type="dxa"/>
            <w:vAlign w:val="center"/>
          </w:tcPr>
          <w:p w:rsidR="002542FB" w:rsidRPr="00842F65" w:rsidRDefault="002542FB" w:rsidP="002542FB">
            <w:pPr>
              <w:pStyle w:val="C"/>
              <w:numPr>
                <w:ilvl w:val="0"/>
                <w:numId w:val="0"/>
              </w:numPr>
              <w:spacing w:after="0" w:line="360" w:lineRule="auto"/>
              <w:jc w:val="center"/>
              <w:rPr>
                <w:rFonts w:asciiTheme="minorHAnsi" w:hAnsiTheme="minorHAnsi" w:cs="Arial"/>
                <w:sz w:val="22"/>
              </w:rPr>
            </w:pPr>
            <w:r w:rsidRPr="00842F65">
              <w:rPr>
                <w:rFonts w:asciiTheme="minorHAnsi" w:hAnsiTheme="minorHAnsi" w:cs="Arial"/>
                <w:sz w:val="22"/>
              </w:rPr>
              <w:t>Год последнего</w:t>
            </w:r>
          </w:p>
          <w:p w:rsidR="002542FB" w:rsidRPr="00842F65" w:rsidRDefault="002542FB" w:rsidP="002542FB">
            <w:pPr>
              <w:pStyle w:val="C"/>
              <w:numPr>
                <w:ilvl w:val="0"/>
                <w:numId w:val="0"/>
              </w:numPr>
              <w:spacing w:after="0" w:line="360" w:lineRule="auto"/>
              <w:jc w:val="center"/>
              <w:rPr>
                <w:rFonts w:asciiTheme="minorHAnsi" w:hAnsiTheme="minorHAnsi" w:cs="Arial"/>
                <w:sz w:val="22"/>
              </w:rPr>
            </w:pPr>
            <w:r w:rsidRPr="00842F65">
              <w:rPr>
                <w:rFonts w:asciiTheme="minorHAnsi" w:hAnsiTheme="minorHAnsi" w:cs="Arial"/>
                <w:sz w:val="22"/>
              </w:rPr>
              <w:t>освидетельствования</w:t>
            </w:r>
          </w:p>
        </w:tc>
      </w:tr>
      <w:tr w:rsidR="002542FB" w:rsidRPr="00842F65" w:rsidTr="002542FB">
        <w:tc>
          <w:tcPr>
            <w:tcW w:w="2802" w:type="dxa"/>
            <w:vAlign w:val="center"/>
          </w:tcPr>
          <w:p w:rsidR="002542FB" w:rsidRPr="00842F65" w:rsidRDefault="002542FB" w:rsidP="002542FB">
            <w:pPr>
              <w:spacing w:after="0" w:line="360" w:lineRule="auto"/>
              <w:jc w:val="center"/>
            </w:pPr>
            <w:r w:rsidRPr="00842F65">
              <w:rPr>
                <w:rFonts w:cs="Arial"/>
              </w:rPr>
              <w:t xml:space="preserve">ДКВР-6,5/13 </w:t>
            </w:r>
            <w:r w:rsidRPr="00B80F1F">
              <w:rPr>
                <w:rFonts w:cs="Arial"/>
                <w:color w:val="000000"/>
              </w:rPr>
              <w:t>(водогрейный)</w:t>
            </w:r>
          </w:p>
        </w:tc>
        <w:tc>
          <w:tcPr>
            <w:tcW w:w="3618" w:type="dxa"/>
            <w:vAlign w:val="center"/>
          </w:tcPr>
          <w:p w:rsidR="002542FB" w:rsidRPr="00842F65" w:rsidRDefault="002542FB" w:rsidP="002542FB">
            <w:pPr>
              <w:spacing w:after="0" w:line="360" w:lineRule="auto"/>
              <w:jc w:val="center"/>
              <w:rPr>
                <w:rFonts w:cs="Arial"/>
              </w:rPr>
            </w:pPr>
            <w:r w:rsidRPr="00842F65">
              <w:rPr>
                <w:rFonts w:cs="Arial"/>
              </w:rPr>
              <w:t>1973 г.</w:t>
            </w:r>
          </w:p>
        </w:tc>
        <w:tc>
          <w:tcPr>
            <w:tcW w:w="2902" w:type="dxa"/>
            <w:vAlign w:val="center"/>
          </w:tcPr>
          <w:p w:rsidR="002542FB" w:rsidRPr="00842F65" w:rsidRDefault="002542FB" w:rsidP="002542FB">
            <w:pPr>
              <w:spacing w:after="0" w:line="360" w:lineRule="auto"/>
              <w:jc w:val="center"/>
              <w:rPr>
                <w:rFonts w:cs="Arial"/>
              </w:rPr>
            </w:pPr>
            <w:r w:rsidRPr="00842F65">
              <w:rPr>
                <w:rFonts w:cs="Arial"/>
              </w:rPr>
              <w:t>2014 г.</w:t>
            </w:r>
          </w:p>
        </w:tc>
      </w:tr>
      <w:tr w:rsidR="002542FB" w:rsidRPr="00842F65" w:rsidTr="002542FB">
        <w:tc>
          <w:tcPr>
            <w:tcW w:w="2802" w:type="dxa"/>
            <w:vAlign w:val="center"/>
          </w:tcPr>
          <w:p w:rsidR="002542FB" w:rsidRPr="00842F65" w:rsidRDefault="002542FB" w:rsidP="002542FB">
            <w:pPr>
              <w:spacing w:after="0" w:line="360" w:lineRule="auto"/>
              <w:jc w:val="center"/>
            </w:pPr>
            <w:r w:rsidRPr="00842F65">
              <w:rPr>
                <w:rFonts w:cs="Arial"/>
              </w:rPr>
              <w:t xml:space="preserve">ДКВР-6,5/13 </w:t>
            </w:r>
            <w:r w:rsidRPr="00B80F1F">
              <w:rPr>
                <w:rFonts w:cs="Arial"/>
                <w:color w:val="000000"/>
              </w:rPr>
              <w:t>(водогрейный)</w:t>
            </w:r>
          </w:p>
        </w:tc>
        <w:tc>
          <w:tcPr>
            <w:tcW w:w="3618" w:type="dxa"/>
            <w:vAlign w:val="center"/>
          </w:tcPr>
          <w:p w:rsidR="002542FB" w:rsidRPr="00842F65" w:rsidRDefault="002542FB" w:rsidP="002542FB">
            <w:pPr>
              <w:spacing w:after="0" w:line="360" w:lineRule="auto"/>
              <w:jc w:val="center"/>
              <w:rPr>
                <w:rFonts w:cs="Arial"/>
              </w:rPr>
            </w:pPr>
            <w:r w:rsidRPr="00842F65">
              <w:rPr>
                <w:rFonts w:cs="Arial"/>
              </w:rPr>
              <w:t>1973 г.</w:t>
            </w:r>
          </w:p>
        </w:tc>
        <w:tc>
          <w:tcPr>
            <w:tcW w:w="2902" w:type="dxa"/>
          </w:tcPr>
          <w:p w:rsidR="002542FB" w:rsidRPr="00842F65" w:rsidRDefault="002542FB" w:rsidP="002542FB">
            <w:pPr>
              <w:spacing w:after="0" w:line="360" w:lineRule="auto"/>
              <w:jc w:val="center"/>
              <w:rPr>
                <w:rFonts w:cs="Arial"/>
              </w:rPr>
            </w:pPr>
            <w:r w:rsidRPr="00842F65">
              <w:rPr>
                <w:rFonts w:cs="Arial"/>
              </w:rPr>
              <w:t>2014 г.</w:t>
            </w:r>
          </w:p>
        </w:tc>
      </w:tr>
      <w:tr w:rsidR="002542FB" w:rsidRPr="00842F65" w:rsidTr="002542FB">
        <w:tc>
          <w:tcPr>
            <w:tcW w:w="2802" w:type="dxa"/>
            <w:vAlign w:val="center"/>
          </w:tcPr>
          <w:p w:rsidR="002542FB" w:rsidRPr="00842F65" w:rsidRDefault="002542FB" w:rsidP="002542FB">
            <w:pPr>
              <w:spacing w:after="0" w:line="360" w:lineRule="auto"/>
              <w:jc w:val="center"/>
              <w:rPr>
                <w:rFonts w:cs="Arial"/>
              </w:rPr>
            </w:pPr>
            <w:r w:rsidRPr="00842F65">
              <w:rPr>
                <w:rFonts w:cs="Arial"/>
              </w:rPr>
              <w:t xml:space="preserve">ДКВР-6,5/13 </w:t>
            </w:r>
            <w:r w:rsidRPr="00B80F1F">
              <w:rPr>
                <w:rFonts w:cs="Arial"/>
                <w:color w:val="000000"/>
              </w:rPr>
              <w:t>(водогрейный)</w:t>
            </w:r>
          </w:p>
        </w:tc>
        <w:tc>
          <w:tcPr>
            <w:tcW w:w="3618" w:type="dxa"/>
            <w:vAlign w:val="center"/>
          </w:tcPr>
          <w:p w:rsidR="002542FB" w:rsidRPr="00842F65" w:rsidRDefault="002542FB" w:rsidP="002542FB">
            <w:pPr>
              <w:spacing w:after="0" w:line="360" w:lineRule="auto"/>
              <w:jc w:val="center"/>
              <w:rPr>
                <w:rFonts w:cs="Arial"/>
              </w:rPr>
            </w:pPr>
            <w:r w:rsidRPr="00842F65">
              <w:rPr>
                <w:rFonts w:cs="Arial"/>
              </w:rPr>
              <w:t>1973 г.</w:t>
            </w:r>
          </w:p>
        </w:tc>
        <w:tc>
          <w:tcPr>
            <w:tcW w:w="2902" w:type="dxa"/>
          </w:tcPr>
          <w:p w:rsidR="002542FB" w:rsidRPr="00842F65" w:rsidRDefault="002542FB" w:rsidP="002542FB">
            <w:pPr>
              <w:spacing w:after="0" w:line="360" w:lineRule="auto"/>
              <w:jc w:val="center"/>
              <w:rPr>
                <w:rFonts w:cs="Arial"/>
              </w:rPr>
            </w:pPr>
            <w:r w:rsidRPr="00842F65">
              <w:rPr>
                <w:rFonts w:cs="Arial"/>
              </w:rPr>
              <w:t>2014 г.</w:t>
            </w:r>
          </w:p>
        </w:tc>
      </w:tr>
      <w:tr w:rsidR="002542FB" w:rsidRPr="00842F65" w:rsidTr="002542FB">
        <w:tc>
          <w:tcPr>
            <w:tcW w:w="2802" w:type="dxa"/>
            <w:vAlign w:val="center"/>
          </w:tcPr>
          <w:p w:rsidR="002542FB" w:rsidRPr="00842F65" w:rsidRDefault="002542FB" w:rsidP="002542FB">
            <w:pPr>
              <w:spacing w:after="0" w:line="360" w:lineRule="auto"/>
              <w:jc w:val="center"/>
            </w:pPr>
            <w:r w:rsidRPr="00842F65">
              <w:rPr>
                <w:rFonts w:cs="Arial"/>
              </w:rPr>
              <w:t xml:space="preserve">ДКВР-6,5/13 </w:t>
            </w:r>
            <w:r w:rsidRPr="00B80F1F">
              <w:rPr>
                <w:rFonts w:cs="Arial"/>
                <w:color w:val="000000"/>
              </w:rPr>
              <w:t>(паровой)</w:t>
            </w:r>
          </w:p>
        </w:tc>
        <w:tc>
          <w:tcPr>
            <w:tcW w:w="3618" w:type="dxa"/>
            <w:vAlign w:val="center"/>
          </w:tcPr>
          <w:p w:rsidR="002542FB" w:rsidRPr="00842F65" w:rsidRDefault="002542FB" w:rsidP="002542FB">
            <w:pPr>
              <w:spacing w:after="0" w:line="360" w:lineRule="auto"/>
              <w:jc w:val="center"/>
              <w:rPr>
                <w:rFonts w:cs="Arial"/>
              </w:rPr>
            </w:pPr>
            <w:r w:rsidRPr="00842F65">
              <w:rPr>
                <w:rFonts w:cs="Arial"/>
              </w:rPr>
              <w:t>2004 г.</w:t>
            </w:r>
          </w:p>
        </w:tc>
        <w:tc>
          <w:tcPr>
            <w:tcW w:w="2902" w:type="dxa"/>
            <w:vAlign w:val="center"/>
          </w:tcPr>
          <w:p w:rsidR="002542FB" w:rsidRPr="00842F65" w:rsidRDefault="002542FB" w:rsidP="002542FB">
            <w:pPr>
              <w:spacing w:after="0" w:line="360" w:lineRule="auto"/>
              <w:jc w:val="center"/>
              <w:rPr>
                <w:rFonts w:cs="Arial"/>
              </w:rPr>
            </w:pPr>
            <w:r w:rsidRPr="00842F65">
              <w:rPr>
                <w:rFonts w:cs="Arial"/>
              </w:rPr>
              <w:t>2013 г.</w:t>
            </w:r>
          </w:p>
        </w:tc>
      </w:tr>
      <w:tr w:rsidR="002542FB" w:rsidRPr="00842F65" w:rsidTr="002542FB">
        <w:tc>
          <w:tcPr>
            <w:tcW w:w="2802" w:type="dxa"/>
            <w:vAlign w:val="center"/>
          </w:tcPr>
          <w:p w:rsidR="002542FB" w:rsidRPr="00842F65" w:rsidRDefault="002542FB" w:rsidP="002542FB">
            <w:pPr>
              <w:spacing w:after="0" w:line="360" w:lineRule="auto"/>
              <w:jc w:val="center"/>
            </w:pPr>
            <w:r w:rsidRPr="00842F65">
              <w:rPr>
                <w:rFonts w:cs="Arial"/>
              </w:rPr>
              <w:t xml:space="preserve">ДКВР-6,5/13 </w:t>
            </w:r>
            <w:r w:rsidRPr="00B80F1F">
              <w:rPr>
                <w:rFonts w:cs="Arial"/>
                <w:color w:val="000000"/>
              </w:rPr>
              <w:t>(паровой)</w:t>
            </w:r>
          </w:p>
        </w:tc>
        <w:tc>
          <w:tcPr>
            <w:tcW w:w="3618" w:type="dxa"/>
            <w:vAlign w:val="center"/>
          </w:tcPr>
          <w:p w:rsidR="002542FB" w:rsidRPr="00842F65" w:rsidRDefault="002542FB" w:rsidP="002542FB">
            <w:pPr>
              <w:spacing w:after="0" w:line="360" w:lineRule="auto"/>
              <w:jc w:val="center"/>
              <w:rPr>
                <w:rFonts w:cs="Arial"/>
              </w:rPr>
            </w:pPr>
            <w:r w:rsidRPr="00842F65">
              <w:rPr>
                <w:rFonts w:cs="Arial"/>
              </w:rPr>
              <w:t>1982 г.</w:t>
            </w:r>
          </w:p>
        </w:tc>
        <w:tc>
          <w:tcPr>
            <w:tcW w:w="2902" w:type="dxa"/>
          </w:tcPr>
          <w:p w:rsidR="002542FB" w:rsidRPr="00842F65" w:rsidRDefault="002542FB" w:rsidP="002542FB">
            <w:pPr>
              <w:spacing w:after="0" w:line="360" w:lineRule="auto"/>
              <w:jc w:val="center"/>
              <w:rPr>
                <w:rFonts w:cs="Arial"/>
              </w:rPr>
            </w:pPr>
            <w:r w:rsidRPr="00842F65">
              <w:rPr>
                <w:rFonts w:cs="Arial"/>
              </w:rPr>
              <w:t>2013 г.</w:t>
            </w:r>
          </w:p>
        </w:tc>
      </w:tr>
      <w:tr w:rsidR="002542FB" w:rsidRPr="001C6FC4" w:rsidTr="002542FB">
        <w:tc>
          <w:tcPr>
            <w:tcW w:w="2802" w:type="dxa"/>
            <w:vAlign w:val="center"/>
          </w:tcPr>
          <w:p w:rsidR="002542FB" w:rsidRPr="00842F65" w:rsidRDefault="002542FB" w:rsidP="002542FB">
            <w:pPr>
              <w:spacing w:after="0" w:line="360" w:lineRule="auto"/>
              <w:jc w:val="center"/>
              <w:rPr>
                <w:rFonts w:cs="Arial"/>
              </w:rPr>
            </w:pPr>
            <w:r w:rsidRPr="00842F65">
              <w:rPr>
                <w:rFonts w:cs="Arial"/>
              </w:rPr>
              <w:t xml:space="preserve">ДКВР-6,5/13 </w:t>
            </w:r>
            <w:r w:rsidRPr="00B80F1F">
              <w:rPr>
                <w:rFonts w:cs="Arial"/>
                <w:color w:val="000000"/>
              </w:rPr>
              <w:t>(паровой)</w:t>
            </w:r>
          </w:p>
        </w:tc>
        <w:tc>
          <w:tcPr>
            <w:tcW w:w="3618" w:type="dxa"/>
            <w:vAlign w:val="center"/>
          </w:tcPr>
          <w:p w:rsidR="002542FB" w:rsidRPr="00842F65" w:rsidRDefault="002542FB" w:rsidP="002542FB">
            <w:pPr>
              <w:spacing w:after="0" w:line="360" w:lineRule="auto"/>
              <w:jc w:val="center"/>
              <w:rPr>
                <w:rFonts w:cs="Arial"/>
              </w:rPr>
            </w:pPr>
            <w:r w:rsidRPr="00842F65">
              <w:rPr>
                <w:rFonts w:cs="Arial"/>
              </w:rPr>
              <w:t>1982 г.</w:t>
            </w:r>
          </w:p>
        </w:tc>
        <w:tc>
          <w:tcPr>
            <w:tcW w:w="2902" w:type="dxa"/>
          </w:tcPr>
          <w:p w:rsidR="002542FB" w:rsidRPr="00842F65" w:rsidRDefault="002542FB" w:rsidP="002542FB">
            <w:pPr>
              <w:spacing w:after="0" w:line="360" w:lineRule="auto"/>
              <w:jc w:val="center"/>
              <w:rPr>
                <w:rFonts w:cs="Arial"/>
              </w:rPr>
            </w:pPr>
            <w:r w:rsidRPr="00842F65">
              <w:rPr>
                <w:rFonts w:cs="Arial"/>
              </w:rPr>
              <w:t>2013 г.</w:t>
            </w:r>
          </w:p>
        </w:tc>
      </w:tr>
    </w:tbl>
    <w:p w:rsidR="002542FB" w:rsidRPr="001C6FC4" w:rsidRDefault="002542FB" w:rsidP="002542FB">
      <w:pPr>
        <w:spacing w:after="0" w:line="360" w:lineRule="auto"/>
        <w:ind w:firstLine="709"/>
        <w:rPr>
          <w:rFonts w:cs="Arial"/>
          <w:highlight w:val="green"/>
        </w:rPr>
      </w:pPr>
    </w:p>
    <w:p w:rsidR="002542FB" w:rsidRPr="00842F65" w:rsidRDefault="002542FB" w:rsidP="002542FB">
      <w:pPr>
        <w:spacing w:after="0" w:line="360" w:lineRule="auto"/>
        <w:ind w:firstLine="709"/>
        <w:jc w:val="both"/>
        <w:rPr>
          <w:rFonts w:cs="Arial"/>
        </w:rPr>
      </w:pPr>
      <w:r w:rsidRPr="00842F65">
        <w:rPr>
          <w:rFonts w:cs="Arial"/>
        </w:rPr>
        <w:t xml:space="preserve">Водогрейные котлы ДКВР-6,5/13 в количестве 3-х штук отработали нормативный срок эксплуатации. </w:t>
      </w:r>
    </w:p>
    <w:p w:rsidR="002542FB" w:rsidRPr="00842F65" w:rsidRDefault="002542FB" w:rsidP="002542FB">
      <w:pPr>
        <w:spacing w:after="0" w:line="360" w:lineRule="auto"/>
        <w:ind w:firstLine="709"/>
        <w:jc w:val="both"/>
        <w:rPr>
          <w:rFonts w:cs="Arial"/>
        </w:rPr>
      </w:pPr>
      <w:r w:rsidRPr="00842F65">
        <w:rPr>
          <w:rFonts w:cs="Arial"/>
        </w:rPr>
        <w:t>Паровые котлы ДКВР-6,5/13 в количестве 2 штук отработали нормативный срок эксплуатации. Паровой котел ДКВР-6,5/13, введенный в эксплуатацию в 2004 году не отработал нормативный срок службы.</w:t>
      </w:r>
    </w:p>
    <w:p w:rsidR="002542FB" w:rsidRPr="001C6FC4" w:rsidRDefault="002542FB" w:rsidP="002542FB">
      <w:pPr>
        <w:spacing w:after="0" w:line="360" w:lineRule="auto"/>
        <w:ind w:firstLine="709"/>
        <w:jc w:val="both"/>
        <w:rPr>
          <w:rFonts w:cs="Arial"/>
        </w:rPr>
      </w:pPr>
      <w:r w:rsidRPr="00842F65">
        <w:rPr>
          <w:rFonts w:cs="Arial"/>
        </w:rPr>
        <w:t>Средневзвешенный срок службы котлов – 32,</w:t>
      </w:r>
      <w:r>
        <w:rPr>
          <w:rFonts w:cs="Arial"/>
        </w:rPr>
        <w:t>8</w:t>
      </w:r>
      <w:r w:rsidRPr="00842F65">
        <w:rPr>
          <w:rFonts w:cs="Arial"/>
        </w:rPr>
        <w:t xml:space="preserve"> года.</w:t>
      </w:r>
    </w:p>
    <w:p w:rsidR="002542FB" w:rsidRDefault="002542FB" w:rsidP="002542FB">
      <w:pPr>
        <w:spacing w:after="0" w:line="360" w:lineRule="auto"/>
        <w:jc w:val="center"/>
        <w:outlineLvl w:val="0"/>
        <w:rPr>
          <w:rFonts w:cs="Arial"/>
          <w:i/>
          <w:szCs w:val="24"/>
        </w:rPr>
      </w:pPr>
    </w:p>
    <w:p w:rsidR="002542FB" w:rsidRPr="002C7486" w:rsidRDefault="002542FB" w:rsidP="002542FB">
      <w:pPr>
        <w:spacing w:after="0" w:line="360" w:lineRule="auto"/>
        <w:jc w:val="center"/>
        <w:rPr>
          <w:rFonts w:cs="Arial"/>
          <w:b/>
          <w:i/>
          <w:szCs w:val="24"/>
        </w:rPr>
      </w:pPr>
      <w:r w:rsidRPr="002C7486">
        <w:rPr>
          <w:rFonts w:cs="Arial"/>
          <w:b/>
          <w:i/>
          <w:szCs w:val="24"/>
        </w:rPr>
        <w:t>Котельная завода «</w:t>
      </w:r>
      <w:proofErr w:type="spellStart"/>
      <w:r w:rsidRPr="002C7486">
        <w:rPr>
          <w:rFonts w:cs="Arial"/>
          <w:b/>
          <w:i/>
          <w:szCs w:val="24"/>
        </w:rPr>
        <w:t>Реммаш</w:t>
      </w:r>
      <w:proofErr w:type="spellEnd"/>
      <w:r w:rsidRPr="002C7486">
        <w:rPr>
          <w:rFonts w:cs="Arial"/>
          <w:b/>
          <w:i/>
          <w:szCs w:val="24"/>
        </w:rPr>
        <w:t xml:space="preserve">» </w:t>
      </w:r>
      <w:r w:rsidRPr="002C7486">
        <w:rPr>
          <w:rFonts w:cs="Arial"/>
          <w:b/>
          <w:i/>
          <w:szCs w:val="24"/>
          <w:lang w:val="en-US"/>
        </w:rPr>
        <w:t>OAO</w:t>
      </w:r>
      <w:r w:rsidRPr="002C7486">
        <w:rPr>
          <w:rFonts w:cs="Arial"/>
          <w:b/>
          <w:i/>
          <w:szCs w:val="24"/>
        </w:rPr>
        <w:t xml:space="preserve"> «</w:t>
      </w:r>
      <w:proofErr w:type="spellStart"/>
      <w:r w:rsidRPr="002C7486">
        <w:rPr>
          <w:rFonts w:cs="Arial"/>
          <w:b/>
          <w:i/>
          <w:szCs w:val="24"/>
        </w:rPr>
        <w:t>Реммаш</w:t>
      </w:r>
      <w:proofErr w:type="spellEnd"/>
      <w:r w:rsidRPr="002C7486">
        <w:rPr>
          <w:rFonts w:cs="Arial"/>
          <w:b/>
          <w:i/>
          <w:szCs w:val="24"/>
        </w:rPr>
        <w:t>»</w:t>
      </w:r>
    </w:p>
    <w:p w:rsidR="002542FB" w:rsidRPr="00BC4AA6" w:rsidRDefault="002542FB" w:rsidP="002542FB">
      <w:pPr>
        <w:spacing w:after="0" w:line="360" w:lineRule="auto"/>
        <w:ind w:firstLine="709"/>
        <w:outlineLvl w:val="0"/>
        <w:rPr>
          <w:rFonts w:cs="Arial"/>
          <w:szCs w:val="24"/>
        </w:rPr>
      </w:pPr>
      <w:r w:rsidRPr="00BC4AA6">
        <w:rPr>
          <w:rFonts w:cs="Arial"/>
          <w:i/>
          <w:szCs w:val="24"/>
        </w:rPr>
        <w:t>Сроки ввода в эксплуатацию котлов</w:t>
      </w:r>
      <w:r w:rsidRPr="00BC4AA6">
        <w:rPr>
          <w:rFonts w:cs="Arial"/>
          <w:szCs w:val="24"/>
        </w:rPr>
        <w:t xml:space="preserve"> приведены в таблице </w:t>
      </w:r>
      <w:r w:rsidR="00E05B9C">
        <w:t>2.21</w:t>
      </w:r>
      <w:r w:rsidRPr="00BC4AA6">
        <w:rPr>
          <w:rFonts w:cs="Arial"/>
          <w:szCs w:val="24"/>
        </w:rPr>
        <w:t>.</w:t>
      </w:r>
    </w:p>
    <w:p w:rsidR="002542FB" w:rsidRPr="00BC4AA6" w:rsidRDefault="002542FB" w:rsidP="002542FB">
      <w:pPr>
        <w:pStyle w:val="a5"/>
        <w:jc w:val="both"/>
        <w:outlineLvl w:val="0"/>
        <w:rPr>
          <w:rFonts w:asciiTheme="minorHAnsi" w:hAnsiTheme="minorHAnsi" w:cs="Arial"/>
          <w:sz w:val="22"/>
          <w:szCs w:val="22"/>
        </w:rPr>
      </w:pPr>
      <w:r w:rsidRPr="00E05B9C">
        <w:rPr>
          <w:rFonts w:asciiTheme="minorHAnsi" w:hAnsiTheme="minorHAnsi" w:cs="Arial"/>
          <w:sz w:val="22"/>
          <w:szCs w:val="22"/>
        </w:rPr>
        <w:t xml:space="preserve">Таблица </w:t>
      </w:r>
      <w:r w:rsidR="00E05B9C" w:rsidRPr="00E05B9C">
        <w:rPr>
          <w:rFonts w:asciiTheme="minorHAnsi" w:hAnsiTheme="minorHAnsi" w:cs="Arial"/>
          <w:sz w:val="22"/>
          <w:szCs w:val="22"/>
        </w:rPr>
        <w:t>2.21</w:t>
      </w:r>
      <w:r w:rsidRPr="00E05B9C">
        <w:rPr>
          <w:rFonts w:asciiTheme="minorHAnsi" w:hAnsiTheme="minorHAnsi" w:cs="Arial"/>
          <w:sz w:val="22"/>
          <w:szCs w:val="22"/>
        </w:rPr>
        <w:t xml:space="preserve"> – Сроки</w:t>
      </w:r>
      <w:r w:rsidRPr="00BC4AA6">
        <w:rPr>
          <w:rFonts w:asciiTheme="minorHAnsi" w:hAnsiTheme="minorHAnsi" w:cs="Arial"/>
          <w:sz w:val="22"/>
          <w:szCs w:val="22"/>
        </w:rPr>
        <w:t xml:space="preserve"> ввода в эксплуатацию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2588"/>
        <w:gridCol w:w="3191"/>
      </w:tblGrid>
      <w:tr w:rsidR="002542FB" w:rsidRPr="00BC4AA6" w:rsidTr="002542FB">
        <w:trPr>
          <w:trHeight w:val="818"/>
        </w:trPr>
        <w:tc>
          <w:tcPr>
            <w:tcW w:w="3190" w:type="dxa"/>
            <w:vAlign w:val="center"/>
          </w:tcPr>
          <w:p w:rsidR="002542FB" w:rsidRPr="00BC4AA6" w:rsidRDefault="002542FB" w:rsidP="002542FB">
            <w:pPr>
              <w:pStyle w:val="C"/>
              <w:numPr>
                <w:ilvl w:val="0"/>
                <w:numId w:val="0"/>
              </w:numPr>
              <w:spacing w:after="0" w:line="240" w:lineRule="auto"/>
              <w:jc w:val="center"/>
              <w:rPr>
                <w:rFonts w:asciiTheme="minorHAnsi" w:hAnsiTheme="minorHAnsi" w:cs="Arial"/>
                <w:sz w:val="22"/>
              </w:rPr>
            </w:pPr>
            <w:r w:rsidRPr="00BC4AA6">
              <w:rPr>
                <w:rFonts w:asciiTheme="minorHAnsi" w:hAnsiTheme="minorHAnsi" w:cs="Arial"/>
                <w:sz w:val="22"/>
              </w:rPr>
              <w:t>Наименование</w:t>
            </w:r>
          </w:p>
        </w:tc>
        <w:tc>
          <w:tcPr>
            <w:tcW w:w="2588" w:type="dxa"/>
            <w:vAlign w:val="center"/>
          </w:tcPr>
          <w:p w:rsidR="002542FB" w:rsidRPr="00BC4AA6" w:rsidRDefault="002542FB" w:rsidP="002542FB">
            <w:pPr>
              <w:pStyle w:val="C"/>
              <w:numPr>
                <w:ilvl w:val="0"/>
                <w:numId w:val="0"/>
              </w:numPr>
              <w:spacing w:after="0" w:line="240" w:lineRule="auto"/>
              <w:jc w:val="center"/>
              <w:rPr>
                <w:rFonts w:asciiTheme="minorHAnsi" w:hAnsiTheme="minorHAnsi" w:cs="Arial"/>
                <w:sz w:val="22"/>
              </w:rPr>
            </w:pPr>
            <w:r w:rsidRPr="00BC4AA6">
              <w:rPr>
                <w:rFonts w:asciiTheme="minorHAnsi" w:hAnsiTheme="minorHAnsi" w:cs="Arial"/>
                <w:sz w:val="22"/>
              </w:rPr>
              <w:t>Год ввода в эксплуатацию</w:t>
            </w:r>
          </w:p>
        </w:tc>
        <w:tc>
          <w:tcPr>
            <w:tcW w:w="3191" w:type="dxa"/>
            <w:vAlign w:val="center"/>
          </w:tcPr>
          <w:p w:rsidR="002542FB" w:rsidRPr="00BC4AA6" w:rsidRDefault="002542FB" w:rsidP="002542FB">
            <w:pPr>
              <w:pStyle w:val="C"/>
              <w:numPr>
                <w:ilvl w:val="0"/>
                <w:numId w:val="0"/>
              </w:numPr>
              <w:spacing w:after="0" w:line="240" w:lineRule="auto"/>
              <w:jc w:val="center"/>
              <w:rPr>
                <w:rFonts w:asciiTheme="minorHAnsi" w:hAnsiTheme="minorHAnsi" w:cs="Arial"/>
                <w:sz w:val="22"/>
              </w:rPr>
            </w:pPr>
            <w:r w:rsidRPr="00BC4AA6">
              <w:rPr>
                <w:rFonts w:asciiTheme="minorHAnsi" w:hAnsiTheme="minorHAnsi" w:cs="Arial"/>
                <w:sz w:val="22"/>
              </w:rPr>
              <w:t>Год последнего освидетельствования</w:t>
            </w:r>
          </w:p>
        </w:tc>
      </w:tr>
      <w:tr w:rsidR="002542FB" w:rsidRPr="00BC4AA6" w:rsidTr="002542FB">
        <w:trPr>
          <w:trHeight w:val="818"/>
        </w:trPr>
        <w:tc>
          <w:tcPr>
            <w:tcW w:w="3190" w:type="dxa"/>
          </w:tcPr>
          <w:p w:rsidR="002542FB" w:rsidRPr="00BC4AA6" w:rsidRDefault="002542FB" w:rsidP="002542FB">
            <w:r w:rsidRPr="00BC4AA6">
              <w:t>ДЕВ-10-14-115 ГМ</w:t>
            </w:r>
            <w:r>
              <w:t xml:space="preserve"> </w:t>
            </w:r>
            <w:r w:rsidRPr="00B80F1F">
              <w:rPr>
                <w:rFonts w:cs="Arial"/>
                <w:color w:val="000000"/>
              </w:rPr>
              <w:t>(водогрейный)</w:t>
            </w:r>
          </w:p>
        </w:tc>
        <w:tc>
          <w:tcPr>
            <w:tcW w:w="2588" w:type="dxa"/>
          </w:tcPr>
          <w:p w:rsidR="002542FB" w:rsidRPr="00BC4AA6" w:rsidRDefault="002542FB" w:rsidP="002542FB">
            <w:pPr>
              <w:jc w:val="center"/>
            </w:pPr>
            <w:r w:rsidRPr="00BC4AA6">
              <w:t>1990</w:t>
            </w:r>
          </w:p>
        </w:tc>
        <w:tc>
          <w:tcPr>
            <w:tcW w:w="3191" w:type="dxa"/>
          </w:tcPr>
          <w:p w:rsidR="002542FB" w:rsidRPr="00BC4AA6" w:rsidRDefault="002542FB" w:rsidP="002542FB">
            <w:pPr>
              <w:jc w:val="center"/>
            </w:pPr>
            <w:r w:rsidRPr="00BC4AA6">
              <w:t>2002</w:t>
            </w:r>
          </w:p>
        </w:tc>
      </w:tr>
      <w:tr w:rsidR="002542FB" w:rsidRPr="00BC4AA6" w:rsidTr="002542FB">
        <w:trPr>
          <w:trHeight w:val="818"/>
        </w:trPr>
        <w:tc>
          <w:tcPr>
            <w:tcW w:w="3190" w:type="dxa"/>
          </w:tcPr>
          <w:p w:rsidR="002542FB" w:rsidRPr="00BC4AA6" w:rsidRDefault="002542FB" w:rsidP="002542FB">
            <w:r w:rsidRPr="00BC4AA6">
              <w:t>ДЕВ-10-14-115 ГМ</w:t>
            </w:r>
            <w:r>
              <w:t xml:space="preserve"> </w:t>
            </w:r>
            <w:r w:rsidRPr="00B80F1F">
              <w:rPr>
                <w:rFonts w:cs="Arial"/>
                <w:color w:val="000000"/>
              </w:rPr>
              <w:t>(водогрейный)</w:t>
            </w:r>
          </w:p>
        </w:tc>
        <w:tc>
          <w:tcPr>
            <w:tcW w:w="2588" w:type="dxa"/>
          </w:tcPr>
          <w:p w:rsidR="002542FB" w:rsidRPr="00BC4AA6" w:rsidRDefault="002542FB" w:rsidP="002542FB">
            <w:pPr>
              <w:jc w:val="center"/>
            </w:pPr>
            <w:r w:rsidRPr="00BC4AA6">
              <w:t>1989</w:t>
            </w:r>
          </w:p>
        </w:tc>
        <w:tc>
          <w:tcPr>
            <w:tcW w:w="3191" w:type="dxa"/>
          </w:tcPr>
          <w:p w:rsidR="002542FB" w:rsidRPr="00BC4AA6" w:rsidRDefault="002542FB" w:rsidP="002542FB">
            <w:pPr>
              <w:jc w:val="center"/>
            </w:pPr>
            <w:r w:rsidRPr="00BC4AA6">
              <w:t>2005</w:t>
            </w:r>
          </w:p>
        </w:tc>
      </w:tr>
      <w:tr w:rsidR="002542FB" w:rsidRPr="00BC4AA6" w:rsidTr="002542FB">
        <w:trPr>
          <w:trHeight w:val="818"/>
        </w:trPr>
        <w:tc>
          <w:tcPr>
            <w:tcW w:w="3190" w:type="dxa"/>
          </w:tcPr>
          <w:p w:rsidR="002542FB" w:rsidRPr="00BC4AA6" w:rsidRDefault="002542FB" w:rsidP="002542FB">
            <w:r w:rsidRPr="00BC4AA6">
              <w:lastRenderedPageBreak/>
              <w:t>ДЕВ-10-14-115 ГМ</w:t>
            </w:r>
            <w:r>
              <w:t xml:space="preserve"> </w:t>
            </w:r>
            <w:r w:rsidRPr="00B80F1F">
              <w:rPr>
                <w:rFonts w:cs="Arial"/>
                <w:color w:val="000000"/>
              </w:rPr>
              <w:t>(водогрейный)</w:t>
            </w:r>
          </w:p>
        </w:tc>
        <w:tc>
          <w:tcPr>
            <w:tcW w:w="2588" w:type="dxa"/>
          </w:tcPr>
          <w:p w:rsidR="002542FB" w:rsidRPr="00BC4AA6" w:rsidRDefault="002542FB" w:rsidP="002542FB">
            <w:pPr>
              <w:jc w:val="center"/>
            </w:pPr>
            <w:r w:rsidRPr="00BC4AA6">
              <w:t>1989</w:t>
            </w:r>
          </w:p>
        </w:tc>
        <w:tc>
          <w:tcPr>
            <w:tcW w:w="3191" w:type="dxa"/>
          </w:tcPr>
          <w:p w:rsidR="002542FB" w:rsidRPr="00BC4AA6" w:rsidRDefault="002542FB" w:rsidP="002542FB">
            <w:pPr>
              <w:jc w:val="center"/>
            </w:pPr>
            <w:r w:rsidRPr="00BC4AA6">
              <w:t>2005</w:t>
            </w:r>
          </w:p>
        </w:tc>
      </w:tr>
      <w:tr w:rsidR="002542FB" w:rsidRPr="00BC4AA6" w:rsidTr="002542FB">
        <w:trPr>
          <w:trHeight w:val="818"/>
        </w:trPr>
        <w:tc>
          <w:tcPr>
            <w:tcW w:w="3190" w:type="dxa"/>
          </w:tcPr>
          <w:p w:rsidR="002542FB" w:rsidRPr="00BC4AA6" w:rsidRDefault="002542FB" w:rsidP="002542FB">
            <w:r w:rsidRPr="00BC4AA6">
              <w:t>ДКВР-6,5</w:t>
            </w:r>
            <w:r>
              <w:t xml:space="preserve"> </w:t>
            </w:r>
            <w:r w:rsidRPr="00B80F1F">
              <w:rPr>
                <w:rFonts w:cs="Arial"/>
                <w:color w:val="000000"/>
              </w:rPr>
              <w:t>(водогрейный)</w:t>
            </w:r>
          </w:p>
        </w:tc>
        <w:tc>
          <w:tcPr>
            <w:tcW w:w="2588" w:type="dxa"/>
          </w:tcPr>
          <w:p w:rsidR="002542FB" w:rsidRPr="00BC4AA6" w:rsidRDefault="002542FB" w:rsidP="002542FB">
            <w:pPr>
              <w:jc w:val="center"/>
            </w:pPr>
            <w:r w:rsidRPr="00BC4AA6">
              <w:t>1975</w:t>
            </w:r>
          </w:p>
        </w:tc>
        <w:tc>
          <w:tcPr>
            <w:tcW w:w="3191" w:type="dxa"/>
          </w:tcPr>
          <w:p w:rsidR="002542FB" w:rsidRPr="00BC4AA6" w:rsidRDefault="002542FB" w:rsidP="002542FB">
            <w:pPr>
              <w:jc w:val="center"/>
            </w:pPr>
            <w:r w:rsidRPr="00BC4AA6">
              <w:t>1997</w:t>
            </w:r>
          </w:p>
        </w:tc>
      </w:tr>
    </w:tbl>
    <w:p w:rsidR="002542FB" w:rsidRPr="00BC4AA6" w:rsidRDefault="002542FB" w:rsidP="002542FB">
      <w:pPr>
        <w:spacing w:after="0" w:line="360" w:lineRule="auto"/>
        <w:ind w:firstLine="709"/>
        <w:rPr>
          <w:rFonts w:cs="Arial"/>
          <w:szCs w:val="24"/>
        </w:rPr>
      </w:pPr>
    </w:p>
    <w:p w:rsidR="002542FB" w:rsidRDefault="002542FB" w:rsidP="002542FB">
      <w:pPr>
        <w:spacing w:after="0" w:line="360" w:lineRule="auto"/>
        <w:ind w:firstLine="709"/>
        <w:rPr>
          <w:rFonts w:cs="Arial"/>
          <w:color w:val="000000"/>
        </w:rPr>
      </w:pPr>
      <w:r>
        <w:rPr>
          <w:rFonts w:cs="Arial"/>
          <w:szCs w:val="24"/>
        </w:rPr>
        <w:t>Котлы</w:t>
      </w:r>
      <w:r w:rsidRPr="00BC4AA6">
        <w:rPr>
          <w:rFonts w:cs="Arial"/>
          <w:szCs w:val="24"/>
        </w:rPr>
        <w:t xml:space="preserve"> </w:t>
      </w:r>
      <w:r>
        <w:rPr>
          <w:rFonts w:cs="Arial"/>
          <w:color w:val="000000"/>
        </w:rPr>
        <w:t xml:space="preserve">отработали нормативный срок службы. </w:t>
      </w:r>
    </w:p>
    <w:p w:rsidR="002542FB" w:rsidRDefault="002542FB" w:rsidP="002542FB">
      <w:pPr>
        <w:spacing w:after="0" w:line="360" w:lineRule="auto"/>
        <w:ind w:firstLine="709"/>
        <w:rPr>
          <w:rFonts w:cs="Arial"/>
          <w:szCs w:val="24"/>
        </w:rPr>
      </w:pPr>
      <w:r w:rsidRPr="00BC4AA6">
        <w:rPr>
          <w:rFonts w:cs="Arial"/>
          <w:szCs w:val="24"/>
        </w:rPr>
        <w:t>Средневзвешенный срок службы котлов – 2</w:t>
      </w:r>
      <w:r>
        <w:rPr>
          <w:rFonts w:cs="Arial"/>
          <w:szCs w:val="24"/>
        </w:rPr>
        <w:t>8,2</w:t>
      </w:r>
      <w:r w:rsidRPr="00BC4AA6">
        <w:rPr>
          <w:rFonts w:cs="Arial"/>
          <w:szCs w:val="24"/>
        </w:rPr>
        <w:t>5 года.</w:t>
      </w:r>
    </w:p>
    <w:p w:rsidR="002542FB" w:rsidRDefault="002542FB" w:rsidP="002542FB">
      <w:pPr>
        <w:spacing w:after="0" w:line="360" w:lineRule="auto"/>
        <w:jc w:val="center"/>
        <w:outlineLvl w:val="0"/>
        <w:rPr>
          <w:rFonts w:cs="Arial"/>
          <w:i/>
          <w:szCs w:val="24"/>
        </w:rPr>
      </w:pPr>
    </w:p>
    <w:p w:rsidR="002542FB" w:rsidRPr="0052293D" w:rsidRDefault="002542FB" w:rsidP="002542FB">
      <w:pPr>
        <w:spacing w:after="0" w:line="360" w:lineRule="auto"/>
        <w:ind w:left="2831" w:firstLine="709"/>
        <w:rPr>
          <w:i/>
          <w:sz w:val="24"/>
          <w:szCs w:val="24"/>
          <w:u w:val="single"/>
        </w:rPr>
      </w:pPr>
      <w:r>
        <w:rPr>
          <w:i/>
          <w:sz w:val="24"/>
          <w:szCs w:val="24"/>
          <w:u w:val="single"/>
        </w:rPr>
        <w:t>Ведомственны</w:t>
      </w:r>
      <w:r w:rsidRPr="00396C8F">
        <w:rPr>
          <w:i/>
          <w:sz w:val="24"/>
          <w:szCs w:val="24"/>
          <w:u w:val="single"/>
        </w:rPr>
        <w:t>е котельные</w:t>
      </w:r>
    </w:p>
    <w:p w:rsidR="002542FB" w:rsidRDefault="002542FB" w:rsidP="002542FB">
      <w:pPr>
        <w:spacing w:after="0" w:line="360" w:lineRule="auto"/>
        <w:jc w:val="center"/>
        <w:outlineLvl w:val="0"/>
        <w:rPr>
          <w:rFonts w:cs="Arial"/>
          <w:i/>
          <w:szCs w:val="24"/>
        </w:rPr>
      </w:pPr>
    </w:p>
    <w:p w:rsidR="002542FB" w:rsidRPr="002C7486" w:rsidRDefault="002542FB" w:rsidP="002542FB">
      <w:pPr>
        <w:spacing w:after="0" w:line="360" w:lineRule="auto"/>
        <w:jc w:val="center"/>
        <w:rPr>
          <w:rFonts w:cs="Arial"/>
          <w:b/>
          <w:i/>
          <w:szCs w:val="24"/>
          <w:highlight w:val="yellow"/>
        </w:rPr>
      </w:pPr>
      <w:r w:rsidRPr="002C7486">
        <w:rPr>
          <w:rFonts w:cs="Arial"/>
          <w:b/>
          <w:i/>
          <w:szCs w:val="24"/>
        </w:rPr>
        <w:t>Котельная ОАО «Газпром газораспределение Ижевск» в г. Глазове</w:t>
      </w:r>
    </w:p>
    <w:p w:rsidR="002542FB" w:rsidRPr="00E05B9C" w:rsidRDefault="002542FB" w:rsidP="002542FB">
      <w:pPr>
        <w:spacing w:after="0" w:line="360" w:lineRule="auto"/>
        <w:ind w:firstLine="709"/>
        <w:outlineLvl w:val="0"/>
        <w:rPr>
          <w:rFonts w:cs="Arial"/>
          <w:szCs w:val="24"/>
        </w:rPr>
      </w:pPr>
      <w:r w:rsidRPr="00F35A71">
        <w:rPr>
          <w:rFonts w:cs="Arial"/>
          <w:i/>
          <w:szCs w:val="24"/>
        </w:rPr>
        <w:t>Сроки ввода в эксплуатацию котлов</w:t>
      </w:r>
      <w:r w:rsidRPr="00F35A71">
        <w:rPr>
          <w:rFonts w:cs="Arial"/>
          <w:szCs w:val="24"/>
        </w:rPr>
        <w:t xml:space="preserve"> приведены в</w:t>
      </w:r>
      <w:r w:rsidRPr="007D5E18">
        <w:rPr>
          <w:rFonts w:cs="Arial"/>
          <w:szCs w:val="24"/>
          <w:highlight w:val="yellow"/>
        </w:rPr>
        <w:t xml:space="preserve"> </w:t>
      </w:r>
      <w:r w:rsidRPr="00E05B9C">
        <w:rPr>
          <w:rFonts w:cs="Arial"/>
          <w:szCs w:val="24"/>
        </w:rPr>
        <w:t>таблице</w:t>
      </w:r>
      <w:r w:rsidR="00E05B9C">
        <w:rPr>
          <w:rFonts w:cs="Arial"/>
          <w:szCs w:val="24"/>
        </w:rPr>
        <w:t xml:space="preserve"> 2.22</w:t>
      </w:r>
      <w:r w:rsidRPr="00E05B9C">
        <w:rPr>
          <w:rFonts w:cs="Arial"/>
          <w:szCs w:val="24"/>
        </w:rPr>
        <w:t>.</w:t>
      </w:r>
    </w:p>
    <w:p w:rsidR="002542FB" w:rsidRPr="007D5E18" w:rsidRDefault="002542FB" w:rsidP="002542FB">
      <w:pPr>
        <w:pStyle w:val="a5"/>
        <w:jc w:val="both"/>
        <w:outlineLvl w:val="0"/>
        <w:rPr>
          <w:rFonts w:asciiTheme="minorHAnsi" w:hAnsiTheme="minorHAnsi" w:cs="Arial"/>
          <w:sz w:val="22"/>
          <w:szCs w:val="22"/>
          <w:highlight w:val="yellow"/>
        </w:rPr>
      </w:pPr>
      <w:r w:rsidRPr="00E05B9C">
        <w:rPr>
          <w:rFonts w:asciiTheme="minorHAnsi" w:hAnsiTheme="minorHAnsi" w:cs="Arial"/>
          <w:sz w:val="22"/>
          <w:szCs w:val="22"/>
        </w:rPr>
        <w:t xml:space="preserve">Таблица </w:t>
      </w:r>
      <w:r w:rsidR="00E05B9C" w:rsidRPr="00E05B9C">
        <w:rPr>
          <w:rFonts w:asciiTheme="minorHAnsi" w:hAnsiTheme="minorHAnsi" w:cs="Arial"/>
          <w:sz w:val="22"/>
          <w:szCs w:val="22"/>
        </w:rPr>
        <w:t>2.22</w:t>
      </w:r>
      <w:r w:rsidRPr="00E05B9C">
        <w:rPr>
          <w:rFonts w:asciiTheme="minorHAnsi" w:hAnsiTheme="minorHAnsi" w:cs="Arial"/>
          <w:sz w:val="22"/>
          <w:szCs w:val="22"/>
        </w:rPr>
        <w:t xml:space="preserve"> – Сроки ввода в эксплуатацию</w:t>
      </w:r>
      <w:r w:rsidRPr="00F35A71">
        <w:rPr>
          <w:rFonts w:asciiTheme="minorHAnsi" w:hAnsiTheme="minorHAnsi" w:cs="Arial"/>
          <w:sz w:val="22"/>
          <w:szCs w:val="22"/>
        </w:rPr>
        <w:t xml:space="preserve">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2588"/>
        <w:gridCol w:w="3191"/>
      </w:tblGrid>
      <w:tr w:rsidR="002542FB" w:rsidRPr="007D5E18" w:rsidTr="002542FB">
        <w:trPr>
          <w:trHeight w:val="818"/>
        </w:trPr>
        <w:tc>
          <w:tcPr>
            <w:tcW w:w="3190"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Наименование</w:t>
            </w:r>
          </w:p>
        </w:tc>
        <w:tc>
          <w:tcPr>
            <w:tcW w:w="2588"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Год ввода в эксплуатацию</w:t>
            </w:r>
          </w:p>
        </w:tc>
        <w:tc>
          <w:tcPr>
            <w:tcW w:w="3191"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Год последнего освидетельствования</w:t>
            </w:r>
          </w:p>
        </w:tc>
      </w:tr>
      <w:tr w:rsidR="002542FB" w:rsidRPr="007D5E18" w:rsidTr="002542FB">
        <w:trPr>
          <w:trHeight w:val="818"/>
        </w:trPr>
        <w:tc>
          <w:tcPr>
            <w:tcW w:w="3190" w:type="dxa"/>
          </w:tcPr>
          <w:p w:rsidR="002542FB" w:rsidRPr="00AE22E5" w:rsidRDefault="002542FB" w:rsidP="002542FB">
            <w:r w:rsidRPr="00AE22E5">
              <w:t xml:space="preserve">КС-Г-100 </w:t>
            </w:r>
            <w:r w:rsidRPr="00AE22E5">
              <w:rPr>
                <w:rFonts w:cs="Arial"/>
                <w:color w:val="000000"/>
              </w:rPr>
              <w:t>(водогрейный)</w:t>
            </w:r>
          </w:p>
        </w:tc>
        <w:tc>
          <w:tcPr>
            <w:tcW w:w="2588" w:type="dxa"/>
          </w:tcPr>
          <w:p w:rsidR="002542FB" w:rsidRPr="00AE22E5" w:rsidRDefault="002542FB" w:rsidP="002542FB">
            <w:pPr>
              <w:jc w:val="center"/>
            </w:pPr>
            <w:r w:rsidRPr="00AE22E5">
              <w:t>2013</w:t>
            </w:r>
          </w:p>
        </w:tc>
        <w:tc>
          <w:tcPr>
            <w:tcW w:w="3191" w:type="dxa"/>
          </w:tcPr>
          <w:p w:rsidR="002542FB" w:rsidRPr="00AE22E5" w:rsidRDefault="002542FB" w:rsidP="002542FB">
            <w:pPr>
              <w:jc w:val="center"/>
            </w:pPr>
            <w:r>
              <w:t>-</w:t>
            </w:r>
          </w:p>
        </w:tc>
      </w:tr>
      <w:tr w:rsidR="002542FB" w:rsidRPr="007D5E18" w:rsidTr="002542FB">
        <w:trPr>
          <w:trHeight w:val="818"/>
        </w:trPr>
        <w:tc>
          <w:tcPr>
            <w:tcW w:w="3190" w:type="dxa"/>
          </w:tcPr>
          <w:p w:rsidR="002542FB" w:rsidRPr="00AE22E5" w:rsidRDefault="002542FB" w:rsidP="002542FB">
            <w:r w:rsidRPr="00AE22E5">
              <w:t xml:space="preserve">КС-Г-100 </w:t>
            </w:r>
            <w:r w:rsidRPr="00AE22E5">
              <w:rPr>
                <w:rFonts w:cs="Arial"/>
                <w:color w:val="000000"/>
              </w:rPr>
              <w:t>(водогрейный)</w:t>
            </w:r>
          </w:p>
        </w:tc>
        <w:tc>
          <w:tcPr>
            <w:tcW w:w="2588" w:type="dxa"/>
          </w:tcPr>
          <w:p w:rsidR="002542FB" w:rsidRPr="00AE22E5" w:rsidRDefault="002542FB" w:rsidP="002542FB">
            <w:pPr>
              <w:jc w:val="center"/>
            </w:pPr>
            <w:r w:rsidRPr="00AE22E5">
              <w:t>2013</w:t>
            </w:r>
          </w:p>
        </w:tc>
        <w:tc>
          <w:tcPr>
            <w:tcW w:w="3191" w:type="dxa"/>
          </w:tcPr>
          <w:p w:rsidR="002542FB" w:rsidRPr="00AE22E5" w:rsidRDefault="002542FB" w:rsidP="002542FB">
            <w:pPr>
              <w:jc w:val="center"/>
            </w:pPr>
            <w:r>
              <w:t>-</w:t>
            </w:r>
          </w:p>
        </w:tc>
      </w:tr>
    </w:tbl>
    <w:p w:rsidR="002542FB" w:rsidRPr="007D5E18" w:rsidRDefault="002542FB" w:rsidP="002542FB">
      <w:pPr>
        <w:spacing w:after="0" w:line="360" w:lineRule="auto"/>
        <w:ind w:firstLine="709"/>
        <w:rPr>
          <w:rFonts w:cs="Arial"/>
          <w:szCs w:val="24"/>
          <w:highlight w:val="yellow"/>
        </w:rPr>
      </w:pPr>
    </w:p>
    <w:p w:rsidR="002542FB" w:rsidRPr="00AE22E5" w:rsidRDefault="002542FB" w:rsidP="002542FB">
      <w:pPr>
        <w:spacing w:after="0" w:line="360" w:lineRule="auto"/>
        <w:ind w:firstLine="709"/>
        <w:rPr>
          <w:rFonts w:cs="Arial"/>
          <w:color w:val="000000"/>
        </w:rPr>
      </w:pPr>
      <w:r w:rsidRPr="00AE22E5">
        <w:rPr>
          <w:rFonts w:cs="Arial"/>
          <w:szCs w:val="24"/>
        </w:rPr>
        <w:t xml:space="preserve">Котлы </w:t>
      </w:r>
      <w:r w:rsidRPr="00AE22E5">
        <w:rPr>
          <w:rFonts w:cs="Arial"/>
          <w:color w:val="000000"/>
        </w:rPr>
        <w:t xml:space="preserve">введены в эксплуатацию в 2013 году и не отработали нормативный срок службы. </w:t>
      </w:r>
    </w:p>
    <w:p w:rsidR="002542FB" w:rsidRDefault="002542FB" w:rsidP="002542FB">
      <w:pPr>
        <w:spacing w:after="0" w:line="360" w:lineRule="auto"/>
        <w:ind w:firstLine="709"/>
        <w:rPr>
          <w:rFonts w:cs="Arial"/>
          <w:szCs w:val="24"/>
        </w:rPr>
      </w:pPr>
      <w:r w:rsidRPr="00AE22E5">
        <w:rPr>
          <w:rFonts w:cs="Arial"/>
          <w:szCs w:val="24"/>
        </w:rPr>
        <w:t xml:space="preserve">Средневзвешенный срок службы котлов – </w:t>
      </w:r>
      <w:r>
        <w:rPr>
          <w:rFonts w:cs="Arial"/>
          <w:szCs w:val="24"/>
        </w:rPr>
        <w:t>1</w:t>
      </w:r>
      <w:r w:rsidRPr="00AE22E5">
        <w:rPr>
          <w:rFonts w:cs="Arial"/>
          <w:szCs w:val="24"/>
        </w:rPr>
        <w:t xml:space="preserve"> год.</w:t>
      </w:r>
    </w:p>
    <w:p w:rsidR="002542FB" w:rsidRDefault="002542FB" w:rsidP="002542FB">
      <w:pPr>
        <w:spacing w:after="0" w:line="360" w:lineRule="auto"/>
        <w:rPr>
          <w:rFonts w:cs="Arial"/>
          <w:szCs w:val="24"/>
        </w:rPr>
      </w:pPr>
    </w:p>
    <w:p w:rsidR="002542FB" w:rsidRPr="006D1BF7" w:rsidRDefault="002542FB" w:rsidP="002542FB">
      <w:pPr>
        <w:spacing w:after="0" w:line="360" w:lineRule="auto"/>
        <w:jc w:val="center"/>
        <w:rPr>
          <w:rFonts w:cs="Arial"/>
          <w:i/>
          <w:sz w:val="24"/>
          <w:szCs w:val="24"/>
        </w:rPr>
      </w:pPr>
    </w:p>
    <w:p w:rsidR="002542FB" w:rsidRPr="00572F1D" w:rsidRDefault="002542FB" w:rsidP="002542FB">
      <w:pPr>
        <w:spacing w:after="0" w:line="360" w:lineRule="auto"/>
        <w:jc w:val="center"/>
        <w:rPr>
          <w:rFonts w:cs="Arial"/>
          <w:b/>
          <w:i/>
          <w:highlight w:val="yellow"/>
        </w:rPr>
      </w:pPr>
      <w:r w:rsidRPr="00572F1D">
        <w:rPr>
          <w:rFonts w:cs="Arial"/>
          <w:b/>
          <w:i/>
        </w:rPr>
        <w:t>Котельная ОАО «</w:t>
      </w:r>
      <w:proofErr w:type="spellStart"/>
      <w:r w:rsidRPr="00572F1D">
        <w:rPr>
          <w:rFonts w:cs="Arial"/>
          <w:b/>
          <w:i/>
        </w:rPr>
        <w:t>Глазовская</w:t>
      </w:r>
      <w:proofErr w:type="spellEnd"/>
      <w:r w:rsidRPr="00572F1D">
        <w:rPr>
          <w:rFonts w:cs="Arial"/>
          <w:b/>
          <w:i/>
        </w:rPr>
        <w:t xml:space="preserve"> мебельная фабрика»</w:t>
      </w:r>
    </w:p>
    <w:p w:rsidR="002542FB" w:rsidRPr="00897CC7" w:rsidRDefault="002542FB" w:rsidP="002542FB">
      <w:pPr>
        <w:spacing w:after="0" w:line="360" w:lineRule="auto"/>
        <w:ind w:firstLine="709"/>
        <w:outlineLvl w:val="0"/>
        <w:rPr>
          <w:rFonts w:cs="Arial"/>
          <w:sz w:val="24"/>
          <w:szCs w:val="24"/>
        </w:rPr>
      </w:pPr>
      <w:r w:rsidRPr="006D1BF7">
        <w:rPr>
          <w:rFonts w:cs="Arial"/>
          <w:i/>
          <w:sz w:val="24"/>
          <w:szCs w:val="24"/>
        </w:rPr>
        <w:t xml:space="preserve">Сроки </w:t>
      </w:r>
      <w:r w:rsidRPr="00897CC7">
        <w:rPr>
          <w:rFonts w:cs="Arial"/>
          <w:i/>
          <w:sz w:val="24"/>
          <w:szCs w:val="24"/>
        </w:rPr>
        <w:t>ввода в эксплуатацию котлов</w:t>
      </w:r>
      <w:r w:rsidRPr="00897CC7">
        <w:rPr>
          <w:rFonts w:cs="Arial"/>
          <w:sz w:val="24"/>
          <w:szCs w:val="24"/>
        </w:rPr>
        <w:t xml:space="preserve"> приведены в таблице </w:t>
      </w:r>
      <w:r w:rsidR="00E05B9C" w:rsidRPr="00897CC7">
        <w:rPr>
          <w:rFonts w:cs="Arial"/>
          <w:sz w:val="24"/>
          <w:szCs w:val="24"/>
        </w:rPr>
        <w:t>2.2</w:t>
      </w:r>
      <w:r w:rsidRPr="00897CC7">
        <w:rPr>
          <w:sz w:val="24"/>
          <w:szCs w:val="24"/>
        </w:rPr>
        <w:fldChar w:fldCharType="begin"/>
      </w:r>
      <w:r w:rsidRPr="00897CC7">
        <w:rPr>
          <w:sz w:val="24"/>
          <w:szCs w:val="24"/>
        </w:rPr>
        <w:instrText xml:space="preserve"> REF _Ref324750438 \h  \* MERGEFORMAT </w:instrText>
      </w:r>
      <w:r w:rsidRPr="00897CC7">
        <w:rPr>
          <w:sz w:val="24"/>
          <w:szCs w:val="24"/>
        </w:rPr>
      </w:r>
      <w:r w:rsidRPr="00897CC7">
        <w:rPr>
          <w:sz w:val="24"/>
          <w:szCs w:val="24"/>
        </w:rPr>
        <w:fldChar w:fldCharType="separate"/>
      </w:r>
      <w:r w:rsidRPr="00897CC7">
        <w:rPr>
          <w:rFonts w:cs="Arial"/>
          <w:sz w:val="24"/>
          <w:szCs w:val="24"/>
        </w:rPr>
        <w:t>3</w:t>
      </w:r>
      <w:r w:rsidRPr="00897CC7">
        <w:rPr>
          <w:sz w:val="24"/>
          <w:szCs w:val="24"/>
        </w:rPr>
        <w:fldChar w:fldCharType="end"/>
      </w:r>
      <w:r w:rsidRPr="00897CC7">
        <w:rPr>
          <w:rFonts w:cs="Arial"/>
          <w:sz w:val="24"/>
          <w:szCs w:val="24"/>
        </w:rPr>
        <w:t>.</w:t>
      </w:r>
    </w:p>
    <w:p w:rsidR="002542FB" w:rsidRPr="006D1BF7" w:rsidRDefault="002542FB" w:rsidP="002542FB">
      <w:pPr>
        <w:pStyle w:val="a5"/>
        <w:jc w:val="both"/>
        <w:outlineLvl w:val="0"/>
        <w:rPr>
          <w:rFonts w:asciiTheme="minorHAnsi" w:hAnsiTheme="minorHAnsi" w:cs="Arial"/>
          <w:szCs w:val="24"/>
          <w:highlight w:val="yellow"/>
        </w:rPr>
      </w:pPr>
      <w:r w:rsidRPr="00897CC7">
        <w:rPr>
          <w:rFonts w:asciiTheme="minorHAnsi" w:hAnsiTheme="minorHAnsi" w:cs="Arial"/>
          <w:szCs w:val="24"/>
        </w:rPr>
        <w:t>Таблица</w:t>
      </w:r>
      <w:r w:rsidR="00897CC7" w:rsidRPr="00897CC7">
        <w:rPr>
          <w:rFonts w:asciiTheme="minorHAnsi" w:hAnsiTheme="minorHAnsi" w:cs="Arial"/>
          <w:szCs w:val="24"/>
        </w:rPr>
        <w:t xml:space="preserve"> 2.2</w:t>
      </w:r>
      <w:r w:rsidRPr="00897CC7">
        <w:rPr>
          <w:rFonts w:asciiTheme="minorHAnsi" w:hAnsiTheme="minorHAnsi" w:cs="Arial"/>
          <w:szCs w:val="24"/>
        </w:rPr>
        <w:fldChar w:fldCharType="begin"/>
      </w:r>
      <w:r w:rsidRPr="00897CC7">
        <w:rPr>
          <w:rFonts w:asciiTheme="minorHAnsi" w:hAnsiTheme="minorHAnsi" w:cs="Arial"/>
          <w:szCs w:val="24"/>
        </w:rPr>
        <w:instrText xml:space="preserve"> SEQ Таблица \* ARABIC </w:instrText>
      </w:r>
      <w:r w:rsidRPr="00897CC7">
        <w:rPr>
          <w:rFonts w:asciiTheme="minorHAnsi" w:hAnsiTheme="minorHAnsi" w:cs="Arial"/>
          <w:szCs w:val="24"/>
        </w:rPr>
        <w:fldChar w:fldCharType="separate"/>
      </w:r>
      <w:r w:rsidRPr="00897CC7">
        <w:rPr>
          <w:rFonts w:asciiTheme="minorHAnsi" w:hAnsiTheme="minorHAnsi" w:cs="Arial"/>
          <w:noProof/>
          <w:szCs w:val="24"/>
        </w:rPr>
        <w:t>3</w:t>
      </w:r>
      <w:r w:rsidRPr="00897CC7">
        <w:rPr>
          <w:rFonts w:asciiTheme="minorHAnsi" w:hAnsiTheme="minorHAnsi" w:cs="Arial"/>
          <w:szCs w:val="24"/>
        </w:rPr>
        <w:fldChar w:fldCharType="end"/>
      </w:r>
      <w:r w:rsidRPr="00897CC7">
        <w:rPr>
          <w:rFonts w:asciiTheme="minorHAnsi" w:hAnsiTheme="minorHAnsi" w:cs="Arial"/>
          <w:szCs w:val="24"/>
        </w:rPr>
        <w:t xml:space="preserve"> – Сроки</w:t>
      </w:r>
      <w:r w:rsidRPr="006D1BF7">
        <w:rPr>
          <w:rFonts w:asciiTheme="minorHAnsi" w:hAnsiTheme="minorHAnsi" w:cs="Arial"/>
          <w:szCs w:val="24"/>
        </w:rPr>
        <w:t xml:space="preserve"> ввода в эксплуатацию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2588"/>
        <w:gridCol w:w="3191"/>
      </w:tblGrid>
      <w:tr w:rsidR="002542FB" w:rsidRPr="007D5E18" w:rsidTr="002542FB">
        <w:trPr>
          <w:trHeight w:val="818"/>
        </w:trPr>
        <w:tc>
          <w:tcPr>
            <w:tcW w:w="3190"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Наименование</w:t>
            </w:r>
          </w:p>
        </w:tc>
        <w:tc>
          <w:tcPr>
            <w:tcW w:w="2588"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Год ввода в эксплуатацию</w:t>
            </w:r>
          </w:p>
        </w:tc>
        <w:tc>
          <w:tcPr>
            <w:tcW w:w="3191"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Год последнего освидетельствования</w:t>
            </w:r>
          </w:p>
        </w:tc>
      </w:tr>
      <w:tr w:rsidR="002542FB" w:rsidRPr="007D5E18" w:rsidTr="002542FB">
        <w:trPr>
          <w:trHeight w:val="818"/>
        </w:trPr>
        <w:tc>
          <w:tcPr>
            <w:tcW w:w="3190" w:type="dxa"/>
          </w:tcPr>
          <w:p w:rsidR="002542FB" w:rsidRPr="00AE22E5" w:rsidRDefault="002542FB" w:rsidP="002542FB">
            <w:r w:rsidRPr="00E8025F">
              <w:t>ДКВР</w:t>
            </w:r>
            <w:r>
              <w:t xml:space="preserve"> </w:t>
            </w:r>
            <w:r w:rsidRPr="00AE22E5">
              <w:rPr>
                <w:rFonts w:cs="Arial"/>
                <w:color w:val="000000"/>
              </w:rPr>
              <w:t>(водогрейный)</w:t>
            </w:r>
          </w:p>
        </w:tc>
        <w:tc>
          <w:tcPr>
            <w:tcW w:w="2588" w:type="dxa"/>
          </w:tcPr>
          <w:p w:rsidR="002542FB" w:rsidRPr="00AE22E5" w:rsidRDefault="002542FB" w:rsidP="002542FB">
            <w:pPr>
              <w:jc w:val="center"/>
            </w:pPr>
            <w:r w:rsidRPr="00AE22E5">
              <w:t>20</w:t>
            </w:r>
            <w:r>
              <w:t>00</w:t>
            </w:r>
          </w:p>
        </w:tc>
        <w:tc>
          <w:tcPr>
            <w:tcW w:w="3191" w:type="dxa"/>
          </w:tcPr>
          <w:p w:rsidR="002542FB" w:rsidRPr="00AE22E5" w:rsidRDefault="002542FB" w:rsidP="002542FB">
            <w:pPr>
              <w:jc w:val="center"/>
            </w:pPr>
            <w:r>
              <w:t>-</w:t>
            </w:r>
          </w:p>
        </w:tc>
      </w:tr>
      <w:tr w:rsidR="002542FB" w:rsidRPr="007D5E18" w:rsidTr="002542FB">
        <w:trPr>
          <w:trHeight w:val="818"/>
        </w:trPr>
        <w:tc>
          <w:tcPr>
            <w:tcW w:w="3190" w:type="dxa"/>
          </w:tcPr>
          <w:p w:rsidR="002542FB" w:rsidRPr="00AE22E5" w:rsidRDefault="002542FB" w:rsidP="002542FB">
            <w:r w:rsidRPr="00E8025F">
              <w:t>ДКВР</w:t>
            </w:r>
            <w:r>
              <w:t xml:space="preserve"> </w:t>
            </w:r>
            <w:r w:rsidRPr="00AE22E5">
              <w:rPr>
                <w:rFonts w:cs="Arial"/>
                <w:color w:val="000000"/>
              </w:rPr>
              <w:t>(водогрейный)</w:t>
            </w:r>
          </w:p>
        </w:tc>
        <w:tc>
          <w:tcPr>
            <w:tcW w:w="2588" w:type="dxa"/>
          </w:tcPr>
          <w:p w:rsidR="002542FB" w:rsidRPr="00AE22E5" w:rsidRDefault="002542FB" w:rsidP="002542FB">
            <w:pPr>
              <w:jc w:val="center"/>
            </w:pPr>
            <w:r w:rsidRPr="00AE22E5">
              <w:t>20</w:t>
            </w:r>
            <w:r>
              <w:t>00</w:t>
            </w:r>
          </w:p>
        </w:tc>
        <w:tc>
          <w:tcPr>
            <w:tcW w:w="3191" w:type="dxa"/>
          </w:tcPr>
          <w:p w:rsidR="002542FB" w:rsidRPr="00AE22E5" w:rsidRDefault="002542FB" w:rsidP="002542FB">
            <w:pPr>
              <w:jc w:val="center"/>
            </w:pPr>
            <w:r>
              <w:t>-</w:t>
            </w:r>
          </w:p>
        </w:tc>
      </w:tr>
    </w:tbl>
    <w:p w:rsidR="002542FB" w:rsidRPr="007D5E18" w:rsidRDefault="002542FB" w:rsidP="002542FB">
      <w:pPr>
        <w:spacing w:after="0" w:line="360" w:lineRule="auto"/>
        <w:ind w:firstLine="709"/>
        <w:rPr>
          <w:rFonts w:cs="Arial"/>
          <w:szCs w:val="24"/>
          <w:highlight w:val="yellow"/>
        </w:rPr>
      </w:pPr>
    </w:p>
    <w:p w:rsidR="002542FB" w:rsidRPr="006D1BF7" w:rsidRDefault="002542FB" w:rsidP="002542FB">
      <w:pPr>
        <w:spacing w:after="0" w:line="360" w:lineRule="auto"/>
        <w:ind w:firstLine="709"/>
        <w:rPr>
          <w:rFonts w:cs="Arial"/>
          <w:color w:val="000000"/>
          <w:sz w:val="24"/>
          <w:szCs w:val="24"/>
        </w:rPr>
      </w:pPr>
      <w:r w:rsidRPr="006D1BF7">
        <w:rPr>
          <w:rFonts w:cs="Arial"/>
          <w:sz w:val="24"/>
          <w:szCs w:val="24"/>
        </w:rPr>
        <w:lastRenderedPageBreak/>
        <w:t>У котлов заканчивается нормативный срок службы в 2015г</w:t>
      </w:r>
      <w:r w:rsidRPr="006D1BF7">
        <w:rPr>
          <w:rFonts w:cs="Arial"/>
          <w:color w:val="000000"/>
          <w:sz w:val="24"/>
          <w:szCs w:val="24"/>
        </w:rPr>
        <w:t xml:space="preserve">. </w:t>
      </w:r>
    </w:p>
    <w:p w:rsidR="002542FB" w:rsidRPr="006D1BF7" w:rsidRDefault="002542FB" w:rsidP="002542FB">
      <w:pPr>
        <w:spacing w:after="0" w:line="360" w:lineRule="auto"/>
        <w:ind w:firstLine="709"/>
        <w:rPr>
          <w:rFonts w:cs="Arial"/>
          <w:sz w:val="24"/>
          <w:szCs w:val="24"/>
        </w:rPr>
      </w:pPr>
      <w:r w:rsidRPr="006D1BF7">
        <w:rPr>
          <w:rFonts w:cs="Arial"/>
          <w:sz w:val="24"/>
          <w:szCs w:val="24"/>
        </w:rPr>
        <w:t>Средневзвешенный срок службы котлов – 14 лет.</w:t>
      </w:r>
    </w:p>
    <w:p w:rsidR="002542FB" w:rsidRPr="006D1BF7" w:rsidRDefault="002542FB" w:rsidP="002542FB">
      <w:pPr>
        <w:spacing w:after="0" w:line="360" w:lineRule="auto"/>
        <w:ind w:firstLine="709"/>
        <w:rPr>
          <w:rFonts w:cs="Arial"/>
          <w:sz w:val="24"/>
          <w:szCs w:val="24"/>
        </w:rPr>
      </w:pPr>
    </w:p>
    <w:p w:rsidR="002542FB" w:rsidRPr="006D1BF7" w:rsidRDefault="002542FB" w:rsidP="002542FB">
      <w:pPr>
        <w:spacing w:after="0" w:line="360" w:lineRule="auto"/>
        <w:ind w:firstLine="709"/>
        <w:rPr>
          <w:rFonts w:cs="Arial"/>
          <w:sz w:val="24"/>
          <w:szCs w:val="24"/>
        </w:rPr>
      </w:pPr>
    </w:p>
    <w:p w:rsidR="002542FB" w:rsidRPr="00572F1D" w:rsidRDefault="002542FB" w:rsidP="002542FB">
      <w:pPr>
        <w:spacing w:after="0" w:line="360" w:lineRule="auto"/>
        <w:jc w:val="center"/>
        <w:rPr>
          <w:rFonts w:cs="Arial"/>
          <w:b/>
          <w:i/>
          <w:highlight w:val="yellow"/>
        </w:rPr>
      </w:pPr>
      <w:r w:rsidRPr="00572F1D">
        <w:rPr>
          <w:rFonts w:cs="Arial"/>
          <w:b/>
          <w:i/>
        </w:rPr>
        <w:t>Котельная ООО «</w:t>
      </w:r>
      <w:proofErr w:type="spellStart"/>
      <w:r w:rsidRPr="00572F1D">
        <w:rPr>
          <w:rFonts w:cs="Arial"/>
          <w:b/>
          <w:i/>
        </w:rPr>
        <w:t>Тепловодоканал</w:t>
      </w:r>
      <w:proofErr w:type="spellEnd"/>
      <w:r w:rsidRPr="00572F1D">
        <w:rPr>
          <w:rFonts w:cs="Arial"/>
          <w:b/>
          <w:i/>
        </w:rPr>
        <w:t>»</w:t>
      </w:r>
    </w:p>
    <w:p w:rsidR="002542FB" w:rsidRPr="00897CC7" w:rsidRDefault="002542FB" w:rsidP="002542FB">
      <w:pPr>
        <w:spacing w:after="0" w:line="360" w:lineRule="auto"/>
        <w:ind w:firstLine="709"/>
        <w:outlineLvl w:val="0"/>
        <w:rPr>
          <w:rFonts w:cs="Arial"/>
          <w:sz w:val="24"/>
          <w:szCs w:val="24"/>
        </w:rPr>
      </w:pPr>
      <w:r w:rsidRPr="006D1BF7">
        <w:rPr>
          <w:rFonts w:cs="Arial"/>
          <w:i/>
          <w:sz w:val="24"/>
          <w:szCs w:val="24"/>
        </w:rPr>
        <w:t>Сроки ввода в эксплуатацию котлов</w:t>
      </w:r>
      <w:r w:rsidRPr="006D1BF7">
        <w:rPr>
          <w:rFonts w:cs="Arial"/>
          <w:sz w:val="24"/>
          <w:szCs w:val="24"/>
        </w:rPr>
        <w:t xml:space="preserve"> </w:t>
      </w:r>
      <w:r w:rsidRPr="00897CC7">
        <w:rPr>
          <w:rFonts w:cs="Arial"/>
          <w:sz w:val="24"/>
          <w:szCs w:val="24"/>
        </w:rPr>
        <w:t>приведены в таблице</w:t>
      </w:r>
      <w:r w:rsidR="00897CC7">
        <w:rPr>
          <w:rFonts w:cs="Arial"/>
          <w:sz w:val="24"/>
          <w:szCs w:val="24"/>
        </w:rPr>
        <w:t xml:space="preserve"> 2.24</w:t>
      </w:r>
      <w:r w:rsidRPr="00897CC7">
        <w:rPr>
          <w:rFonts w:cs="Arial"/>
          <w:sz w:val="24"/>
          <w:szCs w:val="24"/>
        </w:rPr>
        <w:t>.</w:t>
      </w:r>
    </w:p>
    <w:p w:rsidR="002542FB" w:rsidRPr="00897CC7" w:rsidRDefault="002542FB" w:rsidP="002542FB">
      <w:pPr>
        <w:pStyle w:val="a5"/>
        <w:jc w:val="both"/>
        <w:outlineLvl w:val="0"/>
        <w:rPr>
          <w:rFonts w:asciiTheme="minorHAnsi" w:hAnsiTheme="minorHAnsi" w:cs="Arial"/>
          <w:szCs w:val="24"/>
        </w:rPr>
      </w:pPr>
      <w:r w:rsidRPr="00897CC7">
        <w:rPr>
          <w:rFonts w:asciiTheme="minorHAnsi" w:hAnsiTheme="minorHAnsi" w:cs="Arial"/>
          <w:szCs w:val="24"/>
        </w:rPr>
        <w:t xml:space="preserve">Таблица </w:t>
      </w:r>
      <w:r w:rsidR="00897CC7">
        <w:rPr>
          <w:rFonts w:asciiTheme="minorHAnsi" w:hAnsiTheme="minorHAnsi" w:cs="Arial"/>
          <w:szCs w:val="24"/>
        </w:rPr>
        <w:t>2.24</w:t>
      </w:r>
      <w:r w:rsidRPr="00897CC7">
        <w:rPr>
          <w:rFonts w:asciiTheme="minorHAnsi" w:hAnsiTheme="minorHAnsi" w:cs="Arial"/>
          <w:szCs w:val="24"/>
        </w:rPr>
        <w:t xml:space="preserve"> – Сроки ввода в эксплуатацию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2588"/>
        <w:gridCol w:w="3191"/>
      </w:tblGrid>
      <w:tr w:rsidR="002542FB" w:rsidRPr="007D5E18" w:rsidTr="002542FB">
        <w:trPr>
          <w:trHeight w:val="818"/>
        </w:trPr>
        <w:tc>
          <w:tcPr>
            <w:tcW w:w="3190"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Наименование</w:t>
            </w:r>
          </w:p>
        </w:tc>
        <w:tc>
          <w:tcPr>
            <w:tcW w:w="2588"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Год ввода в эксплуатацию</w:t>
            </w:r>
          </w:p>
        </w:tc>
        <w:tc>
          <w:tcPr>
            <w:tcW w:w="3191"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Год последнего освидетельствования</w:t>
            </w:r>
          </w:p>
        </w:tc>
      </w:tr>
      <w:tr w:rsidR="002542FB" w:rsidRPr="007D5E18" w:rsidTr="002542FB">
        <w:trPr>
          <w:trHeight w:val="818"/>
        </w:trPr>
        <w:tc>
          <w:tcPr>
            <w:tcW w:w="3190" w:type="dxa"/>
          </w:tcPr>
          <w:p w:rsidR="002542FB" w:rsidRPr="00AE22E5" w:rsidRDefault="002542FB" w:rsidP="002542FB">
            <w:r w:rsidRPr="00B9394F">
              <w:t>Е-1,0-0,9М-3</w:t>
            </w:r>
            <w:r>
              <w:t xml:space="preserve"> </w:t>
            </w:r>
            <w:r w:rsidRPr="00AE22E5">
              <w:rPr>
                <w:rFonts w:cs="Arial"/>
                <w:color w:val="000000"/>
              </w:rPr>
              <w:t>(</w:t>
            </w:r>
            <w:r>
              <w:rPr>
                <w:rFonts w:cs="Arial"/>
                <w:color w:val="000000"/>
              </w:rPr>
              <w:t>паровой</w:t>
            </w:r>
            <w:r w:rsidRPr="00AE22E5">
              <w:rPr>
                <w:rFonts w:cs="Arial"/>
                <w:color w:val="000000"/>
              </w:rPr>
              <w:t>)</w:t>
            </w:r>
          </w:p>
        </w:tc>
        <w:tc>
          <w:tcPr>
            <w:tcW w:w="2588" w:type="dxa"/>
          </w:tcPr>
          <w:p w:rsidR="002542FB" w:rsidRPr="00AE22E5" w:rsidRDefault="002542FB" w:rsidP="002542FB">
            <w:pPr>
              <w:jc w:val="center"/>
            </w:pPr>
            <w:r w:rsidRPr="00AE22E5">
              <w:t>20</w:t>
            </w:r>
            <w:r>
              <w:t>00</w:t>
            </w:r>
          </w:p>
        </w:tc>
        <w:tc>
          <w:tcPr>
            <w:tcW w:w="3191" w:type="dxa"/>
          </w:tcPr>
          <w:p w:rsidR="002542FB" w:rsidRPr="00AE22E5" w:rsidRDefault="002542FB" w:rsidP="002542FB">
            <w:pPr>
              <w:jc w:val="center"/>
            </w:pPr>
            <w:r>
              <w:t>-</w:t>
            </w:r>
          </w:p>
        </w:tc>
      </w:tr>
      <w:tr w:rsidR="002542FB" w:rsidRPr="007D5E18" w:rsidTr="002542FB">
        <w:trPr>
          <w:trHeight w:val="818"/>
        </w:trPr>
        <w:tc>
          <w:tcPr>
            <w:tcW w:w="3190" w:type="dxa"/>
          </w:tcPr>
          <w:p w:rsidR="002542FB" w:rsidRPr="00AE22E5" w:rsidRDefault="002542FB" w:rsidP="002542FB">
            <w:r w:rsidRPr="00B9394F">
              <w:t>Е-1,0-0,9М-3</w:t>
            </w:r>
            <w:r>
              <w:t xml:space="preserve"> </w:t>
            </w:r>
            <w:r w:rsidRPr="00AE22E5">
              <w:rPr>
                <w:rFonts w:cs="Arial"/>
                <w:color w:val="000000"/>
              </w:rPr>
              <w:t>(</w:t>
            </w:r>
            <w:r>
              <w:rPr>
                <w:rFonts w:cs="Arial"/>
                <w:color w:val="000000"/>
              </w:rPr>
              <w:t>паровой</w:t>
            </w:r>
            <w:r w:rsidRPr="00AE22E5">
              <w:rPr>
                <w:rFonts w:cs="Arial"/>
                <w:color w:val="000000"/>
              </w:rPr>
              <w:t>)</w:t>
            </w:r>
          </w:p>
        </w:tc>
        <w:tc>
          <w:tcPr>
            <w:tcW w:w="2588" w:type="dxa"/>
          </w:tcPr>
          <w:p w:rsidR="002542FB" w:rsidRPr="00AE22E5" w:rsidRDefault="002542FB" w:rsidP="002542FB">
            <w:pPr>
              <w:jc w:val="center"/>
            </w:pPr>
            <w:r w:rsidRPr="00AE22E5">
              <w:t>20</w:t>
            </w:r>
            <w:r>
              <w:t>00</w:t>
            </w:r>
          </w:p>
        </w:tc>
        <w:tc>
          <w:tcPr>
            <w:tcW w:w="3191" w:type="dxa"/>
          </w:tcPr>
          <w:p w:rsidR="002542FB" w:rsidRPr="00AE22E5" w:rsidRDefault="002542FB" w:rsidP="002542FB">
            <w:pPr>
              <w:jc w:val="center"/>
            </w:pPr>
            <w:r>
              <w:t>-</w:t>
            </w:r>
          </w:p>
        </w:tc>
      </w:tr>
      <w:tr w:rsidR="002542FB" w:rsidRPr="007D5E18" w:rsidTr="002542FB">
        <w:trPr>
          <w:trHeight w:val="818"/>
        </w:trPr>
        <w:tc>
          <w:tcPr>
            <w:tcW w:w="3190" w:type="dxa"/>
          </w:tcPr>
          <w:p w:rsidR="002542FB" w:rsidRPr="00AE22E5" w:rsidRDefault="002542FB" w:rsidP="002542FB">
            <w:r w:rsidRPr="00B9394F">
              <w:t>Е-1,0-0,9М-3</w:t>
            </w:r>
            <w:r>
              <w:t xml:space="preserve"> </w:t>
            </w:r>
            <w:r w:rsidRPr="00AE22E5">
              <w:rPr>
                <w:rFonts w:cs="Arial"/>
                <w:color w:val="000000"/>
              </w:rPr>
              <w:t>(</w:t>
            </w:r>
            <w:r>
              <w:rPr>
                <w:rFonts w:cs="Arial"/>
                <w:color w:val="000000"/>
              </w:rPr>
              <w:t>паровой</w:t>
            </w:r>
            <w:r w:rsidRPr="00AE22E5">
              <w:rPr>
                <w:rFonts w:cs="Arial"/>
                <w:color w:val="000000"/>
              </w:rPr>
              <w:t>)</w:t>
            </w:r>
          </w:p>
        </w:tc>
        <w:tc>
          <w:tcPr>
            <w:tcW w:w="2588" w:type="dxa"/>
          </w:tcPr>
          <w:p w:rsidR="002542FB" w:rsidRPr="00AE22E5" w:rsidRDefault="002542FB" w:rsidP="002542FB">
            <w:pPr>
              <w:jc w:val="center"/>
            </w:pPr>
            <w:r w:rsidRPr="00AE22E5">
              <w:t>20</w:t>
            </w:r>
            <w:r>
              <w:t>05</w:t>
            </w:r>
          </w:p>
        </w:tc>
        <w:tc>
          <w:tcPr>
            <w:tcW w:w="3191" w:type="dxa"/>
          </w:tcPr>
          <w:p w:rsidR="002542FB" w:rsidRPr="00AE22E5" w:rsidRDefault="002542FB" w:rsidP="002542FB">
            <w:pPr>
              <w:jc w:val="center"/>
            </w:pPr>
            <w:r>
              <w:t>-</w:t>
            </w:r>
          </w:p>
        </w:tc>
      </w:tr>
      <w:tr w:rsidR="002542FB" w:rsidRPr="007D5E18" w:rsidTr="002542FB">
        <w:trPr>
          <w:trHeight w:val="818"/>
        </w:trPr>
        <w:tc>
          <w:tcPr>
            <w:tcW w:w="3190" w:type="dxa"/>
          </w:tcPr>
          <w:p w:rsidR="002542FB" w:rsidRPr="00AE22E5" w:rsidRDefault="002542FB" w:rsidP="002542FB">
            <w:r w:rsidRPr="00B9394F">
              <w:t>Е-1,0-0,9М-3</w:t>
            </w:r>
            <w:r>
              <w:t xml:space="preserve"> </w:t>
            </w:r>
            <w:r w:rsidRPr="00AE22E5">
              <w:rPr>
                <w:rFonts w:cs="Arial"/>
                <w:color w:val="000000"/>
              </w:rPr>
              <w:t>(</w:t>
            </w:r>
            <w:r>
              <w:rPr>
                <w:rFonts w:cs="Arial"/>
                <w:color w:val="000000"/>
              </w:rPr>
              <w:t>паровой</w:t>
            </w:r>
            <w:r w:rsidRPr="00AE22E5">
              <w:rPr>
                <w:rFonts w:cs="Arial"/>
                <w:color w:val="000000"/>
              </w:rPr>
              <w:t>)</w:t>
            </w:r>
          </w:p>
        </w:tc>
        <w:tc>
          <w:tcPr>
            <w:tcW w:w="2588" w:type="dxa"/>
          </w:tcPr>
          <w:p w:rsidR="002542FB" w:rsidRPr="00AE22E5" w:rsidRDefault="002542FB" w:rsidP="002542FB">
            <w:pPr>
              <w:jc w:val="center"/>
            </w:pPr>
            <w:r w:rsidRPr="00AE22E5">
              <w:t>20</w:t>
            </w:r>
            <w:r>
              <w:t>03</w:t>
            </w:r>
          </w:p>
        </w:tc>
        <w:tc>
          <w:tcPr>
            <w:tcW w:w="3191" w:type="dxa"/>
          </w:tcPr>
          <w:p w:rsidR="002542FB" w:rsidRPr="00AE22E5" w:rsidRDefault="002542FB" w:rsidP="002542FB">
            <w:pPr>
              <w:jc w:val="center"/>
            </w:pPr>
            <w:r>
              <w:t>-</w:t>
            </w:r>
          </w:p>
        </w:tc>
      </w:tr>
    </w:tbl>
    <w:p w:rsidR="002542FB" w:rsidRPr="007D5E18" w:rsidRDefault="002542FB" w:rsidP="002542FB">
      <w:pPr>
        <w:spacing w:after="0" w:line="360" w:lineRule="auto"/>
        <w:ind w:firstLine="709"/>
        <w:rPr>
          <w:rFonts w:cs="Arial"/>
          <w:szCs w:val="24"/>
          <w:highlight w:val="yellow"/>
        </w:rPr>
      </w:pPr>
    </w:p>
    <w:p w:rsidR="002542FB" w:rsidRDefault="002542FB" w:rsidP="002542FB">
      <w:pPr>
        <w:spacing w:after="0" w:line="360" w:lineRule="auto"/>
        <w:ind w:firstLine="709"/>
        <w:rPr>
          <w:rFonts w:cs="Arial"/>
          <w:szCs w:val="24"/>
        </w:rPr>
      </w:pPr>
      <w:r>
        <w:rPr>
          <w:rFonts w:cs="Arial"/>
          <w:szCs w:val="24"/>
        </w:rPr>
        <w:t xml:space="preserve">Котлы не </w:t>
      </w:r>
      <w:r w:rsidRPr="00422615">
        <w:rPr>
          <w:rFonts w:cs="Arial"/>
          <w:szCs w:val="24"/>
        </w:rPr>
        <w:t xml:space="preserve">отработали нормативный срок эксплуатации. </w:t>
      </w:r>
    </w:p>
    <w:p w:rsidR="002542FB" w:rsidRDefault="002542FB" w:rsidP="002542FB">
      <w:pPr>
        <w:spacing w:after="0" w:line="360" w:lineRule="auto"/>
        <w:ind w:firstLine="709"/>
        <w:rPr>
          <w:rFonts w:cs="Arial"/>
          <w:szCs w:val="24"/>
        </w:rPr>
      </w:pPr>
      <w:r w:rsidRPr="00AE22E5">
        <w:rPr>
          <w:rFonts w:cs="Arial"/>
          <w:szCs w:val="24"/>
        </w:rPr>
        <w:t xml:space="preserve">Средневзвешенный срок службы котлов – </w:t>
      </w:r>
      <w:r>
        <w:rPr>
          <w:rFonts w:cs="Arial"/>
          <w:szCs w:val="24"/>
        </w:rPr>
        <w:t>12 лет</w:t>
      </w:r>
      <w:r w:rsidRPr="00AE22E5">
        <w:rPr>
          <w:rFonts w:cs="Arial"/>
          <w:szCs w:val="24"/>
        </w:rPr>
        <w:t>.</w:t>
      </w:r>
    </w:p>
    <w:p w:rsidR="002542FB" w:rsidRDefault="002542FB" w:rsidP="002542FB">
      <w:pPr>
        <w:spacing w:after="0" w:line="360" w:lineRule="auto"/>
        <w:ind w:firstLine="709"/>
        <w:rPr>
          <w:rFonts w:cs="Arial"/>
          <w:szCs w:val="24"/>
        </w:rPr>
      </w:pPr>
    </w:p>
    <w:p w:rsidR="002542FB" w:rsidRDefault="002542FB" w:rsidP="002542FB">
      <w:pPr>
        <w:spacing w:after="0" w:line="360" w:lineRule="auto"/>
        <w:ind w:firstLine="709"/>
        <w:rPr>
          <w:rFonts w:cs="Arial"/>
          <w:szCs w:val="24"/>
        </w:rPr>
      </w:pPr>
    </w:p>
    <w:p w:rsidR="002542FB" w:rsidRPr="002C7486" w:rsidRDefault="002542FB" w:rsidP="002542FB">
      <w:pPr>
        <w:spacing w:after="0" w:line="360" w:lineRule="auto"/>
        <w:jc w:val="center"/>
        <w:rPr>
          <w:rFonts w:cs="Arial"/>
          <w:b/>
          <w:i/>
          <w:szCs w:val="24"/>
          <w:highlight w:val="yellow"/>
        </w:rPr>
      </w:pPr>
      <w:r w:rsidRPr="00633545">
        <w:rPr>
          <w:rFonts w:cs="Arial"/>
          <w:b/>
          <w:i/>
          <w:szCs w:val="24"/>
        </w:rPr>
        <w:t xml:space="preserve">Котельная </w:t>
      </w:r>
      <w:proofErr w:type="gramStart"/>
      <w:r w:rsidRPr="00633545">
        <w:rPr>
          <w:rFonts w:cs="Arial"/>
          <w:b/>
          <w:i/>
          <w:szCs w:val="24"/>
        </w:rPr>
        <w:t>O</w:t>
      </w:r>
      <w:proofErr w:type="gramEnd"/>
      <w:r w:rsidRPr="00633545">
        <w:rPr>
          <w:rFonts w:cs="Arial"/>
          <w:b/>
          <w:i/>
          <w:szCs w:val="24"/>
        </w:rPr>
        <w:t>АО «</w:t>
      </w:r>
      <w:proofErr w:type="spellStart"/>
      <w:r w:rsidRPr="00633545">
        <w:rPr>
          <w:rFonts w:cs="Arial"/>
          <w:b/>
          <w:i/>
          <w:szCs w:val="24"/>
        </w:rPr>
        <w:t>Глазовский</w:t>
      </w:r>
      <w:proofErr w:type="spellEnd"/>
      <w:r w:rsidRPr="00633545">
        <w:rPr>
          <w:rFonts w:cs="Arial"/>
          <w:b/>
          <w:i/>
          <w:szCs w:val="24"/>
        </w:rPr>
        <w:t xml:space="preserve"> </w:t>
      </w:r>
      <w:proofErr w:type="spellStart"/>
      <w:r w:rsidRPr="00633545">
        <w:rPr>
          <w:rFonts w:cs="Arial"/>
          <w:b/>
          <w:i/>
          <w:szCs w:val="24"/>
        </w:rPr>
        <w:t>дормостстрой</w:t>
      </w:r>
      <w:proofErr w:type="spellEnd"/>
      <w:r w:rsidRPr="00633545">
        <w:rPr>
          <w:rFonts w:cs="Arial"/>
          <w:b/>
          <w:i/>
          <w:szCs w:val="24"/>
        </w:rPr>
        <w:t>»</w:t>
      </w:r>
    </w:p>
    <w:p w:rsidR="002542FB" w:rsidRPr="00897CC7" w:rsidRDefault="002542FB" w:rsidP="002542FB">
      <w:pPr>
        <w:spacing w:after="0" w:line="360" w:lineRule="auto"/>
        <w:ind w:firstLine="709"/>
        <w:outlineLvl w:val="0"/>
        <w:rPr>
          <w:rFonts w:cs="Arial"/>
          <w:szCs w:val="24"/>
        </w:rPr>
      </w:pPr>
      <w:r w:rsidRPr="00F35A71">
        <w:rPr>
          <w:rFonts w:cs="Arial"/>
          <w:i/>
          <w:szCs w:val="24"/>
        </w:rPr>
        <w:t>Сроки ввода в эксплуатацию котлов</w:t>
      </w:r>
      <w:r w:rsidRPr="00F35A71">
        <w:rPr>
          <w:rFonts w:cs="Arial"/>
          <w:szCs w:val="24"/>
        </w:rPr>
        <w:t xml:space="preserve"> приведены в</w:t>
      </w:r>
      <w:r w:rsidRPr="007D5E18">
        <w:rPr>
          <w:rFonts w:cs="Arial"/>
          <w:szCs w:val="24"/>
          <w:highlight w:val="yellow"/>
        </w:rPr>
        <w:t xml:space="preserve"> </w:t>
      </w:r>
      <w:r w:rsidRPr="00897CC7">
        <w:rPr>
          <w:rFonts w:cs="Arial"/>
          <w:szCs w:val="24"/>
        </w:rPr>
        <w:t xml:space="preserve">таблице </w:t>
      </w:r>
      <w:r w:rsidR="00897CC7">
        <w:t>2.25</w:t>
      </w:r>
      <w:r w:rsidRPr="00897CC7">
        <w:rPr>
          <w:rFonts w:cs="Arial"/>
          <w:szCs w:val="24"/>
        </w:rPr>
        <w:t>.</w:t>
      </w:r>
    </w:p>
    <w:p w:rsidR="002542FB" w:rsidRPr="00897CC7" w:rsidRDefault="002542FB" w:rsidP="002542FB">
      <w:pPr>
        <w:pStyle w:val="a5"/>
        <w:jc w:val="both"/>
        <w:outlineLvl w:val="0"/>
        <w:rPr>
          <w:rFonts w:asciiTheme="minorHAnsi" w:hAnsiTheme="minorHAnsi" w:cs="Arial"/>
          <w:sz w:val="22"/>
          <w:szCs w:val="22"/>
        </w:rPr>
      </w:pPr>
      <w:r w:rsidRPr="00897CC7">
        <w:rPr>
          <w:rFonts w:asciiTheme="minorHAnsi" w:hAnsiTheme="minorHAnsi" w:cs="Arial"/>
          <w:sz w:val="22"/>
          <w:szCs w:val="22"/>
        </w:rPr>
        <w:t xml:space="preserve">Таблица </w:t>
      </w:r>
      <w:r w:rsidR="00897CC7">
        <w:rPr>
          <w:rFonts w:asciiTheme="minorHAnsi" w:hAnsiTheme="minorHAnsi" w:cs="Arial"/>
          <w:sz w:val="22"/>
          <w:szCs w:val="22"/>
        </w:rPr>
        <w:t>2.25</w:t>
      </w:r>
      <w:r w:rsidRPr="00897CC7">
        <w:rPr>
          <w:rFonts w:asciiTheme="minorHAnsi" w:hAnsiTheme="minorHAnsi" w:cs="Arial"/>
          <w:sz w:val="22"/>
          <w:szCs w:val="22"/>
        </w:rPr>
        <w:t xml:space="preserve"> – Сроки ввода в эксплуатацию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2588"/>
        <w:gridCol w:w="3191"/>
      </w:tblGrid>
      <w:tr w:rsidR="002542FB" w:rsidRPr="007D5E18" w:rsidTr="002542FB">
        <w:trPr>
          <w:trHeight w:val="818"/>
        </w:trPr>
        <w:tc>
          <w:tcPr>
            <w:tcW w:w="3190"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Наименование</w:t>
            </w:r>
          </w:p>
        </w:tc>
        <w:tc>
          <w:tcPr>
            <w:tcW w:w="2588"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Год ввода в эксплуатацию</w:t>
            </w:r>
          </w:p>
        </w:tc>
        <w:tc>
          <w:tcPr>
            <w:tcW w:w="3191"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Год последнего освидетельствования</w:t>
            </w:r>
          </w:p>
        </w:tc>
      </w:tr>
      <w:tr w:rsidR="002542FB" w:rsidRPr="007D5E18" w:rsidTr="002542FB">
        <w:trPr>
          <w:trHeight w:val="818"/>
        </w:trPr>
        <w:tc>
          <w:tcPr>
            <w:tcW w:w="3190" w:type="dxa"/>
          </w:tcPr>
          <w:p w:rsidR="002542FB" w:rsidRPr="00AE22E5" w:rsidRDefault="002542FB" w:rsidP="002542FB">
            <w:r>
              <w:t>Е-1,0-0,9ГМ</w:t>
            </w:r>
            <w:r w:rsidRPr="00AE22E5">
              <w:rPr>
                <w:rFonts w:cs="Arial"/>
                <w:color w:val="000000"/>
              </w:rPr>
              <w:t xml:space="preserve"> (</w:t>
            </w:r>
            <w:r>
              <w:rPr>
                <w:rFonts w:cs="Arial"/>
                <w:color w:val="000000"/>
              </w:rPr>
              <w:t>паровой</w:t>
            </w:r>
            <w:r w:rsidRPr="00AE22E5">
              <w:rPr>
                <w:rFonts w:cs="Arial"/>
                <w:color w:val="000000"/>
              </w:rPr>
              <w:t>)</w:t>
            </w:r>
          </w:p>
        </w:tc>
        <w:tc>
          <w:tcPr>
            <w:tcW w:w="2588" w:type="dxa"/>
          </w:tcPr>
          <w:p w:rsidR="002542FB" w:rsidRPr="00AE22E5" w:rsidRDefault="002542FB" w:rsidP="002542FB">
            <w:pPr>
              <w:jc w:val="center"/>
            </w:pPr>
            <w:r w:rsidRPr="00AE22E5">
              <w:t>20</w:t>
            </w:r>
            <w:r>
              <w:t>09</w:t>
            </w:r>
          </w:p>
        </w:tc>
        <w:tc>
          <w:tcPr>
            <w:tcW w:w="3191" w:type="dxa"/>
          </w:tcPr>
          <w:p w:rsidR="002542FB" w:rsidRPr="00AE22E5" w:rsidRDefault="002542FB" w:rsidP="002542FB">
            <w:pPr>
              <w:jc w:val="center"/>
            </w:pPr>
            <w:r>
              <w:t>-</w:t>
            </w:r>
          </w:p>
        </w:tc>
      </w:tr>
      <w:tr w:rsidR="002542FB" w:rsidRPr="007D5E18" w:rsidTr="002542FB">
        <w:trPr>
          <w:trHeight w:val="818"/>
        </w:trPr>
        <w:tc>
          <w:tcPr>
            <w:tcW w:w="3190" w:type="dxa"/>
          </w:tcPr>
          <w:p w:rsidR="002542FB" w:rsidRPr="00AE22E5" w:rsidRDefault="002542FB" w:rsidP="002542FB">
            <w:r>
              <w:t xml:space="preserve">Е-1,0-0,9Г-3 </w:t>
            </w:r>
            <w:r w:rsidRPr="00AE22E5">
              <w:rPr>
                <w:rFonts w:cs="Arial"/>
                <w:color w:val="000000"/>
              </w:rPr>
              <w:t>(</w:t>
            </w:r>
            <w:r>
              <w:rPr>
                <w:rFonts w:cs="Arial"/>
                <w:color w:val="000000"/>
              </w:rPr>
              <w:t>паровой</w:t>
            </w:r>
            <w:r w:rsidRPr="00AE22E5">
              <w:rPr>
                <w:rFonts w:cs="Arial"/>
                <w:color w:val="000000"/>
              </w:rPr>
              <w:t>)</w:t>
            </w:r>
          </w:p>
        </w:tc>
        <w:tc>
          <w:tcPr>
            <w:tcW w:w="2588" w:type="dxa"/>
          </w:tcPr>
          <w:p w:rsidR="002542FB" w:rsidRPr="00AE22E5" w:rsidRDefault="002542FB" w:rsidP="002542FB">
            <w:pPr>
              <w:jc w:val="center"/>
            </w:pPr>
            <w:r w:rsidRPr="00AE22E5">
              <w:t>20</w:t>
            </w:r>
            <w:r>
              <w:t>03</w:t>
            </w:r>
          </w:p>
        </w:tc>
        <w:tc>
          <w:tcPr>
            <w:tcW w:w="3191" w:type="dxa"/>
          </w:tcPr>
          <w:p w:rsidR="002542FB" w:rsidRPr="00AE22E5" w:rsidRDefault="002542FB" w:rsidP="002542FB">
            <w:pPr>
              <w:jc w:val="center"/>
            </w:pPr>
            <w:r>
              <w:t>-</w:t>
            </w:r>
          </w:p>
        </w:tc>
      </w:tr>
    </w:tbl>
    <w:p w:rsidR="002542FB" w:rsidRPr="007D5E18" w:rsidRDefault="002542FB" w:rsidP="002542FB">
      <w:pPr>
        <w:spacing w:after="0" w:line="360" w:lineRule="auto"/>
        <w:ind w:firstLine="709"/>
        <w:rPr>
          <w:rFonts w:cs="Arial"/>
          <w:szCs w:val="24"/>
          <w:highlight w:val="yellow"/>
        </w:rPr>
      </w:pPr>
    </w:p>
    <w:p w:rsidR="002542FB" w:rsidRPr="006D1BF7" w:rsidRDefault="002542FB" w:rsidP="002542FB">
      <w:pPr>
        <w:spacing w:after="0" w:line="360" w:lineRule="auto"/>
        <w:ind w:firstLine="709"/>
        <w:jc w:val="both"/>
        <w:rPr>
          <w:rFonts w:cs="Arial"/>
          <w:sz w:val="24"/>
          <w:szCs w:val="24"/>
        </w:rPr>
      </w:pPr>
      <w:r w:rsidRPr="006D1BF7">
        <w:rPr>
          <w:rFonts w:cs="Arial"/>
          <w:sz w:val="24"/>
          <w:szCs w:val="24"/>
        </w:rPr>
        <w:t xml:space="preserve">Котлы не отработали нормативный срок эксплуатации. </w:t>
      </w:r>
    </w:p>
    <w:p w:rsidR="002542FB" w:rsidRPr="006D1BF7" w:rsidRDefault="002542FB" w:rsidP="002542FB">
      <w:pPr>
        <w:spacing w:after="0" w:line="360" w:lineRule="auto"/>
        <w:ind w:firstLine="709"/>
        <w:jc w:val="both"/>
        <w:rPr>
          <w:rFonts w:cs="Arial"/>
          <w:sz w:val="24"/>
          <w:szCs w:val="24"/>
        </w:rPr>
      </w:pPr>
      <w:r w:rsidRPr="006D1BF7">
        <w:rPr>
          <w:rFonts w:cs="Arial"/>
          <w:sz w:val="24"/>
          <w:szCs w:val="24"/>
        </w:rPr>
        <w:lastRenderedPageBreak/>
        <w:t>Средневзвешенный срок службы котлов – 8 лет.</w:t>
      </w:r>
    </w:p>
    <w:p w:rsidR="002542FB" w:rsidRDefault="002542FB" w:rsidP="002542FB">
      <w:pPr>
        <w:spacing w:after="0" w:line="360" w:lineRule="auto"/>
        <w:ind w:firstLine="709"/>
        <w:jc w:val="both"/>
        <w:rPr>
          <w:rFonts w:cs="Arial"/>
          <w:sz w:val="24"/>
          <w:szCs w:val="24"/>
        </w:rPr>
      </w:pPr>
    </w:p>
    <w:p w:rsidR="002542FB" w:rsidRPr="002C7486" w:rsidRDefault="002542FB" w:rsidP="002542FB">
      <w:pPr>
        <w:spacing w:after="0" w:line="360" w:lineRule="auto"/>
        <w:jc w:val="center"/>
        <w:rPr>
          <w:rFonts w:cs="Arial"/>
          <w:b/>
          <w:i/>
          <w:szCs w:val="24"/>
          <w:highlight w:val="yellow"/>
        </w:rPr>
      </w:pPr>
      <w:r w:rsidRPr="00633545">
        <w:rPr>
          <w:rFonts w:cs="Arial"/>
          <w:b/>
          <w:i/>
          <w:szCs w:val="24"/>
        </w:rPr>
        <w:t>Котельная</w:t>
      </w:r>
      <w:r>
        <w:rPr>
          <w:rFonts w:cs="Arial"/>
          <w:b/>
          <w:i/>
          <w:szCs w:val="24"/>
        </w:rPr>
        <w:t xml:space="preserve"> №1 </w:t>
      </w:r>
      <w:r w:rsidRPr="00633545">
        <w:rPr>
          <w:rFonts w:cs="Arial"/>
          <w:b/>
          <w:i/>
          <w:szCs w:val="24"/>
        </w:rPr>
        <w:t xml:space="preserve"> </w:t>
      </w:r>
      <w:proofErr w:type="gramStart"/>
      <w:r w:rsidRPr="00572F1D">
        <w:rPr>
          <w:rFonts w:cs="Arial"/>
          <w:b/>
          <w:i/>
          <w:szCs w:val="24"/>
        </w:rPr>
        <w:t>O</w:t>
      </w:r>
      <w:proofErr w:type="gramEnd"/>
      <w:r w:rsidRPr="00572F1D">
        <w:rPr>
          <w:rFonts w:cs="Arial"/>
          <w:b/>
          <w:i/>
          <w:szCs w:val="24"/>
        </w:rPr>
        <w:t>ОО «</w:t>
      </w:r>
      <w:proofErr w:type="spellStart"/>
      <w:r w:rsidRPr="00572F1D">
        <w:rPr>
          <w:rFonts w:cs="Arial"/>
          <w:b/>
          <w:i/>
          <w:szCs w:val="24"/>
        </w:rPr>
        <w:t>Глазовский</w:t>
      </w:r>
      <w:proofErr w:type="spellEnd"/>
      <w:r w:rsidRPr="00572F1D">
        <w:rPr>
          <w:rFonts w:cs="Arial"/>
          <w:b/>
          <w:i/>
          <w:szCs w:val="24"/>
        </w:rPr>
        <w:t xml:space="preserve"> завод «</w:t>
      </w:r>
      <w:proofErr w:type="spellStart"/>
      <w:r w:rsidRPr="00572F1D">
        <w:rPr>
          <w:rFonts w:cs="Arial"/>
          <w:b/>
          <w:i/>
          <w:szCs w:val="24"/>
        </w:rPr>
        <w:t>Химмаш</w:t>
      </w:r>
      <w:proofErr w:type="spellEnd"/>
      <w:r w:rsidRPr="00572F1D">
        <w:rPr>
          <w:rFonts w:cs="Arial"/>
          <w:b/>
          <w:i/>
          <w:szCs w:val="24"/>
        </w:rPr>
        <w:t>»»</w:t>
      </w:r>
    </w:p>
    <w:p w:rsidR="002542FB" w:rsidRPr="00897CC7" w:rsidRDefault="002542FB" w:rsidP="002542FB">
      <w:pPr>
        <w:spacing w:after="0" w:line="360" w:lineRule="auto"/>
        <w:ind w:firstLine="709"/>
        <w:outlineLvl w:val="0"/>
        <w:rPr>
          <w:rFonts w:cs="Arial"/>
          <w:szCs w:val="24"/>
        </w:rPr>
      </w:pPr>
      <w:r w:rsidRPr="00F35A71">
        <w:rPr>
          <w:rFonts w:cs="Arial"/>
          <w:i/>
          <w:szCs w:val="24"/>
        </w:rPr>
        <w:t>Сроки ввода в эксплуатацию котлов</w:t>
      </w:r>
      <w:r w:rsidRPr="00F35A71">
        <w:rPr>
          <w:rFonts w:cs="Arial"/>
          <w:szCs w:val="24"/>
        </w:rPr>
        <w:t xml:space="preserve"> приведены </w:t>
      </w:r>
      <w:r w:rsidRPr="00897CC7">
        <w:rPr>
          <w:rFonts w:cs="Arial"/>
          <w:szCs w:val="24"/>
        </w:rPr>
        <w:t>в таблице</w:t>
      </w:r>
      <w:r w:rsidR="00897CC7">
        <w:rPr>
          <w:rFonts w:cs="Arial"/>
          <w:szCs w:val="24"/>
        </w:rPr>
        <w:t xml:space="preserve"> 2.26</w:t>
      </w:r>
      <w:r w:rsidRPr="00897CC7">
        <w:rPr>
          <w:rFonts w:cs="Arial"/>
          <w:szCs w:val="24"/>
        </w:rPr>
        <w:t>.</w:t>
      </w:r>
    </w:p>
    <w:p w:rsidR="002542FB" w:rsidRPr="00897CC7" w:rsidRDefault="002542FB" w:rsidP="002542FB">
      <w:pPr>
        <w:pStyle w:val="a5"/>
        <w:jc w:val="both"/>
        <w:outlineLvl w:val="0"/>
        <w:rPr>
          <w:rFonts w:asciiTheme="minorHAnsi" w:hAnsiTheme="minorHAnsi" w:cs="Arial"/>
          <w:sz w:val="22"/>
          <w:szCs w:val="22"/>
        </w:rPr>
      </w:pPr>
      <w:r w:rsidRPr="00897CC7">
        <w:rPr>
          <w:rFonts w:asciiTheme="minorHAnsi" w:hAnsiTheme="minorHAnsi" w:cs="Arial"/>
          <w:sz w:val="22"/>
          <w:szCs w:val="22"/>
        </w:rPr>
        <w:t>Таблица</w:t>
      </w:r>
      <w:r w:rsidR="00897CC7">
        <w:rPr>
          <w:rFonts w:asciiTheme="minorHAnsi" w:hAnsiTheme="minorHAnsi" w:cs="Arial"/>
          <w:sz w:val="22"/>
          <w:szCs w:val="22"/>
        </w:rPr>
        <w:t xml:space="preserve"> 2.26 </w:t>
      </w:r>
      <w:r w:rsidRPr="00897CC7">
        <w:rPr>
          <w:rFonts w:asciiTheme="minorHAnsi" w:hAnsiTheme="minorHAnsi" w:cs="Arial"/>
          <w:sz w:val="22"/>
          <w:szCs w:val="22"/>
        </w:rPr>
        <w:t>– Сроки ввода в эксплуатацию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2588"/>
        <w:gridCol w:w="3191"/>
      </w:tblGrid>
      <w:tr w:rsidR="002542FB" w:rsidRPr="007D5E18" w:rsidTr="002542FB">
        <w:trPr>
          <w:trHeight w:val="818"/>
        </w:trPr>
        <w:tc>
          <w:tcPr>
            <w:tcW w:w="3190"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Наименование</w:t>
            </w:r>
          </w:p>
        </w:tc>
        <w:tc>
          <w:tcPr>
            <w:tcW w:w="2588"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Год ввода в эксплуатацию</w:t>
            </w:r>
          </w:p>
        </w:tc>
        <w:tc>
          <w:tcPr>
            <w:tcW w:w="3191"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Год последнего освидетельствования</w:t>
            </w:r>
          </w:p>
        </w:tc>
      </w:tr>
      <w:tr w:rsidR="002542FB" w:rsidRPr="007D5E18" w:rsidTr="002542FB">
        <w:trPr>
          <w:trHeight w:val="818"/>
        </w:trPr>
        <w:tc>
          <w:tcPr>
            <w:tcW w:w="3190" w:type="dxa"/>
          </w:tcPr>
          <w:p w:rsidR="002542FB" w:rsidRPr="00AE22E5" w:rsidRDefault="002542FB" w:rsidP="002542FB">
            <w:proofErr w:type="spellStart"/>
            <w:r w:rsidRPr="00572F1D">
              <w:t>Bud</w:t>
            </w:r>
            <w:proofErr w:type="gramStart"/>
            <w:r w:rsidRPr="00572F1D">
              <w:t>е</w:t>
            </w:r>
            <w:proofErr w:type="gramEnd"/>
            <w:r w:rsidRPr="00572F1D">
              <w:t>rus</w:t>
            </w:r>
            <w:proofErr w:type="spellEnd"/>
            <w:r w:rsidRPr="00572F1D">
              <w:t xml:space="preserve"> </w:t>
            </w:r>
            <w:proofErr w:type="spellStart"/>
            <w:r w:rsidRPr="00572F1D">
              <w:t>Logano</w:t>
            </w:r>
            <w:proofErr w:type="spellEnd"/>
            <w:r w:rsidRPr="00572F1D">
              <w:t xml:space="preserve"> SK745 </w:t>
            </w:r>
            <w:r w:rsidRPr="00AE22E5">
              <w:rPr>
                <w:rFonts w:cs="Arial"/>
                <w:color w:val="000000"/>
              </w:rPr>
              <w:t>(</w:t>
            </w:r>
            <w:r>
              <w:rPr>
                <w:rFonts w:cs="Arial"/>
                <w:color w:val="000000"/>
              </w:rPr>
              <w:t>водогрейный</w:t>
            </w:r>
            <w:r w:rsidRPr="00AE22E5">
              <w:rPr>
                <w:rFonts w:cs="Arial"/>
                <w:color w:val="000000"/>
              </w:rPr>
              <w:t>)</w:t>
            </w:r>
          </w:p>
        </w:tc>
        <w:tc>
          <w:tcPr>
            <w:tcW w:w="2588" w:type="dxa"/>
          </w:tcPr>
          <w:p w:rsidR="002542FB" w:rsidRPr="00AE22E5" w:rsidRDefault="002542FB" w:rsidP="002542FB">
            <w:pPr>
              <w:jc w:val="center"/>
            </w:pPr>
            <w:r w:rsidRPr="00AE22E5">
              <w:t>20</w:t>
            </w:r>
            <w:r>
              <w:t>12</w:t>
            </w:r>
          </w:p>
        </w:tc>
        <w:tc>
          <w:tcPr>
            <w:tcW w:w="3191" w:type="dxa"/>
          </w:tcPr>
          <w:p w:rsidR="002542FB" w:rsidRPr="00AE22E5" w:rsidRDefault="002542FB" w:rsidP="002542FB">
            <w:pPr>
              <w:jc w:val="center"/>
            </w:pPr>
            <w:r>
              <w:t>-</w:t>
            </w:r>
          </w:p>
        </w:tc>
      </w:tr>
      <w:tr w:rsidR="002542FB" w:rsidRPr="007D5E18" w:rsidTr="002542FB">
        <w:trPr>
          <w:trHeight w:val="818"/>
        </w:trPr>
        <w:tc>
          <w:tcPr>
            <w:tcW w:w="3190" w:type="dxa"/>
          </w:tcPr>
          <w:p w:rsidR="002542FB" w:rsidRPr="00AE22E5" w:rsidRDefault="002542FB" w:rsidP="002542FB">
            <w:proofErr w:type="spellStart"/>
            <w:r w:rsidRPr="00572F1D">
              <w:t>Bud</w:t>
            </w:r>
            <w:proofErr w:type="gramStart"/>
            <w:r w:rsidRPr="00572F1D">
              <w:t>е</w:t>
            </w:r>
            <w:proofErr w:type="gramEnd"/>
            <w:r w:rsidRPr="00572F1D">
              <w:t>rus</w:t>
            </w:r>
            <w:proofErr w:type="spellEnd"/>
            <w:r w:rsidRPr="00572F1D">
              <w:t xml:space="preserve"> </w:t>
            </w:r>
            <w:proofErr w:type="spellStart"/>
            <w:r w:rsidRPr="00572F1D">
              <w:t>Logano</w:t>
            </w:r>
            <w:proofErr w:type="spellEnd"/>
            <w:r w:rsidRPr="00572F1D">
              <w:t xml:space="preserve"> SK745 </w:t>
            </w:r>
            <w:r w:rsidRPr="00AE22E5">
              <w:rPr>
                <w:rFonts w:cs="Arial"/>
                <w:color w:val="000000"/>
              </w:rPr>
              <w:t>(</w:t>
            </w:r>
            <w:r>
              <w:rPr>
                <w:rFonts w:cs="Arial"/>
                <w:color w:val="000000"/>
              </w:rPr>
              <w:t>водогрейный</w:t>
            </w:r>
            <w:r w:rsidRPr="00AE22E5">
              <w:rPr>
                <w:rFonts w:cs="Arial"/>
                <w:color w:val="000000"/>
              </w:rPr>
              <w:t>)</w:t>
            </w:r>
          </w:p>
        </w:tc>
        <w:tc>
          <w:tcPr>
            <w:tcW w:w="2588" w:type="dxa"/>
          </w:tcPr>
          <w:p w:rsidR="002542FB" w:rsidRPr="00AE22E5" w:rsidRDefault="002542FB" w:rsidP="002542FB">
            <w:pPr>
              <w:jc w:val="center"/>
            </w:pPr>
            <w:r w:rsidRPr="00AE22E5">
              <w:t>20</w:t>
            </w:r>
            <w:r>
              <w:t>12</w:t>
            </w:r>
          </w:p>
        </w:tc>
        <w:tc>
          <w:tcPr>
            <w:tcW w:w="3191" w:type="dxa"/>
          </w:tcPr>
          <w:p w:rsidR="002542FB" w:rsidRPr="00AE22E5" w:rsidRDefault="002542FB" w:rsidP="002542FB">
            <w:pPr>
              <w:jc w:val="center"/>
            </w:pPr>
            <w:r>
              <w:t>-</w:t>
            </w:r>
          </w:p>
        </w:tc>
      </w:tr>
    </w:tbl>
    <w:p w:rsidR="002542FB" w:rsidRPr="007D5E18" w:rsidRDefault="002542FB" w:rsidP="002542FB">
      <w:pPr>
        <w:spacing w:after="0" w:line="360" w:lineRule="auto"/>
        <w:ind w:firstLine="709"/>
        <w:rPr>
          <w:rFonts w:cs="Arial"/>
          <w:szCs w:val="24"/>
          <w:highlight w:val="yellow"/>
        </w:rPr>
      </w:pPr>
    </w:p>
    <w:p w:rsidR="002542FB" w:rsidRPr="006D1BF7" w:rsidRDefault="002542FB" w:rsidP="002542FB">
      <w:pPr>
        <w:spacing w:after="0" w:line="360" w:lineRule="auto"/>
        <w:ind w:firstLine="709"/>
        <w:jc w:val="both"/>
        <w:rPr>
          <w:rFonts w:cs="Arial"/>
          <w:sz w:val="24"/>
          <w:szCs w:val="24"/>
        </w:rPr>
      </w:pPr>
      <w:r w:rsidRPr="006D1BF7">
        <w:rPr>
          <w:rFonts w:cs="Arial"/>
          <w:sz w:val="24"/>
          <w:szCs w:val="24"/>
        </w:rPr>
        <w:t xml:space="preserve">Котлы не отработали нормативный срок эксплуатации. </w:t>
      </w:r>
    </w:p>
    <w:p w:rsidR="002542FB" w:rsidRDefault="002542FB" w:rsidP="002542FB">
      <w:pPr>
        <w:spacing w:after="0" w:line="360" w:lineRule="auto"/>
        <w:ind w:firstLine="709"/>
        <w:jc w:val="both"/>
        <w:rPr>
          <w:rFonts w:cs="Arial"/>
          <w:sz w:val="24"/>
          <w:szCs w:val="24"/>
        </w:rPr>
      </w:pPr>
      <w:r w:rsidRPr="006D1BF7">
        <w:rPr>
          <w:rFonts w:cs="Arial"/>
          <w:sz w:val="24"/>
          <w:szCs w:val="24"/>
        </w:rPr>
        <w:t xml:space="preserve">Средневзвешенный срок службы котлов – </w:t>
      </w:r>
      <w:r>
        <w:rPr>
          <w:rFonts w:cs="Arial"/>
          <w:sz w:val="24"/>
          <w:szCs w:val="24"/>
        </w:rPr>
        <w:t>2 года</w:t>
      </w:r>
      <w:r w:rsidRPr="006D1BF7">
        <w:rPr>
          <w:rFonts w:cs="Arial"/>
          <w:sz w:val="24"/>
          <w:szCs w:val="24"/>
        </w:rPr>
        <w:t>.</w:t>
      </w:r>
    </w:p>
    <w:p w:rsidR="002542FB" w:rsidRDefault="002542FB" w:rsidP="002542FB">
      <w:pPr>
        <w:spacing w:after="0" w:line="360" w:lineRule="auto"/>
        <w:ind w:firstLine="709"/>
        <w:jc w:val="both"/>
        <w:rPr>
          <w:rFonts w:cs="Arial"/>
          <w:sz w:val="24"/>
          <w:szCs w:val="24"/>
        </w:rPr>
      </w:pPr>
    </w:p>
    <w:p w:rsidR="002542FB" w:rsidRPr="002C7486" w:rsidRDefault="002542FB" w:rsidP="002542FB">
      <w:pPr>
        <w:spacing w:after="0" w:line="360" w:lineRule="auto"/>
        <w:jc w:val="center"/>
        <w:rPr>
          <w:rFonts w:cs="Arial"/>
          <w:b/>
          <w:i/>
          <w:szCs w:val="24"/>
          <w:highlight w:val="yellow"/>
        </w:rPr>
      </w:pPr>
      <w:r w:rsidRPr="00633545">
        <w:rPr>
          <w:rFonts w:cs="Arial"/>
          <w:b/>
          <w:i/>
          <w:szCs w:val="24"/>
        </w:rPr>
        <w:t>Котельная</w:t>
      </w:r>
      <w:r>
        <w:rPr>
          <w:rFonts w:cs="Arial"/>
          <w:b/>
          <w:i/>
          <w:szCs w:val="24"/>
        </w:rPr>
        <w:t xml:space="preserve"> №2 </w:t>
      </w:r>
      <w:r w:rsidRPr="00633545">
        <w:rPr>
          <w:rFonts w:cs="Arial"/>
          <w:b/>
          <w:i/>
          <w:szCs w:val="24"/>
        </w:rPr>
        <w:t xml:space="preserve"> </w:t>
      </w:r>
      <w:proofErr w:type="gramStart"/>
      <w:r w:rsidRPr="00572F1D">
        <w:rPr>
          <w:rFonts w:cs="Arial"/>
          <w:b/>
          <w:i/>
          <w:szCs w:val="24"/>
        </w:rPr>
        <w:t>O</w:t>
      </w:r>
      <w:proofErr w:type="gramEnd"/>
      <w:r w:rsidRPr="00572F1D">
        <w:rPr>
          <w:rFonts w:cs="Arial"/>
          <w:b/>
          <w:i/>
          <w:szCs w:val="24"/>
        </w:rPr>
        <w:t>ОО «</w:t>
      </w:r>
      <w:proofErr w:type="spellStart"/>
      <w:r w:rsidRPr="00572F1D">
        <w:rPr>
          <w:rFonts w:cs="Arial"/>
          <w:b/>
          <w:i/>
          <w:szCs w:val="24"/>
        </w:rPr>
        <w:t>Глазовский</w:t>
      </w:r>
      <w:proofErr w:type="spellEnd"/>
      <w:r w:rsidRPr="00572F1D">
        <w:rPr>
          <w:rFonts w:cs="Arial"/>
          <w:b/>
          <w:i/>
          <w:szCs w:val="24"/>
        </w:rPr>
        <w:t xml:space="preserve"> завод «</w:t>
      </w:r>
      <w:proofErr w:type="spellStart"/>
      <w:r w:rsidRPr="00572F1D">
        <w:rPr>
          <w:rFonts w:cs="Arial"/>
          <w:b/>
          <w:i/>
          <w:szCs w:val="24"/>
        </w:rPr>
        <w:t>Химмаш</w:t>
      </w:r>
      <w:proofErr w:type="spellEnd"/>
      <w:r w:rsidRPr="00572F1D">
        <w:rPr>
          <w:rFonts w:cs="Arial"/>
          <w:b/>
          <w:i/>
          <w:szCs w:val="24"/>
        </w:rPr>
        <w:t>»»</w:t>
      </w:r>
    </w:p>
    <w:p w:rsidR="002542FB" w:rsidRPr="00897CC7" w:rsidRDefault="002542FB" w:rsidP="002542FB">
      <w:pPr>
        <w:spacing w:after="0" w:line="360" w:lineRule="auto"/>
        <w:ind w:firstLine="709"/>
        <w:outlineLvl w:val="0"/>
        <w:rPr>
          <w:rFonts w:cs="Arial"/>
          <w:szCs w:val="24"/>
        </w:rPr>
      </w:pPr>
      <w:r w:rsidRPr="00F35A71">
        <w:rPr>
          <w:rFonts w:cs="Arial"/>
          <w:i/>
          <w:szCs w:val="24"/>
        </w:rPr>
        <w:t>Сроки ввода в эксплуатацию котлов</w:t>
      </w:r>
      <w:r w:rsidRPr="00F35A71">
        <w:rPr>
          <w:rFonts w:cs="Arial"/>
          <w:szCs w:val="24"/>
        </w:rPr>
        <w:t xml:space="preserve"> </w:t>
      </w:r>
      <w:r w:rsidRPr="00897CC7">
        <w:rPr>
          <w:rFonts w:cs="Arial"/>
          <w:szCs w:val="24"/>
        </w:rPr>
        <w:t>приведены в таблице</w:t>
      </w:r>
      <w:r w:rsidR="00897CC7" w:rsidRPr="00897CC7">
        <w:rPr>
          <w:rFonts w:cs="Arial"/>
          <w:szCs w:val="24"/>
        </w:rPr>
        <w:t xml:space="preserve"> 2.27</w:t>
      </w:r>
      <w:r w:rsidRPr="00897CC7">
        <w:rPr>
          <w:rFonts w:cs="Arial"/>
          <w:szCs w:val="24"/>
        </w:rPr>
        <w:t>.</w:t>
      </w:r>
    </w:p>
    <w:p w:rsidR="002542FB" w:rsidRPr="00897CC7" w:rsidRDefault="002542FB" w:rsidP="002542FB">
      <w:pPr>
        <w:pStyle w:val="a5"/>
        <w:jc w:val="both"/>
        <w:outlineLvl w:val="0"/>
        <w:rPr>
          <w:rFonts w:asciiTheme="minorHAnsi" w:hAnsiTheme="minorHAnsi" w:cs="Arial"/>
          <w:sz w:val="22"/>
          <w:szCs w:val="22"/>
        </w:rPr>
      </w:pPr>
      <w:r w:rsidRPr="00897CC7">
        <w:rPr>
          <w:rFonts w:asciiTheme="minorHAnsi" w:hAnsiTheme="minorHAnsi" w:cs="Arial"/>
          <w:sz w:val="22"/>
          <w:szCs w:val="22"/>
        </w:rPr>
        <w:t xml:space="preserve">Таблица </w:t>
      </w:r>
      <w:r w:rsidR="00897CC7">
        <w:rPr>
          <w:rFonts w:asciiTheme="minorHAnsi" w:hAnsiTheme="minorHAnsi" w:cs="Arial"/>
          <w:sz w:val="22"/>
          <w:szCs w:val="22"/>
        </w:rPr>
        <w:t>2.27</w:t>
      </w:r>
      <w:r w:rsidRPr="00897CC7">
        <w:rPr>
          <w:rFonts w:asciiTheme="minorHAnsi" w:hAnsiTheme="minorHAnsi" w:cs="Arial"/>
          <w:sz w:val="22"/>
          <w:szCs w:val="22"/>
        </w:rPr>
        <w:t xml:space="preserve"> – Сроки ввода в эксплуатацию котлов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2588"/>
        <w:gridCol w:w="3191"/>
      </w:tblGrid>
      <w:tr w:rsidR="002542FB" w:rsidRPr="007D5E18" w:rsidTr="002542FB">
        <w:trPr>
          <w:trHeight w:val="818"/>
        </w:trPr>
        <w:tc>
          <w:tcPr>
            <w:tcW w:w="3190"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Наименование</w:t>
            </w:r>
          </w:p>
        </w:tc>
        <w:tc>
          <w:tcPr>
            <w:tcW w:w="2588"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Год ввода в эксплуатацию</w:t>
            </w:r>
          </w:p>
        </w:tc>
        <w:tc>
          <w:tcPr>
            <w:tcW w:w="3191" w:type="dxa"/>
            <w:vAlign w:val="center"/>
          </w:tcPr>
          <w:p w:rsidR="002542FB" w:rsidRPr="00AE22E5" w:rsidRDefault="002542FB" w:rsidP="002542FB">
            <w:pPr>
              <w:pStyle w:val="C"/>
              <w:numPr>
                <w:ilvl w:val="0"/>
                <w:numId w:val="0"/>
              </w:numPr>
              <w:spacing w:after="0" w:line="240" w:lineRule="auto"/>
              <w:jc w:val="center"/>
              <w:rPr>
                <w:rFonts w:asciiTheme="minorHAnsi" w:hAnsiTheme="minorHAnsi" w:cs="Arial"/>
                <w:sz w:val="22"/>
              </w:rPr>
            </w:pPr>
            <w:r w:rsidRPr="00AE22E5">
              <w:rPr>
                <w:rFonts w:asciiTheme="minorHAnsi" w:hAnsiTheme="minorHAnsi" w:cs="Arial"/>
                <w:sz w:val="22"/>
              </w:rPr>
              <w:t>Год последнего освидетельствования</w:t>
            </w:r>
          </w:p>
        </w:tc>
      </w:tr>
      <w:tr w:rsidR="002542FB" w:rsidRPr="007D5E18" w:rsidTr="002542FB">
        <w:trPr>
          <w:trHeight w:val="818"/>
        </w:trPr>
        <w:tc>
          <w:tcPr>
            <w:tcW w:w="3190" w:type="dxa"/>
          </w:tcPr>
          <w:p w:rsidR="002542FB" w:rsidRPr="00AE22E5" w:rsidRDefault="002542FB" w:rsidP="002542FB">
            <w:proofErr w:type="spellStart"/>
            <w:r w:rsidRPr="00E71D78">
              <w:t>Ici</w:t>
            </w:r>
            <w:proofErr w:type="spellEnd"/>
            <w:r w:rsidRPr="00E71D78">
              <w:t xml:space="preserve"> </w:t>
            </w:r>
            <w:proofErr w:type="spellStart"/>
            <w:r w:rsidRPr="00E71D78">
              <w:t>Caldaie</w:t>
            </w:r>
            <w:proofErr w:type="spellEnd"/>
            <w:r w:rsidRPr="00E71D78">
              <w:t xml:space="preserve"> REX 240 </w:t>
            </w:r>
            <w:r w:rsidRPr="00AE22E5">
              <w:rPr>
                <w:rFonts w:cs="Arial"/>
                <w:color w:val="000000"/>
              </w:rPr>
              <w:t>(</w:t>
            </w:r>
            <w:r>
              <w:rPr>
                <w:rFonts w:cs="Arial"/>
                <w:color w:val="000000"/>
              </w:rPr>
              <w:t>водогрейный</w:t>
            </w:r>
            <w:r w:rsidRPr="00AE22E5">
              <w:rPr>
                <w:rFonts w:cs="Arial"/>
                <w:color w:val="000000"/>
              </w:rPr>
              <w:t>)</w:t>
            </w:r>
          </w:p>
        </w:tc>
        <w:tc>
          <w:tcPr>
            <w:tcW w:w="2588" w:type="dxa"/>
          </w:tcPr>
          <w:p w:rsidR="002542FB" w:rsidRPr="00AE22E5" w:rsidRDefault="002542FB" w:rsidP="002542FB">
            <w:pPr>
              <w:jc w:val="center"/>
            </w:pPr>
            <w:r w:rsidRPr="00AE22E5">
              <w:t>20</w:t>
            </w:r>
            <w:r>
              <w:t>12</w:t>
            </w:r>
          </w:p>
        </w:tc>
        <w:tc>
          <w:tcPr>
            <w:tcW w:w="3191" w:type="dxa"/>
          </w:tcPr>
          <w:p w:rsidR="002542FB" w:rsidRPr="00AE22E5" w:rsidRDefault="002542FB" w:rsidP="002542FB">
            <w:pPr>
              <w:jc w:val="center"/>
            </w:pPr>
            <w:r>
              <w:t>-</w:t>
            </w:r>
          </w:p>
        </w:tc>
      </w:tr>
      <w:tr w:rsidR="002542FB" w:rsidRPr="007D5E18" w:rsidTr="002542FB">
        <w:trPr>
          <w:trHeight w:val="818"/>
        </w:trPr>
        <w:tc>
          <w:tcPr>
            <w:tcW w:w="3190" w:type="dxa"/>
          </w:tcPr>
          <w:p w:rsidR="002542FB" w:rsidRPr="00AE22E5" w:rsidRDefault="002542FB" w:rsidP="002542FB">
            <w:proofErr w:type="spellStart"/>
            <w:r w:rsidRPr="00E71D78">
              <w:t>Ici</w:t>
            </w:r>
            <w:proofErr w:type="spellEnd"/>
            <w:r w:rsidRPr="00E71D78">
              <w:t xml:space="preserve"> </w:t>
            </w:r>
            <w:proofErr w:type="spellStart"/>
            <w:r w:rsidRPr="00E71D78">
              <w:t>Caldaie</w:t>
            </w:r>
            <w:proofErr w:type="spellEnd"/>
            <w:r w:rsidRPr="00E71D78">
              <w:t xml:space="preserve"> REX 240 </w:t>
            </w:r>
            <w:r w:rsidRPr="00AE22E5">
              <w:rPr>
                <w:rFonts w:cs="Arial"/>
                <w:color w:val="000000"/>
              </w:rPr>
              <w:t>(</w:t>
            </w:r>
            <w:r>
              <w:rPr>
                <w:rFonts w:cs="Arial"/>
                <w:color w:val="000000"/>
              </w:rPr>
              <w:t>водогрейный</w:t>
            </w:r>
            <w:r w:rsidRPr="00AE22E5">
              <w:rPr>
                <w:rFonts w:cs="Arial"/>
                <w:color w:val="000000"/>
              </w:rPr>
              <w:t>)</w:t>
            </w:r>
          </w:p>
        </w:tc>
        <w:tc>
          <w:tcPr>
            <w:tcW w:w="2588" w:type="dxa"/>
          </w:tcPr>
          <w:p w:rsidR="002542FB" w:rsidRPr="00AE22E5" w:rsidRDefault="002542FB" w:rsidP="002542FB">
            <w:pPr>
              <w:jc w:val="center"/>
            </w:pPr>
            <w:r w:rsidRPr="00AE22E5">
              <w:t>20</w:t>
            </w:r>
            <w:r>
              <w:t>12</w:t>
            </w:r>
          </w:p>
        </w:tc>
        <w:tc>
          <w:tcPr>
            <w:tcW w:w="3191" w:type="dxa"/>
          </w:tcPr>
          <w:p w:rsidR="002542FB" w:rsidRPr="00AE22E5" w:rsidRDefault="002542FB" w:rsidP="002542FB">
            <w:pPr>
              <w:jc w:val="center"/>
            </w:pPr>
            <w:r>
              <w:t>-</w:t>
            </w:r>
          </w:p>
        </w:tc>
      </w:tr>
      <w:tr w:rsidR="002542FB" w:rsidRPr="007D5E18" w:rsidTr="002542FB">
        <w:trPr>
          <w:trHeight w:val="818"/>
        </w:trPr>
        <w:tc>
          <w:tcPr>
            <w:tcW w:w="3190" w:type="dxa"/>
          </w:tcPr>
          <w:p w:rsidR="002542FB" w:rsidRPr="00E71D78" w:rsidRDefault="002542FB" w:rsidP="002542FB">
            <w:proofErr w:type="spellStart"/>
            <w:r w:rsidRPr="00E71D78">
              <w:t>Ici</w:t>
            </w:r>
            <w:proofErr w:type="spellEnd"/>
            <w:r w:rsidRPr="00E71D78">
              <w:t xml:space="preserve"> </w:t>
            </w:r>
            <w:proofErr w:type="spellStart"/>
            <w:r w:rsidRPr="00E71D78">
              <w:t>Caldaie</w:t>
            </w:r>
            <w:proofErr w:type="spellEnd"/>
            <w:r w:rsidRPr="00E71D78">
              <w:t xml:space="preserve"> REX 240 </w:t>
            </w:r>
            <w:r w:rsidRPr="00AE22E5">
              <w:rPr>
                <w:rFonts w:cs="Arial"/>
                <w:color w:val="000000"/>
              </w:rPr>
              <w:t>(</w:t>
            </w:r>
            <w:r>
              <w:rPr>
                <w:rFonts w:cs="Arial"/>
                <w:color w:val="000000"/>
              </w:rPr>
              <w:t>водогрейный</w:t>
            </w:r>
            <w:r w:rsidRPr="00AE22E5">
              <w:rPr>
                <w:rFonts w:cs="Arial"/>
                <w:color w:val="000000"/>
              </w:rPr>
              <w:t>)</w:t>
            </w:r>
          </w:p>
        </w:tc>
        <w:tc>
          <w:tcPr>
            <w:tcW w:w="2588" w:type="dxa"/>
          </w:tcPr>
          <w:p w:rsidR="002542FB" w:rsidRPr="00AE22E5" w:rsidRDefault="002542FB" w:rsidP="002542FB">
            <w:pPr>
              <w:jc w:val="center"/>
            </w:pPr>
            <w:r w:rsidRPr="00AE22E5">
              <w:t>20</w:t>
            </w:r>
            <w:r>
              <w:t>12</w:t>
            </w:r>
          </w:p>
        </w:tc>
        <w:tc>
          <w:tcPr>
            <w:tcW w:w="3191" w:type="dxa"/>
          </w:tcPr>
          <w:p w:rsidR="002542FB" w:rsidRDefault="002542FB" w:rsidP="002542FB">
            <w:pPr>
              <w:jc w:val="center"/>
            </w:pPr>
            <w:r>
              <w:t>-</w:t>
            </w:r>
          </w:p>
        </w:tc>
      </w:tr>
    </w:tbl>
    <w:p w:rsidR="002542FB" w:rsidRPr="007D5E18" w:rsidRDefault="002542FB" w:rsidP="002542FB">
      <w:pPr>
        <w:spacing w:after="0" w:line="360" w:lineRule="auto"/>
        <w:ind w:firstLine="709"/>
        <w:rPr>
          <w:rFonts w:cs="Arial"/>
          <w:szCs w:val="24"/>
          <w:highlight w:val="yellow"/>
        </w:rPr>
      </w:pPr>
    </w:p>
    <w:p w:rsidR="002542FB" w:rsidRPr="006D1BF7" w:rsidRDefault="002542FB" w:rsidP="002542FB">
      <w:pPr>
        <w:spacing w:after="0" w:line="360" w:lineRule="auto"/>
        <w:ind w:firstLine="709"/>
        <w:jc w:val="both"/>
        <w:rPr>
          <w:rFonts w:cs="Arial"/>
          <w:sz w:val="24"/>
          <w:szCs w:val="24"/>
        </w:rPr>
      </w:pPr>
      <w:r w:rsidRPr="006D1BF7">
        <w:rPr>
          <w:rFonts w:cs="Arial"/>
          <w:sz w:val="24"/>
          <w:szCs w:val="24"/>
        </w:rPr>
        <w:t xml:space="preserve">Котлы не отработали нормативный срок эксплуатации. </w:t>
      </w:r>
    </w:p>
    <w:p w:rsidR="002542FB" w:rsidRPr="006D1BF7" w:rsidRDefault="002542FB" w:rsidP="002542FB">
      <w:pPr>
        <w:spacing w:after="0" w:line="360" w:lineRule="auto"/>
        <w:ind w:firstLine="709"/>
        <w:jc w:val="both"/>
        <w:rPr>
          <w:rFonts w:cs="Arial"/>
          <w:sz w:val="24"/>
          <w:szCs w:val="24"/>
        </w:rPr>
      </w:pPr>
      <w:r w:rsidRPr="006D1BF7">
        <w:rPr>
          <w:rFonts w:cs="Arial"/>
          <w:sz w:val="24"/>
          <w:szCs w:val="24"/>
        </w:rPr>
        <w:t xml:space="preserve">Средневзвешенный срок службы котлов – </w:t>
      </w:r>
      <w:r>
        <w:rPr>
          <w:rFonts w:cs="Arial"/>
          <w:sz w:val="24"/>
          <w:szCs w:val="24"/>
        </w:rPr>
        <w:t>2 года</w:t>
      </w:r>
      <w:r w:rsidRPr="006D1BF7">
        <w:rPr>
          <w:rFonts w:cs="Arial"/>
          <w:sz w:val="24"/>
          <w:szCs w:val="24"/>
        </w:rPr>
        <w:t>.</w:t>
      </w:r>
    </w:p>
    <w:p w:rsidR="002542FB" w:rsidRPr="006D1BF7" w:rsidRDefault="002542FB" w:rsidP="002542FB">
      <w:pPr>
        <w:spacing w:after="0" w:line="360" w:lineRule="auto"/>
        <w:ind w:firstLine="709"/>
        <w:jc w:val="both"/>
        <w:rPr>
          <w:rFonts w:cs="Arial"/>
          <w:sz w:val="24"/>
          <w:szCs w:val="24"/>
        </w:rPr>
      </w:pPr>
    </w:p>
    <w:p w:rsidR="002542FB" w:rsidRDefault="002542FB" w:rsidP="002542FB">
      <w:pPr>
        <w:spacing w:after="0" w:line="360" w:lineRule="auto"/>
        <w:ind w:firstLine="709"/>
        <w:jc w:val="both"/>
        <w:rPr>
          <w:rFonts w:cs="Arial"/>
          <w:sz w:val="24"/>
          <w:szCs w:val="24"/>
        </w:rPr>
      </w:pPr>
    </w:p>
    <w:p w:rsidR="002542FB" w:rsidRDefault="002542FB" w:rsidP="002542FB">
      <w:pPr>
        <w:spacing w:after="0" w:line="360" w:lineRule="auto"/>
        <w:ind w:firstLine="709"/>
        <w:jc w:val="both"/>
        <w:rPr>
          <w:rFonts w:cs="Arial"/>
          <w:sz w:val="24"/>
          <w:szCs w:val="24"/>
        </w:rPr>
      </w:pPr>
    </w:p>
    <w:p w:rsidR="00897CC7" w:rsidRPr="006D1BF7" w:rsidRDefault="00897CC7" w:rsidP="002542FB">
      <w:pPr>
        <w:spacing w:after="0" w:line="360" w:lineRule="auto"/>
        <w:ind w:firstLine="709"/>
        <w:jc w:val="both"/>
        <w:rPr>
          <w:rFonts w:cs="Arial"/>
          <w:sz w:val="24"/>
          <w:szCs w:val="24"/>
        </w:rPr>
      </w:pPr>
    </w:p>
    <w:p w:rsidR="002542FB" w:rsidRPr="006D1BF7" w:rsidRDefault="002542FB" w:rsidP="002542FB">
      <w:pPr>
        <w:spacing w:after="0" w:line="360" w:lineRule="auto"/>
        <w:ind w:firstLine="709"/>
        <w:jc w:val="both"/>
        <w:outlineLvl w:val="0"/>
        <w:rPr>
          <w:rFonts w:cs="Arial"/>
          <w:b/>
          <w:i/>
          <w:sz w:val="24"/>
          <w:szCs w:val="24"/>
        </w:rPr>
      </w:pPr>
      <w:r w:rsidRPr="006D1BF7">
        <w:rPr>
          <w:rFonts w:cs="Arial"/>
          <w:b/>
          <w:i/>
          <w:sz w:val="24"/>
          <w:szCs w:val="24"/>
        </w:rPr>
        <w:lastRenderedPageBreak/>
        <w:t>По городу Глазов</w:t>
      </w:r>
      <w:r w:rsidR="00897CC7">
        <w:rPr>
          <w:rFonts w:cs="Arial"/>
          <w:b/>
          <w:i/>
          <w:sz w:val="24"/>
          <w:szCs w:val="24"/>
        </w:rPr>
        <w:t>у</w:t>
      </w:r>
    </w:p>
    <w:p w:rsidR="002542FB" w:rsidRPr="00897CC7" w:rsidRDefault="002542FB" w:rsidP="002542FB">
      <w:pPr>
        <w:spacing w:after="0" w:line="360" w:lineRule="auto"/>
        <w:ind w:firstLine="709"/>
        <w:jc w:val="both"/>
        <w:rPr>
          <w:rFonts w:cs="Arial"/>
          <w:sz w:val="24"/>
          <w:szCs w:val="24"/>
        </w:rPr>
      </w:pPr>
      <w:r w:rsidRPr="006D1BF7">
        <w:rPr>
          <w:rFonts w:cs="Arial"/>
          <w:sz w:val="24"/>
          <w:szCs w:val="24"/>
        </w:rPr>
        <w:t xml:space="preserve">На основании вышеизложенного материала, срок службы 21-го котла суммарной мощностью </w:t>
      </w:r>
      <w:r w:rsidRPr="00E71D78">
        <w:rPr>
          <w:rFonts w:cs="Arial"/>
          <w:sz w:val="24"/>
          <w:szCs w:val="24"/>
          <w:highlight w:val="cyan"/>
        </w:rPr>
        <w:t>1022,47</w:t>
      </w:r>
      <w:r w:rsidRPr="006D1BF7">
        <w:rPr>
          <w:rFonts w:cs="Arial"/>
          <w:sz w:val="24"/>
          <w:szCs w:val="24"/>
        </w:rPr>
        <w:t xml:space="preserve"> Гкал/</w:t>
      </w:r>
      <w:proofErr w:type="gramStart"/>
      <w:r w:rsidRPr="006D1BF7">
        <w:rPr>
          <w:rFonts w:cs="Arial"/>
          <w:sz w:val="24"/>
          <w:szCs w:val="24"/>
        </w:rPr>
        <w:t>ч</w:t>
      </w:r>
      <w:proofErr w:type="gramEnd"/>
      <w:r w:rsidRPr="006D1BF7">
        <w:rPr>
          <w:rFonts w:cs="Arial"/>
          <w:sz w:val="24"/>
          <w:szCs w:val="24"/>
        </w:rPr>
        <w:t xml:space="preserve"> (</w:t>
      </w:r>
      <w:r w:rsidRPr="00E71D78">
        <w:rPr>
          <w:rFonts w:cs="Arial"/>
          <w:sz w:val="24"/>
          <w:szCs w:val="24"/>
          <w:highlight w:val="cyan"/>
        </w:rPr>
        <w:t>99,7</w:t>
      </w:r>
      <w:r w:rsidRPr="006D1BF7">
        <w:rPr>
          <w:rFonts w:cs="Arial"/>
          <w:sz w:val="24"/>
          <w:szCs w:val="24"/>
        </w:rPr>
        <w:t xml:space="preserve"> % всей установленной мощности) превышает нормативные значения. </w:t>
      </w:r>
      <w:r w:rsidRPr="00897CC7">
        <w:rPr>
          <w:rFonts w:cs="Arial"/>
          <w:sz w:val="24"/>
          <w:szCs w:val="24"/>
        </w:rPr>
        <w:t xml:space="preserve">В таблице </w:t>
      </w:r>
      <w:r w:rsidR="00897CC7" w:rsidRPr="00897CC7">
        <w:rPr>
          <w:sz w:val="24"/>
          <w:szCs w:val="24"/>
        </w:rPr>
        <w:t>2.28</w:t>
      </w:r>
      <w:r w:rsidRPr="00897CC7">
        <w:rPr>
          <w:rFonts w:cs="Arial"/>
          <w:sz w:val="24"/>
          <w:szCs w:val="24"/>
        </w:rPr>
        <w:t xml:space="preserve"> приведены котлы, отработавшие нормативный срок службы на 01.01.2015.</w:t>
      </w:r>
    </w:p>
    <w:p w:rsidR="002542FB" w:rsidRPr="00897CC7" w:rsidRDefault="002542FB" w:rsidP="002542FB">
      <w:pPr>
        <w:spacing w:after="0" w:line="360" w:lineRule="auto"/>
        <w:ind w:firstLine="709"/>
        <w:rPr>
          <w:rFonts w:cs="Arial"/>
          <w:szCs w:val="24"/>
        </w:rPr>
      </w:pPr>
    </w:p>
    <w:p w:rsidR="002542FB" w:rsidRPr="007D5E18" w:rsidRDefault="002542FB" w:rsidP="002542FB">
      <w:pPr>
        <w:pStyle w:val="a5"/>
        <w:jc w:val="both"/>
        <w:rPr>
          <w:szCs w:val="24"/>
        </w:rPr>
      </w:pPr>
      <w:r w:rsidRPr="00897CC7">
        <w:rPr>
          <w:szCs w:val="24"/>
        </w:rPr>
        <w:t xml:space="preserve">Таблица </w:t>
      </w:r>
      <w:r w:rsidR="00897CC7">
        <w:rPr>
          <w:szCs w:val="24"/>
        </w:rPr>
        <w:t>2.28</w:t>
      </w:r>
      <w:r w:rsidRPr="00897CC7">
        <w:rPr>
          <w:szCs w:val="24"/>
        </w:rPr>
        <w:t xml:space="preserve"> – Котлы</w:t>
      </w:r>
      <w:r w:rsidRPr="007D5E18">
        <w:rPr>
          <w:szCs w:val="24"/>
        </w:rPr>
        <w:t xml:space="preserve">, отработавшие нормативный срок службы на 2015 </w:t>
      </w:r>
      <w:r w:rsidRPr="007D5E18">
        <w:rPr>
          <w:rFonts w:cs="Arial"/>
          <w:sz w:val="20"/>
          <w:szCs w:val="20"/>
        </w:rPr>
        <w:t>г.</w:t>
      </w:r>
      <w:r w:rsidRPr="007D5E18">
        <w:rPr>
          <w:szCs w:val="24"/>
        </w:rPr>
        <w:t xml:space="preserve"> </w:t>
      </w:r>
    </w:p>
    <w:tbl>
      <w:tblPr>
        <w:tblStyle w:val="affffc"/>
        <w:tblW w:w="9464" w:type="dxa"/>
        <w:tblLook w:val="04A0" w:firstRow="1" w:lastRow="0" w:firstColumn="1" w:lastColumn="0" w:noHBand="0" w:noVBand="1"/>
      </w:tblPr>
      <w:tblGrid>
        <w:gridCol w:w="844"/>
        <w:gridCol w:w="2285"/>
        <w:gridCol w:w="3572"/>
        <w:gridCol w:w="2763"/>
      </w:tblGrid>
      <w:tr w:rsidR="002542FB" w:rsidRPr="004C0311" w:rsidTr="002542FB">
        <w:trPr>
          <w:trHeight w:val="1243"/>
        </w:trPr>
        <w:tc>
          <w:tcPr>
            <w:tcW w:w="844" w:type="dxa"/>
            <w:vAlign w:val="center"/>
          </w:tcPr>
          <w:p w:rsidR="002542FB" w:rsidRPr="004D7657" w:rsidRDefault="002542FB" w:rsidP="002542FB">
            <w:pPr>
              <w:spacing w:line="360" w:lineRule="auto"/>
              <w:jc w:val="center"/>
              <w:rPr>
                <w:rFonts w:cs="Arial"/>
                <w:sz w:val="20"/>
                <w:szCs w:val="20"/>
              </w:rPr>
            </w:pPr>
            <w:r w:rsidRPr="004D7657">
              <w:rPr>
                <w:rFonts w:cs="Arial"/>
                <w:sz w:val="20"/>
                <w:szCs w:val="20"/>
              </w:rPr>
              <w:t xml:space="preserve">№ </w:t>
            </w:r>
            <w:proofErr w:type="gramStart"/>
            <w:r w:rsidRPr="004D7657">
              <w:rPr>
                <w:rFonts w:cs="Arial"/>
                <w:sz w:val="20"/>
                <w:szCs w:val="20"/>
              </w:rPr>
              <w:t>п</w:t>
            </w:r>
            <w:proofErr w:type="gramEnd"/>
            <w:r w:rsidRPr="004D7657">
              <w:rPr>
                <w:rFonts w:cs="Arial"/>
                <w:sz w:val="20"/>
                <w:szCs w:val="20"/>
              </w:rPr>
              <w:t>/п</w:t>
            </w:r>
          </w:p>
        </w:tc>
        <w:tc>
          <w:tcPr>
            <w:tcW w:w="2285" w:type="dxa"/>
            <w:vAlign w:val="center"/>
          </w:tcPr>
          <w:p w:rsidR="002542FB" w:rsidRPr="004D7657" w:rsidRDefault="002542FB" w:rsidP="002542FB">
            <w:pPr>
              <w:spacing w:line="360" w:lineRule="auto"/>
              <w:jc w:val="center"/>
              <w:rPr>
                <w:rFonts w:cs="Arial"/>
                <w:sz w:val="20"/>
                <w:szCs w:val="20"/>
              </w:rPr>
            </w:pPr>
            <w:r w:rsidRPr="004D7657">
              <w:rPr>
                <w:rFonts w:cs="Arial"/>
                <w:sz w:val="20"/>
                <w:szCs w:val="20"/>
              </w:rPr>
              <w:t>Тип котла</w:t>
            </w:r>
          </w:p>
        </w:tc>
        <w:tc>
          <w:tcPr>
            <w:tcW w:w="3572" w:type="dxa"/>
            <w:vAlign w:val="center"/>
          </w:tcPr>
          <w:p w:rsidR="002542FB" w:rsidRPr="004D7657" w:rsidRDefault="002542FB" w:rsidP="002542FB">
            <w:pPr>
              <w:spacing w:line="360" w:lineRule="auto"/>
              <w:jc w:val="center"/>
              <w:rPr>
                <w:rFonts w:cs="Arial"/>
                <w:sz w:val="20"/>
                <w:szCs w:val="20"/>
              </w:rPr>
            </w:pPr>
            <w:r w:rsidRPr="004D7657">
              <w:rPr>
                <w:rFonts w:cs="Arial"/>
                <w:sz w:val="20"/>
                <w:szCs w:val="20"/>
              </w:rPr>
              <w:t>Установленная мощность</w:t>
            </w:r>
            <w:r>
              <w:rPr>
                <w:rFonts w:cs="Arial"/>
                <w:sz w:val="20"/>
                <w:szCs w:val="20"/>
              </w:rPr>
              <w:t>, Гкал/</w:t>
            </w:r>
            <w:proofErr w:type="gramStart"/>
            <w:r>
              <w:rPr>
                <w:rFonts w:cs="Arial"/>
                <w:sz w:val="20"/>
                <w:szCs w:val="20"/>
              </w:rPr>
              <w:t>ч</w:t>
            </w:r>
            <w:proofErr w:type="gramEnd"/>
          </w:p>
        </w:tc>
        <w:tc>
          <w:tcPr>
            <w:tcW w:w="2763" w:type="dxa"/>
            <w:vAlign w:val="center"/>
          </w:tcPr>
          <w:p w:rsidR="002542FB" w:rsidRPr="004D7657" w:rsidRDefault="002542FB" w:rsidP="002542FB">
            <w:pPr>
              <w:spacing w:line="360" w:lineRule="auto"/>
              <w:jc w:val="center"/>
              <w:rPr>
                <w:rFonts w:cs="Arial"/>
                <w:sz w:val="20"/>
                <w:szCs w:val="20"/>
              </w:rPr>
            </w:pPr>
            <w:r w:rsidRPr="004D7657">
              <w:rPr>
                <w:rFonts w:cs="Arial"/>
                <w:sz w:val="20"/>
                <w:szCs w:val="20"/>
              </w:rPr>
              <w:t>Превышение нормативного срока службы, лет</w:t>
            </w:r>
          </w:p>
        </w:tc>
      </w:tr>
      <w:tr w:rsidR="002542FB" w:rsidRPr="004C0311" w:rsidTr="002542FB">
        <w:trPr>
          <w:trHeight w:val="302"/>
        </w:trPr>
        <w:tc>
          <w:tcPr>
            <w:tcW w:w="844" w:type="dxa"/>
            <w:vAlign w:val="center"/>
          </w:tcPr>
          <w:p w:rsidR="002542FB" w:rsidRPr="004D7657" w:rsidRDefault="002542FB" w:rsidP="002542FB">
            <w:pPr>
              <w:spacing w:after="200" w:line="360" w:lineRule="auto"/>
              <w:jc w:val="center"/>
              <w:rPr>
                <w:rFonts w:cs="Arial"/>
                <w:sz w:val="20"/>
                <w:szCs w:val="20"/>
              </w:rPr>
            </w:pPr>
            <w:r w:rsidRPr="004D7657">
              <w:rPr>
                <w:rFonts w:cs="Arial"/>
                <w:sz w:val="20"/>
                <w:szCs w:val="20"/>
              </w:rPr>
              <w:t>1</w:t>
            </w:r>
          </w:p>
        </w:tc>
        <w:tc>
          <w:tcPr>
            <w:tcW w:w="2285" w:type="dxa"/>
            <w:vAlign w:val="center"/>
          </w:tcPr>
          <w:p w:rsidR="002542FB" w:rsidRPr="004D7657" w:rsidRDefault="002542FB" w:rsidP="002542FB">
            <w:pPr>
              <w:spacing w:after="200" w:line="360" w:lineRule="auto"/>
              <w:jc w:val="center"/>
              <w:rPr>
                <w:rFonts w:cs="Arial"/>
                <w:sz w:val="20"/>
                <w:szCs w:val="20"/>
              </w:rPr>
            </w:pPr>
            <w:r w:rsidRPr="004D7657">
              <w:rPr>
                <w:rFonts w:cs="Arial"/>
                <w:sz w:val="20"/>
                <w:szCs w:val="20"/>
              </w:rPr>
              <w:t>2</w:t>
            </w:r>
          </w:p>
        </w:tc>
        <w:tc>
          <w:tcPr>
            <w:tcW w:w="3572" w:type="dxa"/>
            <w:vAlign w:val="center"/>
          </w:tcPr>
          <w:p w:rsidR="002542FB" w:rsidRPr="004D7657" w:rsidRDefault="002542FB" w:rsidP="002542FB">
            <w:pPr>
              <w:spacing w:after="200" w:line="360" w:lineRule="auto"/>
              <w:jc w:val="center"/>
              <w:rPr>
                <w:rFonts w:cs="Arial"/>
                <w:sz w:val="20"/>
                <w:szCs w:val="20"/>
              </w:rPr>
            </w:pPr>
            <w:r w:rsidRPr="004D7657">
              <w:rPr>
                <w:rFonts w:cs="Arial"/>
                <w:sz w:val="20"/>
                <w:szCs w:val="20"/>
              </w:rPr>
              <w:t>3</w:t>
            </w:r>
          </w:p>
        </w:tc>
        <w:tc>
          <w:tcPr>
            <w:tcW w:w="2763" w:type="dxa"/>
            <w:vAlign w:val="center"/>
          </w:tcPr>
          <w:p w:rsidR="002542FB" w:rsidRPr="004D7657" w:rsidRDefault="002542FB" w:rsidP="002542FB">
            <w:pPr>
              <w:spacing w:after="200" w:line="360" w:lineRule="auto"/>
              <w:jc w:val="center"/>
              <w:rPr>
                <w:rFonts w:cs="Arial"/>
                <w:sz w:val="20"/>
                <w:szCs w:val="20"/>
              </w:rPr>
            </w:pPr>
            <w:r w:rsidRPr="004D7657">
              <w:rPr>
                <w:rFonts w:cs="Arial"/>
                <w:sz w:val="20"/>
                <w:szCs w:val="20"/>
              </w:rPr>
              <w:t>4</w:t>
            </w:r>
          </w:p>
        </w:tc>
      </w:tr>
      <w:tr w:rsidR="002542FB" w:rsidRPr="004C0311" w:rsidTr="002542FB">
        <w:trPr>
          <w:trHeight w:val="403"/>
        </w:trPr>
        <w:tc>
          <w:tcPr>
            <w:tcW w:w="844"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1</w:t>
            </w:r>
          </w:p>
        </w:tc>
        <w:tc>
          <w:tcPr>
            <w:tcW w:w="2285"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 xml:space="preserve">ДКВР-6,5/13 </w:t>
            </w:r>
            <w:r w:rsidRPr="00633545">
              <w:rPr>
                <w:rFonts w:cs="Arial"/>
                <w:color w:val="000000"/>
                <w:sz w:val="20"/>
                <w:szCs w:val="20"/>
              </w:rPr>
              <w:t>(водогрейный)</w:t>
            </w:r>
          </w:p>
        </w:tc>
        <w:tc>
          <w:tcPr>
            <w:tcW w:w="3572"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5</w:t>
            </w:r>
          </w:p>
        </w:tc>
        <w:tc>
          <w:tcPr>
            <w:tcW w:w="2763"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25</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2</w:t>
            </w:r>
          </w:p>
        </w:tc>
        <w:tc>
          <w:tcPr>
            <w:tcW w:w="2285"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 xml:space="preserve">ДКВР-6,5/13 </w:t>
            </w:r>
            <w:r w:rsidRPr="00633545">
              <w:rPr>
                <w:rFonts w:cs="Arial"/>
                <w:color w:val="000000"/>
                <w:sz w:val="20"/>
                <w:szCs w:val="20"/>
              </w:rPr>
              <w:t>(водогрейный)</w:t>
            </w:r>
          </w:p>
        </w:tc>
        <w:tc>
          <w:tcPr>
            <w:tcW w:w="3572"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5</w:t>
            </w:r>
          </w:p>
        </w:tc>
        <w:tc>
          <w:tcPr>
            <w:tcW w:w="2763"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25</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3</w:t>
            </w:r>
          </w:p>
        </w:tc>
        <w:tc>
          <w:tcPr>
            <w:tcW w:w="2285"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 xml:space="preserve">ДКВР-6,5/13 </w:t>
            </w:r>
            <w:r w:rsidRPr="00633545">
              <w:rPr>
                <w:rFonts w:cs="Arial"/>
                <w:color w:val="000000"/>
                <w:sz w:val="20"/>
                <w:szCs w:val="20"/>
              </w:rPr>
              <w:t>(водогрейный)</w:t>
            </w:r>
          </w:p>
        </w:tc>
        <w:tc>
          <w:tcPr>
            <w:tcW w:w="3572"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5</w:t>
            </w:r>
          </w:p>
        </w:tc>
        <w:tc>
          <w:tcPr>
            <w:tcW w:w="2763"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25</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4</w:t>
            </w:r>
          </w:p>
        </w:tc>
        <w:tc>
          <w:tcPr>
            <w:tcW w:w="2285"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 xml:space="preserve">ДКВР-6,5/13 </w:t>
            </w:r>
            <w:r w:rsidRPr="00633545">
              <w:rPr>
                <w:rFonts w:cs="Arial"/>
                <w:color w:val="000000"/>
                <w:sz w:val="20"/>
                <w:szCs w:val="20"/>
              </w:rPr>
              <w:t>(паровой)</w:t>
            </w:r>
          </w:p>
        </w:tc>
        <w:tc>
          <w:tcPr>
            <w:tcW w:w="3572"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4</w:t>
            </w:r>
          </w:p>
        </w:tc>
        <w:tc>
          <w:tcPr>
            <w:tcW w:w="2763"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8</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5</w:t>
            </w:r>
          </w:p>
        </w:tc>
        <w:tc>
          <w:tcPr>
            <w:tcW w:w="2285"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 xml:space="preserve">ДКВР-6,5/13 </w:t>
            </w:r>
            <w:r w:rsidRPr="00633545">
              <w:rPr>
                <w:rFonts w:cs="Arial"/>
                <w:color w:val="000000"/>
                <w:sz w:val="20"/>
                <w:szCs w:val="20"/>
              </w:rPr>
              <w:t>(паровой)</w:t>
            </w:r>
          </w:p>
        </w:tc>
        <w:tc>
          <w:tcPr>
            <w:tcW w:w="3572"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4</w:t>
            </w:r>
          </w:p>
        </w:tc>
        <w:tc>
          <w:tcPr>
            <w:tcW w:w="2763"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8</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6</w:t>
            </w:r>
          </w:p>
        </w:tc>
        <w:tc>
          <w:tcPr>
            <w:tcW w:w="2285" w:type="dxa"/>
            <w:vAlign w:val="center"/>
          </w:tcPr>
          <w:p w:rsidR="002542FB" w:rsidRPr="00633545" w:rsidRDefault="002542FB" w:rsidP="002542FB">
            <w:pPr>
              <w:spacing w:line="360" w:lineRule="auto"/>
              <w:jc w:val="center"/>
              <w:rPr>
                <w:rFonts w:cs="Arial"/>
                <w:sz w:val="20"/>
                <w:szCs w:val="20"/>
              </w:rPr>
            </w:pPr>
            <w:r w:rsidRPr="00633545">
              <w:rPr>
                <w:sz w:val="20"/>
                <w:szCs w:val="20"/>
              </w:rPr>
              <w:t xml:space="preserve">ДЕВ-10-14-115 ГМ </w:t>
            </w:r>
            <w:r w:rsidRPr="00633545">
              <w:rPr>
                <w:rFonts w:cs="Arial"/>
                <w:color w:val="000000"/>
                <w:sz w:val="20"/>
                <w:szCs w:val="20"/>
              </w:rPr>
              <w:t>(водогрейный)</w:t>
            </w:r>
          </w:p>
        </w:tc>
        <w:tc>
          <w:tcPr>
            <w:tcW w:w="3572"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6,5</w:t>
            </w:r>
          </w:p>
        </w:tc>
        <w:tc>
          <w:tcPr>
            <w:tcW w:w="2763"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8</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7</w:t>
            </w:r>
          </w:p>
        </w:tc>
        <w:tc>
          <w:tcPr>
            <w:tcW w:w="2285"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 xml:space="preserve">ДЕВ-10-14-115 ГМ </w:t>
            </w:r>
            <w:r w:rsidRPr="00633545">
              <w:rPr>
                <w:rFonts w:cstheme="minorHAnsi"/>
                <w:color w:val="000000"/>
                <w:sz w:val="20"/>
                <w:szCs w:val="20"/>
              </w:rPr>
              <w:t>(водогрейный)</w:t>
            </w:r>
          </w:p>
        </w:tc>
        <w:tc>
          <w:tcPr>
            <w:tcW w:w="3572"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6,5</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9</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8</w:t>
            </w:r>
          </w:p>
        </w:tc>
        <w:tc>
          <w:tcPr>
            <w:tcW w:w="2285"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 xml:space="preserve">ДЕВ-10-14-115 ГМ </w:t>
            </w:r>
            <w:r w:rsidRPr="00633545">
              <w:rPr>
                <w:rFonts w:cstheme="minorHAnsi"/>
                <w:color w:val="000000"/>
                <w:sz w:val="20"/>
                <w:szCs w:val="20"/>
              </w:rPr>
              <w:t>(водогрейный)</w:t>
            </w:r>
          </w:p>
        </w:tc>
        <w:tc>
          <w:tcPr>
            <w:tcW w:w="3572"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6,5</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9</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sidRPr="00633545">
              <w:rPr>
                <w:rFonts w:cs="Arial"/>
                <w:sz w:val="20"/>
                <w:szCs w:val="20"/>
              </w:rPr>
              <w:t>9</w:t>
            </w:r>
          </w:p>
        </w:tc>
        <w:tc>
          <w:tcPr>
            <w:tcW w:w="2285"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 xml:space="preserve">ДКВР-6,5 </w:t>
            </w:r>
            <w:r w:rsidRPr="00633545">
              <w:rPr>
                <w:rFonts w:cstheme="minorHAnsi"/>
                <w:color w:val="000000"/>
                <w:sz w:val="20"/>
                <w:szCs w:val="20"/>
              </w:rPr>
              <w:t>(водогрейный)</w:t>
            </w:r>
          </w:p>
        </w:tc>
        <w:tc>
          <w:tcPr>
            <w:tcW w:w="3572"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5,47</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23</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Pr>
                <w:rFonts w:cs="Arial"/>
                <w:sz w:val="20"/>
                <w:szCs w:val="20"/>
              </w:rPr>
              <w:t>10</w:t>
            </w:r>
          </w:p>
        </w:tc>
        <w:tc>
          <w:tcPr>
            <w:tcW w:w="2285" w:type="dxa"/>
            <w:vAlign w:val="center"/>
          </w:tcPr>
          <w:p w:rsidR="002542FB" w:rsidRPr="00633545" w:rsidRDefault="002542FB" w:rsidP="002542FB">
            <w:pPr>
              <w:jc w:val="center"/>
              <w:rPr>
                <w:rFonts w:cstheme="minorHAnsi"/>
                <w:sz w:val="20"/>
                <w:szCs w:val="20"/>
              </w:rPr>
            </w:pPr>
            <w:r w:rsidRPr="00633545">
              <w:rPr>
                <w:rFonts w:cstheme="minorHAnsi"/>
                <w:sz w:val="20"/>
                <w:szCs w:val="20"/>
              </w:rPr>
              <w:t>ЦКТИ-75-39Ф2 (паровой)</w:t>
            </w:r>
          </w:p>
        </w:tc>
        <w:tc>
          <w:tcPr>
            <w:tcW w:w="3572" w:type="dxa"/>
            <w:vAlign w:val="center"/>
          </w:tcPr>
          <w:p w:rsidR="002542FB" w:rsidRPr="00633545" w:rsidRDefault="002542FB" w:rsidP="002542FB">
            <w:pPr>
              <w:pStyle w:val="af7"/>
              <w:jc w:val="center"/>
              <w:rPr>
                <w:rFonts w:asciiTheme="minorHAnsi" w:hAnsiTheme="minorHAnsi" w:cstheme="minorHAnsi"/>
                <w:color w:val="000000"/>
                <w:sz w:val="20"/>
                <w:szCs w:val="20"/>
              </w:rPr>
            </w:pPr>
            <w:r w:rsidRPr="00633545">
              <w:rPr>
                <w:rFonts w:asciiTheme="minorHAnsi" w:hAnsiTheme="minorHAnsi" w:cstheme="minorHAnsi"/>
                <w:color w:val="000000"/>
                <w:sz w:val="20"/>
                <w:szCs w:val="20"/>
              </w:rPr>
              <w:t>75</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38</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Pr>
                <w:rFonts w:cs="Arial"/>
                <w:sz w:val="20"/>
                <w:szCs w:val="20"/>
              </w:rPr>
              <w:t>11</w:t>
            </w:r>
          </w:p>
        </w:tc>
        <w:tc>
          <w:tcPr>
            <w:tcW w:w="2285" w:type="dxa"/>
            <w:vAlign w:val="center"/>
          </w:tcPr>
          <w:p w:rsidR="002542FB" w:rsidRPr="00633545" w:rsidRDefault="002542FB" w:rsidP="002542FB">
            <w:pPr>
              <w:jc w:val="center"/>
              <w:rPr>
                <w:rFonts w:cstheme="minorHAnsi"/>
                <w:sz w:val="20"/>
                <w:szCs w:val="20"/>
              </w:rPr>
            </w:pPr>
            <w:r w:rsidRPr="00633545">
              <w:rPr>
                <w:rFonts w:cstheme="minorHAnsi"/>
                <w:sz w:val="20"/>
                <w:szCs w:val="20"/>
              </w:rPr>
              <w:t>ЦКТИ-75-39Ф2 (паровой)</w:t>
            </w:r>
          </w:p>
        </w:tc>
        <w:tc>
          <w:tcPr>
            <w:tcW w:w="3572" w:type="dxa"/>
            <w:vAlign w:val="center"/>
          </w:tcPr>
          <w:p w:rsidR="002542FB" w:rsidRPr="00633545" w:rsidRDefault="002542FB" w:rsidP="002542FB">
            <w:pPr>
              <w:pStyle w:val="af7"/>
              <w:jc w:val="center"/>
              <w:rPr>
                <w:rFonts w:asciiTheme="minorHAnsi" w:hAnsiTheme="minorHAnsi" w:cstheme="minorHAnsi"/>
                <w:color w:val="000000"/>
                <w:sz w:val="20"/>
                <w:szCs w:val="20"/>
              </w:rPr>
            </w:pPr>
            <w:r w:rsidRPr="00633545">
              <w:rPr>
                <w:rFonts w:asciiTheme="minorHAnsi" w:hAnsiTheme="minorHAnsi" w:cstheme="minorHAnsi"/>
                <w:color w:val="000000"/>
                <w:sz w:val="20"/>
                <w:szCs w:val="20"/>
              </w:rPr>
              <w:t>75</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37</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Pr>
                <w:rFonts w:cs="Arial"/>
                <w:sz w:val="20"/>
                <w:szCs w:val="20"/>
              </w:rPr>
              <w:t>12</w:t>
            </w:r>
          </w:p>
        </w:tc>
        <w:tc>
          <w:tcPr>
            <w:tcW w:w="2285" w:type="dxa"/>
            <w:vAlign w:val="center"/>
          </w:tcPr>
          <w:p w:rsidR="002542FB" w:rsidRPr="00633545" w:rsidRDefault="002542FB" w:rsidP="002542FB">
            <w:pPr>
              <w:jc w:val="center"/>
              <w:rPr>
                <w:rFonts w:cstheme="minorHAnsi"/>
                <w:sz w:val="20"/>
                <w:szCs w:val="20"/>
              </w:rPr>
            </w:pPr>
            <w:r w:rsidRPr="00633545">
              <w:rPr>
                <w:rFonts w:cstheme="minorHAnsi"/>
                <w:sz w:val="20"/>
                <w:szCs w:val="20"/>
              </w:rPr>
              <w:t>ЦКТИ-75-39Ф2 (паровой)</w:t>
            </w:r>
          </w:p>
        </w:tc>
        <w:tc>
          <w:tcPr>
            <w:tcW w:w="3572" w:type="dxa"/>
            <w:vAlign w:val="center"/>
          </w:tcPr>
          <w:p w:rsidR="002542FB" w:rsidRPr="00633545" w:rsidRDefault="002542FB" w:rsidP="002542FB">
            <w:pPr>
              <w:pStyle w:val="af7"/>
              <w:jc w:val="center"/>
              <w:rPr>
                <w:rFonts w:asciiTheme="minorHAnsi" w:hAnsiTheme="minorHAnsi" w:cstheme="minorHAnsi"/>
                <w:color w:val="000000"/>
                <w:sz w:val="20"/>
                <w:szCs w:val="20"/>
              </w:rPr>
            </w:pPr>
            <w:r w:rsidRPr="00633545">
              <w:rPr>
                <w:rFonts w:asciiTheme="minorHAnsi" w:hAnsiTheme="minorHAnsi" w:cstheme="minorHAnsi"/>
                <w:color w:val="000000"/>
                <w:sz w:val="20"/>
                <w:szCs w:val="20"/>
              </w:rPr>
              <w:t>75</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35</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Pr>
                <w:rFonts w:cs="Arial"/>
                <w:sz w:val="20"/>
                <w:szCs w:val="20"/>
              </w:rPr>
              <w:t>13</w:t>
            </w:r>
          </w:p>
        </w:tc>
        <w:tc>
          <w:tcPr>
            <w:tcW w:w="2285" w:type="dxa"/>
            <w:vAlign w:val="center"/>
          </w:tcPr>
          <w:p w:rsidR="002542FB" w:rsidRPr="00633545" w:rsidRDefault="002542FB" w:rsidP="002542FB">
            <w:pPr>
              <w:jc w:val="center"/>
              <w:rPr>
                <w:rFonts w:cstheme="minorHAnsi"/>
                <w:sz w:val="20"/>
                <w:szCs w:val="20"/>
              </w:rPr>
            </w:pPr>
            <w:r w:rsidRPr="00633545">
              <w:rPr>
                <w:rFonts w:cstheme="minorHAnsi"/>
                <w:sz w:val="20"/>
                <w:szCs w:val="20"/>
              </w:rPr>
              <w:t>ЦКТИ-75-39Ф2 (паровой)</w:t>
            </w:r>
          </w:p>
        </w:tc>
        <w:tc>
          <w:tcPr>
            <w:tcW w:w="3572" w:type="dxa"/>
            <w:vAlign w:val="center"/>
          </w:tcPr>
          <w:p w:rsidR="002542FB" w:rsidRPr="00633545" w:rsidRDefault="002542FB" w:rsidP="002542FB">
            <w:pPr>
              <w:pStyle w:val="af7"/>
              <w:jc w:val="center"/>
              <w:rPr>
                <w:rFonts w:asciiTheme="minorHAnsi" w:hAnsiTheme="minorHAnsi" w:cstheme="minorHAnsi"/>
                <w:color w:val="000000"/>
                <w:sz w:val="20"/>
                <w:szCs w:val="20"/>
              </w:rPr>
            </w:pPr>
            <w:r w:rsidRPr="00633545">
              <w:rPr>
                <w:rFonts w:asciiTheme="minorHAnsi" w:hAnsiTheme="minorHAnsi" w:cstheme="minorHAnsi"/>
                <w:color w:val="000000"/>
                <w:sz w:val="20"/>
                <w:szCs w:val="20"/>
              </w:rPr>
              <w:t>82,5</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35</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Pr>
                <w:rFonts w:cs="Arial"/>
                <w:sz w:val="20"/>
                <w:szCs w:val="20"/>
              </w:rPr>
              <w:t>14</w:t>
            </w:r>
          </w:p>
        </w:tc>
        <w:tc>
          <w:tcPr>
            <w:tcW w:w="2285" w:type="dxa"/>
            <w:vAlign w:val="center"/>
          </w:tcPr>
          <w:p w:rsidR="002542FB" w:rsidRPr="00633545" w:rsidRDefault="002542FB" w:rsidP="002542FB">
            <w:pPr>
              <w:jc w:val="center"/>
              <w:rPr>
                <w:rFonts w:cstheme="minorHAnsi"/>
                <w:sz w:val="20"/>
                <w:szCs w:val="20"/>
              </w:rPr>
            </w:pPr>
            <w:r w:rsidRPr="00633545">
              <w:rPr>
                <w:rFonts w:cstheme="minorHAnsi"/>
                <w:sz w:val="20"/>
                <w:szCs w:val="20"/>
              </w:rPr>
              <w:t>ЦКТИ-75-39Ф2 (паровой)</w:t>
            </w:r>
          </w:p>
        </w:tc>
        <w:tc>
          <w:tcPr>
            <w:tcW w:w="3572" w:type="dxa"/>
            <w:vAlign w:val="center"/>
          </w:tcPr>
          <w:p w:rsidR="002542FB" w:rsidRPr="00633545" w:rsidRDefault="002542FB" w:rsidP="002542FB">
            <w:pPr>
              <w:pStyle w:val="af7"/>
              <w:jc w:val="center"/>
              <w:rPr>
                <w:rFonts w:asciiTheme="minorHAnsi" w:hAnsiTheme="minorHAnsi" w:cstheme="minorHAnsi"/>
                <w:color w:val="000000"/>
                <w:sz w:val="20"/>
                <w:szCs w:val="20"/>
              </w:rPr>
            </w:pPr>
            <w:r w:rsidRPr="00633545">
              <w:rPr>
                <w:rFonts w:asciiTheme="minorHAnsi" w:hAnsiTheme="minorHAnsi" w:cstheme="minorHAnsi"/>
                <w:color w:val="000000"/>
                <w:sz w:val="20"/>
                <w:szCs w:val="20"/>
              </w:rPr>
              <w:t>82,5</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33</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Pr>
                <w:rFonts w:cs="Arial"/>
                <w:sz w:val="20"/>
                <w:szCs w:val="20"/>
              </w:rPr>
              <w:t>15</w:t>
            </w:r>
          </w:p>
        </w:tc>
        <w:tc>
          <w:tcPr>
            <w:tcW w:w="2285" w:type="dxa"/>
            <w:vAlign w:val="center"/>
          </w:tcPr>
          <w:p w:rsidR="002542FB" w:rsidRPr="00633545" w:rsidRDefault="002542FB" w:rsidP="002542FB">
            <w:pPr>
              <w:jc w:val="center"/>
              <w:rPr>
                <w:rFonts w:cstheme="minorHAnsi"/>
                <w:sz w:val="20"/>
                <w:szCs w:val="20"/>
              </w:rPr>
            </w:pPr>
            <w:r w:rsidRPr="00633545">
              <w:rPr>
                <w:rFonts w:cstheme="minorHAnsi"/>
                <w:sz w:val="20"/>
                <w:szCs w:val="20"/>
              </w:rPr>
              <w:t>ЦКТИ-75-39Ф2 (паровой)</w:t>
            </w:r>
          </w:p>
        </w:tc>
        <w:tc>
          <w:tcPr>
            <w:tcW w:w="3572" w:type="dxa"/>
            <w:vAlign w:val="center"/>
          </w:tcPr>
          <w:p w:rsidR="002542FB" w:rsidRPr="00633545" w:rsidRDefault="002542FB" w:rsidP="002542FB">
            <w:pPr>
              <w:pStyle w:val="af7"/>
              <w:jc w:val="center"/>
              <w:rPr>
                <w:rFonts w:asciiTheme="minorHAnsi" w:hAnsiTheme="minorHAnsi" w:cstheme="minorHAnsi"/>
                <w:color w:val="000000"/>
                <w:sz w:val="20"/>
                <w:szCs w:val="20"/>
              </w:rPr>
            </w:pPr>
            <w:r w:rsidRPr="00633545">
              <w:rPr>
                <w:rFonts w:asciiTheme="minorHAnsi" w:hAnsiTheme="minorHAnsi" w:cstheme="minorHAnsi"/>
                <w:color w:val="000000"/>
                <w:sz w:val="20"/>
                <w:szCs w:val="20"/>
              </w:rPr>
              <w:t>82,5</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28</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Pr>
                <w:rFonts w:cs="Arial"/>
                <w:sz w:val="20"/>
                <w:szCs w:val="20"/>
              </w:rPr>
              <w:lastRenderedPageBreak/>
              <w:t>16</w:t>
            </w:r>
          </w:p>
        </w:tc>
        <w:tc>
          <w:tcPr>
            <w:tcW w:w="2285" w:type="dxa"/>
            <w:vAlign w:val="center"/>
          </w:tcPr>
          <w:p w:rsidR="002542FB" w:rsidRPr="00633545" w:rsidRDefault="002542FB" w:rsidP="002542FB">
            <w:pPr>
              <w:jc w:val="center"/>
              <w:rPr>
                <w:rFonts w:cstheme="minorHAnsi"/>
                <w:sz w:val="20"/>
                <w:szCs w:val="20"/>
              </w:rPr>
            </w:pPr>
            <w:r w:rsidRPr="00633545">
              <w:rPr>
                <w:rFonts w:cstheme="minorHAnsi"/>
                <w:sz w:val="20"/>
                <w:szCs w:val="20"/>
              </w:rPr>
              <w:t>БКЗ-75-39ГМ (паровой)</w:t>
            </w:r>
          </w:p>
        </w:tc>
        <w:tc>
          <w:tcPr>
            <w:tcW w:w="3572" w:type="dxa"/>
            <w:vAlign w:val="center"/>
          </w:tcPr>
          <w:p w:rsidR="002542FB" w:rsidRPr="00633545" w:rsidRDefault="002542FB" w:rsidP="002542FB">
            <w:pPr>
              <w:pStyle w:val="af7"/>
              <w:jc w:val="center"/>
              <w:rPr>
                <w:rFonts w:asciiTheme="minorHAnsi" w:hAnsiTheme="minorHAnsi" w:cstheme="minorHAnsi"/>
                <w:color w:val="000000"/>
                <w:sz w:val="20"/>
                <w:szCs w:val="20"/>
              </w:rPr>
            </w:pPr>
            <w:r w:rsidRPr="00633545">
              <w:rPr>
                <w:rFonts w:asciiTheme="minorHAnsi" w:hAnsiTheme="minorHAnsi" w:cstheme="minorHAnsi"/>
                <w:color w:val="000000"/>
                <w:sz w:val="20"/>
                <w:szCs w:val="20"/>
              </w:rPr>
              <w:t>82,5</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18</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Pr>
                <w:rFonts w:cs="Arial"/>
                <w:sz w:val="20"/>
                <w:szCs w:val="20"/>
              </w:rPr>
              <w:t>17</w:t>
            </w:r>
          </w:p>
        </w:tc>
        <w:tc>
          <w:tcPr>
            <w:tcW w:w="2285" w:type="dxa"/>
            <w:vAlign w:val="center"/>
          </w:tcPr>
          <w:p w:rsidR="002542FB" w:rsidRPr="00633545" w:rsidRDefault="002542FB" w:rsidP="002542FB">
            <w:pPr>
              <w:jc w:val="center"/>
              <w:rPr>
                <w:rFonts w:cstheme="minorHAnsi"/>
                <w:sz w:val="20"/>
                <w:szCs w:val="20"/>
              </w:rPr>
            </w:pPr>
            <w:r w:rsidRPr="00633545">
              <w:rPr>
                <w:rFonts w:cstheme="minorHAnsi"/>
                <w:sz w:val="20"/>
                <w:szCs w:val="20"/>
              </w:rPr>
              <w:t>БКЗ-75-39ГМ (паровой)</w:t>
            </w:r>
          </w:p>
        </w:tc>
        <w:tc>
          <w:tcPr>
            <w:tcW w:w="3572" w:type="dxa"/>
            <w:vAlign w:val="center"/>
          </w:tcPr>
          <w:p w:rsidR="002542FB" w:rsidRPr="00633545" w:rsidRDefault="002542FB" w:rsidP="002542FB">
            <w:pPr>
              <w:pStyle w:val="af7"/>
              <w:jc w:val="center"/>
              <w:rPr>
                <w:rFonts w:asciiTheme="minorHAnsi" w:hAnsiTheme="minorHAnsi" w:cstheme="minorHAnsi"/>
                <w:color w:val="000000"/>
                <w:sz w:val="20"/>
                <w:szCs w:val="20"/>
              </w:rPr>
            </w:pPr>
            <w:r w:rsidRPr="00633545">
              <w:rPr>
                <w:rFonts w:asciiTheme="minorHAnsi" w:hAnsiTheme="minorHAnsi" w:cstheme="minorHAnsi"/>
                <w:color w:val="000000"/>
                <w:sz w:val="20"/>
                <w:szCs w:val="20"/>
              </w:rPr>
              <w:t>82,5</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17</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Pr>
                <w:rFonts w:cs="Arial"/>
                <w:sz w:val="20"/>
                <w:szCs w:val="20"/>
              </w:rPr>
              <w:t>18</w:t>
            </w:r>
          </w:p>
        </w:tc>
        <w:tc>
          <w:tcPr>
            <w:tcW w:w="2285" w:type="dxa"/>
            <w:vAlign w:val="center"/>
          </w:tcPr>
          <w:p w:rsidR="002542FB" w:rsidRPr="00633545" w:rsidRDefault="002542FB" w:rsidP="002542FB">
            <w:pPr>
              <w:jc w:val="center"/>
              <w:rPr>
                <w:rFonts w:cstheme="minorHAnsi"/>
                <w:sz w:val="20"/>
                <w:szCs w:val="20"/>
              </w:rPr>
            </w:pPr>
            <w:r w:rsidRPr="00633545">
              <w:rPr>
                <w:rFonts w:cstheme="minorHAnsi"/>
                <w:sz w:val="20"/>
                <w:szCs w:val="20"/>
              </w:rPr>
              <w:t>ПТВМ-100 (водогрейный)</w:t>
            </w:r>
          </w:p>
        </w:tc>
        <w:tc>
          <w:tcPr>
            <w:tcW w:w="3572" w:type="dxa"/>
            <w:vAlign w:val="center"/>
          </w:tcPr>
          <w:p w:rsidR="002542FB" w:rsidRPr="00633545" w:rsidRDefault="002542FB" w:rsidP="002542FB">
            <w:pPr>
              <w:pStyle w:val="af7"/>
              <w:jc w:val="center"/>
              <w:rPr>
                <w:rFonts w:asciiTheme="minorHAnsi" w:hAnsiTheme="minorHAnsi" w:cstheme="minorHAnsi"/>
                <w:color w:val="000000"/>
                <w:sz w:val="20"/>
                <w:szCs w:val="20"/>
              </w:rPr>
            </w:pPr>
            <w:r w:rsidRPr="00633545">
              <w:rPr>
                <w:rFonts w:asciiTheme="minorHAnsi" w:hAnsiTheme="minorHAnsi" w:cstheme="minorHAnsi"/>
                <w:color w:val="000000"/>
                <w:sz w:val="20"/>
                <w:szCs w:val="20"/>
              </w:rPr>
              <w:t>90</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24</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Pr>
                <w:rFonts w:cs="Arial"/>
                <w:sz w:val="20"/>
                <w:szCs w:val="20"/>
              </w:rPr>
              <w:t>19</w:t>
            </w:r>
          </w:p>
        </w:tc>
        <w:tc>
          <w:tcPr>
            <w:tcW w:w="2285" w:type="dxa"/>
            <w:vAlign w:val="center"/>
          </w:tcPr>
          <w:p w:rsidR="002542FB" w:rsidRPr="00633545" w:rsidRDefault="002542FB" w:rsidP="002542FB">
            <w:pPr>
              <w:jc w:val="center"/>
              <w:rPr>
                <w:rFonts w:cstheme="minorHAnsi"/>
                <w:sz w:val="20"/>
                <w:szCs w:val="20"/>
              </w:rPr>
            </w:pPr>
            <w:r w:rsidRPr="00633545">
              <w:rPr>
                <w:rFonts w:cstheme="minorHAnsi"/>
                <w:sz w:val="20"/>
                <w:szCs w:val="20"/>
              </w:rPr>
              <w:t>ПТВМ-100 (водогрейный)</w:t>
            </w:r>
          </w:p>
        </w:tc>
        <w:tc>
          <w:tcPr>
            <w:tcW w:w="3572" w:type="dxa"/>
            <w:vAlign w:val="center"/>
          </w:tcPr>
          <w:p w:rsidR="002542FB" w:rsidRPr="00633545" w:rsidRDefault="002542FB" w:rsidP="002542FB">
            <w:pPr>
              <w:pStyle w:val="af7"/>
              <w:jc w:val="center"/>
              <w:rPr>
                <w:rFonts w:asciiTheme="minorHAnsi" w:hAnsiTheme="minorHAnsi" w:cstheme="minorHAnsi"/>
                <w:color w:val="000000"/>
                <w:sz w:val="20"/>
                <w:szCs w:val="20"/>
              </w:rPr>
            </w:pPr>
            <w:r w:rsidRPr="00633545">
              <w:rPr>
                <w:rFonts w:asciiTheme="minorHAnsi" w:hAnsiTheme="minorHAnsi" w:cstheme="minorHAnsi"/>
                <w:color w:val="000000"/>
                <w:sz w:val="20"/>
                <w:szCs w:val="20"/>
              </w:rPr>
              <w:t>81</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13</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Pr>
                <w:rFonts w:cs="Arial"/>
                <w:sz w:val="20"/>
                <w:szCs w:val="20"/>
              </w:rPr>
              <w:t>20</w:t>
            </w:r>
          </w:p>
        </w:tc>
        <w:tc>
          <w:tcPr>
            <w:tcW w:w="2285" w:type="dxa"/>
            <w:vAlign w:val="center"/>
          </w:tcPr>
          <w:p w:rsidR="002542FB" w:rsidRPr="00633545" w:rsidRDefault="002542FB" w:rsidP="002542FB">
            <w:pPr>
              <w:jc w:val="center"/>
              <w:rPr>
                <w:rFonts w:cstheme="minorHAnsi"/>
                <w:sz w:val="20"/>
                <w:szCs w:val="20"/>
              </w:rPr>
            </w:pPr>
            <w:r w:rsidRPr="00633545">
              <w:rPr>
                <w:rFonts w:cstheme="minorHAnsi"/>
                <w:sz w:val="20"/>
                <w:szCs w:val="20"/>
              </w:rPr>
              <w:t>ПТВМ-100 (водогрейный)</w:t>
            </w:r>
          </w:p>
        </w:tc>
        <w:tc>
          <w:tcPr>
            <w:tcW w:w="3572" w:type="dxa"/>
            <w:vAlign w:val="center"/>
          </w:tcPr>
          <w:p w:rsidR="002542FB" w:rsidRPr="00633545" w:rsidRDefault="002542FB" w:rsidP="002542FB">
            <w:pPr>
              <w:pStyle w:val="af7"/>
              <w:jc w:val="center"/>
              <w:rPr>
                <w:rFonts w:asciiTheme="minorHAnsi" w:hAnsiTheme="minorHAnsi" w:cstheme="minorHAnsi"/>
                <w:color w:val="000000"/>
                <w:sz w:val="20"/>
                <w:szCs w:val="20"/>
              </w:rPr>
            </w:pPr>
            <w:r w:rsidRPr="00633545">
              <w:rPr>
                <w:rFonts w:asciiTheme="minorHAnsi" w:hAnsiTheme="minorHAnsi" w:cstheme="minorHAnsi"/>
                <w:color w:val="000000"/>
                <w:sz w:val="20"/>
                <w:szCs w:val="20"/>
              </w:rPr>
              <w:t>80</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13</w:t>
            </w:r>
          </w:p>
        </w:tc>
      </w:tr>
      <w:tr w:rsidR="002542FB" w:rsidRPr="004C0311" w:rsidTr="002542FB">
        <w:trPr>
          <w:trHeight w:val="420"/>
        </w:trPr>
        <w:tc>
          <w:tcPr>
            <w:tcW w:w="844" w:type="dxa"/>
            <w:vAlign w:val="center"/>
          </w:tcPr>
          <w:p w:rsidR="002542FB" w:rsidRPr="00633545" w:rsidRDefault="002542FB" w:rsidP="002542FB">
            <w:pPr>
              <w:spacing w:line="360" w:lineRule="auto"/>
              <w:jc w:val="center"/>
              <w:rPr>
                <w:rFonts w:cs="Arial"/>
                <w:sz w:val="20"/>
                <w:szCs w:val="20"/>
              </w:rPr>
            </w:pPr>
            <w:r>
              <w:rPr>
                <w:rFonts w:cs="Arial"/>
                <w:sz w:val="20"/>
                <w:szCs w:val="20"/>
              </w:rPr>
              <w:t>21</w:t>
            </w:r>
          </w:p>
        </w:tc>
        <w:tc>
          <w:tcPr>
            <w:tcW w:w="2285" w:type="dxa"/>
            <w:vAlign w:val="center"/>
          </w:tcPr>
          <w:p w:rsidR="002542FB" w:rsidRPr="00633545" w:rsidRDefault="002542FB" w:rsidP="002542FB">
            <w:pPr>
              <w:jc w:val="center"/>
              <w:rPr>
                <w:rFonts w:cstheme="minorHAnsi"/>
                <w:sz w:val="20"/>
                <w:szCs w:val="20"/>
              </w:rPr>
            </w:pPr>
            <w:r w:rsidRPr="00633545">
              <w:rPr>
                <w:rFonts w:cstheme="minorHAnsi"/>
                <w:sz w:val="20"/>
                <w:szCs w:val="20"/>
              </w:rPr>
              <w:t>ПТВМ-100 (водогрейный)</w:t>
            </w:r>
          </w:p>
        </w:tc>
        <w:tc>
          <w:tcPr>
            <w:tcW w:w="3572" w:type="dxa"/>
            <w:vAlign w:val="center"/>
          </w:tcPr>
          <w:p w:rsidR="002542FB" w:rsidRPr="00633545" w:rsidRDefault="002542FB" w:rsidP="002542FB">
            <w:pPr>
              <w:pStyle w:val="af7"/>
              <w:jc w:val="center"/>
              <w:rPr>
                <w:rFonts w:asciiTheme="minorHAnsi" w:hAnsiTheme="minorHAnsi" w:cstheme="minorHAnsi"/>
                <w:color w:val="000000"/>
                <w:sz w:val="20"/>
                <w:szCs w:val="20"/>
              </w:rPr>
            </w:pPr>
            <w:r w:rsidRPr="00633545">
              <w:rPr>
                <w:rFonts w:asciiTheme="minorHAnsi" w:hAnsiTheme="minorHAnsi" w:cstheme="minorHAnsi"/>
                <w:color w:val="000000"/>
                <w:sz w:val="20"/>
                <w:szCs w:val="20"/>
              </w:rPr>
              <w:t>86</w:t>
            </w:r>
          </w:p>
        </w:tc>
        <w:tc>
          <w:tcPr>
            <w:tcW w:w="2763" w:type="dxa"/>
            <w:vAlign w:val="center"/>
          </w:tcPr>
          <w:p w:rsidR="002542FB" w:rsidRPr="00633545" w:rsidRDefault="002542FB" w:rsidP="002542FB">
            <w:pPr>
              <w:spacing w:line="360" w:lineRule="auto"/>
              <w:jc w:val="center"/>
              <w:rPr>
                <w:rFonts w:cstheme="minorHAnsi"/>
                <w:sz w:val="20"/>
                <w:szCs w:val="20"/>
              </w:rPr>
            </w:pPr>
            <w:r w:rsidRPr="00633545">
              <w:rPr>
                <w:rFonts w:cstheme="minorHAnsi"/>
                <w:sz w:val="20"/>
                <w:szCs w:val="20"/>
              </w:rPr>
              <w:t>13</w:t>
            </w:r>
          </w:p>
        </w:tc>
      </w:tr>
    </w:tbl>
    <w:p w:rsidR="002542FB" w:rsidRDefault="002542FB" w:rsidP="002542FB">
      <w:pPr>
        <w:spacing w:line="360" w:lineRule="auto"/>
        <w:rPr>
          <w:rFonts w:cs="Arial"/>
          <w:b/>
          <w:szCs w:val="24"/>
        </w:rPr>
      </w:pPr>
    </w:p>
    <w:p w:rsidR="002542FB" w:rsidRDefault="002542FB" w:rsidP="002542FB">
      <w:pPr>
        <w:pStyle w:val="2"/>
        <w:rPr>
          <w:rFonts w:cs="Arial"/>
          <w:szCs w:val="24"/>
        </w:rPr>
      </w:pPr>
      <w:bookmarkStart w:id="14" w:name="_Toc352858335"/>
      <w:r w:rsidRPr="005A61BE">
        <w:rPr>
          <w:rFonts w:cs="Arial"/>
          <w:szCs w:val="24"/>
        </w:rPr>
        <w:t>2.6 Схема выдачи тепловой мощности, структура теплофикационных установок (для источников с комбинированной выработкой тепловой и электрической энергии)</w:t>
      </w:r>
      <w:bookmarkEnd w:id="14"/>
    </w:p>
    <w:p w:rsidR="002542FB" w:rsidRDefault="002542FB" w:rsidP="002542FB">
      <w:pPr>
        <w:spacing w:after="0" w:line="360" w:lineRule="auto"/>
        <w:ind w:firstLine="709"/>
        <w:rPr>
          <w:rFonts w:cs="Arial"/>
          <w:sz w:val="20"/>
          <w:szCs w:val="20"/>
        </w:rPr>
      </w:pP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 xml:space="preserve">ТЭЦ </w:t>
      </w:r>
      <w:r>
        <w:rPr>
          <w:rFonts w:cs="Arial"/>
          <w:sz w:val="24"/>
          <w:szCs w:val="24"/>
        </w:rPr>
        <w:t xml:space="preserve">ЧМЗ </w:t>
      </w:r>
      <w:r w:rsidRPr="00535089">
        <w:rPr>
          <w:rFonts w:cs="Arial"/>
          <w:sz w:val="24"/>
          <w:szCs w:val="24"/>
        </w:rPr>
        <w:t xml:space="preserve">расположенная на территории </w:t>
      </w:r>
      <w:r>
        <w:rPr>
          <w:rFonts w:cs="Arial"/>
          <w:sz w:val="24"/>
          <w:szCs w:val="24"/>
        </w:rPr>
        <w:t>Чепецкого механического завода</w:t>
      </w:r>
      <w:r w:rsidRPr="00535089">
        <w:rPr>
          <w:rFonts w:cs="Arial"/>
          <w:sz w:val="24"/>
          <w:szCs w:val="24"/>
        </w:rPr>
        <w:t xml:space="preserve"> ОАО «ЧМЗ». Тепловая энергия в виде горячей воды используется на предприятии для систем отопления</w:t>
      </w:r>
      <w:r>
        <w:rPr>
          <w:rFonts w:cs="Arial"/>
          <w:sz w:val="24"/>
          <w:szCs w:val="24"/>
        </w:rPr>
        <w:t>,</w:t>
      </w:r>
      <w:r w:rsidRPr="00535089">
        <w:rPr>
          <w:rFonts w:cs="Arial"/>
          <w:sz w:val="24"/>
          <w:szCs w:val="24"/>
        </w:rPr>
        <w:t xml:space="preserve"> вентиляции и ГВС производственных корпусов; кроме того ТЭЦ является основным источником тепла и горячего водоснабжения города Глазов. Система теплоснабжения – открытая двухтрубная, в летнее время теплоснабжение потребителей для нужд системы ГВС осуществляется по однотрубной схеме. Проектный температурный график работы тепловой сети 150/70°С.</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 xml:space="preserve">           Тепловая энергия с теплоносителем пар используется на предприятии в основном на технологические нужды.</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Теплофикационная схема ТЭЦ состоит из двух теплоисточников:</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бойлерных установок «В», «Г», водогрейной котельной № 1 (ВК-1) с водогрейным котлом ст.№ 16, сетевых насосы № 1, 2, 3 группы «В» и сетевых насосов 1, 2, 3 группы «Г»;</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водогрейной котельной № 2 (ВК-2) с водогрейными котлами ст.№ 19, 20, 21 и сетевыми насосами 1, 2, 3, 4, 5.</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 xml:space="preserve">           Оба теплоисточника предназначены для нагрева сетевой воды, подаваемой в теплосеть завода и города, и включены параллельно через прямой и обратный коллекторы ЦТРП (центральный тепловой распределительный пункт).</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 xml:space="preserve">            Бойлерные установки «В» и «Г» обвязаны по сетевой воде параллельно водогрейному котлу в составе ВК-1, поэтому сетевая вода может быть нагрета на </w:t>
      </w:r>
      <w:r w:rsidRPr="00535089">
        <w:rPr>
          <w:rFonts w:cs="Arial"/>
          <w:sz w:val="24"/>
          <w:szCs w:val="24"/>
        </w:rPr>
        <w:lastRenderedPageBreak/>
        <w:t>бойлерной либо до температуры, соответствующей температурному графику (в осенне-весенний период, когда ВК-1 не работает), либо до температуры 104-110</w:t>
      </w:r>
      <w:proofErr w:type="gramStart"/>
      <w:r w:rsidRPr="00535089">
        <w:rPr>
          <w:rFonts w:cs="Arial"/>
          <w:sz w:val="24"/>
          <w:szCs w:val="24"/>
        </w:rPr>
        <w:t>°С</w:t>
      </w:r>
      <w:proofErr w:type="gramEnd"/>
      <w:r w:rsidRPr="00535089">
        <w:rPr>
          <w:rFonts w:cs="Arial"/>
          <w:sz w:val="24"/>
          <w:szCs w:val="24"/>
        </w:rPr>
        <w:t>, при этом окончательный нагрев воды производится на водогрейном котле ВК-1.</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Бойлерная установка “А” служит для подогрева химически очищенной воды (ХОВ) узла горячего водоснабжения (ГВС).</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Бойлерная «В», тепловой мощностью 80 Гкал/</w:t>
      </w:r>
      <w:proofErr w:type="gramStart"/>
      <w:r w:rsidRPr="00535089">
        <w:rPr>
          <w:rFonts w:cs="Arial"/>
          <w:sz w:val="24"/>
          <w:szCs w:val="24"/>
        </w:rPr>
        <w:t>ч</w:t>
      </w:r>
      <w:proofErr w:type="gramEnd"/>
      <w:r w:rsidRPr="00535089">
        <w:rPr>
          <w:rFonts w:cs="Arial"/>
          <w:sz w:val="24"/>
          <w:szCs w:val="24"/>
        </w:rPr>
        <w:t xml:space="preserve"> имеет в своём составе:</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основной бойлер ОБ-1В типа БО-350-2 (введён в эксплуатацию в 1962 году);</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основной бойлер ОБ-2В типа ПСВ 315-3-23 (введён в эксплуатацию в 1988 году);</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пиковый бойлер ПБ-1В типа ПСВ 315-14-23 (введён в эксплуатацию в 1994 году);</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два конденсатных насоса КН-1В и 2В;</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три сетевых насоса 1В, 2В и 3В типа 14СД-10×2, производительностью по 1260 м3/ч, напором 12,3 кгс/см</w:t>
      </w:r>
      <w:proofErr w:type="gramStart"/>
      <w:r w:rsidRPr="00535089">
        <w:rPr>
          <w:rFonts w:cs="Arial"/>
          <w:sz w:val="24"/>
          <w:szCs w:val="24"/>
        </w:rPr>
        <w:t>2</w:t>
      </w:r>
      <w:proofErr w:type="gramEnd"/>
      <w:r w:rsidRPr="00535089">
        <w:rPr>
          <w:rFonts w:cs="Arial"/>
          <w:sz w:val="24"/>
          <w:szCs w:val="24"/>
        </w:rPr>
        <w:t>.</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Бойлерная «Г», тепловой мощностью 120 Гкал/</w:t>
      </w:r>
      <w:proofErr w:type="gramStart"/>
      <w:r w:rsidRPr="00535089">
        <w:rPr>
          <w:rFonts w:cs="Arial"/>
          <w:sz w:val="24"/>
          <w:szCs w:val="24"/>
        </w:rPr>
        <w:t>ч</w:t>
      </w:r>
      <w:proofErr w:type="gramEnd"/>
      <w:r w:rsidRPr="00535089">
        <w:rPr>
          <w:rFonts w:cs="Arial"/>
          <w:sz w:val="24"/>
          <w:szCs w:val="24"/>
        </w:rPr>
        <w:t xml:space="preserve"> имеет в своём составе:</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ОБ-1Г типа ПСВ 500-3-23 (</w:t>
      </w:r>
      <w:proofErr w:type="gramStart"/>
      <w:r w:rsidRPr="00535089">
        <w:rPr>
          <w:rFonts w:cs="Arial"/>
          <w:sz w:val="24"/>
          <w:szCs w:val="24"/>
        </w:rPr>
        <w:t>введён</w:t>
      </w:r>
      <w:proofErr w:type="gramEnd"/>
      <w:r w:rsidRPr="00535089">
        <w:rPr>
          <w:rFonts w:cs="Arial"/>
          <w:sz w:val="24"/>
          <w:szCs w:val="24"/>
        </w:rPr>
        <w:t xml:space="preserve"> в эксплуатацию в 1971 году);</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ОБ-2Г типа ПСВ 500-3-23 (</w:t>
      </w:r>
      <w:proofErr w:type="gramStart"/>
      <w:r w:rsidRPr="00535089">
        <w:rPr>
          <w:rFonts w:cs="Arial"/>
          <w:sz w:val="24"/>
          <w:szCs w:val="24"/>
        </w:rPr>
        <w:t>введён</w:t>
      </w:r>
      <w:proofErr w:type="gramEnd"/>
      <w:r w:rsidRPr="00535089">
        <w:rPr>
          <w:rFonts w:cs="Arial"/>
          <w:sz w:val="24"/>
          <w:szCs w:val="24"/>
        </w:rPr>
        <w:t xml:space="preserve"> в эксплуатацию в 1971 году);</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ПБ-1Г типа ПСВ 500-14-23 (</w:t>
      </w:r>
      <w:proofErr w:type="gramStart"/>
      <w:r w:rsidRPr="00535089">
        <w:rPr>
          <w:rFonts w:cs="Arial"/>
          <w:sz w:val="24"/>
          <w:szCs w:val="24"/>
        </w:rPr>
        <w:t>введён</w:t>
      </w:r>
      <w:proofErr w:type="gramEnd"/>
      <w:r w:rsidRPr="00535089">
        <w:rPr>
          <w:rFonts w:cs="Arial"/>
          <w:sz w:val="24"/>
          <w:szCs w:val="24"/>
        </w:rPr>
        <w:t xml:space="preserve"> в эксплуатацию в 1971 году).</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три конденсатных насоса КН-1Г, 2Г и 3Г;</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три сетевых насоса 1Г, 2Г и 3Г типа 14СД-10×2, производительностью по 1260 м3/ч, напором 12,3 кгс/см</w:t>
      </w:r>
      <w:proofErr w:type="gramStart"/>
      <w:r w:rsidRPr="00535089">
        <w:rPr>
          <w:rFonts w:cs="Arial"/>
          <w:sz w:val="24"/>
          <w:szCs w:val="24"/>
        </w:rPr>
        <w:t>2</w:t>
      </w:r>
      <w:proofErr w:type="gramEnd"/>
      <w:r w:rsidRPr="00535089">
        <w:rPr>
          <w:rFonts w:cs="Arial"/>
          <w:sz w:val="24"/>
          <w:szCs w:val="24"/>
        </w:rPr>
        <w:t>.</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 xml:space="preserve">           Основные бойлеры подключены к теплофикационным отборам турбин ст. №№ 3, </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 xml:space="preserve">5 ÷ 8. Максимальная величина теплофикационных отборов турбин составляет до 235 т/час пара. </w:t>
      </w:r>
      <w:proofErr w:type="gramStart"/>
      <w:r w:rsidRPr="00535089">
        <w:rPr>
          <w:rFonts w:cs="Arial"/>
          <w:sz w:val="24"/>
          <w:szCs w:val="24"/>
        </w:rPr>
        <w:t>Пиковые</w:t>
      </w:r>
      <w:proofErr w:type="gramEnd"/>
      <w:r w:rsidRPr="00535089">
        <w:rPr>
          <w:rFonts w:cs="Arial"/>
          <w:sz w:val="24"/>
          <w:szCs w:val="24"/>
        </w:rPr>
        <w:t xml:space="preserve"> бойлера подключены по пару к 1-м отборам турбин ст. №№ 3, 7, 8, максимальная величина отбора - 100 т/час. Также к данным отборам подключена система </w:t>
      </w:r>
      <w:proofErr w:type="spellStart"/>
      <w:r w:rsidRPr="00535089">
        <w:rPr>
          <w:rFonts w:cs="Arial"/>
          <w:sz w:val="24"/>
          <w:szCs w:val="24"/>
        </w:rPr>
        <w:t>пароснабжения</w:t>
      </w:r>
      <w:proofErr w:type="spellEnd"/>
      <w:r w:rsidRPr="00535089">
        <w:rPr>
          <w:rFonts w:cs="Arial"/>
          <w:sz w:val="24"/>
          <w:szCs w:val="24"/>
        </w:rPr>
        <w:t xml:space="preserve"> мазутного хозяйства.</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 xml:space="preserve">            Бойлерные установки «В», «Г» и сетевые насосы главного корпуса объединены общими коллекторами:</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 xml:space="preserve">коллектор обратной сетевой воды; в него врезаны трубопроводы обратной сетевой воды с 1-ой (трубопровод 113) и 2-ой (трубопровод 3) очередей предприятия, с </w:t>
      </w:r>
      <w:r w:rsidRPr="00535089">
        <w:rPr>
          <w:rFonts w:cs="Arial"/>
          <w:sz w:val="24"/>
          <w:szCs w:val="24"/>
        </w:rPr>
        <w:lastRenderedPageBreak/>
        <w:t>жилого поселка (трубопровод 20), трубопроводы «109» и «110» с обратного коллектора сетевой воды ЦТРП, а также всасывающие трубопроводы всех сетевых насосов;</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распределительный коллектор; по нему вода от сетевых насосов подается на бойлерные установки «В» и «Г»;</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подающий коллектор (труба 108); по нему вода после всех бойлерных установок подается на водогрейный котёл в составе ВК-1;</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t>коллектор потребителей (труба 106); в этот коллектор поступает сетевая вода после водогрейного котла в составе ВК-1 (или помимо них, по обводам) и далее подается в прямой коллектор ЦТРП;</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 xml:space="preserve">            </w:t>
      </w:r>
      <w:proofErr w:type="gramStart"/>
      <w:r w:rsidRPr="00535089">
        <w:rPr>
          <w:rFonts w:cs="Arial"/>
          <w:sz w:val="24"/>
          <w:szCs w:val="24"/>
        </w:rPr>
        <w:t xml:space="preserve">Подпитка теплосети в отопительный период осуществляется по 4-м </w:t>
      </w:r>
      <w:proofErr w:type="spellStart"/>
      <w:r w:rsidRPr="00535089">
        <w:rPr>
          <w:rFonts w:cs="Arial"/>
          <w:sz w:val="24"/>
          <w:szCs w:val="24"/>
        </w:rPr>
        <w:t>подпиточным</w:t>
      </w:r>
      <w:proofErr w:type="spellEnd"/>
      <w:r w:rsidRPr="00535089">
        <w:rPr>
          <w:rFonts w:cs="Arial"/>
          <w:sz w:val="24"/>
          <w:szCs w:val="24"/>
        </w:rPr>
        <w:t xml:space="preserve"> трубопроводам (в работе по мере необходимости может находиться любое количество </w:t>
      </w:r>
      <w:proofErr w:type="spellStart"/>
      <w:r w:rsidRPr="00535089">
        <w:rPr>
          <w:rFonts w:cs="Arial"/>
          <w:sz w:val="24"/>
          <w:szCs w:val="24"/>
        </w:rPr>
        <w:t>подпиточных</w:t>
      </w:r>
      <w:proofErr w:type="spellEnd"/>
      <w:r w:rsidRPr="00535089">
        <w:rPr>
          <w:rFonts w:cs="Arial"/>
          <w:sz w:val="24"/>
          <w:szCs w:val="24"/>
        </w:rPr>
        <w:t xml:space="preserve"> трубопроводов) в коллектора обратной сетевой воды:</w:t>
      </w:r>
      <w:proofErr w:type="gramEnd"/>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r>
      <w:proofErr w:type="spellStart"/>
      <w:r w:rsidRPr="00535089">
        <w:rPr>
          <w:rFonts w:cs="Arial"/>
          <w:sz w:val="24"/>
          <w:szCs w:val="24"/>
        </w:rPr>
        <w:t>подпиточный</w:t>
      </w:r>
      <w:proofErr w:type="spellEnd"/>
      <w:r w:rsidRPr="00535089">
        <w:rPr>
          <w:rFonts w:cs="Arial"/>
          <w:sz w:val="24"/>
          <w:szCs w:val="24"/>
        </w:rPr>
        <w:t xml:space="preserve"> трубопровод № 1 врезан в коллектор обратной сетевой воды главного корпуса в районе бойлерной установки «А».</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r>
      <w:proofErr w:type="spellStart"/>
      <w:r w:rsidRPr="00535089">
        <w:rPr>
          <w:rFonts w:cs="Arial"/>
          <w:sz w:val="24"/>
          <w:szCs w:val="24"/>
        </w:rPr>
        <w:t>подпиточный</w:t>
      </w:r>
      <w:proofErr w:type="spellEnd"/>
      <w:r w:rsidRPr="00535089">
        <w:rPr>
          <w:rFonts w:cs="Arial"/>
          <w:sz w:val="24"/>
          <w:szCs w:val="24"/>
        </w:rPr>
        <w:t xml:space="preserve"> трубопровод № 2 врезан в коллектор обратной сетевой главного корпуса воды в этом же районе.</w:t>
      </w:r>
    </w:p>
    <w:p w:rsidR="002542FB" w:rsidRPr="00535089"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r>
      <w:proofErr w:type="spellStart"/>
      <w:r w:rsidRPr="00535089">
        <w:rPr>
          <w:rFonts w:cs="Arial"/>
          <w:sz w:val="24"/>
          <w:szCs w:val="24"/>
        </w:rPr>
        <w:t>подпиточный</w:t>
      </w:r>
      <w:proofErr w:type="spellEnd"/>
      <w:r w:rsidRPr="00535089">
        <w:rPr>
          <w:rFonts w:cs="Arial"/>
          <w:sz w:val="24"/>
          <w:szCs w:val="24"/>
        </w:rPr>
        <w:t xml:space="preserve"> трубопровод № 3 врезан в коллектор обратной сетевой воды главного корпуса в районе бойлерной установки «Б».</w:t>
      </w:r>
    </w:p>
    <w:p w:rsidR="002542FB" w:rsidRDefault="002542FB" w:rsidP="002542FB">
      <w:pPr>
        <w:spacing w:after="0" w:line="360" w:lineRule="auto"/>
        <w:ind w:firstLine="709"/>
        <w:jc w:val="both"/>
        <w:rPr>
          <w:rFonts w:cs="Arial"/>
          <w:sz w:val="24"/>
          <w:szCs w:val="24"/>
        </w:rPr>
      </w:pPr>
      <w:r w:rsidRPr="00535089">
        <w:rPr>
          <w:rFonts w:cs="Arial"/>
          <w:sz w:val="24"/>
          <w:szCs w:val="24"/>
        </w:rPr>
        <w:t>•</w:t>
      </w:r>
      <w:r w:rsidRPr="00535089">
        <w:rPr>
          <w:rFonts w:cs="Arial"/>
          <w:sz w:val="24"/>
          <w:szCs w:val="24"/>
        </w:rPr>
        <w:tab/>
      </w:r>
      <w:proofErr w:type="spellStart"/>
      <w:r w:rsidRPr="00535089">
        <w:rPr>
          <w:rFonts w:cs="Arial"/>
          <w:sz w:val="24"/>
          <w:szCs w:val="24"/>
        </w:rPr>
        <w:t>подпиточный</w:t>
      </w:r>
      <w:proofErr w:type="spellEnd"/>
      <w:r w:rsidRPr="00535089">
        <w:rPr>
          <w:rFonts w:cs="Arial"/>
          <w:sz w:val="24"/>
          <w:szCs w:val="24"/>
        </w:rPr>
        <w:t xml:space="preserve"> трубопровод № 4 (труба 117) врезан как в подающий коллектор, так и в коллектор обратной сетевой воды ЦТРП. По нему в летнее время </w:t>
      </w:r>
      <w:proofErr w:type="spellStart"/>
      <w:r w:rsidRPr="00535089">
        <w:rPr>
          <w:rFonts w:cs="Arial"/>
          <w:sz w:val="24"/>
          <w:szCs w:val="24"/>
        </w:rPr>
        <w:t>подпиточная</w:t>
      </w:r>
      <w:proofErr w:type="spellEnd"/>
      <w:r w:rsidRPr="00535089">
        <w:rPr>
          <w:rFonts w:cs="Arial"/>
          <w:sz w:val="24"/>
          <w:szCs w:val="24"/>
        </w:rPr>
        <w:t xml:space="preserve"> вода может подаваться как в подающий коллектор, так и в коллектор обратной сетевой воды (по согласованию с ООО «ТВК»).</w:t>
      </w:r>
    </w:p>
    <w:p w:rsidR="002542FB" w:rsidRDefault="002542FB" w:rsidP="002542FB">
      <w:pPr>
        <w:spacing w:after="0" w:line="360" w:lineRule="auto"/>
        <w:ind w:firstLine="709"/>
        <w:jc w:val="both"/>
        <w:rPr>
          <w:rFonts w:cs="Arial"/>
          <w:sz w:val="24"/>
          <w:szCs w:val="24"/>
        </w:rPr>
      </w:pPr>
    </w:p>
    <w:p w:rsidR="002542FB" w:rsidRDefault="00897CC7" w:rsidP="002542FB">
      <w:pPr>
        <w:spacing w:after="0" w:line="360" w:lineRule="auto"/>
        <w:ind w:firstLine="709"/>
        <w:jc w:val="both"/>
        <w:rPr>
          <w:rFonts w:cs="Arial"/>
          <w:sz w:val="24"/>
          <w:szCs w:val="24"/>
        </w:rPr>
      </w:pPr>
      <w:r>
        <w:rPr>
          <w:rFonts w:cs="Arial"/>
          <w:sz w:val="24"/>
          <w:szCs w:val="24"/>
        </w:rPr>
        <w:t>Ниже в таблице 2.29</w:t>
      </w:r>
      <w:r w:rsidR="002542FB">
        <w:rPr>
          <w:rFonts w:cs="Arial"/>
          <w:sz w:val="24"/>
          <w:szCs w:val="24"/>
        </w:rPr>
        <w:t xml:space="preserve"> приводятся основные технические характеристики теплофикационного оборудования ТЭЦ Чепецкого механического завода.</w:t>
      </w:r>
    </w:p>
    <w:p w:rsidR="002542FB" w:rsidRDefault="002542FB" w:rsidP="002542FB">
      <w:pPr>
        <w:spacing w:after="0" w:line="360" w:lineRule="auto"/>
        <w:ind w:firstLine="709"/>
        <w:rPr>
          <w:rFonts w:cs="Arial"/>
          <w:sz w:val="24"/>
          <w:szCs w:val="24"/>
        </w:rPr>
      </w:pPr>
    </w:p>
    <w:p w:rsidR="00897CC7" w:rsidRDefault="00897CC7" w:rsidP="002542FB">
      <w:pPr>
        <w:spacing w:after="0" w:line="360" w:lineRule="auto"/>
        <w:ind w:firstLine="709"/>
        <w:rPr>
          <w:rFonts w:cs="Arial"/>
          <w:sz w:val="24"/>
          <w:szCs w:val="24"/>
        </w:rPr>
      </w:pPr>
    </w:p>
    <w:p w:rsidR="00897CC7" w:rsidRDefault="00897CC7" w:rsidP="002542FB">
      <w:pPr>
        <w:spacing w:after="0" w:line="360" w:lineRule="auto"/>
        <w:ind w:firstLine="709"/>
        <w:rPr>
          <w:rFonts w:cs="Arial"/>
          <w:sz w:val="24"/>
          <w:szCs w:val="24"/>
        </w:rPr>
      </w:pPr>
    </w:p>
    <w:p w:rsidR="00897CC7" w:rsidRDefault="00897CC7" w:rsidP="002542FB">
      <w:pPr>
        <w:spacing w:after="0" w:line="360" w:lineRule="auto"/>
        <w:ind w:firstLine="709"/>
        <w:rPr>
          <w:rFonts w:cs="Arial"/>
          <w:sz w:val="24"/>
          <w:szCs w:val="24"/>
        </w:rPr>
      </w:pPr>
    </w:p>
    <w:p w:rsidR="00897CC7" w:rsidRDefault="00897CC7" w:rsidP="002542FB">
      <w:pPr>
        <w:spacing w:after="0" w:line="360" w:lineRule="auto"/>
        <w:ind w:firstLine="709"/>
        <w:rPr>
          <w:rFonts w:cs="Arial"/>
          <w:sz w:val="24"/>
          <w:szCs w:val="24"/>
        </w:rPr>
      </w:pPr>
    </w:p>
    <w:p w:rsidR="00897CC7" w:rsidRDefault="00897CC7" w:rsidP="002542FB">
      <w:pPr>
        <w:spacing w:after="0" w:line="360" w:lineRule="auto"/>
        <w:ind w:firstLine="709"/>
        <w:rPr>
          <w:rFonts w:cs="Arial"/>
          <w:sz w:val="24"/>
          <w:szCs w:val="24"/>
        </w:rPr>
      </w:pPr>
    </w:p>
    <w:p w:rsidR="00897CC7" w:rsidRDefault="00897CC7" w:rsidP="002542FB">
      <w:pPr>
        <w:spacing w:after="0" w:line="360" w:lineRule="auto"/>
        <w:ind w:firstLine="709"/>
        <w:rPr>
          <w:rFonts w:cs="Arial"/>
          <w:sz w:val="24"/>
          <w:szCs w:val="24"/>
        </w:rPr>
      </w:pPr>
    </w:p>
    <w:p w:rsidR="002542FB" w:rsidRDefault="00897CC7" w:rsidP="002542FB">
      <w:pPr>
        <w:pStyle w:val="a5"/>
      </w:pPr>
      <w:r w:rsidRPr="00897CC7">
        <w:lastRenderedPageBreak/>
        <w:t>Таблица 2.29</w:t>
      </w:r>
      <w:r w:rsidR="002542FB" w:rsidRPr="00897CC7">
        <w:t>–</w:t>
      </w:r>
      <w:r w:rsidR="002542FB">
        <w:t xml:space="preserve"> Характеристики теплофикационного оборудования ТЭЦ ЧМЗ</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30"/>
        <w:gridCol w:w="1276"/>
        <w:gridCol w:w="1986"/>
        <w:gridCol w:w="992"/>
        <w:gridCol w:w="851"/>
        <w:gridCol w:w="992"/>
        <w:gridCol w:w="1133"/>
      </w:tblGrid>
      <w:tr w:rsidR="002542FB" w:rsidTr="002542FB">
        <w:trPr>
          <w:cantSplit/>
          <w:trHeight w:val="2298"/>
          <w:jc w:val="center"/>
        </w:trPr>
        <w:tc>
          <w:tcPr>
            <w:tcW w:w="21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rPr>
            </w:pPr>
            <w:r>
              <w:rPr>
                <w:b/>
                <w:sz w:val="18"/>
                <w:szCs w:val="18"/>
              </w:rPr>
              <w:t>Диспетчерское наименование</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rPr>
            </w:pPr>
            <w:r>
              <w:rPr>
                <w:b/>
                <w:sz w:val="18"/>
                <w:szCs w:val="18"/>
              </w:rPr>
              <w:t>Марка</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rPr>
            </w:pPr>
            <w:r>
              <w:rPr>
                <w:b/>
                <w:sz w:val="18"/>
                <w:szCs w:val="18"/>
              </w:rPr>
              <w:t>Завод изготовитель</w:t>
            </w:r>
          </w:p>
        </w:tc>
        <w:tc>
          <w:tcPr>
            <w:tcW w:w="992"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2542FB" w:rsidRDefault="002542FB" w:rsidP="002542FB">
            <w:pPr>
              <w:pStyle w:val="af7"/>
              <w:spacing w:before="40" w:after="40" w:line="276" w:lineRule="auto"/>
              <w:ind w:left="113" w:right="113"/>
              <w:rPr>
                <w:rFonts w:eastAsia="Times New Roman"/>
                <w:b/>
                <w:kern w:val="2"/>
                <w:sz w:val="18"/>
                <w:szCs w:val="18"/>
              </w:rPr>
            </w:pPr>
            <w:r>
              <w:rPr>
                <w:b/>
                <w:sz w:val="18"/>
                <w:szCs w:val="18"/>
              </w:rPr>
              <w:t>Год ввода в эксплуатацию</w:t>
            </w:r>
          </w:p>
        </w:tc>
        <w:tc>
          <w:tcPr>
            <w:tcW w:w="851"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2542FB" w:rsidRDefault="002542FB" w:rsidP="002542FB">
            <w:pPr>
              <w:pStyle w:val="af7"/>
              <w:spacing w:before="40" w:after="40" w:line="276" w:lineRule="auto"/>
              <w:ind w:left="113" w:right="113"/>
              <w:rPr>
                <w:rFonts w:eastAsia="Times New Roman"/>
                <w:b/>
                <w:kern w:val="2"/>
                <w:sz w:val="18"/>
                <w:szCs w:val="18"/>
              </w:rPr>
            </w:pPr>
            <w:r>
              <w:rPr>
                <w:b/>
                <w:sz w:val="18"/>
                <w:szCs w:val="18"/>
              </w:rPr>
              <w:t>Поверхность нагрева, м</w:t>
            </w:r>
            <w:proofErr w:type="gramStart"/>
            <w:r>
              <w:rPr>
                <w:b/>
                <w:sz w:val="18"/>
                <w:szCs w:val="18"/>
                <w:vertAlign w:val="superscript"/>
              </w:rPr>
              <w:t>2</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2542FB" w:rsidRDefault="002542FB" w:rsidP="002542FB">
            <w:pPr>
              <w:pStyle w:val="af7"/>
              <w:spacing w:before="40" w:after="40" w:line="276" w:lineRule="auto"/>
              <w:ind w:left="113" w:right="113"/>
              <w:rPr>
                <w:rFonts w:eastAsia="Times New Roman"/>
                <w:b/>
                <w:kern w:val="2"/>
                <w:sz w:val="18"/>
                <w:szCs w:val="18"/>
              </w:rPr>
            </w:pPr>
            <w:r>
              <w:rPr>
                <w:b/>
                <w:sz w:val="18"/>
                <w:szCs w:val="18"/>
              </w:rPr>
              <w:t>Производительность (пар), т/ч</w:t>
            </w:r>
          </w:p>
        </w:tc>
        <w:tc>
          <w:tcPr>
            <w:tcW w:w="1133"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2542FB" w:rsidRDefault="002542FB" w:rsidP="002542FB">
            <w:pPr>
              <w:pStyle w:val="af7"/>
              <w:spacing w:before="40" w:after="40" w:line="276" w:lineRule="auto"/>
              <w:ind w:left="113" w:right="113"/>
              <w:rPr>
                <w:rFonts w:eastAsia="Times New Roman"/>
                <w:b/>
                <w:kern w:val="2"/>
                <w:sz w:val="18"/>
                <w:szCs w:val="18"/>
              </w:rPr>
            </w:pPr>
            <w:r>
              <w:rPr>
                <w:b/>
                <w:sz w:val="18"/>
                <w:szCs w:val="18"/>
              </w:rPr>
              <w:t>Производительность (вода), м</w:t>
            </w:r>
            <w:r>
              <w:rPr>
                <w:b/>
                <w:sz w:val="18"/>
                <w:szCs w:val="18"/>
                <w:vertAlign w:val="superscript"/>
              </w:rPr>
              <w:t>3</w:t>
            </w:r>
            <w:r>
              <w:rPr>
                <w:b/>
                <w:sz w:val="18"/>
                <w:szCs w:val="18"/>
              </w:rPr>
              <w:t>/ч</w:t>
            </w:r>
          </w:p>
        </w:tc>
      </w:tr>
      <w:tr w:rsidR="002542FB" w:rsidTr="002542FB">
        <w:trPr>
          <w:jc w:val="center"/>
        </w:trPr>
        <w:tc>
          <w:tcPr>
            <w:tcW w:w="21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rPr>
            </w:pPr>
            <w:r>
              <w:rPr>
                <w:sz w:val="18"/>
                <w:szCs w:val="18"/>
              </w:rPr>
              <w:t>Подогреватель сетевой вертикальный</w:t>
            </w:r>
            <w:r>
              <w:rPr>
                <w:b/>
                <w:kern w:val="2"/>
                <w:sz w:val="18"/>
                <w:szCs w:val="18"/>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200-7-15</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ОАО «САРЭНЕРГОМАШ»</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1992</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200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65,8</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400</w:t>
            </w:r>
          </w:p>
        </w:tc>
      </w:tr>
      <w:tr w:rsidR="002542FB" w:rsidTr="002542FB">
        <w:trPr>
          <w:jc w:val="center"/>
        </w:trPr>
        <w:tc>
          <w:tcPr>
            <w:tcW w:w="21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rPr>
            </w:pPr>
            <w:r>
              <w:rPr>
                <w:sz w:val="18"/>
                <w:szCs w:val="18"/>
              </w:rPr>
              <w:t>Подогреватель сетевой вертикальный</w:t>
            </w:r>
            <w:r>
              <w:rPr>
                <w:b/>
                <w:kern w:val="2"/>
                <w:sz w:val="18"/>
                <w:szCs w:val="18"/>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200-7-15</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ОАО «САРЭНЕРГОМАШ»</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1993</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200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65,8</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400</w:t>
            </w:r>
          </w:p>
        </w:tc>
      </w:tr>
      <w:tr w:rsidR="002542FB" w:rsidTr="002542FB">
        <w:trPr>
          <w:jc w:val="center"/>
        </w:trPr>
        <w:tc>
          <w:tcPr>
            <w:tcW w:w="21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rPr>
            </w:pPr>
            <w:r>
              <w:rPr>
                <w:sz w:val="18"/>
                <w:szCs w:val="18"/>
              </w:rPr>
              <w:t>Подогреватель сетевой вертикальный</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315-3-23</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lang w:val="en-US"/>
              </w:rPr>
            </w:pPr>
            <w:r>
              <w:rPr>
                <w:kern w:val="2"/>
                <w:sz w:val="18"/>
                <w:szCs w:val="18"/>
              </w:rPr>
              <w:t>ОАО «САРЭНЕРГОМАШ»</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1988</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315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110</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1130</w:t>
            </w:r>
          </w:p>
        </w:tc>
      </w:tr>
      <w:tr w:rsidR="002542FB" w:rsidTr="002542FB">
        <w:trPr>
          <w:jc w:val="center"/>
        </w:trPr>
        <w:tc>
          <w:tcPr>
            <w:tcW w:w="21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rPr>
            </w:pPr>
            <w:r>
              <w:rPr>
                <w:sz w:val="18"/>
                <w:szCs w:val="18"/>
              </w:rPr>
              <w:t>Подогреватель сетевой вертикальный</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500-3-23</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lang w:val="en-US"/>
              </w:rPr>
            </w:pPr>
            <w:r>
              <w:rPr>
                <w:kern w:val="2"/>
                <w:sz w:val="18"/>
                <w:szCs w:val="18"/>
              </w:rPr>
              <w:t>ОАО «САРЭНЕРГОМАШ»</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1971</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500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115</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1500</w:t>
            </w:r>
          </w:p>
        </w:tc>
      </w:tr>
      <w:tr w:rsidR="002542FB" w:rsidTr="002542FB">
        <w:trPr>
          <w:jc w:val="center"/>
        </w:trPr>
        <w:tc>
          <w:tcPr>
            <w:tcW w:w="21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rPr>
            </w:pPr>
            <w:r>
              <w:rPr>
                <w:sz w:val="18"/>
                <w:szCs w:val="18"/>
              </w:rPr>
              <w:t>Подогреватель сетевой вертикальный</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500-3-23</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lang w:val="en-US"/>
              </w:rPr>
            </w:pPr>
            <w:r>
              <w:rPr>
                <w:kern w:val="2"/>
                <w:sz w:val="18"/>
                <w:szCs w:val="18"/>
              </w:rPr>
              <w:t>ОАО «САРЭНЕРГОМАШ»</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1971</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500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115</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1500</w:t>
            </w:r>
          </w:p>
        </w:tc>
      </w:tr>
      <w:tr w:rsidR="002542FB" w:rsidTr="002542FB">
        <w:trPr>
          <w:jc w:val="center"/>
        </w:trPr>
        <w:tc>
          <w:tcPr>
            <w:tcW w:w="21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rPr>
            </w:pPr>
            <w:r>
              <w:rPr>
                <w:sz w:val="18"/>
                <w:szCs w:val="18"/>
              </w:rPr>
              <w:t>Подогреватель сетевой вертикальный</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315-14-23</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lang w:val="en-US"/>
              </w:rPr>
            </w:pPr>
            <w:r>
              <w:rPr>
                <w:kern w:val="2"/>
                <w:sz w:val="18"/>
                <w:szCs w:val="18"/>
              </w:rPr>
              <w:t>ОАО «САРЭНЕРГОМАШ»</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1994</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315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92,5</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1130</w:t>
            </w:r>
          </w:p>
        </w:tc>
      </w:tr>
      <w:tr w:rsidR="002542FB" w:rsidTr="002542FB">
        <w:trPr>
          <w:jc w:val="center"/>
        </w:trPr>
        <w:tc>
          <w:tcPr>
            <w:tcW w:w="21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rPr>
            </w:pPr>
            <w:r>
              <w:rPr>
                <w:sz w:val="18"/>
                <w:szCs w:val="18"/>
              </w:rPr>
              <w:t>Подогреватель сетевой вертикальный</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500-14-23</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b/>
                <w:kern w:val="2"/>
                <w:sz w:val="18"/>
                <w:szCs w:val="18"/>
                <w:lang w:val="en-US"/>
              </w:rPr>
            </w:pPr>
            <w:r>
              <w:rPr>
                <w:kern w:val="2"/>
                <w:sz w:val="18"/>
                <w:szCs w:val="18"/>
              </w:rPr>
              <w:t>ОАО «САРЭНЕРГОМАШ»</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1971</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500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162</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542FB" w:rsidRDefault="002542FB" w:rsidP="002542FB">
            <w:pPr>
              <w:pStyle w:val="af7"/>
              <w:spacing w:before="40" w:after="40" w:line="276" w:lineRule="auto"/>
              <w:rPr>
                <w:rFonts w:eastAsia="Times New Roman"/>
                <w:kern w:val="2"/>
                <w:sz w:val="18"/>
                <w:szCs w:val="18"/>
              </w:rPr>
            </w:pPr>
            <w:r>
              <w:rPr>
                <w:kern w:val="2"/>
                <w:sz w:val="18"/>
                <w:szCs w:val="18"/>
              </w:rPr>
              <w:t>1500</w:t>
            </w:r>
          </w:p>
        </w:tc>
      </w:tr>
    </w:tbl>
    <w:p w:rsidR="002542FB" w:rsidRDefault="002542FB" w:rsidP="002542FB">
      <w:pPr>
        <w:rPr>
          <w:rFonts w:ascii="Arial" w:eastAsia="Times New Roman" w:hAnsi="Arial"/>
        </w:rPr>
      </w:pPr>
    </w:p>
    <w:p w:rsidR="002542FB" w:rsidRDefault="002542FB" w:rsidP="002542FB">
      <w:pPr>
        <w:pStyle w:val="a5"/>
      </w:pPr>
      <w:r>
        <w:t>Технические характеристики бойлеров.</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4"/>
        <w:gridCol w:w="1419"/>
        <w:gridCol w:w="1277"/>
        <w:gridCol w:w="1277"/>
        <w:gridCol w:w="1134"/>
        <w:gridCol w:w="1134"/>
        <w:gridCol w:w="1275"/>
      </w:tblGrid>
      <w:tr w:rsidR="002542FB" w:rsidTr="002542FB">
        <w:trPr>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b/>
                <w:kern w:val="2"/>
                <w:sz w:val="20"/>
                <w:szCs w:val="20"/>
              </w:rPr>
            </w:pPr>
            <w:r>
              <w:rPr>
                <w:b/>
                <w:sz w:val="20"/>
                <w:szCs w:val="20"/>
              </w:rPr>
              <w:t>Наименование</w:t>
            </w:r>
          </w:p>
        </w:tc>
        <w:tc>
          <w:tcPr>
            <w:tcW w:w="758"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b/>
                <w:kern w:val="2"/>
                <w:sz w:val="20"/>
                <w:szCs w:val="20"/>
              </w:rPr>
            </w:pPr>
            <w:r>
              <w:rPr>
                <w:b/>
                <w:sz w:val="20"/>
                <w:szCs w:val="20"/>
              </w:rPr>
              <w:t>Размерность</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b/>
                <w:kern w:val="2"/>
                <w:sz w:val="20"/>
                <w:szCs w:val="20"/>
              </w:rPr>
            </w:pPr>
            <w:r>
              <w:rPr>
                <w:b/>
                <w:kern w:val="2"/>
                <w:sz w:val="20"/>
                <w:szCs w:val="20"/>
              </w:rPr>
              <w:t>ПСВ 200-7-15</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b/>
                <w:kern w:val="2"/>
                <w:sz w:val="20"/>
                <w:szCs w:val="20"/>
              </w:rPr>
            </w:pPr>
            <w:r>
              <w:rPr>
                <w:b/>
                <w:kern w:val="2"/>
                <w:sz w:val="20"/>
                <w:szCs w:val="20"/>
              </w:rPr>
              <w:t>ПСВ 315-3-23</w:t>
            </w:r>
          </w:p>
        </w:tc>
        <w:tc>
          <w:tcPr>
            <w:tcW w:w="606"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b/>
                <w:kern w:val="2"/>
                <w:sz w:val="20"/>
                <w:szCs w:val="20"/>
              </w:rPr>
            </w:pPr>
            <w:r>
              <w:rPr>
                <w:b/>
                <w:kern w:val="2"/>
                <w:sz w:val="20"/>
                <w:szCs w:val="20"/>
              </w:rPr>
              <w:t>ПСВ 500-3-23</w:t>
            </w:r>
          </w:p>
        </w:tc>
        <w:tc>
          <w:tcPr>
            <w:tcW w:w="606" w:type="pct"/>
            <w:tcBorders>
              <w:top w:val="single" w:sz="4" w:space="0" w:color="auto"/>
              <w:left w:val="single" w:sz="4" w:space="0" w:color="auto"/>
              <w:bottom w:val="single" w:sz="4" w:space="0" w:color="auto"/>
              <w:right w:val="single" w:sz="4" w:space="0" w:color="auto"/>
            </w:tcBorders>
            <w:hideMark/>
          </w:tcPr>
          <w:p w:rsidR="002542FB" w:rsidRDefault="002542FB" w:rsidP="002542FB">
            <w:pPr>
              <w:pStyle w:val="af7"/>
              <w:spacing w:beforeLines="40" w:before="96" w:afterLines="40" w:after="96" w:line="276" w:lineRule="auto"/>
              <w:rPr>
                <w:rFonts w:eastAsia="Times New Roman"/>
                <w:b/>
                <w:kern w:val="2"/>
                <w:sz w:val="20"/>
                <w:szCs w:val="20"/>
              </w:rPr>
            </w:pPr>
            <w:r>
              <w:rPr>
                <w:b/>
                <w:kern w:val="2"/>
                <w:sz w:val="20"/>
                <w:szCs w:val="20"/>
              </w:rPr>
              <w:t>ПСВ 315-14-23</w:t>
            </w:r>
          </w:p>
        </w:tc>
        <w:tc>
          <w:tcPr>
            <w:tcW w:w="681" w:type="pct"/>
            <w:tcBorders>
              <w:top w:val="single" w:sz="4" w:space="0" w:color="auto"/>
              <w:left w:val="single" w:sz="4" w:space="0" w:color="auto"/>
              <w:bottom w:val="single" w:sz="4" w:space="0" w:color="auto"/>
              <w:right w:val="single" w:sz="4" w:space="0" w:color="auto"/>
            </w:tcBorders>
            <w:hideMark/>
          </w:tcPr>
          <w:p w:rsidR="002542FB" w:rsidRDefault="002542FB" w:rsidP="002542FB">
            <w:pPr>
              <w:pStyle w:val="af7"/>
              <w:spacing w:beforeLines="40" w:before="96" w:afterLines="40" w:after="96" w:line="276" w:lineRule="auto"/>
              <w:rPr>
                <w:rFonts w:eastAsia="Times New Roman"/>
                <w:b/>
                <w:kern w:val="2"/>
                <w:sz w:val="20"/>
                <w:szCs w:val="20"/>
              </w:rPr>
            </w:pPr>
            <w:r>
              <w:rPr>
                <w:b/>
                <w:kern w:val="2"/>
                <w:sz w:val="20"/>
                <w:szCs w:val="20"/>
              </w:rPr>
              <w:t>ПСВ 500-14-23</w:t>
            </w:r>
          </w:p>
        </w:tc>
      </w:tr>
      <w:tr w:rsidR="002542FB" w:rsidTr="002542FB">
        <w:trPr>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b/>
                <w:kern w:val="2"/>
                <w:sz w:val="20"/>
              </w:rPr>
            </w:pPr>
            <w:r>
              <w:rPr>
                <w:sz w:val="20"/>
              </w:rPr>
              <w:t>Тип бойлера</w:t>
            </w:r>
          </w:p>
        </w:tc>
        <w:tc>
          <w:tcPr>
            <w:tcW w:w="758" w:type="pct"/>
            <w:tcBorders>
              <w:top w:val="single" w:sz="4" w:space="0" w:color="auto"/>
              <w:left w:val="single" w:sz="4" w:space="0" w:color="auto"/>
              <w:bottom w:val="single" w:sz="4" w:space="0" w:color="auto"/>
              <w:right w:val="single" w:sz="4" w:space="0" w:color="auto"/>
            </w:tcBorders>
            <w:vAlign w:val="center"/>
          </w:tcPr>
          <w:p w:rsidR="002542FB" w:rsidRDefault="002542FB" w:rsidP="002542FB">
            <w:pPr>
              <w:pStyle w:val="af7"/>
              <w:spacing w:beforeLines="40" w:before="96" w:afterLines="40" w:after="96" w:line="276" w:lineRule="auto"/>
              <w:rPr>
                <w:rFonts w:eastAsia="Times New Roman"/>
                <w:sz w:val="20"/>
              </w:rPr>
            </w:pPr>
          </w:p>
        </w:tc>
        <w:tc>
          <w:tcPr>
            <w:tcW w:w="3258" w:type="pct"/>
            <w:gridSpan w:val="5"/>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Подогреватель сетевой вертикальный</w:t>
            </w:r>
          </w:p>
        </w:tc>
      </w:tr>
      <w:tr w:rsidR="002542FB" w:rsidTr="002542FB">
        <w:trPr>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Количество</w:t>
            </w:r>
          </w:p>
        </w:tc>
        <w:tc>
          <w:tcPr>
            <w:tcW w:w="758"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шт.</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2</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1</w:t>
            </w:r>
          </w:p>
        </w:tc>
        <w:tc>
          <w:tcPr>
            <w:tcW w:w="606"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2</w:t>
            </w:r>
          </w:p>
        </w:tc>
        <w:tc>
          <w:tcPr>
            <w:tcW w:w="606" w:type="pct"/>
            <w:tcBorders>
              <w:top w:val="single" w:sz="4" w:space="0" w:color="auto"/>
              <w:left w:val="single" w:sz="4" w:space="0" w:color="auto"/>
              <w:bottom w:val="single" w:sz="4" w:space="0" w:color="auto"/>
              <w:right w:val="single" w:sz="4" w:space="0" w:color="auto"/>
            </w:tcBorders>
            <w:hideMark/>
          </w:tcPr>
          <w:p w:rsidR="002542FB" w:rsidRDefault="002542FB" w:rsidP="002542FB">
            <w:pPr>
              <w:pStyle w:val="af7"/>
              <w:spacing w:beforeLines="40" w:before="96" w:afterLines="40" w:after="96" w:line="276" w:lineRule="auto"/>
              <w:rPr>
                <w:rFonts w:eastAsia="Times New Roman"/>
                <w:sz w:val="20"/>
              </w:rPr>
            </w:pPr>
            <w:r>
              <w:rPr>
                <w:sz w:val="20"/>
              </w:rPr>
              <w:t>1</w:t>
            </w:r>
          </w:p>
        </w:tc>
        <w:tc>
          <w:tcPr>
            <w:tcW w:w="681" w:type="pct"/>
            <w:tcBorders>
              <w:top w:val="single" w:sz="4" w:space="0" w:color="auto"/>
              <w:left w:val="single" w:sz="4" w:space="0" w:color="auto"/>
              <w:bottom w:val="single" w:sz="4" w:space="0" w:color="auto"/>
              <w:right w:val="single" w:sz="4" w:space="0" w:color="auto"/>
            </w:tcBorders>
            <w:hideMark/>
          </w:tcPr>
          <w:p w:rsidR="002542FB" w:rsidRDefault="002542FB" w:rsidP="002542FB">
            <w:pPr>
              <w:pStyle w:val="af7"/>
              <w:spacing w:beforeLines="40" w:before="96" w:afterLines="40" w:after="96" w:line="276" w:lineRule="auto"/>
              <w:rPr>
                <w:rFonts w:eastAsia="Times New Roman"/>
                <w:sz w:val="20"/>
              </w:rPr>
            </w:pPr>
            <w:r>
              <w:rPr>
                <w:sz w:val="20"/>
              </w:rPr>
              <w:t>1</w:t>
            </w:r>
          </w:p>
        </w:tc>
      </w:tr>
      <w:tr w:rsidR="002542FB" w:rsidTr="002542FB">
        <w:trPr>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Поверхность нагрева</w:t>
            </w:r>
          </w:p>
        </w:tc>
        <w:tc>
          <w:tcPr>
            <w:tcW w:w="758"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м</w:t>
            </w:r>
            <w:proofErr w:type="gramStart"/>
            <w:r>
              <w:rPr>
                <w:sz w:val="20"/>
                <w:vertAlign w:val="superscript"/>
              </w:rPr>
              <w:t>2</w:t>
            </w:r>
            <w:proofErr w:type="gramEnd"/>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200</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315</w:t>
            </w:r>
          </w:p>
        </w:tc>
        <w:tc>
          <w:tcPr>
            <w:tcW w:w="606"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500</w:t>
            </w:r>
          </w:p>
        </w:tc>
        <w:tc>
          <w:tcPr>
            <w:tcW w:w="606" w:type="pct"/>
            <w:tcBorders>
              <w:top w:val="single" w:sz="4" w:space="0" w:color="auto"/>
              <w:left w:val="single" w:sz="4" w:space="0" w:color="auto"/>
              <w:bottom w:val="single" w:sz="4" w:space="0" w:color="auto"/>
              <w:right w:val="single" w:sz="4" w:space="0" w:color="auto"/>
            </w:tcBorders>
            <w:hideMark/>
          </w:tcPr>
          <w:p w:rsidR="002542FB" w:rsidRDefault="002542FB" w:rsidP="002542FB">
            <w:pPr>
              <w:pStyle w:val="af7"/>
              <w:spacing w:beforeLines="40" w:before="96" w:afterLines="40" w:after="96" w:line="276" w:lineRule="auto"/>
              <w:rPr>
                <w:rFonts w:eastAsia="Times New Roman"/>
                <w:sz w:val="20"/>
              </w:rPr>
            </w:pPr>
            <w:r>
              <w:rPr>
                <w:sz w:val="20"/>
              </w:rPr>
              <w:t>315</w:t>
            </w:r>
          </w:p>
        </w:tc>
        <w:tc>
          <w:tcPr>
            <w:tcW w:w="681" w:type="pct"/>
            <w:tcBorders>
              <w:top w:val="single" w:sz="4" w:space="0" w:color="auto"/>
              <w:left w:val="single" w:sz="4" w:space="0" w:color="auto"/>
              <w:bottom w:val="single" w:sz="4" w:space="0" w:color="auto"/>
              <w:right w:val="single" w:sz="4" w:space="0" w:color="auto"/>
            </w:tcBorders>
            <w:hideMark/>
          </w:tcPr>
          <w:p w:rsidR="002542FB" w:rsidRDefault="002542FB" w:rsidP="002542FB">
            <w:pPr>
              <w:pStyle w:val="af7"/>
              <w:spacing w:beforeLines="40" w:before="96" w:afterLines="40" w:after="96" w:line="276" w:lineRule="auto"/>
              <w:rPr>
                <w:rFonts w:eastAsia="Times New Roman"/>
                <w:sz w:val="20"/>
              </w:rPr>
            </w:pPr>
            <w:r>
              <w:rPr>
                <w:sz w:val="20"/>
              </w:rPr>
              <w:t>500</w:t>
            </w:r>
          </w:p>
        </w:tc>
      </w:tr>
      <w:tr w:rsidR="002542FB" w:rsidTr="002542FB">
        <w:trPr>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Расход воды номинальный (максимальный)</w:t>
            </w:r>
          </w:p>
        </w:tc>
        <w:tc>
          <w:tcPr>
            <w:tcW w:w="758"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т/ч</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400</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1130</w:t>
            </w:r>
          </w:p>
        </w:tc>
        <w:tc>
          <w:tcPr>
            <w:tcW w:w="606"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1500</w:t>
            </w:r>
          </w:p>
        </w:tc>
        <w:tc>
          <w:tcPr>
            <w:tcW w:w="606" w:type="pct"/>
            <w:tcBorders>
              <w:top w:val="single" w:sz="4" w:space="0" w:color="auto"/>
              <w:left w:val="single" w:sz="4" w:space="0" w:color="auto"/>
              <w:bottom w:val="single" w:sz="4" w:space="0" w:color="auto"/>
              <w:right w:val="single" w:sz="4" w:space="0" w:color="auto"/>
            </w:tcBorders>
          </w:tcPr>
          <w:p w:rsidR="002542FB" w:rsidRDefault="002542FB" w:rsidP="002542FB">
            <w:pPr>
              <w:pStyle w:val="af7"/>
              <w:spacing w:beforeLines="40" w:before="96" w:afterLines="40" w:after="96" w:line="276" w:lineRule="auto"/>
              <w:rPr>
                <w:rFonts w:eastAsia="Times New Roman"/>
                <w:sz w:val="20"/>
              </w:rPr>
            </w:pPr>
          </w:p>
          <w:p w:rsidR="002542FB" w:rsidRDefault="002542FB" w:rsidP="002542FB">
            <w:pPr>
              <w:pStyle w:val="af7"/>
              <w:spacing w:beforeLines="40" w:before="96" w:afterLines="40" w:after="96" w:line="276" w:lineRule="auto"/>
              <w:rPr>
                <w:rFonts w:eastAsia="Times New Roman"/>
                <w:sz w:val="20"/>
              </w:rPr>
            </w:pPr>
            <w:r>
              <w:rPr>
                <w:sz w:val="20"/>
              </w:rPr>
              <w:t>1130</w:t>
            </w:r>
          </w:p>
        </w:tc>
        <w:tc>
          <w:tcPr>
            <w:tcW w:w="681" w:type="pct"/>
            <w:tcBorders>
              <w:top w:val="single" w:sz="4" w:space="0" w:color="auto"/>
              <w:left w:val="single" w:sz="4" w:space="0" w:color="auto"/>
              <w:bottom w:val="single" w:sz="4" w:space="0" w:color="auto"/>
              <w:right w:val="single" w:sz="4" w:space="0" w:color="auto"/>
            </w:tcBorders>
          </w:tcPr>
          <w:p w:rsidR="002542FB" w:rsidRDefault="002542FB" w:rsidP="002542FB">
            <w:pPr>
              <w:pStyle w:val="af7"/>
              <w:spacing w:beforeLines="40" w:before="96" w:afterLines="40" w:after="96" w:line="276" w:lineRule="auto"/>
              <w:rPr>
                <w:rFonts w:eastAsia="Times New Roman"/>
                <w:sz w:val="20"/>
              </w:rPr>
            </w:pPr>
          </w:p>
          <w:p w:rsidR="002542FB" w:rsidRDefault="002542FB" w:rsidP="002542FB">
            <w:pPr>
              <w:pStyle w:val="af7"/>
              <w:spacing w:beforeLines="40" w:before="96" w:afterLines="40" w:after="96" w:line="276" w:lineRule="auto"/>
              <w:rPr>
                <w:rFonts w:eastAsia="Times New Roman"/>
                <w:sz w:val="20"/>
              </w:rPr>
            </w:pPr>
            <w:r>
              <w:rPr>
                <w:sz w:val="20"/>
              </w:rPr>
              <w:t>1500</w:t>
            </w:r>
          </w:p>
        </w:tc>
      </w:tr>
      <w:tr w:rsidR="002542FB" w:rsidTr="002542FB">
        <w:trPr>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Номинальный расход пара теплофикационных отборов</w:t>
            </w:r>
          </w:p>
        </w:tc>
        <w:tc>
          <w:tcPr>
            <w:tcW w:w="758"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т/ч</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65,8</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110</w:t>
            </w:r>
          </w:p>
        </w:tc>
        <w:tc>
          <w:tcPr>
            <w:tcW w:w="606"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115</w:t>
            </w:r>
          </w:p>
        </w:tc>
        <w:tc>
          <w:tcPr>
            <w:tcW w:w="606" w:type="pct"/>
            <w:tcBorders>
              <w:top w:val="single" w:sz="4" w:space="0" w:color="auto"/>
              <w:left w:val="single" w:sz="4" w:space="0" w:color="auto"/>
              <w:bottom w:val="single" w:sz="4" w:space="0" w:color="auto"/>
              <w:right w:val="single" w:sz="4" w:space="0" w:color="auto"/>
            </w:tcBorders>
          </w:tcPr>
          <w:p w:rsidR="002542FB" w:rsidRDefault="002542FB" w:rsidP="002542FB">
            <w:pPr>
              <w:pStyle w:val="af7"/>
              <w:spacing w:beforeLines="40" w:before="96" w:afterLines="40" w:after="96" w:line="276" w:lineRule="auto"/>
              <w:rPr>
                <w:rFonts w:eastAsia="Times New Roman"/>
                <w:sz w:val="20"/>
              </w:rPr>
            </w:pPr>
          </w:p>
          <w:p w:rsidR="002542FB" w:rsidRDefault="002542FB" w:rsidP="002542FB">
            <w:pPr>
              <w:pStyle w:val="af7"/>
              <w:spacing w:beforeLines="40" w:before="96" w:afterLines="40" w:after="96" w:line="276" w:lineRule="auto"/>
              <w:rPr>
                <w:rFonts w:eastAsia="Times New Roman"/>
                <w:sz w:val="20"/>
              </w:rPr>
            </w:pPr>
            <w:r>
              <w:rPr>
                <w:sz w:val="20"/>
              </w:rPr>
              <w:t>92,5</w:t>
            </w:r>
          </w:p>
        </w:tc>
        <w:tc>
          <w:tcPr>
            <w:tcW w:w="681" w:type="pct"/>
            <w:tcBorders>
              <w:top w:val="single" w:sz="4" w:space="0" w:color="auto"/>
              <w:left w:val="single" w:sz="4" w:space="0" w:color="auto"/>
              <w:bottom w:val="single" w:sz="4" w:space="0" w:color="auto"/>
              <w:right w:val="single" w:sz="4" w:space="0" w:color="auto"/>
            </w:tcBorders>
          </w:tcPr>
          <w:p w:rsidR="002542FB" w:rsidRDefault="002542FB" w:rsidP="002542FB">
            <w:pPr>
              <w:pStyle w:val="af7"/>
              <w:spacing w:beforeLines="40" w:before="96" w:afterLines="40" w:after="96" w:line="276" w:lineRule="auto"/>
              <w:rPr>
                <w:rFonts w:eastAsia="Times New Roman"/>
                <w:sz w:val="20"/>
              </w:rPr>
            </w:pPr>
          </w:p>
          <w:p w:rsidR="002542FB" w:rsidRDefault="002542FB" w:rsidP="002542FB">
            <w:pPr>
              <w:pStyle w:val="af7"/>
              <w:spacing w:beforeLines="40" w:before="96" w:afterLines="40" w:after="96" w:line="276" w:lineRule="auto"/>
              <w:rPr>
                <w:rFonts w:eastAsia="Times New Roman"/>
                <w:sz w:val="20"/>
              </w:rPr>
            </w:pPr>
            <w:r>
              <w:rPr>
                <w:sz w:val="20"/>
              </w:rPr>
              <w:t>162</w:t>
            </w:r>
          </w:p>
        </w:tc>
      </w:tr>
      <w:tr w:rsidR="002542FB" w:rsidTr="002542FB">
        <w:trPr>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Температура пара (максимальная)</w:t>
            </w:r>
          </w:p>
        </w:tc>
        <w:tc>
          <w:tcPr>
            <w:tcW w:w="758"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szCs w:val="20"/>
              </w:rPr>
              <w:sym w:font="Symbol" w:char="F0B0"/>
            </w:r>
            <w:r>
              <w:rPr>
                <w:sz w:val="20"/>
              </w:rPr>
              <w:t>С</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400</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400</w:t>
            </w:r>
          </w:p>
        </w:tc>
        <w:tc>
          <w:tcPr>
            <w:tcW w:w="606"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400</w:t>
            </w:r>
          </w:p>
        </w:tc>
        <w:tc>
          <w:tcPr>
            <w:tcW w:w="606" w:type="pct"/>
            <w:tcBorders>
              <w:top w:val="single" w:sz="4" w:space="0" w:color="auto"/>
              <w:left w:val="single" w:sz="4" w:space="0" w:color="auto"/>
              <w:bottom w:val="single" w:sz="4" w:space="0" w:color="auto"/>
              <w:right w:val="single" w:sz="4" w:space="0" w:color="auto"/>
            </w:tcBorders>
            <w:hideMark/>
          </w:tcPr>
          <w:p w:rsidR="002542FB" w:rsidRDefault="002542FB" w:rsidP="002542FB">
            <w:pPr>
              <w:pStyle w:val="af7"/>
              <w:spacing w:beforeLines="40" w:before="96" w:afterLines="40" w:after="96" w:line="276" w:lineRule="auto"/>
              <w:rPr>
                <w:rFonts w:eastAsia="Times New Roman"/>
                <w:sz w:val="20"/>
              </w:rPr>
            </w:pPr>
            <w:r>
              <w:rPr>
                <w:sz w:val="20"/>
              </w:rPr>
              <w:t>400</w:t>
            </w:r>
          </w:p>
        </w:tc>
        <w:tc>
          <w:tcPr>
            <w:tcW w:w="681" w:type="pct"/>
            <w:tcBorders>
              <w:top w:val="single" w:sz="4" w:space="0" w:color="auto"/>
              <w:left w:val="single" w:sz="4" w:space="0" w:color="auto"/>
              <w:bottom w:val="single" w:sz="4" w:space="0" w:color="auto"/>
              <w:right w:val="single" w:sz="4" w:space="0" w:color="auto"/>
            </w:tcBorders>
            <w:hideMark/>
          </w:tcPr>
          <w:p w:rsidR="002542FB" w:rsidRDefault="002542FB" w:rsidP="002542FB">
            <w:pPr>
              <w:pStyle w:val="af7"/>
              <w:spacing w:beforeLines="40" w:before="96" w:afterLines="40" w:after="96" w:line="276" w:lineRule="auto"/>
              <w:rPr>
                <w:rFonts w:eastAsia="Times New Roman"/>
                <w:sz w:val="20"/>
              </w:rPr>
            </w:pPr>
            <w:r>
              <w:rPr>
                <w:sz w:val="20"/>
              </w:rPr>
              <w:t>400</w:t>
            </w:r>
          </w:p>
        </w:tc>
      </w:tr>
      <w:tr w:rsidR="002542FB" w:rsidTr="002542FB">
        <w:trPr>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 xml:space="preserve">Температура воды на выходе </w:t>
            </w:r>
            <w:r>
              <w:rPr>
                <w:sz w:val="20"/>
              </w:rPr>
              <w:lastRenderedPageBreak/>
              <w:t>(максимальная)</w:t>
            </w:r>
          </w:p>
        </w:tc>
        <w:tc>
          <w:tcPr>
            <w:tcW w:w="758"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szCs w:val="20"/>
              </w:rPr>
              <w:lastRenderedPageBreak/>
              <w:sym w:font="Symbol" w:char="F0B0"/>
            </w:r>
            <w:r>
              <w:rPr>
                <w:sz w:val="20"/>
              </w:rPr>
              <w:t>С</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150</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120</w:t>
            </w:r>
          </w:p>
        </w:tc>
        <w:tc>
          <w:tcPr>
            <w:tcW w:w="606"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110</w:t>
            </w:r>
          </w:p>
        </w:tc>
        <w:tc>
          <w:tcPr>
            <w:tcW w:w="606" w:type="pct"/>
            <w:tcBorders>
              <w:top w:val="single" w:sz="4" w:space="0" w:color="auto"/>
              <w:left w:val="single" w:sz="4" w:space="0" w:color="auto"/>
              <w:bottom w:val="single" w:sz="4" w:space="0" w:color="auto"/>
              <w:right w:val="single" w:sz="4" w:space="0" w:color="auto"/>
            </w:tcBorders>
          </w:tcPr>
          <w:p w:rsidR="002542FB" w:rsidRDefault="002542FB" w:rsidP="002542FB">
            <w:pPr>
              <w:pStyle w:val="af7"/>
              <w:spacing w:beforeLines="40" w:before="96" w:afterLines="40" w:after="96" w:line="276" w:lineRule="auto"/>
              <w:rPr>
                <w:rFonts w:eastAsia="Times New Roman"/>
                <w:sz w:val="20"/>
              </w:rPr>
            </w:pPr>
          </w:p>
          <w:p w:rsidR="002542FB" w:rsidRDefault="002542FB" w:rsidP="002542FB">
            <w:pPr>
              <w:pStyle w:val="af7"/>
              <w:spacing w:beforeLines="40" w:before="96" w:afterLines="40" w:after="96" w:line="276" w:lineRule="auto"/>
              <w:rPr>
                <w:rFonts w:eastAsia="Times New Roman"/>
                <w:sz w:val="20"/>
              </w:rPr>
            </w:pPr>
            <w:r>
              <w:rPr>
                <w:sz w:val="20"/>
              </w:rPr>
              <w:t>150</w:t>
            </w:r>
          </w:p>
        </w:tc>
        <w:tc>
          <w:tcPr>
            <w:tcW w:w="681" w:type="pct"/>
            <w:tcBorders>
              <w:top w:val="single" w:sz="4" w:space="0" w:color="auto"/>
              <w:left w:val="single" w:sz="4" w:space="0" w:color="auto"/>
              <w:bottom w:val="single" w:sz="4" w:space="0" w:color="auto"/>
              <w:right w:val="single" w:sz="4" w:space="0" w:color="auto"/>
            </w:tcBorders>
          </w:tcPr>
          <w:p w:rsidR="002542FB" w:rsidRDefault="002542FB" w:rsidP="002542FB">
            <w:pPr>
              <w:pStyle w:val="af7"/>
              <w:spacing w:beforeLines="40" w:before="96" w:afterLines="40" w:after="96" w:line="276" w:lineRule="auto"/>
              <w:rPr>
                <w:rFonts w:eastAsia="Times New Roman"/>
                <w:sz w:val="20"/>
              </w:rPr>
            </w:pPr>
          </w:p>
          <w:p w:rsidR="002542FB" w:rsidRDefault="002542FB" w:rsidP="002542FB">
            <w:pPr>
              <w:pStyle w:val="af7"/>
              <w:spacing w:beforeLines="40" w:before="96" w:afterLines="40" w:after="96" w:line="276" w:lineRule="auto"/>
              <w:rPr>
                <w:sz w:val="20"/>
              </w:rPr>
            </w:pPr>
            <w:r>
              <w:rPr>
                <w:sz w:val="20"/>
              </w:rPr>
              <w:t>150</w:t>
            </w:r>
          </w:p>
          <w:p w:rsidR="002542FB" w:rsidRDefault="002542FB" w:rsidP="002542FB">
            <w:pPr>
              <w:pStyle w:val="af7"/>
              <w:spacing w:beforeLines="40" w:before="96" w:afterLines="40" w:after="96" w:line="276" w:lineRule="auto"/>
              <w:rPr>
                <w:rFonts w:eastAsia="Times New Roman"/>
                <w:sz w:val="20"/>
              </w:rPr>
            </w:pPr>
          </w:p>
        </w:tc>
      </w:tr>
      <w:tr w:rsidR="002542FB" w:rsidTr="002542FB">
        <w:trPr>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lastRenderedPageBreak/>
              <w:t>Гидравлическое сопротивление</w:t>
            </w:r>
          </w:p>
        </w:tc>
        <w:tc>
          <w:tcPr>
            <w:tcW w:w="758"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м вод</w:t>
            </w:r>
            <w:proofErr w:type="gramStart"/>
            <w:r>
              <w:rPr>
                <w:sz w:val="20"/>
              </w:rPr>
              <w:t>.</w:t>
            </w:r>
            <w:proofErr w:type="gramEnd"/>
            <w:r>
              <w:rPr>
                <w:sz w:val="20"/>
              </w:rPr>
              <w:t xml:space="preserve"> </w:t>
            </w:r>
            <w:proofErr w:type="gramStart"/>
            <w:r>
              <w:rPr>
                <w:sz w:val="20"/>
              </w:rPr>
              <w:t>с</w:t>
            </w:r>
            <w:proofErr w:type="gramEnd"/>
            <w:r>
              <w:rPr>
                <w:sz w:val="20"/>
              </w:rPr>
              <w:t>т.</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0,04</w:t>
            </w:r>
          </w:p>
        </w:tc>
        <w:tc>
          <w:tcPr>
            <w:tcW w:w="682"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0,037</w:t>
            </w:r>
          </w:p>
        </w:tc>
        <w:tc>
          <w:tcPr>
            <w:tcW w:w="606" w:type="pct"/>
            <w:tcBorders>
              <w:top w:val="single" w:sz="4" w:space="0" w:color="auto"/>
              <w:left w:val="single" w:sz="4" w:space="0" w:color="auto"/>
              <w:bottom w:val="single" w:sz="4" w:space="0" w:color="auto"/>
              <w:right w:val="single" w:sz="4" w:space="0" w:color="auto"/>
            </w:tcBorders>
            <w:vAlign w:val="center"/>
            <w:hideMark/>
          </w:tcPr>
          <w:p w:rsidR="002542FB" w:rsidRDefault="002542FB" w:rsidP="002542FB">
            <w:pPr>
              <w:pStyle w:val="af7"/>
              <w:spacing w:beforeLines="40" w:before="96" w:afterLines="40" w:after="96" w:line="276" w:lineRule="auto"/>
              <w:rPr>
                <w:rFonts w:eastAsia="Times New Roman"/>
                <w:sz w:val="20"/>
              </w:rPr>
            </w:pPr>
            <w:r>
              <w:rPr>
                <w:sz w:val="20"/>
              </w:rPr>
              <w:t>0,055</w:t>
            </w:r>
          </w:p>
        </w:tc>
        <w:tc>
          <w:tcPr>
            <w:tcW w:w="606" w:type="pct"/>
            <w:tcBorders>
              <w:top w:val="single" w:sz="4" w:space="0" w:color="auto"/>
              <w:left w:val="single" w:sz="4" w:space="0" w:color="auto"/>
              <w:bottom w:val="single" w:sz="4" w:space="0" w:color="auto"/>
              <w:right w:val="single" w:sz="4" w:space="0" w:color="auto"/>
            </w:tcBorders>
            <w:hideMark/>
          </w:tcPr>
          <w:p w:rsidR="002542FB" w:rsidRDefault="002542FB" w:rsidP="002542FB">
            <w:pPr>
              <w:pStyle w:val="af7"/>
              <w:spacing w:beforeLines="40" w:before="96" w:afterLines="40" w:after="96" w:line="276" w:lineRule="auto"/>
              <w:rPr>
                <w:rFonts w:eastAsia="Times New Roman"/>
                <w:sz w:val="20"/>
              </w:rPr>
            </w:pPr>
            <w:r>
              <w:rPr>
                <w:sz w:val="20"/>
              </w:rPr>
              <w:t>0,047</w:t>
            </w:r>
          </w:p>
        </w:tc>
        <w:tc>
          <w:tcPr>
            <w:tcW w:w="681" w:type="pct"/>
            <w:tcBorders>
              <w:top w:val="single" w:sz="4" w:space="0" w:color="auto"/>
              <w:left w:val="single" w:sz="4" w:space="0" w:color="auto"/>
              <w:bottom w:val="single" w:sz="4" w:space="0" w:color="auto"/>
              <w:right w:val="single" w:sz="4" w:space="0" w:color="auto"/>
            </w:tcBorders>
            <w:hideMark/>
          </w:tcPr>
          <w:p w:rsidR="002542FB" w:rsidRDefault="002542FB" w:rsidP="002542FB">
            <w:pPr>
              <w:pStyle w:val="af7"/>
              <w:spacing w:beforeLines="40" w:before="96" w:afterLines="40" w:after="96" w:line="276" w:lineRule="auto"/>
              <w:rPr>
                <w:rFonts w:eastAsia="Times New Roman"/>
                <w:sz w:val="20"/>
              </w:rPr>
            </w:pPr>
            <w:r>
              <w:rPr>
                <w:sz w:val="20"/>
              </w:rPr>
              <w:t>0,06</w:t>
            </w:r>
          </w:p>
        </w:tc>
      </w:tr>
    </w:tbl>
    <w:p w:rsidR="002542FB" w:rsidRDefault="002542FB" w:rsidP="002542FB">
      <w:pPr>
        <w:rPr>
          <w:rFonts w:ascii="Arial" w:eastAsia="Times New Roman" w:hAnsi="Arial"/>
          <w:color w:val="000000"/>
        </w:rPr>
      </w:pPr>
    </w:p>
    <w:p w:rsidR="002542FB" w:rsidRPr="00D207DA" w:rsidRDefault="002542FB" w:rsidP="002542FB">
      <w:pPr>
        <w:rPr>
          <w:rFonts w:cs="Arial"/>
          <w:szCs w:val="24"/>
        </w:rPr>
      </w:pPr>
      <w:r>
        <w:rPr>
          <w:color w:val="000000"/>
        </w:rPr>
        <w:br w:type="page"/>
      </w:r>
    </w:p>
    <w:p w:rsidR="002542FB" w:rsidRPr="002C6481" w:rsidRDefault="002542FB" w:rsidP="002542FB">
      <w:pPr>
        <w:spacing w:after="0" w:line="360" w:lineRule="auto"/>
        <w:rPr>
          <w:rFonts w:cs="Arial"/>
          <w:bCs/>
          <w:color w:val="000000"/>
          <w:szCs w:val="24"/>
        </w:rPr>
      </w:pPr>
    </w:p>
    <w:p w:rsidR="002542FB" w:rsidRDefault="002542FB" w:rsidP="002542FB">
      <w:pPr>
        <w:pStyle w:val="2"/>
        <w:rPr>
          <w:rFonts w:cs="Arial"/>
          <w:szCs w:val="24"/>
        </w:rPr>
      </w:pPr>
      <w:bookmarkStart w:id="15" w:name="_Toc352858336"/>
      <w:r w:rsidRPr="005A61BE">
        <w:rPr>
          <w:rFonts w:cs="Arial"/>
          <w:szCs w:val="24"/>
        </w:rPr>
        <w:t xml:space="preserve">2.7 Способ регулирования отпуска тепловой энергии от источников тепловой энергии с обоснованием </w:t>
      </w:r>
      <w:proofErr w:type="gramStart"/>
      <w:r w:rsidRPr="005A61BE">
        <w:rPr>
          <w:rFonts w:cs="Arial"/>
          <w:szCs w:val="24"/>
        </w:rPr>
        <w:t>выбора графика изменения температур теплоносителя</w:t>
      </w:r>
      <w:bookmarkEnd w:id="15"/>
      <w:proofErr w:type="gramEnd"/>
    </w:p>
    <w:p w:rsidR="002542FB" w:rsidRPr="00214E3C" w:rsidRDefault="002542FB" w:rsidP="002542FB"/>
    <w:p w:rsidR="002542FB" w:rsidRDefault="002542FB" w:rsidP="002542FB">
      <w:pPr>
        <w:suppressLineNumbers/>
        <w:spacing w:line="360" w:lineRule="auto"/>
        <w:jc w:val="both"/>
        <w:rPr>
          <w:rFonts w:eastAsia="Times New Roman" w:cs="Times New Roman"/>
          <w:sz w:val="24"/>
          <w:szCs w:val="24"/>
          <w:shd w:val="clear" w:color="auto" w:fill="00FF00"/>
        </w:rPr>
      </w:pPr>
      <w:r w:rsidRPr="004C0311">
        <w:rPr>
          <w:rFonts w:eastAsia="Times New Roman" w:cs="Times New Roman"/>
          <w:sz w:val="24"/>
          <w:szCs w:val="24"/>
        </w:rPr>
        <w:t>Регулирование отпуска тепловой   энергии от теплоисточников осуществляется качественным способом,  т.е. изменением температуры теплоносителя в подающем трубопроводе при постоянном расходе, в зависимости от температуры наружного воздуха. Утверждены следующие температурные графики от теплоисточников:</w:t>
      </w:r>
      <w:r w:rsidRPr="004C0311">
        <w:rPr>
          <w:rFonts w:eastAsia="Times New Roman" w:cs="Times New Roman"/>
          <w:sz w:val="24"/>
          <w:szCs w:val="24"/>
          <w:shd w:val="clear" w:color="auto" w:fill="00FF00"/>
        </w:rPr>
        <w:t xml:space="preserve"> </w:t>
      </w:r>
    </w:p>
    <w:p w:rsidR="002542FB" w:rsidRPr="00F6162B" w:rsidRDefault="002542FB" w:rsidP="002542FB">
      <w:pPr>
        <w:suppressLineNumbers/>
        <w:spacing w:line="360" w:lineRule="auto"/>
        <w:jc w:val="center"/>
        <w:rPr>
          <w:rFonts w:eastAsia="Times New Roman" w:cs="Times New Roman"/>
          <w:i/>
          <w:sz w:val="24"/>
          <w:szCs w:val="24"/>
          <w:u w:val="single"/>
          <w:shd w:val="clear" w:color="auto" w:fill="00FF00"/>
        </w:rPr>
      </w:pPr>
      <w:r w:rsidRPr="00F6162B">
        <w:rPr>
          <w:rFonts w:cs="Arial"/>
          <w:i/>
          <w:sz w:val="24"/>
          <w:szCs w:val="24"/>
          <w:u w:val="single"/>
        </w:rPr>
        <w:t>Основные источники тепловой энергии г. Глазов</w:t>
      </w:r>
    </w:p>
    <w:p w:rsidR="002542FB" w:rsidRPr="004C0311" w:rsidRDefault="002542FB" w:rsidP="002542FB">
      <w:pPr>
        <w:suppressLineNumbers/>
        <w:pBdr>
          <w:right w:val="single" w:sz="2" w:space="4" w:color="000000"/>
        </w:pBdr>
        <w:spacing w:line="360" w:lineRule="auto"/>
        <w:ind w:left="162"/>
        <w:jc w:val="both"/>
        <w:rPr>
          <w:rFonts w:eastAsia="Times New Roman" w:cs="Arial"/>
          <w:sz w:val="24"/>
          <w:szCs w:val="24"/>
          <w:lang w:eastAsia="ar-SA"/>
        </w:rPr>
      </w:pPr>
      <w:r w:rsidRPr="004C0311">
        <w:rPr>
          <w:rFonts w:eastAsia="Times New Roman" w:cs="Arial"/>
          <w:sz w:val="24"/>
          <w:szCs w:val="24"/>
          <w:lang w:eastAsia="ar-SA"/>
        </w:rPr>
        <w:t>ТЭЦ ЧМЗ- 150/70</w:t>
      </w:r>
      <w:proofErr w:type="gramStart"/>
      <w:r w:rsidRPr="004C0311">
        <w:rPr>
          <w:rFonts w:eastAsia="Times New Roman" w:cs="Arial"/>
          <w:sz w:val="24"/>
          <w:szCs w:val="24"/>
          <w:lang w:eastAsia="ar-SA"/>
        </w:rPr>
        <w:t xml:space="preserve"> ºС</w:t>
      </w:r>
      <w:proofErr w:type="gramEnd"/>
      <w:r w:rsidRPr="004C0311">
        <w:rPr>
          <w:rFonts w:eastAsia="Times New Roman" w:cs="Arial"/>
          <w:sz w:val="24"/>
          <w:szCs w:val="24"/>
          <w:lang w:eastAsia="ar-SA"/>
        </w:rPr>
        <w:t>;</w:t>
      </w:r>
    </w:p>
    <w:p w:rsidR="002542FB" w:rsidRPr="004C0311" w:rsidRDefault="002542FB" w:rsidP="002542FB">
      <w:pPr>
        <w:suppressLineNumbers/>
        <w:pBdr>
          <w:right w:val="single" w:sz="2" w:space="4" w:color="000000"/>
        </w:pBdr>
        <w:spacing w:line="360" w:lineRule="auto"/>
        <w:ind w:left="162"/>
        <w:jc w:val="both"/>
        <w:rPr>
          <w:rFonts w:eastAsia="Times New Roman" w:cs="Arial"/>
          <w:sz w:val="24"/>
          <w:szCs w:val="24"/>
          <w:lang w:eastAsia="ar-SA"/>
        </w:rPr>
      </w:pPr>
      <w:r w:rsidRPr="004C0311">
        <w:rPr>
          <w:rFonts w:eastAsia="Times New Roman" w:cs="Arial"/>
          <w:sz w:val="24"/>
          <w:szCs w:val="24"/>
          <w:lang w:eastAsia="ar-SA"/>
        </w:rPr>
        <w:t>Ниже представлен температурный график ТЭЦ ЧМЗ</w:t>
      </w:r>
    </w:p>
    <w:p w:rsidR="002542FB" w:rsidRPr="004C0311" w:rsidRDefault="002542FB" w:rsidP="002542FB">
      <w:pPr>
        <w:suppressLineNumbers/>
        <w:pBdr>
          <w:right w:val="single" w:sz="2" w:space="4" w:color="000000"/>
        </w:pBdr>
        <w:spacing w:line="360" w:lineRule="auto"/>
        <w:ind w:left="162"/>
        <w:jc w:val="both"/>
        <w:rPr>
          <w:rFonts w:eastAsia="Times New Roman" w:cs="Arial"/>
          <w:sz w:val="24"/>
          <w:szCs w:val="24"/>
          <w:shd w:val="clear" w:color="auto" w:fill="00FF00"/>
          <w:lang w:eastAsia="ar-SA"/>
        </w:rPr>
      </w:pPr>
      <w:r w:rsidRPr="004C0311">
        <w:rPr>
          <w:rFonts w:eastAsia="Times New Roman" w:cs="Arial"/>
          <w:noProof/>
          <w:sz w:val="24"/>
          <w:szCs w:val="24"/>
          <w:shd w:val="clear" w:color="auto" w:fill="00FF00"/>
        </w:rPr>
        <w:lastRenderedPageBreak/>
        <w:drawing>
          <wp:inline distT="0" distB="0" distL="0" distR="0" wp14:anchorId="22BB53FB" wp14:editId="079176B0">
            <wp:extent cx="5665144" cy="820102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64126" cy="8199552"/>
                    </a:xfrm>
                    <a:prstGeom prst="rect">
                      <a:avLst/>
                    </a:prstGeom>
                    <a:noFill/>
                    <a:ln>
                      <a:noFill/>
                    </a:ln>
                  </pic:spPr>
                </pic:pic>
              </a:graphicData>
            </a:graphic>
          </wp:inline>
        </w:drawing>
      </w:r>
    </w:p>
    <w:p w:rsidR="002542FB" w:rsidRPr="004C0311" w:rsidRDefault="002542FB" w:rsidP="002542FB">
      <w:pPr>
        <w:suppressLineNumbers/>
        <w:pBdr>
          <w:right w:val="single" w:sz="2" w:space="4" w:color="000000"/>
        </w:pBdr>
        <w:spacing w:line="360" w:lineRule="auto"/>
        <w:ind w:left="162"/>
        <w:jc w:val="both"/>
        <w:rPr>
          <w:rFonts w:eastAsia="Times New Roman" w:cs="Arial"/>
          <w:sz w:val="24"/>
          <w:szCs w:val="24"/>
          <w:lang w:eastAsia="ar-SA"/>
        </w:rPr>
      </w:pPr>
    </w:p>
    <w:p w:rsidR="002542FB" w:rsidRDefault="002542FB" w:rsidP="002542FB">
      <w:pPr>
        <w:suppressLineNumbers/>
        <w:pBdr>
          <w:right w:val="single" w:sz="2" w:space="4" w:color="000000"/>
        </w:pBdr>
        <w:spacing w:line="360" w:lineRule="auto"/>
        <w:ind w:left="162"/>
        <w:jc w:val="both"/>
        <w:rPr>
          <w:rFonts w:eastAsia="Times New Roman" w:cs="Arial"/>
          <w:sz w:val="24"/>
          <w:szCs w:val="24"/>
          <w:lang w:eastAsia="ar-SA"/>
        </w:rPr>
      </w:pPr>
      <w:r w:rsidRPr="004C0311">
        <w:rPr>
          <w:rFonts w:eastAsia="Times New Roman" w:cs="Arial"/>
          <w:sz w:val="24"/>
          <w:szCs w:val="24"/>
          <w:lang w:eastAsia="ar-SA"/>
        </w:rPr>
        <w:lastRenderedPageBreak/>
        <w:t>Котельная № 2 МУП «Глазовские теплосети» - 150/70</w:t>
      </w:r>
      <w:proofErr w:type="gramStart"/>
      <w:r w:rsidRPr="004C0311">
        <w:rPr>
          <w:rFonts w:eastAsia="Times New Roman" w:cs="Arial"/>
          <w:sz w:val="24"/>
          <w:szCs w:val="24"/>
          <w:lang w:eastAsia="ar-SA"/>
        </w:rPr>
        <w:t xml:space="preserve"> ºС</w:t>
      </w:r>
      <w:proofErr w:type="gramEnd"/>
      <w:r w:rsidRPr="004C0311">
        <w:rPr>
          <w:rFonts w:eastAsia="Times New Roman" w:cs="Arial"/>
          <w:sz w:val="24"/>
          <w:szCs w:val="24"/>
          <w:lang w:eastAsia="ar-SA"/>
        </w:rPr>
        <w:t>;</w:t>
      </w:r>
    </w:p>
    <w:p w:rsidR="002542FB" w:rsidRDefault="002542FB" w:rsidP="002542FB">
      <w:pPr>
        <w:suppressLineNumbers/>
        <w:pBdr>
          <w:right w:val="single" w:sz="2" w:space="4" w:color="000000"/>
        </w:pBdr>
        <w:spacing w:line="360" w:lineRule="auto"/>
        <w:ind w:left="162"/>
        <w:jc w:val="both"/>
        <w:rPr>
          <w:rFonts w:eastAsia="Times New Roman" w:cs="Arial"/>
          <w:sz w:val="24"/>
          <w:szCs w:val="24"/>
          <w:lang w:eastAsia="ar-SA"/>
        </w:rPr>
      </w:pPr>
      <w:r>
        <w:rPr>
          <w:rFonts w:eastAsia="Times New Roman" w:cs="Arial"/>
          <w:sz w:val="24"/>
          <w:szCs w:val="24"/>
          <w:lang w:eastAsia="ar-SA"/>
        </w:rPr>
        <w:t>Ниже представлен температурный график Котельной</w:t>
      </w:r>
      <w:r w:rsidRPr="007969C9">
        <w:rPr>
          <w:rFonts w:eastAsia="Times New Roman" w:cs="Arial"/>
          <w:sz w:val="24"/>
          <w:szCs w:val="24"/>
          <w:lang w:eastAsia="ar-SA"/>
        </w:rPr>
        <w:t xml:space="preserve"> </w:t>
      </w:r>
      <w:r>
        <w:rPr>
          <w:rFonts w:eastAsia="Times New Roman" w:cs="Arial"/>
          <w:sz w:val="24"/>
          <w:szCs w:val="24"/>
          <w:lang w:eastAsia="ar-SA"/>
        </w:rPr>
        <w:t xml:space="preserve">№ 2 </w:t>
      </w:r>
      <w:r w:rsidRPr="007969C9">
        <w:rPr>
          <w:rFonts w:eastAsia="Times New Roman" w:cs="Arial"/>
          <w:sz w:val="24"/>
          <w:szCs w:val="24"/>
          <w:lang w:eastAsia="ar-SA"/>
        </w:rPr>
        <w:t>МУП «Глазовские теплосети»</w:t>
      </w:r>
    </w:p>
    <w:p w:rsidR="002542FB" w:rsidRDefault="002542FB" w:rsidP="002542FB">
      <w:pPr>
        <w:suppressLineNumbers/>
        <w:pBdr>
          <w:right w:val="single" w:sz="2" w:space="4" w:color="000000"/>
        </w:pBdr>
        <w:spacing w:line="360" w:lineRule="auto"/>
        <w:ind w:left="162"/>
        <w:jc w:val="both"/>
        <w:rPr>
          <w:rFonts w:eastAsia="Times New Roman" w:cs="Arial"/>
          <w:sz w:val="24"/>
          <w:szCs w:val="24"/>
          <w:lang w:eastAsia="ar-SA"/>
        </w:rPr>
      </w:pPr>
      <w:r>
        <w:rPr>
          <w:rFonts w:eastAsia="Times New Roman" w:cs="Arial"/>
          <w:noProof/>
          <w:sz w:val="24"/>
          <w:szCs w:val="24"/>
        </w:rPr>
        <w:drawing>
          <wp:inline distT="0" distB="0" distL="0" distR="0" wp14:anchorId="439472AE" wp14:editId="31005CBF">
            <wp:extent cx="5446927" cy="7841510"/>
            <wp:effectExtent l="0" t="0" r="1905"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52802" cy="7849968"/>
                    </a:xfrm>
                    <a:prstGeom prst="rect">
                      <a:avLst/>
                    </a:prstGeom>
                    <a:noFill/>
                    <a:ln>
                      <a:noFill/>
                    </a:ln>
                  </pic:spPr>
                </pic:pic>
              </a:graphicData>
            </a:graphic>
          </wp:inline>
        </w:drawing>
      </w:r>
    </w:p>
    <w:p w:rsidR="002542FB" w:rsidRDefault="002542FB" w:rsidP="002542FB">
      <w:pPr>
        <w:suppressLineNumbers/>
        <w:pBdr>
          <w:right w:val="single" w:sz="2" w:space="4" w:color="000000"/>
        </w:pBdr>
        <w:spacing w:line="360" w:lineRule="auto"/>
        <w:ind w:left="162"/>
        <w:jc w:val="both"/>
        <w:rPr>
          <w:rFonts w:eastAsia="Times New Roman" w:cs="Arial"/>
          <w:sz w:val="24"/>
          <w:szCs w:val="24"/>
          <w:lang w:eastAsia="ar-SA"/>
        </w:rPr>
      </w:pPr>
      <w:r>
        <w:rPr>
          <w:rFonts w:eastAsia="Times New Roman" w:cs="Arial"/>
          <w:sz w:val="24"/>
          <w:szCs w:val="24"/>
          <w:lang w:eastAsia="ar-SA"/>
        </w:rPr>
        <w:lastRenderedPageBreak/>
        <w:t>К</w:t>
      </w:r>
      <w:r w:rsidRPr="007969C9">
        <w:rPr>
          <w:rFonts w:eastAsia="Times New Roman" w:cs="Arial"/>
          <w:sz w:val="24"/>
          <w:szCs w:val="24"/>
          <w:lang w:eastAsia="ar-SA"/>
        </w:rPr>
        <w:t>отельная ОАО «</w:t>
      </w:r>
      <w:proofErr w:type="spellStart"/>
      <w:r w:rsidRPr="007969C9">
        <w:rPr>
          <w:rFonts w:eastAsia="Times New Roman" w:cs="Arial"/>
          <w:sz w:val="24"/>
          <w:szCs w:val="24"/>
          <w:lang w:eastAsia="ar-SA"/>
        </w:rPr>
        <w:t>Реммаш</w:t>
      </w:r>
      <w:proofErr w:type="spellEnd"/>
      <w:r w:rsidRPr="007969C9">
        <w:rPr>
          <w:rFonts w:eastAsia="Times New Roman" w:cs="Arial"/>
          <w:sz w:val="24"/>
          <w:szCs w:val="24"/>
          <w:lang w:eastAsia="ar-SA"/>
        </w:rPr>
        <w:t>» - 105/70</w:t>
      </w:r>
      <w:proofErr w:type="gramStart"/>
      <w:r w:rsidRPr="007969C9">
        <w:rPr>
          <w:rFonts w:eastAsia="Times New Roman" w:cs="Arial"/>
          <w:sz w:val="24"/>
          <w:szCs w:val="24"/>
          <w:lang w:eastAsia="ar-SA"/>
        </w:rPr>
        <w:t xml:space="preserve"> ºС</w:t>
      </w:r>
      <w:proofErr w:type="gramEnd"/>
      <w:r w:rsidRPr="007969C9">
        <w:rPr>
          <w:rFonts w:eastAsia="Times New Roman" w:cs="Arial"/>
          <w:sz w:val="24"/>
          <w:szCs w:val="24"/>
          <w:lang w:eastAsia="ar-SA"/>
        </w:rPr>
        <w:t>;</w:t>
      </w:r>
    </w:p>
    <w:p w:rsidR="002542FB" w:rsidRDefault="002542FB" w:rsidP="002542FB">
      <w:pPr>
        <w:suppressLineNumbers/>
        <w:pBdr>
          <w:right w:val="single" w:sz="2" w:space="4" w:color="000000"/>
        </w:pBdr>
        <w:spacing w:line="360" w:lineRule="auto"/>
        <w:ind w:left="162"/>
        <w:jc w:val="both"/>
        <w:rPr>
          <w:rFonts w:eastAsia="Times New Roman" w:cs="Arial"/>
          <w:sz w:val="24"/>
          <w:szCs w:val="24"/>
          <w:lang w:eastAsia="ar-SA"/>
        </w:rPr>
      </w:pPr>
      <w:r>
        <w:rPr>
          <w:rFonts w:eastAsia="Times New Roman" w:cs="Arial"/>
          <w:sz w:val="24"/>
          <w:szCs w:val="24"/>
          <w:lang w:eastAsia="ar-SA"/>
        </w:rPr>
        <w:t>Ниже представлен температурный график Котельной</w:t>
      </w:r>
      <w:r w:rsidRPr="007969C9">
        <w:rPr>
          <w:rFonts w:eastAsia="Times New Roman" w:cs="Arial"/>
          <w:sz w:val="24"/>
          <w:szCs w:val="24"/>
          <w:lang w:eastAsia="ar-SA"/>
        </w:rPr>
        <w:t xml:space="preserve"> </w:t>
      </w:r>
      <w:r>
        <w:rPr>
          <w:rFonts w:eastAsia="Times New Roman" w:cs="Arial"/>
          <w:sz w:val="24"/>
          <w:szCs w:val="24"/>
          <w:lang w:eastAsia="ar-SA"/>
        </w:rPr>
        <w:t>ОАО «</w:t>
      </w:r>
      <w:proofErr w:type="spellStart"/>
      <w:r>
        <w:rPr>
          <w:rFonts w:eastAsia="Times New Roman" w:cs="Arial"/>
          <w:sz w:val="24"/>
          <w:szCs w:val="24"/>
          <w:lang w:eastAsia="ar-SA"/>
        </w:rPr>
        <w:t>Реммаш</w:t>
      </w:r>
      <w:proofErr w:type="spellEnd"/>
      <w:r>
        <w:rPr>
          <w:rFonts w:eastAsia="Times New Roman" w:cs="Arial"/>
          <w:sz w:val="24"/>
          <w:szCs w:val="24"/>
          <w:lang w:eastAsia="ar-SA"/>
        </w:rPr>
        <w:t>»</w:t>
      </w:r>
    </w:p>
    <w:p w:rsidR="002542FB" w:rsidRPr="007969C9" w:rsidRDefault="002542FB" w:rsidP="002542FB">
      <w:pPr>
        <w:suppressLineNumbers/>
        <w:pBdr>
          <w:right w:val="single" w:sz="2" w:space="4" w:color="000000"/>
        </w:pBdr>
        <w:spacing w:line="360" w:lineRule="auto"/>
        <w:ind w:left="162"/>
        <w:jc w:val="both"/>
        <w:rPr>
          <w:rFonts w:eastAsia="Times New Roman" w:cs="Arial"/>
          <w:sz w:val="24"/>
          <w:szCs w:val="24"/>
          <w:shd w:val="clear" w:color="auto" w:fill="00FF00"/>
          <w:lang w:eastAsia="ar-SA"/>
        </w:rPr>
      </w:pPr>
      <w:r>
        <w:rPr>
          <w:rFonts w:eastAsia="Times New Roman" w:cs="Arial"/>
          <w:noProof/>
          <w:sz w:val="24"/>
          <w:szCs w:val="24"/>
          <w:shd w:val="clear" w:color="auto" w:fill="00FF00"/>
        </w:rPr>
        <w:drawing>
          <wp:inline distT="0" distB="0" distL="0" distR="0" wp14:anchorId="5C846B4D" wp14:editId="5F153EB0">
            <wp:extent cx="5579622" cy="7942521"/>
            <wp:effectExtent l="0" t="0" r="2540" b="190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6641" cy="7938278"/>
                    </a:xfrm>
                    <a:prstGeom prst="rect">
                      <a:avLst/>
                    </a:prstGeom>
                    <a:noFill/>
                    <a:ln>
                      <a:noFill/>
                    </a:ln>
                  </pic:spPr>
                </pic:pic>
              </a:graphicData>
            </a:graphic>
          </wp:inline>
        </w:drawing>
      </w:r>
    </w:p>
    <w:p w:rsidR="002542FB" w:rsidRDefault="002542FB" w:rsidP="002542FB">
      <w:pPr>
        <w:suppressLineNumbers/>
        <w:pBdr>
          <w:right w:val="single" w:sz="2" w:space="4" w:color="000000"/>
        </w:pBdr>
        <w:spacing w:line="360" w:lineRule="auto"/>
        <w:ind w:left="162"/>
        <w:jc w:val="both"/>
        <w:rPr>
          <w:rFonts w:eastAsia="Times New Roman" w:cs="Arial"/>
          <w:sz w:val="24"/>
          <w:szCs w:val="24"/>
          <w:lang w:eastAsia="ar-SA"/>
        </w:rPr>
      </w:pPr>
      <w:r>
        <w:rPr>
          <w:rFonts w:eastAsia="Times New Roman" w:cs="Arial"/>
          <w:sz w:val="24"/>
          <w:szCs w:val="24"/>
          <w:lang w:eastAsia="ar-SA"/>
        </w:rPr>
        <w:lastRenderedPageBreak/>
        <w:t>К</w:t>
      </w:r>
      <w:r w:rsidRPr="007969C9">
        <w:rPr>
          <w:rFonts w:eastAsia="Times New Roman" w:cs="Arial"/>
          <w:sz w:val="24"/>
          <w:szCs w:val="24"/>
          <w:lang w:eastAsia="ar-SA"/>
        </w:rPr>
        <w:t xml:space="preserve">отельная </w:t>
      </w:r>
      <w:r>
        <w:rPr>
          <w:rFonts w:eastAsia="Times New Roman" w:cs="Arial"/>
          <w:sz w:val="24"/>
          <w:szCs w:val="24"/>
          <w:lang w:eastAsia="ar-SA"/>
        </w:rPr>
        <w:t xml:space="preserve">№ 3 </w:t>
      </w:r>
      <w:r w:rsidRPr="007969C9">
        <w:rPr>
          <w:rFonts w:eastAsia="Times New Roman" w:cs="Arial"/>
          <w:sz w:val="24"/>
          <w:szCs w:val="24"/>
          <w:lang w:eastAsia="ar-SA"/>
        </w:rPr>
        <w:t>ООО «</w:t>
      </w:r>
      <w:proofErr w:type="spellStart"/>
      <w:r w:rsidRPr="007969C9">
        <w:rPr>
          <w:rFonts w:eastAsia="Times New Roman" w:cs="Arial"/>
          <w:sz w:val="24"/>
          <w:szCs w:val="24"/>
          <w:lang w:eastAsia="ar-SA"/>
        </w:rPr>
        <w:t>КомЭнерго</w:t>
      </w:r>
      <w:proofErr w:type="spellEnd"/>
      <w:r w:rsidRPr="007969C9">
        <w:rPr>
          <w:rFonts w:eastAsia="Times New Roman" w:cs="Arial"/>
          <w:sz w:val="24"/>
          <w:szCs w:val="24"/>
          <w:lang w:eastAsia="ar-SA"/>
        </w:rPr>
        <w:t>» - 105/70 ºС</w:t>
      </w:r>
      <w:r w:rsidRPr="00214E3C">
        <w:rPr>
          <w:rFonts w:eastAsia="Times New Roman" w:cs="Arial"/>
          <w:sz w:val="24"/>
          <w:szCs w:val="24"/>
          <w:lang w:eastAsia="ar-SA"/>
        </w:rPr>
        <w:t>.</w:t>
      </w:r>
    </w:p>
    <w:p w:rsidR="002542FB" w:rsidRDefault="002542FB" w:rsidP="002542FB">
      <w:pPr>
        <w:suppressLineNumbers/>
        <w:pBdr>
          <w:right w:val="single" w:sz="2" w:space="4" w:color="000000"/>
        </w:pBdr>
        <w:spacing w:line="360" w:lineRule="auto"/>
        <w:ind w:left="162"/>
        <w:jc w:val="both"/>
        <w:rPr>
          <w:rFonts w:eastAsia="Times New Roman" w:cs="Arial"/>
          <w:sz w:val="24"/>
          <w:szCs w:val="24"/>
          <w:lang w:eastAsia="ar-SA"/>
        </w:rPr>
      </w:pPr>
      <w:r>
        <w:rPr>
          <w:rFonts w:eastAsia="Times New Roman" w:cs="Arial"/>
          <w:sz w:val="24"/>
          <w:szCs w:val="24"/>
          <w:lang w:eastAsia="ar-SA"/>
        </w:rPr>
        <w:t>Ниже представлен температурный график Котельной</w:t>
      </w:r>
      <w:r w:rsidRPr="007969C9">
        <w:rPr>
          <w:rFonts w:eastAsia="Times New Roman" w:cs="Arial"/>
          <w:sz w:val="24"/>
          <w:szCs w:val="24"/>
          <w:lang w:eastAsia="ar-SA"/>
        </w:rPr>
        <w:t xml:space="preserve"> </w:t>
      </w:r>
      <w:r>
        <w:rPr>
          <w:rFonts w:eastAsia="Times New Roman" w:cs="Arial"/>
          <w:sz w:val="24"/>
          <w:szCs w:val="24"/>
          <w:lang w:eastAsia="ar-SA"/>
        </w:rPr>
        <w:t>№ 3 ООО «</w:t>
      </w:r>
      <w:proofErr w:type="spellStart"/>
      <w:r>
        <w:rPr>
          <w:rFonts w:eastAsia="Times New Roman" w:cs="Arial"/>
          <w:sz w:val="24"/>
          <w:szCs w:val="24"/>
          <w:lang w:eastAsia="ar-SA"/>
        </w:rPr>
        <w:t>КомЭнерго</w:t>
      </w:r>
      <w:proofErr w:type="spellEnd"/>
      <w:r>
        <w:rPr>
          <w:rFonts w:eastAsia="Times New Roman" w:cs="Arial"/>
          <w:sz w:val="24"/>
          <w:szCs w:val="24"/>
          <w:lang w:eastAsia="ar-SA"/>
        </w:rPr>
        <w:t>»</w:t>
      </w:r>
    </w:p>
    <w:p w:rsidR="002542FB" w:rsidRPr="00214E3C" w:rsidRDefault="002542FB" w:rsidP="002542FB">
      <w:pPr>
        <w:suppressLineNumbers/>
        <w:pBdr>
          <w:right w:val="single" w:sz="2" w:space="4" w:color="000000"/>
        </w:pBdr>
        <w:spacing w:line="360" w:lineRule="auto"/>
        <w:ind w:left="162"/>
        <w:jc w:val="both"/>
        <w:rPr>
          <w:rFonts w:eastAsia="Times New Roman" w:cs="Arial"/>
          <w:sz w:val="24"/>
          <w:szCs w:val="24"/>
          <w:shd w:val="clear" w:color="auto" w:fill="00FF00"/>
          <w:lang w:eastAsia="ar-SA"/>
        </w:rPr>
      </w:pPr>
      <w:r>
        <w:rPr>
          <w:rFonts w:eastAsia="Times New Roman" w:cs="Arial"/>
          <w:noProof/>
          <w:sz w:val="24"/>
          <w:szCs w:val="24"/>
          <w:shd w:val="clear" w:color="auto" w:fill="00FF00"/>
        </w:rPr>
        <w:drawing>
          <wp:inline distT="0" distB="0" distL="0" distR="0" wp14:anchorId="24034538" wp14:editId="2C832FB7">
            <wp:extent cx="5447975" cy="8048847"/>
            <wp:effectExtent l="0" t="0" r="63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53656" cy="8057240"/>
                    </a:xfrm>
                    <a:prstGeom prst="rect">
                      <a:avLst/>
                    </a:prstGeom>
                    <a:noFill/>
                    <a:ln>
                      <a:noFill/>
                    </a:ln>
                  </pic:spPr>
                </pic:pic>
              </a:graphicData>
            </a:graphic>
          </wp:inline>
        </w:drawing>
      </w:r>
    </w:p>
    <w:p w:rsidR="002542FB" w:rsidRDefault="002542FB" w:rsidP="002542FB">
      <w:pPr>
        <w:suppressLineNumbers/>
        <w:pBdr>
          <w:right w:val="single" w:sz="2" w:space="4" w:color="000000"/>
        </w:pBdr>
        <w:spacing w:line="360" w:lineRule="auto"/>
        <w:ind w:left="162" w:firstLine="546"/>
        <w:jc w:val="both"/>
        <w:rPr>
          <w:rFonts w:eastAsia="Times New Roman" w:cs="Times New Roman"/>
          <w:sz w:val="24"/>
          <w:szCs w:val="24"/>
          <w:lang w:eastAsia="ar-SA"/>
        </w:rPr>
      </w:pPr>
      <w:r w:rsidRPr="007969C9">
        <w:rPr>
          <w:rFonts w:eastAsia="Times New Roman" w:cs="Times New Roman"/>
          <w:sz w:val="24"/>
          <w:szCs w:val="24"/>
          <w:lang w:eastAsia="ar-SA"/>
        </w:rPr>
        <w:lastRenderedPageBreak/>
        <w:t xml:space="preserve">Потребители </w:t>
      </w:r>
      <w:r w:rsidRPr="00897CC7">
        <w:rPr>
          <w:rFonts w:eastAsia="Times New Roman" w:cs="Times New Roman"/>
          <w:sz w:val="24"/>
          <w:szCs w:val="24"/>
          <w:lang w:eastAsia="ar-SA"/>
        </w:rPr>
        <w:t>подключены по зависимой или независимой схеме непосредственно или через элеватор в индивидуальных тепловых пунктах.</w:t>
      </w:r>
    </w:p>
    <w:p w:rsidR="002542FB" w:rsidRDefault="002542FB" w:rsidP="002542FB">
      <w:pPr>
        <w:suppressLineNumbers/>
        <w:pBdr>
          <w:right w:val="single" w:sz="2" w:space="4" w:color="000000"/>
        </w:pBdr>
        <w:spacing w:line="360" w:lineRule="auto"/>
        <w:ind w:left="162" w:firstLine="546"/>
        <w:jc w:val="both"/>
        <w:rPr>
          <w:rFonts w:eastAsia="Times New Roman" w:cs="Arial"/>
          <w:sz w:val="24"/>
          <w:szCs w:val="24"/>
          <w:lang w:eastAsia="ar-SA"/>
        </w:rPr>
      </w:pPr>
      <w:r w:rsidRPr="007969C9">
        <w:rPr>
          <w:rFonts w:eastAsia="Times New Roman" w:cs="Arial"/>
          <w:sz w:val="24"/>
          <w:szCs w:val="24"/>
          <w:lang w:eastAsia="ar-SA"/>
        </w:rPr>
        <w:t>Температурные графики  разработаны с учетом особенностей работы системы открытого теплоснабжения (</w:t>
      </w:r>
      <w:proofErr w:type="gramStart"/>
      <w:r w:rsidRPr="007969C9">
        <w:rPr>
          <w:rFonts w:eastAsia="Times New Roman" w:cs="Arial"/>
          <w:sz w:val="24"/>
          <w:szCs w:val="24"/>
          <w:lang w:eastAsia="ar-SA"/>
        </w:rPr>
        <w:t>непосредственный</w:t>
      </w:r>
      <w:proofErr w:type="gramEnd"/>
      <w:r w:rsidRPr="007969C9">
        <w:rPr>
          <w:rFonts w:eastAsia="Times New Roman" w:cs="Arial"/>
          <w:sz w:val="24"/>
          <w:szCs w:val="24"/>
          <w:lang w:eastAsia="ar-SA"/>
        </w:rPr>
        <w:t xml:space="preserve"> </w:t>
      </w:r>
      <w:proofErr w:type="spellStart"/>
      <w:r w:rsidRPr="007969C9">
        <w:rPr>
          <w:rFonts w:eastAsia="Times New Roman" w:cs="Arial"/>
          <w:sz w:val="24"/>
          <w:szCs w:val="24"/>
          <w:lang w:eastAsia="ar-SA"/>
        </w:rPr>
        <w:t>водоразбор</w:t>
      </w:r>
      <w:proofErr w:type="spellEnd"/>
      <w:r w:rsidRPr="007969C9">
        <w:rPr>
          <w:rFonts w:eastAsia="Times New Roman" w:cs="Arial"/>
          <w:sz w:val="24"/>
          <w:szCs w:val="24"/>
          <w:lang w:eastAsia="ar-SA"/>
        </w:rPr>
        <w:t xml:space="preserve"> на ГВС из подающего или обратного трубопровода). </w:t>
      </w:r>
      <w:r w:rsidRPr="006D1BF7">
        <w:rPr>
          <w:rFonts w:eastAsia="Times New Roman" w:cs="Arial"/>
          <w:sz w:val="24"/>
          <w:szCs w:val="24"/>
          <w:highlight w:val="yellow"/>
          <w:lang w:eastAsia="ar-SA"/>
        </w:rPr>
        <w:t>Нижняя срезка на 60</w:t>
      </w:r>
      <w:proofErr w:type="gramStart"/>
      <w:r w:rsidRPr="006D1BF7">
        <w:rPr>
          <w:rFonts w:eastAsia="Times New Roman" w:cs="Arial"/>
          <w:sz w:val="24"/>
          <w:szCs w:val="24"/>
          <w:highlight w:val="yellow"/>
          <w:lang w:eastAsia="ar-SA"/>
        </w:rPr>
        <w:t>ºС</w:t>
      </w:r>
      <w:proofErr w:type="gramEnd"/>
      <w:r w:rsidRPr="007969C9">
        <w:rPr>
          <w:rFonts w:eastAsia="Times New Roman" w:cs="Arial"/>
          <w:sz w:val="24"/>
          <w:szCs w:val="24"/>
          <w:lang w:eastAsia="ar-SA"/>
        </w:rPr>
        <w:t xml:space="preserve"> принята для обеспечения нормативной температуры горячей воды у потребителей с системами  ГВС согласно требованиям СанПиН.</w:t>
      </w:r>
    </w:p>
    <w:p w:rsidR="002542FB" w:rsidRDefault="002542FB" w:rsidP="002542FB">
      <w:pPr>
        <w:suppressLineNumbers/>
        <w:pBdr>
          <w:right w:val="single" w:sz="2" w:space="4" w:color="000000"/>
        </w:pBdr>
        <w:spacing w:line="360" w:lineRule="auto"/>
        <w:ind w:left="162" w:firstLine="546"/>
        <w:jc w:val="both"/>
        <w:rPr>
          <w:rFonts w:eastAsia="Times New Roman" w:cs="Arial"/>
          <w:sz w:val="24"/>
          <w:szCs w:val="24"/>
          <w:lang w:eastAsia="ar-SA"/>
        </w:rPr>
      </w:pPr>
      <w:r>
        <w:rPr>
          <w:rFonts w:eastAsia="Times New Roman" w:cs="Arial"/>
          <w:sz w:val="24"/>
          <w:szCs w:val="24"/>
          <w:highlight w:val="yellow"/>
          <w:lang w:eastAsia="ar-SA"/>
        </w:rPr>
        <w:t xml:space="preserve">!!!!   </w:t>
      </w:r>
      <w:r w:rsidRPr="006D1BF7">
        <w:rPr>
          <w:rFonts w:eastAsia="Times New Roman" w:cs="Arial"/>
          <w:sz w:val="24"/>
          <w:szCs w:val="24"/>
          <w:highlight w:val="yellow"/>
          <w:lang w:eastAsia="ar-SA"/>
        </w:rPr>
        <w:t>Возможно, нужно указать наличие «Неофициальной» срезки у ТЭЦ и Котельной № 2 (на 110) и описать проблемы</w:t>
      </w:r>
    </w:p>
    <w:p w:rsidR="002542FB" w:rsidRPr="00F6162B" w:rsidRDefault="002542FB" w:rsidP="002542FB">
      <w:pPr>
        <w:suppressLineNumbers/>
        <w:spacing w:line="360" w:lineRule="auto"/>
        <w:jc w:val="center"/>
        <w:rPr>
          <w:rFonts w:eastAsia="Times New Roman" w:cs="Times New Roman"/>
          <w:i/>
          <w:sz w:val="24"/>
          <w:szCs w:val="24"/>
          <w:u w:val="single"/>
          <w:shd w:val="clear" w:color="auto" w:fill="00FF00"/>
        </w:rPr>
      </w:pPr>
      <w:r>
        <w:rPr>
          <w:rFonts w:cs="Arial"/>
          <w:i/>
          <w:sz w:val="24"/>
          <w:szCs w:val="24"/>
          <w:u w:val="single"/>
        </w:rPr>
        <w:t>Ведомственные</w:t>
      </w:r>
      <w:r w:rsidRPr="00F6162B">
        <w:rPr>
          <w:rFonts w:cs="Arial"/>
          <w:i/>
          <w:sz w:val="24"/>
          <w:szCs w:val="24"/>
          <w:u w:val="single"/>
        </w:rPr>
        <w:t xml:space="preserve"> источники тепловой энергии г. Глазов</w:t>
      </w:r>
    </w:p>
    <w:p w:rsidR="002542FB" w:rsidRDefault="002542FB" w:rsidP="002542FB">
      <w:pPr>
        <w:spacing w:after="0" w:line="360" w:lineRule="auto"/>
        <w:ind w:firstLine="709"/>
        <w:jc w:val="center"/>
        <w:rPr>
          <w:rFonts w:cs="Arial"/>
          <w:i/>
          <w:szCs w:val="24"/>
          <w:u w:val="single"/>
        </w:rPr>
      </w:pPr>
    </w:p>
    <w:p w:rsidR="002542FB" w:rsidRDefault="002542FB" w:rsidP="002542FB">
      <w:pPr>
        <w:spacing w:after="0" w:line="360" w:lineRule="auto"/>
        <w:jc w:val="center"/>
        <w:rPr>
          <w:rFonts w:cs="Arial"/>
          <w:b/>
          <w:i/>
          <w:szCs w:val="24"/>
          <w:highlight w:val="yellow"/>
        </w:rPr>
      </w:pPr>
      <w:r>
        <w:rPr>
          <w:rFonts w:cs="Arial"/>
          <w:b/>
          <w:i/>
          <w:szCs w:val="24"/>
        </w:rPr>
        <w:t>Котельная ОАО «Газпром газораспределение Ижевск» в г. Глазове</w:t>
      </w:r>
    </w:p>
    <w:p w:rsidR="002542FB" w:rsidRPr="00C329B5" w:rsidRDefault="002542FB" w:rsidP="002542FB">
      <w:pPr>
        <w:spacing w:after="0" w:line="360" w:lineRule="auto"/>
        <w:ind w:firstLine="709"/>
        <w:rPr>
          <w:rFonts w:eastAsia="Times New Roman" w:cs="Arial"/>
          <w:szCs w:val="24"/>
        </w:rPr>
      </w:pPr>
      <w:r w:rsidRPr="00C329B5">
        <w:rPr>
          <w:rFonts w:eastAsia="Times New Roman" w:cs="Arial"/>
          <w:i/>
          <w:szCs w:val="24"/>
        </w:rPr>
        <w:t>Способ регулирования отпуска тепловой энергии от котельной</w:t>
      </w:r>
      <w:r w:rsidRPr="00C329B5">
        <w:rPr>
          <w:rFonts w:eastAsia="Times New Roman" w:cs="Arial"/>
          <w:szCs w:val="24"/>
        </w:rPr>
        <w:t xml:space="preserve"> – качественный по отопительной нагрузке (по утвержденным температурным графикам).</w:t>
      </w:r>
    </w:p>
    <w:p w:rsidR="002542FB" w:rsidRDefault="002542FB" w:rsidP="002542FB">
      <w:pPr>
        <w:spacing w:after="0" w:line="360" w:lineRule="auto"/>
        <w:ind w:firstLine="709"/>
        <w:rPr>
          <w:rFonts w:eastAsia="Times New Roman" w:cs="Arial"/>
          <w:szCs w:val="24"/>
        </w:rPr>
      </w:pPr>
      <w:r w:rsidRPr="00C329B5">
        <w:rPr>
          <w:rFonts w:eastAsia="Times New Roman" w:cs="Arial"/>
          <w:i/>
          <w:szCs w:val="24"/>
        </w:rPr>
        <w:t>Температурный график</w:t>
      </w:r>
      <w:r w:rsidRPr="00C329B5">
        <w:rPr>
          <w:rFonts w:eastAsia="Times New Roman" w:cs="Arial"/>
          <w:szCs w:val="24"/>
        </w:rPr>
        <w:t xml:space="preserve"> </w:t>
      </w:r>
      <w:r w:rsidRPr="00C329B5">
        <w:rPr>
          <w:rFonts w:eastAsia="Times New Roman" w:cs="Arial"/>
          <w:i/>
          <w:szCs w:val="24"/>
        </w:rPr>
        <w:t>теплосети</w:t>
      </w:r>
      <w:r w:rsidRPr="00C329B5">
        <w:rPr>
          <w:rFonts w:eastAsia="Times New Roman" w:cs="Arial"/>
          <w:szCs w:val="24"/>
        </w:rPr>
        <w:t xml:space="preserve"> – 95-70 </w:t>
      </w:r>
      <w:r w:rsidRPr="00C329B5">
        <w:rPr>
          <w:rFonts w:eastAsia="Times New Roman" w:cs="Arial"/>
          <w:szCs w:val="24"/>
          <w:vertAlign w:val="superscript"/>
        </w:rPr>
        <w:t>0</w:t>
      </w:r>
      <w:r w:rsidRPr="00C329B5">
        <w:rPr>
          <w:rFonts w:eastAsia="Times New Roman" w:cs="Arial"/>
          <w:szCs w:val="24"/>
        </w:rPr>
        <w:t>С.</w:t>
      </w:r>
    </w:p>
    <w:p w:rsidR="002542FB" w:rsidRDefault="002542FB" w:rsidP="002542FB">
      <w:pPr>
        <w:suppressLineNumbers/>
        <w:pBdr>
          <w:right w:val="single" w:sz="2" w:space="4" w:color="000000"/>
        </w:pBdr>
        <w:spacing w:line="360" w:lineRule="auto"/>
        <w:ind w:left="162" w:firstLine="546"/>
        <w:jc w:val="both"/>
        <w:rPr>
          <w:rFonts w:eastAsia="Times New Roman" w:cs="Arial"/>
          <w:sz w:val="24"/>
          <w:szCs w:val="24"/>
          <w:lang w:eastAsia="ar-SA"/>
        </w:rPr>
      </w:pPr>
    </w:p>
    <w:p w:rsidR="002542FB" w:rsidRPr="00C329B5" w:rsidRDefault="002542FB" w:rsidP="002542FB">
      <w:pPr>
        <w:spacing w:after="0" w:line="360" w:lineRule="auto"/>
        <w:jc w:val="center"/>
        <w:rPr>
          <w:rFonts w:cs="Arial"/>
          <w:b/>
          <w:i/>
          <w:szCs w:val="24"/>
        </w:rPr>
      </w:pPr>
      <w:r w:rsidRPr="00C329B5">
        <w:rPr>
          <w:rFonts w:cs="Arial"/>
          <w:b/>
          <w:i/>
          <w:szCs w:val="24"/>
        </w:rPr>
        <w:t>Котельная ОАО «</w:t>
      </w:r>
      <w:proofErr w:type="spellStart"/>
      <w:r w:rsidRPr="00C329B5">
        <w:rPr>
          <w:rFonts w:cs="Arial"/>
          <w:b/>
          <w:i/>
          <w:szCs w:val="24"/>
        </w:rPr>
        <w:t>Глазовская</w:t>
      </w:r>
      <w:proofErr w:type="spellEnd"/>
      <w:r w:rsidRPr="00C329B5">
        <w:rPr>
          <w:rFonts w:cs="Arial"/>
          <w:b/>
          <w:i/>
          <w:szCs w:val="24"/>
        </w:rPr>
        <w:t xml:space="preserve"> мебельная фабрика»</w:t>
      </w:r>
    </w:p>
    <w:p w:rsidR="002542FB" w:rsidRPr="00C329B5" w:rsidRDefault="002542FB" w:rsidP="002542FB">
      <w:pPr>
        <w:spacing w:after="0" w:line="360" w:lineRule="auto"/>
        <w:ind w:firstLine="709"/>
        <w:rPr>
          <w:rFonts w:eastAsia="Times New Roman" w:cs="Arial"/>
          <w:szCs w:val="24"/>
        </w:rPr>
      </w:pPr>
      <w:r w:rsidRPr="00C329B5">
        <w:rPr>
          <w:rFonts w:eastAsia="Times New Roman" w:cs="Arial"/>
          <w:i/>
          <w:szCs w:val="24"/>
        </w:rPr>
        <w:t>Способ регулирования отпуска тепловой энергии от котельной</w:t>
      </w:r>
      <w:r w:rsidRPr="00C329B5">
        <w:rPr>
          <w:rFonts w:eastAsia="Times New Roman" w:cs="Arial"/>
          <w:szCs w:val="24"/>
        </w:rPr>
        <w:t xml:space="preserve"> – качественный по отопительной нагрузке (по утвержденным температурным графикам).</w:t>
      </w:r>
    </w:p>
    <w:p w:rsidR="002542FB" w:rsidRDefault="002542FB" w:rsidP="002542FB">
      <w:pPr>
        <w:spacing w:after="0" w:line="360" w:lineRule="auto"/>
        <w:ind w:firstLine="709"/>
        <w:rPr>
          <w:rFonts w:eastAsia="Times New Roman" w:cs="Arial"/>
          <w:szCs w:val="24"/>
        </w:rPr>
      </w:pPr>
      <w:r w:rsidRPr="00C329B5">
        <w:rPr>
          <w:rFonts w:eastAsia="Times New Roman" w:cs="Arial"/>
          <w:i/>
          <w:szCs w:val="24"/>
        </w:rPr>
        <w:t>Температурный график</w:t>
      </w:r>
      <w:r w:rsidRPr="00C329B5">
        <w:rPr>
          <w:rFonts w:eastAsia="Times New Roman" w:cs="Arial"/>
          <w:szCs w:val="24"/>
        </w:rPr>
        <w:t xml:space="preserve"> </w:t>
      </w:r>
      <w:r w:rsidRPr="00C329B5">
        <w:rPr>
          <w:rFonts w:eastAsia="Times New Roman" w:cs="Arial"/>
          <w:i/>
          <w:szCs w:val="24"/>
        </w:rPr>
        <w:t>теплосети</w:t>
      </w:r>
      <w:r w:rsidRPr="00C329B5">
        <w:rPr>
          <w:rFonts w:eastAsia="Times New Roman" w:cs="Arial"/>
          <w:szCs w:val="24"/>
        </w:rPr>
        <w:t xml:space="preserve"> – 95-70 </w:t>
      </w:r>
      <w:r w:rsidRPr="00C329B5">
        <w:rPr>
          <w:rFonts w:eastAsia="Times New Roman" w:cs="Arial"/>
          <w:szCs w:val="24"/>
          <w:vertAlign w:val="superscript"/>
        </w:rPr>
        <w:t>0</w:t>
      </w:r>
      <w:r w:rsidRPr="00C329B5">
        <w:rPr>
          <w:rFonts w:eastAsia="Times New Roman" w:cs="Arial"/>
          <w:szCs w:val="24"/>
        </w:rPr>
        <w:t>С.</w:t>
      </w:r>
    </w:p>
    <w:p w:rsidR="002542FB" w:rsidRDefault="002542FB" w:rsidP="002542FB">
      <w:pPr>
        <w:suppressLineNumbers/>
        <w:pBdr>
          <w:right w:val="single" w:sz="2" w:space="4" w:color="000000"/>
        </w:pBdr>
        <w:spacing w:line="360" w:lineRule="auto"/>
        <w:ind w:left="162" w:firstLine="546"/>
        <w:jc w:val="both"/>
        <w:rPr>
          <w:rFonts w:eastAsia="Times New Roman" w:cs="Arial"/>
          <w:sz w:val="24"/>
          <w:szCs w:val="24"/>
          <w:lang w:eastAsia="ar-SA"/>
        </w:rPr>
      </w:pPr>
    </w:p>
    <w:p w:rsidR="002542FB" w:rsidRDefault="002542FB" w:rsidP="002542FB">
      <w:pPr>
        <w:spacing w:after="0" w:line="360" w:lineRule="auto"/>
        <w:jc w:val="center"/>
        <w:rPr>
          <w:rFonts w:cs="Arial"/>
          <w:b/>
          <w:i/>
          <w:szCs w:val="24"/>
          <w:highlight w:val="yellow"/>
        </w:rPr>
      </w:pPr>
      <w:r>
        <w:rPr>
          <w:rFonts w:cs="Arial"/>
          <w:b/>
          <w:i/>
          <w:szCs w:val="24"/>
        </w:rPr>
        <w:t>Котельная ООО «</w:t>
      </w:r>
      <w:proofErr w:type="spellStart"/>
      <w:r>
        <w:rPr>
          <w:rFonts w:cs="Arial"/>
          <w:b/>
          <w:i/>
          <w:szCs w:val="24"/>
        </w:rPr>
        <w:t>Тепловодоканал</w:t>
      </w:r>
      <w:proofErr w:type="spellEnd"/>
      <w:r>
        <w:rPr>
          <w:rFonts w:cs="Arial"/>
          <w:b/>
          <w:i/>
          <w:szCs w:val="24"/>
        </w:rPr>
        <w:t>»</w:t>
      </w:r>
    </w:p>
    <w:p w:rsidR="002542FB" w:rsidRPr="00C329B5" w:rsidRDefault="002542FB" w:rsidP="002542FB">
      <w:pPr>
        <w:spacing w:after="0" w:line="360" w:lineRule="auto"/>
        <w:ind w:firstLine="709"/>
        <w:rPr>
          <w:rFonts w:eastAsia="Times New Roman" w:cs="Arial"/>
          <w:szCs w:val="24"/>
        </w:rPr>
      </w:pPr>
      <w:r w:rsidRPr="00C329B5">
        <w:rPr>
          <w:rFonts w:eastAsia="Times New Roman" w:cs="Arial"/>
          <w:i/>
          <w:szCs w:val="24"/>
        </w:rPr>
        <w:t>Способ регулирования отпуска тепловой энергии от котельной</w:t>
      </w:r>
      <w:r w:rsidRPr="00C329B5">
        <w:rPr>
          <w:rFonts w:eastAsia="Times New Roman" w:cs="Arial"/>
          <w:szCs w:val="24"/>
        </w:rPr>
        <w:t xml:space="preserve"> – качественный по отопительной нагрузке (по утвержденным температурным графикам).</w:t>
      </w:r>
    </w:p>
    <w:p w:rsidR="002542FB" w:rsidRDefault="002542FB" w:rsidP="002542FB">
      <w:pPr>
        <w:spacing w:after="0" w:line="360" w:lineRule="auto"/>
        <w:ind w:firstLine="709"/>
        <w:rPr>
          <w:rFonts w:eastAsia="Times New Roman" w:cs="Arial"/>
          <w:szCs w:val="24"/>
        </w:rPr>
      </w:pPr>
      <w:r w:rsidRPr="00C329B5">
        <w:rPr>
          <w:rFonts w:eastAsia="Times New Roman" w:cs="Arial"/>
          <w:i/>
          <w:szCs w:val="24"/>
        </w:rPr>
        <w:t>Температурный график</w:t>
      </w:r>
      <w:r w:rsidRPr="00C329B5">
        <w:rPr>
          <w:rFonts w:eastAsia="Times New Roman" w:cs="Arial"/>
          <w:szCs w:val="24"/>
        </w:rPr>
        <w:t xml:space="preserve"> </w:t>
      </w:r>
      <w:r w:rsidRPr="00C329B5">
        <w:rPr>
          <w:rFonts w:eastAsia="Times New Roman" w:cs="Arial"/>
          <w:i/>
          <w:szCs w:val="24"/>
        </w:rPr>
        <w:t>теплосети</w:t>
      </w:r>
      <w:r w:rsidRPr="00C329B5">
        <w:rPr>
          <w:rFonts w:eastAsia="Times New Roman" w:cs="Arial"/>
          <w:szCs w:val="24"/>
        </w:rPr>
        <w:t xml:space="preserve"> – 95-70 </w:t>
      </w:r>
      <w:r w:rsidRPr="00C329B5">
        <w:rPr>
          <w:rFonts w:eastAsia="Times New Roman" w:cs="Arial"/>
          <w:szCs w:val="24"/>
          <w:vertAlign w:val="superscript"/>
        </w:rPr>
        <w:t>0</w:t>
      </w:r>
      <w:r w:rsidRPr="00C329B5">
        <w:rPr>
          <w:rFonts w:eastAsia="Times New Roman" w:cs="Arial"/>
          <w:szCs w:val="24"/>
        </w:rPr>
        <w:t>С.</w:t>
      </w:r>
    </w:p>
    <w:p w:rsidR="002542FB" w:rsidRDefault="002542FB" w:rsidP="002542FB">
      <w:pPr>
        <w:spacing w:after="0" w:line="360" w:lineRule="auto"/>
        <w:ind w:firstLine="709"/>
        <w:rPr>
          <w:rFonts w:eastAsia="Times New Roman" w:cs="Arial"/>
          <w:szCs w:val="24"/>
        </w:rPr>
      </w:pPr>
    </w:p>
    <w:p w:rsidR="002542FB" w:rsidRDefault="002542FB" w:rsidP="002542FB">
      <w:pPr>
        <w:spacing w:after="0" w:line="360" w:lineRule="auto"/>
        <w:jc w:val="center"/>
        <w:rPr>
          <w:rFonts w:cs="Arial"/>
          <w:b/>
          <w:i/>
          <w:szCs w:val="24"/>
          <w:highlight w:val="yellow"/>
        </w:rPr>
      </w:pPr>
      <w:r w:rsidRPr="00D207DA">
        <w:rPr>
          <w:rFonts w:cs="Arial"/>
          <w:b/>
          <w:i/>
          <w:szCs w:val="24"/>
        </w:rPr>
        <w:t xml:space="preserve">Котельная </w:t>
      </w:r>
      <w:proofErr w:type="gramStart"/>
      <w:r w:rsidRPr="00D207DA">
        <w:rPr>
          <w:rFonts w:cs="Arial"/>
          <w:b/>
          <w:i/>
          <w:szCs w:val="24"/>
        </w:rPr>
        <w:t>O</w:t>
      </w:r>
      <w:proofErr w:type="gramEnd"/>
      <w:r w:rsidRPr="00D207DA">
        <w:rPr>
          <w:rFonts w:cs="Arial"/>
          <w:b/>
          <w:i/>
          <w:szCs w:val="24"/>
        </w:rPr>
        <w:t>АО «</w:t>
      </w:r>
      <w:proofErr w:type="spellStart"/>
      <w:r w:rsidRPr="00D207DA">
        <w:rPr>
          <w:rFonts w:cs="Arial"/>
          <w:b/>
          <w:i/>
          <w:szCs w:val="24"/>
        </w:rPr>
        <w:t>Глазовский</w:t>
      </w:r>
      <w:proofErr w:type="spellEnd"/>
      <w:r w:rsidRPr="00D207DA">
        <w:rPr>
          <w:rFonts w:cs="Arial"/>
          <w:b/>
          <w:i/>
          <w:szCs w:val="24"/>
        </w:rPr>
        <w:t xml:space="preserve"> </w:t>
      </w:r>
      <w:proofErr w:type="spellStart"/>
      <w:r w:rsidRPr="00D207DA">
        <w:rPr>
          <w:rFonts w:cs="Arial"/>
          <w:b/>
          <w:i/>
          <w:szCs w:val="24"/>
        </w:rPr>
        <w:t>дормостстрой</w:t>
      </w:r>
      <w:proofErr w:type="spellEnd"/>
      <w:r w:rsidRPr="00D207DA">
        <w:rPr>
          <w:rFonts w:cs="Arial"/>
          <w:b/>
          <w:i/>
          <w:szCs w:val="24"/>
        </w:rPr>
        <w:t>»</w:t>
      </w:r>
    </w:p>
    <w:p w:rsidR="002542FB" w:rsidRPr="00C329B5" w:rsidRDefault="002542FB" w:rsidP="002542FB">
      <w:pPr>
        <w:spacing w:after="0" w:line="360" w:lineRule="auto"/>
        <w:ind w:firstLine="709"/>
        <w:rPr>
          <w:rFonts w:eastAsia="Times New Roman" w:cs="Arial"/>
          <w:szCs w:val="24"/>
        </w:rPr>
      </w:pPr>
      <w:r w:rsidRPr="00C329B5">
        <w:rPr>
          <w:rFonts w:eastAsia="Times New Roman" w:cs="Arial"/>
          <w:i/>
          <w:szCs w:val="24"/>
        </w:rPr>
        <w:t>Способ регулирования отпуска тепловой энергии от котельной</w:t>
      </w:r>
      <w:r w:rsidRPr="00C329B5">
        <w:rPr>
          <w:rFonts w:eastAsia="Times New Roman" w:cs="Arial"/>
          <w:szCs w:val="24"/>
        </w:rPr>
        <w:t xml:space="preserve"> – качественный по отопительной нагрузке (по утвержденным температурным графикам).</w:t>
      </w:r>
    </w:p>
    <w:p w:rsidR="002542FB" w:rsidRDefault="002542FB" w:rsidP="002542FB">
      <w:pPr>
        <w:spacing w:after="0" w:line="360" w:lineRule="auto"/>
        <w:ind w:firstLine="709"/>
        <w:rPr>
          <w:rFonts w:eastAsia="Times New Roman" w:cs="Arial"/>
          <w:szCs w:val="24"/>
        </w:rPr>
      </w:pPr>
      <w:r w:rsidRPr="00C329B5">
        <w:rPr>
          <w:rFonts w:eastAsia="Times New Roman" w:cs="Arial"/>
          <w:i/>
          <w:szCs w:val="24"/>
        </w:rPr>
        <w:t>Температурный график</w:t>
      </w:r>
      <w:r w:rsidRPr="00C329B5">
        <w:rPr>
          <w:rFonts w:eastAsia="Times New Roman" w:cs="Arial"/>
          <w:szCs w:val="24"/>
        </w:rPr>
        <w:t xml:space="preserve"> </w:t>
      </w:r>
      <w:r w:rsidRPr="00C329B5">
        <w:rPr>
          <w:rFonts w:eastAsia="Times New Roman" w:cs="Arial"/>
          <w:i/>
          <w:szCs w:val="24"/>
        </w:rPr>
        <w:t>теплосети</w:t>
      </w:r>
      <w:r w:rsidRPr="00C329B5">
        <w:rPr>
          <w:rFonts w:eastAsia="Times New Roman" w:cs="Arial"/>
          <w:szCs w:val="24"/>
        </w:rPr>
        <w:t xml:space="preserve"> – 95-70 </w:t>
      </w:r>
      <w:r w:rsidRPr="00C329B5">
        <w:rPr>
          <w:rFonts w:eastAsia="Times New Roman" w:cs="Arial"/>
          <w:szCs w:val="24"/>
          <w:vertAlign w:val="superscript"/>
        </w:rPr>
        <w:t>0</w:t>
      </w:r>
      <w:r w:rsidRPr="00C329B5">
        <w:rPr>
          <w:rFonts w:eastAsia="Times New Roman" w:cs="Arial"/>
          <w:szCs w:val="24"/>
        </w:rPr>
        <w:t>С.</w:t>
      </w:r>
    </w:p>
    <w:p w:rsidR="002542FB" w:rsidRDefault="002542FB" w:rsidP="002542FB">
      <w:pPr>
        <w:spacing w:after="0" w:line="360" w:lineRule="auto"/>
        <w:ind w:firstLine="709"/>
        <w:rPr>
          <w:rFonts w:eastAsia="Times New Roman" w:cs="Arial"/>
          <w:szCs w:val="24"/>
        </w:rPr>
      </w:pPr>
    </w:p>
    <w:p w:rsidR="002542FB" w:rsidRDefault="002542FB" w:rsidP="002542FB">
      <w:pPr>
        <w:spacing w:after="0" w:line="360" w:lineRule="auto"/>
        <w:jc w:val="center"/>
        <w:rPr>
          <w:rFonts w:cs="Arial"/>
          <w:b/>
          <w:i/>
          <w:szCs w:val="24"/>
          <w:highlight w:val="yellow"/>
        </w:rPr>
      </w:pPr>
      <w:r w:rsidRPr="00D207DA">
        <w:rPr>
          <w:rFonts w:cs="Arial"/>
          <w:b/>
          <w:i/>
          <w:szCs w:val="24"/>
        </w:rPr>
        <w:t>Котельная</w:t>
      </w:r>
      <w:r>
        <w:rPr>
          <w:rFonts w:cs="Arial"/>
          <w:b/>
          <w:i/>
          <w:szCs w:val="24"/>
        </w:rPr>
        <w:t xml:space="preserve"> №1</w:t>
      </w:r>
      <w:r w:rsidRPr="00D207DA">
        <w:rPr>
          <w:rFonts w:cs="Arial"/>
          <w:b/>
          <w:i/>
          <w:szCs w:val="24"/>
        </w:rPr>
        <w:t xml:space="preserve"> </w:t>
      </w:r>
      <w:proofErr w:type="gramStart"/>
      <w:r w:rsidRPr="00E71D78">
        <w:rPr>
          <w:rFonts w:cs="Arial"/>
          <w:b/>
          <w:i/>
          <w:szCs w:val="24"/>
        </w:rPr>
        <w:t>O</w:t>
      </w:r>
      <w:proofErr w:type="gramEnd"/>
      <w:r w:rsidRPr="00E71D78">
        <w:rPr>
          <w:rFonts w:cs="Arial"/>
          <w:b/>
          <w:i/>
          <w:szCs w:val="24"/>
        </w:rPr>
        <w:t>ОО «</w:t>
      </w:r>
      <w:proofErr w:type="spellStart"/>
      <w:r w:rsidRPr="00E71D78">
        <w:rPr>
          <w:rFonts w:cs="Arial"/>
          <w:b/>
          <w:i/>
          <w:szCs w:val="24"/>
        </w:rPr>
        <w:t>Глазовский</w:t>
      </w:r>
      <w:proofErr w:type="spellEnd"/>
      <w:r w:rsidRPr="00E71D78">
        <w:rPr>
          <w:rFonts w:cs="Arial"/>
          <w:b/>
          <w:i/>
          <w:szCs w:val="24"/>
        </w:rPr>
        <w:t xml:space="preserve"> завод «</w:t>
      </w:r>
      <w:proofErr w:type="spellStart"/>
      <w:r w:rsidRPr="00E71D78">
        <w:rPr>
          <w:rFonts w:cs="Arial"/>
          <w:b/>
          <w:i/>
          <w:szCs w:val="24"/>
        </w:rPr>
        <w:t>Химмаш</w:t>
      </w:r>
      <w:proofErr w:type="spellEnd"/>
      <w:r w:rsidRPr="00E71D78">
        <w:rPr>
          <w:rFonts w:cs="Arial"/>
          <w:b/>
          <w:i/>
          <w:szCs w:val="24"/>
        </w:rPr>
        <w:t>»»</w:t>
      </w:r>
    </w:p>
    <w:p w:rsidR="002542FB" w:rsidRPr="00C329B5" w:rsidRDefault="002542FB" w:rsidP="002542FB">
      <w:pPr>
        <w:spacing w:after="0" w:line="360" w:lineRule="auto"/>
        <w:ind w:firstLine="709"/>
        <w:rPr>
          <w:rFonts w:eastAsia="Times New Roman" w:cs="Arial"/>
          <w:szCs w:val="24"/>
        </w:rPr>
      </w:pPr>
      <w:r w:rsidRPr="00C329B5">
        <w:rPr>
          <w:rFonts w:eastAsia="Times New Roman" w:cs="Arial"/>
          <w:i/>
          <w:szCs w:val="24"/>
        </w:rPr>
        <w:t>Способ регулирования отпуска тепловой энергии от котельной</w:t>
      </w:r>
      <w:r w:rsidRPr="00C329B5">
        <w:rPr>
          <w:rFonts w:eastAsia="Times New Roman" w:cs="Arial"/>
          <w:szCs w:val="24"/>
        </w:rPr>
        <w:t xml:space="preserve"> – качественный по отопительной нагрузке (по утвержденным температурным графикам).</w:t>
      </w:r>
    </w:p>
    <w:p w:rsidR="002542FB" w:rsidRDefault="002542FB" w:rsidP="002542FB">
      <w:pPr>
        <w:spacing w:after="0" w:line="360" w:lineRule="auto"/>
        <w:ind w:firstLine="709"/>
        <w:rPr>
          <w:rFonts w:eastAsia="Times New Roman" w:cs="Arial"/>
          <w:szCs w:val="24"/>
        </w:rPr>
      </w:pPr>
      <w:r w:rsidRPr="00C329B5">
        <w:rPr>
          <w:rFonts w:eastAsia="Times New Roman" w:cs="Arial"/>
          <w:i/>
          <w:szCs w:val="24"/>
        </w:rPr>
        <w:t>Температурный график</w:t>
      </w:r>
      <w:r w:rsidRPr="00C329B5">
        <w:rPr>
          <w:rFonts w:eastAsia="Times New Roman" w:cs="Arial"/>
          <w:szCs w:val="24"/>
        </w:rPr>
        <w:t xml:space="preserve"> </w:t>
      </w:r>
      <w:r w:rsidRPr="00C329B5">
        <w:rPr>
          <w:rFonts w:eastAsia="Times New Roman" w:cs="Arial"/>
          <w:i/>
          <w:szCs w:val="24"/>
        </w:rPr>
        <w:t>теплосети</w:t>
      </w:r>
      <w:r w:rsidRPr="00C329B5">
        <w:rPr>
          <w:rFonts w:eastAsia="Times New Roman" w:cs="Arial"/>
          <w:szCs w:val="24"/>
        </w:rPr>
        <w:t xml:space="preserve"> – 95-70 </w:t>
      </w:r>
      <w:r w:rsidRPr="00C329B5">
        <w:rPr>
          <w:rFonts w:eastAsia="Times New Roman" w:cs="Arial"/>
          <w:szCs w:val="24"/>
          <w:vertAlign w:val="superscript"/>
        </w:rPr>
        <w:t>0</w:t>
      </w:r>
      <w:r w:rsidRPr="00C329B5">
        <w:rPr>
          <w:rFonts w:eastAsia="Times New Roman" w:cs="Arial"/>
          <w:szCs w:val="24"/>
        </w:rPr>
        <w:t>С.</w:t>
      </w:r>
    </w:p>
    <w:p w:rsidR="002542FB" w:rsidRDefault="002542FB" w:rsidP="002542FB">
      <w:pPr>
        <w:spacing w:after="0" w:line="360" w:lineRule="auto"/>
        <w:ind w:firstLine="709"/>
        <w:rPr>
          <w:rFonts w:eastAsia="Times New Roman" w:cs="Arial"/>
          <w:szCs w:val="24"/>
        </w:rPr>
      </w:pPr>
    </w:p>
    <w:p w:rsidR="002542FB" w:rsidRDefault="002542FB" w:rsidP="002542FB">
      <w:pPr>
        <w:spacing w:after="0" w:line="360" w:lineRule="auto"/>
        <w:jc w:val="center"/>
        <w:rPr>
          <w:rFonts w:cs="Arial"/>
          <w:b/>
          <w:i/>
          <w:szCs w:val="24"/>
          <w:highlight w:val="yellow"/>
        </w:rPr>
      </w:pPr>
      <w:r w:rsidRPr="00D207DA">
        <w:rPr>
          <w:rFonts w:cs="Arial"/>
          <w:b/>
          <w:i/>
          <w:szCs w:val="24"/>
        </w:rPr>
        <w:t>Котельная</w:t>
      </w:r>
      <w:r>
        <w:rPr>
          <w:rFonts w:cs="Arial"/>
          <w:b/>
          <w:i/>
          <w:szCs w:val="24"/>
        </w:rPr>
        <w:t xml:space="preserve"> №2</w:t>
      </w:r>
      <w:r w:rsidRPr="00D207DA">
        <w:rPr>
          <w:rFonts w:cs="Arial"/>
          <w:b/>
          <w:i/>
          <w:szCs w:val="24"/>
        </w:rPr>
        <w:t xml:space="preserve"> </w:t>
      </w:r>
      <w:proofErr w:type="gramStart"/>
      <w:r w:rsidRPr="00E71D78">
        <w:rPr>
          <w:rFonts w:cs="Arial"/>
          <w:b/>
          <w:i/>
          <w:szCs w:val="24"/>
        </w:rPr>
        <w:t>O</w:t>
      </w:r>
      <w:proofErr w:type="gramEnd"/>
      <w:r w:rsidRPr="00E71D78">
        <w:rPr>
          <w:rFonts w:cs="Arial"/>
          <w:b/>
          <w:i/>
          <w:szCs w:val="24"/>
        </w:rPr>
        <w:t>ОО «</w:t>
      </w:r>
      <w:proofErr w:type="spellStart"/>
      <w:r w:rsidRPr="00E71D78">
        <w:rPr>
          <w:rFonts w:cs="Arial"/>
          <w:b/>
          <w:i/>
          <w:szCs w:val="24"/>
        </w:rPr>
        <w:t>Глазовский</w:t>
      </w:r>
      <w:proofErr w:type="spellEnd"/>
      <w:r w:rsidRPr="00E71D78">
        <w:rPr>
          <w:rFonts w:cs="Arial"/>
          <w:b/>
          <w:i/>
          <w:szCs w:val="24"/>
        </w:rPr>
        <w:t xml:space="preserve"> завод «</w:t>
      </w:r>
      <w:proofErr w:type="spellStart"/>
      <w:r w:rsidRPr="00E71D78">
        <w:rPr>
          <w:rFonts w:cs="Arial"/>
          <w:b/>
          <w:i/>
          <w:szCs w:val="24"/>
        </w:rPr>
        <w:t>Химмаш</w:t>
      </w:r>
      <w:proofErr w:type="spellEnd"/>
      <w:r w:rsidRPr="00E71D78">
        <w:rPr>
          <w:rFonts w:cs="Arial"/>
          <w:b/>
          <w:i/>
          <w:szCs w:val="24"/>
        </w:rPr>
        <w:t>»»</w:t>
      </w:r>
    </w:p>
    <w:p w:rsidR="002542FB" w:rsidRPr="00C329B5" w:rsidRDefault="002542FB" w:rsidP="002542FB">
      <w:pPr>
        <w:spacing w:after="0" w:line="360" w:lineRule="auto"/>
        <w:ind w:firstLine="709"/>
        <w:rPr>
          <w:rFonts w:eastAsia="Times New Roman" w:cs="Arial"/>
          <w:szCs w:val="24"/>
        </w:rPr>
      </w:pPr>
      <w:r w:rsidRPr="00C329B5">
        <w:rPr>
          <w:rFonts w:eastAsia="Times New Roman" w:cs="Arial"/>
          <w:i/>
          <w:szCs w:val="24"/>
        </w:rPr>
        <w:t>Способ регулирования отпуска тепловой энергии от котельной</w:t>
      </w:r>
      <w:r w:rsidRPr="00C329B5">
        <w:rPr>
          <w:rFonts w:eastAsia="Times New Roman" w:cs="Arial"/>
          <w:szCs w:val="24"/>
        </w:rPr>
        <w:t xml:space="preserve"> – качественный по отопительной нагрузке (по утвержденным температурным графикам).</w:t>
      </w:r>
    </w:p>
    <w:p w:rsidR="002542FB" w:rsidRDefault="002542FB" w:rsidP="002542FB">
      <w:pPr>
        <w:spacing w:after="0" w:line="360" w:lineRule="auto"/>
        <w:ind w:firstLine="709"/>
        <w:rPr>
          <w:rFonts w:eastAsia="Times New Roman" w:cs="Arial"/>
          <w:szCs w:val="24"/>
        </w:rPr>
      </w:pPr>
      <w:r w:rsidRPr="00C329B5">
        <w:rPr>
          <w:rFonts w:eastAsia="Times New Roman" w:cs="Arial"/>
          <w:i/>
          <w:szCs w:val="24"/>
        </w:rPr>
        <w:t>Температурный график</w:t>
      </w:r>
      <w:r w:rsidRPr="00C329B5">
        <w:rPr>
          <w:rFonts w:eastAsia="Times New Roman" w:cs="Arial"/>
          <w:szCs w:val="24"/>
        </w:rPr>
        <w:t xml:space="preserve"> </w:t>
      </w:r>
      <w:r w:rsidRPr="00C329B5">
        <w:rPr>
          <w:rFonts w:eastAsia="Times New Roman" w:cs="Arial"/>
          <w:i/>
          <w:szCs w:val="24"/>
        </w:rPr>
        <w:t>теплосети</w:t>
      </w:r>
      <w:r w:rsidRPr="00C329B5">
        <w:rPr>
          <w:rFonts w:eastAsia="Times New Roman" w:cs="Arial"/>
          <w:szCs w:val="24"/>
        </w:rPr>
        <w:t xml:space="preserve"> – 95-7</w:t>
      </w:r>
      <w:r>
        <w:rPr>
          <w:rFonts w:eastAsia="Times New Roman" w:cs="Arial"/>
          <w:szCs w:val="24"/>
        </w:rPr>
        <w:t>9</w:t>
      </w:r>
      <w:r w:rsidRPr="00C329B5">
        <w:rPr>
          <w:rFonts w:eastAsia="Times New Roman" w:cs="Arial"/>
          <w:szCs w:val="24"/>
        </w:rPr>
        <w:t xml:space="preserve"> </w:t>
      </w:r>
      <w:r w:rsidRPr="00C329B5">
        <w:rPr>
          <w:rFonts w:eastAsia="Times New Roman" w:cs="Arial"/>
          <w:szCs w:val="24"/>
          <w:vertAlign w:val="superscript"/>
        </w:rPr>
        <w:t>0</w:t>
      </w:r>
      <w:r w:rsidRPr="00C329B5">
        <w:rPr>
          <w:rFonts w:eastAsia="Times New Roman" w:cs="Arial"/>
          <w:szCs w:val="24"/>
        </w:rPr>
        <w:t>С.</w:t>
      </w:r>
    </w:p>
    <w:p w:rsidR="002542FB" w:rsidRDefault="002542FB" w:rsidP="002542FB">
      <w:pPr>
        <w:spacing w:after="0" w:line="360" w:lineRule="auto"/>
        <w:ind w:firstLine="709"/>
        <w:rPr>
          <w:rFonts w:eastAsia="Times New Roman" w:cs="Arial"/>
          <w:szCs w:val="24"/>
        </w:rPr>
      </w:pPr>
    </w:p>
    <w:p w:rsidR="002542FB" w:rsidRDefault="002542FB" w:rsidP="002542FB">
      <w:pPr>
        <w:pStyle w:val="2"/>
        <w:rPr>
          <w:rFonts w:cs="Arial"/>
          <w:szCs w:val="24"/>
        </w:rPr>
      </w:pPr>
      <w:bookmarkStart w:id="16" w:name="_Toc352858337"/>
      <w:r w:rsidRPr="005A61BE">
        <w:rPr>
          <w:rFonts w:cs="Arial"/>
          <w:szCs w:val="24"/>
        </w:rPr>
        <w:t>2.8 Среднегодовая загрузка оборудования</w:t>
      </w:r>
      <w:bookmarkEnd w:id="16"/>
    </w:p>
    <w:p w:rsidR="002542FB" w:rsidRDefault="002542FB" w:rsidP="002542FB">
      <w:pPr>
        <w:jc w:val="center"/>
        <w:rPr>
          <w:rFonts w:cs="Arial"/>
          <w:i/>
          <w:sz w:val="24"/>
          <w:szCs w:val="24"/>
          <w:u w:val="single"/>
        </w:rPr>
      </w:pPr>
    </w:p>
    <w:p w:rsidR="002542FB" w:rsidRPr="00897CC7" w:rsidRDefault="002542FB" w:rsidP="002542FB">
      <w:pPr>
        <w:spacing w:after="0" w:line="360" w:lineRule="auto"/>
        <w:ind w:firstLine="709"/>
        <w:rPr>
          <w:rFonts w:eastAsia="Times New Roman" w:cs="Arial"/>
          <w:sz w:val="24"/>
          <w:szCs w:val="24"/>
        </w:rPr>
      </w:pPr>
      <w:r w:rsidRPr="00897CC7">
        <w:rPr>
          <w:rFonts w:eastAsia="Times New Roman" w:cs="Arial"/>
          <w:sz w:val="24"/>
          <w:szCs w:val="24"/>
        </w:rPr>
        <w:t xml:space="preserve">В таблице </w:t>
      </w:r>
      <w:r w:rsidR="00897CC7" w:rsidRPr="00897CC7">
        <w:rPr>
          <w:sz w:val="24"/>
          <w:szCs w:val="24"/>
        </w:rPr>
        <w:t>2.30</w:t>
      </w:r>
      <w:r w:rsidRPr="00897CC7">
        <w:rPr>
          <w:rFonts w:eastAsia="Times New Roman" w:cs="Arial"/>
          <w:sz w:val="24"/>
          <w:szCs w:val="24"/>
        </w:rPr>
        <w:t xml:space="preserve"> приведен коэффициент использования установленной тепловой мощности (КИУМ) по основным источникам тепловой энергии г. Глазов. </w:t>
      </w:r>
    </w:p>
    <w:p w:rsidR="002542FB" w:rsidRPr="00897CC7" w:rsidRDefault="002542FB" w:rsidP="002542FB">
      <w:pPr>
        <w:spacing w:after="0" w:line="360" w:lineRule="auto"/>
        <w:ind w:firstLine="709"/>
        <w:rPr>
          <w:rFonts w:eastAsia="Times New Roman" w:cs="Arial"/>
          <w:sz w:val="24"/>
          <w:szCs w:val="24"/>
        </w:rPr>
      </w:pPr>
    </w:p>
    <w:p w:rsidR="002542FB" w:rsidRPr="001758C4" w:rsidRDefault="002542FB" w:rsidP="002542FB">
      <w:pPr>
        <w:pStyle w:val="a5"/>
        <w:jc w:val="both"/>
        <w:rPr>
          <w:rFonts w:asciiTheme="minorHAnsi" w:hAnsiTheme="minorHAnsi"/>
          <w:szCs w:val="24"/>
        </w:rPr>
      </w:pPr>
      <w:r w:rsidRPr="00897CC7">
        <w:rPr>
          <w:rFonts w:asciiTheme="minorHAnsi" w:hAnsiTheme="minorHAnsi"/>
          <w:szCs w:val="24"/>
        </w:rPr>
        <w:t xml:space="preserve">Таблица </w:t>
      </w:r>
      <w:r w:rsidR="00897CC7">
        <w:rPr>
          <w:rFonts w:asciiTheme="minorHAnsi" w:hAnsiTheme="minorHAnsi"/>
          <w:szCs w:val="24"/>
        </w:rPr>
        <w:t>2.30</w:t>
      </w:r>
      <w:r w:rsidRPr="00897CC7">
        <w:rPr>
          <w:rFonts w:asciiTheme="minorHAnsi" w:hAnsiTheme="minorHAnsi"/>
          <w:szCs w:val="24"/>
        </w:rPr>
        <w:t xml:space="preserve"> – Коэффициент</w:t>
      </w:r>
      <w:r w:rsidRPr="001758C4">
        <w:rPr>
          <w:rFonts w:asciiTheme="minorHAnsi" w:hAnsiTheme="minorHAnsi"/>
          <w:szCs w:val="24"/>
        </w:rPr>
        <w:t xml:space="preserve"> использования установленной тепловой мощности </w:t>
      </w:r>
      <w:r w:rsidRPr="00F6162B">
        <w:rPr>
          <w:rFonts w:asciiTheme="minorHAnsi" w:hAnsiTheme="minorHAnsi"/>
          <w:szCs w:val="24"/>
        </w:rPr>
        <w:t>по основным источникам тепловой энергии г. Глазов</w:t>
      </w:r>
      <w:r>
        <w:rPr>
          <w:rFonts w:asciiTheme="minorHAnsi" w:hAnsiTheme="minorHAnsi"/>
          <w:szCs w:val="24"/>
        </w:rPr>
        <w:t>.</w:t>
      </w:r>
    </w:p>
    <w:tbl>
      <w:tblPr>
        <w:tblStyle w:val="affffc"/>
        <w:tblW w:w="9464" w:type="dxa"/>
        <w:tblLook w:val="0000" w:firstRow="0" w:lastRow="0" w:firstColumn="0" w:lastColumn="0" w:noHBand="0" w:noVBand="0"/>
      </w:tblPr>
      <w:tblGrid>
        <w:gridCol w:w="581"/>
        <w:gridCol w:w="3181"/>
        <w:gridCol w:w="2158"/>
        <w:gridCol w:w="3544"/>
      </w:tblGrid>
      <w:tr w:rsidR="002542FB" w:rsidRPr="001758C4" w:rsidTr="002542FB">
        <w:trPr>
          <w:trHeight w:val="619"/>
        </w:trPr>
        <w:tc>
          <w:tcPr>
            <w:tcW w:w="581" w:type="dxa"/>
            <w:vAlign w:val="center"/>
          </w:tcPr>
          <w:p w:rsidR="002542FB" w:rsidRPr="001758C4" w:rsidRDefault="002542FB" w:rsidP="002542FB">
            <w:pPr>
              <w:spacing w:line="360" w:lineRule="auto"/>
              <w:jc w:val="center"/>
              <w:rPr>
                <w:rFonts w:cs="Arial"/>
                <w:sz w:val="24"/>
                <w:szCs w:val="24"/>
              </w:rPr>
            </w:pPr>
            <w:r w:rsidRPr="001758C4">
              <w:rPr>
                <w:rFonts w:cs="Arial"/>
                <w:sz w:val="24"/>
                <w:szCs w:val="24"/>
              </w:rPr>
              <w:t xml:space="preserve">№ </w:t>
            </w:r>
            <w:proofErr w:type="gramStart"/>
            <w:r w:rsidRPr="001758C4">
              <w:rPr>
                <w:rFonts w:cs="Arial"/>
                <w:sz w:val="24"/>
                <w:szCs w:val="24"/>
              </w:rPr>
              <w:t>п</w:t>
            </w:r>
            <w:proofErr w:type="gramEnd"/>
            <w:r w:rsidRPr="001758C4">
              <w:rPr>
                <w:rFonts w:cs="Arial"/>
                <w:sz w:val="24"/>
                <w:szCs w:val="24"/>
              </w:rPr>
              <w:t>/п</w:t>
            </w:r>
          </w:p>
        </w:tc>
        <w:tc>
          <w:tcPr>
            <w:tcW w:w="3181" w:type="dxa"/>
            <w:vAlign w:val="center"/>
          </w:tcPr>
          <w:p w:rsidR="002542FB" w:rsidRPr="001758C4" w:rsidRDefault="002542FB" w:rsidP="002542FB">
            <w:pPr>
              <w:spacing w:line="360" w:lineRule="auto"/>
              <w:jc w:val="center"/>
              <w:rPr>
                <w:rFonts w:cs="Arial"/>
                <w:sz w:val="24"/>
                <w:szCs w:val="24"/>
              </w:rPr>
            </w:pPr>
            <w:r w:rsidRPr="001758C4">
              <w:rPr>
                <w:rFonts w:cs="Arial"/>
                <w:sz w:val="24"/>
                <w:szCs w:val="24"/>
              </w:rPr>
              <w:t xml:space="preserve">Наименование </w:t>
            </w:r>
            <w:r>
              <w:rPr>
                <w:rFonts w:cs="Arial"/>
                <w:sz w:val="24"/>
                <w:szCs w:val="24"/>
              </w:rPr>
              <w:t>источника</w:t>
            </w:r>
          </w:p>
        </w:tc>
        <w:tc>
          <w:tcPr>
            <w:tcW w:w="2158" w:type="dxa"/>
            <w:vAlign w:val="center"/>
          </w:tcPr>
          <w:p w:rsidR="002542FB" w:rsidRPr="001758C4" w:rsidRDefault="002542FB" w:rsidP="002542FB">
            <w:pPr>
              <w:spacing w:line="360" w:lineRule="auto"/>
              <w:jc w:val="center"/>
              <w:rPr>
                <w:rFonts w:cs="Arial"/>
                <w:sz w:val="24"/>
                <w:szCs w:val="24"/>
              </w:rPr>
            </w:pPr>
            <w:r w:rsidRPr="001758C4">
              <w:rPr>
                <w:rFonts w:cs="Arial"/>
                <w:sz w:val="24"/>
                <w:szCs w:val="24"/>
              </w:rPr>
              <w:t>Годовая выработка тепловой энергии, тыс. Гкал</w:t>
            </w:r>
          </w:p>
        </w:tc>
        <w:tc>
          <w:tcPr>
            <w:tcW w:w="3544" w:type="dxa"/>
            <w:vAlign w:val="center"/>
          </w:tcPr>
          <w:p w:rsidR="002542FB" w:rsidRPr="001758C4" w:rsidRDefault="002542FB" w:rsidP="002542FB">
            <w:pPr>
              <w:spacing w:line="360" w:lineRule="auto"/>
              <w:jc w:val="center"/>
              <w:rPr>
                <w:rFonts w:cs="Arial"/>
                <w:sz w:val="24"/>
                <w:szCs w:val="24"/>
              </w:rPr>
            </w:pPr>
            <w:r w:rsidRPr="001758C4">
              <w:rPr>
                <w:rFonts w:cs="Arial"/>
                <w:sz w:val="24"/>
                <w:szCs w:val="24"/>
              </w:rPr>
              <w:t>КИУМ, %</w:t>
            </w:r>
          </w:p>
        </w:tc>
      </w:tr>
      <w:tr w:rsidR="002542FB" w:rsidRPr="001758C4" w:rsidTr="002542FB">
        <w:trPr>
          <w:trHeight w:val="619"/>
        </w:trPr>
        <w:tc>
          <w:tcPr>
            <w:tcW w:w="581" w:type="dxa"/>
            <w:shd w:val="clear" w:color="auto" w:fill="auto"/>
            <w:vAlign w:val="center"/>
          </w:tcPr>
          <w:p w:rsidR="002542FB" w:rsidRPr="00D207DA" w:rsidRDefault="002542FB" w:rsidP="002542FB">
            <w:pPr>
              <w:spacing w:line="360" w:lineRule="auto"/>
              <w:jc w:val="center"/>
              <w:rPr>
                <w:rFonts w:cs="Arial"/>
                <w:sz w:val="24"/>
                <w:szCs w:val="24"/>
              </w:rPr>
            </w:pPr>
            <w:r w:rsidRPr="00D207DA">
              <w:rPr>
                <w:rFonts w:cs="Arial"/>
                <w:sz w:val="24"/>
                <w:szCs w:val="24"/>
              </w:rPr>
              <w:t>1.</w:t>
            </w:r>
          </w:p>
        </w:tc>
        <w:tc>
          <w:tcPr>
            <w:tcW w:w="3181" w:type="dxa"/>
            <w:shd w:val="clear" w:color="auto" w:fill="auto"/>
            <w:vAlign w:val="center"/>
          </w:tcPr>
          <w:p w:rsidR="002542FB" w:rsidRPr="00D207DA" w:rsidRDefault="002542FB" w:rsidP="002542FB">
            <w:pPr>
              <w:spacing w:line="360" w:lineRule="auto"/>
              <w:jc w:val="center"/>
              <w:rPr>
                <w:rFonts w:cs="Arial"/>
                <w:sz w:val="24"/>
                <w:szCs w:val="24"/>
              </w:rPr>
            </w:pPr>
            <w:r w:rsidRPr="00D207DA">
              <w:rPr>
                <w:rFonts w:cs="Arial"/>
                <w:sz w:val="24"/>
                <w:szCs w:val="24"/>
              </w:rPr>
              <w:t>ТЭЦ ОАО «ЧМЗ»</w:t>
            </w:r>
          </w:p>
        </w:tc>
        <w:tc>
          <w:tcPr>
            <w:tcW w:w="2158" w:type="dxa"/>
            <w:shd w:val="clear" w:color="auto" w:fill="auto"/>
            <w:vAlign w:val="center"/>
          </w:tcPr>
          <w:p w:rsidR="002542FB" w:rsidRPr="00D207DA" w:rsidRDefault="002542FB" w:rsidP="002542FB">
            <w:pPr>
              <w:spacing w:line="360" w:lineRule="auto"/>
              <w:jc w:val="center"/>
              <w:rPr>
                <w:rFonts w:cs="Arial"/>
                <w:sz w:val="24"/>
                <w:szCs w:val="24"/>
              </w:rPr>
            </w:pPr>
            <w:r w:rsidRPr="00D207DA">
              <w:rPr>
                <w:rFonts w:cs="Arial"/>
                <w:sz w:val="24"/>
                <w:szCs w:val="24"/>
              </w:rPr>
              <w:t>1281</w:t>
            </w:r>
            <w:r>
              <w:rPr>
                <w:rFonts w:cs="Arial"/>
                <w:sz w:val="24"/>
                <w:szCs w:val="24"/>
              </w:rPr>
              <w:t>,</w:t>
            </w:r>
            <w:r w:rsidRPr="00D207DA">
              <w:rPr>
                <w:rFonts w:cs="Arial"/>
                <w:sz w:val="24"/>
                <w:szCs w:val="24"/>
              </w:rPr>
              <w:t>109</w:t>
            </w:r>
          </w:p>
        </w:tc>
        <w:tc>
          <w:tcPr>
            <w:tcW w:w="3544" w:type="dxa"/>
            <w:shd w:val="clear" w:color="auto" w:fill="auto"/>
            <w:vAlign w:val="center"/>
          </w:tcPr>
          <w:p w:rsidR="002542FB" w:rsidRPr="00D207DA" w:rsidRDefault="002542FB" w:rsidP="002542FB">
            <w:pPr>
              <w:spacing w:line="360" w:lineRule="auto"/>
              <w:jc w:val="center"/>
              <w:rPr>
                <w:rFonts w:cs="Arial"/>
                <w:sz w:val="24"/>
                <w:szCs w:val="24"/>
              </w:rPr>
            </w:pPr>
            <w:r w:rsidRPr="00D207DA">
              <w:rPr>
                <w:rFonts w:cs="Arial"/>
                <w:sz w:val="24"/>
                <w:szCs w:val="24"/>
              </w:rPr>
              <w:t>42,6</w:t>
            </w:r>
          </w:p>
        </w:tc>
      </w:tr>
      <w:tr w:rsidR="002542FB" w:rsidRPr="001758C4" w:rsidTr="002542FB">
        <w:trPr>
          <w:trHeight w:val="197"/>
        </w:trPr>
        <w:tc>
          <w:tcPr>
            <w:tcW w:w="581" w:type="dxa"/>
            <w:vAlign w:val="center"/>
          </w:tcPr>
          <w:p w:rsidR="002542FB" w:rsidRPr="00D207DA" w:rsidRDefault="002542FB" w:rsidP="002542FB">
            <w:pPr>
              <w:spacing w:line="360" w:lineRule="auto"/>
              <w:jc w:val="center"/>
              <w:rPr>
                <w:rFonts w:cstheme="minorHAnsi"/>
                <w:sz w:val="24"/>
                <w:szCs w:val="24"/>
              </w:rPr>
            </w:pPr>
            <w:r w:rsidRPr="00D207DA">
              <w:rPr>
                <w:rFonts w:cstheme="minorHAnsi"/>
                <w:sz w:val="24"/>
                <w:szCs w:val="24"/>
              </w:rPr>
              <w:t>2.</w:t>
            </w:r>
          </w:p>
        </w:tc>
        <w:tc>
          <w:tcPr>
            <w:tcW w:w="3181" w:type="dxa"/>
            <w:vAlign w:val="center"/>
          </w:tcPr>
          <w:p w:rsidR="002542FB" w:rsidRPr="00D207DA" w:rsidRDefault="002542FB" w:rsidP="002542FB">
            <w:pPr>
              <w:spacing w:line="360" w:lineRule="auto"/>
              <w:jc w:val="center"/>
              <w:rPr>
                <w:rFonts w:cstheme="minorHAnsi"/>
                <w:sz w:val="24"/>
                <w:szCs w:val="24"/>
              </w:rPr>
            </w:pPr>
            <w:r w:rsidRPr="00D207DA">
              <w:rPr>
                <w:rFonts w:cstheme="minorHAnsi"/>
                <w:sz w:val="24"/>
                <w:szCs w:val="24"/>
              </w:rPr>
              <w:t>Котельная №2</w:t>
            </w:r>
          </w:p>
          <w:p w:rsidR="002542FB" w:rsidRPr="00D207DA" w:rsidRDefault="002542FB" w:rsidP="002542FB">
            <w:pPr>
              <w:spacing w:line="360" w:lineRule="auto"/>
              <w:jc w:val="center"/>
              <w:rPr>
                <w:rFonts w:cstheme="minorHAnsi"/>
                <w:sz w:val="24"/>
                <w:szCs w:val="24"/>
              </w:rPr>
            </w:pPr>
            <w:r w:rsidRPr="00D207DA">
              <w:rPr>
                <w:rFonts w:cstheme="minorHAnsi"/>
                <w:sz w:val="24"/>
                <w:szCs w:val="24"/>
              </w:rPr>
              <w:t>(МУП «Глазовские теплосети»)</w:t>
            </w:r>
          </w:p>
        </w:tc>
        <w:tc>
          <w:tcPr>
            <w:tcW w:w="2158" w:type="dxa"/>
            <w:vAlign w:val="center"/>
          </w:tcPr>
          <w:p w:rsidR="002542FB" w:rsidRPr="00D207DA" w:rsidRDefault="002542FB" w:rsidP="002542FB">
            <w:pPr>
              <w:spacing w:line="360" w:lineRule="auto"/>
              <w:jc w:val="center"/>
              <w:rPr>
                <w:rFonts w:cstheme="minorHAnsi"/>
                <w:sz w:val="24"/>
                <w:szCs w:val="24"/>
              </w:rPr>
            </w:pPr>
            <w:r w:rsidRPr="00D207DA">
              <w:rPr>
                <w:rFonts w:cstheme="minorHAnsi"/>
                <w:sz w:val="24"/>
                <w:szCs w:val="24"/>
              </w:rPr>
              <w:t>27,8</w:t>
            </w:r>
          </w:p>
        </w:tc>
        <w:tc>
          <w:tcPr>
            <w:tcW w:w="3544" w:type="dxa"/>
            <w:vAlign w:val="center"/>
          </w:tcPr>
          <w:p w:rsidR="002542FB" w:rsidRPr="00D207DA" w:rsidRDefault="002542FB" w:rsidP="002542FB">
            <w:pPr>
              <w:spacing w:line="360" w:lineRule="auto"/>
              <w:jc w:val="center"/>
              <w:rPr>
                <w:rFonts w:cstheme="minorHAnsi"/>
                <w:sz w:val="24"/>
                <w:szCs w:val="24"/>
              </w:rPr>
            </w:pPr>
            <w:r w:rsidRPr="00D207DA">
              <w:rPr>
                <w:rFonts w:cstheme="minorHAnsi"/>
                <w:sz w:val="24"/>
                <w:szCs w:val="24"/>
              </w:rPr>
              <w:t>13,6</w:t>
            </w:r>
          </w:p>
        </w:tc>
      </w:tr>
      <w:tr w:rsidR="002542FB" w:rsidRPr="001758C4" w:rsidTr="002542FB">
        <w:trPr>
          <w:trHeight w:val="197"/>
        </w:trPr>
        <w:tc>
          <w:tcPr>
            <w:tcW w:w="581" w:type="dxa"/>
            <w:vAlign w:val="center"/>
          </w:tcPr>
          <w:p w:rsidR="002542FB" w:rsidRPr="00D207DA" w:rsidRDefault="002542FB" w:rsidP="002542FB">
            <w:pPr>
              <w:spacing w:line="360" w:lineRule="auto"/>
              <w:jc w:val="center"/>
              <w:rPr>
                <w:rFonts w:cstheme="minorHAnsi"/>
                <w:sz w:val="24"/>
                <w:szCs w:val="24"/>
              </w:rPr>
            </w:pPr>
            <w:r w:rsidRPr="00D207DA">
              <w:rPr>
                <w:rFonts w:cstheme="minorHAnsi"/>
                <w:sz w:val="24"/>
                <w:szCs w:val="24"/>
              </w:rPr>
              <w:t>3.</w:t>
            </w:r>
          </w:p>
        </w:tc>
        <w:tc>
          <w:tcPr>
            <w:tcW w:w="3181" w:type="dxa"/>
            <w:vAlign w:val="center"/>
          </w:tcPr>
          <w:p w:rsidR="002542FB" w:rsidRPr="00D207DA" w:rsidRDefault="002542FB" w:rsidP="002542FB">
            <w:pPr>
              <w:spacing w:line="276" w:lineRule="auto"/>
              <w:jc w:val="center"/>
              <w:rPr>
                <w:rFonts w:cstheme="minorHAnsi"/>
                <w:sz w:val="24"/>
                <w:szCs w:val="24"/>
              </w:rPr>
            </w:pPr>
            <w:r w:rsidRPr="00D207DA">
              <w:rPr>
                <w:rFonts w:cstheme="minorHAnsi"/>
                <w:sz w:val="24"/>
                <w:szCs w:val="24"/>
              </w:rPr>
              <w:t>Котельная №3 «</w:t>
            </w:r>
            <w:proofErr w:type="spellStart"/>
            <w:r w:rsidRPr="00D207DA">
              <w:rPr>
                <w:rFonts w:cstheme="minorHAnsi"/>
                <w:sz w:val="24"/>
                <w:szCs w:val="24"/>
              </w:rPr>
              <w:t>Глазовская</w:t>
            </w:r>
            <w:proofErr w:type="spellEnd"/>
            <w:r w:rsidRPr="00D207DA">
              <w:rPr>
                <w:rFonts w:cstheme="minorHAnsi"/>
                <w:sz w:val="24"/>
                <w:szCs w:val="24"/>
              </w:rPr>
              <w:t>»</w:t>
            </w:r>
          </w:p>
          <w:p w:rsidR="002542FB" w:rsidRPr="00D207DA" w:rsidRDefault="002542FB" w:rsidP="002542FB">
            <w:pPr>
              <w:spacing w:line="276" w:lineRule="auto"/>
              <w:jc w:val="center"/>
              <w:rPr>
                <w:rFonts w:cstheme="minorHAnsi"/>
                <w:sz w:val="24"/>
                <w:szCs w:val="24"/>
              </w:rPr>
            </w:pPr>
            <w:r w:rsidRPr="00D207DA">
              <w:rPr>
                <w:rFonts w:cstheme="minorHAnsi"/>
                <w:sz w:val="24"/>
                <w:szCs w:val="24"/>
              </w:rPr>
              <w:t>(ООО «</w:t>
            </w:r>
            <w:proofErr w:type="spellStart"/>
            <w:r w:rsidRPr="00D207DA">
              <w:rPr>
                <w:rFonts w:cstheme="minorHAnsi"/>
                <w:sz w:val="24"/>
                <w:szCs w:val="24"/>
              </w:rPr>
              <w:t>КомЭнерго</w:t>
            </w:r>
            <w:proofErr w:type="spellEnd"/>
            <w:r w:rsidRPr="00D207DA">
              <w:rPr>
                <w:rFonts w:cstheme="minorHAnsi"/>
                <w:sz w:val="24"/>
                <w:szCs w:val="24"/>
              </w:rPr>
              <w:t>»)</w:t>
            </w:r>
          </w:p>
        </w:tc>
        <w:tc>
          <w:tcPr>
            <w:tcW w:w="2158" w:type="dxa"/>
            <w:vAlign w:val="center"/>
          </w:tcPr>
          <w:p w:rsidR="002542FB" w:rsidRPr="00D207DA" w:rsidRDefault="002542FB" w:rsidP="002542FB">
            <w:pPr>
              <w:spacing w:line="360" w:lineRule="auto"/>
              <w:jc w:val="center"/>
              <w:rPr>
                <w:rFonts w:cstheme="minorHAnsi"/>
                <w:sz w:val="24"/>
                <w:szCs w:val="24"/>
              </w:rPr>
            </w:pPr>
            <w:r w:rsidRPr="00D207DA">
              <w:rPr>
                <w:rFonts w:cstheme="minorHAnsi"/>
                <w:sz w:val="24"/>
                <w:szCs w:val="24"/>
              </w:rPr>
              <w:t>43,4</w:t>
            </w:r>
          </w:p>
        </w:tc>
        <w:tc>
          <w:tcPr>
            <w:tcW w:w="3544" w:type="dxa"/>
            <w:vAlign w:val="center"/>
          </w:tcPr>
          <w:p w:rsidR="002542FB" w:rsidRPr="00D207DA" w:rsidRDefault="002542FB" w:rsidP="002542FB">
            <w:pPr>
              <w:spacing w:line="360" w:lineRule="auto"/>
              <w:jc w:val="center"/>
              <w:rPr>
                <w:rFonts w:cstheme="minorHAnsi"/>
                <w:sz w:val="24"/>
                <w:szCs w:val="24"/>
              </w:rPr>
            </w:pPr>
            <w:r w:rsidRPr="00D207DA">
              <w:rPr>
                <w:rFonts w:cstheme="minorHAnsi"/>
                <w:sz w:val="24"/>
                <w:szCs w:val="24"/>
              </w:rPr>
              <w:t>18,35</w:t>
            </w:r>
          </w:p>
        </w:tc>
      </w:tr>
      <w:tr w:rsidR="002542FB" w:rsidRPr="001758C4" w:rsidTr="002542FB">
        <w:trPr>
          <w:trHeight w:val="197"/>
        </w:trPr>
        <w:tc>
          <w:tcPr>
            <w:tcW w:w="581" w:type="dxa"/>
            <w:vAlign w:val="center"/>
          </w:tcPr>
          <w:p w:rsidR="002542FB" w:rsidRPr="00D207DA" w:rsidRDefault="002542FB" w:rsidP="002542FB">
            <w:pPr>
              <w:spacing w:line="360" w:lineRule="auto"/>
              <w:jc w:val="center"/>
              <w:rPr>
                <w:rFonts w:cstheme="minorHAnsi"/>
                <w:sz w:val="24"/>
                <w:szCs w:val="24"/>
              </w:rPr>
            </w:pPr>
            <w:r w:rsidRPr="00D207DA">
              <w:rPr>
                <w:rFonts w:cstheme="minorHAnsi"/>
                <w:sz w:val="24"/>
                <w:szCs w:val="24"/>
              </w:rPr>
              <w:t>4.</w:t>
            </w:r>
          </w:p>
        </w:tc>
        <w:tc>
          <w:tcPr>
            <w:tcW w:w="3181" w:type="dxa"/>
            <w:vAlign w:val="center"/>
          </w:tcPr>
          <w:p w:rsidR="002542FB" w:rsidRPr="00D207DA" w:rsidRDefault="002542FB" w:rsidP="002542FB">
            <w:pPr>
              <w:spacing w:line="360" w:lineRule="auto"/>
              <w:jc w:val="center"/>
              <w:rPr>
                <w:rFonts w:cstheme="minorHAnsi"/>
                <w:sz w:val="24"/>
                <w:szCs w:val="24"/>
              </w:rPr>
            </w:pPr>
            <w:r w:rsidRPr="00D207DA">
              <w:rPr>
                <w:rFonts w:cstheme="minorHAnsi"/>
                <w:sz w:val="24"/>
                <w:szCs w:val="24"/>
              </w:rPr>
              <w:t>Котельная завода «</w:t>
            </w:r>
            <w:proofErr w:type="spellStart"/>
            <w:r w:rsidRPr="00D207DA">
              <w:rPr>
                <w:rFonts w:cstheme="minorHAnsi"/>
                <w:sz w:val="24"/>
                <w:szCs w:val="24"/>
              </w:rPr>
              <w:t>Реммаш</w:t>
            </w:r>
            <w:proofErr w:type="spellEnd"/>
            <w:r w:rsidRPr="00D207DA">
              <w:rPr>
                <w:rFonts w:cstheme="minorHAnsi"/>
                <w:sz w:val="24"/>
                <w:szCs w:val="24"/>
              </w:rPr>
              <w:t>» (ОАО «</w:t>
            </w:r>
            <w:proofErr w:type="spellStart"/>
            <w:r w:rsidRPr="00D207DA">
              <w:rPr>
                <w:rFonts w:cstheme="minorHAnsi"/>
                <w:sz w:val="24"/>
                <w:szCs w:val="24"/>
              </w:rPr>
              <w:t>Реммаш</w:t>
            </w:r>
            <w:proofErr w:type="spellEnd"/>
            <w:r w:rsidRPr="00D207DA">
              <w:rPr>
                <w:rFonts w:cstheme="minorHAnsi"/>
                <w:sz w:val="24"/>
                <w:szCs w:val="24"/>
              </w:rPr>
              <w:t>»)</w:t>
            </w:r>
          </w:p>
        </w:tc>
        <w:tc>
          <w:tcPr>
            <w:tcW w:w="2158" w:type="dxa"/>
            <w:vAlign w:val="center"/>
          </w:tcPr>
          <w:p w:rsidR="002542FB" w:rsidRPr="00D207DA" w:rsidRDefault="002542FB" w:rsidP="002542FB">
            <w:pPr>
              <w:spacing w:line="360" w:lineRule="auto"/>
              <w:jc w:val="center"/>
              <w:rPr>
                <w:rFonts w:cstheme="minorHAnsi"/>
                <w:sz w:val="24"/>
                <w:szCs w:val="24"/>
              </w:rPr>
            </w:pPr>
            <w:r w:rsidRPr="00D207DA">
              <w:rPr>
                <w:rFonts w:cstheme="minorHAnsi"/>
                <w:sz w:val="24"/>
                <w:szCs w:val="24"/>
              </w:rPr>
              <w:t>25,386</w:t>
            </w:r>
          </w:p>
        </w:tc>
        <w:tc>
          <w:tcPr>
            <w:tcW w:w="3544" w:type="dxa"/>
            <w:vAlign w:val="center"/>
          </w:tcPr>
          <w:p w:rsidR="002542FB" w:rsidRPr="00D207DA" w:rsidRDefault="002542FB" w:rsidP="002542FB">
            <w:pPr>
              <w:spacing w:line="360" w:lineRule="auto"/>
              <w:jc w:val="center"/>
              <w:rPr>
                <w:rFonts w:cstheme="minorHAnsi"/>
                <w:sz w:val="24"/>
                <w:szCs w:val="24"/>
              </w:rPr>
            </w:pPr>
            <w:r w:rsidRPr="00D207DA">
              <w:rPr>
                <w:rFonts w:cstheme="minorHAnsi"/>
                <w:sz w:val="24"/>
                <w:szCs w:val="24"/>
              </w:rPr>
              <w:t>11,6</w:t>
            </w:r>
          </w:p>
        </w:tc>
      </w:tr>
    </w:tbl>
    <w:p w:rsidR="002542FB" w:rsidRPr="001758C4" w:rsidRDefault="002542FB" w:rsidP="002542FB">
      <w:pPr>
        <w:spacing w:line="360" w:lineRule="auto"/>
        <w:ind w:firstLine="709"/>
        <w:rPr>
          <w:rFonts w:cs="Arial"/>
          <w:i/>
          <w:sz w:val="24"/>
          <w:szCs w:val="24"/>
          <w:u w:val="single"/>
        </w:rPr>
      </w:pPr>
    </w:p>
    <w:p w:rsidR="002542FB" w:rsidRDefault="002542FB" w:rsidP="002542FB">
      <w:pPr>
        <w:spacing w:after="0" w:line="360" w:lineRule="auto"/>
        <w:ind w:firstLine="709"/>
        <w:jc w:val="center"/>
        <w:rPr>
          <w:rFonts w:cs="Arial"/>
          <w:sz w:val="24"/>
          <w:szCs w:val="24"/>
        </w:rPr>
      </w:pPr>
      <w:r w:rsidRPr="00F10360">
        <w:rPr>
          <w:rFonts w:cs="Arial"/>
          <w:sz w:val="24"/>
          <w:szCs w:val="24"/>
        </w:rPr>
        <w:lastRenderedPageBreak/>
        <w:t>Как следует из таблицы</w:t>
      </w:r>
      <w:r>
        <w:rPr>
          <w:rFonts w:cs="Arial"/>
          <w:sz w:val="24"/>
          <w:szCs w:val="24"/>
        </w:rPr>
        <w:t>,</w:t>
      </w:r>
      <w:r w:rsidRPr="00F10360">
        <w:rPr>
          <w:rFonts w:cs="Arial"/>
          <w:sz w:val="24"/>
          <w:szCs w:val="24"/>
        </w:rPr>
        <w:t xml:space="preserve"> КИУМ </w:t>
      </w:r>
      <w:r>
        <w:rPr>
          <w:rFonts w:cs="Arial"/>
          <w:sz w:val="24"/>
          <w:szCs w:val="24"/>
        </w:rPr>
        <w:t>основных</w:t>
      </w:r>
      <w:r w:rsidRPr="00F10360">
        <w:rPr>
          <w:rFonts w:cs="Arial"/>
          <w:sz w:val="24"/>
          <w:szCs w:val="24"/>
        </w:rPr>
        <w:t xml:space="preserve"> </w:t>
      </w:r>
      <w:r>
        <w:rPr>
          <w:rFonts w:cs="Arial"/>
          <w:sz w:val="24"/>
          <w:szCs w:val="24"/>
        </w:rPr>
        <w:t>источников тепловой энергии</w:t>
      </w:r>
      <w:r w:rsidRPr="00F10360">
        <w:rPr>
          <w:rFonts w:cs="Arial"/>
          <w:sz w:val="24"/>
          <w:szCs w:val="24"/>
        </w:rPr>
        <w:t xml:space="preserve"> находится в диапазоне</w:t>
      </w:r>
      <w:r>
        <w:rPr>
          <w:rFonts w:cs="Arial"/>
          <w:sz w:val="24"/>
          <w:szCs w:val="24"/>
        </w:rPr>
        <w:t xml:space="preserve"> </w:t>
      </w:r>
      <w:r w:rsidRPr="00B71FA9">
        <w:rPr>
          <w:rFonts w:cs="Arial"/>
          <w:sz w:val="24"/>
          <w:szCs w:val="24"/>
        </w:rPr>
        <w:t>от 11,6%  до 42,6%, что</w:t>
      </w:r>
      <w:r w:rsidRPr="00F10360">
        <w:rPr>
          <w:rFonts w:cs="Arial"/>
          <w:sz w:val="24"/>
          <w:szCs w:val="24"/>
        </w:rPr>
        <w:t xml:space="preserve"> говорит об избыточной установленной тепловой мощности оборудования.</w:t>
      </w:r>
    </w:p>
    <w:p w:rsidR="002542FB" w:rsidRDefault="002542FB" w:rsidP="002542FB">
      <w:pPr>
        <w:spacing w:after="0" w:line="360" w:lineRule="auto"/>
        <w:ind w:firstLine="709"/>
        <w:jc w:val="center"/>
        <w:rPr>
          <w:rFonts w:cs="Arial"/>
          <w:i/>
          <w:highlight w:val="green"/>
        </w:rPr>
      </w:pPr>
    </w:p>
    <w:p w:rsidR="002542FB" w:rsidRDefault="002542FB" w:rsidP="002542FB">
      <w:pPr>
        <w:spacing w:after="0" w:line="360" w:lineRule="auto"/>
        <w:ind w:firstLine="709"/>
        <w:jc w:val="center"/>
        <w:rPr>
          <w:rFonts w:cs="Arial"/>
          <w:i/>
          <w:sz w:val="24"/>
          <w:szCs w:val="24"/>
          <w:u w:val="single"/>
        </w:rPr>
      </w:pPr>
      <w:r>
        <w:rPr>
          <w:rFonts w:cs="Arial"/>
          <w:i/>
          <w:sz w:val="24"/>
          <w:szCs w:val="24"/>
          <w:u w:val="single"/>
        </w:rPr>
        <w:t>Ведомственные</w:t>
      </w:r>
      <w:r w:rsidRPr="00F6162B">
        <w:rPr>
          <w:rFonts w:cs="Arial"/>
          <w:i/>
          <w:sz w:val="24"/>
          <w:szCs w:val="24"/>
          <w:u w:val="single"/>
        </w:rPr>
        <w:t xml:space="preserve"> источники тепловой энергии г. Глазо</w:t>
      </w:r>
      <w:r>
        <w:rPr>
          <w:rFonts w:cs="Arial"/>
          <w:i/>
          <w:sz w:val="24"/>
          <w:szCs w:val="24"/>
          <w:u w:val="single"/>
        </w:rPr>
        <w:t>в</w:t>
      </w:r>
    </w:p>
    <w:p w:rsidR="002542FB" w:rsidRDefault="002542FB" w:rsidP="002542FB">
      <w:pPr>
        <w:spacing w:after="0" w:line="360" w:lineRule="auto"/>
        <w:ind w:firstLine="709"/>
        <w:jc w:val="center"/>
        <w:rPr>
          <w:rFonts w:eastAsia="Times New Roman" w:cs="Arial"/>
          <w:sz w:val="24"/>
          <w:szCs w:val="24"/>
        </w:rPr>
      </w:pPr>
    </w:p>
    <w:p w:rsidR="002542FB" w:rsidRPr="00897CC7" w:rsidRDefault="002542FB" w:rsidP="002542FB">
      <w:pPr>
        <w:spacing w:after="0" w:line="360" w:lineRule="auto"/>
        <w:ind w:firstLine="709"/>
        <w:jc w:val="center"/>
        <w:rPr>
          <w:rFonts w:cs="Arial"/>
          <w:i/>
          <w:sz w:val="24"/>
          <w:szCs w:val="24"/>
          <w:u w:val="single"/>
        </w:rPr>
      </w:pPr>
      <w:r w:rsidRPr="00897CC7">
        <w:rPr>
          <w:rFonts w:eastAsia="Times New Roman" w:cs="Arial"/>
          <w:sz w:val="24"/>
          <w:szCs w:val="24"/>
        </w:rPr>
        <w:t xml:space="preserve">В таблице </w:t>
      </w:r>
      <w:r w:rsidR="00897CC7">
        <w:rPr>
          <w:rFonts w:eastAsia="Times New Roman" w:cs="Arial"/>
          <w:sz w:val="24"/>
          <w:szCs w:val="24"/>
        </w:rPr>
        <w:t>2.31</w:t>
      </w:r>
      <w:r w:rsidRPr="00897CC7">
        <w:rPr>
          <w:rFonts w:eastAsia="Times New Roman" w:cs="Arial"/>
          <w:sz w:val="24"/>
          <w:szCs w:val="24"/>
        </w:rPr>
        <w:t xml:space="preserve"> приведен коэффициент использования установленной тепловой мощности (КИУМ) по ведомственным источникам тепловой энергии г. Глазов.</w:t>
      </w:r>
    </w:p>
    <w:p w:rsidR="002542FB" w:rsidRPr="00897CC7" w:rsidRDefault="002542FB" w:rsidP="002542FB">
      <w:pPr>
        <w:spacing w:after="0" w:line="360" w:lineRule="auto"/>
        <w:ind w:firstLine="709"/>
        <w:jc w:val="center"/>
        <w:rPr>
          <w:rFonts w:cs="Arial"/>
          <w:i/>
          <w:sz w:val="24"/>
          <w:szCs w:val="24"/>
        </w:rPr>
      </w:pPr>
    </w:p>
    <w:p w:rsidR="002542FB" w:rsidRPr="00F6162B" w:rsidRDefault="002542FB" w:rsidP="002542FB">
      <w:pPr>
        <w:pStyle w:val="a5"/>
        <w:jc w:val="both"/>
        <w:rPr>
          <w:rFonts w:asciiTheme="minorHAnsi" w:hAnsiTheme="minorHAnsi"/>
          <w:szCs w:val="24"/>
        </w:rPr>
      </w:pPr>
      <w:r w:rsidRPr="00897CC7">
        <w:rPr>
          <w:rFonts w:asciiTheme="minorHAnsi" w:hAnsiTheme="minorHAnsi"/>
          <w:szCs w:val="24"/>
        </w:rPr>
        <w:t xml:space="preserve">Таблица </w:t>
      </w:r>
      <w:r w:rsidR="00897CC7">
        <w:rPr>
          <w:rFonts w:asciiTheme="minorHAnsi" w:hAnsiTheme="minorHAnsi"/>
          <w:szCs w:val="24"/>
        </w:rPr>
        <w:t>2.31</w:t>
      </w:r>
      <w:r w:rsidRPr="00897CC7">
        <w:rPr>
          <w:rFonts w:asciiTheme="minorHAnsi" w:hAnsiTheme="minorHAnsi"/>
          <w:szCs w:val="24"/>
        </w:rPr>
        <w:t xml:space="preserve"> – Коэффициент использования установленной тепловой мощности по ведомственным котельным</w:t>
      </w:r>
      <w:r>
        <w:rPr>
          <w:rFonts w:asciiTheme="minorHAnsi" w:hAnsiTheme="minorHAnsi"/>
          <w:szCs w:val="24"/>
        </w:rPr>
        <w:t>.</w:t>
      </w:r>
    </w:p>
    <w:p w:rsidR="002542FB" w:rsidRPr="004C0311" w:rsidRDefault="002542FB" w:rsidP="002542FB">
      <w:pPr>
        <w:rPr>
          <w:highlight w:val="yellow"/>
        </w:rPr>
      </w:pPr>
    </w:p>
    <w:tbl>
      <w:tblPr>
        <w:tblStyle w:val="affffc"/>
        <w:tblW w:w="9571" w:type="dxa"/>
        <w:tblLook w:val="0000" w:firstRow="0" w:lastRow="0" w:firstColumn="0" w:lastColumn="0" w:noHBand="0" w:noVBand="0"/>
      </w:tblPr>
      <w:tblGrid>
        <w:gridCol w:w="581"/>
        <w:gridCol w:w="3181"/>
        <w:gridCol w:w="2158"/>
        <w:gridCol w:w="3651"/>
      </w:tblGrid>
      <w:tr w:rsidR="002542FB" w:rsidRPr="004C0311" w:rsidTr="002542FB">
        <w:trPr>
          <w:trHeight w:val="619"/>
        </w:trPr>
        <w:tc>
          <w:tcPr>
            <w:tcW w:w="581" w:type="dxa"/>
            <w:vAlign w:val="center"/>
          </w:tcPr>
          <w:p w:rsidR="002542FB" w:rsidRPr="00C329B5" w:rsidRDefault="002542FB" w:rsidP="002542FB">
            <w:pPr>
              <w:spacing w:line="360" w:lineRule="auto"/>
              <w:jc w:val="center"/>
              <w:rPr>
                <w:rFonts w:cs="Arial"/>
              </w:rPr>
            </w:pPr>
            <w:r w:rsidRPr="00C329B5">
              <w:rPr>
                <w:rFonts w:cs="Arial"/>
              </w:rPr>
              <w:t xml:space="preserve">№ </w:t>
            </w:r>
            <w:proofErr w:type="gramStart"/>
            <w:r w:rsidRPr="00C329B5">
              <w:rPr>
                <w:rFonts w:cs="Arial"/>
              </w:rPr>
              <w:t>п</w:t>
            </w:r>
            <w:proofErr w:type="gramEnd"/>
            <w:r w:rsidRPr="00C329B5">
              <w:rPr>
                <w:rFonts w:cs="Arial"/>
              </w:rPr>
              <w:t>/п</w:t>
            </w:r>
          </w:p>
        </w:tc>
        <w:tc>
          <w:tcPr>
            <w:tcW w:w="3181" w:type="dxa"/>
            <w:vAlign w:val="center"/>
          </w:tcPr>
          <w:p w:rsidR="002542FB" w:rsidRPr="00C329B5" w:rsidRDefault="002542FB" w:rsidP="002542FB">
            <w:pPr>
              <w:spacing w:line="360" w:lineRule="auto"/>
              <w:jc w:val="center"/>
              <w:rPr>
                <w:rFonts w:cs="Arial"/>
              </w:rPr>
            </w:pPr>
            <w:r w:rsidRPr="00C329B5">
              <w:rPr>
                <w:rFonts w:cs="Arial"/>
              </w:rPr>
              <w:t>Наименование котельной</w:t>
            </w:r>
          </w:p>
        </w:tc>
        <w:tc>
          <w:tcPr>
            <w:tcW w:w="2158" w:type="dxa"/>
            <w:vAlign w:val="center"/>
          </w:tcPr>
          <w:p w:rsidR="002542FB" w:rsidRPr="00C329B5" w:rsidRDefault="002542FB" w:rsidP="002542FB">
            <w:pPr>
              <w:spacing w:line="360" w:lineRule="auto"/>
              <w:jc w:val="center"/>
              <w:rPr>
                <w:rFonts w:cs="Arial"/>
              </w:rPr>
            </w:pPr>
            <w:r w:rsidRPr="00C329B5">
              <w:rPr>
                <w:rFonts w:cs="Arial"/>
              </w:rPr>
              <w:t>Годовая выработка тепловой энергии, тыс. Гкал</w:t>
            </w:r>
          </w:p>
        </w:tc>
        <w:tc>
          <w:tcPr>
            <w:tcW w:w="3651" w:type="dxa"/>
            <w:vAlign w:val="center"/>
          </w:tcPr>
          <w:p w:rsidR="002542FB" w:rsidRPr="00C329B5" w:rsidRDefault="002542FB" w:rsidP="002542FB">
            <w:pPr>
              <w:spacing w:line="360" w:lineRule="auto"/>
              <w:jc w:val="center"/>
              <w:rPr>
                <w:rFonts w:cs="Arial"/>
              </w:rPr>
            </w:pPr>
            <w:r w:rsidRPr="00C329B5">
              <w:rPr>
                <w:rFonts w:cs="Arial"/>
              </w:rPr>
              <w:t>КИУМ, %</w:t>
            </w:r>
          </w:p>
        </w:tc>
      </w:tr>
      <w:tr w:rsidR="002542FB" w:rsidRPr="004C0311" w:rsidTr="002542FB">
        <w:trPr>
          <w:trHeight w:val="197"/>
        </w:trPr>
        <w:tc>
          <w:tcPr>
            <w:tcW w:w="581" w:type="dxa"/>
            <w:vAlign w:val="center"/>
          </w:tcPr>
          <w:p w:rsidR="002542FB" w:rsidRPr="00C329B5" w:rsidRDefault="002542FB" w:rsidP="002542FB">
            <w:pPr>
              <w:spacing w:line="276" w:lineRule="auto"/>
              <w:jc w:val="center"/>
              <w:rPr>
                <w:sz w:val="20"/>
                <w:szCs w:val="20"/>
              </w:rPr>
            </w:pPr>
            <w:r w:rsidRPr="00C329B5">
              <w:rPr>
                <w:sz w:val="20"/>
                <w:szCs w:val="20"/>
              </w:rPr>
              <w:t>1</w:t>
            </w:r>
          </w:p>
        </w:tc>
        <w:tc>
          <w:tcPr>
            <w:tcW w:w="3181" w:type="dxa"/>
            <w:vAlign w:val="center"/>
          </w:tcPr>
          <w:p w:rsidR="002542FB" w:rsidRPr="00C329B5" w:rsidRDefault="002542FB" w:rsidP="002542FB">
            <w:pPr>
              <w:spacing w:line="276" w:lineRule="auto"/>
              <w:jc w:val="center"/>
              <w:rPr>
                <w:sz w:val="20"/>
                <w:szCs w:val="20"/>
              </w:rPr>
            </w:pPr>
            <w:r w:rsidRPr="00C329B5">
              <w:rPr>
                <w:sz w:val="20"/>
                <w:szCs w:val="20"/>
              </w:rPr>
              <w:t>Котельная ОАО «Газпром газораспределение Ижевск» в г. Глазове</w:t>
            </w:r>
          </w:p>
        </w:tc>
        <w:tc>
          <w:tcPr>
            <w:tcW w:w="2158" w:type="dxa"/>
            <w:vAlign w:val="center"/>
          </w:tcPr>
          <w:p w:rsidR="002542FB" w:rsidRPr="00C329B5" w:rsidRDefault="002542FB" w:rsidP="002542FB">
            <w:pPr>
              <w:spacing w:line="276" w:lineRule="auto"/>
              <w:jc w:val="center"/>
              <w:rPr>
                <w:sz w:val="20"/>
                <w:szCs w:val="20"/>
              </w:rPr>
            </w:pPr>
            <w:r>
              <w:rPr>
                <w:sz w:val="20"/>
                <w:szCs w:val="20"/>
              </w:rPr>
              <w:t>0,3944</w:t>
            </w:r>
          </w:p>
        </w:tc>
        <w:tc>
          <w:tcPr>
            <w:tcW w:w="3651" w:type="dxa"/>
            <w:vAlign w:val="center"/>
          </w:tcPr>
          <w:p w:rsidR="002542FB" w:rsidRPr="00C329B5" w:rsidRDefault="002542FB" w:rsidP="002542FB">
            <w:pPr>
              <w:spacing w:line="276" w:lineRule="auto"/>
              <w:jc w:val="center"/>
              <w:rPr>
                <w:sz w:val="20"/>
                <w:szCs w:val="20"/>
              </w:rPr>
            </w:pPr>
            <w:r>
              <w:rPr>
                <w:sz w:val="20"/>
                <w:szCs w:val="20"/>
              </w:rPr>
              <w:t>26,2</w:t>
            </w:r>
          </w:p>
        </w:tc>
      </w:tr>
      <w:tr w:rsidR="002542FB" w:rsidRPr="00E3408A" w:rsidTr="002542FB">
        <w:trPr>
          <w:trHeight w:val="141"/>
        </w:trPr>
        <w:tc>
          <w:tcPr>
            <w:tcW w:w="581" w:type="dxa"/>
            <w:vAlign w:val="center"/>
          </w:tcPr>
          <w:p w:rsidR="002542FB" w:rsidRPr="00C329B5" w:rsidRDefault="002542FB" w:rsidP="002542FB">
            <w:pPr>
              <w:spacing w:line="276" w:lineRule="auto"/>
              <w:jc w:val="center"/>
              <w:rPr>
                <w:sz w:val="20"/>
                <w:szCs w:val="20"/>
              </w:rPr>
            </w:pPr>
            <w:r w:rsidRPr="00C329B5">
              <w:rPr>
                <w:sz w:val="20"/>
                <w:szCs w:val="20"/>
              </w:rPr>
              <w:t>2</w:t>
            </w:r>
          </w:p>
        </w:tc>
        <w:tc>
          <w:tcPr>
            <w:tcW w:w="3181" w:type="dxa"/>
            <w:vAlign w:val="center"/>
          </w:tcPr>
          <w:p w:rsidR="002542FB" w:rsidRPr="00C329B5" w:rsidRDefault="002542FB" w:rsidP="002542FB">
            <w:pPr>
              <w:spacing w:line="276" w:lineRule="auto"/>
              <w:jc w:val="center"/>
              <w:rPr>
                <w:sz w:val="20"/>
                <w:szCs w:val="20"/>
              </w:rPr>
            </w:pPr>
            <w:r w:rsidRPr="00C329B5">
              <w:rPr>
                <w:sz w:val="20"/>
                <w:szCs w:val="20"/>
              </w:rPr>
              <w:t>Котельная ОАО «</w:t>
            </w:r>
            <w:proofErr w:type="spellStart"/>
            <w:r w:rsidRPr="00C329B5">
              <w:rPr>
                <w:sz w:val="20"/>
                <w:szCs w:val="20"/>
              </w:rPr>
              <w:t>Глазовская</w:t>
            </w:r>
            <w:proofErr w:type="spellEnd"/>
            <w:r w:rsidRPr="00C329B5">
              <w:rPr>
                <w:sz w:val="20"/>
                <w:szCs w:val="20"/>
              </w:rPr>
              <w:t xml:space="preserve"> мебельная фабрика»</w:t>
            </w:r>
          </w:p>
        </w:tc>
        <w:tc>
          <w:tcPr>
            <w:tcW w:w="2158" w:type="dxa"/>
            <w:vAlign w:val="center"/>
          </w:tcPr>
          <w:p w:rsidR="002542FB" w:rsidRPr="00C329B5" w:rsidRDefault="002542FB" w:rsidP="002542FB">
            <w:pPr>
              <w:spacing w:line="276" w:lineRule="auto"/>
              <w:jc w:val="center"/>
              <w:rPr>
                <w:sz w:val="20"/>
                <w:szCs w:val="20"/>
              </w:rPr>
            </w:pPr>
            <w:r>
              <w:rPr>
                <w:sz w:val="20"/>
                <w:szCs w:val="20"/>
              </w:rPr>
              <w:t>4,2</w:t>
            </w:r>
          </w:p>
        </w:tc>
        <w:tc>
          <w:tcPr>
            <w:tcW w:w="3651" w:type="dxa"/>
            <w:vAlign w:val="center"/>
          </w:tcPr>
          <w:p w:rsidR="002542FB" w:rsidRPr="00C329B5" w:rsidRDefault="002542FB" w:rsidP="002542FB">
            <w:pPr>
              <w:spacing w:line="276" w:lineRule="auto"/>
              <w:jc w:val="center"/>
              <w:rPr>
                <w:sz w:val="20"/>
                <w:szCs w:val="20"/>
              </w:rPr>
            </w:pPr>
            <w:r>
              <w:rPr>
                <w:sz w:val="20"/>
                <w:szCs w:val="20"/>
              </w:rPr>
              <w:t>6</w:t>
            </w:r>
          </w:p>
        </w:tc>
      </w:tr>
      <w:tr w:rsidR="002542FB" w:rsidRPr="00E3408A" w:rsidTr="002542FB">
        <w:trPr>
          <w:trHeight w:val="151"/>
        </w:trPr>
        <w:tc>
          <w:tcPr>
            <w:tcW w:w="581" w:type="dxa"/>
            <w:vAlign w:val="center"/>
          </w:tcPr>
          <w:p w:rsidR="002542FB" w:rsidRPr="00C329B5" w:rsidRDefault="002542FB" w:rsidP="002542FB">
            <w:pPr>
              <w:spacing w:line="276" w:lineRule="auto"/>
              <w:jc w:val="center"/>
              <w:rPr>
                <w:sz w:val="20"/>
                <w:szCs w:val="20"/>
              </w:rPr>
            </w:pPr>
            <w:r w:rsidRPr="00C329B5">
              <w:rPr>
                <w:sz w:val="20"/>
                <w:szCs w:val="20"/>
              </w:rPr>
              <w:t>3</w:t>
            </w:r>
          </w:p>
        </w:tc>
        <w:tc>
          <w:tcPr>
            <w:tcW w:w="3181" w:type="dxa"/>
            <w:vAlign w:val="center"/>
          </w:tcPr>
          <w:p w:rsidR="002542FB" w:rsidRPr="00C329B5" w:rsidRDefault="002542FB" w:rsidP="002542FB">
            <w:pPr>
              <w:spacing w:line="276" w:lineRule="auto"/>
              <w:jc w:val="center"/>
              <w:rPr>
                <w:sz w:val="20"/>
                <w:szCs w:val="20"/>
              </w:rPr>
            </w:pPr>
            <w:r w:rsidRPr="00C329B5">
              <w:rPr>
                <w:sz w:val="20"/>
                <w:szCs w:val="20"/>
              </w:rPr>
              <w:t>Котельная ООО «</w:t>
            </w:r>
            <w:proofErr w:type="spellStart"/>
            <w:r w:rsidRPr="00C329B5">
              <w:rPr>
                <w:sz w:val="20"/>
                <w:szCs w:val="20"/>
              </w:rPr>
              <w:t>Тепловодоканал</w:t>
            </w:r>
            <w:proofErr w:type="spellEnd"/>
            <w:r w:rsidRPr="00C329B5">
              <w:rPr>
                <w:sz w:val="20"/>
                <w:szCs w:val="20"/>
              </w:rPr>
              <w:t>»</w:t>
            </w:r>
          </w:p>
        </w:tc>
        <w:tc>
          <w:tcPr>
            <w:tcW w:w="2158" w:type="dxa"/>
            <w:vAlign w:val="center"/>
          </w:tcPr>
          <w:p w:rsidR="002542FB" w:rsidRPr="00C329B5" w:rsidRDefault="002542FB" w:rsidP="002542FB">
            <w:pPr>
              <w:spacing w:line="276" w:lineRule="auto"/>
              <w:jc w:val="center"/>
              <w:rPr>
                <w:sz w:val="20"/>
                <w:szCs w:val="20"/>
              </w:rPr>
            </w:pPr>
            <w:r>
              <w:rPr>
                <w:sz w:val="20"/>
                <w:szCs w:val="20"/>
              </w:rPr>
              <w:t>1,855</w:t>
            </w:r>
          </w:p>
        </w:tc>
        <w:tc>
          <w:tcPr>
            <w:tcW w:w="3651" w:type="dxa"/>
            <w:vAlign w:val="center"/>
          </w:tcPr>
          <w:p w:rsidR="002542FB" w:rsidRPr="00C329B5" w:rsidRDefault="002542FB" w:rsidP="002542FB">
            <w:pPr>
              <w:spacing w:line="276" w:lineRule="auto"/>
              <w:jc w:val="center"/>
              <w:rPr>
                <w:sz w:val="20"/>
                <w:szCs w:val="20"/>
              </w:rPr>
            </w:pPr>
            <w:r>
              <w:rPr>
                <w:sz w:val="20"/>
                <w:szCs w:val="20"/>
              </w:rPr>
              <w:t>5,9</w:t>
            </w:r>
          </w:p>
        </w:tc>
      </w:tr>
      <w:tr w:rsidR="002542FB" w:rsidRPr="00E3408A" w:rsidTr="002542FB">
        <w:trPr>
          <w:trHeight w:val="60"/>
        </w:trPr>
        <w:tc>
          <w:tcPr>
            <w:tcW w:w="581" w:type="dxa"/>
            <w:shd w:val="clear" w:color="auto" w:fill="auto"/>
            <w:vAlign w:val="center"/>
          </w:tcPr>
          <w:p w:rsidR="002542FB" w:rsidRPr="00B71FA9" w:rsidRDefault="002542FB" w:rsidP="002542FB">
            <w:pPr>
              <w:spacing w:line="276" w:lineRule="auto"/>
              <w:jc w:val="center"/>
              <w:rPr>
                <w:sz w:val="20"/>
                <w:szCs w:val="20"/>
              </w:rPr>
            </w:pPr>
            <w:r w:rsidRPr="00B71FA9">
              <w:rPr>
                <w:sz w:val="20"/>
                <w:szCs w:val="20"/>
              </w:rPr>
              <w:t>4</w:t>
            </w:r>
          </w:p>
        </w:tc>
        <w:tc>
          <w:tcPr>
            <w:tcW w:w="3181" w:type="dxa"/>
            <w:shd w:val="clear" w:color="auto" w:fill="auto"/>
            <w:vAlign w:val="center"/>
          </w:tcPr>
          <w:p w:rsidR="002542FB" w:rsidRPr="00B71FA9" w:rsidRDefault="002542FB" w:rsidP="002542FB">
            <w:pPr>
              <w:spacing w:line="276" w:lineRule="auto"/>
              <w:jc w:val="center"/>
              <w:rPr>
                <w:sz w:val="20"/>
                <w:szCs w:val="20"/>
              </w:rPr>
            </w:pPr>
            <w:r w:rsidRPr="00B71FA9">
              <w:rPr>
                <w:sz w:val="20"/>
                <w:szCs w:val="20"/>
              </w:rPr>
              <w:t xml:space="preserve">Котельная </w:t>
            </w:r>
            <w:proofErr w:type="gramStart"/>
            <w:r w:rsidRPr="00B71FA9">
              <w:rPr>
                <w:sz w:val="20"/>
                <w:szCs w:val="20"/>
              </w:rPr>
              <w:t>O</w:t>
            </w:r>
            <w:proofErr w:type="gramEnd"/>
            <w:r w:rsidRPr="00B71FA9">
              <w:rPr>
                <w:sz w:val="20"/>
                <w:szCs w:val="20"/>
              </w:rPr>
              <w:t>АО «</w:t>
            </w:r>
            <w:proofErr w:type="spellStart"/>
            <w:r w:rsidRPr="00B71FA9">
              <w:rPr>
                <w:sz w:val="20"/>
                <w:szCs w:val="20"/>
              </w:rPr>
              <w:t>Глазовский</w:t>
            </w:r>
            <w:proofErr w:type="spellEnd"/>
            <w:r w:rsidRPr="00B71FA9">
              <w:rPr>
                <w:sz w:val="20"/>
                <w:szCs w:val="20"/>
                <w:lang w:val="en-US"/>
              </w:rPr>
              <w:t xml:space="preserve"> </w:t>
            </w:r>
            <w:proofErr w:type="spellStart"/>
            <w:r w:rsidRPr="00B71FA9">
              <w:rPr>
                <w:sz w:val="20"/>
                <w:szCs w:val="20"/>
              </w:rPr>
              <w:t>дормостстрой</w:t>
            </w:r>
            <w:proofErr w:type="spellEnd"/>
            <w:r w:rsidRPr="00B71FA9">
              <w:rPr>
                <w:sz w:val="20"/>
                <w:szCs w:val="20"/>
              </w:rPr>
              <w:t>»</w:t>
            </w:r>
          </w:p>
        </w:tc>
        <w:tc>
          <w:tcPr>
            <w:tcW w:w="2158" w:type="dxa"/>
            <w:shd w:val="clear" w:color="auto" w:fill="auto"/>
            <w:vAlign w:val="center"/>
          </w:tcPr>
          <w:p w:rsidR="002542FB" w:rsidRPr="00B71FA9" w:rsidRDefault="002542FB" w:rsidP="002542FB">
            <w:pPr>
              <w:spacing w:line="276" w:lineRule="auto"/>
              <w:jc w:val="center"/>
              <w:rPr>
                <w:sz w:val="20"/>
                <w:szCs w:val="20"/>
              </w:rPr>
            </w:pPr>
            <w:r w:rsidRPr="00B71FA9">
              <w:rPr>
                <w:sz w:val="20"/>
                <w:szCs w:val="20"/>
              </w:rPr>
              <w:t>9,321</w:t>
            </w:r>
          </w:p>
        </w:tc>
        <w:tc>
          <w:tcPr>
            <w:tcW w:w="3651" w:type="dxa"/>
            <w:shd w:val="clear" w:color="auto" w:fill="auto"/>
            <w:vAlign w:val="center"/>
          </w:tcPr>
          <w:p w:rsidR="002542FB" w:rsidRPr="00B71FA9" w:rsidRDefault="002542FB" w:rsidP="002542FB">
            <w:pPr>
              <w:spacing w:line="276" w:lineRule="auto"/>
              <w:jc w:val="center"/>
              <w:rPr>
                <w:sz w:val="20"/>
                <w:szCs w:val="20"/>
              </w:rPr>
            </w:pPr>
            <w:r w:rsidRPr="00B71FA9">
              <w:rPr>
                <w:sz w:val="20"/>
                <w:szCs w:val="20"/>
              </w:rPr>
              <w:t>85,12</w:t>
            </w:r>
          </w:p>
        </w:tc>
      </w:tr>
      <w:tr w:rsidR="002542FB" w:rsidRPr="00E3408A" w:rsidTr="002542FB">
        <w:trPr>
          <w:trHeight w:val="60"/>
        </w:trPr>
        <w:tc>
          <w:tcPr>
            <w:tcW w:w="581" w:type="dxa"/>
            <w:shd w:val="clear" w:color="auto" w:fill="auto"/>
            <w:vAlign w:val="center"/>
          </w:tcPr>
          <w:p w:rsidR="002542FB" w:rsidRPr="00B71FA9" w:rsidRDefault="002542FB" w:rsidP="002542FB">
            <w:pPr>
              <w:jc w:val="center"/>
              <w:rPr>
                <w:sz w:val="20"/>
                <w:szCs w:val="20"/>
              </w:rPr>
            </w:pPr>
            <w:r>
              <w:rPr>
                <w:sz w:val="20"/>
                <w:szCs w:val="20"/>
              </w:rPr>
              <w:t>5</w:t>
            </w:r>
          </w:p>
        </w:tc>
        <w:tc>
          <w:tcPr>
            <w:tcW w:w="3181" w:type="dxa"/>
            <w:shd w:val="clear" w:color="auto" w:fill="auto"/>
            <w:vAlign w:val="center"/>
          </w:tcPr>
          <w:p w:rsidR="002542FB" w:rsidRPr="00B71FA9" w:rsidRDefault="002542FB" w:rsidP="002542FB">
            <w:pPr>
              <w:jc w:val="center"/>
              <w:rPr>
                <w:sz w:val="20"/>
                <w:szCs w:val="20"/>
              </w:rPr>
            </w:pPr>
            <w:r w:rsidRPr="00C11B43">
              <w:rPr>
                <w:sz w:val="20"/>
                <w:szCs w:val="20"/>
              </w:rPr>
              <w:t xml:space="preserve">Котельная №1 </w:t>
            </w:r>
            <w:proofErr w:type="gramStart"/>
            <w:r w:rsidRPr="00C11B43">
              <w:rPr>
                <w:sz w:val="20"/>
                <w:szCs w:val="20"/>
              </w:rPr>
              <w:t>O</w:t>
            </w:r>
            <w:proofErr w:type="gramEnd"/>
            <w:r w:rsidRPr="00C11B43">
              <w:rPr>
                <w:sz w:val="20"/>
                <w:szCs w:val="20"/>
              </w:rPr>
              <w:t>ОО «</w:t>
            </w:r>
            <w:proofErr w:type="spellStart"/>
            <w:r w:rsidRPr="00C11B43">
              <w:rPr>
                <w:sz w:val="20"/>
                <w:szCs w:val="20"/>
              </w:rPr>
              <w:t>Глазовский</w:t>
            </w:r>
            <w:proofErr w:type="spellEnd"/>
            <w:r w:rsidRPr="00C11B43">
              <w:rPr>
                <w:sz w:val="20"/>
                <w:szCs w:val="20"/>
              </w:rPr>
              <w:t xml:space="preserve"> завод «</w:t>
            </w:r>
            <w:proofErr w:type="spellStart"/>
            <w:r w:rsidRPr="00C11B43">
              <w:rPr>
                <w:sz w:val="20"/>
                <w:szCs w:val="20"/>
              </w:rPr>
              <w:t>Химмаш</w:t>
            </w:r>
            <w:proofErr w:type="spellEnd"/>
            <w:r w:rsidRPr="00C11B43">
              <w:rPr>
                <w:sz w:val="20"/>
                <w:szCs w:val="20"/>
              </w:rPr>
              <w:t>»»</w:t>
            </w:r>
          </w:p>
        </w:tc>
        <w:tc>
          <w:tcPr>
            <w:tcW w:w="2158" w:type="dxa"/>
            <w:vMerge w:val="restart"/>
            <w:shd w:val="clear" w:color="auto" w:fill="auto"/>
            <w:vAlign w:val="center"/>
          </w:tcPr>
          <w:p w:rsidR="002542FB" w:rsidRPr="00B71FA9" w:rsidRDefault="002542FB" w:rsidP="002542FB">
            <w:pPr>
              <w:jc w:val="center"/>
              <w:rPr>
                <w:sz w:val="20"/>
                <w:szCs w:val="20"/>
              </w:rPr>
            </w:pPr>
            <w:r w:rsidRPr="00C11B43">
              <w:rPr>
                <w:sz w:val="20"/>
                <w:szCs w:val="20"/>
              </w:rPr>
              <w:t>21127,63</w:t>
            </w:r>
          </w:p>
        </w:tc>
        <w:tc>
          <w:tcPr>
            <w:tcW w:w="3651" w:type="dxa"/>
            <w:vMerge w:val="restart"/>
            <w:shd w:val="clear" w:color="auto" w:fill="auto"/>
            <w:vAlign w:val="center"/>
          </w:tcPr>
          <w:p w:rsidR="002542FB" w:rsidRPr="00B71FA9" w:rsidRDefault="002542FB" w:rsidP="002542FB">
            <w:pPr>
              <w:jc w:val="center"/>
              <w:rPr>
                <w:sz w:val="20"/>
                <w:szCs w:val="20"/>
              </w:rPr>
            </w:pPr>
            <w:r>
              <w:rPr>
                <w:sz w:val="20"/>
                <w:szCs w:val="20"/>
              </w:rPr>
              <w:t>29,21</w:t>
            </w:r>
          </w:p>
        </w:tc>
      </w:tr>
      <w:tr w:rsidR="002542FB" w:rsidRPr="00E3408A" w:rsidTr="002542FB">
        <w:trPr>
          <w:trHeight w:val="60"/>
        </w:trPr>
        <w:tc>
          <w:tcPr>
            <w:tcW w:w="581" w:type="dxa"/>
            <w:shd w:val="clear" w:color="auto" w:fill="auto"/>
            <w:vAlign w:val="center"/>
          </w:tcPr>
          <w:p w:rsidR="002542FB" w:rsidRPr="00B71FA9" w:rsidRDefault="002542FB" w:rsidP="002542FB">
            <w:pPr>
              <w:jc w:val="center"/>
              <w:rPr>
                <w:sz w:val="20"/>
                <w:szCs w:val="20"/>
              </w:rPr>
            </w:pPr>
            <w:r>
              <w:rPr>
                <w:sz w:val="20"/>
                <w:szCs w:val="20"/>
              </w:rPr>
              <w:t>6</w:t>
            </w:r>
          </w:p>
        </w:tc>
        <w:tc>
          <w:tcPr>
            <w:tcW w:w="3181" w:type="dxa"/>
            <w:shd w:val="clear" w:color="auto" w:fill="auto"/>
            <w:vAlign w:val="center"/>
          </w:tcPr>
          <w:p w:rsidR="002542FB" w:rsidRPr="00B71FA9" w:rsidRDefault="002542FB" w:rsidP="002542FB">
            <w:pPr>
              <w:jc w:val="center"/>
              <w:rPr>
                <w:sz w:val="20"/>
                <w:szCs w:val="20"/>
              </w:rPr>
            </w:pPr>
            <w:r w:rsidRPr="00C11B43">
              <w:rPr>
                <w:sz w:val="20"/>
                <w:szCs w:val="20"/>
              </w:rPr>
              <w:t xml:space="preserve">Котельная №1 </w:t>
            </w:r>
            <w:proofErr w:type="gramStart"/>
            <w:r w:rsidRPr="00C11B43">
              <w:rPr>
                <w:sz w:val="20"/>
                <w:szCs w:val="20"/>
              </w:rPr>
              <w:t>O</w:t>
            </w:r>
            <w:proofErr w:type="gramEnd"/>
            <w:r w:rsidRPr="00C11B43">
              <w:rPr>
                <w:sz w:val="20"/>
                <w:szCs w:val="20"/>
              </w:rPr>
              <w:t>ОО «</w:t>
            </w:r>
            <w:proofErr w:type="spellStart"/>
            <w:r w:rsidRPr="00C11B43">
              <w:rPr>
                <w:sz w:val="20"/>
                <w:szCs w:val="20"/>
              </w:rPr>
              <w:t>Глазовский</w:t>
            </w:r>
            <w:proofErr w:type="spellEnd"/>
            <w:r w:rsidRPr="00C11B43">
              <w:rPr>
                <w:sz w:val="20"/>
                <w:szCs w:val="20"/>
              </w:rPr>
              <w:t xml:space="preserve"> завод «</w:t>
            </w:r>
            <w:proofErr w:type="spellStart"/>
            <w:r w:rsidRPr="00C11B43">
              <w:rPr>
                <w:sz w:val="20"/>
                <w:szCs w:val="20"/>
              </w:rPr>
              <w:t>Химмаш</w:t>
            </w:r>
            <w:proofErr w:type="spellEnd"/>
            <w:r w:rsidRPr="00C11B43">
              <w:rPr>
                <w:sz w:val="20"/>
                <w:szCs w:val="20"/>
              </w:rPr>
              <w:t>»»</w:t>
            </w:r>
          </w:p>
        </w:tc>
        <w:tc>
          <w:tcPr>
            <w:tcW w:w="2158" w:type="dxa"/>
            <w:vMerge/>
            <w:shd w:val="clear" w:color="auto" w:fill="auto"/>
            <w:vAlign w:val="center"/>
          </w:tcPr>
          <w:p w:rsidR="002542FB" w:rsidRPr="00B71FA9" w:rsidRDefault="002542FB" w:rsidP="002542FB">
            <w:pPr>
              <w:jc w:val="center"/>
              <w:rPr>
                <w:sz w:val="20"/>
                <w:szCs w:val="20"/>
              </w:rPr>
            </w:pPr>
          </w:p>
        </w:tc>
        <w:tc>
          <w:tcPr>
            <w:tcW w:w="3651" w:type="dxa"/>
            <w:vMerge/>
            <w:shd w:val="clear" w:color="auto" w:fill="auto"/>
            <w:vAlign w:val="center"/>
          </w:tcPr>
          <w:p w:rsidR="002542FB" w:rsidRPr="00B71FA9" w:rsidRDefault="002542FB" w:rsidP="002542FB">
            <w:pPr>
              <w:jc w:val="center"/>
              <w:rPr>
                <w:sz w:val="20"/>
                <w:szCs w:val="20"/>
              </w:rPr>
            </w:pPr>
          </w:p>
        </w:tc>
      </w:tr>
    </w:tbl>
    <w:p w:rsidR="002542FB" w:rsidRPr="00E3408A" w:rsidRDefault="002542FB" w:rsidP="002542FB">
      <w:pPr>
        <w:spacing w:line="360" w:lineRule="auto"/>
        <w:ind w:firstLine="709"/>
        <w:rPr>
          <w:rFonts w:cs="Arial"/>
          <w:i/>
          <w:u w:val="single"/>
        </w:rPr>
      </w:pPr>
    </w:p>
    <w:p w:rsidR="002542FB" w:rsidRDefault="002542FB" w:rsidP="002542FB">
      <w:pPr>
        <w:spacing w:after="0" w:line="360" w:lineRule="auto"/>
        <w:ind w:firstLine="709"/>
        <w:jc w:val="center"/>
        <w:rPr>
          <w:rFonts w:cs="Arial"/>
          <w:sz w:val="24"/>
          <w:szCs w:val="24"/>
        </w:rPr>
      </w:pPr>
      <w:r w:rsidRPr="00B71FA9">
        <w:rPr>
          <w:rFonts w:cs="Arial"/>
        </w:rPr>
        <w:t xml:space="preserve">Как </w:t>
      </w:r>
      <w:proofErr w:type="gramStart"/>
      <w:r w:rsidRPr="00B71FA9">
        <w:rPr>
          <w:rFonts w:cs="Arial"/>
        </w:rPr>
        <w:t>следует из таблицы КИУМ ведомственных котельных находится</w:t>
      </w:r>
      <w:proofErr w:type="gramEnd"/>
      <w:r w:rsidRPr="00B71FA9">
        <w:rPr>
          <w:rFonts w:cs="Arial"/>
        </w:rPr>
        <w:t xml:space="preserve"> в </w:t>
      </w:r>
      <w:r w:rsidRPr="00B71FA9">
        <w:rPr>
          <w:rFonts w:cs="Arial"/>
          <w:sz w:val="24"/>
          <w:szCs w:val="24"/>
        </w:rPr>
        <w:t>диапазоне от 5,9%  до 85,12%, что говорит об избыточной установленной тепловой мощности оборудования.</w:t>
      </w:r>
    </w:p>
    <w:p w:rsidR="002542FB" w:rsidRPr="004C0311" w:rsidRDefault="002542FB" w:rsidP="002542FB">
      <w:pPr>
        <w:spacing w:after="0" w:line="360" w:lineRule="auto"/>
        <w:ind w:firstLine="709"/>
        <w:jc w:val="both"/>
        <w:rPr>
          <w:rFonts w:cs="Arial"/>
          <w:i/>
          <w:highlight w:val="yellow"/>
        </w:rPr>
      </w:pPr>
    </w:p>
    <w:p w:rsidR="002542FB" w:rsidRDefault="002542FB" w:rsidP="002542FB">
      <w:pPr>
        <w:spacing w:after="0" w:line="360" w:lineRule="auto"/>
        <w:ind w:firstLine="709"/>
        <w:rPr>
          <w:rFonts w:cs="Arial"/>
          <w:szCs w:val="24"/>
          <w:highlight w:val="yellow"/>
        </w:rPr>
      </w:pPr>
    </w:p>
    <w:p w:rsidR="00897CC7" w:rsidRDefault="00897CC7" w:rsidP="002542FB">
      <w:pPr>
        <w:spacing w:after="0" w:line="360" w:lineRule="auto"/>
        <w:ind w:firstLine="709"/>
        <w:rPr>
          <w:rFonts w:cs="Arial"/>
          <w:szCs w:val="24"/>
          <w:highlight w:val="yellow"/>
        </w:rPr>
      </w:pPr>
    </w:p>
    <w:p w:rsidR="00897CC7" w:rsidRPr="004C0311" w:rsidRDefault="00897CC7" w:rsidP="002542FB">
      <w:pPr>
        <w:spacing w:after="0" w:line="360" w:lineRule="auto"/>
        <w:ind w:firstLine="709"/>
        <w:rPr>
          <w:rFonts w:cs="Arial"/>
          <w:szCs w:val="24"/>
          <w:highlight w:val="yellow"/>
        </w:rPr>
      </w:pPr>
    </w:p>
    <w:p w:rsidR="002542FB" w:rsidRDefault="002542FB" w:rsidP="002542FB">
      <w:pPr>
        <w:spacing w:after="0" w:line="360" w:lineRule="auto"/>
        <w:ind w:firstLine="709"/>
        <w:rPr>
          <w:rFonts w:cs="Arial"/>
          <w:szCs w:val="24"/>
        </w:rPr>
      </w:pPr>
    </w:p>
    <w:p w:rsidR="002542FB" w:rsidRDefault="002542FB" w:rsidP="002542FB">
      <w:pPr>
        <w:pStyle w:val="2"/>
        <w:rPr>
          <w:rFonts w:cs="Arial"/>
          <w:szCs w:val="24"/>
        </w:rPr>
      </w:pPr>
      <w:bookmarkStart w:id="17" w:name="_Toc352858338"/>
      <w:r w:rsidRPr="008B74A7">
        <w:rPr>
          <w:rFonts w:cs="Arial"/>
          <w:szCs w:val="24"/>
        </w:rPr>
        <w:lastRenderedPageBreak/>
        <w:t>2.9 Способы учета тепла, отпускаемого в тепловые сети</w:t>
      </w:r>
      <w:bookmarkEnd w:id="17"/>
    </w:p>
    <w:p w:rsidR="002542FB" w:rsidRDefault="002542FB" w:rsidP="002542FB"/>
    <w:p w:rsidR="002542FB" w:rsidRDefault="002542FB" w:rsidP="002542FB">
      <w:pPr>
        <w:spacing w:after="0" w:line="360" w:lineRule="auto"/>
        <w:ind w:firstLine="709"/>
        <w:rPr>
          <w:rFonts w:cs="Arial"/>
          <w:sz w:val="24"/>
          <w:szCs w:val="24"/>
        </w:rPr>
      </w:pPr>
      <w:r>
        <w:rPr>
          <w:rFonts w:cs="Arial"/>
          <w:sz w:val="24"/>
          <w:szCs w:val="24"/>
        </w:rPr>
        <w:t xml:space="preserve">Учет отпуска тепловой энергии от теплоисточников осуществляется при помощи приборов учета тепловой энергии. </w:t>
      </w:r>
      <w:r w:rsidRPr="0040103B">
        <w:rPr>
          <w:rFonts w:cs="Arial"/>
          <w:sz w:val="24"/>
          <w:szCs w:val="24"/>
        </w:rPr>
        <w:t>Ниже приведены данные о приборах учета отпуска тепловой энергии по источникам тепловой энергии г. Глазов.</w:t>
      </w:r>
    </w:p>
    <w:p w:rsidR="002542FB" w:rsidRDefault="002542FB" w:rsidP="002542FB">
      <w:pPr>
        <w:spacing w:after="0" w:line="360" w:lineRule="auto"/>
        <w:ind w:firstLine="709"/>
        <w:rPr>
          <w:rFonts w:cs="Arial"/>
          <w:sz w:val="24"/>
          <w:szCs w:val="24"/>
        </w:rPr>
      </w:pPr>
      <w:r>
        <w:rPr>
          <w:rFonts w:cs="Arial"/>
          <w:sz w:val="24"/>
          <w:szCs w:val="24"/>
        </w:rPr>
        <w:t>Список приборов учета тепловой энергии ТЭЦ ЧМЗ</w:t>
      </w:r>
      <w:r w:rsidR="00897CC7">
        <w:rPr>
          <w:rFonts w:cs="Arial"/>
          <w:sz w:val="24"/>
          <w:szCs w:val="24"/>
        </w:rPr>
        <w:t xml:space="preserve"> приведен в таблице 2.32</w:t>
      </w:r>
      <w:r>
        <w:rPr>
          <w:rFonts w:cs="Arial"/>
          <w:sz w:val="24"/>
          <w:szCs w:val="24"/>
        </w:rPr>
        <w:t xml:space="preserve"> </w:t>
      </w:r>
      <w:r w:rsidR="00897CC7">
        <w:rPr>
          <w:rFonts w:cs="Arial"/>
          <w:sz w:val="24"/>
          <w:szCs w:val="24"/>
        </w:rPr>
        <w:t>Таблица 2.32</w:t>
      </w:r>
      <w:r w:rsidR="00897CC7" w:rsidRPr="00897CC7">
        <w:t xml:space="preserve"> </w:t>
      </w:r>
      <w:r w:rsidR="00897CC7" w:rsidRPr="00897CC7">
        <w:rPr>
          <w:rFonts w:cs="Arial"/>
          <w:sz w:val="24"/>
          <w:szCs w:val="24"/>
        </w:rPr>
        <w:t>Список приборов учета тепловой энергии ТЭЦ ЧМЗ</w:t>
      </w:r>
      <w:proofErr w:type="gramStart"/>
      <w:r w:rsidR="00897CC7">
        <w:rPr>
          <w:rFonts w:cs="Arial"/>
          <w:sz w:val="24"/>
          <w:szCs w:val="24"/>
        </w:rPr>
        <w:t xml:space="preserve">  </w:t>
      </w:r>
      <w:r w:rsidRPr="00312F51">
        <w:rPr>
          <w:rFonts w:cs="Arial"/>
          <w:sz w:val="24"/>
          <w:szCs w:val="24"/>
          <w:highlight w:val="yellow"/>
        </w:rPr>
        <w:t>Р</w:t>
      </w:r>
      <w:proofErr w:type="gramEnd"/>
      <w:r w:rsidRPr="00312F51">
        <w:rPr>
          <w:rFonts w:cs="Arial"/>
          <w:sz w:val="24"/>
          <w:szCs w:val="24"/>
          <w:highlight w:val="yellow"/>
        </w:rPr>
        <w:t>азделить на коммерческие и тех.</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9"/>
        <w:gridCol w:w="2279"/>
        <w:gridCol w:w="2125"/>
        <w:gridCol w:w="1416"/>
        <w:gridCol w:w="1157"/>
        <w:gridCol w:w="1819"/>
      </w:tblGrid>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Шифр</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Наименование измеряемой               величины</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Тип приборов</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Место установки прибора</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sz w:val="20"/>
                <w:szCs w:val="20"/>
              </w:rPr>
            </w:pPr>
            <w:r w:rsidRPr="00454EA6">
              <w:rPr>
                <w:sz w:val="20"/>
                <w:szCs w:val="20"/>
              </w:rPr>
              <w:t>Шкала прибора</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Место нахождения точки первичного импульса</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G110</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Расход обратной сетевой воды с ЦТРП</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ВЗЛЕТ,</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Щит РОУ</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№10-12</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2000 м</w:t>
            </w:r>
            <w:r w:rsidRPr="00454EA6">
              <w:rPr>
                <w:rFonts w:ascii="Cambria" w:hAnsi="Cambria"/>
                <w:sz w:val="20"/>
                <w:szCs w:val="20"/>
                <w:vertAlign w:val="superscript"/>
              </w:rPr>
              <w:t>3</w:t>
            </w:r>
            <w:r w:rsidRPr="00454EA6">
              <w:rPr>
                <w:rFonts w:ascii="Cambria" w:hAnsi="Cambria"/>
                <w:sz w:val="20"/>
                <w:szCs w:val="20"/>
              </w:rPr>
              <w:t>/ч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На </w:t>
            </w:r>
            <w:proofErr w:type="spellStart"/>
            <w:r w:rsidRPr="00454EA6">
              <w:rPr>
                <w:b/>
                <w:sz w:val="20"/>
                <w:szCs w:val="20"/>
              </w:rPr>
              <w:t>улице,напротив</w:t>
            </w:r>
            <w:proofErr w:type="spellEnd"/>
            <w:r w:rsidRPr="00454EA6">
              <w:rPr>
                <w:b/>
                <w:sz w:val="20"/>
                <w:szCs w:val="20"/>
              </w:rPr>
              <w:t xml:space="preserve"> ТГ8 эстакада сетевых трубопроводов вдоль ряда</w:t>
            </w:r>
            <w:proofErr w:type="gramStart"/>
            <w:r w:rsidRPr="00454EA6">
              <w:rPr>
                <w:b/>
                <w:sz w:val="20"/>
                <w:szCs w:val="20"/>
              </w:rPr>
              <w:t xml:space="preserve"> А</w:t>
            </w:r>
            <w:proofErr w:type="gramEnd"/>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t110</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Температура обратной сетевой воды с ЦТРП</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ТСМ,</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Щит РОУ</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№10-12</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100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На </w:t>
            </w:r>
            <w:proofErr w:type="spellStart"/>
            <w:r w:rsidRPr="00454EA6">
              <w:rPr>
                <w:b/>
                <w:sz w:val="20"/>
                <w:szCs w:val="20"/>
              </w:rPr>
              <w:t>улице,напротив</w:t>
            </w:r>
            <w:proofErr w:type="spellEnd"/>
            <w:r w:rsidRPr="00454EA6">
              <w:rPr>
                <w:b/>
                <w:sz w:val="20"/>
                <w:szCs w:val="20"/>
              </w:rPr>
              <w:t xml:space="preserve"> ТГ8 эстакада сетевых трубопроводов вдоль ряда</w:t>
            </w:r>
            <w:proofErr w:type="gramStart"/>
            <w:r w:rsidRPr="00454EA6">
              <w:rPr>
                <w:b/>
                <w:sz w:val="20"/>
                <w:szCs w:val="20"/>
              </w:rPr>
              <w:t xml:space="preserve"> А</w:t>
            </w:r>
            <w:proofErr w:type="gramEnd"/>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P110</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Давление обратной сетевой воды с ЦТРП</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МТ-100,</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Щит РОУ</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№10-12</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1.0 МПа</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На </w:t>
            </w:r>
            <w:proofErr w:type="spellStart"/>
            <w:r w:rsidRPr="00454EA6">
              <w:rPr>
                <w:b/>
                <w:sz w:val="20"/>
                <w:szCs w:val="20"/>
              </w:rPr>
              <w:t>улице,напротив</w:t>
            </w:r>
            <w:proofErr w:type="spellEnd"/>
            <w:r w:rsidRPr="00454EA6">
              <w:rPr>
                <w:b/>
                <w:sz w:val="20"/>
                <w:szCs w:val="20"/>
              </w:rPr>
              <w:t xml:space="preserve"> ТГ8 эстакада сетевых трубопроводов вдоль ряда</w:t>
            </w:r>
            <w:proofErr w:type="gramStart"/>
            <w:r w:rsidRPr="00454EA6">
              <w:rPr>
                <w:b/>
                <w:sz w:val="20"/>
                <w:szCs w:val="20"/>
              </w:rPr>
              <w:t xml:space="preserve"> А</w:t>
            </w:r>
            <w:proofErr w:type="gramEnd"/>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G20</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обратной сетевой воды с </w:t>
            </w:r>
            <w:proofErr w:type="spellStart"/>
            <w:r w:rsidRPr="00454EA6">
              <w:rPr>
                <w:rFonts w:ascii="Cambria" w:hAnsi="Cambria"/>
                <w:sz w:val="20"/>
                <w:szCs w:val="20"/>
              </w:rPr>
              <w:t>жил</w:t>
            </w:r>
            <w:proofErr w:type="gramStart"/>
            <w:r w:rsidRPr="00454EA6">
              <w:rPr>
                <w:rFonts w:ascii="Cambria" w:hAnsi="Cambria"/>
                <w:sz w:val="20"/>
                <w:szCs w:val="20"/>
              </w:rPr>
              <w:t>.п</w:t>
            </w:r>
            <w:proofErr w:type="gramEnd"/>
            <w:r w:rsidRPr="00454EA6">
              <w:rPr>
                <w:rFonts w:ascii="Cambria" w:hAnsi="Cambria"/>
                <w:sz w:val="20"/>
                <w:szCs w:val="20"/>
              </w:rPr>
              <w:t>оселка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ВЗЛЕТ,</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НСК</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2000 м</w:t>
            </w:r>
            <w:r w:rsidRPr="00454EA6">
              <w:rPr>
                <w:rFonts w:ascii="Cambria" w:hAnsi="Cambria"/>
                <w:sz w:val="20"/>
                <w:szCs w:val="20"/>
                <w:vertAlign w:val="superscript"/>
              </w:rPr>
              <w:t>3</w:t>
            </w:r>
            <w:r w:rsidRPr="00454EA6">
              <w:rPr>
                <w:rFonts w:ascii="Cambria" w:hAnsi="Cambria"/>
                <w:sz w:val="20"/>
                <w:szCs w:val="20"/>
              </w:rPr>
              <w:t>/ч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В районе к.а.№13,отм.4.00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t20</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обратной сетевой воды с </w:t>
            </w:r>
            <w:proofErr w:type="spellStart"/>
            <w:r w:rsidRPr="00454EA6">
              <w:rPr>
                <w:rFonts w:ascii="Cambria" w:hAnsi="Cambria"/>
                <w:sz w:val="20"/>
                <w:szCs w:val="20"/>
              </w:rPr>
              <w:t>жил</w:t>
            </w:r>
            <w:proofErr w:type="gramStart"/>
            <w:r w:rsidRPr="00454EA6">
              <w:rPr>
                <w:rFonts w:ascii="Cambria" w:hAnsi="Cambria"/>
                <w:sz w:val="20"/>
                <w:szCs w:val="20"/>
              </w:rPr>
              <w:t>.п</w:t>
            </w:r>
            <w:proofErr w:type="gramEnd"/>
            <w:r w:rsidRPr="00454EA6">
              <w:rPr>
                <w:rFonts w:ascii="Cambria" w:hAnsi="Cambria"/>
                <w:sz w:val="20"/>
                <w:szCs w:val="20"/>
              </w:rPr>
              <w:t>оселка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ТСМ,</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НСК</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100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В районе к.а.№13,отм.4.00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P20</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Давление обратной сетевой воды с </w:t>
            </w:r>
            <w:proofErr w:type="spellStart"/>
            <w:r w:rsidRPr="00454EA6">
              <w:rPr>
                <w:rFonts w:ascii="Cambria" w:hAnsi="Cambria"/>
                <w:sz w:val="20"/>
                <w:szCs w:val="20"/>
              </w:rPr>
              <w:t>жил</w:t>
            </w:r>
            <w:proofErr w:type="gramStart"/>
            <w:r w:rsidRPr="00454EA6">
              <w:rPr>
                <w:rFonts w:ascii="Cambria" w:hAnsi="Cambria"/>
                <w:sz w:val="20"/>
                <w:szCs w:val="20"/>
              </w:rPr>
              <w:t>.п</w:t>
            </w:r>
            <w:proofErr w:type="gramEnd"/>
            <w:r w:rsidRPr="00454EA6">
              <w:rPr>
                <w:rFonts w:ascii="Cambria" w:hAnsi="Cambria"/>
                <w:sz w:val="20"/>
                <w:szCs w:val="20"/>
              </w:rPr>
              <w:t>оселка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МТ-100,</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НСК</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1.0 МПа</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В районе к.а.№13,отм.4.00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lastRenderedPageBreak/>
              <w:t>G106</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Расход прямой сетевой воды после главного корпуса ТЭЦ</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ВЗЛЕТ,</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В помещении ВК-16</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6000 м</w:t>
            </w:r>
            <w:r w:rsidRPr="00454EA6">
              <w:rPr>
                <w:rFonts w:ascii="Cambria" w:hAnsi="Cambria"/>
                <w:sz w:val="20"/>
                <w:szCs w:val="20"/>
                <w:vertAlign w:val="superscript"/>
              </w:rPr>
              <w:t>3</w:t>
            </w:r>
            <w:r w:rsidRPr="00454EA6">
              <w:rPr>
                <w:rFonts w:ascii="Cambria" w:hAnsi="Cambria"/>
                <w:sz w:val="20"/>
                <w:szCs w:val="20"/>
              </w:rPr>
              <w:t>/ч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на </w:t>
            </w:r>
            <w:proofErr w:type="spellStart"/>
            <w:r w:rsidRPr="00454EA6">
              <w:rPr>
                <w:b/>
                <w:sz w:val="20"/>
                <w:szCs w:val="20"/>
              </w:rPr>
              <w:t>улице</w:t>
            </w:r>
            <w:proofErr w:type="gramStart"/>
            <w:r w:rsidRPr="00454EA6">
              <w:rPr>
                <w:b/>
                <w:sz w:val="20"/>
                <w:szCs w:val="20"/>
              </w:rPr>
              <w:t>,с</w:t>
            </w:r>
            <w:proofErr w:type="gramEnd"/>
            <w:r w:rsidRPr="00454EA6">
              <w:rPr>
                <w:b/>
                <w:sz w:val="20"/>
                <w:szCs w:val="20"/>
              </w:rPr>
              <w:t>о</w:t>
            </w:r>
            <w:proofErr w:type="spellEnd"/>
            <w:r w:rsidRPr="00454EA6">
              <w:rPr>
                <w:b/>
                <w:sz w:val="20"/>
                <w:szCs w:val="20"/>
              </w:rPr>
              <w:t xml:space="preserve"> стороны временного торца главного корпуса ТЭЦ</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t106</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Температура прямой сетевой воды после главного корпуса ТЭЦ</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ТСМ,</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Щит РОУ</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№10-12</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на </w:t>
            </w:r>
            <w:proofErr w:type="spellStart"/>
            <w:r w:rsidRPr="00454EA6">
              <w:rPr>
                <w:b/>
                <w:sz w:val="20"/>
                <w:szCs w:val="20"/>
              </w:rPr>
              <w:t>улице</w:t>
            </w:r>
            <w:proofErr w:type="gramStart"/>
            <w:r w:rsidRPr="00454EA6">
              <w:rPr>
                <w:b/>
                <w:sz w:val="20"/>
                <w:szCs w:val="20"/>
              </w:rPr>
              <w:t>,с</w:t>
            </w:r>
            <w:proofErr w:type="gramEnd"/>
            <w:r w:rsidRPr="00454EA6">
              <w:rPr>
                <w:b/>
                <w:sz w:val="20"/>
                <w:szCs w:val="20"/>
              </w:rPr>
              <w:t>о</w:t>
            </w:r>
            <w:proofErr w:type="spellEnd"/>
            <w:r w:rsidRPr="00454EA6">
              <w:rPr>
                <w:b/>
                <w:sz w:val="20"/>
                <w:szCs w:val="20"/>
              </w:rPr>
              <w:t xml:space="preserve"> стороны временного торца главного корпуса ТЭЦ</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P106</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Давление прямой сетевой воды после главного корпуса ТЭЦ</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МТ-100,</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Щит РОУ</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№10-12</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1.6 МПа</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на </w:t>
            </w:r>
            <w:proofErr w:type="spellStart"/>
            <w:r w:rsidRPr="00454EA6">
              <w:rPr>
                <w:b/>
                <w:sz w:val="20"/>
                <w:szCs w:val="20"/>
              </w:rPr>
              <w:t>улице</w:t>
            </w:r>
            <w:proofErr w:type="gramStart"/>
            <w:r w:rsidRPr="00454EA6">
              <w:rPr>
                <w:b/>
                <w:sz w:val="20"/>
                <w:szCs w:val="20"/>
              </w:rPr>
              <w:t>,с</w:t>
            </w:r>
            <w:proofErr w:type="gramEnd"/>
            <w:r w:rsidRPr="00454EA6">
              <w:rPr>
                <w:b/>
                <w:sz w:val="20"/>
                <w:szCs w:val="20"/>
              </w:rPr>
              <w:t>о</w:t>
            </w:r>
            <w:proofErr w:type="spellEnd"/>
            <w:r w:rsidRPr="00454EA6">
              <w:rPr>
                <w:b/>
                <w:sz w:val="20"/>
                <w:szCs w:val="20"/>
              </w:rPr>
              <w:t xml:space="preserve"> стороны временного торца главного корпуса ТЭЦ</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Gсн1</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Расход сетевой воды на СН</w:t>
            </w:r>
            <w:proofErr w:type="gramStart"/>
            <w:r w:rsidRPr="00454EA6">
              <w:rPr>
                <w:rFonts w:ascii="Cambria" w:hAnsi="Cambria"/>
                <w:sz w:val="20"/>
                <w:szCs w:val="20"/>
              </w:rPr>
              <w:t>1</w:t>
            </w:r>
            <w:proofErr w:type="gramEnd"/>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ДСС-712Н</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Б/у «А»</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Над входом в </w:t>
            </w:r>
            <w:proofErr w:type="spellStart"/>
            <w:r w:rsidRPr="00454EA6">
              <w:rPr>
                <w:b/>
                <w:sz w:val="20"/>
                <w:szCs w:val="20"/>
              </w:rPr>
              <w:t>труб</w:t>
            </w:r>
            <w:proofErr w:type="gramStart"/>
            <w:r w:rsidRPr="00454EA6">
              <w:rPr>
                <w:b/>
                <w:sz w:val="20"/>
                <w:szCs w:val="20"/>
              </w:rPr>
              <w:t>.ц</w:t>
            </w:r>
            <w:proofErr w:type="gramEnd"/>
            <w:r w:rsidRPr="00454EA6">
              <w:rPr>
                <w:b/>
                <w:sz w:val="20"/>
                <w:szCs w:val="20"/>
              </w:rPr>
              <w:t>ех</w:t>
            </w:r>
            <w:proofErr w:type="spellEnd"/>
            <w:r w:rsidRPr="00454EA6">
              <w:rPr>
                <w:b/>
                <w:sz w:val="20"/>
                <w:szCs w:val="20"/>
              </w:rPr>
              <w:t xml:space="preserve"> в районе Б/у «А»,</w:t>
            </w:r>
            <w:proofErr w:type="spellStart"/>
            <w:r w:rsidRPr="00454EA6">
              <w:rPr>
                <w:b/>
                <w:sz w:val="20"/>
                <w:szCs w:val="20"/>
              </w:rPr>
              <w:t>отм</w:t>
            </w:r>
            <w:proofErr w:type="spellEnd"/>
            <w:r w:rsidRPr="00454EA6">
              <w:rPr>
                <w:b/>
                <w:sz w:val="20"/>
                <w:szCs w:val="20"/>
              </w:rPr>
              <w:t xml:space="preserve"> 0.00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 CH1</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Температура обратной сетевой воды с коллектора СН</w:t>
            </w:r>
            <w:proofErr w:type="gramStart"/>
            <w:r w:rsidRPr="00454EA6">
              <w:rPr>
                <w:rFonts w:ascii="Cambria" w:hAnsi="Cambria"/>
                <w:sz w:val="20"/>
                <w:szCs w:val="20"/>
              </w:rPr>
              <w:t>1</w:t>
            </w:r>
            <w:proofErr w:type="gramEnd"/>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КСМ2-02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w:t>
            </w:r>
            <w:proofErr w:type="gramStart"/>
            <w:r w:rsidRPr="00454EA6">
              <w:rPr>
                <w:rFonts w:ascii="Cambria" w:hAnsi="Cambria"/>
                <w:sz w:val="20"/>
                <w:szCs w:val="20"/>
              </w:rPr>
              <w:t xml:space="preserve"> Б</w:t>
            </w:r>
            <w:proofErr w:type="gramEnd"/>
            <w:r w:rsidRPr="00454EA6">
              <w:rPr>
                <w:rFonts w:ascii="Cambria" w:hAnsi="Cambria"/>
                <w:sz w:val="20"/>
                <w:szCs w:val="20"/>
              </w:rPr>
              <w:t xml:space="preserve">/у «А»,      2 точка </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Около конденсатного насоса №1 Б/у «А»</w:t>
            </w:r>
            <w:proofErr w:type="gramStart"/>
            <w:r w:rsidRPr="00454EA6">
              <w:rPr>
                <w:b/>
                <w:sz w:val="20"/>
                <w:szCs w:val="20"/>
              </w:rPr>
              <w:t>,</w:t>
            </w:r>
            <w:proofErr w:type="spellStart"/>
            <w:r w:rsidRPr="00454EA6">
              <w:rPr>
                <w:b/>
                <w:sz w:val="20"/>
                <w:szCs w:val="20"/>
              </w:rPr>
              <w:t>о</w:t>
            </w:r>
            <w:proofErr w:type="gramEnd"/>
            <w:r w:rsidRPr="00454EA6">
              <w:rPr>
                <w:b/>
                <w:sz w:val="20"/>
                <w:szCs w:val="20"/>
              </w:rPr>
              <w:t>тм</w:t>
            </w:r>
            <w:proofErr w:type="spellEnd"/>
            <w:r w:rsidRPr="00454EA6">
              <w:rPr>
                <w:b/>
                <w:sz w:val="20"/>
                <w:szCs w:val="20"/>
              </w:rPr>
              <w:t xml:space="preserve"> 3.00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Gподп.в.1</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 по резервной линии</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ДСС-712Н</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Район Б/у «</w:t>
            </w:r>
            <w:proofErr w:type="spellStart"/>
            <w:r w:rsidRPr="00454EA6">
              <w:rPr>
                <w:rFonts w:ascii="Cambria" w:hAnsi="Cambria"/>
                <w:sz w:val="20"/>
                <w:szCs w:val="20"/>
              </w:rPr>
              <w:t>А»</w:t>
            </w:r>
            <w:proofErr w:type="gramStart"/>
            <w:r w:rsidRPr="00454EA6">
              <w:rPr>
                <w:rFonts w:ascii="Cambria" w:hAnsi="Cambria"/>
                <w:sz w:val="20"/>
                <w:szCs w:val="20"/>
              </w:rPr>
              <w:t>,п</w:t>
            </w:r>
            <w:proofErr w:type="gramEnd"/>
            <w:r w:rsidRPr="00454EA6">
              <w:rPr>
                <w:rFonts w:ascii="Cambria" w:hAnsi="Cambria"/>
                <w:sz w:val="20"/>
                <w:szCs w:val="20"/>
              </w:rPr>
              <w:t>од</w:t>
            </w:r>
            <w:proofErr w:type="spellEnd"/>
            <w:r w:rsidRPr="00454EA6">
              <w:rPr>
                <w:rFonts w:ascii="Cambria" w:hAnsi="Cambria"/>
                <w:sz w:val="20"/>
                <w:szCs w:val="20"/>
              </w:rPr>
              <w:t xml:space="preserve"> лестницей</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320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Б/у «А»,</w:t>
            </w:r>
            <w:proofErr w:type="spellStart"/>
            <w:r w:rsidRPr="00454EA6">
              <w:rPr>
                <w:b/>
                <w:sz w:val="20"/>
                <w:szCs w:val="20"/>
              </w:rPr>
              <w:t>отм</w:t>
            </w:r>
            <w:proofErr w:type="spellEnd"/>
            <w:r w:rsidRPr="00454EA6">
              <w:rPr>
                <w:b/>
                <w:sz w:val="20"/>
                <w:szCs w:val="20"/>
              </w:rPr>
              <w:t xml:space="preserve"> 3.00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Gподп.в.2</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 по резервной линии</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ДСС-712Н</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Район Б/у «</w:t>
            </w:r>
            <w:proofErr w:type="spellStart"/>
            <w:r w:rsidRPr="00454EA6">
              <w:rPr>
                <w:rFonts w:ascii="Cambria" w:hAnsi="Cambria"/>
                <w:sz w:val="20"/>
                <w:szCs w:val="20"/>
              </w:rPr>
              <w:t>А»</w:t>
            </w:r>
            <w:proofErr w:type="gramStart"/>
            <w:r w:rsidRPr="00454EA6">
              <w:rPr>
                <w:rFonts w:ascii="Cambria" w:hAnsi="Cambria"/>
                <w:sz w:val="20"/>
                <w:szCs w:val="20"/>
              </w:rPr>
              <w:t>,п</w:t>
            </w:r>
            <w:proofErr w:type="gramEnd"/>
            <w:r w:rsidRPr="00454EA6">
              <w:rPr>
                <w:rFonts w:ascii="Cambria" w:hAnsi="Cambria"/>
                <w:sz w:val="20"/>
                <w:szCs w:val="20"/>
              </w:rPr>
              <w:t>од</w:t>
            </w:r>
            <w:proofErr w:type="spellEnd"/>
            <w:r w:rsidRPr="00454EA6">
              <w:rPr>
                <w:rFonts w:ascii="Cambria" w:hAnsi="Cambria"/>
                <w:sz w:val="20"/>
                <w:szCs w:val="20"/>
              </w:rPr>
              <w:t xml:space="preserve"> лестницей</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320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Над щитом регистрирующих приборов </w:t>
            </w:r>
            <w:proofErr w:type="spellStart"/>
            <w:r w:rsidRPr="00454EA6">
              <w:rPr>
                <w:b/>
                <w:sz w:val="20"/>
                <w:szCs w:val="20"/>
              </w:rPr>
              <w:t>врайоне</w:t>
            </w:r>
            <w:proofErr w:type="spellEnd"/>
            <w:proofErr w:type="gramStart"/>
            <w:r w:rsidRPr="00454EA6">
              <w:rPr>
                <w:b/>
                <w:sz w:val="20"/>
                <w:szCs w:val="20"/>
              </w:rPr>
              <w:t xml:space="preserve"> Б</w:t>
            </w:r>
            <w:proofErr w:type="gramEnd"/>
            <w:r w:rsidRPr="00454EA6">
              <w:rPr>
                <w:b/>
                <w:sz w:val="20"/>
                <w:szCs w:val="20"/>
              </w:rPr>
              <w:t>/у «А»</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Gподп.в.3</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 по резервной линии</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КСД-3</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ДМ-3564</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Щит Б/у «А»     </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630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Район ТГ-3,отм 2-00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GпрСН4</w:t>
            </w:r>
          </w:p>
          <w:p w:rsidR="002542FB" w:rsidRPr="00454EA6" w:rsidRDefault="002542FB" w:rsidP="002542FB">
            <w:pPr>
              <w:rPr>
                <w:sz w:val="20"/>
                <w:szCs w:val="20"/>
              </w:rPr>
            </w:pPr>
            <w:proofErr w:type="spellStart"/>
            <w:r w:rsidRPr="00454EA6">
              <w:rPr>
                <w:sz w:val="20"/>
                <w:szCs w:val="20"/>
              </w:rPr>
              <w:t>tпр</w:t>
            </w:r>
            <w:proofErr w:type="spellEnd"/>
            <w:r w:rsidRPr="00454EA6">
              <w:rPr>
                <w:sz w:val="20"/>
                <w:szCs w:val="20"/>
              </w:rPr>
              <w:t xml:space="preserve">  CH4</w:t>
            </w:r>
          </w:p>
          <w:p w:rsidR="002542FB" w:rsidRPr="00454EA6" w:rsidRDefault="002542FB" w:rsidP="002542FB">
            <w:pPr>
              <w:rPr>
                <w:sz w:val="20"/>
                <w:szCs w:val="20"/>
              </w:rPr>
            </w:pPr>
            <w:proofErr w:type="spellStart"/>
            <w:r w:rsidRPr="00454EA6">
              <w:rPr>
                <w:sz w:val="20"/>
                <w:szCs w:val="20"/>
              </w:rPr>
              <w:t>Pпр</w:t>
            </w:r>
            <w:proofErr w:type="spellEnd"/>
            <w:r w:rsidRPr="00454EA6">
              <w:rPr>
                <w:sz w:val="20"/>
                <w:szCs w:val="20"/>
              </w:rPr>
              <w:t xml:space="preserve"> СН4</w:t>
            </w:r>
          </w:p>
          <w:p w:rsidR="002542FB" w:rsidRPr="00454EA6" w:rsidRDefault="002542FB" w:rsidP="002542FB">
            <w:pPr>
              <w:rPr>
                <w:sz w:val="20"/>
                <w:szCs w:val="20"/>
              </w:rPr>
            </w:pPr>
            <w:r w:rsidRPr="00454EA6">
              <w:rPr>
                <w:sz w:val="20"/>
                <w:szCs w:val="20"/>
              </w:rPr>
              <w:t>QпрСН4</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proofErr w:type="spellStart"/>
            <w:r w:rsidRPr="00454EA6">
              <w:rPr>
                <w:rFonts w:ascii="Cambria" w:hAnsi="Cambria"/>
                <w:sz w:val="20"/>
                <w:szCs w:val="20"/>
              </w:rPr>
              <w:t>Расход</w:t>
            </w:r>
            <w:proofErr w:type="gramStart"/>
            <w:r w:rsidRPr="00454EA6">
              <w:rPr>
                <w:rFonts w:ascii="Cambria" w:hAnsi="Cambria"/>
                <w:sz w:val="20"/>
                <w:szCs w:val="20"/>
              </w:rPr>
              <w:t>,т</w:t>
            </w:r>
            <w:proofErr w:type="gramEnd"/>
            <w:r w:rsidRPr="00454EA6">
              <w:rPr>
                <w:rFonts w:ascii="Cambria" w:hAnsi="Cambria"/>
                <w:sz w:val="20"/>
                <w:szCs w:val="20"/>
              </w:rPr>
              <w:t>емпература,давление,тепла</w:t>
            </w:r>
            <w:proofErr w:type="spellEnd"/>
            <w:r w:rsidRPr="00454EA6">
              <w:rPr>
                <w:rFonts w:ascii="Cambria" w:hAnsi="Cambria"/>
                <w:sz w:val="20"/>
                <w:szCs w:val="20"/>
              </w:rPr>
              <w:t xml:space="preserve"> прямой сетевой воды на СН4</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Теплосчетчик «Взлет-ТСР» в составе:</w:t>
            </w:r>
          </w:p>
          <w:p w:rsidR="002542FB" w:rsidRPr="00454EA6" w:rsidRDefault="002542FB" w:rsidP="002542FB">
            <w:pPr>
              <w:rPr>
                <w:rFonts w:ascii="Cambria" w:hAnsi="Cambria"/>
                <w:sz w:val="20"/>
                <w:szCs w:val="20"/>
              </w:rPr>
            </w:pPr>
            <w:r w:rsidRPr="00454EA6">
              <w:rPr>
                <w:rFonts w:ascii="Cambria" w:hAnsi="Cambria"/>
                <w:sz w:val="20"/>
                <w:szCs w:val="20"/>
              </w:rPr>
              <w:t>1.датчик расхода ППРЭ-100</w:t>
            </w:r>
          </w:p>
          <w:p w:rsidR="002542FB" w:rsidRPr="00454EA6" w:rsidRDefault="002542FB" w:rsidP="002542FB">
            <w:pPr>
              <w:rPr>
                <w:rFonts w:ascii="Cambria" w:hAnsi="Cambria"/>
                <w:sz w:val="20"/>
                <w:szCs w:val="20"/>
              </w:rPr>
            </w:pPr>
            <w:r w:rsidRPr="00454EA6">
              <w:rPr>
                <w:rFonts w:ascii="Cambria" w:hAnsi="Cambria"/>
                <w:sz w:val="20"/>
                <w:szCs w:val="20"/>
              </w:rPr>
              <w:t>2.датчик температуры КТПТР-05</w:t>
            </w:r>
          </w:p>
          <w:p w:rsidR="002542FB" w:rsidRPr="00454EA6" w:rsidRDefault="002542FB" w:rsidP="002542FB">
            <w:pPr>
              <w:rPr>
                <w:rFonts w:ascii="Cambria" w:hAnsi="Cambria"/>
                <w:sz w:val="20"/>
                <w:szCs w:val="20"/>
              </w:rPr>
            </w:pPr>
            <w:r w:rsidRPr="00454EA6">
              <w:rPr>
                <w:rFonts w:ascii="Cambria" w:hAnsi="Cambria"/>
                <w:sz w:val="20"/>
                <w:szCs w:val="20"/>
              </w:rPr>
              <w:t xml:space="preserve">3.преобразователь </w:t>
            </w:r>
            <w:r w:rsidRPr="00454EA6">
              <w:rPr>
                <w:rFonts w:ascii="Cambria" w:hAnsi="Cambria"/>
                <w:sz w:val="20"/>
                <w:szCs w:val="20"/>
              </w:rPr>
              <w:lastRenderedPageBreak/>
              <w:t>давления КРТ 5</w:t>
            </w:r>
          </w:p>
          <w:p w:rsidR="002542FB" w:rsidRPr="00454EA6" w:rsidRDefault="002542FB" w:rsidP="002542FB">
            <w:pPr>
              <w:rPr>
                <w:rFonts w:ascii="Cambria" w:hAnsi="Cambria"/>
                <w:sz w:val="20"/>
                <w:szCs w:val="20"/>
              </w:rPr>
            </w:pPr>
            <w:r w:rsidRPr="00454EA6">
              <w:rPr>
                <w:rFonts w:ascii="Cambria" w:hAnsi="Cambria"/>
                <w:sz w:val="20"/>
                <w:szCs w:val="20"/>
              </w:rPr>
              <w:t>4.Тепловычислитель</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ТСРВ-010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lastRenderedPageBreak/>
              <w:t>Район к.а.№15</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Отм.0.00</w:t>
            </w:r>
          </w:p>
        </w:tc>
        <w:tc>
          <w:tcPr>
            <w:tcW w:w="1157"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jc w:val="center"/>
              <w:rPr>
                <w:rFonts w:ascii="Cambria" w:eastAsia="Times New Roman" w:hAnsi="Cambria"/>
                <w:sz w:val="20"/>
                <w:szCs w:val="20"/>
              </w:rPr>
            </w:pPr>
            <w:r w:rsidRPr="00454EA6">
              <w:rPr>
                <w:rFonts w:ascii="Cambria" w:hAnsi="Cambria"/>
                <w:sz w:val="20"/>
                <w:szCs w:val="20"/>
              </w:rPr>
              <w:t>339.3 … 4.24 м</w:t>
            </w:r>
            <w:r w:rsidRPr="00454EA6">
              <w:rPr>
                <w:rFonts w:ascii="Cambria" w:hAnsi="Cambria"/>
                <w:sz w:val="20"/>
                <w:szCs w:val="20"/>
                <w:vertAlign w:val="superscript"/>
              </w:rPr>
              <w:t>3</w:t>
            </w:r>
            <w:r w:rsidRPr="00454EA6">
              <w:rPr>
                <w:rFonts w:ascii="Cambria" w:hAnsi="Cambria"/>
                <w:sz w:val="20"/>
                <w:szCs w:val="20"/>
              </w:rPr>
              <w:t>/ч</w:t>
            </w:r>
          </w:p>
          <w:p w:rsidR="002542FB" w:rsidRPr="00454EA6" w:rsidRDefault="002542FB" w:rsidP="002542FB">
            <w:pPr>
              <w:jc w:val="center"/>
              <w:rPr>
                <w:rFonts w:ascii="Cambria" w:hAnsi="Cambria"/>
                <w:sz w:val="20"/>
                <w:szCs w:val="20"/>
              </w:rPr>
            </w:pPr>
          </w:p>
          <w:p w:rsidR="002542FB" w:rsidRPr="00454EA6" w:rsidRDefault="002542FB" w:rsidP="002542FB">
            <w:pPr>
              <w:jc w:val="center"/>
              <w:rPr>
                <w:rFonts w:ascii="Cambria" w:hAnsi="Cambria"/>
                <w:sz w:val="20"/>
                <w:szCs w:val="20"/>
              </w:rPr>
            </w:pPr>
            <w:r w:rsidRPr="00454EA6">
              <w:rPr>
                <w:rFonts w:ascii="Cambria" w:hAnsi="Cambria"/>
                <w:sz w:val="20"/>
                <w:szCs w:val="20"/>
              </w:rPr>
              <w:t xml:space="preserve">+5…+150 </w:t>
            </w:r>
            <w:r w:rsidRPr="00454EA6">
              <w:rPr>
                <w:rFonts w:ascii="Cambria" w:hAnsi="Cambria"/>
                <w:sz w:val="20"/>
                <w:szCs w:val="20"/>
                <w:vertAlign w:val="superscript"/>
              </w:rPr>
              <w:t>0</w:t>
            </w:r>
            <w:r w:rsidRPr="00454EA6">
              <w:rPr>
                <w:rFonts w:ascii="Cambria" w:hAnsi="Cambria"/>
                <w:sz w:val="20"/>
                <w:szCs w:val="20"/>
              </w:rPr>
              <w:t>С</w:t>
            </w:r>
          </w:p>
          <w:p w:rsidR="002542FB" w:rsidRPr="00454EA6" w:rsidRDefault="002542FB" w:rsidP="002542FB">
            <w:pPr>
              <w:jc w:val="center"/>
              <w:rPr>
                <w:rFonts w:ascii="Cambria" w:hAnsi="Cambria"/>
                <w:sz w:val="20"/>
                <w:szCs w:val="20"/>
              </w:rPr>
            </w:pPr>
          </w:p>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0 … 1.6 МПа</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Район к.а.№15 </w:t>
            </w:r>
            <w:proofErr w:type="spellStart"/>
            <w:r w:rsidRPr="00454EA6">
              <w:rPr>
                <w:b/>
                <w:sz w:val="20"/>
                <w:szCs w:val="20"/>
              </w:rPr>
              <w:t>отм</w:t>
            </w:r>
            <w:proofErr w:type="spellEnd"/>
            <w:r w:rsidRPr="00454EA6">
              <w:rPr>
                <w:b/>
                <w:sz w:val="20"/>
                <w:szCs w:val="20"/>
              </w:rPr>
              <w:t xml:space="preserve"> 0.00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lastRenderedPageBreak/>
              <w:t>t107</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Температура прямой сетевой воды на 1-ую очередь завода</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Ш 69000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Б/у «А»</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Около конденсатного насоса №1</w:t>
            </w:r>
            <w:proofErr w:type="gramStart"/>
            <w:r w:rsidRPr="00454EA6">
              <w:rPr>
                <w:b/>
                <w:sz w:val="20"/>
                <w:szCs w:val="20"/>
              </w:rPr>
              <w:t xml:space="preserve"> Б</w:t>
            </w:r>
            <w:proofErr w:type="gramEnd"/>
            <w:r w:rsidRPr="00454EA6">
              <w:rPr>
                <w:b/>
                <w:sz w:val="20"/>
                <w:szCs w:val="20"/>
              </w:rPr>
              <w:t>/у «А»,</w:t>
            </w:r>
          </w:p>
          <w:p w:rsidR="002542FB" w:rsidRPr="00454EA6" w:rsidRDefault="002542FB" w:rsidP="002542FB">
            <w:pPr>
              <w:rPr>
                <w:b/>
                <w:sz w:val="20"/>
                <w:szCs w:val="20"/>
              </w:rPr>
            </w:pPr>
            <w:proofErr w:type="spellStart"/>
            <w:r w:rsidRPr="00454EA6">
              <w:rPr>
                <w:b/>
                <w:sz w:val="20"/>
                <w:szCs w:val="20"/>
              </w:rPr>
              <w:t>отм</w:t>
            </w:r>
            <w:proofErr w:type="spellEnd"/>
            <w:r w:rsidRPr="00454EA6">
              <w:rPr>
                <w:b/>
                <w:sz w:val="20"/>
                <w:szCs w:val="20"/>
              </w:rPr>
              <w:t xml:space="preserve"> 3.00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G119</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Расход прямой сетевой воды после ВК-2</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ВЗЛЕТ,</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Район ВК-19,</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Отм.4.00</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6000 м</w:t>
            </w:r>
            <w:r w:rsidRPr="00454EA6">
              <w:rPr>
                <w:rFonts w:ascii="Cambria" w:hAnsi="Cambria"/>
                <w:sz w:val="20"/>
                <w:szCs w:val="20"/>
                <w:vertAlign w:val="superscript"/>
              </w:rPr>
              <w:t>3</w:t>
            </w:r>
            <w:r w:rsidRPr="00454EA6">
              <w:rPr>
                <w:rFonts w:ascii="Cambria" w:hAnsi="Cambria"/>
                <w:sz w:val="20"/>
                <w:szCs w:val="20"/>
              </w:rPr>
              <w:t>/ч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На эстакаде между ВК-2</w:t>
            </w:r>
          </w:p>
          <w:p w:rsidR="002542FB" w:rsidRPr="00454EA6" w:rsidRDefault="002542FB" w:rsidP="002542FB">
            <w:pPr>
              <w:rPr>
                <w:b/>
                <w:sz w:val="20"/>
                <w:szCs w:val="20"/>
              </w:rPr>
            </w:pPr>
            <w:r w:rsidRPr="00454EA6">
              <w:rPr>
                <w:b/>
                <w:sz w:val="20"/>
                <w:szCs w:val="20"/>
              </w:rPr>
              <w:t xml:space="preserve">(корп.65Т) и ЦТРП </w:t>
            </w:r>
          </w:p>
          <w:p w:rsidR="002542FB" w:rsidRPr="00454EA6" w:rsidRDefault="002542FB" w:rsidP="002542FB">
            <w:pPr>
              <w:rPr>
                <w:b/>
                <w:sz w:val="20"/>
                <w:szCs w:val="20"/>
              </w:rPr>
            </w:pPr>
            <w:r w:rsidRPr="00454EA6">
              <w:rPr>
                <w:b/>
                <w:sz w:val="20"/>
                <w:szCs w:val="20"/>
              </w:rPr>
              <w:t>(корп.270)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t119</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Температура прямой сетевой воды после ВК-2</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ТСМ,</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ВК-2</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На эстакаде между ВК-2</w:t>
            </w:r>
          </w:p>
          <w:p w:rsidR="002542FB" w:rsidRPr="00454EA6" w:rsidRDefault="002542FB" w:rsidP="002542FB">
            <w:pPr>
              <w:rPr>
                <w:b/>
                <w:sz w:val="20"/>
                <w:szCs w:val="20"/>
              </w:rPr>
            </w:pPr>
            <w:r w:rsidRPr="00454EA6">
              <w:rPr>
                <w:b/>
                <w:sz w:val="20"/>
                <w:szCs w:val="20"/>
              </w:rPr>
              <w:t xml:space="preserve">(корп.65Т) и ЦТРП </w:t>
            </w:r>
          </w:p>
          <w:p w:rsidR="002542FB" w:rsidRPr="00454EA6" w:rsidRDefault="002542FB" w:rsidP="002542FB">
            <w:pPr>
              <w:rPr>
                <w:b/>
                <w:sz w:val="20"/>
                <w:szCs w:val="20"/>
              </w:rPr>
            </w:pPr>
            <w:r w:rsidRPr="00454EA6">
              <w:rPr>
                <w:b/>
                <w:sz w:val="20"/>
                <w:szCs w:val="20"/>
              </w:rPr>
              <w:t>(корп.270)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Р119</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Давление прямой сетевой воды после ВК-2</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МТ-100,</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ВК-2</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1.6 МПа</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На эстакаде между ВК-2</w:t>
            </w:r>
          </w:p>
          <w:p w:rsidR="002542FB" w:rsidRPr="00454EA6" w:rsidRDefault="002542FB" w:rsidP="002542FB">
            <w:pPr>
              <w:rPr>
                <w:b/>
                <w:sz w:val="20"/>
                <w:szCs w:val="20"/>
              </w:rPr>
            </w:pPr>
            <w:r w:rsidRPr="00454EA6">
              <w:rPr>
                <w:b/>
                <w:sz w:val="20"/>
                <w:szCs w:val="20"/>
              </w:rPr>
              <w:t xml:space="preserve">(корп.65Т) и ЦТРП </w:t>
            </w:r>
          </w:p>
          <w:p w:rsidR="002542FB" w:rsidRPr="00454EA6" w:rsidRDefault="002542FB" w:rsidP="002542FB">
            <w:pPr>
              <w:rPr>
                <w:b/>
                <w:sz w:val="20"/>
                <w:szCs w:val="20"/>
              </w:rPr>
            </w:pPr>
            <w:r w:rsidRPr="00454EA6">
              <w:rPr>
                <w:b/>
                <w:sz w:val="20"/>
                <w:szCs w:val="20"/>
              </w:rPr>
              <w:t>(корп.270)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G118</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Расход обратной сетевой воды на ВК-2</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ВЗЛЕТ,</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Район ВК-19</w:t>
            </w:r>
          </w:p>
          <w:p w:rsidR="002542FB" w:rsidRPr="00454EA6" w:rsidRDefault="002542FB" w:rsidP="002542FB">
            <w:pPr>
              <w:rPr>
                <w:rFonts w:ascii="Cambria" w:eastAsia="Times New Roman" w:hAnsi="Cambria" w:cs="Times New Roman"/>
                <w:sz w:val="20"/>
                <w:szCs w:val="20"/>
              </w:rPr>
            </w:pPr>
            <w:proofErr w:type="spellStart"/>
            <w:r w:rsidRPr="00454EA6">
              <w:rPr>
                <w:rFonts w:ascii="Cambria" w:hAnsi="Cambria"/>
                <w:sz w:val="20"/>
                <w:szCs w:val="20"/>
              </w:rPr>
              <w:t>Отм</w:t>
            </w:r>
            <w:proofErr w:type="spellEnd"/>
            <w:r w:rsidRPr="00454EA6">
              <w:rPr>
                <w:rFonts w:ascii="Cambria" w:hAnsi="Cambria"/>
                <w:sz w:val="20"/>
                <w:szCs w:val="20"/>
              </w:rPr>
              <w:t>. 4.00</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6000 м</w:t>
            </w:r>
            <w:r w:rsidRPr="00454EA6">
              <w:rPr>
                <w:rFonts w:ascii="Cambria" w:hAnsi="Cambria"/>
                <w:sz w:val="20"/>
                <w:szCs w:val="20"/>
                <w:vertAlign w:val="superscript"/>
              </w:rPr>
              <w:t>3</w:t>
            </w:r>
            <w:r w:rsidRPr="00454EA6">
              <w:rPr>
                <w:rFonts w:ascii="Cambria" w:hAnsi="Cambria"/>
                <w:sz w:val="20"/>
                <w:szCs w:val="20"/>
              </w:rPr>
              <w:t>/ч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На эстакаде между ВК-2</w:t>
            </w:r>
          </w:p>
          <w:p w:rsidR="002542FB" w:rsidRPr="00454EA6" w:rsidRDefault="002542FB" w:rsidP="002542FB">
            <w:pPr>
              <w:rPr>
                <w:b/>
                <w:sz w:val="20"/>
                <w:szCs w:val="20"/>
              </w:rPr>
            </w:pPr>
            <w:r w:rsidRPr="00454EA6">
              <w:rPr>
                <w:b/>
                <w:sz w:val="20"/>
                <w:szCs w:val="20"/>
              </w:rPr>
              <w:t xml:space="preserve">(корп.65Т) и ЦТРП </w:t>
            </w:r>
          </w:p>
          <w:p w:rsidR="002542FB" w:rsidRPr="00454EA6" w:rsidRDefault="002542FB" w:rsidP="002542FB">
            <w:pPr>
              <w:rPr>
                <w:b/>
                <w:sz w:val="20"/>
                <w:szCs w:val="20"/>
              </w:rPr>
            </w:pPr>
            <w:r w:rsidRPr="00454EA6">
              <w:rPr>
                <w:b/>
                <w:sz w:val="20"/>
                <w:szCs w:val="20"/>
              </w:rPr>
              <w:t>(корп.270)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t118</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Температура обратной сетевой воды на ВК-2</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ТСМ,</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ВК-2</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100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На эстакаде между ВК-2</w:t>
            </w:r>
          </w:p>
          <w:p w:rsidR="002542FB" w:rsidRPr="00454EA6" w:rsidRDefault="002542FB" w:rsidP="002542FB">
            <w:pPr>
              <w:rPr>
                <w:b/>
                <w:sz w:val="20"/>
                <w:szCs w:val="20"/>
              </w:rPr>
            </w:pPr>
            <w:r w:rsidRPr="00454EA6">
              <w:rPr>
                <w:b/>
                <w:sz w:val="20"/>
                <w:szCs w:val="20"/>
              </w:rPr>
              <w:t>(корп.65Т) и ЦТРП</w:t>
            </w:r>
          </w:p>
          <w:p w:rsidR="002542FB" w:rsidRPr="00454EA6" w:rsidRDefault="002542FB" w:rsidP="002542FB">
            <w:pPr>
              <w:rPr>
                <w:b/>
                <w:sz w:val="20"/>
                <w:szCs w:val="20"/>
              </w:rPr>
            </w:pPr>
            <w:r w:rsidRPr="00454EA6">
              <w:rPr>
                <w:b/>
                <w:sz w:val="20"/>
                <w:szCs w:val="20"/>
              </w:rPr>
              <w:t>(</w:t>
            </w:r>
            <w:proofErr w:type="spellStart"/>
            <w:r w:rsidRPr="00454EA6">
              <w:rPr>
                <w:b/>
                <w:sz w:val="20"/>
                <w:szCs w:val="20"/>
              </w:rPr>
              <w:t>корп</w:t>
            </w:r>
            <w:proofErr w:type="spellEnd"/>
            <w:r w:rsidRPr="00454EA6">
              <w:rPr>
                <w:b/>
                <w:sz w:val="20"/>
                <w:szCs w:val="20"/>
              </w:rPr>
              <w:t xml:space="preserve"> 270)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Р118</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Давление обратной сетевой воды после ВК-2</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МТ-100,</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ВК-2</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1.0 МПа</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На эстакаде между ВК-2</w:t>
            </w:r>
          </w:p>
          <w:p w:rsidR="002542FB" w:rsidRPr="00454EA6" w:rsidRDefault="002542FB" w:rsidP="002542FB">
            <w:pPr>
              <w:rPr>
                <w:b/>
                <w:sz w:val="20"/>
                <w:szCs w:val="20"/>
              </w:rPr>
            </w:pPr>
            <w:r w:rsidRPr="00454EA6">
              <w:rPr>
                <w:b/>
                <w:sz w:val="20"/>
                <w:szCs w:val="20"/>
              </w:rPr>
              <w:t>(корп.65Т) и ЦТРП</w:t>
            </w:r>
          </w:p>
          <w:p w:rsidR="002542FB" w:rsidRPr="00454EA6" w:rsidRDefault="002542FB" w:rsidP="002542FB">
            <w:pPr>
              <w:rPr>
                <w:b/>
                <w:sz w:val="20"/>
                <w:szCs w:val="20"/>
              </w:rPr>
            </w:pPr>
            <w:r w:rsidRPr="00454EA6">
              <w:rPr>
                <w:b/>
                <w:sz w:val="20"/>
                <w:szCs w:val="20"/>
              </w:rPr>
              <w:t>(</w:t>
            </w:r>
            <w:proofErr w:type="spellStart"/>
            <w:r w:rsidRPr="00454EA6">
              <w:rPr>
                <w:b/>
                <w:sz w:val="20"/>
                <w:szCs w:val="20"/>
              </w:rPr>
              <w:t>корп</w:t>
            </w:r>
            <w:proofErr w:type="spellEnd"/>
            <w:r w:rsidRPr="00454EA6">
              <w:rPr>
                <w:b/>
                <w:sz w:val="20"/>
                <w:szCs w:val="20"/>
              </w:rPr>
              <w:t xml:space="preserve"> 270)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lastRenderedPageBreak/>
              <w:t>Gсн3 ПВ</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Расход прямой сетевой воды на собственные нужды ВК-2</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ПРЭМ</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Район ВК-19</w:t>
            </w:r>
          </w:p>
          <w:p w:rsidR="002542FB" w:rsidRPr="00454EA6" w:rsidRDefault="002542FB" w:rsidP="002542FB">
            <w:pPr>
              <w:rPr>
                <w:rFonts w:ascii="Cambria" w:eastAsia="Times New Roman" w:hAnsi="Cambria" w:cs="Times New Roman"/>
                <w:sz w:val="20"/>
                <w:szCs w:val="20"/>
              </w:rPr>
            </w:pPr>
            <w:proofErr w:type="spellStart"/>
            <w:r w:rsidRPr="00454EA6">
              <w:rPr>
                <w:rFonts w:ascii="Cambria" w:hAnsi="Cambria"/>
                <w:sz w:val="20"/>
                <w:szCs w:val="20"/>
              </w:rPr>
              <w:t>Отм</w:t>
            </w:r>
            <w:proofErr w:type="spellEnd"/>
            <w:r w:rsidRPr="00454EA6">
              <w:rPr>
                <w:rFonts w:ascii="Cambria" w:hAnsi="Cambria"/>
                <w:sz w:val="20"/>
                <w:szCs w:val="20"/>
              </w:rPr>
              <w:t xml:space="preserve"> 4.00</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200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Район ВК-19,</w:t>
            </w:r>
          </w:p>
          <w:p w:rsidR="002542FB" w:rsidRPr="00454EA6" w:rsidRDefault="002542FB" w:rsidP="002542FB">
            <w:pPr>
              <w:rPr>
                <w:b/>
                <w:sz w:val="20"/>
                <w:szCs w:val="20"/>
              </w:rPr>
            </w:pPr>
            <w:proofErr w:type="spellStart"/>
            <w:r w:rsidRPr="00454EA6">
              <w:rPr>
                <w:b/>
                <w:sz w:val="20"/>
                <w:szCs w:val="20"/>
              </w:rPr>
              <w:t>Отм</w:t>
            </w:r>
            <w:proofErr w:type="spellEnd"/>
            <w:r w:rsidRPr="00454EA6">
              <w:rPr>
                <w:b/>
                <w:sz w:val="20"/>
                <w:szCs w:val="20"/>
              </w:rPr>
              <w:t xml:space="preserve"> 2.50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Gсн3 ОВ</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Расход обратной сетевой воды на собственные нужды ВК-2</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ПРЭМ</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Район ВК-19</w:t>
            </w:r>
          </w:p>
          <w:p w:rsidR="002542FB" w:rsidRPr="00454EA6" w:rsidRDefault="002542FB" w:rsidP="002542FB">
            <w:pPr>
              <w:rPr>
                <w:rFonts w:ascii="Cambria" w:eastAsia="Times New Roman" w:hAnsi="Cambria" w:cs="Times New Roman"/>
                <w:sz w:val="20"/>
                <w:szCs w:val="20"/>
              </w:rPr>
            </w:pPr>
            <w:proofErr w:type="spellStart"/>
            <w:r w:rsidRPr="00454EA6">
              <w:rPr>
                <w:rFonts w:ascii="Cambria" w:hAnsi="Cambria"/>
                <w:sz w:val="20"/>
                <w:szCs w:val="20"/>
              </w:rPr>
              <w:t>Отм</w:t>
            </w:r>
            <w:proofErr w:type="spellEnd"/>
            <w:r w:rsidRPr="00454EA6">
              <w:rPr>
                <w:rFonts w:ascii="Cambria" w:hAnsi="Cambria"/>
                <w:sz w:val="20"/>
                <w:szCs w:val="20"/>
              </w:rPr>
              <w:t xml:space="preserve"> 4.00</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200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Район ВК-19,</w:t>
            </w:r>
          </w:p>
          <w:p w:rsidR="002542FB" w:rsidRPr="00454EA6" w:rsidRDefault="002542FB" w:rsidP="002542FB">
            <w:pPr>
              <w:rPr>
                <w:b/>
                <w:sz w:val="20"/>
                <w:szCs w:val="20"/>
              </w:rPr>
            </w:pPr>
            <w:proofErr w:type="spellStart"/>
            <w:r w:rsidRPr="00454EA6">
              <w:rPr>
                <w:b/>
                <w:sz w:val="20"/>
                <w:szCs w:val="20"/>
              </w:rPr>
              <w:t>Отм</w:t>
            </w:r>
            <w:proofErr w:type="spellEnd"/>
            <w:r w:rsidRPr="00454EA6">
              <w:rPr>
                <w:b/>
                <w:sz w:val="20"/>
                <w:szCs w:val="20"/>
              </w:rPr>
              <w:t xml:space="preserve"> 2.50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tсн3 ПВ</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Температура прямой сетевой воды на коллектор собственных нужд ВК-2</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ТСМ,</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ВК-2</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180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Район ВК-19,</w:t>
            </w:r>
          </w:p>
          <w:p w:rsidR="002542FB" w:rsidRPr="00454EA6" w:rsidRDefault="002542FB" w:rsidP="002542FB">
            <w:pPr>
              <w:rPr>
                <w:b/>
                <w:sz w:val="20"/>
                <w:szCs w:val="20"/>
              </w:rPr>
            </w:pPr>
            <w:proofErr w:type="spellStart"/>
            <w:r w:rsidRPr="00454EA6">
              <w:rPr>
                <w:b/>
                <w:sz w:val="20"/>
                <w:szCs w:val="20"/>
              </w:rPr>
              <w:t>Отм</w:t>
            </w:r>
            <w:proofErr w:type="spellEnd"/>
            <w:r w:rsidRPr="00454EA6">
              <w:rPr>
                <w:b/>
                <w:sz w:val="20"/>
                <w:szCs w:val="20"/>
              </w:rPr>
              <w:t xml:space="preserve"> 2.50 Подающий коллектор узла ГВС </w:t>
            </w:r>
            <w:proofErr w:type="spellStart"/>
            <w:r w:rsidRPr="00454EA6">
              <w:rPr>
                <w:b/>
                <w:sz w:val="20"/>
                <w:szCs w:val="20"/>
              </w:rPr>
              <w:t>отм</w:t>
            </w:r>
            <w:proofErr w:type="spellEnd"/>
            <w:r w:rsidRPr="00454EA6">
              <w:rPr>
                <w:b/>
                <w:sz w:val="20"/>
                <w:szCs w:val="20"/>
              </w:rPr>
              <w:t>. 3.00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tсн3 ОВ</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Температура обратной сетевой воды на коллектор собственных нужд ВК-2</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ТСМ,</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ВК-2</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300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Район ВК-19,</w:t>
            </w:r>
          </w:p>
          <w:p w:rsidR="002542FB" w:rsidRPr="00454EA6" w:rsidRDefault="002542FB" w:rsidP="002542FB">
            <w:pPr>
              <w:rPr>
                <w:b/>
                <w:sz w:val="20"/>
                <w:szCs w:val="20"/>
              </w:rPr>
            </w:pPr>
            <w:proofErr w:type="spellStart"/>
            <w:r w:rsidRPr="00454EA6">
              <w:rPr>
                <w:b/>
                <w:sz w:val="20"/>
                <w:szCs w:val="20"/>
              </w:rPr>
              <w:t>Отм</w:t>
            </w:r>
            <w:proofErr w:type="spellEnd"/>
            <w:r w:rsidRPr="00454EA6">
              <w:rPr>
                <w:b/>
                <w:sz w:val="20"/>
                <w:szCs w:val="20"/>
              </w:rPr>
              <w:t xml:space="preserve"> 2.50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proofErr w:type="spellStart"/>
            <w:r w:rsidRPr="00454EA6">
              <w:rPr>
                <w:sz w:val="20"/>
                <w:szCs w:val="20"/>
              </w:rPr>
              <w:t>Gзпн</w:t>
            </w:r>
            <w:proofErr w:type="spellEnd"/>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 после зимних </w:t>
            </w:r>
            <w:proofErr w:type="spellStart"/>
            <w:r w:rsidRPr="00454EA6">
              <w:rPr>
                <w:rFonts w:ascii="Cambria" w:hAnsi="Cambria"/>
                <w:sz w:val="20"/>
                <w:szCs w:val="20"/>
              </w:rPr>
              <w:t>подпиточных</w:t>
            </w:r>
            <w:proofErr w:type="spellEnd"/>
            <w:r w:rsidRPr="00454EA6">
              <w:rPr>
                <w:rFonts w:ascii="Cambria" w:hAnsi="Cambria"/>
                <w:sz w:val="20"/>
                <w:szCs w:val="20"/>
              </w:rPr>
              <w:t xml:space="preserve"> насосов</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ДРКС,</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Щит учета тепла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2500 м</w:t>
            </w:r>
            <w:r w:rsidRPr="00454EA6">
              <w:rPr>
                <w:rFonts w:ascii="Cambria" w:hAnsi="Cambria"/>
                <w:sz w:val="20"/>
                <w:szCs w:val="20"/>
                <w:vertAlign w:val="superscript"/>
              </w:rPr>
              <w:t>3</w:t>
            </w:r>
            <w:r w:rsidRPr="00454EA6">
              <w:rPr>
                <w:rFonts w:ascii="Cambria" w:hAnsi="Cambria"/>
                <w:sz w:val="20"/>
                <w:szCs w:val="20"/>
              </w:rPr>
              <w:t>/ч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Подающий коллектор узла ГВС </w:t>
            </w:r>
            <w:proofErr w:type="spellStart"/>
            <w:r w:rsidRPr="00454EA6">
              <w:rPr>
                <w:b/>
                <w:sz w:val="20"/>
                <w:szCs w:val="20"/>
              </w:rPr>
              <w:t>отм</w:t>
            </w:r>
            <w:proofErr w:type="spellEnd"/>
            <w:r w:rsidRPr="00454EA6">
              <w:rPr>
                <w:b/>
                <w:sz w:val="20"/>
                <w:szCs w:val="20"/>
              </w:rPr>
              <w:t>. 0.00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proofErr w:type="spellStart"/>
            <w:r w:rsidRPr="00454EA6">
              <w:rPr>
                <w:sz w:val="20"/>
                <w:szCs w:val="20"/>
              </w:rPr>
              <w:t>Tзпн</w:t>
            </w:r>
            <w:proofErr w:type="spellEnd"/>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 после зимних </w:t>
            </w:r>
            <w:proofErr w:type="spellStart"/>
            <w:r w:rsidRPr="00454EA6">
              <w:rPr>
                <w:rFonts w:ascii="Cambria" w:hAnsi="Cambria"/>
                <w:sz w:val="20"/>
                <w:szCs w:val="20"/>
              </w:rPr>
              <w:t>подпиточных</w:t>
            </w:r>
            <w:proofErr w:type="spellEnd"/>
            <w:r w:rsidRPr="00454EA6">
              <w:rPr>
                <w:rFonts w:ascii="Cambria" w:hAnsi="Cambria"/>
                <w:sz w:val="20"/>
                <w:szCs w:val="20"/>
              </w:rPr>
              <w:t xml:space="preserve"> насосов</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КТПРТ</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Щит учета тепла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180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Подающий коллектор узла ГВС </w:t>
            </w:r>
            <w:proofErr w:type="spellStart"/>
            <w:r w:rsidRPr="00454EA6">
              <w:rPr>
                <w:b/>
                <w:sz w:val="20"/>
                <w:szCs w:val="20"/>
              </w:rPr>
              <w:t>отм</w:t>
            </w:r>
            <w:proofErr w:type="spellEnd"/>
            <w:r w:rsidRPr="00454EA6">
              <w:rPr>
                <w:b/>
                <w:sz w:val="20"/>
                <w:szCs w:val="20"/>
              </w:rPr>
              <w:t>. 0.00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proofErr w:type="spellStart"/>
            <w:r w:rsidRPr="00454EA6">
              <w:rPr>
                <w:sz w:val="20"/>
                <w:szCs w:val="20"/>
              </w:rPr>
              <w:t>Pзпн</w:t>
            </w:r>
            <w:proofErr w:type="spellEnd"/>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Давление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 после зимних </w:t>
            </w:r>
            <w:proofErr w:type="spellStart"/>
            <w:r w:rsidRPr="00454EA6">
              <w:rPr>
                <w:rFonts w:ascii="Cambria" w:hAnsi="Cambria"/>
                <w:sz w:val="20"/>
                <w:szCs w:val="20"/>
              </w:rPr>
              <w:t>подпиточных</w:t>
            </w:r>
            <w:proofErr w:type="spellEnd"/>
            <w:r w:rsidRPr="00454EA6">
              <w:rPr>
                <w:rFonts w:ascii="Cambria" w:hAnsi="Cambria"/>
                <w:sz w:val="20"/>
                <w:szCs w:val="20"/>
              </w:rPr>
              <w:t xml:space="preserve"> насосов</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Метран-43</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Щит учета тепла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1.6 МПа</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Подающий коллектор узла ГВС </w:t>
            </w:r>
            <w:proofErr w:type="spellStart"/>
            <w:r w:rsidRPr="00454EA6">
              <w:rPr>
                <w:b/>
                <w:sz w:val="20"/>
                <w:szCs w:val="20"/>
              </w:rPr>
              <w:t>отм</w:t>
            </w:r>
            <w:proofErr w:type="spellEnd"/>
            <w:r w:rsidRPr="00454EA6">
              <w:rPr>
                <w:b/>
                <w:sz w:val="20"/>
                <w:szCs w:val="20"/>
              </w:rPr>
              <w:t>. 0.00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proofErr w:type="spellStart"/>
            <w:r w:rsidRPr="00454EA6">
              <w:rPr>
                <w:sz w:val="20"/>
                <w:szCs w:val="20"/>
              </w:rPr>
              <w:t>Qзпн</w:t>
            </w:r>
            <w:proofErr w:type="spellEnd"/>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Тепло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 после зимних </w:t>
            </w:r>
            <w:proofErr w:type="spellStart"/>
            <w:r w:rsidRPr="00454EA6">
              <w:rPr>
                <w:rFonts w:ascii="Cambria" w:hAnsi="Cambria"/>
                <w:sz w:val="20"/>
                <w:szCs w:val="20"/>
              </w:rPr>
              <w:t>подпиточных</w:t>
            </w:r>
            <w:proofErr w:type="spellEnd"/>
            <w:r w:rsidRPr="00454EA6">
              <w:rPr>
                <w:rFonts w:ascii="Cambria" w:hAnsi="Cambria"/>
                <w:sz w:val="20"/>
                <w:szCs w:val="20"/>
              </w:rPr>
              <w:t xml:space="preserve"> насосов</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Метран-43</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Щит учета тепла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w:t>
            </w:r>
          </w:p>
        </w:tc>
        <w:tc>
          <w:tcPr>
            <w:tcW w:w="1157"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jc w:val="center"/>
              <w:rPr>
                <w:rFonts w:ascii="Cambria" w:eastAsia="Times New Roman" w:hAnsi="Cambria" w:cs="Times New Roman"/>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Подающий коллектор узла ГВС </w:t>
            </w:r>
            <w:proofErr w:type="spellStart"/>
            <w:r w:rsidRPr="00454EA6">
              <w:rPr>
                <w:b/>
                <w:sz w:val="20"/>
                <w:szCs w:val="20"/>
              </w:rPr>
              <w:t>отм</w:t>
            </w:r>
            <w:proofErr w:type="spellEnd"/>
            <w:r w:rsidRPr="00454EA6">
              <w:rPr>
                <w:b/>
                <w:sz w:val="20"/>
                <w:szCs w:val="20"/>
              </w:rPr>
              <w:t>. 0.00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proofErr w:type="spellStart"/>
            <w:r w:rsidRPr="00454EA6">
              <w:rPr>
                <w:sz w:val="20"/>
                <w:szCs w:val="20"/>
              </w:rPr>
              <w:t>Gлпн</w:t>
            </w:r>
            <w:proofErr w:type="spellEnd"/>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 после летних </w:t>
            </w:r>
            <w:proofErr w:type="spellStart"/>
            <w:r w:rsidRPr="00454EA6">
              <w:rPr>
                <w:rFonts w:ascii="Cambria" w:hAnsi="Cambria"/>
                <w:sz w:val="20"/>
                <w:szCs w:val="20"/>
              </w:rPr>
              <w:t>подпиточных</w:t>
            </w:r>
            <w:proofErr w:type="spellEnd"/>
            <w:r w:rsidRPr="00454EA6">
              <w:rPr>
                <w:rFonts w:ascii="Cambria" w:hAnsi="Cambria"/>
                <w:sz w:val="20"/>
                <w:szCs w:val="20"/>
              </w:rPr>
              <w:t xml:space="preserve"> насосов</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ДРКС,</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Щит учета тепла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2500 м</w:t>
            </w:r>
            <w:r w:rsidRPr="00454EA6">
              <w:rPr>
                <w:rFonts w:ascii="Cambria" w:hAnsi="Cambria"/>
                <w:sz w:val="20"/>
                <w:szCs w:val="20"/>
                <w:vertAlign w:val="superscript"/>
              </w:rPr>
              <w:t>3</w:t>
            </w:r>
            <w:r w:rsidRPr="00454EA6">
              <w:rPr>
                <w:rFonts w:ascii="Cambria" w:hAnsi="Cambria"/>
                <w:sz w:val="20"/>
                <w:szCs w:val="20"/>
              </w:rPr>
              <w:t>/ч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Подающий коллектор узла ГВС </w:t>
            </w:r>
            <w:proofErr w:type="spellStart"/>
            <w:r w:rsidRPr="00454EA6">
              <w:rPr>
                <w:b/>
                <w:sz w:val="20"/>
                <w:szCs w:val="20"/>
              </w:rPr>
              <w:t>отм</w:t>
            </w:r>
            <w:proofErr w:type="spellEnd"/>
            <w:r w:rsidRPr="00454EA6">
              <w:rPr>
                <w:b/>
                <w:sz w:val="20"/>
                <w:szCs w:val="20"/>
              </w:rPr>
              <w:t>. 0.00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proofErr w:type="spellStart"/>
            <w:r w:rsidRPr="00454EA6">
              <w:rPr>
                <w:sz w:val="20"/>
                <w:szCs w:val="20"/>
              </w:rPr>
              <w:t>Tлпн</w:t>
            </w:r>
            <w:proofErr w:type="spellEnd"/>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 после летних </w:t>
            </w:r>
            <w:proofErr w:type="spellStart"/>
            <w:r w:rsidRPr="00454EA6">
              <w:rPr>
                <w:rFonts w:ascii="Cambria" w:hAnsi="Cambria"/>
                <w:sz w:val="20"/>
                <w:szCs w:val="20"/>
              </w:rPr>
              <w:t>подпиточных</w:t>
            </w:r>
            <w:proofErr w:type="spellEnd"/>
            <w:r w:rsidRPr="00454EA6">
              <w:rPr>
                <w:rFonts w:ascii="Cambria" w:hAnsi="Cambria"/>
                <w:sz w:val="20"/>
                <w:szCs w:val="20"/>
              </w:rPr>
              <w:t xml:space="preserve"> насосов</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КТПРТ</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Щит учета тепла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180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Подающий коллектор узла ГВС </w:t>
            </w:r>
            <w:proofErr w:type="spellStart"/>
            <w:r w:rsidRPr="00454EA6">
              <w:rPr>
                <w:b/>
                <w:sz w:val="20"/>
                <w:szCs w:val="20"/>
              </w:rPr>
              <w:t>отм</w:t>
            </w:r>
            <w:proofErr w:type="spellEnd"/>
            <w:r w:rsidRPr="00454EA6">
              <w:rPr>
                <w:b/>
                <w:sz w:val="20"/>
                <w:szCs w:val="20"/>
              </w:rPr>
              <w:t>. 0.00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proofErr w:type="spellStart"/>
            <w:r w:rsidRPr="00454EA6">
              <w:rPr>
                <w:sz w:val="20"/>
                <w:szCs w:val="20"/>
              </w:rPr>
              <w:lastRenderedPageBreak/>
              <w:t>Pлпн</w:t>
            </w:r>
            <w:proofErr w:type="spellEnd"/>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Давление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 после летних </w:t>
            </w:r>
            <w:proofErr w:type="spellStart"/>
            <w:r w:rsidRPr="00454EA6">
              <w:rPr>
                <w:rFonts w:ascii="Cambria" w:hAnsi="Cambria"/>
                <w:sz w:val="20"/>
                <w:szCs w:val="20"/>
              </w:rPr>
              <w:t>подпиточных</w:t>
            </w:r>
            <w:proofErr w:type="spellEnd"/>
            <w:r w:rsidRPr="00454EA6">
              <w:rPr>
                <w:rFonts w:ascii="Cambria" w:hAnsi="Cambria"/>
                <w:sz w:val="20"/>
                <w:szCs w:val="20"/>
              </w:rPr>
              <w:t xml:space="preserve"> насосов</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Метран-43</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Щит учета тепла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1.6 МПа</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Подающий коллектор узла ГВС </w:t>
            </w:r>
            <w:proofErr w:type="spellStart"/>
            <w:r w:rsidRPr="00454EA6">
              <w:rPr>
                <w:b/>
                <w:sz w:val="20"/>
                <w:szCs w:val="20"/>
              </w:rPr>
              <w:t>отм</w:t>
            </w:r>
            <w:proofErr w:type="spellEnd"/>
            <w:r w:rsidRPr="00454EA6">
              <w:rPr>
                <w:b/>
                <w:sz w:val="20"/>
                <w:szCs w:val="20"/>
              </w:rPr>
              <w:t>. 0.00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proofErr w:type="spellStart"/>
            <w:r w:rsidRPr="00454EA6">
              <w:rPr>
                <w:sz w:val="20"/>
                <w:szCs w:val="20"/>
              </w:rPr>
              <w:t>Qлпн</w:t>
            </w:r>
            <w:proofErr w:type="spellEnd"/>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Тепло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 после летних </w:t>
            </w:r>
            <w:proofErr w:type="spellStart"/>
            <w:r w:rsidRPr="00454EA6">
              <w:rPr>
                <w:rFonts w:ascii="Cambria" w:hAnsi="Cambria"/>
                <w:sz w:val="20"/>
                <w:szCs w:val="20"/>
              </w:rPr>
              <w:t>подпиточных</w:t>
            </w:r>
            <w:proofErr w:type="spellEnd"/>
            <w:r w:rsidRPr="00454EA6">
              <w:rPr>
                <w:rFonts w:ascii="Cambria" w:hAnsi="Cambria"/>
                <w:sz w:val="20"/>
                <w:szCs w:val="20"/>
              </w:rPr>
              <w:t xml:space="preserve"> насосов</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Метран-43</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Щит учета тепла </w:t>
            </w:r>
            <w:proofErr w:type="spellStart"/>
            <w:r w:rsidRPr="00454EA6">
              <w:rPr>
                <w:rFonts w:ascii="Cambria" w:hAnsi="Cambria"/>
                <w:sz w:val="20"/>
                <w:szCs w:val="20"/>
              </w:rPr>
              <w:t>подпиточной</w:t>
            </w:r>
            <w:proofErr w:type="spellEnd"/>
            <w:r w:rsidRPr="00454EA6">
              <w:rPr>
                <w:rFonts w:ascii="Cambria" w:hAnsi="Cambria"/>
                <w:sz w:val="20"/>
                <w:szCs w:val="20"/>
              </w:rPr>
              <w:t xml:space="preserve"> воды</w:t>
            </w:r>
          </w:p>
        </w:tc>
        <w:tc>
          <w:tcPr>
            <w:tcW w:w="1157"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jc w:val="center"/>
              <w:rPr>
                <w:rFonts w:ascii="Cambria" w:eastAsia="Times New Roman" w:hAnsi="Cambria" w:cs="Times New Roman"/>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Подающий коллектор узла ГВС </w:t>
            </w:r>
            <w:proofErr w:type="spellStart"/>
            <w:r w:rsidRPr="00454EA6">
              <w:rPr>
                <w:b/>
                <w:sz w:val="20"/>
                <w:szCs w:val="20"/>
              </w:rPr>
              <w:t>отм</w:t>
            </w:r>
            <w:proofErr w:type="spellEnd"/>
            <w:r w:rsidRPr="00454EA6">
              <w:rPr>
                <w:b/>
                <w:sz w:val="20"/>
                <w:szCs w:val="20"/>
              </w:rPr>
              <w:t>. 0.00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Gвк-2 ГВС</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w:t>
            </w:r>
            <w:proofErr w:type="spellStart"/>
            <w:r w:rsidRPr="00454EA6">
              <w:rPr>
                <w:rFonts w:ascii="Cambria" w:hAnsi="Cambria"/>
                <w:sz w:val="20"/>
                <w:szCs w:val="20"/>
              </w:rPr>
              <w:t>хим</w:t>
            </w:r>
            <w:proofErr w:type="gramStart"/>
            <w:r w:rsidRPr="00454EA6">
              <w:rPr>
                <w:rFonts w:ascii="Cambria" w:hAnsi="Cambria"/>
                <w:sz w:val="20"/>
                <w:szCs w:val="20"/>
              </w:rPr>
              <w:t>.о</w:t>
            </w:r>
            <w:proofErr w:type="gramEnd"/>
            <w:r w:rsidRPr="00454EA6">
              <w:rPr>
                <w:rFonts w:ascii="Cambria" w:hAnsi="Cambria"/>
                <w:sz w:val="20"/>
                <w:szCs w:val="20"/>
              </w:rPr>
              <w:t>чищенной</w:t>
            </w:r>
            <w:proofErr w:type="spellEnd"/>
            <w:r w:rsidRPr="00454EA6">
              <w:rPr>
                <w:rFonts w:ascii="Cambria" w:hAnsi="Cambria"/>
                <w:sz w:val="20"/>
                <w:szCs w:val="20"/>
              </w:rPr>
              <w:t xml:space="preserve"> воды на нужды ГВС ВК-2</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ВСГ-32</w:t>
            </w:r>
          </w:p>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ИСТОК-ТМ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ВК-2</w:t>
            </w:r>
          </w:p>
        </w:tc>
        <w:tc>
          <w:tcPr>
            <w:tcW w:w="1157"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jc w:val="center"/>
              <w:rPr>
                <w:rFonts w:ascii="Cambria" w:eastAsia="Times New Roman" w:hAnsi="Cambria" w:cs="Times New Roman"/>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ВК-2,отм 4.00,регулятор давления 4-й </w:t>
            </w:r>
            <w:proofErr w:type="spellStart"/>
            <w:r w:rsidRPr="00454EA6">
              <w:rPr>
                <w:b/>
                <w:sz w:val="20"/>
                <w:szCs w:val="20"/>
              </w:rPr>
              <w:t>подпиточной</w:t>
            </w:r>
            <w:proofErr w:type="spellEnd"/>
            <w:r w:rsidRPr="00454EA6">
              <w:rPr>
                <w:b/>
                <w:sz w:val="20"/>
                <w:szCs w:val="20"/>
              </w:rPr>
              <w:t xml:space="preserve"> нитки</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 16</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Расход воды через ВК-16</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КСД-2 ДМ</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ВК-16</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2500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Район ВК-16</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 xml:space="preserve">t </w:t>
            </w:r>
            <w:proofErr w:type="spellStart"/>
            <w:r w:rsidRPr="00454EA6">
              <w:rPr>
                <w:sz w:val="20"/>
                <w:szCs w:val="20"/>
              </w:rPr>
              <w:t>вх</w:t>
            </w:r>
            <w:proofErr w:type="spellEnd"/>
            <w:r w:rsidRPr="00454EA6">
              <w:rPr>
                <w:sz w:val="20"/>
                <w:szCs w:val="20"/>
              </w:rPr>
              <w:t xml:space="preserve"> 16</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proofErr w:type="spellStart"/>
            <w:r w:rsidRPr="00454EA6">
              <w:rPr>
                <w:rFonts w:ascii="Cambria" w:hAnsi="Cambria"/>
                <w:sz w:val="20"/>
                <w:szCs w:val="20"/>
              </w:rPr>
              <w:t>Теипература</w:t>
            </w:r>
            <w:proofErr w:type="spellEnd"/>
            <w:r w:rsidRPr="00454EA6">
              <w:rPr>
                <w:rFonts w:ascii="Cambria" w:hAnsi="Cambria"/>
                <w:sz w:val="20"/>
                <w:szCs w:val="20"/>
              </w:rPr>
              <w:t xml:space="preserve"> воды до ВК-16</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КСМ2-021 </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ВК-16</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200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Район ВК-16</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 xml:space="preserve">t </w:t>
            </w:r>
            <w:proofErr w:type="spellStart"/>
            <w:r w:rsidRPr="00454EA6">
              <w:rPr>
                <w:sz w:val="20"/>
                <w:szCs w:val="20"/>
              </w:rPr>
              <w:t>вых</w:t>
            </w:r>
            <w:proofErr w:type="spellEnd"/>
            <w:r w:rsidRPr="00454EA6">
              <w:rPr>
                <w:sz w:val="20"/>
                <w:szCs w:val="20"/>
              </w:rPr>
              <w:t xml:space="preserve"> 16</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Температура воды после ВК-16</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КСМ2-021 </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 ВК-16</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200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Район ВК-16</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vertAlign w:val="subscript"/>
              </w:rPr>
            </w:pPr>
            <w:r w:rsidRPr="00454EA6">
              <w:rPr>
                <w:sz w:val="20"/>
                <w:szCs w:val="20"/>
              </w:rPr>
              <w:t>G</w:t>
            </w:r>
            <w:r w:rsidRPr="00454EA6">
              <w:rPr>
                <w:sz w:val="20"/>
                <w:szCs w:val="20"/>
                <w:vertAlign w:val="subscript"/>
              </w:rPr>
              <w:t>3</w:t>
            </w:r>
            <w:r w:rsidRPr="00454EA6">
              <w:rPr>
                <w:sz w:val="20"/>
                <w:szCs w:val="20"/>
              </w:rPr>
              <w:t xml:space="preserve"> ,t</w:t>
            </w:r>
            <w:r w:rsidRPr="00454EA6">
              <w:rPr>
                <w:sz w:val="20"/>
                <w:szCs w:val="20"/>
                <w:vertAlign w:val="subscript"/>
              </w:rPr>
              <w:t>3,</w:t>
            </w:r>
            <w:r w:rsidRPr="00454EA6">
              <w:rPr>
                <w:sz w:val="20"/>
                <w:szCs w:val="20"/>
              </w:rPr>
              <w:t xml:space="preserve"> P</w:t>
            </w:r>
            <w:r w:rsidRPr="00454EA6">
              <w:rPr>
                <w:sz w:val="20"/>
                <w:szCs w:val="20"/>
                <w:vertAlign w:val="subscript"/>
              </w:rPr>
              <w:t>3</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Обратный трубопровод со II-й очереди завода</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sz w:val="20"/>
                <w:szCs w:val="20"/>
              </w:rPr>
            </w:pPr>
            <w:r w:rsidRPr="00454EA6">
              <w:rPr>
                <w:rFonts w:ascii="Cambria" w:hAnsi="Cambria"/>
                <w:sz w:val="20"/>
                <w:szCs w:val="20"/>
              </w:rPr>
              <w:t>ИСТОК-ТМ</w:t>
            </w:r>
          </w:p>
          <w:p w:rsidR="002542FB" w:rsidRPr="00454EA6" w:rsidRDefault="002542FB" w:rsidP="002542FB">
            <w:pPr>
              <w:rPr>
                <w:rFonts w:ascii="Cambria" w:hAnsi="Cambria"/>
                <w:sz w:val="20"/>
                <w:szCs w:val="20"/>
              </w:rPr>
            </w:pPr>
            <w:r w:rsidRPr="00454EA6">
              <w:rPr>
                <w:rFonts w:ascii="Cambria" w:hAnsi="Cambria"/>
                <w:sz w:val="20"/>
                <w:szCs w:val="20"/>
              </w:rPr>
              <w:t>Взлет МР</w:t>
            </w:r>
          </w:p>
          <w:p w:rsidR="002542FB" w:rsidRPr="00454EA6" w:rsidRDefault="002542FB" w:rsidP="002542FB">
            <w:pPr>
              <w:rPr>
                <w:rFonts w:ascii="Cambria" w:hAnsi="Cambria"/>
                <w:sz w:val="20"/>
                <w:szCs w:val="20"/>
              </w:rPr>
            </w:pPr>
            <w:r w:rsidRPr="00454EA6">
              <w:rPr>
                <w:rFonts w:ascii="Cambria" w:hAnsi="Cambria"/>
                <w:sz w:val="20"/>
                <w:szCs w:val="20"/>
              </w:rPr>
              <w:t>КТПТР</w:t>
            </w:r>
          </w:p>
          <w:p w:rsidR="002542FB" w:rsidRPr="00454EA6" w:rsidRDefault="002542FB" w:rsidP="002542FB">
            <w:pPr>
              <w:rPr>
                <w:rFonts w:ascii="Cambria" w:eastAsia="Times New Roman" w:hAnsi="Cambria" w:cs="Times New Roman"/>
                <w:b/>
                <w:sz w:val="20"/>
                <w:szCs w:val="20"/>
              </w:rPr>
            </w:pPr>
            <w:r w:rsidRPr="00454EA6">
              <w:rPr>
                <w:rFonts w:ascii="Cambria" w:hAnsi="Cambria"/>
                <w:sz w:val="20"/>
                <w:szCs w:val="20"/>
              </w:rPr>
              <w:t>ПД100-ДИ</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Щит </w:t>
            </w:r>
            <w:proofErr w:type="spellStart"/>
            <w:r w:rsidRPr="00454EA6">
              <w:rPr>
                <w:rFonts w:ascii="Cambria" w:hAnsi="Cambria"/>
                <w:sz w:val="20"/>
                <w:szCs w:val="20"/>
              </w:rPr>
              <w:t>КИПиА</w:t>
            </w:r>
            <w:proofErr w:type="spellEnd"/>
          </w:p>
        </w:tc>
        <w:tc>
          <w:tcPr>
            <w:tcW w:w="1157"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jc w:val="center"/>
              <w:rPr>
                <w:rFonts w:ascii="Cambria" w:eastAsia="Times New Roman" w:hAnsi="Cambria" w:cs="Times New Roman"/>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Корпус ТЭЦ, </w:t>
            </w:r>
            <w:proofErr w:type="spellStart"/>
            <w:r w:rsidRPr="00454EA6">
              <w:rPr>
                <w:b/>
                <w:sz w:val="20"/>
                <w:szCs w:val="20"/>
              </w:rPr>
              <w:t>отм</w:t>
            </w:r>
            <w:proofErr w:type="spellEnd"/>
            <w:r w:rsidRPr="00454EA6">
              <w:rPr>
                <w:b/>
                <w:sz w:val="20"/>
                <w:szCs w:val="20"/>
              </w:rPr>
              <w:t xml:space="preserve"> 8.0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vertAlign w:val="subscript"/>
              </w:rPr>
            </w:pPr>
            <w:r w:rsidRPr="00454EA6">
              <w:rPr>
                <w:sz w:val="20"/>
                <w:szCs w:val="20"/>
              </w:rPr>
              <w:t>G</w:t>
            </w:r>
            <w:r w:rsidRPr="00454EA6">
              <w:rPr>
                <w:sz w:val="20"/>
                <w:szCs w:val="20"/>
                <w:vertAlign w:val="subscript"/>
              </w:rPr>
              <w:t>113,</w:t>
            </w:r>
            <w:r w:rsidRPr="00454EA6">
              <w:rPr>
                <w:sz w:val="20"/>
                <w:szCs w:val="20"/>
              </w:rPr>
              <w:t xml:space="preserve"> t</w:t>
            </w:r>
            <w:r w:rsidRPr="00454EA6">
              <w:rPr>
                <w:sz w:val="20"/>
                <w:szCs w:val="20"/>
                <w:vertAlign w:val="subscript"/>
              </w:rPr>
              <w:t xml:space="preserve">113, </w:t>
            </w:r>
            <w:r w:rsidRPr="00454EA6">
              <w:rPr>
                <w:sz w:val="20"/>
                <w:szCs w:val="20"/>
              </w:rPr>
              <w:t>P</w:t>
            </w:r>
            <w:r w:rsidRPr="00454EA6">
              <w:rPr>
                <w:sz w:val="20"/>
                <w:szCs w:val="20"/>
                <w:vertAlign w:val="subscript"/>
              </w:rPr>
              <w:t>113,</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b/>
                <w:sz w:val="20"/>
                <w:szCs w:val="20"/>
              </w:rPr>
            </w:pPr>
            <w:r w:rsidRPr="00454EA6">
              <w:rPr>
                <w:rFonts w:ascii="Cambria" w:hAnsi="Cambria"/>
                <w:sz w:val="20"/>
                <w:szCs w:val="20"/>
              </w:rPr>
              <w:t>Обратный трубопровод с 1-й очереди завода</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b/>
                <w:sz w:val="20"/>
                <w:szCs w:val="20"/>
              </w:rPr>
            </w:pPr>
            <w:r w:rsidRPr="00454EA6">
              <w:rPr>
                <w:rFonts w:ascii="Cambria" w:hAnsi="Cambria"/>
                <w:sz w:val="20"/>
                <w:szCs w:val="20"/>
              </w:rPr>
              <w:t>ИСТОК-ТМ</w:t>
            </w:r>
          </w:p>
          <w:p w:rsidR="002542FB" w:rsidRPr="00454EA6" w:rsidRDefault="002542FB" w:rsidP="002542FB">
            <w:pPr>
              <w:rPr>
                <w:rFonts w:ascii="Cambria" w:hAnsi="Cambria"/>
                <w:b/>
                <w:sz w:val="20"/>
                <w:szCs w:val="20"/>
              </w:rPr>
            </w:pPr>
            <w:r w:rsidRPr="00454EA6">
              <w:rPr>
                <w:rFonts w:ascii="Cambria" w:hAnsi="Cambria"/>
                <w:sz w:val="20"/>
                <w:szCs w:val="20"/>
              </w:rPr>
              <w:t>Взлет МР</w:t>
            </w:r>
          </w:p>
          <w:p w:rsidR="002542FB" w:rsidRPr="00454EA6" w:rsidRDefault="002542FB" w:rsidP="002542FB">
            <w:pPr>
              <w:rPr>
                <w:rFonts w:ascii="Cambria" w:hAnsi="Cambria"/>
                <w:b/>
                <w:sz w:val="20"/>
                <w:szCs w:val="20"/>
              </w:rPr>
            </w:pPr>
            <w:r w:rsidRPr="00454EA6">
              <w:rPr>
                <w:rFonts w:ascii="Cambria" w:hAnsi="Cambria"/>
                <w:sz w:val="20"/>
                <w:szCs w:val="20"/>
              </w:rPr>
              <w:t>КТПТР</w:t>
            </w:r>
          </w:p>
          <w:p w:rsidR="002542FB" w:rsidRPr="00454EA6" w:rsidRDefault="002542FB" w:rsidP="002542FB">
            <w:pPr>
              <w:rPr>
                <w:rFonts w:ascii="Cambria" w:eastAsia="Times New Roman" w:hAnsi="Cambria" w:cs="Times New Roman"/>
                <w:b/>
                <w:sz w:val="20"/>
                <w:szCs w:val="20"/>
              </w:rPr>
            </w:pPr>
            <w:r w:rsidRPr="00454EA6">
              <w:rPr>
                <w:rFonts w:ascii="Cambria" w:hAnsi="Cambria"/>
                <w:sz w:val="20"/>
                <w:szCs w:val="20"/>
              </w:rPr>
              <w:t>ПД100-ДИ</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b/>
                <w:sz w:val="20"/>
                <w:szCs w:val="20"/>
              </w:rPr>
            </w:pPr>
            <w:r w:rsidRPr="00454EA6">
              <w:rPr>
                <w:rFonts w:ascii="Cambria" w:hAnsi="Cambria"/>
                <w:sz w:val="20"/>
                <w:szCs w:val="20"/>
              </w:rPr>
              <w:t xml:space="preserve">Щит </w:t>
            </w:r>
            <w:proofErr w:type="spellStart"/>
            <w:r w:rsidRPr="00454EA6">
              <w:rPr>
                <w:rFonts w:ascii="Cambria" w:hAnsi="Cambria"/>
                <w:sz w:val="20"/>
                <w:szCs w:val="20"/>
              </w:rPr>
              <w:t>КИПиА</w:t>
            </w:r>
            <w:proofErr w:type="spellEnd"/>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sz w:val="20"/>
                <w:szCs w:val="20"/>
              </w:rPr>
            </w:pPr>
            <w:r w:rsidRPr="00454EA6">
              <w:rPr>
                <w:rFonts w:ascii="Cambria" w:hAnsi="Cambria"/>
                <w:sz w:val="20"/>
                <w:szCs w:val="20"/>
              </w:rPr>
              <w:t>200-1000 т/ч</w:t>
            </w:r>
          </w:p>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 Корпус ТЭЦ, </w:t>
            </w:r>
            <w:proofErr w:type="spellStart"/>
            <w:r w:rsidRPr="00454EA6">
              <w:rPr>
                <w:b/>
                <w:sz w:val="20"/>
                <w:szCs w:val="20"/>
              </w:rPr>
              <w:t>отм</w:t>
            </w:r>
            <w:proofErr w:type="spellEnd"/>
            <w:r w:rsidRPr="00454EA6">
              <w:rPr>
                <w:b/>
                <w:sz w:val="20"/>
                <w:szCs w:val="20"/>
              </w:rPr>
              <w:t xml:space="preserve"> 8.0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rPr>
                <w:sz w:val="20"/>
                <w:szCs w:val="20"/>
              </w:rPr>
            </w:pPr>
          </w:p>
        </w:tc>
        <w:tc>
          <w:tcPr>
            <w:tcW w:w="2280"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rPr>
                <w:rFonts w:ascii="Cambria" w:eastAsia="Times New Roman" w:hAnsi="Cambria" w:cs="Times New Roman"/>
                <w:sz w:val="20"/>
                <w:szCs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rPr>
                <w:rFonts w:ascii="Cambria" w:eastAsia="Times New Roman" w:hAnsi="Cambria"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rPr>
                <w:rFonts w:ascii="Cambria" w:eastAsia="Times New Roman" w:hAnsi="Cambria" w:cs="Times New Roman"/>
                <w:sz w:val="20"/>
                <w:szCs w:val="20"/>
              </w:rPr>
            </w:pPr>
          </w:p>
        </w:tc>
        <w:tc>
          <w:tcPr>
            <w:tcW w:w="1157"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jc w:val="center"/>
              <w:rPr>
                <w:rFonts w:ascii="Cambria" w:eastAsia="Times New Roman" w:hAnsi="Cambria" w:cs="Times New Roman"/>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rPr>
                <w:b/>
                <w:sz w:val="20"/>
                <w:szCs w:val="20"/>
              </w:rPr>
            </w:pP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rPr>
                <w:sz w:val="20"/>
                <w:szCs w:val="20"/>
              </w:rPr>
            </w:pP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 Узел учёта тепла Щит-1 ЦТРП</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ВЗЛЁТ</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Щит-1 ЦТРП</w:t>
            </w:r>
          </w:p>
        </w:tc>
        <w:tc>
          <w:tcPr>
            <w:tcW w:w="1157"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jc w:val="center"/>
              <w:rPr>
                <w:rFonts w:ascii="Cambria" w:eastAsia="Times New Roman" w:hAnsi="Cambria" w:cs="Times New Roman"/>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rPr>
                <w:b/>
                <w:sz w:val="20"/>
                <w:szCs w:val="20"/>
              </w:rPr>
            </w:pP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vertAlign w:val="subscript"/>
              </w:rPr>
            </w:pPr>
            <w:r w:rsidRPr="00454EA6">
              <w:rPr>
                <w:sz w:val="20"/>
                <w:szCs w:val="20"/>
              </w:rPr>
              <w:t>G</w:t>
            </w:r>
            <w:r w:rsidRPr="00454EA6">
              <w:rPr>
                <w:sz w:val="20"/>
                <w:szCs w:val="20"/>
                <w:vertAlign w:val="subscript"/>
              </w:rPr>
              <w:t>106</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прямой сетевой воды от ТЭЦ  до ЦТРП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1000 (106)</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 ДРК-С-ЭП-С-5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1000-6000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ТЭЦ  до ЦТРП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1000 (106),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vertAlign w:val="subscript"/>
              </w:rPr>
            </w:pPr>
            <w:r w:rsidRPr="00454EA6">
              <w:rPr>
                <w:sz w:val="20"/>
                <w:szCs w:val="20"/>
              </w:rPr>
              <w:lastRenderedPageBreak/>
              <w:t>t</w:t>
            </w:r>
            <w:r w:rsidRPr="00454EA6">
              <w:rPr>
                <w:sz w:val="20"/>
                <w:szCs w:val="20"/>
                <w:vertAlign w:val="subscript"/>
              </w:rPr>
              <w:t>106</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прямой сетевой воды от ТЭЦ  до ЦТРП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1000 (106)</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180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ТЭЦ  до ЦТРП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1000 (106) ,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w:t>
            </w:r>
            <w:r w:rsidRPr="00454EA6">
              <w:rPr>
                <w:sz w:val="20"/>
                <w:szCs w:val="20"/>
                <w:vertAlign w:val="subscript"/>
              </w:rPr>
              <w:t>110</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обратной сетевой воды от ЦТРП до ТЭЦ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700 (110)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100-800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ЦТРП до ТЭЦ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700 (110) ,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w:t>
            </w:r>
            <w:r w:rsidRPr="00454EA6">
              <w:rPr>
                <w:sz w:val="20"/>
                <w:szCs w:val="20"/>
                <w:vertAlign w:val="subscript"/>
              </w:rPr>
              <w:t>110</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обратной сетевой воды от ЦТРП до ТЭЦ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700 (110)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ЦТРП до ТЭЦ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700 (110) ,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w:t>
            </w:r>
            <w:r w:rsidRPr="00454EA6">
              <w:rPr>
                <w:sz w:val="20"/>
                <w:szCs w:val="20"/>
                <w:vertAlign w:val="subscript"/>
              </w:rPr>
              <w:t>110</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обратной сетевой воды от ЦТРП до ТЭЦ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700 (109)</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300-800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ЦТРП до ТЭЦ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700 (109) ,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w:t>
            </w:r>
            <w:r w:rsidRPr="00454EA6">
              <w:rPr>
                <w:sz w:val="20"/>
                <w:szCs w:val="20"/>
                <w:vertAlign w:val="subscript"/>
              </w:rPr>
              <w:t>109</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обратной сетевой воды от ЦТРП до ТЭЦ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700 (109)</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ЦТРП до ТЭЦ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700 (109) ,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w:t>
            </w:r>
            <w:r w:rsidRPr="00454EA6">
              <w:rPr>
                <w:sz w:val="20"/>
                <w:szCs w:val="20"/>
                <w:vertAlign w:val="subscript"/>
              </w:rPr>
              <w:t>118</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прямой сетевой воды от ВК-2  до ЦТРП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1000 (118)</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1500-6000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ВК-2  до ЦТРП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1000 (106) , временный торец корпуса 270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w:t>
            </w:r>
            <w:r w:rsidRPr="00454EA6">
              <w:rPr>
                <w:sz w:val="20"/>
                <w:szCs w:val="20"/>
                <w:vertAlign w:val="subscript"/>
              </w:rPr>
              <w:t>118</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прямой сетевой воды от ВК-2  до ЦТРП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1000 (118)</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ВК-2  до ЦТРП </w:t>
            </w:r>
            <w:proofErr w:type="spellStart"/>
            <w:r w:rsidRPr="00454EA6">
              <w:rPr>
                <w:b/>
                <w:sz w:val="20"/>
                <w:szCs w:val="20"/>
              </w:rPr>
              <w:t>dy</w:t>
            </w:r>
            <w:proofErr w:type="spellEnd"/>
            <w:r w:rsidRPr="00454EA6">
              <w:rPr>
                <w:b/>
                <w:sz w:val="20"/>
                <w:szCs w:val="20"/>
              </w:rPr>
              <w:t xml:space="preserve"> 1000 </w:t>
            </w:r>
            <w:r w:rsidRPr="00454EA6">
              <w:rPr>
                <w:b/>
                <w:sz w:val="20"/>
                <w:szCs w:val="20"/>
              </w:rPr>
              <w:lastRenderedPageBreak/>
              <w:t>(106) ,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lastRenderedPageBreak/>
              <w:t>G</w:t>
            </w:r>
            <w:r w:rsidRPr="00454EA6">
              <w:rPr>
                <w:sz w:val="20"/>
                <w:szCs w:val="20"/>
                <w:vertAlign w:val="subscript"/>
              </w:rPr>
              <w:t>119</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обратной сетевой воды от ЦТРП до ВК-2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1000 (119)</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1500-6000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ЦТРП до ВК-2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1000 (119) , временный торец корпуса 270</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w:t>
            </w:r>
            <w:r w:rsidRPr="00454EA6">
              <w:rPr>
                <w:sz w:val="20"/>
                <w:szCs w:val="20"/>
                <w:vertAlign w:val="subscript"/>
              </w:rPr>
              <w:t>119</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обратной сетевой воды от ЦТРП до ВК-2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1000 (119)</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ЦТРП до ВК-2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1000 (119) ,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t</w:t>
            </w:r>
            <w:r w:rsidRPr="00454EA6">
              <w:rPr>
                <w:sz w:val="20"/>
                <w:szCs w:val="20"/>
                <w:vertAlign w:val="subscript"/>
              </w:rPr>
              <w:t>107</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прямой сетевой воды от ЦТРП до </w:t>
            </w:r>
            <w:proofErr w:type="spellStart"/>
            <w:r w:rsidRPr="00454EA6">
              <w:rPr>
                <w:rFonts w:ascii="Cambria" w:hAnsi="Cambria"/>
                <w:sz w:val="20"/>
                <w:szCs w:val="20"/>
              </w:rPr>
              <w:t>промплощадки</w:t>
            </w:r>
            <w:proofErr w:type="spellEnd"/>
            <w:r w:rsidRPr="00454EA6">
              <w:rPr>
                <w:rFonts w:ascii="Cambria" w:hAnsi="Cambria"/>
                <w:sz w:val="20"/>
                <w:szCs w:val="20"/>
              </w:rPr>
              <w:t xml:space="preserve"> 1-ой очереди завода (107)</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180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ЦТРП до </w:t>
            </w:r>
            <w:proofErr w:type="spellStart"/>
            <w:r w:rsidRPr="00454EA6">
              <w:rPr>
                <w:b/>
                <w:sz w:val="20"/>
                <w:szCs w:val="20"/>
              </w:rPr>
              <w:t>промплощадки</w:t>
            </w:r>
            <w:proofErr w:type="spellEnd"/>
            <w:r w:rsidRPr="00454EA6">
              <w:rPr>
                <w:b/>
                <w:sz w:val="20"/>
                <w:szCs w:val="20"/>
              </w:rPr>
              <w:t xml:space="preserve"> 1-ой очереди завода (107) ,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G</w:t>
            </w:r>
            <w:r w:rsidRPr="00454EA6">
              <w:rPr>
                <w:sz w:val="20"/>
                <w:szCs w:val="20"/>
                <w:vertAlign w:val="subscript"/>
              </w:rPr>
              <w:t>107</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прямой сетевой воды от ЦТРП до </w:t>
            </w:r>
            <w:proofErr w:type="spellStart"/>
            <w:r w:rsidRPr="00454EA6">
              <w:rPr>
                <w:rFonts w:ascii="Cambria" w:hAnsi="Cambria"/>
                <w:sz w:val="20"/>
                <w:szCs w:val="20"/>
              </w:rPr>
              <w:t>промплощадки</w:t>
            </w:r>
            <w:proofErr w:type="spellEnd"/>
            <w:r w:rsidRPr="00454EA6">
              <w:rPr>
                <w:rFonts w:ascii="Cambria" w:hAnsi="Cambria"/>
                <w:sz w:val="20"/>
                <w:szCs w:val="20"/>
              </w:rPr>
              <w:t xml:space="preserve"> 1-ой очереди завода (107)</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Arial CYR" w:hAnsi="Arial CYR"/>
                <w:sz w:val="20"/>
                <w:szCs w:val="24"/>
              </w:rPr>
              <w:t xml:space="preserve"> 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200-1000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ЦТРП до </w:t>
            </w:r>
            <w:proofErr w:type="spellStart"/>
            <w:r w:rsidRPr="00454EA6">
              <w:rPr>
                <w:b/>
                <w:sz w:val="20"/>
                <w:szCs w:val="20"/>
              </w:rPr>
              <w:t>промплощадки</w:t>
            </w:r>
            <w:proofErr w:type="spellEnd"/>
            <w:r w:rsidRPr="00454EA6">
              <w:rPr>
                <w:b/>
                <w:sz w:val="20"/>
                <w:szCs w:val="20"/>
              </w:rPr>
              <w:t xml:space="preserve"> 1-ой очереди завода (107) ,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№п.</w:t>
            </w:r>
          </w:p>
        </w:tc>
        <w:tc>
          <w:tcPr>
            <w:tcW w:w="2280"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rPr>
                <w:rFonts w:ascii="Cambria" w:eastAsia="Times New Roman" w:hAnsi="Cambria" w:cs="Times New Roman"/>
                <w:sz w:val="20"/>
                <w:szCs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rPr>
                <w:rFonts w:ascii="Cambria" w:eastAsia="Times New Roman" w:hAnsi="Cambria"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rPr>
                <w:rFonts w:ascii="Cambria" w:eastAsia="Times New Roman" w:hAnsi="Cambria" w:cs="Times New Roman"/>
                <w:sz w:val="20"/>
                <w:szCs w:val="20"/>
              </w:rPr>
            </w:pPr>
          </w:p>
        </w:tc>
        <w:tc>
          <w:tcPr>
            <w:tcW w:w="1157"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jc w:val="center"/>
              <w:rPr>
                <w:rFonts w:ascii="Cambria" w:eastAsia="Times New Roman" w:hAnsi="Cambria" w:cs="Times New Roman"/>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rPr>
                <w:b/>
                <w:sz w:val="20"/>
                <w:szCs w:val="20"/>
              </w:rPr>
            </w:pP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1.</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Узел учёта тепла Щит-2 ЦТРП</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ТВМ-5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Щит-2 ЦТРП</w:t>
            </w:r>
          </w:p>
        </w:tc>
        <w:tc>
          <w:tcPr>
            <w:tcW w:w="1157"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jc w:val="center"/>
              <w:rPr>
                <w:rFonts w:ascii="Cambria" w:eastAsia="Times New Roman" w:hAnsi="Cambria" w:cs="Times New Roman"/>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rPr>
                <w:b/>
                <w:sz w:val="20"/>
                <w:szCs w:val="20"/>
              </w:rPr>
            </w:pP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2.</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прямой сетевой воды от ЦТРП  до к.801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800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450000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ЦТРП  до к.801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800, временный торец корпуса 270, на </w:t>
            </w:r>
            <w:r w:rsidRPr="00454EA6">
              <w:rPr>
                <w:b/>
                <w:sz w:val="20"/>
                <w:szCs w:val="20"/>
              </w:rPr>
              <w:lastRenderedPageBreak/>
              <w:t>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lastRenderedPageBreak/>
              <w:t>3.</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прямой сетевой воды от ЦТРП  до к.801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800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180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ЦТРП  до к.801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800,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4.</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обратной сетевой воды от к.801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800 до ЦТРП</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450000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к.801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800 до ЦТРП,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5.</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обратной сетевой воды от к.801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800 до ЦТРП</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к.801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800 до ЦТРП,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6.</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прямой сетевой воды от ЦТРП  до к.715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500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452000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ЦТРП  до к.715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500, временный торец корпуса 270, на улице </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7.</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прямой сетевой воды от ЦТРП  до к.715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500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180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ЦТРП  до к.715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500,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8.</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обратной сетевой воды от к.715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500 до ЦТРП</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452000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к.715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500 до ЦТРП,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lastRenderedPageBreak/>
              <w:t>9.</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обратной сетевой воды от к.715 </w:t>
            </w:r>
            <w:proofErr w:type="gramStart"/>
            <w:r w:rsidRPr="00454EA6">
              <w:rPr>
                <w:rFonts w:ascii="Cambria" w:hAnsi="Cambria"/>
                <w:sz w:val="20"/>
                <w:szCs w:val="20"/>
              </w:rPr>
              <w:t>d</w:t>
            </w:r>
            <w:proofErr w:type="gramEnd"/>
            <w:r w:rsidRPr="00454EA6">
              <w:rPr>
                <w:rFonts w:ascii="Cambria" w:hAnsi="Cambria"/>
                <w:sz w:val="20"/>
                <w:szCs w:val="20"/>
                <w:vertAlign w:val="subscript"/>
              </w:rPr>
              <w:t>у</w:t>
            </w:r>
            <w:r w:rsidRPr="00454EA6">
              <w:rPr>
                <w:rFonts w:ascii="Cambria" w:hAnsi="Cambria"/>
                <w:sz w:val="20"/>
                <w:szCs w:val="20"/>
              </w:rPr>
              <w:t xml:space="preserve"> 500 до ЦТРП</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к.715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500 до ЦТРП,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10.</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прямой сетевой воды от ЦТРП  до к.507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500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3000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ЦТРП  до к.507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500,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11.</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прямой сетевой воды от ЦТРП  до к.507 </w:t>
            </w:r>
            <w:proofErr w:type="gramStart"/>
            <w:r w:rsidRPr="00454EA6">
              <w:rPr>
                <w:rFonts w:ascii="Cambria" w:hAnsi="Cambria"/>
                <w:sz w:val="20"/>
                <w:szCs w:val="20"/>
              </w:rPr>
              <w:t>d</w:t>
            </w:r>
            <w:proofErr w:type="gramEnd"/>
            <w:r w:rsidRPr="00454EA6">
              <w:rPr>
                <w:rFonts w:ascii="Cambria" w:hAnsi="Cambria"/>
                <w:sz w:val="20"/>
                <w:szCs w:val="20"/>
                <w:vertAlign w:val="subscript"/>
              </w:rPr>
              <w:t>у</w:t>
            </w:r>
            <w:r w:rsidRPr="00454EA6">
              <w:rPr>
                <w:rFonts w:ascii="Cambria" w:hAnsi="Cambria"/>
                <w:sz w:val="20"/>
                <w:szCs w:val="20"/>
              </w:rPr>
              <w:t xml:space="preserve"> 500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180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Трубопровод прямой сетевой воды от ЦТРП  до к.507 d</w:t>
            </w:r>
            <w:r w:rsidRPr="00454EA6">
              <w:rPr>
                <w:b/>
                <w:sz w:val="20"/>
                <w:szCs w:val="20"/>
                <w:vertAlign w:val="subscript"/>
              </w:rPr>
              <w:t>y</w:t>
            </w:r>
            <w:r w:rsidRPr="00454EA6">
              <w:rPr>
                <w:b/>
                <w:sz w:val="20"/>
                <w:szCs w:val="20"/>
              </w:rPr>
              <w:t>500,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12.</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обратной сетевой воды от к.507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500 до ЦТРП</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3000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к.507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500 до ЦТРП,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13.</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обратной сетевой воды от к.507 </w:t>
            </w:r>
            <w:proofErr w:type="gramStart"/>
            <w:r w:rsidRPr="00454EA6">
              <w:rPr>
                <w:rFonts w:ascii="Cambria" w:hAnsi="Cambria"/>
                <w:sz w:val="20"/>
                <w:szCs w:val="20"/>
              </w:rPr>
              <w:t>d</w:t>
            </w:r>
            <w:proofErr w:type="gramEnd"/>
            <w:r w:rsidRPr="00454EA6">
              <w:rPr>
                <w:rFonts w:ascii="Cambria" w:hAnsi="Cambria"/>
                <w:sz w:val="20"/>
                <w:szCs w:val="20"/>
                <w:vertAlign w:val="subscript"/>
              </w:rPr>
              <w:t>у</w:t>
            </w:r>
            <w:r w:rsidRPr="00454EA6">
              <w:rPr>
                <w:rFonts w:ascii="Cambria" w:hAnsi="Cambria"/>
                <w:sz w:val="20"/>
                <w:szCs w:val="20"/>
              </w:rPr>
              <w:t xml:space="preserve"> 500 до ЦТРП</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18"/>
                <w:szCs w:val="20"/>
              </w:rPr>
            </w:pPr>
            <w:r w:rsidRPr="00454EA6">
              <w:rPr>
                <w:b/>
                <w:sz w:val="20"/>
                <w:szCs w:val="20"/>
              </w:rPr>
              <w:t xml:space="preserve">Трубопровод обратной сетевой воды от к.507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500 до ЦТРП,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14.</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Узел учёта тепла Щит 3 - ЦТРП</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ВЗЛЁТ</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tcPr>
          <w:p w:rsidR="002542FB" w:rsidRPr="00454EA6" w:rsidRDefault="002542FB" w:rsidP="002542FB">
            <w:pPr>
              <w:jc w:val="center"/>
              <w:rPr>
                <w:rFonts w:ascii="Cambria" w:eastAsia="Times New Roman" w:hAnsi="Cambria" w:cs="Times New Roman"/>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b/>
                <w:sz w:val="20"/>
                <w:szCs w:val="20"/>
              </w:rPr>
            </w:pPr>
            <w:r w:rsidRPr="00454EA6">
              <w:rPr>
                <w:b/>
                <w:sz w:val="20"/>
                <w:szCs w:val="20"/>
              </w:rPr>
              <w:t>-</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15.</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прямой сетевой воды от ЦТРП до Жил. Посёлка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500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452000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 Трубопровод прямой сетевой воды от ЦТРП до Жил. Посёлка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500,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lastRenderedPageBreak/>
              <w:t>16.</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 Температура прямой сетевой</w:t>
            </w:r>
            <w:proofErr w:type="gramStart"/>
            <w:r w:rsidRPr="00454EA6">
              <w:rPr>
                <w:rFonts w:ascii="Cambria" w:hAnsi="Cambria"/>
                <w:sz w:val="20"/>
                <w:szCs w:val="20"/>
              </w:rPr>
              <w:t xml:space="preserve"> .</w:t>
            </w:r>
            <w:proofErr w:type="gramEnd"/>
            <w:r w:rsidRPr="00454EA6">
              <w:rPr>
                <w:rFonts w:ascii="Cambria" w:hAnsi="Cambria"/>
                <w:sz w:val="20"/>
                <w:szCs w:val="20"/>
              </w:rPr>
              <w:t xml:space="preserve">воды от ЦТРП до Жил. Посёлка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500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180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 Трубопровод прямой сетевой воды от ЦТРП до Жил. Посёлка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500,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17.</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обратной сетевой воды от Жил. Посёлка </w:t>
            </w:r>
            <w:proofErr w:type="spellStart"/>
            <w:r w:rsidRPr="00454EA6">
              <w:rPr>
                <w:rFonts w:ascii="Cambria" w:hAnsi="Cambria"/>
                <w:sz w:val="20"/>
                <w:szCs w:val="20"/>
              </w:rPr>
              <w:t>d</w:t>
            </w:r>
            <w:r w:rsidRPr="00454EA6">
              <w:rPr>
                <w:rFonts w:ascii="Cambria" w:hAnsi="Cambria"/>
                <w:sz w:val="20"/>
                <w:szCs w:val="20"/>
                <w:vertAlign w:val="subscript"/>
              </w:rPr>
              <w:t>у</w:t>
            </w:r>
            <w:proofErr w:type="spellEnd"/>
            <w:r w:rsidRPr="00454EA6">
              <w:rPr>
                <w:rFonts w:ascii="Cambria" w:hAnsi="Cambria"/>
                <w:sz w:val="20"/>
                <w:szCs w:val="20"/>
              </w:rPr>
              <w:t xml:space="preserve"> 500 до ТЭЦ (20)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 ДРК-С-ЭП-С-5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1000-4000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Жил. Посёлка </w:t>
            </w:r>
            <w:proofErr w:type="gramStart"/>
            <w:r w:rsidRPr="00454EA6">
              <w:rPr>
                <w:b/>
                <w:sz w:val="20"/>
                <w:szCs w:val="20"/>
              </w:rPr>
              <w:t>d</w:t>
            </w:r>
            <w:proofErr w:type="gramEnd"/>
            <w:r w:rsidRPr="00454EA6">
              <w:rPr>
                <w:b/>
                <w:sz w:val="20"/>
                <w:szCs w:val="20"/>
                <w:vertAlign w:val="subscript"/>
              </w:rPr>
              <w:t xml:space="preserve">у </w:t>
            </w:r>
            <w:r w:rsidRPr="00454EA6">
              <w:rPr>
                <w:b/>
                <w:sz w:val="20"/>
                <w:szCs w:val="20"/>
              </w:rPr>
              <w:t>500 до ТЭЦ,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18.</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 Температура обратной сетевой воды от Жил. Посёлка </w:t>
            </w:r>
            <w:proofErr w:type="spellStart"/>
            <w:r w:rsidRPr="00454EA6">
              <w:rPr>
                <w:rFonts w:ascii="Cambria" w:hAnsi="Cambria"/>
                <w:sz w:val="20"/>
                <w:szCs w:val="20"/>
              </w:rPr>
              <w:t>d</w:t>
            </w:r>
            <w:r w:rsidRPr="00454EA6">
              <w:rPr>
                <w:rFonts w:ascii="Cambria" w:hAnsi="Cambria"/>
                <w:sz w:val="20"/>
                <w:szCs w:val="20"/>
                <w:vertAlign w:val="subscript"/>
              </w:rPr>
              <w:t>у</w:t>
            </w:r>
            <w:proofErr w:type="spellEnd"/>
            <w:r w:rsidRPr="00454EA6">
              <w:rPr>
                <w:rFonts w:ascii="Cambria" w:hAnsi="Cambria"/>
                <w:sz w:val="20"/>
                <w:szCs w:val="20"/>
              </w:rPr>
              <w:t xml:space="preserve"> 500 до TЭЦ (20)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Жил. Посёлка </w:t>
            </w:r>
            <w:proofErr w:type="gramStart"/>
            <w:r w:rsidRPr="00454EA6">
              <w:rPr>
                <w:b/>
                <w:sz w:val="20"/>
                <w:szCs w:val="20"/>
              </w:rPr>
              <w:t>d</w:t>
            </w:r>
            <w:proofErr w:type="gramEnd"/>
            <w:r w:rsidRPr="00454EA6">
              <w:rPr>
                <w:b/>
                <w:sz w:val="20"/>
                <w:szCs w:val="20"/>
                <w:vertAlign w:val="subscript"/>
              </w:rPr>
              <w:t xml:space="preserve">у </w:t>
            </w:r>
            <w:r w:rsidRPr="00454EA6">
              <w:rPr>
                <w:b/>
                <w:sz w:val="20"/>
                <w:szCs w:val="20"/>
              </w:rPr>
              <w:t xml:space="preserve">500 до ТЭЦ, временный торец корпуса 270, на улице   </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19.</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прямой сетевой воды от ЦТРП до </w:t>
            </w:r>
            <w:proofErr w:type="spellStart"/>
            <w:r w:rsidRPr="00454EA6">
              <w:rPr>
                <w:rFonts w:ascii="Cambria" w:hAnsi="Cambria"/>
                <w:sz w:val="20"/>
                <w:szCs w:val="20"/>
              </w:rPr>
              <w:t>промплощадки</w:t>
            </w:r>
            <w:proofErr w:type="spellEnd"/>
            <w:r w:rsidRPr="00454EA6">
              <w:rPr>
                <w:rFonts w:ascii="Cambria" w:hAnsi="Cambria"/>
                <w:sz w:val="20"/>
                <w:szCs w:val="20"/>
              </w:rPr>
              <w:t xml:space="preserve"> 2-ой очереди завода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350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200-700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ЦТРП до </w:t>
            </w:r>
            <w:proofErr w:type="spellStart"/>
            <w:r w:rsidRPr="00454EA6">
              <w:rPr>
                <w:b/>
                <w:sz w:val="20"/>
                <w:szCs w:val="20"/>
              </w:rPr>
              <w:t>промплощадки</w:t>
            </w:r>
            <w:proofErr w:type="spellEnd"/>
            <w:r w:rsidRPr="00454EA6">
              <w:rPr>
                <w:b/>
                <w:sz w:val="20"/>
                <w:szCs w:val="20"/>
              </w:rPr>
              <w:t xml:space="preserve"> 2-ой очереди завода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350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20.</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прямой сетевой воды от ЦТРП до </w:t>
            </w:r>
            <w:proofErr w:type="spellStart"/>
            <w:r w:rsidRPr="00454EA6">
              <w:rPr>
                <w:rFonts w:ascii="Cambria" w:hAnsi="Cambria"/>
                <w:sz w:val="20"/>
                <w:szCs w:val="20"/>
              </w:rPr>
              <w:t>промплощадки</w:t>
            </w:r>
            <w:proofErr w:type="spellEnd"/>
            <w:r w:rsidRPr="00454EA6">
              <w:rPr>
                <w:rFonts w:ascii="Cambria" w:hAnsi="Cambria"/>
                <w:sz w:val="20"/>
                <w:szCs w:val="20"/>
              </w:rPr>
              <w:t xml:space="preserve"> 2-ой очереди завода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350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180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ЦТРП до </w:t>
            </w:r>
            <w:proofErr w:type="spellStart"/>
            <w:r w:rsidRPr="00454EA6">
              <w:rPr>
                <w:b/>
                <w:sz w:val="20"/>
                <w:szCs w:val="20"/>
              </w:rPr>
              <w:t>промплощадки</w:t>
            </w:r>
            <w:proofErr w:type="spellEnd"/>
            <w:r w:rsidRPr="00454EA6">
              <w:rPr>
                <w:b/>
                <w:sz w:val="20"/>
                <w:szCs w:val="20"/>
              </w:rPr>
              <w:t xml:space="preserve"> 2-ой очереди завода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350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21.</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обратной сетевой воды  от </w:t>
            </w:r>
            <w:proofErr w:type="spellStart"/>
            <w:r w:rsidRPr="00454EA6">
              <w:rPr>
                <w:rFonts w:ascii="Cambria" w:hAnsi="Cambria"/>
                <w:sz w:val="20"/>
                <w:szCs w:val="20"/>
              </w:rPr>
              <w:t>промплощадки</w:t>
            </w:r>
            <w:proofErr w:type="spellEnd"/>
            <w:r w:rsidRPr="00454EA6">
              <w:rPr>
                <w:rFonts w:ascii="Cambria" w:hAnsi="Cambria"/>
                <w:sz w:val="20"/>
                <w:szCs w:val="20"/>
              </w:rPr>
              <w:t xml:space="preserve"> 2-ой очереди завода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350 до ТЭЦ (3)</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200-700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w:t>
            </w:r>
            <w:proofErr w:type="spellStart"/>
            <w:r w:rsidRPr="00454EA6">
              <w:rPr>
                <w:b/>
                <w:sz w:val="20"/>
                <w:szCs w:val="20"/>
              </w:rPr>
              <w:t>промплощадки</w:t>
            </w:r>
            <w:proofErr w:type="spellEnd"/>
            <w:r w:rsidRPr="00454EA6">
              <w:rPr>
                <w:b/>
                <w:sz w:val="20"/>
                <w:szCs w:val="20"/>
              </w:rPr>
              <w:t xml:space="preserve"> 2-ой очереди завода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350 до ТЭЦ (3) эстакада </w:t>
            </w:r>
            <w:r w:rsidRPr="00454EA6">
              <w:rPr>
                <w:b/>
                <w:sz w:val="20"/>
                <w:szCs w:val="20"/>
              </w:rPr>
              <w:lastRenderedPageBreak/>
              <w:t xml:space="preserve">на улице, временный торец корпуса 270  </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lastRenderedPageBreak/>
              <w:t>22.</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обратной сетевой воды от </w:t>
            </w:r>
            <w:proofErr w:type="spellStart"/>
            <w:r w:rsidRPr="00454EA6">
              <w:rPr>
                <w:rFonts w:ascii="Cambria" w:hAnsi="Cambria"/>
                <w:sz w:val="20"/>
                <w:szCs w:val="20"/>
              </w:rPr>
              <w:t>промплощадки</w:t>
            </w:r>
            <w:proofErr w:type="spellEnd"/>
            <w:r w:rsidRPr="00454EA6">
              <w:rPr>
                <w:rFonts w:ascii="Cambria" w:hAnsi="Cambria"/>
                <w:sz w:val="20"/>
                <w:szCs w:val="20"/>
              </w:rPr>
              <w:t xml:space="preserve"> 2-ой очереди завода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350</w:t>
            </w:r>
            <w:r w:rsidRPr="00454EA6">
              <w:rPr>
                <w:rFonts w:ascii="Cambria" w:hAnsi="Cambria"/>
                <w:szCs w:val="24"/>
              </w:rPr>
              <w:t xml:space="preserve"> </w:t>
            </w:r>
            <w:r w:rsidRPr="00454EA6">
              <w:rPr>
                <w:rFonts w:ascii="Cambria" w:hAnsi="Cambria"/>
                <w:sz w:val="20"/>
                <w:szCs w:val="20"/>
              </w:rPr>
              <w:t>до</w:t>
            </w:r>
            <w:r w:rsidRPr="00454EA6">
              <w:rPr>
                <w:rFonts w:ascii="Cambria" w:hAnsi="Cambria"/>
                <w:szCs w:val="24"/>
              </w:rPr>
              <w:t xml:space="preserve"> ТЭЦ</w:t>
            </w:r>
            <w:r w:rsidRPr="00454EA6">
              <w:rPr>
                <w:rFonts w:ascii="Cambria" w:hAnsi="Cambria"/>
                <w:sz w:val="20"/>
                <w:szCs w:val="20"/>
              </w:rPr>
              <w:t xml:space="preserve"> (3)</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150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w:t>
            </w:r>
            <w:proofErr w:type="spellStart"/>
            <w:r w:rsidRPr="00454EA6">
              <w:rPr>
                <w:b/>
                <w:sz w:val="20"/>
                <w:szCs w:val="20"/>
              </w:rPr>
              <w:t>промплощадки</w:t>
            </w:r>
            <w:proofErr w:type="spellEnd"/>
            <w:r w:rsidRPr="00454EA6">
              <w:rPr>
                <w:b/>
                <w:sz w:val="20"/>
                <w:szCs w:val="20"/>
              </w:rPr>
              <w:t xml:space="preserve"> 2-ой очереди завода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350 до ТЭЦ (3)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23.</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прямой сетевой воды от ЦТРП до </w:t>
            </w:r>
            <w:proofErr w:type="spellStart"/>
            <w:r w:rsidRPr="00454EA6">
              <w:rPr>
                <w:rFonts w:ascii="Cambria" w:hAnsi="Cambria"/>
                <w:sz w:val="20"/>
                <w:szCs w:val="20"/>
              </w:rPr>
              <w:t>промплощадки</w:t>
            </w:r>
            <w:proofErr w:type="spellEnd"/>
            <w:r w:rsidRPr="00454EA6">
              <w:rPr>
                <w:rFonts w:ascii="Cambria" w:hAnsi="Cambria"/>
                <w:sz w:val="20"/>
                <w:szCs w:val="20"/>
              </w:rPr>
              <w:t xml:space="preserve"> 2-ой очереди завода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250 </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200-700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ЦТРП до </w:t>
            </w:r>
            <w:proofErr w:type="spellStart"/>
            <w:r w:rsidRPr="00454EA6">
              <w:rPr>
                <w:b/>
                <w:sz w:val="20"/>
                <w:szCs w:val="20"/>
              </w:rPr>
              <w:t>промплощадки</w:t>
            </w:r>
            <w:proofErr w:type="spellEnd"/>
            <w:r w:rsidRPr="00454EA6">
              <w:rPr>
                <w:b/>
                <w:sz w:val="20"/>
                <w:szCs w:val="20"/>
              </w:rPr>
              <w:t xml:space="preserve"> 2-ой очереди завода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250 временный торец корпуса 270, на улице</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24.</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Температура прямой сетевой воды от ЦТРП до </w:t>
            </w:r>
            <w:proofErr w:type="spellStart"/>
            <w:r w:rsidRPr="00454EA6">
              <w:rPr>
                <w:rFonts w:ascii="Cambria" w:hAnsi="Cambria"/>
                <w:sz w:val="20"/>
                <w:szCs w:val="20"/>
              </w:rPr>
              <w:t>промплощад-ки</w:t>
            </w:r>
            <w:proofErr w:type="spellEnd"/>
            <w:r w:rsidRPr="00454EA6">
              <w:rPr>
                <w:rFonts w:ascii="Cambria" w:hAnsi="Cambria"/>
                <w:sz w:val="20"/>
                <w:szCs w:val="20"/>
              </w:rPr>
              <w:t xml:space="preserve"> 2-ой очереди завода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250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 xml:space="preserve">180 </w:t>
            </w:r>
            <w:r w:rsidRPr="00454EA6">
              <w:rPr>
                <w:rFonts w:ascii="Cambria" w:hAnsi="Cambria"/>
                <w:sz w:val="20"/>
                <w:szCs w:val="20"/>
                <w:vertAlign w:val="superscript"/>
              </w:rPr>
              <w:t>0</w:t>
            </w:r>
            <w:r w:rsidRPr="00454EA6">
              <w:rPr>
                <w:rFonts w:ascii="Cambria" w:hAnsi="Cambria"/>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прямой сетевой воды от ЦТРП до </w:t>
            </w:r>
            <w:proofErr w:type="spellStart"/>
            <w:r w:rsidRPr="00454EA6">
              <w:rPr>
                <w:b/>
                <w:sz w:val="20"/>
                <w:szCs w:val="20"/>
              </w:rPr>
              <w:t>промплощадки</w:t>
            </w:r>
            <w:proofErr w:type="spellEnd"/>
            <w:r w:rsidRPr="00454EA6">
              <w:rPr>
                <w:b/>
                <w:sz w:val="20"/>
                <w:szCs w:val="20"/>
              </w:rPr>
              <w:t xml:space="preserve"> 2-ой очереди завода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250 временный торец корпуса 270, на улице  </w:t>
            </w:r>
          </w:p>
        </w:tc>
      </w:tr>
      <w:tr w:rsidR="002542FB" w:rsidRPr="00454EA6"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25.</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 xml:space="preserve">Расход обратной сетевой воды  от </w:t>
            </w:r>
            <w:proofErr w:type="spellStart"/>
            <w:r w:rsidRPr="00454EA6">
              <w:rPr>
                <w:rFonts w:ascii="Cambria" w:hAnsi="Cambria"/>
                <w:sz w:val="20"/>
                <w:szCs w:val="20"/>
              </w:rPr>
              <w:t>промплощадки</w:t>
            </w:r>
            <w:proofErr w:type="spellEnd"/>
            <w:r w:rsidRPr="00454EA6">
              <w:rPr>
                <w:rFonts w:ascii="Cambria" w:hAnsi="Cambria"/>
                <w:sz w:val="20"/>
                <w:szCs w:val="20"/>
              </w:rPr>
              <w:t xml:space="preserve"> 2-ой очереди завода </w:t>
            </w:r>
            <w:proofErr w:type="spellStart"/>
            <w:r w:rsidRPr="00454EA6">
              <w:rPr>
                <w:rFonts w:ascii="Cambria" w:hAnsi="Cambria"/>
                <w:sz w:val="20"/>
                <w:szCs w:val="20"/>
              </w:rPr>
              <w:t>d</w:t>
            </w:r>
            <w:r w:rsidRPr="00454EA6">
              <w:rPr>
                <w:rFonts w:ascii="Cambria" w:hAnsi="Cambria"/>
                <w:sz w:val="20"/>
                <w:szCs w:val="20"/>
                <w:vertAlign w:val="subscript"/>
              </w:rPr>
              <w:t>y</w:t>
            </w:r>
            <w:proofErr w:type="spellEnd"/>
            <w:r w:rsidRPr="00454EA6">
              <w:rPr>
                <w:rFonts w:ascii="Cambria" w:hAnsi="Cambria"/>
                <w:sz w:val="20"/>
                <w:szCs w:val="20"/>
              </w:rPr>
              <w:t xml:space="preserve"> 250 до ТЭЦ (3)</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rFonts w:ascii="Cambria" w:eastAsia="Times New Roman" w:hAnsi="Cambria" w:cs="Times New Roman"/>
                <w:sz w:val="20"/>
                <w:szCs w:val="20"/>
              </w:rPr>
            </w:pPr>
            <w:r w:rsidRPr="00454EA6">
              <w:rPr>
                <w:rFonts w:ascii="Cambria" w:hAnsi="Cambria"/>
                <w:sz w:val="20"/>
                <w:szCs w:val="20"/>
              </w:rPr>
              <w:t>ДРК-3В2-И-5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rFonts w:ascii="Cambria" w:eastAsia="Times New Roman" w:hAnsi="Cambria" w:cs="Times New Roman"/>
                <w:sz w:val="20"/>
                <w:szCs w:val="20"/>
              </w:rPr>
            </w:pPr>
            <w:r w:rsidRPr="00454EA6">
              <w:rPr>
                <w:rFonts w:ascii="Cambria" w:hAnsi="Cambria"/>
                <w:sz w:val="20"/>
                <w:szCs w:val="20"/>
              </w:rPr>
              <w:t>200-700 т/ч</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w:t>
            </w:r>
            <w:proofErr w:type="spellStart"/>
            <w:r w:rsidRPr="00454EA6">
              <w:rPr>
                <w:b/>
                <w:sz w:val="20"/>
                <w:szCs w:val="20"/>
              </w:rPr>
              <w:t>промплощадки</w:t>
            </w:r>
            <w:proofErr w:type="spellEnd"/>
            <w:r w:rsidRPr="00454EA6">
              <w:rPr>
                <w:b/>
                <w:sz w:val="20"/>
                <w:szCs w:val="20"/>
              </w:rPr>
              <w:t xml:space="preserve"> 2-ой очереди завода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250 до ТЭЦ (3)   временный торец корпуса 270, на улице</w:t>
            </w:r>
          </w:p>
        </w:tc>
      </w:tr>
      <w:tr w:rsidR="002542FB" w:rsidTr="002542FB">
        <w:trPr>
          <w:jc w:val="center"/>
        </w:trPr>
        <w:tc>
          <w:tcPr>
            <w:tcW w:w="1089"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26.</w:t>
            </w:r>
          </w:p>
        </w:tc>
        <w:tc>
          <w:tcPr>
            <w:tcW w:w="228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t xml:space="preserve">Температура обратной сетевой воды от </w:t>
            </w:r>
            <w:proofErr w:type="spellStart"/>
            <w:r w:rsidRPr="00454EA6">
              <w:rPr>
                <w:sz w:val="20"/>
                <w:szCs w:val="20"/>
              </w:rPr>
              <w:t>промплощадки</w:t>
            </w:r>
            <w:proofErr w:type="spellEnd"/>
            <w:r w:rsidRPr="00454EA6">
              <w:rPr>
                <w:sz w:val="20"/>
                <w:szCs w:val="20"/>
              </w:rPr>
              <w:t xml:space="preserve"> 2-ой очереди завода </w:t>
            </w:r>
            <w:proofErr w:type="spellStart"/>
            <w:r w:rsidRPr="00454EA6">
              <w:rPr>
                <w:sz w:val="20"/>
                <w:szCs w:val="20"/>
              </w:rPr>
              <w:t>d</w:t>
            </w:r>
            <w:r w:rsidRPr="00454EA6">
              <w:rPr>
                <w:sz w:val="20"/>
                <w:szCs w:val="20"/>
                <w:vertAlign w:val="subscript"/>
              </w:rPr>
              <w:t>y</w:t>
            </w:r>
            <w:proofErr w:type="spellEnd"/>
            <w:r w:rsidRPr="00454EA6">
              <w:rPr>
                <w:sz w:val="20"/>
                <w:szCs w:val="20"/>
              </w:rPr>
              <w:t xml:space="preserve"> 250 </w:t>
            </w:r>
            <w:r w:rsidRPr="00454EA6">
              <w:rPr>
                <w:sz w:val="20"/>
                <w:szCs w:val="20"/>
              </w:rPr>
              <w:lastRenderedPageBreak/>
              <w:t>до ТЭЦ (3)</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sz w:val="20"/>
                <w:szCs w:val="20"/>
              </w:rPr>
            </w:pPr>
            <w:r w:rsidRPr="00454EA6">
              <w:rPr>
                <w:sz w:val="20"/>
                <w:szCs w:val="20"/>
              </w:rPr>
              <w:lastRenderedPageBreak/>
              <w:t>КТПТР</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sz w:val="20"/>
                <w:szCs w:val="20"/>
              </w:rPr>
            </w:pPr>
            <w:r w:rsidRPr="00454EA6">
              <w:rPr>
                <w:sz w:val="20"/>
                <w:szCs w:val="20"/>
              </w:rPr>
              <w:t>-</w:t>
            </w:r>
          </w:p>
        </w:tc>
        <w:tc>
          <w:tcPr>
            <w:tcW w:w="1157"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jc w:val="center"/>
              <w:rPr>
                <w:sz w:val="20"/>
                <w:szCs w:val="20"/>
              </w:rPr>
            </w:pPr>
            <w:r w:rsidRPr="00454EA6">
              <w:rPr>
                <w:sz w:val="20"/>
                <w:szCs w:val="20"/>
              </w:rPr>
              <w:t>150</w:t>
            </w:r>
            <w:r w:rsidRPr="00454EA6">
              <w:rPr>
                <w:sz w:val="20"/>
                <w:szCs w:val="20"/>
                <w:vertAlign w:val="superscript"/>
              </w:rPr>
              <w:t xml:space="preserve">  0</w:t>
            </w:r>
            <w:r w:rsidRPr="00454EA6">
              <w:rPr>
                <w:sz w:val="20"/>
                <w:szCs w:val="20"/>
              </w:rPr>
              <w:t>С</w:t>
            </w:r>
          </w:p>
        </w:tc>
        <w:tc>
          <w:tcPr>
            <w:tcW w:w="1820" w:type="dxa"/>
            <w:tcBorders>
              <w:top w:val="single" w:sz="4" w:space="0" w:color="auto"/>
              <w:left w:val="single" w:sz="4" w:space="0" w:color="auto"/>
              <w:bottom w:val="single" w:sz="4" w:space="0" w:color="auto"/>
              <w:right w:val="single" w:sz="4" w:space="0" w:color="auto"/>
            </w:tcBorders>
            <w:shd w:val="clear" w:color="auto" w:fill="auto"/>
            <w:hideMark/>
          </w:tcPr>
          <w:p w:rsidR="002542FB" w:rsidRPr="00454EA6" w:rsidRDefault="002542FB" w:rsidP="002542FB">
            <w:pPr>
              <w:rPr>
                <w:b/>
                <w:sz w:val="20"/>
                <w:szCs w:val="20"/>
              </w:rPr>
            </w:pPr>
            <w:r w:rsidRPr="00454EA6">
              <w:rPr>
                <w:b/>
                <w:sz w:val="20"/>
                <w:szCs w:val="20"/>
              </w:rPr>
              <w:t xml:space="preserve">Трубопровод обратной сетевой воды  от </w:t>
            </w:r>
            <w:proofErr w:type="spellStart"/>
            <w:r w:rsidRPr="00454EA6">
              <w:rPr>
                <w:b/>
                <w:sz w:val="20"/>
                <w:szCs w:val="20"/>
              </w:rPr>
              <w:t>промплощадки</w:t>
            </w:r>
            <w:proofErr w:type="spellEnd"/>
            <w:r w:rsidRPr="00454EA6">
              <w:rPr>
                <w:b/>
                <w:sz w:val="20"/>
                <w:szCs w:val="20"/>
              </w:rPr>
              <w:t xml:space="preserve"> 2-ой очереди </w:t>
            </w:r>
            <w:r w:rsidRPr="00454EA6">
              <w:rPr>
                <w:b/>
                <w:sz w:val="20"/>
                <w:szCs w:val="20"/>
              </w:rPr>
              <w:lastRenderedPageBreak/>
              <w:t xml:space="preserve">завода </w:t>
            </w:r>
            <w:proofErr w:type="spellStart"/>
            <w:r w:rsidRPr="00454EA6">
              <w:rPr>
                <w:b/>
                <w:sz w:val="20"/>
                <w:szCs w:val="20"/>
              </w:rPr>
              <w:t>d</w:t>
            </w:r>
            <w:r w:rsidRPr="00454EA6">
              <w:rPr>
                <w:b/>
                <w:sz w:val="20"/>
                <w:szCs w:val="20"/>
                <w:vertAlign w:val="subscript"/>
              </w:rPr>
              <w:t>y</w:t>
            </w:r>
            <w:proofErr w:type="spellEnd"/>
            <w:r w:rsidRPr="00454EA6">
              <w:rPr>
                <w:b/>
                <w:sz w:val="20"/>
                <w:szCs w:val="20"/>
              </w:rPr>
              <w:t xml:space="preserve"> 250 до ТЭЦ (3) временный торец корпуса 270, на улице</w:t>
            </w:r>
          </w:p>
        </w:tc>
      </w:tr>
    </w:tbl>
    <w:p w:rsidR="002542FB" w:rsidRPr="0040103B" w:rsidRDefault="002542FB" w:rsidP="002542FB">
      <w:pPr>
        <w:spacing w:after="0" w:line="360" w:lineRule="auto"/>
        <w:ind w:firstLine="709"/>
        <w:rPr>
          <w:rFonts w:cs="Arial"/>
          <w:sz w:val="24"/>
          <w:szCs w:val="24"/>
        </w:rPr>
      </w:pPr>
    </w:p>
    <w:p w:rsidR="002542FB" w:rsidRDefault="002542FB" w:rsidP="002542FB">
      <w:pPr>
        <w:spacing w:after="0" w:line="360" w:lineRule="auto"/>
        <w:ind w:firstLine="709"/>
        <w:rPr>
          <w:rFonts w:cs="Arial"/>
          <w:szCs w:val="24"/>
        </w:rPr>
      </w:pPr>
    </w:p>
    <w:p w:rsidR="002542FB" w:rsidRPr="00B71FA9" w:rsidRDefault="002542FB" w:rsidP="002542FB">
      <w:pPr>
        <w:spacing w:after="0" w:line="360" w:lineRule="auto"/>
        <w:jc w:val="center"/>
        <w:outlineLvl w:val="0"/>
        <w:rPr>
          <w:rFonts w:cs="Arial"/>
          <w:b/>
          <w:i/>
          <w:szCs w:val="24"/>
        </w:rPr>
      </w:pPr>
      <w:r w:rsidRPr="00B71FA9">
        <w:rPr>
          <w:rFonts w:cs="Arial"/>
          <w:b/>
          <w:i/>
          <w:szCs w:val="24"/>
        </w:rPr>
        <w:t>Котельная № 2 МУП «Глазовские теплосети»</w:t>
      </w:r>
    </w:p>
    <w:p w:rsidR="002542FB" w:rsidRDefault="002542FB" w:rsidP="002542FB">
      <w:pPr>
        <w:spacing w:after="0" w:line="360" w:lineRule="auto"/>
        <w:ind w:firstLine="709"/>
        <w:rPr>
          <w:rFonts w:cs="Arial"/>
          <w:i/>
          <w:szCs w:val="24"/>
        </w:rPr>
      </w:pPr>
      <w:r w:rsidRPr="00AE3A3D">
        <w:rPr>
          <w:rFonts w:cs="Arial"/>
          <w:i/>
          <w:szCs w:val="24"/>
        </w:rPr>
        <w:t>Узел учета</w:t>
      </w:r>
      <w:r>
        <w:rPr>
          <w:rFonts w:cs="Arial"/>
          <w:i/>
          <w:szCs w:val="24"/>
        </w:rPr>
        <w:t xml:space="preserve"> </w:t>
      </w:r>
      <w:r w:rsidRPr="00913CFD">
        <w:rPr>
          <w:rFonts w:cs="Arial"/>
          <w:i/>
          <w:szCs w:val="24"/>
        </w:rPr>
        <w:t>отпуска тепла</w:t>
      </w:r>
      <w:r w:rsidRPr="00AE3A3D">
        <w:rPr>
          <w:rFonts w:cs="Arial"/>
          <w:i/>
          <w:szCs w:val="24"/>
        </w:rPr>
        <w:t xml:space="preserve"> </w:t>
      </w:r>
      <w:r w:rsidRPr="00AE3A3D">
        <w:rPr>
          <w:rFonts w:cs="Arial"/>
          <w:szCs w:val="24"/>
        </w:rPr>
        <w:t>на базе вычислителя СПТ 943.1 (дата поверки 10.09.2013 г.</w:t>
      </w:r>
      <w:proofErr w:type="gramStart"/>
      <w:r w:rsidRPr="00AE3A3D">
        <w:rPr>
          <w:rFonts w:cs="Arial"/>
          <w:szCs w:val="24"/>
        </w:rPr>
        <w:t xml:space="preserve"> )</w:t>
      </w:r>
      <w:proofErr w:type="gramEnd"/>
    </w:p>
    <w:p w:rsidR="002542FB" w:rsidRDefault="002542FB" w:rsidP="002542FB">
      <w:pPr>
        <w:spacing w:after="0" w:line="360" w:lineRule="auto"/>
        <w:ind w:firstLine="709"/>
        <w:jc w:val="center"/>
        <w:outlineLvl w:val="0"/>
        <w:rPr>
          <w:rFonts w:cs="Arial"/>
          <w:i/>
          <w:szCs w:val="24"/>
          <w:u w:val="single"/>
        </w:rPr>
      </w:pPr>
    </w:p>
    <w:p w:rsidR="002542FB" w:rsidRPr="00B71FA9" w:rsidRDefault="002542FB" w:rsidP="002542FB">
      <w:pPr>
        <w:jc w:val="center"/>
        <w:rPr>
          <w:rFonts w:cs="Arial"/>
          <w:b/>
          <w:i/>
        </w:rPr>
      </w:pPr>
      <w:r w:rsidRPr="00B71FA9">
        <w:rPr>
          <w:b/>
        </w:rPr>
        <w:t>Котельная №3 ООО «</w:t>
      </w:r>
      <w:proofErr w:type="spellStart"/>
      <w:r w:rsidRPr="00B71FA9">
        <w:rPr>
          <w:b/>
        </w:rPr>
        <w:t>КомЭнерго</w:t>
      </w:r>
      <w:proofErr w:type="spellEnd"/>
      <w:r w:rsidRPr="00B71FA9">
        <w:rPr>
          <w:b/>
        </w:rPr>
        <w:t>»</w:t>
      </w:r>
    </w:p>
    <w:p w:rsidR="002542FB" w:rsidRDefault="002542FB" w:rsidP="002542FB">
      <w:pPr>
        <w:spacing w:after="0" w:line="360" w:lineRule="auto"/>
        <w:ind w:firstLine="709"/>
        <w:rPr>
          <w:rFonts w:cs="Arial"/>
          <w:szCs w:val="24"/>
        </w:rPr>
      </w:pPr>
      <w:r w:rsidRPr="00913CFD">
        <w:rPr>
          <w:rFonts w:cs="Arial"/>
          <w:i/>
          <w:szCs w:val="24"/>
        </w:rPr>
        <w:t xml:space="preserve">Приборы отпуска тепла </w:t>
      </w:r>
      <w:r w:rsidRPr="00913CFD">
        <w:rPr>
          <w:rFonts w:cs="Arial"/>
          <w:szCs w:val="24"/>
        </w:rPr>
        <w:t>ВКТ (2-комплекта), срок периодической поверки 4 года, введены в эксплуатацию в октябре 2013 года.</w:t>
      </w:r>
    </w:p>
    <w:p w:rsidR="002542FB" w:rsidRDefault="002542FB" w:rsidP="002542FB">
      <w:pPr>
        <w:spacing w:after="0" w:line="360" w:lineRule="auto"/>
        <w:ind w:firstLine="709"/>
        <w:rPr>
          <w:rFonts w:cs="Arial"/>
          <w:szCs w:val="24"/>
        </w:rPr>
      </w:pPr>
    </w:p>
    <w:p w:rsidR="002542FB" w:rsidRPr="00B71FA9" w:rsidRDefault="002542FB" w:rsidP="002542FB">
      <w:pPr>
        <w:spacing w:after="0" w:line="360" w:lineRule="auto"/>
        <w:jc w:val="center"/>
        <w:outlineLvl w:val="0"/>
        <w:rPr>
          <w:rFonts w:cs="Arial"/>
          <w:b/>
          <w:i/>
          <w:szCs w:val="24"/>
        </w:rPr>
      </w:pPr>
      <w:r w:rsidRPr="00B71FA9">
        <w:rPr>
          <w:rFonts w:cs="Arial"/>
          <w:b/>
          <w:i/>
          <w:szCs w:val="24"/>
        </w:rPr>
        <w:t>Котельная ОАО «</w:t>
      </w:r>
      <w:proofErr w:type="spellStart"/>
      <w:r w:rsidRPr="00B71FA9">
        <w:rPr>
          <w:rFonts w:cs="Arial"/>
          <w:b/>
          <w:i/>
          <w:szCs w:val="24"/>
        </w:rPr>
        <w:t>Реммаш</w:t>
      </w:r>
      <w:proofErr w:type="spellEnd"/>
      <w:r w:rsidRPr="00B71FA9">
        <w:rPr>
          <w:rFonts w:cs="Arial"/>
          <w:b/>
          <w:i/>
          <w:szCs w:val="24"/>
        </w:rPr>
        <w:t>»</w:t>
      </w:r>
    </w:p>
    <w:p w:rsidR="002542FB" w:rsidRDefault="002542FB" w:rsidP="002542FB">
      <w:pPr>
        <w:spacing w:after="0" w:line="360" w:lineRule="auto"/>
        <w:ind w:firstLine="709"/>
        <w:rPr>
          <w:rFonts w:cs="Arial"/>
          <w:i/>
          <w:szCs w:val="24"/>
        </w:rPr>
      </w:pPr>
      <w:r w:rsidRPr="00E57ED5">
        <w:rPr>
          <w:rFonts w:cs="Arial"/>
          <w:i/>
          <w:szCs w:val="24"/>
        </w:rPr>
        <w:t xml:space="preserve">Прибор учета  отпуска тепла </w:t>
      </w:r>
      <w:r w:rsidRPr="00E57ED5">
        <w:rPr>
          <w:rFonts w:ascii="Arial" w:hAnsi="Arial" w:cs="Arial"/>
          <w:color w:val="000000"/>
          <w:sz w:val="20"/>
          <w:szCs w:val="20"/>
        </w:rPr>
        <w:t>ВКТ-7-04</w:t>
      </w:r>
      <w:r w:rsidRPr="00E57ED5">
        <w:rPr>
          <w:rFonts w:cs="Arial"/>
          <w:szCs w:val="24"/>
        </w:rPr>
        <w:t>, установлен в 30.12.14г. году, срок службы 12 лет.</w:t>
      </w:r>
      <w:r w:rsidRPr="00F33186">
        <w:rPr>
          <w:rFonts w:cs="Arial"/>
          <w:i/>
          <w:szCs w:val="24"/>
        </w:rPr>
        <w:t xml:space="preserve"> </w:t>
      </w:r>
    </w:p>
    <w:p w:rsidR="002542FB" w:rsidRPr="00913CFD" w:rsidRDefault="002542FB" w:rsidP="002542FB">
      <w:pPr>
        <w:spacing w:after="0" w:line="360" w:lineRule="auto"/>
        <w:ind w:firstLine="709"/>
        <w:rPr>
          <w:rFonts w:cs="Arial"/>
          <w:i/>
          <w:szCs w:val="24"/>
        </w:rPr>
      </w:pPr>
    </w:p>
    <w:p w:rsidR="002542FB" w:rsidRDefault="002542FB" w:rsidP="002542FB">
      <w:pPr>
        <w:spacing w:after="0" w:line="360" w:lineRule="auto"/>
        <w:rPr>
          <w:rFonts w:cs="Arial"/>
          <w:b/>
          <w:szCs w:val="24"/>
        </w:rPr>
      </w:pPr>
    </w:p>
    <w:p w:rsidR="002542FB" w:rsidRDefault="002542FB" w:rsidP="002542FB">
      <w:pPr>
        <w:pStyle w:val="2"/>
        <w:rPr>
          <w:rFonts w:cs="Arial"/>
          <w:szCs w:val="24"/>
        </w:rPr>
      </w:pPr>
      <w:bookmarkStart w:id="18" w:name="_Toc352858339"/>
      <w:r w:rsidRPr="00312F51">
        <w:rPr>
          <w:rFonts w:cs="Arial"/>
          <w:szCs w:val="24"/>
        </w:rPr>
        <w:t>2.10 Статистика отказов и восстановлений оборудования источников тепловой энергии</w:t>
      </w:r>
      <w:bookmarkEnd w:id="18"/>
    </w:p>
    <w:p w:rsidR="002542FB" w:rsidRDefault="002542FB" w:rsidP="002542FB"/>
    <w:p w:rsidR="002542FB" w:rsidRDefault="002542FB" w:rsidP="002542FB">
      <w:r w:rsidRPr="00312F51">
        <w:rPr>
          <w:highlight w:val="yellow"/>
        </w:rPr>
        <w:t>Сбор данных ….</w:t>
      </w:r>
    </w:p>
    <w:p w:rsidR="00897CC7" w:rsidRDefault="00897CC7">
      <w:pPr>
        <w:rPr>
          <w:highlight w:val="yellow"/>
        </w:rPr>
      </w:pPr>
      <w:r>
        <w:rPr>
          <w:highlight w:val="yellow"/>
        </w:rPr>
        <w:br w:type="page"/>
      </w:r>
    </w:p>
    <w:p w:rsidR="004940E0" w:rsidRDefault="004940E0" w:rsidP="004940E0">
      <w:pPr>
        <w:pStyle w:val="1"/>
        <w:rPr>
          <w:rFonts w:asciiTheme="minorHAnsi" w:hAnsiTheme="minorHAnsi"/>
        </w:rPr>
      </w:pPr>
      <w:bookmarkStart w:id="19" w:name="_Toc352858341"/>
      <w:r w:rsidRPr="00A01E7F">
        <w:rPr>
          <w:rFonts w:asciiTheme="minorHAnsi" w:hAnsiTheme="minorHAnsi"/>
        </w:rPr>
        <w:lastRenderedPageBreak/>
        <w:t>3 Тепловые сети, сооружения на них и тепловые пункты</w:t>
      </w:r>
      <w:bookmarkEnd w:id="19"/>
    </w:p>
    <w:p w:rsidR="004940E0" w:rsidRPr="004940E0" w:rsidRDefault="004940E0" w:rsidP="004940E0">
      <w:pPr>
        <w:rPr>
          <w:lang w:eastAsia="ar-SA"/>
        </w:rPr>
      </w:pPr>
    </w:p>
    <w:p w:rsidR="004940E0" w:rsidRPr="008A10D8" w:rsidRDefault="004940E0" w:rsidP="004940E0">
      <w:pPr>
        <w:pStyle w:val="2"/>
        <w:rPr>
          <w:rFonts w:asciiTheme="minorHAnsi" w:hAnsiTheme="minorHAnsi" w:cs="Arial"/>
          <w:b w:val="0"/>
          <w:szCs w:val="24"/>
        </w:rPr>
      </w:pPr>
      <w:bookmarkStart w:id="20" w:name="_Toc352858342"/>
      <w:r w:rsidRPr="00A01E7F">
        <w:rPr>
          <w:rFonts w:asciiTheme="minorHAnsi" w:hAnsiTheme="minorHAnsi" w:cs="Arial"/>
          <w:szCs w:val="24"/>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20"/>
    </w:p>
    <w:p w:rsidR="004940E0" w:rsidRPr="008A10D8" w:rsidRDefault="004940E0" w:rsidP="004940E0">
      <w:pPr>
        <w:spacing w:after="0" w:line="360" w:lineRule="auto"/>
        <w:ind w:firstLine="709"/>
        <w:jc w:val="both"/>
        <w:rPr>
          <w:rFonts w:cs="Arial"/>
          <w:szCs w:val="24"/>
        </w:rPr>
      </w:pP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Тепловая сеть города характеризуется разветвленной системой квартальных сетей. Максимальный диаметр магистральных тепловых сетей на территории г. Глазов составляет 700 мм.</w:t>
      </w:r>
    </w:p>
    <w:p w:rsidR="004940E0" w:rsidRPr="00C92841" w:rsidRDefault="004940E0" w:rsidP="004940E0">
      <w:pPr>
        <w:spacing w:after="0" w:line="360" w:lineRule="auto"/>
        <w:ind w:firstLine="709"/>
        <w:jc w:val="both"/>
        <w:rPr>
          <w:rFonts w:cs="Arial"/>
          <w:sz w:val="24"/>
          <w:szCs w:val="24"/>
        </w:rPr>
      </w:pPr>
      <w:r w:rsidRPr="00C92841">
        <w:rPr>
          <w:sz w:val="24"/>
          <w:szCs w:val="24"/>
        </w:rPr>
        <w:t xml:space="preserve">Организацией, эксплуатирующей сети теплоснабжения города, является МУП «Глазовские теплосети». </w:t>
      </w:r>
      <w:r w:rsidRPr="00C92841">
        <w:rPr>
          <w:rFonts w:cs="Arial"/>
          <w:sz w:val="24"/>
          <w:szCs w:val="24"/>
        </w:rPr>
        <w:t xml:space="preserve">Протяженность тепловых сетей находящихся в ведомстве МУП «Глазовские теплосети», составляет </w:t>
      </w:r>
      <w:r w:rsidRPr="00C92841">
        <w:rPr>
          <w:rFonts w:eastAsia="Times New Roman" w:cs="Arial"/>
          <w:color w:val="000000"/>
          <w:kern w:val="1"/>
          <w:sz w:val="24"/>
          <w:szCs w:val="24"/>
          <w:highlight w:val="cyan"/>
          <w:lang w:eastAsia="hi-IN" w:bidi="hi-IN"/>
        </w:rPr>
        <w:t>112,9</w:t>
      </w:r>
      <w:r w:rsidRPr="00C92841">
        <w:rPr>
          <w:rFonts w:cs="Arial"/>
          <w:sz w:val="24"/>
          <w:szCs w:val="24"/>
        </w:rPr>
        <w:t xml:space="preserve"> км в двухтрубном исчислении. Из них </w:t>
      </w:r>
      <w:r w:rsidRPr="00C92841">
        <w:rPr>
          <w:rFonts w:cs="Arial"/>
          <w:sz w:val="24"/>
          <w:szCs w:val="24"/>
          <w:highlight w:val="cyan"/>
        </w:rPr>
        <w:t>18,2</w:t>
      </w:r>
      <w:r w:rsidRPr="00C92841">
        <w:rPr>
          <w:rFonts w:cs="Arial"/>
          <w:sz w:val="24"/>
          <w:szCs w:val="24"/>
        </w:rPr>
        <w:t xml:space="preserve"> км в двухтрубном исчислении - магистральные тепловые сети. Организация осуществляет поставку и сбыт тепловой энергии потребителям в зонах теплоснабжения ТЭЦ </w:t>
      </w:r>
      <w:r>
        <w:rPr>
          <w:rFonts w:cs="Arial"/>
          <w:sz w:val="24"/>
          <w:szCs w:val="24"/>
        </w:rPr>
        <w:t>Чепецкого механического завода (ТЭЦ ЧМЗ)</w:t>
      </w:r>
      <w:r w:rsidRPr="00C92841">
        <w:rPr>
          <w:rFonts w:cs="Arial"/>
          <w:sz w:val="24"/>
          <w:szCs w:val="24"/>
        </w:rPr>
        <w:t>, Котельная №2 МУП «Глазовские теплосети», Котельная №3 ООО «</w:t>
      </w:r>
      <w:proofErr w:type="spellStart"/>
      <w:r w:rsidRPr="00C92841">
        <w:rPr>
          <w:rFonts w:cs="Arial"/>
          <w:sz w:val="24"/>
          <w:szCs w:val="24"/>
        </w:rPr>
        <w:t>КомЭнерго</w:t>
      </w:r>
      <w:proofErr w:type="spellEnd"/>
      <w:r w:rsidRPr="00C92841">
        <w:rPr>
          <w:rFonts w:cs="Arial"/>
          <w:sz w:val="24"/>
          <w:szCs w:val="24"/>
        </w:rPr>
        <w:t>», Котельная ОАО «</w:t>
      </w:r>
      <w:proofErr w:type="spellStart"/>
      <w:r w:rsidRPr="00C92841">
        <w:rPr>
          <w:rFonts w:cs="Arial"/>
          <w:sz w:val="24"/>
          <w:szCs w:val="24"/>
        </w:rPr>
        <w:t>Реммаш</w:t>
      </w:r>
      <w:proofErr w:type="spellEnd"/>
      <w:r w:rsidRPr="00C92841">
        <w:rPr>
          <w:rFonts w:cs="Arial"/>
          <w:sz w:val="24"/>
          <w:szCs w:val="24"/>
        </w:rPr>
        <w:t>».</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Тепловые </w:t>
      </w:r>
      <w:proofErr w:type="gramStart"/>
      <w:r w:rsidRPr="00C92841">
        <w:rPr>
          <w:rFonts w:cs="Arial"/>
          <w:sz w:val="24"/>
          <w:szCs w:val="24"/>
        </w:rPr>
        <w:t>сети</w:t>
      </w:r>
      <w:proofErr w:type="gramEnd"/>
      <w:r w:rsidRPr="00C92841">
        <w:rPr>
          <w:rFonts w:cs="Arial"/>
          <w:sz w:val="24"/>
          <w:szCs w:val="24"/>
        </w:rPr>
        <w:t xml:space="preserve"> расположенные на территории Чепецкого механического завода (ЧМЗ), служащие для т</w:t>
      </w:r>
      <w:r w:rsidRPr="00C92841">
        <w:rPr>
          <w:rFonts w:cs="Arial"/>
          <w:sz w:val="24"/>
          <w:szCs w:val="24"/>
          <w:shd w:val="clear" w:color="auto" w:fill="FFFFFF"/>
        </w:rPr>
        <w:t xml:space="preserve">ранспорта тепла потребителям завода и города </w:t>
      </w:r>
      <w:r w:rsidRPr="00C92841">
        <w:rPr>
          <w:rFonts w:cs="Arial"/>
          <w:sz w:val="24"/>
          <w:szCs w:val="24"/>
        </w:rPr>
        <w:t>находятся на балансе завода и эксплуатируются теплосетевой организацией ООО «</w:t>
      </w:r>
      <w:proofErr w:type="spellStart"/>
      <w:r w:rsidRPr="00C92841">
        <w:rPr>
          <w:rFonts w:cs="Arial"/>
          <w:sz w:val="24"/>
          <w:szCs w:val="24"/>
        </w:rPr>
        <w:t>Тепловодоканал</w:t>
      </w:r>
      <w:proofErr w:type="spellEnd"/>
      <w:r w:rsidRPr="00C92841">
        <w:rPr>
          <w:rFonts w:cs="Arial"/>
          <w:sz w:val="24"/>
          <w:szCs w:val="24"/>
        </w:rPr>
        <w:t>». Общая протяженность магистральных трубопроводов (с теплоносителем – горячая вода), эксплуатируемых ООО «</w:t>
      </w:r>
      <w:proofErr w:type="spellStart"/>
      <w:r w:rsidRPr="00C92841">
        <w:rPr>
          <w:rFonts w:cs="Arial"/>
          <w:sz w:val="24"/>
          <w:szCs w:val="24"/>
        </w:rPr>
        <w:t>Тепловодоканал</w:t>
      </w:r>
      <w:proofErr w:type="spellEnd"/>
      <w:r w:rsidRPr="00C92841">
        <w:rPr>
          <w:rFonts w:cs="Arial"/>
          <w:sz w:val="24"/>
          <w:szCs w:val="24"/>
        </w:rPr>
        <w:t xml:space="preserve">» на территории ЧМЗ - </w:t>
      </w:r>
      <w:r w:rsidRPr="00C92841">
        <w:rPr>
          <w:rFonts w:eastAsia="Times New Roman" w:cs="Arial"/>
          <w:color w:val="000000"/>
          <w:kern w:val="1"/>
          <w:sz w:val="24"/>
          <w:szCs w:val="24"/>
          <w:highlight w:val="cyan"/>
          <w:lang w:eastAsia="hi-IN" w:bidi="hi-IN"/>
        </w:rPr>
        <w:t>24,3</w:t>
      </w:r>
      <w:r w:rsidRPr="00C92841">
        <w:rPr>
          <w:rFonts w:cs="Arial"/>
          <w:sz w:val="24"/>
          <w:szCs w:val="24"/>
        </w:rPr>
        <w:t xml:space="preserve"> км в двухтрубном исчислении. Из них </w:t>
      </w:r>
      <w:r w:rsidRPr="00C92841">
        <w:rPr>
          <w:rFonts w:cs="Arial"/>
          <w:sz w:val="24"/>
          <w:szCs w:val="24"/>
          <w:highlight w:val="cyan"/>
        </w:rPr>
        <w:t>13,7</w:t>
      </w:r>
      <w:r w:rsidRPr="00C92841">
        <w:rPr>
          <w:rFonts w:cs="Arial"/>
          <w:sz w:val="24"/>
          <w:szCs w:val="24"/>
        </w:rPr>
        <w:t xml:space="preserve"> км трубопроводов (в 2-х трубном исчислении) служат для транспортировки теплоносителя, как на нужды потребителей самого завода, так и на нужды сторонних потребителей, включая городских потребителей МУП «Глазовские теплосети». На территории завода сооружен один ЦТРП. На ЦТРП производится централизованное распределение сетевой воды на нужды отопления и ГВС промышленных корпусов завода и городских потребителей.</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Сеть теплоснабжения котельной ООО «Удмуртская птицефабрика» предназначена для передачи и отпуска тепла только промышленным потребителям самой птицефабрики и находится в эксплуатац</w:t>
      </w:r>
      <w:proofErr w:type="gramStart"/>
      <w:r w:rsidRPr="00C92841">
        <w:rPr>
          <w:rFonts w:cs="Arial"/>
          <w:sz w:val="24"/>
          <w:szCs w:val="24"/>
        </w:rPr>
        <w:t xml:space="preserve">ии </w:t>
      </w:r>
      <w:r w:rsidRPr="00C92841">
        <w:rPr>
          <w:rFonts w:cs="Arial"/>
          <w:sz w:val="24"/>
          <w:szCs w:val="24"/>
          <w:highlight w:val="cyan"/>
        </w:rPr>
        <w:t>ООО</w:t>
      </w:r>
      <w:proofErr w:type="gramEnd"/>
      <w:r w:rsidRPr="00C92841">
        <w:rPr>
          <w:rFonts w:cs="Arial"/>
          <w:sz w:val="24"/>
          <w:szCs w:val="24"/>
          <w:highlight w:val="cyan"/>
        </w:rPr>
        <w:t xml:space="preserve"> «Удмуртская птицефабрика».</w:t>
      </w:r>
      <w:r w:rsidRPr="00C92841">
        <w:rPr>
          <w:rFonts w:cs="Arial"/>
          <w:sz w:val="24"/>
          <w:szCs w:val="24"/>
        </w:rPr>
        <w:t xml:space="preserve"> </w:t>
      </w:r>
    </w:p>
    <w:p w:rsidR="004940E0" w:rsidRPr="00C92841" w:rsidRDefault="004940E0" w:rsidP="004940E0">
      <w:pPr>
        <w:rPr>
          <w:sz w:val="24"/>
          <w:szCs w:val="24"/>
        </w:rPr>
      </w:pPr>
    </w:p>
    <w:p w:rsidR="004940E0" w:rsidRPr="008A10D8" w:rsidRDefault="004940E0" w:rsidP="004940E0">
      <w:pPr>
        <w:pStyle w:val="2"/>
        <w:rPr>
          <w:rFonts w:asciiTheme="minorHAnsi" w:hAnsiTheme="minorHAnsi" w:cs="Arial"/>
          <w:szCs w:val="24"/>
        </w:rPr>
      </w:pPr>
      <w:bookmarkStart w:id="21" w:name="_Toc352858343"/>
      <w:r w:rsidRPr="00A01E7F">
        <w:rPr>
          <w:rFonts w:asciiTheme="minorHAnsi" w:hAnsiTheme="minorHAnsi" w:cs="Arial"/>
          <w:szCs w:val="24"/>
        </w:rPr>
        <w:lastRenderedPageBreak/>
        <w:t>3.2. Электронные и (или) бумажные карты (схемы) тепловых сетей в зонах действия источников тепловой энергии</w:t>
      </w:r>
      <w:bookmarkEnd w:id="21"/>
    </w:p>
    <w:p w:rsidR="004940E0" w:rsidRPr="00C92841" w:rsidRDefault="004940E0" w:rsidP="004940E0">
      <w:pPr>
        <w:rPr>
          <w:sz w:val="24"/>
          <w:szCs w:val="24"/>
        </w:rPr>
      </w:pP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На основании исходных данных, предоставленных Заказчиком, в рамках разработки схемы теплоснабжения создана электронная модель системы теплоснабжения города, которая подробно будет описана в главе 3  «Электронна</w:t>
      </w:r>
      <w:r>
        <w:rPr>
          <w:rFonts w:cs="Arial"/>
          <w:sz w:val="24"/>
          <w:szCs w:val="24"/>
        </w:rPr>
        <w:t>я модель системы теплоснабжения</w:t>
      </w:r>
      <w:r w:rsidRPr="00C92841">
        <w:rPr>
          <w:rFonts w:cs="Arial"/>
          <w:sz w:val="24"/>
          <w:szCs w:val="24"/>
        </w:rPr>
        <w:t>».</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В указанной главе, в том числе будут приведены электронные схемы тепловых сетей в зонах действия источников тепловой энергии, как для существующего положения, так и с учетом перспективного развития на расчетный срок.</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Частично, материалы разработанной модели используются для анализа гидравлических режимов (см. п. 3.8), для описания зон действия источников теплоснабжения (см. часть 4) и др.</w:t>
      </w:r>
    </w:p>
    <w:p w:rsidR="004940E0" w:rsidRPr="00C92841" w:rsidRDefault="004940E0" w:rsidP="004940E0">
      <w:pPr>
        <w:rPr>
          <w:sz w:val="24"/>
          <w:szCs w:val="24"/>
        </w:rPr>
      </w:pPr>
    </w:p>
    <w:p w:rsidR="004940E0" w:rsidRPr="00C92841" w:rsidRDefault="004940E0" w:rsidP="004940E0">
      <w:pPr>
        <w:pStyle w:val="2"/>
        <w:rPr>
          <w:rFonts w:asciiTheme="minorHAnsi" w:hAnsiTheme="minorHAnsi" w:cs="Arial"/>
          <w:szCs w:val="24"/>
        </w:rPr>
      </w:pPr>
      <w:bookmarkStart w:id="22" w:name="_Toc352858344"/>
      <w:r w:rsidRPr="00C92841">
        <w:rPr>
          <w:rFonts w:asciiTheme="minorHAnsi" w:hAnsiTheme="minorHAnsi" w:cs="Arial"/>
          <w:szCs w:val="24"/>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22"/>
    </w:p>
    <w:p w:rsidR="004940E0" w:rsidRPr="00C92841" w:rsidRDefault="004940E0" w:rsidP="004940E0">
      <w:pPr>
        <w:rPr>
          <w:sz w:val="24"/>
          <w:szCs w:val="24"/>
        </w:rPr>
      </w:pPr>
    </w:p>
    <w:p w:rsidR="004940E0" w:rsidRPr="00C92841" w:rsidRDefault="004940E0" w:rsidP="004940E0">
      <w:pPr>
        <w:pStyle w:val="a4"/>
        <w:numPr>
          <w:ilvl w:val="2"/>
          <w:numId w:val="9"/>
        </w:numPr>
        <w:spacing w:after="0" w:line="360" w:lineRule="auto"/>
        <w:outlineLvl w:val="0"/>
        <w:rPr>
          <w:rFonts w:asciiTheme="minorHAnsi" w:hAnsiTheme="minorHAnsi" w:cs="Arial"/>
          <w:b/>
          <w:i/>
          <w:szCs w:val="24"/>
          <w:u w:val="single"/>
        </w:rPr>
      </w:pPr>
      <w:r w:rsidRPr="00C92841">
        <w:rPr>
          <w:rFonts w:asciiTheme="minorHAnsi" w:hAnsiTheme="minorHAnsi" w:cs="Arial"/>
          <w:b/>
          <w:i/>
          <w:szCs w:val="24"/>
          <w:u w:val="single"/>
        </w:rPr>
        <w:t>Сети, эксплуатируемые ООО «</w:t>
      </w:r>
      <w:proofErr w:type="spellStart"/>
      <w:r w:rsidRPr="00C92841">
        <w:rPr>
          <w:rFonts w:asciiTheme="minorHAnsi" w:hAnsiTheme="minorHAnsi" w:cs="Arial"/>
          <w:b/>
          <w:i/>
          <w:szCs w:val="24"/>
          <w:u w:val="single"/>
        </w:rPr>
        <w:t>Тепловодоканал</w:t>
      </w:r>
      <w:proofErr w:type="spellEnd"/>
      <w:r w:rsidRPr="00C92841">
        <w:rPr>
          <w:rFonts w:asciiTheme="minorHAnsi" w:hAnsiTheme="minorHAnsi" w:cs="Arial"/>
          <w:b/>
          <w:i/>
          <w:szCs w:val="24"/>
          <w:u w:val="single"/>
        </w:rPr>
        <w:t>»</w:t>
      </w:r>
    </w:p>
    <w:p w:rsidR="004940E0" w:rsidRPr="00C92841" w:rsidRDefault="004940E0" w:rsidP="004940E0">
      <w:pPr>
        <w:spacing w:after="0" w:line="360" w:lineRule="auto"/>
        <w:ind w:firstLine="709"/>
        <w:rPr>
          <w:rFonts w:cs="Arial"/>
          <w:sz w:val="24"/>
          <w:szCs w:val="24"/>
          <w:highlight w:val="cyan"/>
        </w:rPr>
      </w:pP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По территории Чепецкого механического завода от источника тепловой энергии ТЭЦ ЧМЗ до установленных границ завода проходят магистральные тепловые сети, предназначенные для обеспечения тепловой энергией промышленных и административных корпусов завода, а так же сторонних городских потребителей. Диаметры выводов с ТЭЦ 2х1000. </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Тепловая сеть от ТЭЦ (с теплоносителем – горячая вода), эксплуатируемая ООО «</w:t>
      </w:r>
      <w:proofErr w:type="spellStart"/>
      <w:r w:rsidRPr="00C92841">
        <w:rPr>
          <w:rFonts w:cs="Arial"/>
          <w:sz w:val="24"/>
          <w:szCs w:val="24"/>
        </w:rPr>
        <w:t>Тепловодоканал</w:t>
      </w:r>
      <w:proofErr w:type="spellEnd"/>
      <w:r w:rsidRPr="00C92841">
        <w:rPr>
          <w:rFonts w:cs="Arial"/>
          <w:sz w:val="24"/>
          <w:szCs w:val="24"/>
        </w:rPr>
        <w:t>», характеризуется преобладанием трубопроводов с условными диаметрами от 100 мм до 300 мм (порядка 48%). Трубопроводы имеют преимущественно надземную прокладку (95%). Большая часть тепловых сетей (75%) эксплуатируется более 25 лет (</w:t>
      </w:r>
      <w:r w:rsidRPr="004940E0">
        <w:rPr>
          <w:rFonts w:cs="Arial"/>
          <w:sz w:val="24"/>
          <w:szCs w:val="24"/>
        </w:rPr>
        <w:t>рисунок 3.1).</w:t>
      </w:r>
    </w:p>
    <w:p w:rsidR="004940E0" w:rsidRDefault="004940E0" w:rsidP="004940E0">
      <w:pPr>
        <w:jc w:val="center"/>
        <w:rPr>
          <w:noProof/>
        </w:rPr>
      </w:pPr>
      <w:r>
        <w:rPr>
          <w:noProof/>
        </w:rPr>
        <w:lastRenderedPageBreak/>
        <w:t xml:space="preserve">а) </w:t>
      </w:r>
      <w:r>
        <w:rPr>
          <w:noProof/>
        </w:rPr>
        <w:drawing>
          <wp:inline distT="0" distB="0" distL="0" distR="0" wp14:anchorId="09C98031" wp14:editId="1247837D">
            <wp:extent cx="4476307" cy="236738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76307" cy="2367380"/>
                    </a:xfrm>
                    <a:prstGeom prst="rect">
                      <a:avLst/>
                    </a:prstGeom>
                    <a:noFill/>
                  </pic:spPr>
                </pic:pic>
              </a:graphicData>
            </a:graphic>
          </wp:inline>
        </w:drawing>
      </w:r>
    </w:p>
    <w:p w:rsidR="004940E0" w:rsidRPr="00F943F4" w:rsidRDefault="004940E0" w:rsidP="004940E0">
      <w:pPr>
        <w:jc w:val="center"/>
        <w:rPr>
          <w:noProof/>
        </w:rPr>
      </w:pPr>
      <w:r>
        <w:rPr>
          <w:noProof/>
        </w:rPr>
        <w:t xml:space="preserve">б) </w:t>
      </w:r>
      <w:r>
        <w:rPr>
          <w:noProof/>
        </w:rPr>
        <w:drawing>
          <wp:inline distT="0" distB="0" distL="0" distR="0" wp14:anchorId="0DA9ADCC" wp14:editId="417D2734">
            <wp:extent cx="4476307" cy="235719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78326" cy="2358254"/>
                    </a:xfrm>
                    <a:prstGeom prst="rect">
                      <a:avLst/>
                    </a:prstGeom>
                    <a:noFill/>
                  </pic:spPr>
                </pic:pic>
              </a:graphicData>
            </a:graphic>
          </wp:inline>
        </w:drawing>
      </w:r>
    </w:p>
    <w:p w:rsidR="004940E0" w:rsidRDefault="004940E0" w:rsidP="004940E0">
      <w:pPr>
        <w:jc w:val="center"/>
        <w:rPr>
          <w:noProof/>
        </w:rPr>
      </w:pPr>
      <w:r>
        <w:rPr>
          <w:noProof/>
        </w:rPr>
        <w:t xml:space="preserve">в) </w:t>
      </w:r>
      <w:r>
        <w:rPr>
          <w:noProof/>
        </w:rPr>
        <w:drawing>
          <wp:inline distT="0" distB="0" distL="0" distR="0" wp14:anchorId="10E89BD4" wp14:editId="46AEE11E">
            <wp:extent cx="4584700" cy="27432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84700" cy="2743200"/>
                    </a:xfrm>
                    <a:prstGeom prst="rect">
                      <a:avLst/>
                    </a:prstGeom>
                    <a:noFill/>
                  </pic:spPr>
                </pic:pic>
              </a:graphicData>
            </a:graphic>
          </wp:inline>
        </w:drawing>
      </w:r>
    </w:p>
    <w:p w:rsidR="004940E0" w:rsidRPr="00C92841" w:rsidRDefault="004940E0" w:rsidP="004940E0">
      <w:pPr>
        <w:pStyle w:val="a5"/>
        <w:rPr>
          <w:rFonts w:asciiTheme="minorHAnsi" w:hAnsiTheme="minorHAnsi" w:cs="Arial"/>
          <w:szCs w:val="24"/>
        </w:rPr>
      </w:pPr>
      <w:r w:rsidRPr="004940E0">
        <w:rPr>
          <w:rFonts w:asciiTheme="minorHAnsi" w:hAnsiTheme="minorHAnsi" w:cs="Arial"/>
          <w:szCs w:val="24"/>
        </w:rPr>
        <w:t xml:space="preserve">Рисунок </w:t>
      </w:r>
      <w:r w:rsidRPr="004940E0">
        <w:rPr>
          <w:rFonts w:asciiTheme="minorHAnsi" w:hAnsiTheme="minorHAnsi" w:cs="Arial"/>
          <w:szCs w:val="24"/>
        </w:rPr>
        <w:fldChar w:fldCharType="begin"/>
      </w:r>
      <w:r w:rsidRPr="004940E0">
        <w:rPr>
          <w:rFonts w:asciiTheme="minorHAnsi" w:hAnsiTheme="minorHAnsi" w:cs="Arial"/>
          <w:szCs w:val="24"/>
        </w:rPr>
        <w:instrText xml:space="preserve"> SEQ Рисунок \* ARABIC </w:instrText>
      </w:r>
      <w:r w:rsidRPr="004940E0">
        <w:rPr>
          <w:rFonts w:asciiTheme="minorHAnsi" w:hAnsiTheme="minorHAnsi" w:cs="Arial"/>
          <w:szCs w:val="24"/>
        </w:rPr>
        <w:fldChar w:fldCharType="separate"/>
      </w:r>
      <w:r w:rsidRPr="004940E0">
        <w:rPr>
          <w:rFonts w:asciiTheme="minorHAnsi" w:hAnsiTheme="minorHAnsi" w:cs="Arial"/>
          <w:noProof/>
          <w:szCs w:val="24"/>
        </w:rPr>
        <w:t>3</w:t>
      </w:r>
      <w:r w:rsidRPr="004940E0">
        <w:rPr>
          <w:rFonts w:asciiTheme="minorHAnsi" w:hAnsiTheme="minorHAnsi" w:cs="Arial"/>
          <w:szCs w:val="24"/>
        </w:rPr>
        <w:fldChar w:fldCharType="end"/>
      </w:r>
      <w:r w:rsidRPr="004940E0">
        <w:rPr>
          <w:rFonts w:asciiTheme="minorHAnsi" w:hAnsiTheme="minorHAnsi" w:cs="Arial"/>
          <w:szCs w:val="24"/>
        </w:rPr>
        <w:t>.1 –</w:t>
      </w:r>
      <w:r w:rsidRPr="00C92841">
        <w:rPr>
          <w:rFonts w:asciiTheme="minorHAnsi" w:hAnsiTheme="minorHAnsi" w:cs="Arial"/>
          <w:szCs w:val="24"/>
        </w:rPr>
        <w:t xml:space="preserve"> </w:t>
      </w:r>
      <w:r w:rsidRPr="00C92841">
        <w:rPr>
          <w:rStyle w:val="FontStyle66"/>
          <w:rFonts w:asciiTheme="minorHAnsi" w:hAnsiTheme="minorHAnsi"/>
          <w:b w:val="0"/>
          <w:sz w:val="24"/>
          <w:szCs w:val="24"/>
        </w:rPr>
        <w:t>Распределение протяженности тепловых сетей от ТЭЦ, эксплуатируемых ООО «</w:t>
      </w:r>
      <w:proofErr w:type="spellStart"/>
      <w:r w:rsidRPr="00C92841">
        <w:rPr>
          <w:rStyle w:val="FontStyle66"/>
          <w:rFonts w:asciiTheme="minorHAnsi" w:hAnsiTheme="minorHAnsi"/>
          <w:b w:val="0"/>
          <w:sz w:val="24"/>
          <w:szCs w:val="24"/>
        </w:rPr>
        <w:t>Тепловодоканал</w:t>
      </w:r>
      <w:proofErr w:type="spellEnd"/>
      <w:r w:rsidRPr="00C92841">
        <w:rPr>
          <w:rStyle w:val="FontStyle66"/>
          <w:rFonts w:asciiTheme="minorHAnsi" w:hAnsiTheme="minorHAnsi"/>
          <w:b w:val="0"/>
          <w:sz w:val="24"/>
          <w:szCs w:val="24"/>
        </w:rPr>
        <w:t>», км (в однотрубном исчислении):</w:t>
      </w:r>
      <w:r w:rsidRPr="00C92841">
        <w:rPr>
          <w:rStyle w:val="FontStyle66"/>
          <w:rFonts w:asciiTheme="minorHAnsi" w:hAnsiTheme="minorHAnsi"/>
          <w:b w:val="0"/>
          <w:sz w:val="24"/>
          <w:szCs w:val="24"/>
        </w:rPr>
        <w:br/>
        <w:t>а) по диаметрам; б) по типам прокладки; в) по срокам эксплуатации</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lastRenderedPageBreak/>
        <w:t xml:space="preserve">Характеристики участков тепловой сети по типам и годам прокладки, диаметрам и длинам, типу теплоизоляционного материала, а так же материальным характеристикам </w:t>
      </w:r>
      <w:r w:rsidRPr="004940E0">
        <w:rPr>
          <w:rFonts w:cs="Arial"/>
          <w:sz w:val="24"/>
          <w:szCs w:val="24"/>
        </w:rPr>
        <w:t>представлены в приложении Б.</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Основные характеристики в целом по заводской тепловой сети, эксплуатируемой ООО «</w:t>
      </w:r>
      <w:proofErr w:type="spellStart"/>
      <w:r w:rsidRPr="00C92841">
        <w:rPr>
          <w:rFonts w:cs="Arial"/>
          <w:sz w:val="24"/>
          <w:szCs w:val="24"/>
        </w:rPr>
        <w:t>Тепловодоканал</w:t>
      </w:r>
      <w:proofErr w:type="spellEnd"/>
      <w:r w:rsidRPr="00C92841">
        <w:rPr>
          <w:rFonts w:cs="Arial"/>
          <w:sz w:val="24"/>
          <w:szCs w:val="24"/>
        </w:rPr>
        <w:t xml:space="preserve">»  представлены в </w:t>
      </w:r>
      <w:r w:rsidRPr="004940E0">
        <w:rPr>
          <w:rFonts w:cs="Arial"/>
          <w:sz w:val="24"/>
          <w:szCs w:val="24"/>
        </w:rPr>
        <w:t xml:space="preserve">сводной таблице </w:t>
      </w:r>
      <w:r>
        <w:rPr>
          <w:sz w:val="24"/>
          <w:szCs w:val="24"/>
        </w:rPr>
        <w:t>3.1</w:t>
      </w:r>
      <w:r w:rsidRPr="004940E0">
        <w:rPr>
          <w:rFonts w:cs="Arial"/>
          <w:sz w:val="24"/>
          <w:szCs w:val="24"/>
        </w:rPr>
        <w:t>.</w:t>
      </w:r>
    </w:p>
    <w:p w:rsidR="004940E0" w:rsidRPr="00C92841" w:rsidRDefault="004940E0" w:rsidP="004940E0">
      <w:pPr>
        <w:pStyle w:val="a5"/>
        <w:keepNext/>
        <w:jc w:val="both"/>
        <w:rPr>
          <w:rFonts w:asciiTheme="minorHAnsi" w:hAnsiTheme="minorHAnsi" w:cs="Arial"/>
          <w:szCs w:val="24"/>
        </w:rPr>
      </w:pPr>
      <w:r w:rsidRPr="004940E0">
        <w:rPr>
          <w:rFonts w:asciiTheme="minorHAnsi" w:hAnsiTheme="minorHAnsi"/>
          <w:szCs w:val="24"/>
        </w:rPr>
        <w:t xml:space="preserve">Таблица </w:t>
      </w:r>
      <w:r>
        <w:rPr>
          <w:rFonts w:asciiTheme="minorHAnsi" w:hAnsiTheme="minorHAnsi"/>
          <w:szCs w:val="24"/>
        </w:rPr>
        <w:t>3.1</w:t>
      </w:r>
      <w:r w:rsidRPr="00C92841">
        <w:rPr>
          <w:rFonts w:asciiTheme="minorHAnsi" w:eastAsiaTheme="minorHAnsi" w:hAnsiTheme="minorHAnsi" w:cs="Arial"/>
          <w:bCs w:val="0"/>
          <w:szCs w:val="24"/>
          <w:lang w:eastAsia="en-US"/>
        </w:rPr>
        <w:t xml:space="preserve"> – </w:t>
      </w:r>
      <w:r w:rsidRPr="00C92841">
        <w:rPr>
          <w:rFonts w:asciiTheme="minorHAnsi" w:hAnsiTheme="minorHAnsi" w:cs="Arial"/>
          <w:szCs w:val="24"/>
        </w:rPr>
        <w:t>Основные характеристики заводской тепловой сети, эксплуатируемой ООО «</w:t>
      </w:r>
      <w:proofErr w:type="spellStart"/>
      <w:r w:rsidRPr="00C92841">
        <w:rPr>
          <w:rFonts w:asciiTheme="minorHAnsi" w:hAnsiTheme="minorHAnsi" w:cs="Arial"/>
          <w:szCs w:val="24"/>
        </w:rPr>
        <w:t>Тепловодоканал</w:t>
      </w:r>
      <w:proofErr w:type="spellEnd"/>
      <w:r w:rsidRPr="00C92841">
        <w:rPr>
          <w:rFonts w:asciiTheme="minorHAnsi" w:hAnsiTheme="minorHAnsi" w:cs="Arial"/>
          <w:szCs w:val="24"/>
        </w:rPr>
        <w:t>»</w:t>
      </w:r>
      <w:r w:rsidRPr="00C92841">
        <w:rPr>
          <w:szCs w:val="24"/>
        </w:rPr>
        <w:t xml:space="preserve"> </w:t>
      </w:r>
      <w:r w:rsidRPr="00C92841">
        <w:rPr>
          <w:rFonts w:asciiTheme="minorHAnsi" w:hAnsiTheme="minorHAnsi" w:cs="Arial"/>
          <w:szCs w:val="24"/>
        </w:rPr>
        <w:t>от ТЭЦ ЧМЗ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659"/>
      </w:tblGrid>
      <w:tr w:rsidR="004940E0" w:rsidRPr="008A10D8" w:rsidTr="004940E0">
        <w:tc>
          <w:tcPr>
            <w:tcW w:w="6912" w:type="dxa"/>
            <w:vAlign w:val="center"/>
          </w:tcPr>
          <w:p w:rsidR="004940E0" w:rsidRPr="008A10D8" w:rsidRDefault="004940E0" w:rsidP="004940E0">
            <w:pPr>
              <w:spacing w:after="0" w:line="360" w:lineRule="auto"/>
              <w:jc w:val="center"/>
              <w:rPr>
                <w:rFonts w:cs="Arial"/>
                <w:sz w:val="20"/>
                <w:szCs w:val="20"/>
              </w:rPr>
            </w:pPr>
            <w:r w:rsidRPr="008A10D8">
              <w:rPr>
                <w:rFonts w:cs="Arial"/>
                <w:sz w:val="20"/>
                <w:szCs w:val="20"/>
              </w:rPr>
              <w:t>Показатель</w:t>
            </w:r>
          </w:p>
        </w:tc>
        <w:tc>
          <w:tcPr>
            <w:tcW w:w="2659" w:type="dxa"/>
            <w:vAlign w:val="center"/>
          </w:tcPr>
          <w:p w:rsidR="004940E0" w:rsidRPr="008A10D8" w:rsidRDefault="004940E0" w:rsidP="004940E0">
            <w:pPr>
              <w:spacing w:after="0" w:line="360" w:lineRule="auto"/>
              <w:jc w:val="center"/>
              <w:rPr>
                <w:rFonts w:cs="Arial"/>
                <w:sz w:val="20"/>
                <w:szCs w:val="20"/>
              </w:rPr>
            </w:pPr>
            <w:r w:rsidRPr="008A10D8">
              <w:rPr>
                <w:rFonts w:cs="Arial"/>
                <w:sz w:val="20"/>
                <w:szCs w:val="20"/>
              </w:rPr>
              <w:t>Значение</w:t>
            </w:r>
          </w:p>
        </w:tc>
      </w:tr>
      <w:tr w:rsidR="004940E0" w:rsidRPr="008A10D8" w:rsidTr="004940E0">
        <w:tc>
          <w:tcPr>
            <w:tcW w:w="6912" w:type="dxa"/>
            <w:vAlign w:val="center"/>
          </w:tcPr>
          <w:p w:rsidR="004940E0" w:rsidRPr="008A10D8" w:rsidRDefault="004940E0" w:rsidP="004940E0">
            <w:pPr>
              <w:spacing w:after="0" w:line="360" w:lineRule="auto"/>
              <w:jc w:val="center"/>
              <w:rPr>
                <w:rFonts w:cs="Arial"/>
                <w:sz w:val="20"/>
                <w:szCs w:val="20"/>
              </w:rPr>
            </w:pPr>
            <w:r w:rsidRPr="008A10D8">
              <w:rPr>
                <w:rFonts w:cs="Arial"/>
                <w:sz w:val="20"/>
                <w:szCs w:val="20"/>
              </w:rPr>
              <w:t xml:space="preserve">Общая протяженность (в однотрубном исчислении), </w:t>
            </w:r>
            <w:proofErr w:type="gramStart"/>
            <w:r w:rsidRPr="008A10D8">
              <w:rPr>
                <w:rFonts w:cs="Arial"/>
                <w:sz w:val="20"/>
                <w:szCs w:val="20"/>
              </w:rPr>
              <w:t>км</w:t>
            </w:r>
            <w:proofErr w:type="gramEnd"/>
          </w:p>
        </w:tc>
        <w:tc>
          <w:tcPr>
            <w:tcW w:w="2659" w:type="dxa"/>
            <w:vAlign w:val="center"/>
          </w:tcPr>
          <w:p w:rsidR="004940E0" w:rsidRPr="008A10D8" w:rsidRDefault="004940E0" w:rsidP="004940E0">
            <w:pPr>
              <w:spacing w:after="0" w:line="360" w:lineRule="auto"/>
              <w:jc w:val="center"/>
              <w:rPr>
                <w:rFonts w:cs="Arial"/>
                <w:sz w:val="20"/>
                <w:szCs w:val="20"/>
              </w:rPr>
            </w:pPr>
            <w:r>
              <w:rPr>
                <w:rFonts w:cs="Arial"/>
                <w:sz w:val="20"/>
                <w:szCs w:val="20"/>
              </w:rPr>
              <w:t>48,5</w:t>
            </w:r>
          </w:p>
        </w:tc>
      </w:tr>
      <w:tr w:rsidR="004940E0" w:rsidRPr="008A10D8" w:rsidTr="004940E0">
        <w:tc>
          <w:tcPr>
            <w:tcW w:w="6912" w:type="dxa"/>
            <w:vAlign w:val="center"/>
          </w:tcPr>
          <w:p w:rsidR="004940E0" w:rsidRPr="008A10D8" w:rsidRDefault="004940E0" w:rsidP="004940E0">
            <w:pPr>
              <w:spacing w:after="0" w:line="360" w:lineRule="auto"/>
              <w:jc w:val="center"/>
              <w:rPr>
                <w:rFonts w:cs="Arial"/>
                <w:sz w:val="20"/>
                <w:szCs w:val="20"/>
              </w:rPr>
            </w:pPr>
            <w:r w:rsidRPr="008A10D8">
              <w:rPr>
                <w:rFonts w:cs="Arial"/>
                <w:sz w:val="20"/>
                <w:szCs w:val="20"/>
              </w:rPr>
              <w:t xml:space="preserve">Средний диаметр, </w:t>
            </w:r>
            <w:proofErr w:type="gramStart"/>
            <w:r w:rsidRPr="008A10D8">
              <w:rPr>
                <w:rFonts w:cs="Arial"/>
                <w:sz w:val="20"/>
                <w:szCs w:val="20"/>
              </w:rPr>
              <w:t>мм</w:t>
            </w:r>
            <w:proofErr w:type="gramEnd"/>
          </w:p>
        </w:tc>
        <w:tc>
          <w:tcPr>
            <w:tcW w:w="2659" w:type="dxa"/>
            <w:vAlign w:val="center"/>
          </w:tcPr>
          <w:p w:rsidR="004940E0" w:rsidRPr="008A10D8" w:rsidRDefault="004940E0" w:rsidP="004940E0">
            <w:pPr>
              <w:spacing w:after="0" w:line="360" w:lineRule="auto"/>
              <w:jc w:val="center"/>
              <w:rPr>
                <w:rFonts w:cs="Arial"/>
                <w:sz w:val="20"/>
                <w:szCs w:val="20"/>
              </w:rPr>
            </w:pPr>
            <w:r>
              <w:rPr>
                <w:rFonts w:cs="Arial"/>
                <w:sz w:val="20"/>
                <w:szCs w:val="20"/>
              </w:rPr>
              <w:t>355</w:t>
            </w:r>
          </w:p>
        </w:tc>
      </w:tr>
      <w:tr w:rsidR="004940E0" w:rsidRPr="008A10D8" w:rsidTr="004940E0">
        <w:tc>
          <w:tcPr>
            <w:tcW w:w="6912" w:type="dxa"/>
            <w:vAlign w:val="center"/>
          </w:tcPr>
          <w:p w:rsidR="004940E0" w:rsidRPr="008A10D8" w:rsidRDefault="004940E0" w:rsidP="004940E0">
            <w:pPr>
              <w:spacing w:after="0" w:line="360" w:lineRule="auto"/>
              <w:jc w:val="center"/>
              <w:rPr>
                <w:rFonts w:cs="Arial"/>
                <w:sz w:val="20"/>
                <w:szCs w:val="20"/>
              </w:rPr>
            </w:pPr>
            <w:r w:rsidRPr="008A10D8">
              <w:rPr>
                <w:rFonts w:cs="Arial"/>
                <w:sz w:val="20"/>
                <w:szCs w:val="20"/>
              </w:rPr>
              <w:t>Подключенная нагрузка, Гкал/</w:t>
            </w:r>
            <w:proofErr w:type="gramStart"/>
            <w:r w:rsidRPr="008A10D8">
              <w:rPr>
                <w:rFonts w:cs="Arial"/>
                <w:sz w:val="20"/>
                <w:szCs w:val="20"/>
              </w:rPr>
              <w:t>ч</w:t>
            </w:r>
            <w:proofErr w:type="gramEnd"/>
          </w:p>
        </w:tc>
        <w:tc>
          <w:tcPr>
            <w:tcW w:w="2659" w:type="dxa"/>
            <w:vAlign w:val="center"/>
          </w:tcPr>
          <w:p w:rsidR="004940E0" w:rsidRPr="008A10D8" w:rsidRDefault="004940E0" w:rsidP="004940E0">
            <w:pPr>
              <w:spacing w:after="0" w:line="360" w:lineRule="auto"/>
              <w:jc w:val="center"/>
              <w:rPr>
                <w:rFonts w:cs="Arial"/>
                <w:sz w:val="20"/>
                <w:szCs w:val="20"/>
              </w:rPr>
            </w:pPr>
            <w:r w:rsidRPr="008A10D8">
              <w:rPr>
                <w:rFonts w:cs="Arial"/>
                <w:sz w:val="20"/>
                <w:szCs w:val="20"/>
              </w:rPr>
              <w:t>340</w:t>
            </w:r>
          </w:p>
        </w:tc>
      </w:tr>
      <w:tr w:rsidR="004940E0" w:rsidRPr="008A10D8" w:rsidTr="004940E0">
        <w:tc>
          <w:tcPr>
            <w:tcW w:w="6912" w:type="dxa"/>
            <w:vAlign w:val="center"/>
          </w:tcPr>
          <w:p w:rsidR="004940E0" w:rsidRPr="008A10D8" w:rsidRDefault="004940E0" w:rsidP="004940E0">
            <w:pPr>
              <w:spacing w:after="0" w:line="360" w:lineRule="auto"/>
              <w:jc w:val="center"/>
              <w:rPr>
                <w:rFonts w:cs="Arial"/>
                <w:sz w:val="20"/>
                <w:szCs w:val="20"/>
              </w:rPr>
            </w:pPr>
            <w:r w:rsidRPr="008A10D8">
              <w:rPr>
                <w:rFonts w:cs="Arial"/>
                <w:sz w:val="20"/>
                <w:szCs w:val="20"/>
              </w:rPr>
              <w:t>Материальная характеристика сети, м</w:t>
            </w:r>
            <w:proofErr w:type="gramStart"/>
            <w:r w:rsidRPr="008A10D8">
              <w:rPr>
                <w:rFonts w:cs="Arial"/>
                <w:sz w:val="20"/>
                <w:szCs w:val="20"/>
                <w:vertAlign w:val="superscript"/>
              </w:rPr>
              <w:t>2</w:t>
            </w:r>
            <w:proofErr w:type="gramEnd"/>
          </w:p>
        </w:tc>
        <w:tc>
          <w:tcPr>
            <w:tcW w:w="2659" w:type="dxa"/>
            <w:vAlign w:val="center"/>
          </w:tcPr>
          <w:p w:rsidR="004940E0" w:rsidRPr="008A10D8" w:rsidRDefault="004940E0" w:rsidP="004940E0">
            <w:pPr>
              <w:spacing w:after="0" w:line="360" w:lineRule="auto"/>
              <w:jc w:val="center"/>
              <w:rPr>
                <w:rFonts w:cs="Arial"/>
                <w:sz w:val="20"/>
                <w:szCs w:val="20"/>
              </w:rPr>
            </w:pPr>
            <w:r>
              <w:rPr>
                <w:rFonts w:cs="Arial"/>
                <w:sz w:val="20"/>
                <w:szCs w:val="20"/>
              </w:rPr>
              <w:t>17245,6</w:t>
            </w:r>
          </w:p>
        </w:tc>
      </w:tr>
      <w:tr w:rsidR="004940E0" w:rsidRPr="008A10D8" w:rsidTr="004940E0">
        <w:tc>
          <w:tcPr>
            <w:tcW w:w="6912" w:type="dxa"/>
            <w:vAlign w:val="center"/>
          </w:tcPr>
          <w:p w:rsidR="004940E0" w:rsidRPr="008A10D8" w:rsidRDefault="004940E0" w:rsidP="004940E0">
            <w:pPr>
              <w:spacing w:after="0" w:line="360" w:lineRule="auto"/>
              <w:jc w:val="center"/>
              <w:rPr>
                <w:rFonts w:cs="Arial"/>
                <w:sz w:val="20"/>
                <w:szCs w:val="20"/>
              </w:rPr>
            </w:pPr>
            <w:r w:rsidRPr="008A10D8">
              <w:rPr>
                <w:rFonts w:cs="Arial"/>
                <w:sz w:val="20"/>
                <w:szCs w:val="20"/>
              </w:rPr>
              <w:t>Удельная материальная характеристика сети, м</w:t>
            </w:r>
            <w:proofErr w:type="gramStart"/>
            <w:r w:rsidRPr="008A10D8">
              <w:rPr>
                <w:rFonts w:cs="Arial"/>
                <w:sz w:val="20"/>
                <w:szCs w:val="20"/>
                <w:vertAlign w:val="superscript"/>
              </w:rPr>
              <w:t>2</w:t>
            </w:r>
            <w:proofErr w:type="gramEnd"/>
            <w:r w:rsidRPr="008A10D8">
              <w:rPr>
                <w:rFonts w:cs="Arial"/>
                <w:sz w:val="20"/>
                <w:szCs w:val="20"/>
              </w:rPr>
              <w:t xml:space="preserve"> / Гкал/ч</w:t>
            </w:r>
          </w:p>
        </w:tc>
        <w:tc>
          <w:tcPr>
            <w:tcW w:w="2659" w:type="dxa"/>
            <w:vAlign w:val="center"/>
          </w:tcPr>
          <w:p w:rsidR="004940E0" w:rsidRPr="008A10D8" w:rsidRDefault="004940E0" w:rsidP="004940E0">
            <w:pPr>
              <w:spacing w:after="0" w:line="360" w:lineRule="auto"/>
              <w:jc w:val="center"/>
              <w:rPr>
                <w:rFonts w:cs="Arial"/>
                <w:sz w:val="20"/>
                <w:szCs w:val="20"/>
              </w:rPr>
            </w:pPr>
            <w:r>
              <w:rPr>
                <w:rFonts w:cs="Arial"/>
                <w:sz w:val="20"/>
                <w:szCs w:val="20"/>
              </w:rPr>
              <w:t>50,72</w:t>
            </w:r>
          </w:p>
        </w:tc>
      </w:tr>
    </w:tbl>
    <w:p w:rsidR="004940E0" w:rsidRPr="008A10D8" w:rsidRDefault="004940E0" w:rsidP="004940E0">
      <w:pPr>
        <w:spacing w:after="0"/>
      </w:pPr>
    </w:p>
    <w:p w:rsidR="004940E0" w:rsidRPr="00C92841" w:rsidRDefault="004940E0" w:rsidP="004940E0">
      <w:pPr>
        <w:spacing w:after="0" w:line="360" w:lineRule="auto"/>
        <w:ind w:firstLine="709"/>
        <w:outlineLvl w:val="0"/>
        <w:rPr>
          <w:rFonts w:cs="Arial"/>
          <w:i/>
          <w:sz w:val="24"/>
          <w:szCs w:val="24"/>
        </w:rPr>
      </w:pPr>
      <w:r w:rsidRPr="00C92841">
        <w:rPr>
          <w:rFonts w:cs="Arial"/>
          <w:i/>
          <w:sz w:val="24"/>
          <w:szCs w:val="24"/>
        </w:rPr>
        <w:t>Центральные тепловые пункты.</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ЦТРП №1, </w:t>
      </w:r>
      <w:proofErr w:type="gramStart"/>
      <w:r w:rsidRPr="00C92841">
        <w:rPr>
          <w:rFonts w:cs="Arial"/>
          <w:sz w:val="24"/>
          <w:szCs w:val="24"/>
        </w:rPr>
        <w:t>расположенный</w:t>
      </w:r>
      <w:proofErr w:type="gramEnd"/>
      <w:r w:rsidRPr="00C92841">
        <w:rPr>
          <w:rFonts w:cs="Arial"/>
          <w:sz w:val="24"/>
          <w:szCs w:val="24"/>
        </w:rPr>
        <w:t xml:space="preserve"> на территории ЧМЗ, предназначен для распределения потока теплоносителя в отопительные системы городских потребителей и потребителей, расположенных на территории ОАО «ЧМЗ».</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Принципиальная тепловая схема ЦТРП </w:t>
      </w:r>
      <w:r w:rsidRPr="004940E0">
        <w:rPr>
          <w:rFonts w:cs="Arial"/>
          <w:sz w:val="24"/>
          <w:szCs w:val="24"/>
        </w:rPr>
        <w:t>приведена в приложении</w:t>
      </w:r>
      <w:proofErr w:type="gramStart"/>
      <w:r w:rsidRPr="004940E0">
        <w:rPr>
          <w:rFonts w:cs="Arial"/>
          <w:sz w:val="24"/>
          <w:szCs w:val="24"/>
        </w:rPr>
        <w:t xml:space="preserve"> В</w:t>
      </w:r>
      <w:proofErr w:type="gramEnd"/>
      <w:r w:rsidRPr="004940E0">
        <w:rPr>
          <w:rFonts w:cs="Arial"/>
          <w:sz w:val="24"/>
          <w:szCs w:val="24"/>
        </w:rPr>
        <w:t>,</w:t>
      </w:r>
      <w:r w:rsidRPr="00C92841">
        <w:rPr>
          <w:rFonts w:cs="Arial"/>
          <w:sz w:val="24"/>
          <w:szCs w:val="24"/>
        </w:rPr>
        <w:t xml:space="preserve"> а перечень установленного </w:t>
      </w:r>
      <w:r w:rsidRPr="004940E0">
        <w:rPr>
          <w:rFonts w:cs="Arial"/>
          <w:sz w:val="24"/>
          <w:szCs w:val="24"/>
        </w:rPr>
        <w:t xml:space="preserve">оборудования в таблице </w:t>
      </w:r>
      <w:r>
        <w:rPr>
          <w:sz w:val="24"/>
          <w:szCs w:val="24"/>
        </w:rPr>
        <w:t>3.2</w:t>
      </w:r>
      <w:r w:rsidRPr="004940E0">
        <w:rPr>
          <w:rFonts w:cs="Arial"/>
          <w:sz w:val="24"/>
          <w:szCs w:val="24"/>
        </w:rPr>
        <w:t>.</w:t>
      </w:r>
    </w:p>
    <w:p w:rsidR="004940E0" w:rsidRPr="00C92841" w:rsidRDefault="004940E0" w:rsidP="004940E0">
      <w:pPr>
        <w:spacing w:after="0" w:line="360" w:lineRule="auto"/>
        <w:ind w:firstLine="709"/>
        <w:rPr>
          <w:rFonts w:cs="Arial"/>
          <w:sz w:val="24"/>
          <w:szCs w:val="24"/>
        </w:rPr>
      </w:pPr>
    </w:p>
    <w:p w:rsidR="004940E0" w:rsidRPr="00C92841" w:rsidRDefault="004940E0" w:rsidP="004940E0">
      <w:pPr>
        <w:pStyle w:val="a5"/>
        <w:keepNext/>
        <w:jc w:val="both"/>
        <w:rPr>
          <w:rFonts w:asciiTheme="minorHAnsi" w:hAnsiTheme="minorHAnsi" w:cs="Arial"/>
          <w:szCs w:val="24"/>
        </w:rPr>
      </w:pPr>
      <w:r w:rsidRPr="004940E0">
        <w:rPr>
          <w:rFonts w:asciiTheme="minorHAnsi" w:hAnsiTheme="minorHAnsi"/>
          <w:szCs w:val="24"/>
        </w:rPr>
        <w:t xml:space="preserve">Таблица </w:t>
      </w:r>
      <w:r>
        <w:rPr>
          <w:rFonts w:asciiTheme="minorHAnsi" w:hAnsiTheme="minorHAnsi"/>
          <w:szCs w:val="24"/>
        </w:rPr>
        <w:t>3.2</w:t>
      </w:r>
      <w:r w:rsidRPr="004940E0">
        <w:rPr>
          <w:rFonts w:asciiTheme="minorHAnsi" w:eastAsiaTheme="minorHAnsi" w:hAnsiTheme="minorHAnsi" w:cs="Arial"/>
          <w:bCs w:val="0"/>
          <w:szCs w:val="24"/>
          <w:lang w:eastAsia="en-US"/>
        </w:rPr>
        <w:t xml:space="preserve"> – </w:t>
      </w:r>
      <w:r w:rsidRPr="004940E0">
        <w:rPr>
          <w:rFonts w:asciiTheme="minorHAnsi" w:hAnsiTheme="minorHAnsi" w:cs="Arial"/>
          <w:szCs w:val="24"/>
        </w:rPr>
        <w:t>Сведения</w:t>
      </w:r>
      <w:r w:rsidRPr="00C92841">
        <w:rPr>
          <w:rFonts w:asciiTheme="minorHAnsi" w:hAnsiTheme="minorHAnsi" w:cs="Arial"/>
          <w:szCs w:val="24"/>
        </w:rPr>
        <w:t xml:space="preserve"> об оборудовании, установленном в ЦТРП №1</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860"/>
        <w:gridCol w:w="2380"/>
        <w:gridCol w:w="1420"/>
        <w:gridCol w:w="2347"/>
      </w:tblGrid>
      <w:tr w:rsidR="004940E0" w:rsidRPr="007D06EC" w:rsidTr="004940E0">
        <w:trPr>
          <w:trHeight w:val="284"/>
        </w:trPr>
        <w:tc>
          <w:tcPr>
            <w:tcW w:w="108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 xml:space="preserve">№ </w:t>
            </w:r>
            <w:proofErr w:type="gramStart"/>
            <w:r w:rsidRPr="007D06EC">
              <w:rPr>
                <w:rFonts w:ascii="Calibri" w:eastAsia="Times New Roman" w:hAnsi="Calibri" w:cs="Arial"/>
                <w:color w:val="000000"/>
              </w:rPr>
              <w:t>п</w:t>
            </w:r>
            <w:proofErr w:type="gramEnd"/>
            <w:r w:rsidRPr="007D06EC">
              <w:rPr>
                <w:rFonts w:ascii="Calibri" w:eastAsia="Times New Roman" w:hAnsi="Calibri" w:cs="Arial"/>
                <w:color w:val="000000"/>
              </w:rPr>
              <w:t>/п по схеме</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Наименование</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 xml:space="preserve">Диаметр условный, </w:t>
            </w:r>
            <w:proofErr w:type="gramStart"/>
            <w:r w:rsidRPr="007D06EC">
              <w:rPr>
                <w:rFonts w:ascii="Calibri" w:eastAsia="Times New Roman" w:hAnsi="Calibri" w:cs="Arial"/>
                <w:color w:val="000000"/>
              </w:rPr>
              <w:t>мм</w:t>
            </w:r>
            <w:proofErr w:type="gramEnd"/>
          </w:p>
        </w:tc>
        <w:tc>
          <w:tcPr>
            <w:tcW w:w="142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Количество, шт.</w:t>
            </w: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Примечание</w:t>
            </w:r>
          </w:p>
        </w:tc>
      </w:tr>
      <w:tr w:rsidR="004940E0" w:rsidRPr="007D06EC" w:rsidTr="004940E0">
        <w:trPr>
          <w:trHeight w:val="284"/>
        </w:trPr>
        <w:tc>
          <w:tcPr>
            <w:tcW w:w="108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w:t>
            </w:r>
          </w:p>
        </w:tc>
        <w:tc>
          <w:tcPr>
            <w:tcW w:w="238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w:t>
            </w:r>
          </w:p>
        </w:tc>
        <w:tc>
          <w:tcPr>
            <w:tcW w:w="142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4</w:t>
            </w:r>
          </w:p>
        </w:tc>
        <w:tc>
          <w:tcPr>
            <w:tcW w:w="2347"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w:t>
            </w:r>
          </w:p>
        </w:tc>
      </w:tr>
      <w:tr w:rsidR="004940E0" w:rsidRPr="007D06EC" w:rsidTr="004940E0">
        <w:trPr>
          <w:trHeight w:val="284"/>
        </w:trPr>
        <w:tc>
          <w:tcPr>
            <w:tcW w:w="108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1000</w:t>
            </w:r>
          </w:p>
        </w:tc>
        <w:tc>
          <w:tcPr>
            <w:tcW w:w="142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w:t>
            </w: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1000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w:t>
            </w: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w:t>
            </w: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4</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w:t>
            </w: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700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6</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700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7</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8</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9</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10</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11</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150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12</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150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13</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800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 xml:space="preserve">с </w:t>
            </w:r>
            <w:proofErr w:type="spellStart"/>
            <w:r w:rsidRPr="007D06EC">
              <w:rPr>
                <w:rFonts w:ascii="Calibri" w:eastAsia="Times New Roman" w:hAnsi="Calibri" w:cs="Arial"/>
                <w:color w:val="000000"/>
              </w:rPr>
              <w:t>электоприводом</w:t>
            </w:r>
            <w:proofErr w:type="spellEnd"/>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lastRenderedPageBreak/>
              <w:t>14</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800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 xml:space="preserve">с </w:t>
            </w:r>
            <w:proofErr w:type="spellStart"/>
            <w:r w:rsidRPr="007D06EC">
              <w:rPr>
                <w:rFonts w:ascii="Calibri" w:eastAsia="Times New Roman" w:hAnsi="Calibri" w:cs="Arial"/>
                <w:color w:val="000000"/>
              </w:rPr>
              <w:t>электоприводом</w:t>
            </w:r>
            <w:proofErr w:type="spellEnd"/>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15</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250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16</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250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17</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18</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19</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150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20</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150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21</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22</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700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23</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80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24</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25</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26</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700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27</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150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28</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29</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350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30</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31</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32</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150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33</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1000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34</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150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36</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150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37</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38</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39</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150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40</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41</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1000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42</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1000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43</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1000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44</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1000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с электроприводом</w:t>
            </w: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45</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80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46</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80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48</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40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50</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100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r w:rsidR="004940E0" w:rsidRPr="007D06EC" w:rsidTr="004940E0">
        <w:trPr>
          <w:trHeight w:val="284"/>
        </w:trPr>
        <w:tc>
          <w:tcPr>
            <w:tcW w:w="10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51</w:t>
            </w:r>
          </w:p>
        </w:tc>
        <w:tc>
          <w:tcPr>
            <w:tcW w:w="1860" w:type="dxa"/>
            <w:shd w:val="clear" w:color="auto" w:fill="auto"/>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Задвижка</w:t>
            </w:r>
          </w:p>
        </w:tc>
        <w:tc>
          <w:tcPr>
            <w:tcW w:w="238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r w:rsidRPr="007D06EC">
              <w:rPr>
                <w:rFonts w:ascii="Calibri" w:eastAsia="Times New Roman" w:hAnsi="Calibri" w:cs="Arial"/>
                <w:color w:val="000000"/>
              </w:rPr>
              <w:t>40</w:t>
            </w:r>
          </w:p>
        </w:tc>
        <w:tc>
          <w:tcPr>
            <w:tcW w:w="1420"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c>
          <w:tcPr>
            <w:tcW w:w="2347" w:type="dxa"/>
            <w:shd w:val="clear" w:color="auto" w:fill="auto"/>
            <w:noWrap/>
            <w:vAlign w:val="center"/>
            <w:hideMark/>
          </w:tcPr>
          <w:p w:rsidR="004940E0" w:rsidRPr="007D06EC" w:rsidRDefault="004940E0" w:rsidP="004940E0">
            <w:pPr>
              <w:spacing w:after="0" w:line="240" w:lineRule="auto"/>
              <w:jc w:val="center"/>
              <w:rPr>
                <w:rFonts w:ascii="Calibri" w:eastAsia="Times New Roman" w:hAnsi="Calibri" w:cs="Arial"/>
                <w:color w:val="000000"/>
              </w:rPr>
            </w:pPr>
          </w:p>
        </w:tc>
      </w:tr>
    </w:tbl>
    <w:p w:rsidR="004940E0" w:rsidRDefault="004940E0" w:rsidP="004940E0">
      <w:pPr>
        <w:ind w:firstLine="708"/>
      </w:pPr>
    </w:p>
    <w:p w:rsidR="004940E0" w:rsidRPr="007E3698" w:rsidRDefault="004940E0" w:rsidP="004940E0">
      <w:pPr>
        <w:ind w:firstLine="708"/>
        <w:rPr>
          <w:sz w:val="24"/>
          <w:szCs w:val="24"/>
        </w:rPr>
      </w:pPr>
      <w:r w:rsidRPr="007E3698">
        <w:rPr>
          <w:sz w:val="24"/>
          <w:szCs w:val="24"/>
        </w:rPr>
        <w:t>Паспорт на ЦТРП не оформлен.</w:t>
      </w:r>
    </w:p>
    <w:p w:rsidR="004940E0" w:rsidRDefault="004940E0" w:rsidP="004940E0">
      <w:pPr>
        <w:tabs>
          <w:tab w:val="left" w:pos="5779"/>
        </w:tabs>
        <w:ind w:firstLine="708"/>
      </w:pPr>
    </w:p>
    <w:p w:rsidR="004940E0" w:rsidRDefault="004940E0" w:rsidP="004940E0">
      <w:pPr>
        <w:tabs>
          <w:tab w:val="left" w:pos="5779"/>
        </w:tabs>
        <w:ind w:firstLine="708"/>
      </w:pPr>
    </w:p>
    <w:p w:rsidR="004940E0" w:rsidRDefault="004940E0" w:rsidP="004940E0">
      <w:pPr>
        <w:tabs>
          <w:tab w:val="left" w:pos="5779"/>
        </w:tabs>
        <w:ind w:firstLine="708"/>
      </w:pPr>
    </w:p>
    <w:p w:rsidR="004940E0" w:rsidRPr="008A10D8" w:rsidRDefault="004940E0" w:rsidP="004940E0">
      <w:pPr>
        <w:tabs>
          <w:tab w:val="left" w:pos="5779"/>
        </w:tabs>
        <w:ind w:firstLine="708"/>
      </w:pPr>
      <w:r>
        <w:tab/>
      </w:r>
    </w:p>
    <w:p w:rsidR="004940E0" w:rsidRPr="004940E0" w:rsidRDefault="004940E0" w:rsidP="004940E0">
      <w:pPr>
        <w:pStyle w:val="a4"/>
        <w:numPr>
          <w:ilvl w:val="2"/>
          <w:numId w:val="9"/>
        </w:numPr>
        <w:spacing w:after="0" w:line="360" w:lineRule="auto"/>
        <w:jc w:val="left"/>
        <w:outlineLvl w:val="0"/>
        <w:rPr>
          <w:rFonts w:asciiTheme="minorHAnsi" w:hAnsiTheme="minorHAnsi" w:cs="Arial"/>
          <w:b/>
          <w:i/>
          <w:szCs w:val="24"/>
        </w:rPr>
      </w:pPr>
      <w:r w:rsidRPr="004940E0">
        <w:rPr>
          <w:rFonts w:asciiTheme="minorHAnsi" w:hAnsiTheme="minorHAnsi" w:cs="Arial"/>
          <w:b/>
          <w:i/>
          <w:szCs w:val="24"/>
        </w:rPr>
        <w:lastRenderedPageBreak/>
        <w:t>Городские тепловые сети, эксплуатируемые МУП «Глазовские теплосети»</w:t>
      </w:r>
    </w:p>
    <w:p w:rsidR="004940E0" w:rsidRPr="004940E0" w:rsidRDefault="004940E0" w:rsidP="004940E0">
      <w:pPr>
        <w:spacing w:after="0" w:line="360" w:lineRule="auto"/>
        <w:ind w:firstLine="709"/>
        <w:rPr>
          <w:rFonts w:cs="Arial"/>
          <w:sz w:val="24"/>
          <w:szCs w:val="24"/>
        </w:rPr>
      </w:pPr>
    </w:p>
    <w:p w:rsidR="004940E0" w:rsidRPr="00C92841" w:rsidRDefault="004940E0" w:rsidP="004940E0">
      <w:pPr>
        <w:spacing w:after="0" w:line="360" w:lineRule="auto"/>
        <w:ind w:firstLine="709"/>
        <w:outlineLvl w:val="0"/>
        <w:rPr>
          <w:rFonts w:cs="Arial"/>
          <w:i/>
          <w:sz w:val="24"/>
          <w:szCs w:val="24"/>
        </w:rPr>
      </w:pPr>
      <w:r w:rsidRPr="00C92841">
        <w:rPr>
          <w:rFonts w:cs="Arial"/>
          <w:i/>
          <w:sz w:val="24"/>
          <w:szCs w:val="24"/>
        </w:rPr>
        <w:t>Система центрального теплоснабжения (СЦТ-</w:t>
      </w:r>
      <w:r>
        <w:rPr>
          <w:rFonts w:cs="Arial"/>
          <w:i/>
          <w:sz w:val="24"/>
          <w:szCs w:val="24"/>
        </w:rPr>
        <w:t>4</w:t>
      </w:r>
      <w:r w:rsidRPr="00C92841">
        <w:rPr>
          <w:rFonts w:cs="Arial"/>
          <w:i/>
          <w:sz w:val="24"/>
          <w:szCs w:val="24"/>
        </w:rPr>
        <w:t>) города от ТЭЦ ЧМЗ</w:t>
      </w:r>
    </w:p>
    <w:p w:rsidR="004940E0" w:rsidRPr="00C92841" w:rsidRDefault="004940E0" w:rsidP="004940E0">
      <w:pPr>
        <w:spacing w:after="0" w:line="360" w:lineRule="auto"/>
        <w:ind w:firstLine="709"/>
        <w:outlineLvl w:val="0"/>
        <w:rPr>
          <w:rFonts w:cs="Arial"/>
          <w:sz w:val="24"/>
          <w:szCs w:val="24"/>
        </w:rPr>
      </w:pPr>
    </w:p>
    <w:p w:rsidR="004940E0" w:rsidRPr="00C92841" w:rsidRDefault="004940E0" w:rsidP="004940E0">
      <w:pPr>
        <w:spacing w:after="0" w:line="360" w:lineRule="auto"/>
        <w:ind w:firstLine="709"/>
        <w:jc w:val="both"/>
        <w:outlineLvl w:val="0"/>
        <w:rPr>
          <w:rFonts w:cs="Arial"/>
          <w:sz w:val="24"/>
          <w:szCs w:val="24"/>
        </w:rPr>
      </w:pPr>
      <w:r w:rsidRPr="00C92841">
        <w:rPr>
          <w:rFonts w:cs="Arial"/>
          <w:sz w:val="24"/>
          <w:szCs w:val="24"/>
        </w:rPr>
        <w:t>Из заводских сетей тепловая энергия в виде горячей воды для нужд отопления и ГВС передается в городские тепловые сети СЦТ</w:t>
      </w:r>
      <w:r>
        <w:rPr>
          <w:rFonts w:cs="Arial"/>
          <w:sz w:val="24"/>
          <w:szCs w:val="24"/>
        </w:rPr>
        <w:t>-4 МУП «Глазовские теплосети». Г</w:t>
      </w:r>
      <w:r w:rsidRPr="00C92841">
        <w:rPr>
          <w:rFonts w:cs="Arial"/>
          <w:sz w:val="24"/>
          <w:szCs w:val="24"/>
        </w:rPr>
        <w:t xml:space="preserve">раницами балансовой </w:t>
      </w:r>
      <w:r w:rsidRPr="00C92841">
        <w:rPr>
          <w:rFonts w:cs="Arial"/>
          <w:sz w:val="24"/>
          <w:szCs w:val="24"/>
          <w:highlight w:val="yellow"/>
        </w:rPr>
        <w:t>принадлежности являются границы территории завода.</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С территории ЧМЗ отходят магистральные тепловые сети с 5-ти магистральных выводов, предназначенные для обеспечения тепловой энергией городских потребителей. Диаметры выводов: </w:t>
      </w:r>
    </w:p>
    <w:p w:rsidR="004940E0" w:rsidRPr="00C92841" w:rsidRDefault="004940E0" w:rsidP="004940E0">
      <w:pPr>
        <w:pStyle w:val="a4"/>
        <w:numPr>
          <w:ilvl w:val="0"/>
          <w:numId w:val="6"/>
        </w:numPr>
        <w:rPr>
          <w:rFonts w:asciiTheme="minorHAnsi" w:hAnsiTheme="minorHAnsi"/>
          <w:szCs w:val="24"/>
        </w:rPr>
      </w:pPr>
      <w:r w:rsidRPr="00C92841">
        <w:rPr>
          <w:rFonts w:asciiTheme="minorHAnsi" w:hAnsiTheme="minorHAnsi"/>
          <w:szCs w:val="24"/>
        </w:rPr>
        <w:t>магистраль №1 - 2х700 мм;</w:t>
      </w:r>
    </w:p>
    <w:p w:rsidR="004940E0" w:rsidRPr="00C92841" w:rsidRDefault="004940E0" w:rsidP="004940E0">
      <w:pPr>
        <w:pStyle w:val="a4"/>
        <w:numPr>
          <w:ilvl w:val="0"/>
          <w:numId w:val="6"/>
        </w:numPr>
        <w:rPr>
          <w:rFonts w:asciiTheme="minorHAnsi" w:hAnsiTheme="minorHAnsi"/>
          <w:szCs w:val="24"/>
        </w:rPr>
      </w:pPr>
      <w:r w:rsidRPr="00C92841">
        <w:rPr>
          <w:rFonts w:asciiTheme="minorHAnsi" w:hAnsiTheme="minorHAnsi"/>
          <w:szCs w:val="24"/>
        </w:rPr>
        <w:t>магистраль №2 - 2х400 мм;</w:t>
      </w:r>
    </w:p>
    <w:p w:rsidR="004940E0" w:rsidRPr="00C92841" w:rsidRDefault="004940E0" w:rsidP="004940E0">
      <w:pPr>
        <w:pStyle w:val="a4"/>
        <w:numPr>
          <w:ilvl w:val="0"/>
          <w:numId w:val="6"/>
        </w:numPr>
        <w:rPr>
          <w:rFonts w:asciiTheme="minorHAnsi" w:hAnsiTheme="minorHAnsi"/>
          <w:szCs w:val="24"/>
        </w:rPr>
      </w:pPr>
      <w:r w:rsidRPr="00C92841">
        <w:rPr>
          <w:rFonts w:asciiTheme="minorHAnsi" w:hAnsiTheme="minorHAnsi"/>
          <w:szCs w:val="24"/>
        </w:rPr>
        <w:t>магистраль №2а - 2х200 мм + 1х125 мм (пар);</w:t>
      </w:r>
    </w:p>
    <w:p w:rsidR="004940E0" w:rsidRPr="00C92841" w:rsidRDefault="004940E0" w:rsidP="004940E0">
      <w:pPr>
        <w:pStyle w:val="a4"/>
        <w:numPr>
          <w:ilvl w:val="0"/>
          <w:numId w:val="6"/>
        </w:numPr>
        <w:rPr>
          <w:rFonts w:asciiTheme="minorHAnsi" w:hAnsiTheme="minorHAnsi"/>
          <w:szCs w:val="24"/>
        </w:rPr>
      </w:pPr>
      <w:r w:rsidRPr="00C92841">
        <w:rPr>
          <w:rFonts w:asciiTheme="minorHAnsi" w:hAnsiTheme="minorHAnsi"/>
          <w:szCs w:val="24"/>
        </w:rPr>
        <w:t>магистраль №2б - 2х400 мм;</w:t>
      </w:r>
    </w:p>
    <w:p w:rsidR="004940E0" w:rsidRPr="00C92841" w:rsidRDefault="004940E0" w:rsidP="004940E0">
      <w:pPr>
        <w:pStyle w:val="a4"/>
        <w:numPr>
          <w:ilvl w:val="0"/>
          <w:numId w:val="6"/>
        </w:numPr>
        <w:rPr>
          <w:rFonts w:asciiTheme="minorHAnsi" w:hAnsiTheme="minorHAnsi"/>
          <w:szCs w:val="24"/>
        </w:rPr>
      </w:pPr>
      <w:r w:rsidRPr="00C92841">
        <w:rPr>
          <w:rFonts w:asciiTheme="minorHAnsi" w:hAnsiTheme="minorHAnsi"/>
          <w:szCs w:val="24"/>
        </w:rPr>
        <w:t>магистраль №3 - 2х400 мм.</w:t>
      </w:r>
    </w:p>
    <w:p w:rsidR="00461034" w:rsidRDefault="004940E0" w:rsidP="004940E0">
      <w:pPr>
        <w:spacing w:after="0" w:line="360" w:lineRule="auto"/>
        <w:ind w:firstLine="709"/>
        <w:jc w:val="both"/>
        <w:rPr>
          <w:rFonts w:cs="Arial"/>
          <w:sz w:val="24"/>
          <w:szCs w:val="24"/>
        </w:rPr>
      </w:pPr>
      <w:r w:rsidRPr="00C92841">
        <w:rPr>
          <w:rFonts w:cs="Arial"/>
          <w:sz w:val="24"/>
          <w:szCs w:val="24"/>
        </w:rPr>
        <w:t xml:space="preserve">Тепловая сеть от ТЭЦ (СЦТ-4), эксплуатируемая МУП «Глазовские теплосети», характеризуется преобладанием трубопроводов с условными диаметрами от 100 мм до 300 мм (порядка 49%). Трубопроводы имеют преимущественно подземную канальную прокладку (77%). Большая часть тепловых сетей (79%) эксплуатируется более 25 лет </w:t>
      </w:r>
      <w:r w:rsidRPr="00461034">
        <w:rPr>
          <w:rFonts w:cs="Arial"/>
          <w:sz w:val="24"/>
          <w:szCs w:val="24"/>
        </w:rPr>
        <w:t>(рисунок</w:t>
      </w:r>
      <w:r w:rsidR="00461034" w:rsidRPr="00461034">
        <w:rPr>
          <w:rFonts w:cs="Arial"/>
          <w:sz w:val="24"/>
          <w:szCs w:val="24"/>
        </w:rPr>
        <w:t xml:space="preserve"> 3.2</w:t>
      </w:r>
      <w:r w:rsidRPr="00461034">
        <w:rPr>
          <w:rFonts w:cs="Arial"/>
          <w:sz w:val="24"/>
          <w:szCs w:val="24"/>
        </w:rPr>
        <w:t>).</w:t>
      </w:r>
      <w:r w:rsidR="00461034">
        <w:rPr>
          <w:rFonts w:cs="Arial"/>
          <w:sz w:val="24"/>
          <w:szCs w:val="24"/>
        </w:rPr>
        <w:t xml:space="preserve"> </w:t>
      </w:r>
    </w:p>
    <w:p w:rsidR="00461034" w:rsidRDefault="00461034" w:rsidP="00461034">
      <w:r>
        <w:br w:type="page"/>
      </w:r>
    </w:p>
    <w:p w:rsidR="004940E0" w:rsidRPr="00273A5C" w:rsidRDefault="004940E0" w:rsidP="004940E0">
      <w:pPr>
        <w:jc w:val="center"/>
        <w:rPr>
          <w:noProof/>
        </w:rPr>
      </w:pPr>
      <w:r>
        <w:rPr>
          <w:noProof/>
        </w:rPr>
        <w:lastRenderedPageBreak/>
        <w:t xml:space="preserve">а) </w:t>
      </w:r>
      <w:r w:rsidRPr="00273A5C">
        <w:rPr>
          <w:noProof/>
        </w:rPr>
        <w:drawing>
          <wp:inline distT="0" distB="0" distL="0" distR="0" wp14:anchorId="70617468" wp14:editId="65BB9F3B">
            <wp:extent cx="4305300" cy="2577281"/>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13154" cy="2581983"/>
                    </a:xfrm>
                    <a:prstGeom prst="rect">
                      <a:avLst/>
                    </a:prstGeom>
                    <a:noFill/>
                  </pic:spPr>
                </pic:pic>
              </a:graphicData>
            </a:graphic>
          </wp:inline>
        </w:drawing>
      </w:r>
    </w:p>
    <w:p w:rsidR="004940E0" w:rsidRPr="008A10D8" w:rsidRDefault="004940E0" w:rsidP="004940E0">
      <w:pPr>
        <w:jc w:val="center"/>
        <w:rPr>
          <w:noProof/>
        </w:rPr>
      </w:pPr>
      <w:r w:rsidRPr="008A10D8">
        <w:rPr>
          <w:noProof/>
        </w:rPr>
        <w:t xml:space="preserve">б) </w:t>
      </w:r>
      <w:r w:rsidRPr="008A10D8">
        <w:rPr>
          <w:noProof/>
        </w:rPr>
        <w:drawing>
          <wp:inline distT="0" distB="0" distL="0" distR="0" wp14:anchorId="59F9B8EA" wp14:editId="5C37D31B">
            <wp:extent cx="3609975" cy="2169985"/>
            <wp:effectExtent l="0" t="0" r="0" b="19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20278" cy="2176178"/>
                    </a:xfrm>
                    <a:prstGeom prst="rect">
                      <a:avLst/>
                    </a:prstGeom>
                    <a:noFill/>
                  </pic:spPr>
                </pic:pic>
              </a:graphicData>
            </a:graphic>
          </wp:inline>
        </w:drawing>
      </w:r>
    </w:p>
    <w:p w:rsidR="004940E0" w:rsidRPr="008A10D8" w:rsidRDefault="004940E0" w:rsidP="004940E0">
      <w:pPr>
        <w:jc w:val="center"/>
        <w:rPr>
          <w:noProof/>
        </w:rPr>
      </w:pPr>
      <w:r w:rsidRPr="008A10D8">
        <w:rPr>
          <w:noProof/>
        </w:rPr>
        <w:t xml:space="preserve">в) </w:t>
      </w:r>
      <w:r w:rsidRPr="008A10D8">
        <w:rPr>
          <w:noProof/>
        </w:rPr>
        <w:drawing>
          <wp:inline distT="0" distB="0" distL="0" distR="0" wp14:anchorId="44088DD7" wp14:editId="17364002">
            <wp:extent cx="4493693" cy="2701195"/>
            <wp:effectExtent l="0" t="0" r="254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98876" cy="2704311"/>
                    </a:xfrm>
                    <a:prstGeom prst="rect">
                      <a:avLst/>
                    </a:prstGeom>
                    <a:noFill/>
                  </pic:spPr>
                </pic:pic>
              </a:graphicData>
            </a:graphic>
          </wp:inline>
        </w:drawing>
      </w:r>
    </w:p>
    <w:p w:rsidR="004940E0" w:rsidRPr="00C92841" w:rsidRDefault="004940E0" w:rsidP="004940E0">
      <w:pPr>
        <w:pStyle w:val="a5"/>
        <w:rPr>
          <w:rFonts w:asciiTheme="minorHAnsi" w:hAnsiTheme="minorHAnsi" w:cs="Arial"/>
          <w:szCs w:val="24"/>
        </w:rPr>
      </w:pPr>
      <w:r w:rsidRPr="00461034">
        <w:rPr>
          <w:rFonts w:asciiTheme="minorHAnsi" w:hAnsiTheme="minorHAnsi" w:cs="Arial"/>
          <w:szCs w:val="24"/>
        </w:rPr>
        <w:t xml:space="preserve">Рисунок </w:t>
      </w:r>
      <w:r w:rsidR="00461034">
        <w:rPr>
          <w:rFonts w:asciiTheme="minorHAnsi" w:hAnsiTheme="minorHAnsi" w:cs="Arial"/>
          <w:szCs w:val="24"/>
        </w:rPr>
        <w:t>3.2</w:t>
      </w:r>
      <w:r w:rsidRPr="00C92841">
        <w:rPr>
          <w:rFonts w:asciiTheme="minorHAnsi" w:hAnsiTheme="minorHAnsi" w:cs="Arial"/>
          <w:szCs w:val="24"/>
        </w:rPr>
        <w:t xml:space="preserve"> – </w:t>
      </w:r>
      <w:r w:rsidRPr="00C92841">
        <w:rPr>
          <w:rStyle w:val="FontStyle66"/>
          <w:rFonts w:asciiTheme="minorHAnsi" w:hAnsiTheme="minorHAnsi"/>
          <w:b w:val="0"/>
          <w:sz w:val="24"/>
          <w:szCs w:val="24"/>
        </w:rPr>
        <w:t xml:space="preserve">Распределение протяженности тепловых сетей от ТЭЦ, эксплуатируемых МУП «Глазовские теплосети», </w:t>
      </w:r>
      <w:proofErr w:type="gramStart"/>
      <w:r w:rsidRPr="00C92841">
        <w:rPr>
          <w:rStyle w:val="FontStyle66"/>
          <w:rFonts w:asciiTheme="minorHAnsi" w:hAnsiTheme="minorHAnsi"/>
          <w:b w:val="0"/>
          <w:sz w:val="24"/>
          <w:szCs w:val="24"/>
        </w:rPr>
        <w:t>км</w:t>
      </w:r>
      <w:proofErr w:type="gramEnd"/>
      <w:r w:rsidRPr="00C92841">
        <w:rPr>
          <w:rStyle w:val="FontStyle66"/>
          <w:rFonts w:asciiTheme="minorHAnsi" w:hAnsiTheme="minorHAnsi"/>
          <w:b w:val="0"/>
          <w:sz w:val="24"/>
          <w:szCs w:val="24"/>
        </w:rPr>
        <w:t xml:space="preserve"> (в однотрубном исчислении):</w:t>
      </w:r>
      <w:r w:rsidRPr="00C92841">
        <w:rPr>
          <w:rStyle w:val="FontStyle66"/>
          <w:rFonts w:asciiTheme="minorHAnsi" w:hAnsiTheme="minorHAnsi"/>
          <w:b w:val="0"/>
          <w:sz w:val="24"/>
          <w:szCs w:val="24"/>
        </w:rPr>
        <w:br/>
        <w:t>а) по диаметрам; б) по типам прокладки; в) по срокам эксплуатации</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lastRenderedPageBreak/>
        <w:t xml:space="preserve">Характеристики участков тепловой сети по типам и годам прокладки, диаметрам и длинам, типу теплоизоляционного материала, а так же материальным характеристикам </w:t>
      </w:r>
      <w:r w:rsidRPr="00461034">
        <w:rPr>
          <w:rFonts w:cs="Arial"/>
          <w:sz w:val="24"/>
          <w:szCs w:val="24"/>
        </w:rPr>
        <w:t>представлены в приложении Б.</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Основные характеристики в целом по тепловой сети, эксплуатируемой МУП «Глазовские теплосети» от ТЭЦ  представлены в </w:t>
      </w:r>
      <w:r w:rsidRPr="00461034">
        <w:rPr>
          <w:rFonts w:cs="Arial"/>
          <w:sz w:val="24"/>
          <w:szCs w:val="24"/>
        </w:rPr>
        <w:t xml:space="preserve">сводной таблице </w:t>
      </w:r>
      <w:r w:rsidR="00461034" w:rsidRPr="00461034">
        <w:rPr>
          <w:sz w:val="24"/>
          <w:szCs w:val="24"/>
        </w:rPr>
        <w:t>3.3</w:t>
      </w:r>
      <w:r w:rsidRPr="00461034">
        <w:rPr>
          <w:rFonts w:cs="Arial"/>
          <w:sz w:val="24"/>
          <w:szCs w:val="24"/>
        </w:rPr>
        <w:t>.</w:t>
      </w:r>
    </w:p>
    <w:p w:rsidR="004940E0" w:rsidRPr="00C92841" w:rsidRDefault="004940E0" w:rsidP="004940E0">
      <w:pPr>
        <w:spacing w:after="0" w:line="360" w:lineRule="auto"/>
        <w:ind w:firstLine="709"/>
        <w:jc w:val="both"/>
        <w:rPr>
          <w:rFonts w:cs="Arial"/>
          <w:sz w:val="24"/>
          <w:szCs w:val="24"/>
        </w:rPr>
      </w:pPr>
    </w:p>
    <w:p w:rsidR="004940E0" w:rsidRPr="00C92841" w:rsidRDefault="004940E0" w:rsidP="004940E0">
      <w:pPr>
        <w:pStyle w:val="a5"/>
        <w:keepNext/>
        <w:jc w:val="both"/>
        <w:rPr>
          <w:rFonts w:asciiTheme="minorHAnsi" w:hAnsiTheme="minorHAnsi" w:cs="Arial"/>
          <w:szCs w:val="24"/>
        </w:rPr>
      </w:pPr>
      <w:r w:rsidRPr="00461034">
        <w:rPr>
          <w:rFonts w:asciiTheme="minorHAnsi" w:hAnsiTheme="minorHAnsi"/>
          <w:szCs w:val="24"/>
        </w:rPr>
        <w:t xml:space="preserve">Таблица </w:t>
      </w:r>
      <w:r w:rsidR="00461034">
        <w:rPr>
          <w:rFonts w:asciiTheme="minorHAnsi" w:hAnsiTheme="minorHAnsi"/>
          <w:szCs w:val="24"/>
        </w:rPr>
        <w:t>3.3</w:t>
      </w:r>
      <w:r w:rsidRPr="00461034">
        <w:rPr>
          <w:rFonts w:asciiTheme="minorHAnsi" w:eastAsiaTheme="minorHAnsi" w:hAnsiTheme="minorHAnsi" w:cs="Arial"/>
          <w:bCs w:val="0"/>
          <w:szCs w:val="24"/>
          <w:lang w:eastAsia="en-US"/>
        </w:rPr>
        <w:t xml:space="preserve"> –</w:t>
      </w:r>
      <w:r w:rsidRPr="00C92841">
        <w:rPr>
          <w:rFonts w:asciiTheme="minorHAnsi" w:eastAsiaTheme="minorHAnsi" w:hAnsiTheme="minorHAnsi" w:cs="Arial"/>
          <w:bCs w:val="0"/>
          <w:szCs w:val="24"/>
          <w:lang w:eastAsia="en-US"/>
        </w:rPr>
        <w:t xml:space="preserve"> </w:t>
      </w:r>
      <w:r w:rsidRPr="00C92841">
        <w:rPr>
          <w:rFonts w:asciiTheme="minorHAnsi" w:hAnsiTheme="minorHAnsi" w:cs="Arial"/>
          <w:szCs w:val="24"/>
        </w:rPr>
        <w:t>Основные характеристики в целом по тепловой сети, эксплуатируемой МУП «Глазовские теплосети» от ТЭЦ ЧМЗ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659"/>
      </w:tblGrid>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Показатель</w:t>
            </w:r>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Значение</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 xml:space="preserve">Общая протяженность (в однотрубном исчислении), </w:t>
            </w:r>
            <w:proofErr w:type="gramStart"/>
            <w:r w:rsidRPr="00C92841">
              <w:rPr>
                <w:rFonts w:cs="Arial"/>
                <w:sz w:val="24"/>
                <w:szCs w:val="24"/>
              </w:rPr>
              <w:t>км</w:t>
            </w:r>
            <w:proofErr w:type="gramEnd"/>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191,3</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 xml:space="preserve">Средний диаметр, </w:t>
            </w:r>
            <w:proofErr w:type="gramStart"/>
            <w:r w:rsidRPr="00C92841">
              <w:rPr>
                <w:rFonts w:cs="Arial"/>
                <w:sz w:val="24"/>
                <w:szCs w:val="24"/>
              </w:rPr>
              <w:t>мм</w:t>
            </w:r>
            <w:proofErr w:type="gramEnd"/>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217</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Подключенная нагрузка, Гкал/</w:t>
            </w:r>
            <w:proofErr w:type="gramStart"/>
            <w:r w:rsidRPr="00C92841">
              <w:rPr>
                <w:rFonts w:cs="Arial"/>
                <w:sz w:val="24"/>
                <w:szCs w:val="24"/>
              </w:rPr>
              <w:t>ч</w:t>
            </w:r>
            <w:proofErr w:type="gramEnd"/>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340</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Материальная характеристика сети, м</w:t>
            </w:r>
            <w:proofErr w:type="gramStart"/>
            <w:r w:rsidRPr="00C92841">
              <w:rPr>
                <w:rFonts w:cs="Arial"/>
                <w:sz w:val="24"/>
                <w:szCs w:val="24"/>
                <w:vertAlign w:val="superscript"/>
              </w:rPr>
              <w:t>2</w:t>
            </w:r>
            <w:proofErr w:type="gramEnd"/>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41433,4</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Удельная материальная характеристика сети, м</w:t>
            </w:r>
            <w:proofErr w:type="gramStart"/>
            <w:r w:rsidRPr="00C92841">
              <w:rPr>
                <w:rFonts w:cs="Arial"/>
                <w:sz w:val="24"/>
                <w:szCs w:val="24"/>
                <w:vertAlign w:val="superscript"/>
              </w:rPr>
              <w:t>2</w:t>
            </w:r>
            <w:proofErr w:type="gramEnd"/>
            <w:r w:rsidRPr="00C92841">
              <w:rPr>
                <w:rFonts w:cs="Arial"/>
                <w:sz w:val="24"/>
                <w:szCs w:val="24"/>
              </w:rPr>
              <w:t xml:space="preserve"> / Гкал/ч</w:t>
            </w:r>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121,9</w:t>
            </w:r>
          </w:p>
        </w:tc>
      </w:tr>
    </w:tbl>
    <w:p w:rsidR="004940E0" w:rsidRPr="00C92841" w:rsidRDefault="004940E0" w:rsidP="004940E0">
      <w:pPr>
        <w:spacing w:after="0"/>
        <w:rPr>
          <w:sz w:val="24"/>
          <w:szCs w:val="24"/>
        </w:rPr>
      </w:pPr>
    </w:p>
    <w:p w:rsidR="004940E0" w:rsidRPr="00C92841" w:rsidRDefault="004940E0" w:rsidP="004940E0">
      <w:pPr>
        <w:spacing w:after="0"/>
        <w:rPr>
          <w:sz w:val="24"/>
          <w:szCs w:val="24"/>
        </w:rPr>
      </w:pPr>
    </w:p>
    <w:p w:rsidR="004940E0" w:rsidRDefault="004940E0" w:rsidP="004940E0">
      <w:pPr>
        <w:spacing w:after="0" w:line="360" w:lineRule="auto"/>
        <w:ind w:firstLine="709"/>
        <w:jc w:val="both"/>
        <w:outlineLvl w:val="0"/>
        <w:rPr>
          <w:rFonts w:cs="Arial"/>
          <w:i/>
          <w:sz w:val="24"/>
          <w:szCs w:val="24"/>
        </w:rPr>
      </w:pPr>
      <w:r w:rsidRPr="00C92841">
        <w:rPr>
          <w:rFonts w:cs="Arial"/>
          <w:i/>
          <w:sz w:val="24"/>
          <w:szCs w:val="24"/>
        </w:rPr>
        <w:t>Система центрального теплоснабжения (СЦТ-1) города от Котельной №2 МУП «Глазовские теплосети» (ул. Куйбышева, д. 77)</w:t>
      </w:r>
    </w:p>
    <w:p w:rsidR="00461034" w:rsidRPr="00C92841" w:rsidRDefault="00461034" w:rsidP="004940E0">
      <w:pPr>
        <w:spacing w:after="0" w:line="360" w:lineRule="auto"/>
        <w:ind w:firstLine="709"/>
        <w:jc w:val="both"/>
        <w:outlineLvl w:val="0"/>
        <w:rPr>
          <w:rFonts w:cs="Arial"/>
          <w:i/>
          <w:sz w:val="24"/>
          <w:szCs w:val="24"/>
        </w:rPr>
      </w:pP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Тепловая сеть СЦТ-1 от магистральных выводов котельной 2-х трубная, диаметры вывода из котельной 2х200 мм. </w:t>
      </w:r>
    </w:p>
    <w:p w:rsidR="00461034" w:rsidRDefault="004940E0" w:rsidP="004940E0">
      <w:pPr>
        <w:spacing w:after="0" w:line="360" w:lineRule="auto"/>
        <w:ind w:firstLine="709"/>
        <w:jc w:val="both"/>
        <w:rPr>
          <w:rFonts w:cs="Arial"/>
          <w:sz w:val="24"/>
          <w:szCs w:val="24"/>
        </w:rPr>
      </w:pPr>
      <w:r w:rsidRPr="00C92841">
        <w:rPr>
          <w:rFonts w:cs="Arial"/>
          <w:sz w:val="24"/>
          <w:szCs w:val="24"/>
        </w:rPr>
        <w:t>Тепловая сеть характеризуется относительно равномерным распределением трубопроводов с условными диаметрами до 200 мм включительно с небольшим преобладанием трубопроводов диаметрами менее 100 мм (41%). Трубопроводы  имеют преимущественно надземную прокладку (90,5%). Большая часть тепловых сетей (75,5%) эксплуатируется менее 25 лет (</w:t>
      </w:r>
      <w:r w:rsidRPr="00461034">
        <w:rPr>
          <w:rFonts w:cs="Arial"/>
          <w:sz w:val="24"/>
          <w:szCs w:val="24"/>
        </w:rPr>
        <w:t xml:space="preserve">рисунок </w:t>
      </w:r>
      <w:r w:rsidR="00461034">
        <w:rPr>
          <w:rFonts w:cs="Arial"/>
          <w:sz w:val="24"/>
          <w:szCs w:val="24"/>
        </w:rPr>
        <w:t>3.3</w:t>
      </w:r>
      <w:r w:rsidRPr="00461034">
        <w:rPr>
          <w:sz w:val="24"/>
          <w:szCs w:val="24"/>
        </w:rPr>
        <w:fldChar w:fldCharType="begin"/>
      </w:r>
      <w:r w:rsidRPr="00461034">
        <w:rPr>
          <w:sz w:val="24"/>
          <w:szCs w:val="24"/>
        </w:rPr>
        <w:instrText xml:space="preserve"> REF _Ref352571048 \h  \* MERGEFORMAT </w:instrText>
      </w:r>
      <w:r w:rsidRPr="00461034">
        <w:rPr>
          <w:sz w:val="24"/>
          <w:szCs w:val="24"/>
        </w:rPr>
      </w:r>
      <w:r w:rsidRPr="00461034">
        <w:rPr>
          <w:sz w:val="24"/>
          <w:szCs w:val="24"/>
        </w:rPr>
        <w:fldChar w:fldCharType="end"/>
      </w:r>
      <w:r w:rsidRPr="00461034">
        <w:rPr>
          <w:rFonts w:cs="Arial"/>
          <w:sz w:val="24"/>
          <w:szCs w:val="24"/>
        </w:rPr>
        <w:t>).</w:t>
      </w:r>
      <w:r w:rsidR="00461034">
        <w:rPr>
          <w:rFonts w:cs="Arial"/>
          <w:sz w:val="24"/>
          <w:szCs w:val="24"/>
        </w:rPr>
        <w:t xml:space="preserve"> </w:t>
      </w:r>
    </w:p>
    <w:p w:rsidR="00461034" w:rsidRDefault="00461034" w:rsidP="00461034">
      <w:r>
        <w:br w:type="page"/>
      </w:r>
    </w:p>
    <w:p w:rsidR="004940E0" w:rsidRPr="008A10D8" w:rsidRDefault="004940E0" w:rsidP="004940E0">
      <w:pPr>
        <w:jc w:val="center"/>
        <w:rPr>
          <w:noProof/>
        </w:rPr>
      </w:pPr>
      <w:r w:rsidRPr="008A10D8">
        <w:rPr>
          <w:noProof/>
        </w:rPr>
        <w:lastRenderedPageBreak/>
        <w:t xml:space="preserve">а) </w:t>
      </w:r>
      <w:r w:rsidRPr="008A10D8">
        <w:rPr>
          <w:noProof/>
        </w:rPr>
        <w:drawing>
          <wp:inline distT="0" distB="0" distL="0" distR="0" wp14:anchorId="6D7E8413" wp14:editId="299DCC6F">
            <wp:extent cx="4535805" cy="26035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35805" cy="2603500"/>
                    </a:xfrm>
                    <a:prstGeom prst="rect">
                      <a:avLst/>
                    </a:prstGeom>
                    <a:noFill/>
                  </pic:spPr>
                </pic:pic>
              </a:graphicData>
            </a:graphic>
          </wp:inline>
        </w:drawing>
      </w:r>
    </w:p>
    <w:p w:rsidR="004940E0" w:rsidRPr="008A10D8" w:rsidRDefault="004940E0" w:rsidP="00461034">
      <w:pPr>
        <w:jc w:val="center"/>
      </w:pPr>
      <w:r w:rsidRPr="008A10D8">
        <w:t xml:space="preserve">б) </w:t>
      </w:r>
      <w:r w:rsidRPr="008A10D8">
        <w:rPr>
          <w:noProof/>
        </w:rPr>
        <w:drawing>
          <wp:inline distT="0" distB="0" distL="0" distR="0" wp14:anchorId="27CFEF3F" wp14:editId="6F19F9AF">
            <wp:extent cx="3764372" cy="2190750"/>
            <wp:effectExtent l="0" t="0" r="762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61763" cy="2189232"/>
                    </a:xfrm>
                    <a:prstGeom prst="rect">
                      <a:avLst/>
                    </a:prstGeom>
                    <a:noFill/>
                  </pic:spPr>
                </pic:pic>
              </a:graphicData>
            </a:graphic>
          </wp:inline>
        </w:drawing>
      </w:r>
      <w:r w:rsidR="00461034">
        <w:tab/>
      </w:r>
    </w:p>
    <w:p w:rsidR="004940E0" w:rsidRPr="008A10D8" w:rsidRDefault="004940E0" w:rsidP="004940E0">
      <w:pPr>
        <w:jc w:val="center"/>
      </w:pPr>
      <w:r w:rsidRPr="008A10D8">
        <w:t xml:space="preserve">в) </w:t>
      </w:r>
      <w:r w:rsidRPr="008A10D8">
        <w:rPr>
          <w:noProof/>
        </w:rPr>
        <w:drawing>
          <wp:inline distT="0" distB="0" distL="0" distR="0" wp14:anchorId="5AB43661" wp14:editId="4E972006">
            <wp:extent cx="4578350" cy="267017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8350" cy="2670175"/>
                    </a:xfrm>
                    <a:prstGeom prst="rect">
                      <a:avLst/>
                    </a:prstGeom>
                    <a:noFill/>
                  </pic:spPr>
                </pic:pic>
              </a:graphicData>
            </a:graphic>
          </wp:inline>
        </w:drawing>
      </w:r>
      <w:r w:rsidRPr="008A10D8">
        <w:t xml:space="preserve"> </w:t>
      </w:r>
    </w:p>
    <w:p w:rsidR="004940E0" w:rsidRPr="00C92841" w:rsidRDefault="004940E0" w:rsidP="004940E0">
      <w:pPr>
        <w:pStyle w:val="a5"/>
        <w:rPr>
          <w:rFonts w:asciiTheme="minorHAnsi" w:hAnsiTheme="minorHAnsi" w:cs="Arial"/>
          <w:szCs w:val="24"/>
        </w:rPr>
      </w:pPr>
      <w:r w:rsidRPr="00461034">
        <w:rPr>
          <w:rFonts w:asciiTheme="minorHAnsi" w:hAnsiTheme="minorHAnsi" w:cs="Arial"/>
          <w:szCs w:val="24"/>
        </w:rPr>
        <w:t xml:space="preserve">Рисунок </w:t>
      </w:r>
      <w:r w:rsidR="00461034">
        <w:rPr>
          <w:rFonts w:asciiTheme="minorHAnsi" w:hAnsiTheme="minorHAnsi" w:cs="Arial"/>
          <w:szCs w:val="24"/>
        </w:rPr>
        <w:t>3.3</w:t>
      </w:r>
      <w:r w:rsidRPr="00461034">
        <w:rPr>
          <w:rFonts w:asciiTheme="minorHAnsi" w:hAnsiTheme="minorHAnsi" w:cs="Arial"/>
          <w:szCs w:val="24"/>
        </w:rPr>
        <w:t xml:space="preserve"> –</w:t>
      </w:r>
      <w:r w:rsidRPr="00C92841">
        <w:rPr>
          <w:rFonts w:asciiTheme="minorHAnsi" w:hAnsiTheme="minorHAnsi" w:cs="Arial"/>
          <w:szCs w:val="24"/>
        </w:rPr>
        <w:t xml:space="preserve"> </w:t>
      </w:r>
      <w:r w:rsidRPr="00C92841">
        <w:rPr>
          <w:rStyle w:val="FontStyle66"/>
          <w:rFonts w:asciiTheme="minorHAnsi" w:hAnsiTheme="minorHAnsi"/>
          <w:b w:val="0"/>
          <w:sz w:val="24"/>
          <w:szCs w:val="24"/>
        </w:rPr>
        <w:t>Распределение протяженности тепловых сетей котельной №2, км (в однотрубном исчислении):</w:t>
      </w:r>
      <w:r w:rsidRPr="00C92841">
        <w:rPr>
          <w:rStyle w:val="FontStyle66"/>
          <w:rFonts w:asciiTheme="minorHAnsi" w:hAnsiTheme="minorHAnsi"/>
          <w:b w:val="0"/>
          <w:sz w:val="24"/>
          <w:szCs w:val="24"/>
        </w:rPr>
        <w:br/>
        <w:t>а) по диаметрам; б) по типам прокладки; в) по срокам эксплуатации</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lastRenderedPageBreak/>
        <w:t>Характеристики участков тепловой сети по типам и годам прокладки, диаметрам и длинам, типу теплоизоляционного материала, а так же материальным характеристикам представлены в приложении Б.</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Основные характеристики в целом по тепловой сети от котельной №2 представлены в сводной </w:t>
      </w:r>
      <w:r w:rsidRPr="00461034">
        <w:rPr>
          <w:rFonts w:cs="Arial"/>
          <w:sz w:val="24"/>
          <w:szCs w:val="24"/>
        </w:rPr>
        <w:t xml:space="preserve">таблице </w:t>
      </w:r>
      <w:r w:rsidR="00461034" w:rsidRPr="00461034">
        <w:rPr>
          <w:sz w:val="24"/>
          <w:szCs w:val="24"/>
        </w:rPr>
        <w:t>3.4</w:t>
      </w:r>
      <w:r w:rsidRPr="00461034">
        <w:rPr>
          <w:rFonts w:cs="Arial"/>
          <w:sz w:val="24"/>
          <w:szCs w:val="24"/>
        </w:rPr>
        <w:t>.</w:t>
      </w:r>
    </w:p>
    <w:p w:rsidR="004940E0" w:rsidRPr="00C92841" w:rsidRDefault="004940E0" w:rsidP="004940E0">
      <w:pPr>
        <w:spacing w:after="0" w:line="360" w:lineRule="auto"/>
        <w:ind w:firstLine="709"/>
        <w:rPr>
          <w:rFonts w:cs="Arial"/>
          <w:sz w:val="24"/>
          <w:szCs w:val="24"/>
        </w:rPr>
      </w:pPr>
    </w:p>
    <w:p w:rsidR="004940E0" w:rsidRPr="00C92841" w:rsidRDefault="004940E0" w:rsidP="004940E0">
      <w:pPr>
        <w:pStyle w:val="a5"/>
        <w:keepNext/>
        <w:jc w:val="both"/>
        <w:rPr>
          <w:rFonts w:asciiTheme="minorHAnsi" w:hAnsiTheme="minorHAnsi" w:cs="Arial"/>
          <w:szCs w:val="24"/>
        </w:rPr>
      </w:pPr>
      <w:r w:rsidRPr="00461034">
        <w:rPr>
          <w:rFonts w:asciiTheme="minorHAnsi" w:hAnsiTheme="minorHAnsi"/>
          <w:szCs w:val="24"/>
        </w:rPr>
        <w:t xml:space="preserve">Таблица </w:t>
      </w:r>
      <w:r w:rsidR="00461034" w:rsidRPr="00461034">
        <w:rPr>
          <w:rFonts w:asciiTheme="minorHAnsi" w:hAnsiTheme="minorHAnsi"/>
          <w:szCs w:val="24"/>
        </w:rPr>
        <w:t>3.4</w:t>
      </w:r>
      <w:r w:rsidRPr="00461034">
        <w:rPr>
          <w:rFonts w:asciiTheme="minorHAnsi" w:eastAsiaTheme="minorHAnsi" w:hAnsiTheme="minorHAnsi" w:cs="Arial"/>
          <w:bCs w:val="0"/>
          <w:szCs w:val="24"/>
          <w:lang w:eastAsia="en-US"/>
        </w:rPr>
        <w:t xml:space="preserve"> – </w:t>
      </w:r>
      <w:r w:rsidRPr="00461034">
        <w:rPr>
          <w:rFonts w:asciiTheme="minorHAnsi" w:hAnsiTheme="minorHAnsi" w:cs="Arial"/>
          <w:szCs w:val="24"/>
        </w:rPr>
        <w:t>Основные</w:t>
      </w:r>
      <w:r w:rsidRPr="00C92841">
        <w:rPr>
          <w:rFonts w:asciiTheme="minorHAnsi" w:hAnsiTheme="minorHAnsi" w:cs="Arial"/>
          <w:szCs w:val="24"/>
        </w:rPr>
        <w:t xml:space="preserve"> характеристики тепловой сети от котельной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659"/>
      </w:tblGrid>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Показатель</w:t>
            </w:r>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Значение</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 xml:space="preserve">Общая протяженность (в однотрубном исчислении), </w:t>
            </w:r>
            <w:proofErr w:type="gramStart"/>
            <w:r w:rsidRPr="00C92841">
              <w:rPr>
                <w:rFonts w:cs="Arial"/>
                <w:sz w:val="24"/>
                <w:szCs w:val="24"/>
              </w:rPr>
              <w:t>км</w:t>
            </w:r>
            <w:proofErr w:type="gramEnd"/>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16,7</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 xml:space="preserve">Средний диаметр, </w:t>
            </w:r>
            <w:proofErr w:type="gramStart"/>
            <w:r w:rsidRPr="00C92841">
              <w:rPr>
                <w:rFonts w:cs="Arial"/>
                <w:sz w:val="24"/>
                <w:szCs w:val="24"/>
              </w:rPr>
              <w:t>мм</w:t>
            </w:r>
            <w:proofErr w:type="gramEnd"/>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136</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Подключенная нагрузка, Гкал/</w:t>
            </w:r>
            <w:proofErr w:type="gramStart"/>
            <w:r w:rsidRPr="00C92841">
              <w:rPr>
                <w:rFonts w:cs="Arial"/>
                <w:sz w:val="24"/>
                <w:szCs w:val="24"/>
              </w:rPr>
              <w:t>ч</w:t>
            </w:r>
            <w:proofErr w:type="gramEnd"/>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11,5</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Материальная характеристика сети, м</w:t>
            </w:r>
            <w:proofErr w:type="gramStart"/>
            <w:r w:rsidRPr="00C92841">
              <w:rPr>
                <w:rFonts w:cs="Arial"/>
                <w:sz w:val="24"/>
                <w:szCs w:val="24"/>
                <w:vertAlign w:val="superscript"/>
              </w:rPr>
              <w:t>2</w:t>
            </w:r>
            <w:proofErr w:type="gramEnd"/>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2269</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Удельная материальная характеристика сети, м</w:t>
            </w:r>
            <w:proofErr w:type="gramStart"/>
            <w:r w:rsidRPr="00C92841">
              <w:rPr>
                <w:rFonts w:cs="Arial"/>
                <w:sz w:val="24"/>
                <w:szCs w:val="24"/>
                <w:vertAlign w:val="superscript"/>
              </w:rPr>
              <w:t>2</w:t>
            </w:r>
            <w:proofErr w:type="gramEnd"/>
            <w:r w:rsidRPr="00C92841">
              <w:rPr>
                <w:rFonts w:cs="Arial"/>
                <w:sz w:val="24"/>
                <w:szCs w:val="24"/>
              </w:rPr>
              <w:t xml:space="preserve"> / Гкал/ч</w:t>
            </w:r>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197,3</w:t>
            </w:r>
          </w:p>
        </w:tc>
      </w:tr>
    </w:tbl>
    <w:p w:rsidR="004940E0" w:rsidRPr="00C92841" w:rsidRDefault="004940E0" w:rsidP="004940E0">
      <w:pPr>
        <w:spacing w:after="0"/>
        <w:rPr>
          <w:sz w:val="24"/>
          <w:szCs w:val="24"/>
        </w:rPr>
      </w:pPr>
    </w:p>
    <w:p w:rsidR="004940E0" w:rsidRPr="00C92841" w:rsidRDefault="004940E0" w:rsidP="004940E0">
      <w:pPr>
        <w:spacing w:after="0" w:line="360" w:lineRule="auto"/>
        <w:ind w:firstLine="709"/>
        <w:outlineLvl w:val="0"/>
        <w:rPr>
          <w:rFonts w:cs="Arial"/>
          <w:i/>
          <w:sz w:val="24"/>
          <w:szCs w:val="24"/>
        </w:rPr>
      </w:pPr>
    </w:p>
    <w:p w:rsidR="004940E0" w:rsidRPr="00C92841" w:rsidRDefault="004940E0" w:rsidP="004940E0">
      <w:pPr>
        <w:spacing w:after="0" w:line="360" w:lineRule="auto"/>
        <w:ind w:firstLine="709"/>
        <w:jc w:val="both"/>
        <w:outlineLvl w:val="0"/>
        <w:rPr>
          <w:rFonts w:cs="Arial"/>
          <w:i/>
          <w:sz w:val="24"/>
          <w:szCs w:val="24"/>
        </w:rPr>
      </w:pPr>
      <w:r w:rsidRPr="00C92841">
        <w:rPr>
          <w:rFonts w:cs="Arial"/>
          <w:i/>
          <w:sz w:val="24"/>
          <w:szCs w:val="24"/>
        </w:rPr>
        <w:t>Система центрального теплоснабжения (СЦТ-3) города от  Котельной № 3 ООО «</w:t>
      </w:r>
      <w:proofErr w:type="spellStart"/>
      <w:r w:rsidRPr="00C92841">
        <w:rPr>
          <w:rFonts w:cs="Arial"/>
          <w:i/>
          <w:sz w:val="24"/>
          <w:szCs w:val="24"/>
        </w:rPr>
        <w:t>КомЭнерго</w:t>
      </w:r>
      <w:proofErr w:type="spellEnd"/>
      <w:r w:rsidRPr="00C92841">
        <w:rPr>
          <w:rFonts w:cs="Arial"/>
          <w:i/>
          <w:sz w:val="24"/>
          <w:szCs w:val="24"/>
        </w:rPr>
        <w:t>» (ул. Удмуртская,63)</w:t>
      </w:r>
    </w:p>
    <w:p w:rsidR="004940E0" w:rsidRPr="00C92841" w:rsidRDefault="004940E0" w:rsidP="004940E0">
      <w:pPr>
        <w:spacing w:after="0" w:line="360" w:lineRule="auto"/>
        <w:ind w:firstLine="709"/>
        <w:jc w:val="both"/>
        <w:outlineLvl w:val="0"/>
        <w:rPr>
          <w:rFonts w:cs="Arial"/>
          <w:i/>
          <w:sz w:val="24"/>
          <w:szCs w:val="24"/>
        </w:rPr>
      </w:pP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Тепловая сеть СЦТ-3 от магистральных выводов котельной 2-х трубная, диаметры вывода из котельной 2х300 мм. </w:t>
      </w:r>
    </w:p>
    <w:p w:rsidR="00461034" w:rsidRDefault="004940E0" w:rsidP="004940E0">
      <w:pPr>
        <w:spacing w:after="0" w:line="360" w:lineRule="auto"/>
        <w:ind w:firstLine="709"/>
        <w:jc w:val="both"/>
        <w:rPr>
          <w:rFonts w:cs="Arial"/>
          <w:sz w:val="24"/>
          <w:szCs w:val="24"/>
        </w:rPr>
      </w:pPr>
      <w:r w:rsidRPr="00C92841">
        <w:rPr>
          <w:rFonts w:cs="Arial"/>
          <w:sz w:val="24"/>
          <w:szCs w:val="24"/>
        </w:rPr>
        <w:t xml:space="preserve">Тепловая сеть характеризуется преобладанием трубопроводов с условными диаметрами 200 мм и более (62%). Трубопроводы  имеют преимущественно надземную прокладку (88%). Большая часть тепловых сетей (76%) эксплуатируется более 25 лет </w:t>
      </w:r>
      <w:r w:rsidRPr="00461034">
        <w:rPr>
          <w:rFonts w:cs="Arial"/>
          <w:sz w:val="24"/>
          <w:szCs w:val="24"/>
        </w:rPr>
        <w:t>(рисунок</w:t>
      </w:r>
      <w:r w:rsidR="00461034" w:rsidRPr="00461034">
        <w:rPr>
          <w:rFonts w:cs="Arial"/>
          <w:sz w:val="24"/>
          <w:szCs w:val="24"/>
        </w:rPr>
        <w:t>3.4</w:t>
      </w:r>
      <w:r w:rsidRPr="00461034">
        <w:rPr>
          <w:rFonts w:cs="Arial"/>
          <w:sz w:val="24"/>
          <w:szCs w:val="24"/>
        </w:rPr>
        <w:t>).</w:t>
      </w:r>
      <w:r w:rsidR="00461034">
        <w:rPr>
          <w:rFonts w:cs="Arial"/>
          <w:sz w:val="24"/>
          <w:szCs w:val="24"/>
        </w:rPr>
        <w:t xml:space="preserve"> </w:t>
      </w:r>
    </w:p>
    <w:p w:rsidR="00461034" w:rsidRDefault="00461034">
      <w:pPr>
        <w:rPr>
          <w:rFonts w:cs="Arial"/>
          <w:sz w:val="24"/>
          <w:szCs w:val="24"/>
        </w:rPr>
      </w:pPr>
      <w:r>
        <w:rPr>
          <w:rFonts w:cs="Arial"/>
          <w:sz w:val="24"/>
          <w:szCs w:val="24"/>
        </w:rPr>
        <w:br w:type="page"/>
      </w:r>
    </w:p>
    <w:p w:rsidR="004940E0" w:rsidRPr="00C92841" w:rsidRDefault="004940E0" w:rsidP="004940E0">
      <w:pPr>
        <w:jc w:val="center"/>
        <w:rPr>
          <w:sz w:val="24"/>
          <w:szCs w:val="24"/>
        </w:rPr>
      </w:pPr>
      <w:r w:rsidRPr="00C92841">
        <w:rPr>
          <w:sz w:val="24"/>
          <w:szCs w:val="24"/>
        </w:rPr>
        <w:lastRenderedPageBreak/>
        <w:t xml:space="preserve">а) </w:t>
      </w:r>
      <w:r w:rsidRPr="00C92841">
        <w:rPr>
          <w:noProof/>
          <w:sz w:val="24"/>
          <w:szCs w:val="24"/>
        </w:rPr>
        <w:drawing>
          <wp:inline distT="0" distB="0" distL="0" distR="0" wp14:anchorId="0E5659FD" wp14:editId="21C6F34A">
            <wp:extent cx="4547870" cy="266446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47870" cy="2664460"/>
                    </a:xfrm>
                    <a:prstGeom prst="rect">
                      <a:avLst/>
                    </a:prstGeom>
                    <a:noFill/>
                  </pic:spPr>
                </pic:pic>
              </a:graphicData>
            </a:graphic>
          </wp:inline>
        </w:drawing>
      </w:r>
    </w:p>
    <w:p w:rsidR="004940E0" w:rsidRPr="00C92841" w:rsidRDefault="004940E0" w:rsidP="004940E0">
      <w:pPr>
        <w:jc w:val="center"/>
        <w:rPr>
          <w:sz w:val="24"/>
          <w:szCs w:val="24"/>
        </w:rPr>
      </w:pPr>
      <w:r w:rsidRPr="00C92841">
        <w:rPr>
          <w:sz w:val="24"/>
          <w:szCs w:val="24"/>
        </w:rPr>
        <w:t xml:space="preserve">б) </w:t>
      </w:r>
      <w:r w:rsidRPr="00C92841">
        <w:rPr>
          <w:noProof/>
          <w:sz w:val="24"/>
          <w:szCs w:val="24"/>
        </w:rPr>
        <w:drawing>
          <wp:inline distT="0" distB="0" distL="0" distR="0" wp14:anchorId="7F9A11F7" wp14:editId="54B01EF3">
            <wp:extent cx="3950101" cy="2345253"/>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51943" cy="2346346"/>
                    </a:xfrm>
                    <a:prstGeom prst="rect">
                      <a:avLst/>
                    </a:prstGeom>
                    <a:noFill/>
                  </pic:spPr>
                </pic:pic>
              </a:graphicData>
            </a:graphic>
          </wp:inline>
        </w:drawing>
      </w:r>
    </w:p>
    <w:p w:rsidR="004940E0" w:rsidRPr="00C92841" w:rsidRDefault="004940E0" w:rsidP="004940E0">
      <w:pPr>
        <w:jc w:val="center"/>
        <w:rPr>
          <w:sz w:val="24"/>
          <w:szCs w:val="24"/>
        </w:rPr>
      </w:pPr>
      <w:r w:rsidRPr="00C92841">
        <w:rPr>
          <w:sz w:val="24"/>
          <w:szCs w:val="24"/>
        </w:rPr>
        <w:t xml:space="preserve">в) </w:t>
      </w:r>
      <w:r w:rsidRPr="00C92841">
        <w:rPr>
          <w:noProof/>
          <w:sz w:val="24"/>
          <w:szCs w:val="24"/>
        </w:rPr>
        <w:drawing>
          <wp:inline distT="0" distB="0" distL="0" distR="0" wp14:anchorId="03912180" wp14:editId="71BED276">
            <wp:extent cx="4590415" cy="271907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90415" cy="2719070"/>
                    </a:xfrm>
                    <a:prstGeom prst="rect">
                      <a:avLst/>
                    </a:prstGeom>
                    <a:noFill/>
                  </pic:spPr>
                </pic:pic>
              </a:graphicData>
            </a:graphic>
          </wp:inline>
        </w:drawing>
      </w:r>
    </w:p>
    <w:p w:rsidR="004940E0" w:rsidRPr="00C92841" w:rsidRDefault="004940E0" w:rsidP="004940E0">
      <w:pPr>
        <w:pStyle w:val="a5"/>
        <w:rPr>
          <w:rFonts w:asciiTheme="minorHAnsi" w:hAnsiTheme="minorHAnsi" w:cs="Arial"/>
          <w:szCs w:val="24"/>
        </w:rPr>
      </w:pPr>
      <w:r w:rsidRPr="00461034">
        <w:rPr>
          <w:rFonts w:asciiTheme="minorHAnsi" w:hAnsiTheme="minorHAnsi" w:cs="Arial"/>
          <w:szCs w:val="24"/>
        </w:rPr>
        <w:t xml:space="preserve">Рисунок </w:t>
      </w:r>
      <w:r w:rsidR="00461034" w:rsidRPr="00461034">
        <w:rPr>
          <w:rFonts w:asciiTheme="minorHAnsi" w:hAnsiTheme="minorHAnsi" w:cs="Arial"/>
          <w:szCs w:val="24"/>
        </w:rPr>
        <w:t>3.</w:t>
      </w:r>
      <w:r w:rsidR="00461034">
        <w:rPr>
          <w:rFonts w:asciiTheme="minorHAnsi" w:hAnsiTheme="minorHAnsi" w:cs="Arial"/>
          <w:szCs w:val="24"/>
        </w:rPr>
        <w:t>4</w:t>
      </w:r>
      <w:r w:rsidRPr="00461034">
        <w:rPr>
          <w:rFonts w:asciiTheme="minorHAnsi" w:hAnsiTheme="minorHAnsi" w:cs="Arial"/>
          <w:szCs w:val="24"/>
        </w:rPr>
        <w:t xml:space="preserve"> –</w:t>
      </w:r>
      <w:r w:rsidRPr="00C92841">
        <w:rPr>
          <w:rFonts w:asciiTheme="minorHAnsi" w:hAnsiTheme="minorHAnsi" w:cs="Arial"/>
          <w:szCs w:val="24"/>
        </w:rPr>
        <w:t xml:space="preserve"> </w:t>
      </w:r>
      <w:r w:rsidRPr="00C92841">
        <w:rPr>
          <w:rStyle w:val="FontStyle66"/>
          <w:rFonts w:asciiTheme="minorHAnsi" w:hAnsiTheme="minorHAnsi"/>
          <w:b w:val="0"/>
          <w:sz w:val="24"/>
          <w:szCs w:val="24"/>
        </w:rPr>
        <w:t xml:space="preserve">Распределение протяженности тепловых сетей, </w:t>
      </w:r>
      <w:r w:rsidRPr="00C92841">
        <w:rPr>
          <w:rFonts w:asciiTheme="minorHAnsi" w:hAnsiTheme="minorHAnsi" w:cs="Arial"/>
          <w:bCs w:val="0"/>
          <w:szCs w:val="24"/>
        </w:rPr>
        <w:t>эксплуатируемых МУП «Глазовские теплосети» от</w:t>
      </w:r>
      <w:r w:rsidRPr="00C92841">
        <w:rPr>
          <w:rStyle w:val="FontStyle66"/>
          <w:rFonts w:asciiTheme="minorHAnsi" w:hAnsiTheme="minorHAnsi"/>
          <w:b w:val="0"/>
          <w:sz w:val="24"/>
          <w:szCs w:val="24"/>
        </w:rPr>
        <w:t xml:space="preserve"> котельной № 3 ООО «</w:t>
      </w:r>
      <w:proofErr w:type="spellStart"/>
      <w:r w:rsidRPr="00C92841">
        <w:rPr>
          <w:rStyle w:val="FontStyle66"/>
          <w:rFonts w:asciiTheme="minorHAnsi" w:hAnsiTheme="minorHAnsi"/>
          <w:b w:val="0"/>
          <w:sz w:val="24"/>
          <w:szCs w:val="24"/>
        </w:rPr>
        <w:t>КомЭнерго</w:t>
      </w:r>
      <w:proofErr w:type="spellEnd"/>
      <w:r w:rsidRPr="00C92841">
        <w:rPr>
          <w:rStyle w:val="FontStyle66"/>
          <w:rFonts w:asciiTheme="minorHAnsi" w:hAnsiTheme="minorHAnsi"/>
          <w:b w:val="0"/>
          <w:sz w:val="24"/>
          <w:szCs w:val="24"/>
        </w:rPr>
        <w:t xml:space="preserve">», км (в однотрубном </w:t>
      </w:r>
      <w:r w:rsidRPr="00C92841">
        <w:rPr>
          <w:rStyle w:val="FontStyle66"/>
          <w:rFonts w:asciiTheme="minorHAnsi" w:hAnsiTheme="minorHAnsi"/>
          <w:b w:val="0"/>
          <w:sz w:val="24"/>
          <w:szCs w:val="24"/>
        </w:rPr>
        <w:lastRenderedPageBreak/>
        <w:t>исчислении):</w:t>
      </w:r>
      <w:r w:rsidRPr="00C92841">
        <w:rPr>
          <w:rStyle w:val="FontStyle66"/>
          <w:rFonts w:asciiTheme="minorHAnsi" w:hAnsiTheme="minorHAnsi"/>
          <w:b w:val="0"/>
          <w:sz w:val="24"/>
          <w:szCs w:val="24"/>
        </w:rPr>
        <w:br/>
        <w:t>а) по диаметрам; б) по типам прокладки; в) по срокам эксплуатации</w:t>
      </w:r>
    </w:p>
    <w:p w:rsidR="004940E0" w:rsidRPr="00C92841" w:rsidRDefault="004940E0" w:rsidP="004940E0">
      <w:pPr>
        <w:spacing w:after="0" w:line="360" w:lineRule="auto"/>
        <w:ind w:firstLine="709"/>
        <w:jc w:val="both"/>
        <w:rPr>
          <w:rFonts w:cs="Arial"/>
          <w:sz w:val="24"/>
          <w:szCs w:val="24"/>
        </w:rPr>
      </w:pP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Характеристики участков тепловой сети по типам и годам прокладки, диаметрам и длинам, типу теплоизоляционного материала, а так же материальным характеристикам представлены в приложении Б.</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Основные характеристики в целом по тепловой сети, эксплуатируемой МУП «Глазовские теплосети» от котельной № 3 ООО «</w:t>
      </w:r>
      <w:proofErr w:type="spellStart"/>
      <w:r w:rsidRPr="00C92841">
        <w:rPr>
          <w:rFonts w:cs="Arial"/>
          <w:sz w:val="24"/>
          <w:szCs w:val="24"/>
        </w:rPr>
        <w:t>КомЭнерго</w:t>
      </w:r>
      <w:proofErr w:type="spellEnd"/>
      <w:r w:rsidRPr="00C92841">
        <w:rPr>
          <w:rFonts w:cs="Arial"/>
          <w:sz w:val="24"/>
          <w:szCs w:val="24"/>
        </w:rPr>
        <w:t xml:space="preserve">», представлены в сводной </w:t>
      </w:r>
      <w:r w:rsidRPr="00461034">
        <w:rPr>
          <w:rFonts w:cs="Arial"/>
          <w:sz w:val="24"/>
          <w:szCs w:val="24"/>
        </w:rPr>
        <w:t xml:space="preserve">таблице </w:t>
      </w:r>
      <w:r w:rsidR="00461034">
        <w:rPr>
          <w:sz w:val="24"/>
          <w:szCs w:val="24"/>
        </w:rPr>
        <w:t>3.5</w:t>
      </w:r>
      <w:r w:rsidRPr="00461034">
        <w:rPr>
          <w:rFonts w:cs="Arial"/>
          <w:sz w:val="24"/>
          <w:szCs w:val="24"/>
        </w:rPr>
        <w:t>.</w:t>
      </w:r>
    </w:p>
    <w:p w:rsidR="004940E0" w:rsidRPr="00C92841" w:rsidRDefault="004940E0" w:rsidP="004940E0">
      <w:pPr>
        <w:spacing w:after="0" w:line="360" w:lineRule="auto"/>
        <w:ind w:firstLine="709"/>
        <w:jc w:val="both"/>
        <w:rPr>
          <w:rFonts w:cs="Arial"/>
          <w:sz w:val="24"/>
          <w:szCs w:val="24"/>
        </w:rPr>
      </w:pPr>
    </w:p>
    <w:p w:rsidR="004940E0" w:rsidRPr="00C92841" w:rsidRDefault="004940E0" w:rsidP="004940E0">
      <w:pPr>
        <w:pStyle w:val="a5"/>
        <w:keepNext/>
        <w:jc w:val="both"/>
        <w:rPr>
          <w:rFonts w:asciiTheme="minorHAnsi" w:hAnsiTheme="minorHAnsi" w:cs="Arial"/>
          <w:szCs w:val="24"/>
        </w:rPr>
      </w:pPr>
      <w:r w:rsidRPr="00461034">
        <w:rPr>
          <w:rFonts w:asciiTheme="minorHAnsi" w:hAnsiTheme="minorHAnsi"/>
          <w:szCs w:val="24"/>
        </w:rPr>
        <w:t xml:space="preserve">Таблица </w:t>
      </w:r>
      <w:r w:rsidR="00461034" w:rsidRPr="00461034">
        <w:rPr>
          <w:rFonts w:asciiTheme="minorHAnsi" w:hAnsiTheme="minorHAnsi"/>
          <w:szCs w:val="24"/>
        </w:rPr>
        <w:t>3.5</w:t>
      </w:r>
      <w:r w:rsidRPr="00C92841">
        <w:rPr>
          <w:rFonts w:asciiTheme="minorHAnsi" w:eastAsiaTheme="minorHAnsi" w:hAnsiTheme="minorHAnsi" w:cs="Arial"/>
          <w:bCs w:val="0"/>
          <w:szCs w:val="24"/>
          <w:lang w:eastAsia="en-US"/>
        </w:rPr>
        <w:t xml:space="preserve"> – </w:t>
      </w:r>
      <w:r w:rsidRPr="00C92841">
        <w:rPr>
          <w:rFonts w:asciiTheme="minorHAnsi" w:hAnsiTheme="minorHAnsi" w:cs="Arial"/>
          <w:szCs w:val="24"/>
        </w:rPr>
        <w:t>Основные характеристики в целом по тепловой сети, эксплуатируемой МУП «Глазовские теплосети», от котельной № 3 ООО «</w:t>
      </w:r>
      <w:proofErr w:type="spellStart"/>
      <w:r w:rsidRPr="00C92841">
        <w:rPr>
          <w:rFonts w:asciiTheme="minorHAnsi" w:hAnsiTheme="minorHAnsi" w:cs="Arial"/>
          <w:szCs w:val="24"/>
        </w:rPr>
        <w:t>КомЭнерго</w:t>
      </w:r>
      <w:proofErr w:type="spellEnd"/>
      <w:r w:rsidRPr="00C92841">
        <w:rPr>
          <w:rFonts w:asciiTheme="minorHAnsi" w:hAnsiTheme="minorHAnsi" w:cs="Arial"/>
          <w:szCs w:val="24"/>
        </w:rPr>
        <w:t>»</w:t>
      </w:r>
    </w:p>
    <w:p w:rsidR="004940E0" w:rsidRPr="00C92841" w:rsidRDefault="004940E0" w:rsidP="004940E0">
      <w:pPr>
        <w:rPr>
          <w:sz w:val="24"/>
          <w:szCs w:val="24"/>
          <w:highlight w:val="gree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659"/>
      </w:tblGrid>
      <w:tr w:rsidR="004940E0" w:rsidRPr="00C92841" w:rsidTr="004940E0">
        <w:tc>
          <w:tcPr>
            <w:tcW w:w="6912" w:type="dxa"/>
            <w:shd w:val="clear" w:color="auto" w:fill="auto"/>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Показатель</w:t>
            </w:r>
          </w:p>
        </w:tc>
        <w:tc>
          <w:tcPr>
            <w:tcW w:w="2659" w:type="dxa"/>
            <w:shd w:val="clear" w:color="auto" w:fill="auto"/>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Значение</w:t>
            </w:r>
          </w:p>
        </w:tc>
      </w:tr>
      <w:tr w:rsidR="004940E0" w:rsidRPr="00C92841" w:rsidTr="004940E0">
        <w:tc>
          <w:tcPr>
            <w:tcW w:w="6912" w:type="dxa"/>
            <w:shd w:val="clear" w:color="auto" w:fill="auto"/>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 xml:space="preserve">Общая протяженность (в однотрубном исчислении), </w:t>
            </w:r>
            <w:proofErr w:type="gramStart"/>
            <w:r w:rsidRPr="00C92841">
              <w:rPr>
                <w:rFonts w:cs="Arial"/>
                <w:sz w:val="24"/>
                <w:szCs w:val="24"/>
              </w:rPr>
              <w:t>км</w:t>
            </w:r>
            <w:proofErr w:type="gramEnd"/>
          </w:p>
        </w:tc>
        <w:tc>
          <w:tcPr>
            <w:tcW w:w="2659" w:type="dxa"/>
            <w:shd w:val="clear" w:color="auto" w:fill="auto"/>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12,1</w:t>
            </w:r>
          </w:p>
        </w:tc>
      </w:tr>
      <w:tr w:rsidR="004940E0" w:rsidRPr="00C92841" w:rsidTr="004940E0">
        <w:tc>
          <w:tcPr>
            <w:tcW w:w="6912" w:type="dxa"/>
            <w:shd w:val="clear" w:color="auto" w:fill="auto"/>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 xml:space="preserve">Средний диаметр, </w:t>
            </w:r>
            <w:proofErr w:type="gramStart"/>
            <w:r w:rsidRPr="00C92841">
              <w:rPr>
                <w:rFonts w:cs="Arial"/>
                <w:sz w:val="24"/>
                <w:szCs w:val="24"/>
              </w:rPr>
              <w:t>мм</w:t>
            </w:r>
            <w:proofErr w:type="gramEnd"/>
          </w:p>
        </w:tc>
        <w:tc>
          <w:tcPr>
            <w:tcW w:w="2659" w:type="dxa"/>
            <w:shd w:val="clear" w:color="auto" w:fill="auto"/>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191</w:t>
            </w:r>
          </w:p>
        </w:tc>
      </w:tr>
      <w:tr w:rsidR="004940E0" w:rsidRPr="00C92841" w:rsidTr="004940E0">
        <w:tc>
          <w:tcPr>
            <w:tcW w:w="6912" w:type="dxa"/>
            <w:shd w:val="clear" w:color="auto" w:fill="auto"/>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Подключенная нагрузка, Гкал/</w:t>
            </w:r>
            <w:proofErr w:type="gramStart"/>
            <w:r w:rsidRPr="00C92841">
              <w:rPr>
                <w:rFonts w:cs="Arial"/>
                <w:sz w:val="24"/>
                <w:szCs w:val="24"/>
              </w:rPr>
              <w:t>ч</w:t>
            </w:r>
            <w:proofErr w:type="gramEnd"/>
          </w:p>
        </w:tc>
        <w:tc>
          <w:tcPr>
            <w:tcW w:w="2659" w:type="dxa"/>
            <w:shd w:val="clear" w:color="auto" w:fill="auto"/>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19,2</w:t>
            </w:r>
          </w:p>
        </w:tc>
      </w:tr>
      <w:tr w:rsidR="004940E0" w:rsidRPr="00C92841" w:rsidTr="004940E0">
        <w:tc>
          <w:tcPr>
            <w:tcW w:w="6912" w:type="dxa"/>
            <w:shd w:val="clear" w:color="auto" w:fill="auto"/>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Материальная характеристика сети, м</w:t>
            </w:r>
            <w:proofErr w:type="gramStart"/>
            <w:r w:rsidRPr="00C92841">
              <w:rPr>
                <w:rFonts w:cs="Arial"/>
                <w:sz w:val="24"/>
                <w:szCs w:val="24"/>
                <w:vertAlign w:val="superscript"/>
              </w:rPr>
              <w:t>2</w:t>
            </w:r>
            <w:proofErr w:type="gramEnd"/>
          </w:p>
        </w:tc>
        <w:tc>
          <w:tcPr>
            <w:tcW w:w="2659" w:type="dxa"/>
            <w:shd w:val="clear" w:color="auto" w:fill="auto"/>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2311</w:t>
            </w:r>
          </w:p>
        </w:tc>
      </w:tr>
      <w:tr w:rsidR="004940E0" w:rsidRPr="00C92841" w:rsidTr="004940E0">
        <w:tc>
          <w:tcPr>
            <w:tcW w:w="6912" w:type="dxa"/>
            <w:shd w:val="clear" w:color="auto" w:fill="auto"/>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Удельная материальная характеристика сети, м</w:t>
            </w:r>
            <w:proofErr w:type="gramStart"/>
            <w:r w:rsidRPr="00C92841">
              <w:rPr>
                <w:rFonts w:cs="Arial"/>
                <w:sz w:val="24"/>
                <w:szCs w:val="24"/>
                <w:vertAlign w:val="superscript"/>
              </w:rPr>
              <w:t>2</w:t>
            </w:r>
            <w:proofErr w:type="gramEnd"/>
            <w:r w:rsidRPr="00C92841">
              <w:rPr>
                <w:rFonts w:cs="Arial"/>
                <w:sz w:val="24"/>
                <w:szCs w:val="24"/>
              </w:rPr>
              <w:t xml:space="preserve"> / Гкал/ч</w:t>
            </w:r>
          </w:p>
        </w:tc>
        <w:tc>
          <w:tcPr>
            <w:tcW w:w="2659" w:type="dxa"/>
            <w:shd w:val="clear" w:color="auto" w:fill="auto"/>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120,3</w:t>
            </w:r>
          </w:p>
        </w:tc>
      </w:tr>
    </w:tbl>
    <w:p w:rsidR="004940E0" w:rsidRPr="00C92841" w:rsidRDefault="004940E0" w:rsidP="004940E0">
      <w:pPr>
        <w:spacing w:after="0"/>
        <w:rPr>
          <w:sz w:val="24"/>
          <w:szCs w:val="24"/>
        </w:rPr>
      </w:pPr>
    </w:p>
    <w:p w:rsidR="004940E0" w:rsidRPr="00C92841" w:rsidRDefault="004940E0" w:rsidP="004940E0">
      <w:pPr>
        <w:spacing w:after="0" w:line="360" w:lineRule="auto"/>
        <w:ind w:firstLine="709"/>
        <w:outlineLvl w:val="0"/>
        <w:rPr>
          <w:rFonts w:cs="Arial"/>
          <w:i/>
          <w:sz w:val="24"/>
          <w:szCs w:val="24"/>
        </w:rPr>
      </w:pPr>
    </w:p>
    <w:p w:rsidR="004940E0" w:rsidRDefault="004940E0" w:rsidP="004940E0">
      <w:pPr>
        <w:spacing w:after="0" w:line="360" w:lineRule="auto"/>
        <w:ind w:firstLine="709"/>
        <w:jc w:val="both"/>
        <w:outlineLvl w:val="0"/>
        <w:rPr>
          <w:rFonts w:cs="Arial"/>
          <w:i/>
          <w:sz w:val="24"/>
          <w:szCs w:val="24"/>
        </w:rPr>
      </w:pPr>
      <w:r w:rsidRPr="00C92841">
        <w:rPr>
          <w:rFonts w:cs="Arial"/>
          <w:i/>
          <w:sz w:val="24"/>
          <w:szCs w:val="24"/>
        </w:rPr>
        <w:t>Система центрального теплоснабжения (СЦТ-2) города от Котельной ОАО «</w:t>
      </w:r>
      <w:proofErr w:type="spellStart"/>
      <w:r w:rsidRPr="00C92841">
        <w:rPr>
          <w:rFonts w:cs="Arial"/>
          <w:i/>
          <w:sz w:val="24"/>
          <w:szCs w:val="24"/>
        </w:rPr>
        <w:t>Реммаш</w:t>
      </w:r>
      <w:proofErr w:type="spellEnd"/>
      <w:r w:rsidRPr="00C92841">
        <w:rPr>
          <w:rFonts w:cs="Arial"/>
          <w:i/>
          <w:sz w:val="24"/>
          <w:szCs w:val="24"/>
        </w:rPr>
        <w:t xml:space="preserve">» </w:t>
      </w:r>
      <w:r w:rsidRPr="00C92841">
        <w:rPr>
          <w:rFonts w:cs="Arial"/>
          <w:i/>
          <w:sz w:val="24"/>
          <w:szCs w:val="24"/>
          <w:highlight w:val="cyan"/>
        </w:rPr>
        <w:t>(ул. Драгунова, 13)</w:t>
      </w:r>
    </w:p>
    <w:p w:rsidR="004940E0" w:rsidRPr="00C92841" w:rsidRDefault="004940E0" w:rsidP="004940E0">
      <w:pPr>
        <w:spacing w:after="0" w:line="360" w:lineRule="auto"/>
        <w:ind w:firstLine="709"/>
        <w:jc w:val="both"/>
        <w:outlineLvl w:val="0"/>
        <w:rPr>
          <w:rFonts w:cs="Arial"/>
          <w:i/>
          <w:sz w:val="24"/>
          <w:szCs w:val="24"/>
        </w:rPr>
      </w:pP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Тепловая сеть от магистральных выводов котельной 2-х трубная, диаметры вывода из котельной 2х200 мм. </w:t>
      </w:r>
    </w:p>
    <w:p w:rsidR="00461034" w:rsidRDefault="004940E0" w:rsidP="004940E0">
      <w:pPr>
        <w:spacing w:after="0" w:line="360" w:lineRule="auto"/>
        <w:ind w:firstLine="709"/>
        <w:jc w:val="both"/>
        <w:rPr>
          <w:rFonts w:cs="Arial"/>
          <w:sz w:val="24"/>
          <w:szCs w:val="24"/>
        </w:rPr>
      </w:pPr>
      <w:r w:rsidRPr="00C92841">
        <w:rPr>
          <w:rFonts w:cs="Arial"/>
          <w:sz w:val="24"/>
          <w:szCs w:val="24"/>
        </w:rPr>
        <w:t xml:space="preserve">Тепловая сеть характеризуется преобладанием трубопроводов с условными диаметрами от 100 до 200 мм и более (73%). Трубопроводы  имеют преимущественно подземную канальную прокладку (52%). Большая часть тепловых сетей (91%) эксплуатируется более 25 лет </w:t>
      </w:r>
      <w:r w:rsidRPr="00461034">
        <w:rPr>
          <w:rFonts w:cs="Arial"/>
          <w:sz w:val="24"/>
          <w:szCs w:val="24"/>
        </w:rPr>
        <w:t>(рисунок</w:t>
      </w:r>
      <w:r w:rsidR="00461034">
        <w:rPr>
          <w:sz w:val="24"/>
          <w:szCs w:val="24"/>
        </w:rPr>
        <w:t>3.5</w:t>
      </w:r>
      <w:r w:rsidRPr="00461034">
        <w:rPr>
          <w:rFonts w:cs="Arial"/>
          <w:sz w:val="24"/>
          <w:szCs w:val="24"/>
        </w:rPr>
        <w:t>).</w:t>
      </w:r>
      <w:r w:rsidR="00461034">
        <w:rPr>
          <w:rFonts w:cs="Arial"/>
          <w:sz w:val="24"/>
          <w:szCs w:val="24"/>
        </w:rPr>
        <w:t xml:space="preserve"> </w:t>
      </w:r>
    </w:p>
    <w:p w:rsidR="00461034" w:rsidRDefault="00461034">
      <w:pPr>
        <w:rPr>
          <w:rFonts w:cs="Arial"/>
          <w:sz w:val="24"/>
          <w:szCs w:val="24"/>
        </w:rPr>
      </w:pPr>
      <w:r>
        <w:rPr>
          <w:rFonts w:cs="Arial"/>
          <w:sz w:val="24"/>
          <w:szCs w:val="24"/>
        </w:rPr>
        <w:br w:type="page"/>
      </w:r>
    </w:p>
    <w:p w:rsidR="004940E0" w:rsidRPr="00C92841" w:rsidRDefault="004940E0" w:rsidP="004940E0">
      <w:pPr>
        <w:jc w:val="center"/>
        <w:rPr>
          <w:sz w:val="24"/>
          <w:szCs w:val="24"/>
        </w:rPr>
      </w:pPr>
      <w:r w:rsidRPr="00C92841">
        <w:rPr>
          <w:sz w:val="24"/>
          <w:szCs w:val="24"/>
        </w:rPr>
        <w:lastRenderedPageBreak/>
        <w:t xml:space="preserve">а) </w:t>
      </w:r>
      <w:r w:rsidRPr="00C92841">
        <w:rPr>
          <w:noProof/>
          <w:sz w:val="24"/>
          <w:szCs w:val="24"/>
        </w:rPr>
        <w:drawing>
          <wp:inline distT="0" distB="0" distL="0" distR="0" wp14:anchorId="7B8F1851" wp14:editId="3BA4DC9A">
            <wp:extent cx="4535805" cy="26035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35805" cy="2603500"/>
                    </a:xfrm>
                    <a:prstGeom prst="rect">
                      <a:avLst/>
                    </a:prstGeom>
                    <a:noFill/>
                  </pic:spPr>
                </pic:pic>
              </a:graphicData>
            </a:graphic>
          </wp:inline>
        </w:drawing>
      </w:r>
    </w:p>
    <w:p w:rsidR="004940E0" w:rsidRPr="00C92841" w:rsidRDefault="004940E0" w:rsidP="004940E0">
      <w:pPr>
        <w:jc w:val="center"/>
        <w:rPr>
          <w:sz w:val="24"/>
          <w:szCs w:val="24"/>
        </w:rPr>
      </w:pPr>
      <w:r w:rsidRPr="00C92841">
        <w:rPr>
          <w:sz w:val="24"/>
          <w:szCs w:val="24"/>
        </w:rPr>
        <w:t xml:space="preserve">б) </w:t>
      </w:r>
      <w:r w:rsidRPr="00C92841">
        <w:rPr>
          <w:noProof/>
          <w:sz w:val="24"/>
          <w:szCs w:val="24"/>
        </w:rPr>
        <w:drawing>
          <wp:inline distT="0" distB="0" distL="0" distR="0" wp14:anchorId="088E6062" wp14:editId="59145403">
            <wp:extent cx="3895725" cy="2267193"/>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93025" cy="2265622"/>
                    </a:xfrm>
                    <a:prstGeom prst="rect">
                      <a:avLst/>
                    </a:prstGeom>
                    <a:noFill/>
                  </pic:spPr>
                </pic:pic>
              </a:graphicData>
            </a:graphic>
          </wp:inline>
        </w:drawing>
      </w:r>
    </w:p>
    <w:p w:rsidR="004940E0" w:rsidRPr="00C92841" w:rsidRDefault="004940E0" w:rsidP="004940E0">
      <w:pPr>
        <w:jc w:val="center"/>
        <w:rPr>
          <w:sz w:val="24"/>
          <w:szCs w:val="24"/>
        </w:rPr>
      </w:pPr>
      <w:r w:rsidRPr="00C92841">
        <w:rPr>
          <w:sz w:val="24"/>
          <w:szCs w:val="24"/>
        </w:rPr>
        <w:t xml:space="preserve">в) </w:t>
      </w:r>
      <w:r w:rsidRPr="00C92841">
        <w:rPr>
          <w:noProof/>
          <w:sz w:val="24"/>
          <w:szCs w:val="24"/>
        </w:rPr>
        <w:drawing>
          <wp:inline distT="0" distB="0" distL="0" distR="0" wp14:anchorId="0AD4F8E5" wp14:editId="275D1F4B">
            <wp:extent cx="4590415" cy="272542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90415" cy="2725420"/>
                    </a:xfrm>
                    <a:prstGeom prst="rect">
                      <a:avLst/>
                    </a:prstGeom>
                    <a:noFill/>
                  </pic:spPr>
                </pic:pic>
              </a:graphicData>
            </a:graphic>
          </wp:inline>
        </w:drawing>
      </w:r>
    </w:p>
    <w:p w:rsidR="004940E0" w:rsidRPr="00C92841" w:rsidRDefault="004940E0" w:rsidP="004940E0">
      <w:pPr>
        <w:pStyle w:val="a5"/>
        <w:rPr>
          <w:rFonts w:asciiTheme="minorHAnsi" w:hAnsiTheme="minorHAnsi" w:cs="Arial"/>
          <w:szCs w:val="24"/>
        </w:rPr>
      </w:pPr>
      <w:r w:rsidRPr="00A05012">
        <w:rPr>
          <w:rFonts w:asciiTheme="minorHAnsi" w:hAnsiTheme="minorHAnsi" w:cs="Arial"/>
          <w:szCs w:val="24"/>
        </w:rPr>
        <w:t xml:space="preserve">Рисунок </w:t>
      </w:r>
      <w:r w:rsidR="00A05012">
        <w:rPr>
          <w:rFonts w:asciiTheme="minorHAnsi" w:hAnsiTheme="minorHAnsi" w:cs="Arial"/>
          <w:szCs w:val="24"/>
        </w:rPr>
        <w:t>3.5</w:t>
      </w:r>
      <w:r w:rsidRPr="00C92841">
        <w:rPr>
          <w:rFonts w:asciiTheme="minorHAnsi" w:hAnsiTheme="minorHAnsi" w:cs="Arial"/>
          <w:szCs w:val="24"/>
        </w:rPr>
        <w:t xml:space="preserve"> – </w:t>
      </w:r>
      <w:r w:rsidRPr="00C92841">
        <w:rPr>
          <w:rStyle w:val="FontStyle66"/>
          <w:rFonts w:asciiTheme="minorHAnsi" w:hAnsiTheme="minorHAnsi"/>
          <w:b w:val="0"/>
          <w:sz w:val="24"/>
          <w:szCs w:val="24"/>
        </w:rPr>
        <w:t xml:space="preserve">Распределение протяженности тепловых сетей, </w:t>
      </w:r>
      <w:r w:rsidRPr="00C92841">
        <w:rPr>
          <w:rFonts w:asciiTheme="minorHAnsi" w:hAnsiTheme="minorHAnsi" w:cs="Arial"/>
          <w:bCs w:val="0"/>
          <w:szCs w:val="24"/>
        </w:rPr>
        <w:t xml:space="preserve">эксплуатируемых МУП «Глазовские теплосети» </w:t>
      </w:r>
      <w:r w:rsidRPr="00C92841">
        <w:rPr>
          <w:rStyle w:val="FontStyle66"/>
          <w:rFonts w:asciiTheme="minorHAnsi" w:hAnsiTheme="minorHAnsi"/>
          <w:b w:val="0"/>
          <w:sz w:val="24"/>
          <w:szCs w:val="24"/>
        </w:rPr>
        <w:t>от котельной ОАО «</w:t>
      </w:r>
      <w:proofErr w:type="spellStart"/>
      <w:r w:rsidRPr="00C92841">
        <w:rPr>
          <w:rStyle w:val="FontStyle66"/>
          <w:rFonts w:asciiTheme="minorHAnsi" w:hAnsiTheme="minorHAnsi"/>
          <w:b w:val="0"/>
          <w:sz w:val="24"/>
          <w:szCs w:val="24"/>
        </w:rPr>
        <w:t>Реммаш</w:t>
      </w:r>
      <w:proofErr w:type="spellEnd"/>
      <w:r w:rsidRPr="00C92841">
        <w:rPr>
          <w:rStyle w:val="FontStyle66"/>
          <w:rFonts w:asciiTheme="minorHAnsi" w:hAnsiTheme="minorHAnsi"/>
          <w:b w:val="0"/>
          <w:sz w:val="24"/>
          <w:szCs w:val="24"/>
        </w:rPr>
        <w:t xml:space="preserve">», км (в однотрубном </w:t>
      </w:r>
      <w:r w:rsidRPr="00C92841">
        <w:rPr>
          <w:rStyle w:val="FontStyle66"/>
          <w:rFonts w:asciiTheme="minorHAnsi" w:hAnsiTheme="minorHAnsi"/>
          <w:b w:val="0"/>
          <w:sz w:val="24"/>
          <w:szCs w:val="24"/>
        </w:rPr>
        <w:lastRenderedPageBreak/>
        <w:t>исчислении):</w:t>
      </w:r>
      <w:r w:rsidRPr="00C92841">
        <w:rPr>
          <w:rStyle w:val="FontStyle66"/>
          <w:rFonts w:asciiTheme="minorHAnsi" w:hAnsiTheme="minorHAnsi"/>
          <w:b w:val="0"/>
          <w:sz w:val="24"/>
          <w:szCs w:val="24"/>
        </w:rPr>
        <w:br/>
        <w:t>а) по диаметрам; б) по типам прокладки; в) по срокам эксплуатации</w:t>
      </w:r>
    </w:p>
    <w:p w:rsidR="004940E0" w:rsidRPr="00C92841" w:rsidRDefault="004940E0" w:rsidP="004940E0">
      <w:pPr>
        <w:spacing w:after="0" w:line="360" w:lineRule="auto"/>
        <w:ind w:firstLine="709"/>
        <w:rPr>
          <w:rFonts w:cs="Arial"/>
          <w:sz w:val="24"/>
          <w:szCs w:val="24"/>
        </w:rPr>
      </w:pP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Характеристики участков тепловой сети по типам и годам прокладки, диаметрам и длинам, типу теплоизоляционного материала, а так же материальным характеристикам представлены в приложении Б.</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Основные характеристики в целом по тепловой сети, эксплуатируемой МУП «Глазовские теплосети» от котельной ОАО «</w:t>
      </w:r>
      <w:proofErr w:type="spellStart"/>
      <w:r w:rsidRPr="00C92841">
        <w:rPr>
          <w:rFonts w:cs="Arial"/>
          <w:sz w:val="24"/>
          <w:szCs w:val="24"/>
        </w:rPr>
        <w:t>Реммаш</w:t>
      </w:r>
      <w:proofErr w:type="spellEnd"/>
      <w:r w:rsidRPr="00C92841">
        <w:rPr>
          <w:rFonts w:cs="Arial"/>
          <w:sz w:val="24"/>
          <w:szCs w:val="24"/>
        </w:rPr>
        <w:t xml:space="preserve">», представлены в </w:t>
      </w:r>
      <w:r w:rsidRPr="00A05012">
        <w:rPr>
          <w:rFonts w:cs="Arial"/>
          <w:sz w:val="24"/>
          <w:szCs w:val="24"/>
        </w:rPr>
        <w:t xml:space="preserve">сводной таблице </w:t>
      </w:r>
      <w:r w:rsidR="00A05012">
        <w:rPr>
          <w:sz w:val="24"/>
          <w:szCs w:val="24"/>
        </w:rPr>
        <w:t>3.6</w:t>
      </w:r>
      <w:r w:rsidRPr="00A05012">
        <w:rPr>
          <w:rFonts w:cs="Arial"/>
          <w:sz w:val="24"/>
          <w:szCs w:val="24"/>
        </w:rPr>
        <w:t>.</w:t>
      </w:r>
    </w:p>
    <w:p w:rsidR="004940E0" w:rsidRPr="00C92841" w:rsidRDefault="004940E0" w:rsidP="004940E0">
      <w:pPr>
        <w:spacing w:after="0" w:line="360" w:lineRule="auto"/>
        <w:ind w:firstLine="709"/>
        <w:rPr>
          <w:rFonts w:cs="Arial"/>
          <w:sz w:val="24"/>
          <w:szCs w:val="24"/>
        </w:rPr>
      </w:pPr>
    </w:p>
    <w:p w:rsidR="004940E0" w:rsidRPr="00C92841" w:rsidRDefault="004940E0" w:rsidP="004940E0">
      <w:pPr>
        <w:pStyle w:val="a5"/>
        <w:keepNext/>
        <w:jc w:val="both"/>
        <w:rPr>
          <w:rFonts w:asciiTheme="minorHAnsi" w:hAnsiTheme="minorHAnsi" w:cs="Arial"/>
          <w:szCs w:val="24"/>
        </w:rPr>
      </w:pPr>
      <w:r w:rsidRPr="00A05012">
        <w:rPr>
          <w:rFonts w:asciiTheme="minorHAnsi" w:hAnsiTheme="minorHAnsi"/>
          <w:szCs w:val="24"/>
        </w:rPr>
        <w:t xml:space="preserve">Таблица </w:t>
      </w:r>
      <w:r w:rsidR="00A05012" w:rsidRPr="00A05012">
        <w:rPr>
          <w:rFonts w:asciiTheme="minorHAnsi" w:hAnsiTheme="minorHAnsi"/>
          <w:szCs w:val="24"/>
        </w:rPr>
        <w:t>3.6</w:t>
      </w:r>
      <w:r w:rsidRPr="00A05012">
        <w:rPr>
          <w:rFonts w:asciiTheme="minorHAnsi" w:eastAsiaTheme="minorHAnsi" w:hAnsiTheme="minorHAnsi" w:cs="Arial"/>
          <w:bCs w:val="0"/>
          <w:szCs w:val="24"/>
          <w:lang w:eastAsia="en-US"/>
        </w:rPr>
        <w:t xml:space="preserve"> – </w:t>
      </w:r>
      <w:r w:rsidRPr="00A05012">
        <w:rPr>
          <w:rFonts w:asciiTheme="minorHAnsi" w:hAnsiTheme="minorHAnsi" w:cs="Arial"/>
          <w:szCs w:val="24"/>
        </w:rPr>
        <w:t>Основные характеристики тепловой сети,</w:t>
      </w:r>
      <w:r w:rsidRPr="00A05012">
        <w:rPr>
          <w:rFonts w:asciiTheme="minorHAnsi" w:eastAsiaTheme="minorHAnsi" w:hAnsiTheme="minorHAnsi" w:cs="Arial"/>
          <w:bCs w:val="0"/>
          <w:szCs w:val="24"/>
          <w:lang w:eastAsia="en-US"/>
        </w:rPr>
        <w:t xml:space="preserve"> </w:t>
      </w:r>
      <w:r w:rsidRPr="00A05012">
        <w:rPr>
          <w:rFonts w:asciiTheme="minorHAnsi" w:hAnsiTheme="minorHAnsi" w:cs="Arial"/>
          <w:szCs w:val="24"/>
        </w:rPr>
        <w:t>эксплуатируемой МУП «Глазовские теплосети</w:t>
      </w:r>
      <w:r w:rsidRPr="00C92841">
        <w:rPr>
          <w:rFonts w:asciiTheme="minorHAnsi" w:hAnsiTheme="minorHAnsi" w:cs="Arial"/>
          <w:szCs w:val="24"/>
        </w:rPr>
        <w:t>», от котельной ОАО «</w:t>
      </w:r>
      <w:proofErr w:type="spellStart"/>
      <w:r w:rsidRPr="00C92841">
        <w:rPr>
          <w:rFonts w:asciiTheme="minorHAnsi" w:hAnsiTheme="minorHAnsi" w:cs="Arial"/>
          <w:szCs w:val="24"/>
        </w:rPr>
        <w:t>Реммаш</w:t>
      </w:r>
      <w:proofErr w:type="spellEnd"/>
      <w:r w:rsidRPr="00C92841">
        <w:rPr>
          <w:rFonts w:asciiTheme="minorHAnsi" w:hAnsiTheme="minorHAnsi" w:cs="Arial"/>
          <w:szCs w:val="24"/>
        </w:rPr>
        <w:t>»</w:t>
      </w:r>
    </w:p>
    <w:p w:rsidR="004940E0" w:rsidRPr="00C92841" w:rsidRDefault="004940E0" w:rsidP="004940E0">
      <w:pPr>
        <w:rPr>
          <w:sz w:val="24"/>
          <w:szCs w:val="24"/>
          <w:highlight w:val="gree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659"/>
      </w:tblGrid>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Показатель</w:t>
            </w:r>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Значение</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 xml:space="preserve">Общая протяженность (в однотрубном исчислении), </w:t>
            </w:r>
            <w:proofErr w:type="gramStart"/>
            <w:r w:rsidRPr="00C92841">
              <w:rPr>
                <w:rFonts w:cs="Arial"/>
                <w:sz w:val="24"/>
                <w:szCs w:val="24"/>
              </w:rPr>
              <w:t>км</w:t>
            </w:r>
            <w:proofErr w:type="gramEnd"/>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6,0</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 xml:space="preserve">Средний диаметр, </w:t>
            </w:r>
            <w:proofErr w:type="gramStart"/>
            <w:r w:rsidRPr="00C92841">
              <w:rPr>
                <w:rFonts w:cs="Arial"/>
                <w:sz w:val="24"/>
                <w:szCs w:val="24"/>
              </w:rPr>
              <w:t>мм</w:t>
            </w:r>
            <w:proofErr w:type="gramEnd"/>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128</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Подключенная нагрузка, Гкал/</w:t>
            </w:r>
            <w:proofErr w:type="gramStart"/>
            <w:r w:rsidRPr="00C92841">
              <w:rPr>
                <w:rFonts w:cs="Arial"/>
                <w:sz w:val="24"/>
                <w:szCs w:val="24"/>
              </w:rPr>
              <w:t>ч</w:t>
            </w:r>
            <w:proofErr w:type="gramEnd"/>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5,8</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Материальная характеристика сети, м</w:t>
            </w:r>
            <w:proofErr w:type="gramStart"/>
            <w:r w:rsidRPr="00C92841">
              <w:rPr>
                <w:rFonts w:cs="Arial"/>
                <w:sz w:val="24"/>
                <w:szCs w:val="24"/>
                <w:vertAlign w:val="superscript"/>
              </w:rPr>
              <w:t>2</w:t>
            </w:r>
            <w:proofErr w:type="gramEnd"/>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768</w:t>
            </w:r>
          </w:p>
        </w:tc>
      </w:tr>
      <w:tr w:rsidR="004940E0" w:rsidRPr="00C92841" w:rsidTr="004940E0">
        <w:tc>
          <w:tcPr>
            <w:tcW w:w="6912"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Удельная материальная характеристика сети, м</w:t>
            </w:r>
            <w:proofErr w:type="gramStart"/>
            <w:r w:rsidRPr="00C92841">
              <w:rPr>
                <w:rFonts w:cs="Arial"/>
                <w:sz w:val="24"/>
                <w:szCs w:val="24"/>
                <w:vertAlign w:val="superscript"/>
              </w:rPr>
              <w:t>2</w:t>
            </w:r>
            <w:proofErr w:type="gramEnd"/>
            <w:r w:rsidRPr="00C92841">
              <w:rPr>
                <w:rFonts w:cs="Arial"/>
                <w:sz w:val="24"/>
                <w:szCs w:val="24"/>
              </w:rPr>
              <w:t xml:space="preserve"> / Гкал/ч</w:t>
            </w:r>
          </w:p>
        </w:tc>
        <w:tc>
          <w:tcPr>
            <w:tcW w:w="2659" w:type="dxa"/>
            <w:vAlign w:val="center"/>
          </w:tcPr>
          <w:p w:rsidR="004940E0" w:rsidRPr="00C92841" w:rsidRDefault="004940E0" w:rsidP="004940E0">
            <w:pPr>
              <w:spacing w:after="0" w:line="360" w:lineRule="auto"/>
              <w:jc w:val="center"/>
              <w:rPr>
                <w:rFonts w:cs="Arial"/>
                <w:sz w:val="24"/>
                <w:szCs w:val="24"/>
              </w:rPr>
            </w:pPr>
            <w:r w:rsidRPr="00C92841">
              <w:rPr>
                <w:rFonts w:cs="Arial"/>
                <w:sz w:val="24"/>
                <w:szCs w:val="24"/>
              </w:rPr>
              <w:t>132,4</w:t>
            </w:r>
          </w:p>
        </w:tc>
      </w:tr>
    </w:tbl>
    <w:p w:rsidR="004940E0" w:rsidRPr="00C92841" w:rsidRDefault="004940E0" w:rsidP="004940E0">
      <w:pPr>
        <w:spacing w:after="0"/>
        <w:rPr>
          <w:sz w:val="24"/>
          <w:szCs w:val="24"/>
        </w:rPr>
      </w:pPr>
    </w:p>
    <w:p w:rsidR="004940E0" w:rsidRPr="00C92841" w:rsidRDefault="004940E0" w:rsidP="004940E0">
      <w:pPr>
        <w:spacing w:after="0" w:line="360" w:lineRule="auto"/>
        <w:ind w:firstLine="709"/>
        <w:outlineLvl w:val="0"/>
        <w:rPr>
          <w:rFonts w:cs="Arial"/>
          <w:b/>
          <w:i/>
          <w:sz w:val="24"/>
          <w:szCs w:val="24"/>
        </w:rPr>
      </w:pPr>
      <w:r w:rsidRPr="00C92841">
        <w:rPr>
          <w:rFonts w:cs="Arial"/>
          <w:b/>
          <w:i/>
          <w:sz w:val="24"/>
          <w:szCs w:val="24"/>
        </w:rPr>
        <w:t>Центральные тепловые пункты</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В системах централизованного теплоснабжения г. Глазов на тепловых сетях МУП «Глазовские  теплосети» от ТЭЦ и от котельных ЦТП и насосные станции отсутствуют. </w:t>
      </w:r>
    </w:p>
    <w:p w:rsidR="004940E0" w:rsidRPr="00C92841" w:rsidRDefault="004940E0" w:rsidP="004940E0">
      <w:pPr>
        <w:spacing w:after="0" w:line="360" w:lineRule="auto"/>
        <w:jc w:val="both"/>
        <w:rPr>
          <w:rFonts w:cs="Arial"/>
          <w:sz w:val="24"/>
          <w:szCs w:val="24"/>
        </w:rPr>
      </w:pPr>
    </w:p>
    <w:p w:rsidR="004940E0" w:rsidRDefault="004940E0" w:rsidP="004940E0">
      <w:pPr>
        <w:pStyle w:val="2"/>
        <w:rPr>
          <w:rFonts w:asciiTheme="minorHAnsi" w:hAnsiTheme="minorHAnsi" w:cs="Arial"/>
          <w:bCs w:val="0"/>
          <w:szCs w:val="24"/>
        </w:rPr>
      </w:pPr>
      <w:bookmarkStart w:id="23" w:name="_Toc352858345"/>
      <w:r w:rsidRPr="00C92841">
        <w:rPr>
          <w:rFonts w:asciiTheme="minorHAnsi" w:hAnsiTheme="minorHAnsi" w:cs="Arial"/>
          <w:bCs w:val="0"/>
          <w:szCs w:val="24"/>
        </w:rPr>
        <w:t>3.4 Описание типов и количества секционирующей и регулирующей арматуры на тепловых сетях</w:t>
      </w:r>
      <w:bookmarkEnd w:id="23"/>
    </w:p>
    <w:p w:rsidR="00A05012" w:rsidRPr="00A05012" w:rsidRDefault="00A05012" w:rsidP="00A05012"/>
    <w:p w:rsidR="004940E0" w:rsidRPr="00C92841" w:rsidRDefault="004940E0" w:rsidP="004940E0">
      <w:pPr>
        <w:ind w:firstLine="708"/>
        <w:jc w:val="both"/>
        <w:rPr>
          <w:rFonts w:cs="Arial"/>
          <w:sz w:val="24"/>
          <w:szCs w:val="24"/>
        </w:rPr>
      </w:pPr>
      <w:r w:rsidRPr="00C92841">
        <w:rPr>
          <w:rFonts w:cs="Arial"/>
          <w:sz w:val="24"/>
          <w:szCs w:val="24"/>
        </w:rPr>
        <w:t xml:space="preserve">На магистральных участках городских тепловых сетей установлена секционирующая запорная арматура. Регулирующая арматура на тепловых сетях отсутствует. </w:t>
      </w:r>
    </w:p>
    <w:p w:rsidR="004940E0" w:rsidRPr="00C92841" w:rsidRDefault="004940E0" w:rsidP="004940E0">
      <w:pPr>
        <w:ind w:firstLine="708"/>
        <w:jc w:val="both"/>
        <w:rPr>
          <w:rFonts w:eastAsia="Times New Roman" w:cs="Arial"/>
          <w:color w:val="000000"/>
          <w:sz w:val="24"/>
          <w:szCs w:val="24"/>
          <w:shd w:val="clear" w:color="auto" w:fill="00FF00"/>
        </w:rPr>
      </w:pPr>
      <w:r w:rsidRPr="00C92841">
        <w:rPr>
          <w:rFonts w:eastAsia="Times New Roman" w:cs="Arial"/>
          <w:color w:val="000000"/>
          <w:sz w:val="24"/>
          <w:szCs w:val="24"/>
        </w:rPr>
        <w:t xml:space="preserve">В качестве секционирующей арматуры на тепловых сетях, эксплуатируемых МУП «Глазовские теплосети», преимущественно используются стальные задвижки. Общее </w:t>
      </w:r>
      <w:r w:rsidRPr="00C92841">
        <w:rPr>
          <w:rFonts w:eastAsia="Times New Roman" w:cs="Arial"/>
          <w:color w:val="000000"/>
          <w:sz w:val="24"/>
          <w:szCs w:val="24"/>
        </w:rPr>
        <w:lastRenderedPageBreak/>
        <w:t xml:space="preserve">количество секционирующей арматуры, установленной на участках тепловых сетей, с разбивкой по сетям от Источников теплоснабжения и по условным диаметрам представлено </w:t>
      </w:r>
      <w:r w:rsidRPr="00C92841">
        <w:rPr>
          <w:rFonts w:cs="Arial"/>
          <w:sz w:val="24"/>
          <w:szCs w:val="24"/>
        </w:rPr>
        <w:t>в таблице</w:t>
      </w:r>
      <w:r w:rsidR="00A05012">
        <w:rPr>
          <w:sz w:val="24"/>
          <w:szCs w:val="24"/>
        </w:rPr>
        <w:t>3.7</w:t>
      </w:r>
      <w:r w:rsidRPr="00C92841">
        <w:rPr>
          <w:rFonts w:cs="Arial"/>
          <w:sz w:val="24"/>
          <w:szCs w:val="24"/>
        </w:rPr>
        <w:t>.</w:t>
      </w:r>
    </w:p>
    <w:p w:rsidR="004940E0" w:rsidRPr="00C92841" w:rsidRDefault="004940E0" w:rsidP="004940E0">
      <w:pPr>
        <w:pStyle w:val="a5"/>
        <w:keepNext/>
        <w:jc w:val="both"/>
        <w:outlineLvl w:val="0"/>
        <w:rPr>
          <w:rFonts w:asciiTheme="minorHAnsi" w:hAnsiTheme="minorHAnsi" w:cs="Arial"/>
          <w:szCs w:val="24"/>
        </w:rPr>
      </w:pPr>
      <w:r w:rsidRPr="00C92841">
        <w:rPr>
          <w:rFonts w:asciiTheme="minorHAnsi" w:hAnsiTheme="minorHAnsi"/>
          <w:szCs w:val="24"/>
        </w:rPr>
        <w:t xml:space="preserve">Таблица </w:t>
      </w:r>
      <w:r w:rsidR="00A05012">
        <w:rPr>
          <w:rFonts w:asciiTheme="minorHAnsi" w:hAnsiTheme="minorHAnsi"/>
          <w:szCs w:val="24"/>
        </w:rPr>
        <w:t>3.7</w:t>
      </w:r>
      <w:r w:rsidRPr="00C92841">
        <w:rPr>
          <w:rFonts w:asciiTheme="minorHAnsi" w:hAnsiTheme="minorHAnsi"/>
          <w:szCs w:val="24"/>
        </w:rPr>
        <w:t xml:space="preserve"> </w:t>
      </w:r>
      <w:r w:rsidRPr="00C92841">
        <w:rPr>
          <w:rFonts w:asciiTheme="minorHAnsi" w:hAnsiTheme="minorHAnsi" w:cs="Arial"/>
          <w:szCs w:val="24"/>
        </w:rPr>
        <w:t>– Характеристики секционирующей запорной арматуры</w:t>
      </w:r>
    </w:p>
    <w:tbl>
      <w:tblPr>
        <w:tblW w:w="7812"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9"/>
        <w:gridCol w:w="1701"/>
        <w:gridCol w:w="2552"/>
      </w:tblGrid>
      <w:tr w:rsidR="004940E0" w:rsidRPr="00BB073A" w:rsidTr="004940E0">
        <w:trPr>
          <w:trHeight w:val="307"/>
          <w:jc w:val="center"/>
        </w:trPr>
        <w:tc>
          <w:tcPr>
            <w:tcW w:w="3559" w:type="dxa"/>
            <w:vMerge w:val="restart"/>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Pr>
                <w:rFonts w:eastAsia="Times New Roman" w:cs="Arial"/>
                <w:color w:val="000000"/>
              </w:rPr>
              <w:t>СЦТ-4 от ТЭЦ ЧМЗ</w:t>
            </w:r>
          </w:p>
        </w:tc>
        <w:tc>
          <w:tcPr>
            <w:tcW w:w="1701" w:type="dxa"/>
            <w:shd w:val="clear" w:color="auto" w:fill="auto"/>
            <w:vAlign w:val="center"/>
            <w:hideMark/>
          </w:tcPr>
          <w:p w:rsidR="004940E0" w:rsidRPr="00D025CB" w:rsidRDefault="004940E0" w:rsidP="004940E0">
            <w:pPr>
              <w:spacing w:after="0" w:line="240" w:lineRule="auto"/>
              <w:jc w:val="center"/>
              <w:rPr>
                <w:rFonts w:eastAsia="Times New Roman" w:cs="Arial"/>
                <w:b/>
                <w:color w:val="000000"/>
              </w:rPr>
            </w:pPr>
            <w:r w:rsidRPr="00D025CB">
              <w:rPr>
                <w:rFonts w:eastAsia="Times New Roman" w:cs="Arial"/>
                <w:b/>
                <w:color w:val="000000"/>
              </w:rPr>
              <w:t xml:space="preserve">Всего, </w:t>
            </w:r>
            <w:proofErr w:type="spellStart"/>
            <w:proofErr w:type="gramStart"/>
            <w:r w:rsidRPr="00D025CB">
              <w:rPr>
                <w:rFonts w:eastAsia="Times New Roman" w:cs="Arial"/>
                <w:b/>
                <w:color w:val="000000"/>
              </w:rPr>
              <w:t>шт</w:t>
            </w:r>
            <w:proofErr w:type="spellEnd"/>
            <w:proofErr w:type="gramEnd"/>
          </w:p>
        </w:tc>
        <w:tc>
          <w:tcPr>
            <w:tcW w:w="2552" w:type="dxa"/>
            <w:shd w:val="clear" w:color="auto" w:fill="auto"/>
            <w:vAlign w:val="center"/>
            <w:hideMark/>
          </w:tcPr>
          <w:p w:rsidR="004940E0" w:rsidRPr="00D025CB" w:rsidRDefault="004940E0" w:rsidP="004940E0">
            <w:pPr>
              <w:spacing w:after="0" w:line="240" w:lineRule="auto"/>
              <w:jc w:val="center"/>
              <w:rPr>
                <w:rFonts w:eastAsia="Times New Roman" w:cs="Arial"/>
                <w:b/>
                <w:color w:val="000000"/>
              </w:rPr>
            </w:pPr>
            <w:r w:rsidRPr="00D025CB">
              <w:rPr>
                <w:rFonts w:eastAsia="Times New Roman" w:cs="Arial"/>
                <w:b/>
                <w:color w:val="000000"/>
              </w:rPr>
              <w:t>262</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4253" w:type="dxa"/>
            <w:gridSpan w:val="2"/>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в том числе</w:t>
            </w:r>
          </w:p>
        </w:tc>
      </w:tr>
      <w:tr w:rsidR="004940E0" w:rsidRPr="00BB073A" w:rsidTr="004940E0">
        <w:trPr>
          <w:trHeight w:val="510"/>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 xml:space="preserve">Диаметр, </w:t>
            </w:r>
            <w:proofErr w:type="gramStart"/>
            <w:r w:rsidRPr="00BB073A">
              <w:rPr>
                <w:rFonts w:eastAsia="Times New Roman" w:cs="Arial"/>
                <w:color w:val="000000"/>
              </w:rPr>
              <w:t>мм</w:t>
            </w:r>
            <w:proofErr w:type="gramEnd"/>
            <w:r w:rsidRPr="00BB073A">
              <w:rPr>
                <w:rFonts w:eastAsia="Times New Roman" w:cs="Arial"/>
                <w:color w:val="000000"/>
              </w:rPr>
              <w:t> </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Количество, шт.</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700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2</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600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4</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500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12</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400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16</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350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4</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300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16</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250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14</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200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52</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150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62</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100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46</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80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34</w:t>
            </w:r>
          </w:p>
        </w:tc>
      </w:tr>
      <w:tr w:rsidR="004940E0" w:rsidRPr="00BB073A" w:rsidTr="004940E0">
        <w:trPr>
          <w:trHeight w:val="329"/>
          <w:jc w:val="center"/>
        </w:trPr>
        <w:tc>
          <w:tcPr>
            <w:tcW w:w="3559" w:type="dxa"/>
            <w:vMerge w:val="restart"/>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Pr>
                <w:rFonts w:eastAsia="Times New Roman" w:cs="Arial"/>
                <w:color w:val="000000"/>
              </w:rPr>
              <w:t>СЦТ-1 от Котельной</w:t>
            </w:r>
            <w:r w:rsidRPr="00BB073A">
              <w:rPr>
                <w:rFonts w:eastAsia="Times New Roman" w:cs="Arial"/>
                <w:color w:val="000000"/>
              </w:rPr>
              <w:t xml:space="preserve"> №2 МУП «Глазовские теплосети»</w:t>
            </w:r>
          </w:p>
        </w:tc>
        <w:tc>
          <w:tcPr>
            <w:tcW w:w="1701" w:type="dxa"/>
            <w:shd w:val="clear" w:color="auto" w:fill="auto"/>
            <w:vAlign w:val="center"/>
            <w:hideMark/>
          </w:tcPr>
          <w:p w:rsidR="004940E0" w:rsidRPr="00D025CB" w:rsidRDefault="004940E0" w:rsidP="004940E0">
            <w:pPr>
              <w:spacing w:after="0" w:line="240" w:lineRule="auto"/>
              <w:jc w:val="center"/>
              <w:rPr>
                <w:rFonts w:eastAsia="Times New Roman" w:cs="Arial"/>
                <w:b/>
                <w:color w:val="000000"/>
              </w:rPr>
            </w:pPr>
            <w:r w:rsidRPr="00D025CB">
              <w:rPr>
                <w:rFonts w:eastAsia="Times New Roman" w:cs="Arial"/>
                <w:b/>
                <w:color w:val="000000"/>
              </w:rPr>
              <w:t xml:space="preserve">Всего, </w:t>
            </w:r>
            <w:proofErr w:type="spellStart"/>
            <w:proofErr w:type="gramStart"/>
            <w:r w:rsidRPr="00D025CB">
              <w:rPr>
                <w:rFonts w:eastAsia="Times New Roman" w:cs="Arial"/>
                <w:b/>
                <w:color w:val="000000"/>
              </w:rPr>
              <w:t>шт</w:t>
            </w:r>
            <w:proofErr w:type="spellEnd"/>
            <w:proofErr w:type="gramEnd"/>
          </w:p>
        </w:tc>
        <w:tc>
          <w:tcPr>
            <w:tcW w:w="2552" w:type="dxa"/>
            <w:shd w:val="clear" w:color="auto" w:fill="auto"/>
            <w:vAlign w:val="center"/>
            <w:hideMark/>
          </w:tcPr>
          <w:p w:rsidR="004940E0" w:rsidRPr="00D025CB" w:rsidRDefault="004940E0" w:rsidP="004940E0">
            <w:pPr>
              <w:spacing w:after="0" w:line="240" w:lineRule="auto"/>
              <w:jc w:val="center"/>
              <w:rPr>
                <w:rFonts w:eastAsia="Times New Roman" w:cs="Arial"/>
                <w:b/>
                <w:color w:val="000000"/>
              </w:rPr>
            </w:pPr>
            <w:r w:rsidRPr="00D025CB">
              <w:rPr>
                <w:rFonts w:eastAsia="Times New Roman" w:cs="Arial"/>
                <w:b/>
                <w:color w:val="000000"/>
              </w:rPr>
              <w:t>32</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4253" w:type="dxa"/>
            <w:gridSpan w:val="2"/>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в том числе</w:t>
            </w:r>
          </w:p>
        </w:tc>
      </w:tr>
      <w:tr w:rsidR="004940E0" w:rsidRPr="00BB073A" w:rsidTr="004940E0">
        <w:trPr>
          <w:trHeight w:val="510"/>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 xml:space="preserve">Диаметр, </w:t>
            </w:r>
            <w:proofErr w:type="gramStart"/>
            <w:r w:rsidRPr="00BB073A">
              <w:rPr>
                <w:rFonts w:eastAsia="Times New Roman" w:cs="Arial"/>
                <w:color w:val="000000"/>
              </w:rPr>
              <w:t>мм</w:t>
            </w:r>
            <w:proofErr w:type="gramEnd"/>
            <w:r w:rsidRPr="00BB073A">
              <w:rPr>
                <w:rFonts w:eastAsia="Times New Roman" w:cs="Arial"/>
                <w:color w:val="000000"/>
              </w:rPr>
              <w:t> </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Количество, шт.</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200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10</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150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6</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100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4</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80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12</w:t>
            </w:r>
          </w:p>
        </w:tc>
      </w:tr>
      <w:tr w:rsidR="004940E0" w:rsidRPr="00BB073A" w:rsidTr="004940E0">
        <w:trPr>
          <w:trHeight w:val="451"/>
          <w:jc w:val="center"/>
        </w:trPr>
        <w:tc>
          <w:tcPr>
            <w:tcW w:w="3559" w:type="dxa"/>
            <w:vMerge w:val="restart"/>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Pr>
                <w:rFonts w:eastAsia="Times New Roman" w:cs="Arial"/>
                <w:color w:val="000000"/>
              </w:rPr>
              <w:t>СЦТ-3 от Котельной</w:t>
            </w:r>
            <w:r w:rsidRPr="00BB073A">
              <w:rPr>
                <w:rFonts w:eastAsia="Times New Roman" w:cs="Arial"/>
                <w:color w:val="000000"/>
              </w:rPr>
              <w:t xml:space="preserve"> №3 ООО «</w:t>
            </w:r>
            <w:proofErr w:type="spellStart"/>
            <w:r w:rsidRPr="00BB073A">
              <w:rPr>
                <w:rFonts w:eastAsia="Times New Roman" w:cs="Arial"/>
                <w:color w:val="000000"/>
              </w:rPr>
              <w:t>КомЭнерго</w:t>
            </w:r>
            <w:proofErr w:type="spellEnd"/>
            <w:r w:rsidRPr="00BB073A">
              <w:rPr>
                <w:rFonts w:eastAsia="Times New Roman" w:cs="Arial"/>
                <w:color w:val="000000"/>
              </w:rPr>
              <w:t>»</w:t>
            </w:r>
          </w:p>
        </w:tc>
        <w:tc>
          <w:tcPr>
            <w:tcW w:w="1701" w:type="dxa"/>
            <w:shd w:val="clear" w:color="auto" w:fill="auto"/>
            <w:vAlign w:val="center"/>
            <w:hideMark/>
          </w:tcPr>
          <w:p w:rsidR="004940E0" w:rsidRPr="00D025CB" w:rsidRDefault="004940E0" w:rsidP="004940E0">
            <w:pPr>
              <w:spacing w:after="0" w:line="240" w:lineRule="auto"/>
              <w:jc w:val="center"/>
              <w:rPr>
                <w:rFonts w:eastAsia="Times New Roman" w:cs="Arial"/>
                <w:b/>
                <w:color w:val="000000"/>
              </w:rPr>
            </w:pPr>
            <w:r w:rsidRPr="00D025CB">
              <w:rPr>
                <w:rFonts w:eastAsia="Times New Roman" w:cs="Arial"/>
                <w:b/>
                <w:color w:val="000000"/>
              </w:rPr>
              <w:t xml:space="preserve">Всего, </w:t>
            </w:r>
            <w:proofErr w:type="spellStart"/>
            <w:proofErr w:type="gramStart"/>
            <w:r w:rsidRPr="00D025CB">
              <w:rPr>
                <w:rFonts w:eastAsia="Times New Roman" w:cs="Arial"/>
                <w:b/>
                <w:color w:val="000000"/>
              </w:rPr>
              <w:t>шт</w:t>
            </w:r>
            <w:proofErr w:type="spellEnd"/>
            <w:proofErr w:type="gramEnd"/>
          </w:p>
        </w:tc>
        <w:tc>
          <w:tcPr>
            <w:tcW w:w="2552" w:type="dxa"/>
            <w:shd w:val="clear" w:color="auto" w:fill="auto"/>
            <w:vAlign w:val="center"/>
            <w:hideMark/>
          </w:tcPr>
          <w:p w:rsidR="004940E0" w:rsidRPr="00D025CB" w:rsidRDefault="004940E0" w:rsidP="004940E0">
            <w:pPr>
              <w:spacing w:after="0" w:line="240" w:lineRule="auto"/>
              <w:jc w:val="center"/>
              <w:rPr>
                <w:rFonts w:eastAsia="Times New Roman" w:cs="Arial"/>
                <w:b/>
                <w:color w:val="000000"/>
              </w:rPr>
            </w:pPr>
            <w:r w:rsidRPr="00D025CB">
              <w:rPr>
                <w:rFonts w:eastAsia="Times New Roman" w:cs="Arial"/>
                <w:b/>
                <w:color w:val="000000"/>
              </w:rPr>
              <w:t>32</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4253" w:type="dxa"/>
            <w:gridSpan w:val="2"/>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в том числе</w:t>
            </w:r>
          </w:p>
        </w:tc>
      </w:tr>
      <w:tr w:rsidR="004940E0" w:rsidRPr="00BB073A" w:rsidTr="004940E0">
        <w:trPr>
          <w:trHeight w:val="510"/>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 xml:space="preserve">Диаметр, </w:t>
            </w:r>
            <w:proofErr w:type="gramStart"/>
            <w:r w:rsidRPr="00BB073A">
              <w:rPr>
                <w:rFonts w:eastAsia="Times New Roman" w:cs="Arial"/>
                <w:color w:val="000000"/>
              </w:rPr>
              <w:t>мм</w:t>
            </w:r>
            <w:proofErr w:type="gramEnd"/>
            <w:r w:rsidRPr="00BB073A">
              <w:rPr>
                <w:rFonts w:eastAsia="Times New Roman" w:cs="Arial"/>
                <w:color w:val="000000"/>
              </w:rPr>
              <w:t> </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Количество, шт.</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200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12</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150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6</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100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12</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80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2</w:t>
            </w:r>
          </w:p>
        </w:tc>
      </w:tr>
      <w:tr w:rsidR="004940E0" w:rsidRPr="00BB073A" w:rsidTr="004940E0">
        <w:trPr>
          <w:trHeight w:val="410"/>
          <w:jc w:val="center"/>
        </w:trPr>
        <w:tc>
          <w:tcPr>
            <w:tcW w:w="3559" w:type="dxa"/>
            <w:vMerge w:val="restart"/>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Pr>
                <w:rFonts w:eastAsia="Times New Roman" w:cs="Arial"/>
                <w:color w:val="000000"/>
              </w:rPr>
              <w:t>СЦТ-2 от Котельной</w:t>
            </w:r>
            <w:r w:rsidRPr="00BB073A">
              <w:rPr>
                <w:rFonts w:eastAsia="Times New Roman" w:cs="Arial"/>
                <w:color w:val="000000"/>
              </w:rPr>
              <w:t xml:space="preserve"> ОАО «</w:t>
            </w:r>
            <w:proofErr w:type="spellStart"/>
            <w:r w:rsidRPr="00BB073A">
              <w:rPr>
                <w:rFonts w:eastAsia="Times New Roman" w:cs="Arial"/>
                <w:color w:val="000000"/>
              </w:rPr>
              <w:t>Реммаш</w:t>
            </w:r>
            <w:proofErr w:type="spellEnd"/>
            <w:r w:rsidRPr="00BB073A">
              <w:rPr>
                <w:rFonts w:eastAsia="Times New Roman" w:cs="Arial"/>
                <w:color w:val="000000"/>
              </w:rPr>
              <w:t xml:space="preserve">» </w:t>
            </w:r>
          </w:p>
        </w:tc>
        <w:tc>
          <w:tcPr>
            <w:tcW w:w="1701" w:type="dxa"/>
            <w:shd w:val="clear" w:color="auto" w:fill="auto"/>
            <w:vAlign w:val="center"/>
            <w:hideMark/>
          </w:tcPr>
          <w:p w:rsidR="004940E0" w:rsidRPr="00D025CB" w:rsidRDefault="004940E0" w:rsidP="004940E0">
            <w:pPr>
              <w:spacing w:after="0" w:line="240" w:lineRule="auto"/>
              <w:jc w:val="center"/>
              <w:rPr>
                <w:rFonts w:eastAsia="Times New Roman" w:cs="Arial"/>
                <w:b/>
                <w:color w:val="000000"/>
              </w:rPr>
            </w:pPr>
            <w:r w:rsidRPr="00D025CB">
              <w:rPr>
                <w:rFonts w:eastAsia="Times New Roman" w:cs="Arial"/>
                <w:b/>
                <w:color w:val="000000"/>
              </w:rPr>
              <w:t xml:space="preserve">Всего, </w:t>
            </w:r>
            <w:proofErr w:type="spellStart"/>
            <w:proofErr w:type="gramStart"/>
            <w:r w:rsidRPr="00D025CB">
              <w:rPr>
                <w:rFonts w:eastAsia="Times New Roman" w:cs="Arial"/>
                <w:b/>
                <w:color w:val="000000"/>
              </w:rPr>
              <w:t>шт</w:t>
            </w:r>
            <w:proofErr w:type="spellEnd"/>
            <w:proofErr w:type="gramEnd"/>
          </w:p>
        </w:tc>
        <w:tc>
          <w:tcPr>
            <w:tcW w:w="2552" w:type="dxa"/>
            <w:shd w:val="clear" w:color="auto" w:fill="auto"/>
            <w:vAlign w:val="center"/>
            <w:hideMark/>
          </w:tcPr>
          <w:p w:rsidR="004940E0" w:rsidRPr="00D025CB" w:rsidRDefault="004940E0" w:rsidP="004940E0">
            <w:pPr>
              <w:spacing w:after="0" w:line="240" w:lineRule="auto"/>
              <w:jc w:val="center"/>
              <w:rPr>
                <w:rFonts w:eastAsia="Times New Roman" w:cs="Arial"/>
                <w:b/>
                <w:color w:val="000000"/>
              </w:rPr>
            </w:pPr>
            <w:r w:rsidRPr="00D025CB">
              <w:rPr>
                <w:rFonts w:eastAsia="Times New Roman" w:cs="Arial"/>
                <w:b/>
                <w:color w:val="000000"/>
              </w:rPr>
              <w:t>12</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4253" w:type="dxa"/>
            <w:gridSpan w:val="2"/>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в том числе</w:t>
            </w:r>
          </w:p>
        </w:tc>
      </w:tr>
      <w:tr w:rsidR="004940E0" w:rsidRPr="00BB073A" w:rsidTr="004940E0">
        <w:trPr>
          <w:trHeight w:val="510"/>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 xml:space="preserve">Диаметр, </w:t>
            </w:r>
            <w:proofErr w:type="gramStart"/>
            <w:r w:rsidRPr="00BB073A">
              <w:rPr>
                <w:rFonts w:eastAsia="Times New Roman" w:cs="Arial"/>
                <w:color w:val="000000"/>
              </w:rPr>
              <w:t>мм</w:t>
            </w:r>
            <w:proofErr w:type="gramEnd"/>
            <w:r w:rsidRPr="00BB073A">
              <w:rPr>
                <w:rFonts w:eastAsia="Times New Roman" w:cs="Arial"/>
                <w:color w:val="000000"/>
              </w:rPr>
              <w:t> </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Количество, шт.</w:t>
            </w:r>
          </w:p>
        </w:tc>
      </w:tr>
      <w:tr w:rsidR="004940E0" w:rsidRPr="00BB073A" w:rsidTr="004940E0">
        <w:trPr>
          <w:trHeight w:val="285"/>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150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10</w:t>
            </w:r>
          </w:p>
        </w:tc>
      </w:tr>
      <w:tr w:rsidR="004940E0" w:rsidRPr="00BB073A" w:rsidTr="004940E0">
        <w:trPr>
          <w:trHeight w:val="591"/>
          <w:jc w:val="center"/>
        </w:trPr>
        <w:tc>
          <w:tcPr>
            <w:tcW w:w="3559" w:type="dxa"/>
            <w:vMerge/>
            <w:shd w:val="clear" w:color="auto" w:fill="auto"/>
            <w:vAlign w:val="center"/>
            <w:hideMark/>
          </w:tcPr>
          <w:p w:rsidR="004940E0" w:rsidRPr="00BB073A" w:rsidRDefault="004940E0" w:rsidP="004940E0">
            <w:pPr>
              <w:spacing w:after="0" w:line="240" w:lineRule="auto"/>
              <w:rPr>
                <w:rFonts w:eastAsia="Times New Roman" w:cs="Arial"/>
                <w:color w:val="000000"/>
              </w:rPr>
            </w:pPr>
          </w:p>
        </w:tc>
        <w:tc>
          <w:tcPr>
            <w:tcW w:w="1701"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100</w:t>
            </w:r>
          </w:p>
        </w:tc>
        <w:tc>
          <w:tcPr>
            <w:tcW w:w="2552" w:type="dxa"/>
            <w:shd w:val="clear" w:color="auto" w:fill="auto"/>
            <w:vAlign w:val="center"/>
            <w:hideMark/>
          </w:tcPr>
          <w:p w:rsidR="004940E0" w:rsidRPr="00BB073A" w:rsidRDefault="004940E0" w:rsidP="004940E0">
            <w:pPr>
              <w:spacing w:after="0" w:line="240" w:lineRule="auto"/>
              <w:jc w:val="center"/>
              <w:rPr>
                <w:rFonts w:eastAsia="Times New Roman" w:cs="Arial"/>
                <w:color w:val="000000"/>
              </w:rPr>
            </w:pPr>
            <w:r w:rsidRPr="00BB073A">
              <w:rPr>
                <w:rFonts w:eastAsia="Times New Roman" w:cs="Arial"/>
                <w:color w:val="000000"/>
              </w:rPr>
              <w:t>2</w:t>
            </w:r>
          </w:p>
        </w:tc>
      </w:tr>
    </w:tbl>
    <w:p w:rsidR="004940E0" w:rsidRPr="008A10D8" w:rsidRDefault="004940E0" w:rsidP="004940E0">
      <w:pPr>
        <w:spacing w:after="0" w:line="360" w:lineRule="auto"/>
        <w:rPr>
          <w:rFonts w:cs="Arial"/>
          <w:szCs w:val="24"/>
        </w:rPr>
      </w:pPr>
    </w:p>
    <w:p w:rsidR="004940E0" w:rsidRPr="00C92841" w:rsidRDefault="004940E0" w:rsidP="004940E0">
      <w:pPr>
        <w:spacing w:after="0" w:line="360" w:lineRule="auto"/>
        <w:ind w:firstLine="709"/>
        <w:jc w:val="both"/>
        <w:outlineLvl w:val="0"/>
        <w:rPr>
          <w:rFonts w:cs="Arial"/>
          <w:sz w:val="24"/>
          <w:szCs w:val="24"/>
        </w:rPr>
      </w:pPr>
      <w:r w:rsidRPr="00C92841">
        <w:rPr>
          <w:rFonts w:cs="Arial"/>
          <w:sz w:val="24"/>
          <w:szCs w:val="24"/>
        </w:rPr>
        <w:lastRenderedPageBreak/>
        <w:t>Места  установки запорной арматуры представлены в электронной модели тепловой сети.</w:t>
      </w:r>
    </w:p>
    <w:p w:rsidR="004940E0" w:rsidRPr="008A10D8" w:rsidRDefault="004940E0" w:rsidP="004940E0">
      <w:pPr>
        <w:spacing w:after="0" w:line="360" w:lineRule="auto"/>
        <w:rPr>
          <w:rFonts w:cs="Arial"/>
          <w:szCs w:val="24"/>
        </w:rPr>
      </w:pPr>
    </w:p>
    <w:p w:rsidR="004940E0" w:rsidRPr="008A10D8" w:rsidRDefault="004940E0" w:rsidP="004940E0">
      <w:pPr>
        <w:pStyle w:val="2"/>
        <w:rPr>
          <w:rFonts w:asciiTheme="minorHAnsi" w:hAnsiTheme="minorHAnsi" w:cs="Arial"/>
          <w:szCs w:val="24"/>
        </w:rPr>
      </w:pPr>
      <w:bookmarkStart w:id="24" w:name="_Toc352858346"/>
      <w:r w:rsidRPr="00C31A73">
        <w:rPr>
          <w:rFonts w:asciiTheme="minorHAnsi" w:hAnsiTheme="minorHAnsi" w:cs="Arial"/>
          <w:bCs w:val="0"/>
          <w:szCs w:val="24"/>
        </w:rPr>
        <w:t>3.5 Описание типов и строительных особенностей тепловых камер и павильонов</w:t>
      </w:r>
      <w:bookmarkEnd w:id="24"/>
    </w:p>
    <w:p w:rsidR="004940E0" w:rsidRPr="008A10D8" w:rsidRDefault="004940E0" w:rsidP="004940E0">
      <w:pPr>
        <w:spacing w:after="0" w:line="360" w:lineRule="auto"/>
        <w:ind w:firstLine="709"/>
        <w:rPr>
          <w:rFonts w:cs="Arial"/>
          <w:i/>
          <w:highlight w:val="green"/>
          <w:u w:val="single"/>
        </w:rPr>
      </w:pPr>
    </w:p>
    <w:p w:rsidR="004940E0" w:rsidRPr="00C92841" w:rsidRDefault="004940E0" w:rsidP="004940E0">
      <w:pPr>
        <w:spacing w:after="0" w:line="360" w:lineRule="auto"/>
        <w:ind w:firstLine="709"/>
        <w:jc w:val="both"/>
        <w:rPr>
          <w:rFonts w:cs="Arial"/>
          <w:i/>
          <w:sz w:val="24"/>
          <w:szCs w:val="24"/>
          <w:u w:val="single"/>
        </w:rPr>
      </w:pPr>
      <w:r w:rsidRPr="00C92841">
        <w:rPr>
          <w:rFonts w:cs="Arial"/>
          <w:i/>
          <w:sz w:val="24"/>
          <w:szCs w:val="24"/>
          <w:u w:val="single"/>
        </w:rPr>
        <w:t>Павильоны</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На тепловых сетях города Глазов </w:t>
      </w:r>
      <w:proofErr w:type="gramStart"/>
      <w:r w:rsidRPr="00C92841">
        <w:rPr>
          <w:rFonts w:cs="Arial"/>
          <w:sz w:val="24"/>
          <w:szCs w:val="24"/>
        </w:rPr>
        <w:t>на</w:t>
      </w:r>
      <w:proofErr w:type="gramEnd"/>
      <w:r w:rsidRPr="00C92841">
        <w:rPr>
          <w:rFonts w:cs="Arial"/>
          <w:sz w:val="24"/>
          <w:szCs w:val="24"/>
        </w:rPr>
        <w:t xml:space="preserve"> </w:t>
      </w:r>
      <w:proofErr w:type="gramStart"/>
      <w:r w:rsidRPr="00C92841">
        <w:rPr>
          <w:rFonts w:cs="Arial"/>
          <w:sz w:val="24"/>
          <w:szCs w:val="24"/>
        </w:rPr>
        <w:t>над</w:t>
      </w:r>
      <w:proofErr w:type="gramEnd"/>
      <w:r w:rsidRPr="00C92841">
        <w:rPr>
          <w:rFonts w:cs="Arial"/>
          <w:sz w:val="24"/>
          <w:szCs w:val="24"/>
        </w:rPr>
        <w:t xml:space="preserve"> тепловой камерой ТК-800 установлен один надземный павильон. Павильон предназначен для обслуживания задвижек Ду-500</w:t>
      </w:r>
    </w:p>
    <w:p w:rsidR="004940E0" w:rsidRPr="00C92841" w:rsidRDefault="004940E0" w:rsidP="004940E0">
      <w:pPr>
        <w:spacing w:after="0" w:line="360" w:lineRule="auto"/>
        <w:ind w:firstLine="709"/>
        <w:jc w:val="both"/>
        <w:rPr>
          <w:rFonts w:cs="Arial"/>
          <w:sz w:val="24"/>
          <w:szCs w:val="24"/>
        </w:rPr>
      </w:pPr>
      <w:r w:rsidRPr="00C92841">
        <w:rPr>
          <w:sz w:val="24"/>
          <w:szCs w:val="24"/>
        </w:rPr>
        <w:t xml:space="preserve"> Строительная часть камеры выполнена из железобетона. Павильон выполнен в виде одноэтажного здания, установленного непосредственно над камерой тепловых сетей. Стены павильона возведены из кирпича на цементном растворе, перекрытие здания выполнено из  железобетонных плит. Кровля выполнена из рубероида.</w:t>
      </w:r>
    </w:p>
    <w:p w:rsidR="004940E0" w:rsidRPr="00C92841" w:rsidRDefault="004940E0" w:rsidP="004940E0">
      <w:pPr>
        <w:spacing w:after="0" w:line="360" w:lineRule="auto"/>
        <w:ind w:firstLine="709"/>
        <w:rPr>
          <w:rFonts w:cs="Arial"/>
          <w:sz w:val="24"/>
          <w:szCs w:val="24"/>
        </w:rPr>
      </w:pPr>
    </w:p>
    <w:p w:rsidR="004940E0" w:rsidRPr="00C92841" w:rsidRDefault="004940E0" w:rsidP="004940E0">
      <w:pPr>
        <w:spacing w:after="0" w:line="360" w:lineRule="auto"/>
        <w:ind w:firstLine="709"/>
        <w:rPr>
          <w:rFonts w:cs="Arial"/>
          <w:i/>
          <w:sz w:val="24"/>
          <w:szCs w:val="24"/>
          <w:u w:val="single"/>
        </w:rPr>
      </w:pPr>
      <w:r w:rsidRPr="00C92841">
        <w:rPr>
          <w:rFonts w:cs="Arial"/>
          <w:i/>
          <w:sz w:val="24"/>
          <w:szCs w:val="24"/>
          <w:u w:val="single"/>
        </w:rPr>
        <w:t>Тепловые камеры</w:t>
      </w:r>
    </w:p>
    <w:p w:rsidR="004940E0" w:rsidRPr="00C92841" w:rsidRDefault="004940E0" w:rsidP="004940E0">
      <w:pPr>
        <w:spacing w:after="0" w:line="360" w:lineRule="auto"/>
        <w:ind w:firstLine="709"/>
        <w:jc w:val="both"/>
        <w:rPr>
          <w:sz w:val="24"/>
          <w:szCs w:val="24"/>
          <w:shd w:val="clear" w:color="auto" w:fill="00FF00"/>
        </w:rPr>
      </w:pPr>
      <w:r w:rsidRPr="00C92841">
        <w:rPr>
          <w:sz w:val="24"/>
          <w:szCs w:val="24"/>
        </w:rPr>
        <w:t xml:space="preserve">Для обслуживания оборудования, установленного на подземных тепловых сетях города (задвижек, сальниковых компенсаторов,  </w:t>
      </w:r>
      <w:proofErr w:type="spellStart"/>
      <w:r w:rsidRPr="00C92841">
        <w:rPr>
          <w:sz w:val="24"/>
          <w:szCs w:val="24"/>
        </w:rPr>
        <w:t>спускников</w:t>
      </w:r>
      <w:proofErr w:type="spellEnd"/>
      <w:r w:rsidRPr="00C92841">
        <w:rPr>
          <w:sz w:val="24"/>
          <w:szCs w:val="24"/>
        </w:rPr>
        <w:t>, воздушников и др.), применяются  тепловые камеры.</w:t>
      </w:r>
      <w:r w:rsidRPr="00C92841">
        <w:rPr>
          <w:sz w:val="24"/>
          <w:szCs w:val="24"/>
          <w:shd w:val="clear" w:color="auto" w:fill="00FF00"/>
        </w:rPr>
        <w:t xml:space="preserve"> </w:t>
      </w:r>
    </w:p>
    <w:p w:rsidR="004940E0" w:rsidRPr="00C92841" w:rsidRDefault="004940E0" w:rsidP="004940E0">
      <w:pPr>
        <w:spacing w:after="0" w:line="360" w:lineRule="auto"/>
        <w:ind w:firstLine="709"/>
        <w:jc w:val="both"/>
        <w:rPr>
          <w:sz w:val="24"/>
          <w:szCs w:val="24"/>
          <w:shd w:val="clear" w:color="auto" w:fill="00FF00"/>
        </w:rPr>
      </w:pPr>
      <w:r w:rsidRPr="00C92841">
        <w:rPr>
          <w:sz w:val="24"/>
          <w:szCs w:val="24"/>
        </w:rPr>
        <w:t xml:space="preserve">Стены тепловых камер сооружены из сборных железобетонных </w:t>
      </w:r>
      <w:r w:rsidRPr="00C92841">
        <w:rPr>
          <w:rFonts w:cs="Arial"/>
          <w:sz w:val="24"/>
          <w:szCs w:val="24"/>
        </w:rPr>
        <w:t>строительных конструкций</w:t>
      </w:r>
      <w:r w:rsidRPr="00C92841">
        <w:rPr>
          <w:sz w:val="24"/>
          <w:szCs w:val="24"/>
        </w:rPr>
        <w:t xml:space="preserve"> и кирпичной кладки. Габаритные размеры камер имеют различные размеры, в </w:t>
      </w:r>
      <w:r w:rsidRPr="00C92841">
        <w:rPr>
          <w:rFonts w:cs="Arial"/>
          <w:sz w:val="24"/>
          <w:szCs w:val="24"/>
        </w:rPr>
        <w:t xml:space="preserve">зависимости от диаметров и количества теплопроводов, и </w:t>
      </w:r>
      <w:r w:rsidRPr="00C92841">
        <w:rPr>
          <w:sz w:val="24"/>
          <w:szCs w:val="24"/>
        </w:rPr>
        <w:t xml:space="preserve"> выбраны из условия обеспечения удобства обслуживания оборудования согласно СНиП 41-02-2003.</w:t>
      </w:r>
      <w:r w:rsidRPr="00C92841">
        <w:rPr>
          <w:sz w:val="24"/>
          <w:szCs w:val="24"/>
          <w:shd w:val="clear" w:color="auto" w:fill="00FF00"/>
        </w:rPr>
        <w:t xml:space="preserve">  </w:t>
      </w:r>
    </w:p>
    <w:p w:rsidR="004940E0" w:rsidRPr="00C92841" w:rsidRDefault="004940E0" w:rsidP="004940E0">
      <w:pPr>
        <w:spacing w:after="0" w:line="360" w:lineRule="auto"/>
        <w:ind w:firstLine="709"/>
        <w:jc w:val="both"/>
        <w:rPr>
          <w:rFonts w:cs="Arial"/>
          <w:sz w:val="24"/>
          <w:szCs w:val="24"/>
        </w:rPr>
      </w:pPr>
      <w:r w:rsidRPr="00C92841">
        <w:rPr>
          <w:sz w:val="24"/>
          <w:szCs w:val="24"/>
        </w:rPr>
        <w:t>Наиболее используемые размеры камер в МУП «Глазовские теплосети» 2х2х2 м. Для входа предусмотрены люки, для спуска установлены лестницы.  В основном камеры оборудованы 2 или 4 люками. Камеры защищены надежной гидроизоляцией от грунтовых и поверхностных вод. В паводковый период затапливаемые тепловые камеры оборудуются погружными насосами.</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Конструктивные чертежи наиболее распространенных типов тепловых камер, используемых на тепловых сетях города, </w:t>
      </w:r>
      <w:proofErr w:type="gramStart"/>
      <w:r w:rsidRPr="00C92841">
        <w:rPr>
          <w:rFonts w:cs="Arial"/>
          <w:sz w:val="24"/>
          <w:szCs w:val="24"/>
        </w:rPr>
        <w:t>представлена</w:t>
      </w:r>
      <w:proofErr w:type="gramEnd"/>
      <w:r w:rsidRPr="00C92841">
        <w:rPr>
          <w:rFonts w:cs="Arial"/>
          <w:sz w:val="24"/>
          <w:szCs w:val="24"/>
        </w:rPr>
        <w:t xml:space="preserve"> на рисунках </w:t>
      </w:r>
      <w:r w:rsidR="00A05012">
        <w:rPr>
          <w:sz w:val="24"/>
          <w:szCs w:val="24"/>
        </w:rPr>
        <w:t>3.6 и 3.7</w:t>
      </w:r>
      <w:r w:rsidRPr="00C92841">
        <w:rPr>
          <w:rFonts w:cs="Arial"/>
          <w:sz w:val="24"/>
          <w:szCs w:val="24"/>
        </w:rPr>
        <w:t>.</w:t>
      </w:r>
    </w:p>
    <w:p w:rsidR="004940E0" w:rsidRDefault="004940E0" w:rsidP="004940E0">
      <w:pPr>
        <w:spacing w:after="0" w:line="360" w:lineRule="auto"/>
        <w:jc w:val="both"/>
        <w:rPr>
          <w:rFonts w:cs="Arial"/>
          <w:szCs w:val="24"/>
        </w:rPr>
        <w:sectPr w:rsidR="004940E0" w:rsidSect="004940E0">
          <w:footerReference w:type="default" r:id="rId33"/>
          <w:pgSz w:w="11906" w:h="16838"/>
          <w:pgMar w:top="1134" w:right="850" w:bottom="1134" w:left="1701" w:header="708" w:footer="708" w:gutter="0"/>
          <w:cols w:space="708"/>
          <w:docGrid w:linePitch="360"/>
        </w:sectPr>
      </w:pPr>
    </w:p>
    <w:p w:rsidR="004940E0" w:rsidRDefault="004940E0" w:rsidP="004940E0">
      <w:pPr>
        <w:spacing w:after="0" w:line="360" w:lineRule="auto"/>
        <w:jc w:val="center"/>
        <w:rPr>
          <w:rFonts w:cs="Arial"/>
          <w:szCs w:val="24"/>
        </w:rPr>
      </w:pPr>
      <w:r>
        <w:rPr>
          <w:rFonts w:cs="Arial"/>
          <w:noProof/>
          <w:szCs w:val="24"/>
        </w:rPr>
        <w:lastRenderedPageBreak/>
        <w:drawing>
          <wp:inline distT="0" distB="0" distL="0" distR="0" wp14:anchorId="083C0234" wp14:editId="012D46AF">
            <wp:extent cx="5148294" cy="480720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55468" cy="4813903"/>
                    </a:xfrm>
                    <a:prstGeom prst="rect">
                      <a:avLst/>
                    </a:prstGeom>
                    <a:noFill/>
                    <a:ln>
                      <a:noFill/>
                    </a:ln>
                  </pic:spPr>
                </pic:pic>
              </a:graphicData>
            </a:graphic>
          </wp:inline>
        </w:drawing>
      </w:r>
    </w:p>
    <w:p w:rsidR="004940E0" w:rsidRDefault="004940E0" w:rsidP="004940E0">
      <w:pPr>
        <w:spacing w:after="0" w:line="360" w:lineRule="auto"/>
        <w:jc w:val="center"/>
        <w:rPr>
          <w:rFonts w:cs="Arial"/>
          <w:szCs w:val="24"/>
        </w:rPr>
      </w:pPr>
    </w:p>
    <w:p w:rsidR="004940E0" w:rsidRDefault="004940E0" w:rsidP="004940E0">
      <w:pPr>
        <w:spacing w:after="0" w:line="360" w:lineRule="auto"/>
        <w:jc w:val="center"/>
        <w:rPr>
          <w:rFonts w:cs="Arial"/>
          <w:noProof/>
          <w:szCs w:val="24"/>
        </w:rPr>
      </w:pPr>
      <w:r>
        <w:rPr>
          <w:rFonts w:cs="Arial"/>
          <w:noProof/>
          <w:szCs w:val="24"/>
        </w:rPr>
        <w:drawing>
          <wp:inline distT="0" distB="0" distL="0" distR="0" wp14:anchorId="0382A7A2" wp14:editId="4665A122">
            <wp:extent cx="4648200" cy="336284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48200" cy="3362846"/>
                    </a:xfrm>
                    <a:prstGeom prst="rect">
                      <a:avLst/>
                    </a:prstGeom>
                    <a:noFill/>
                    <a:ln>
                      <a:noFill/>
                    </a:ln>
                  </pic:spPr>
                </pic:pic>
              </a:graphicData>
            </a:graphic>
          </wp:inline>
        </w:drawing>
      </w:r>
    </w:p>
    <w:p w:rsidR="004940E0" w:rsidRPr="008A10D8" w:rsidRDefault="004940E0" w:rsidP="004940E0">
      <w:pPr>
        <w:pStyle w:val="a5"/>
        <w:ind w:firstLine="0"/>
        <w:outlineLvl w:val="0"/>
        <w:rPr>
          <w:rFonts w:asciiTheme="minorHAnsi" w:hAnsiTheme="minorHAnsi" w:cs="Arial"/>
          <w:sz w:val="22"/>
          <w:szCs w:val="22"/>
        </w:rPr>
      </w:pPr>
      <w:r w:rsidRPr="00A05012">
        <w:rPr>
          <w:rFonts w:asciiTheme="minorHAnsi" w:hAnsiTheme="minorHAnsi"/>
          <w:sz w:val="22"/>
          <w:szCs w:val="22"/>
        </w:rPr>
        <w:t xml:space="preserve">Рисунок </w:t>
      </w:r>
      <w:r w:rsidR="00A05012" w:rsidRPr="00A05012">
        <w:rPr>
          <w:rFonts w:asciiTheme="minorHAnsi" w:hAnsiTheme="minorHAnsi"/>
          <w:sz w:val="22"/>
          <w:szCs w:val="22"/>
        </w:rPr>
        <w:t>3.6</w:t>
      </w:r>
      <w:r w:rsidRPr="00A05012">
        <w:rPr>
          <w:rFonts w:asciiTheme="minorHAnsi" w:hAnsiTheme="minorHAnsi"/>
          <w:sz w:val="22"/>
          <w:szCs w:val="22"/>
        </w:rPr>
        <w:t xml:space="preserve"> </w:t>
      </w:r>
      <w:r w:rsidRPr="00A05012">
        <w:rPr>
          <w:rFonts w:asciiTheme="minorHAnsi" w:hAnsiTheme="minorHAnsi" w:cs="Arial"/>
          <w:sz w:val="22"/>
          <w:szCs w:val="22"/>
        </w:rPr>
        <w:t>– Конструкция</w:t>
      </w:r>
      <w:r w:rsidRPr="0098428E">
        <w:rPr>
          <w:rFonts w:asciiTheme="minorHAnsi" w:hAnsiTheme="minorHAnsi" w:cs="Arial"/>
          <w:sz w:val="22"/>
          <w:szCs w:val="22"/>
        </w:rPr>
        <w:t xml:space="preserve"> тепловой камеры</w:t>
      </w:r>
    </w:p>
    <w:p w:rsidR="004940E0" w:rsidRDefault="004940E0" w:rsidP="004940E0">
      <w:pPr>
        <w:spacing w:after="0" w:line="360" w:lineRule="auto"/>
        <w:jc w:val="center"/>
        <w:rPr>
          <w:rFonts w:cs="Arial"/>
          <w:szCs w:val="24"/>
        </w:rPr>
      </w:pPr>
      <w:r>
        <w:rPr>
          <w:rFonts w:cs="Arial"/>
          <w:noProof/>
          <w:szCs w:val="24"/>
        </w:rPr>
        <w:lastRenderedPageBreak/>
        <w:drawing>
          <wp:inline distT="0" distB="0" distL="0" distR="0" wp14:anchorId="0B991103" wp14:editId="0A2E64CD">
            <wp:extent cx="4476750" cy="368278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82988" cy="3687920"/>
                    </a:xfrm>
                    <a:prstGeom prst="rect">
                      <a:avLst/>
                    </a:prstGeom>
                    <a:noFill/>
                    <a:ln>
                      <a:noFill/>
                    </a:ln>
                  </pic:spPr>
                </pic:pic>
              </a:graphicData>
            </a:graphic>
          </wp:inline>
        </w:drawing>
      </w:r>
    </w:p>
    <w:p w:rsidR="004940E0" w:rsidRDefault="004940E0" w:rsidP="004940E0">
      <w:pPr>
        <w:spacing w:after="0" w:line="360" w:lineRule="auto"/>
        <w:jc w:val="center"/>
        <w:rPr>
          <w:rFonts w:cs="Arial"/>
          <w:szCs w:val="24"/>
        </w:rPr>
      </w:pPr>
    </w:p>
    <w:p w:rsidR="004940E0" w:rsidRDefault="004940E0" w:rsidP="004940E0">
      <w:pPr>
        <w:spacing w:after="0" w:line="360" w:lineRule="auto"/>
        <w:jc w:val="center"/>
        <w:rPr>
          <w:rFonts w:cs="Arial"/>
          <w:szCs w:val="24"/>
        </w:rPr>
      </w:pPr>
      <w:r>
        <w:rPr>
          <w:rFonts w:cs="Arial"/>
          <w:noProof/>
          <w:szCs w:val="24"/>
        </w:rPr>
        <w:drawing>
          <wp:inline distT="0" distB="0" distL="0" distR="0" wp14:anchorId="5D713411" wp14:editId="5AE75DF2">
            <wp:extent cx="4495800" cy="4322328"/>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95800" cy="4322328"/>
                    </a:xfrm>
                    <a:prstGeom prst="rect">
                      <a:avLst/>
                    </a:prstGeom>
                    <a:noFill/>
                    <a:ln>
                      <a:noFill/>
                    </a:ln>
                  </pic:spPr>
                </pic:pic>
              </a:graphicData>
            </a:graphic>
          </wp:inline>
        </w:drawing>
      </w:r>
    </w:p>
    <w:p w:rsidR="004940E0" w:rsidRDefault="004940E0" w:rsidP="004940E0">
      <w:pPr>
        <w:pStyle w:val="a5"/>
        <w:outlineLvl w:val="0"/>
        <w:rPr>
          <w:rFonts w:asciiTheme="minorHAnsi" w:hAnsiTheme="minorHAnsi" w:cs="Arial"/>
          <w:sz w:val="22"/>
          <w:szCs w:val="22"/>
        </w:rPr>
      </w:pPr>
      <w:r w:rsidRPr="00A05012">
        <w:rPr>
          <w:rFonts w:asciiTheme="minorHAnsi" w:hAnsiTheme="minorHAnsi"/>
          <w:sz w:val="22"/>
          <w:szCs w:val="22"/>
        </w:rPr>
        <w:t xml:space="preserve">Продолжение Рисунка </w:t>
      </w:r>
      <w:r w:rsidR="00A05012" w:rsidRPr="00A05012">
        <w:rPr>
          <w:rFonts w:asciiTheme="minorHAnsi" w:hAnsiTheme="minorHAnsi"/>
          <w:sz w:val="22"/>
          <w:szCs w:val="22"/>
        </w:rPr>
        <w:t>3</w:t>
      </w:r>
      <w:r w:rsidR="00A05012">
        <w:rPr>
          <w:rFonts w:asciiTheme="minorHAnsi" w:hAnsiTheme="minorHAnsi"/>
          <w:sz w:val="22"/>
          <w:szCs w:val="22"/>
        </w:rPr>
        <w:t>.6</w:t>
      </w:r>
      <w:r w:rsidRPr="0098428E">
        <w:rPr>
          <w:rFonts w:asciiTheme="minorHAnsi" w:hAnsiTheme="minorHAnsi"/>
          <w:sz w:val="22"/>
          <w:szCs w:val="22"/>
        </w:rPr>
        <w:t xml:space="preserve"> </w:t>
      </w:r>
      <w:r w:rsidRPr="0098428E">
        <w:rPr>
          <w:rFonts w:asciiTheme="minorHAnsi" w:hAnsiTheme="minorHAnsi" w:cs="Arial"/>
          <w:sz w:val="22"/>
          <w:szCs w:val="22"/>
        </w:rPr>
        <w:t>– Конструкция тепловой камеры</w:t>
      </w:r>
      <w:r>
        <w:rPr>
          <w:rFonts w:asciiTheme="minorHAnsi" w:hAnsiTheme="minorHAnsi" w:cs="Arial"/>
          <w:sz w:val="22"/>
          <w:szCs w:val="22"/>
        </w:rPr>
        <w:br w:type="page"/>
      </w:r>
    </w:p>
    <w:p w:rsidR="004940E0" w:rsidRDefault="004940E0" w:rsidP="004940E0">
      <w:pPr>
        <w:spacing w:after="0" w:line="360" w:lineRule="auto"/>
        <w:jc w:val="center"/>
        <w:rPr>
          <w:rFonts w:cs="Arial"/>
          <w:szCs w:val="24"/>
        </w:rPr>
      </w:pPr>
      <w:r>
        <w:rPr>
          <w:rFonts w:cs="Arial"/>
          <w:noProof/>
          <w:szCs w:val="24"/>
        </w:rPr>
        <w:lastRenderedPageBreak/>
        <w:drawing>
          <wp:inline distT="0" distB="0" distL="0" distR="0" wp14:anchorId="6D1C23B0" wp14:editId="6B91FFFC">
            <wp:extent cx="3943350" cy="3071263"/>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43350" cy="3071263"/>
                    </a:xfrm>
                    <a:prstGeom prst="rect">
                      <a:avLst/>
                    </a:prstGeom>
                    <a:noFill/>
                    <a:ln>
                      <a:noFill/>
                    </a:ln>
                  </pic:spPr>
                </pic:pic>
              </a:graphicData>
            </a:graphic>
          </wp:inline>
        </w:drawing>
      </w:r>
    </w:p>
    <w:p w:rsidR="004940E0" w:rsidRDefault="004940E0" w:rsidP="004940E0">
      <w:pPr>
        <w:spacing w:after="0" w:line="360" w:lineRule="auto"/>
        <w:jc w:val="center"/>
        <w:rPr>
          <w:rFonts w:cs="Arial"/>
          <w:szCs w:val="24"/>
        </w:rPr>
      </w:pPr>
    </w:p>
    <w:p w:rsidR="004940E0" w:rsidRDefault="004940E0" w:rsidP="004940E0">
      <w:pPr>
        <w:spacing w:after="0" w:line="360" w:lineRule="auto"/>
        <w:jc w:val="center"/>
        <w:rPr>
          <w:rFonts w:cs="Arial"/>
          <w:szCs w:val="24"/>
        </w:rPr>
      </w:pPr>
      <w:r>
        <w:rPr>
          <w:rFonts w:cs="Arial"/>
          <w:noProof/>
          <w:szCs w:val="24"/>
        </w:rPr>
        <w:drawing>
          <wp:inline distT="0" distB="0" distL="0" distR="0" wp14:anchorId="363AB44D" wp14:editId="0523C45E">
            <wp:extent cx="5289777" cy="42862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9777" cy="4286250"/>
                    </a:xfrm>
                    <a:prstGeom prst="rect">
                      <a:avLst/>
                    </a:prstGeom>
                    <a:noFill/>
                    <a:ln>
                      <a:noFill/>
                    </a:ln>
                  </pic:spPr>
                </pic:pic>
              </a:graphicData>
            </a:graphic>
          </wp:inline>
        </w:drawing>
      </w:r>
    </w:p>
    <w:p w:rsidR="004940E0" w:rsidRPr="008A10D8" w:rsidRDefault="004940E0" w:rsidP="004940E0">
      <w:pPr>
        <w:pStyle w:val="a5"/>
        <w:outlineLvl w:val="0"/>
        <w:rPr>
          <w:rFonts w:asciiTheme="minorHAnsi" w:hAnsiTheme="minorHAnsi" w:cs="Arial"/>
          <w:sz w:val="22"/>
          <w:szCs w:val="22"/>
        </w:rPr>
      </w:pPr>
      <w:r w:rsidRPr="00A05012">
        <w:rPr>
          <w:rFonts w:asciiTheme="minorHAnsi" w:hAnsiTheme="minorHAnsi"/>
          <w:sz w:val="22"/>
          <w:szCs w:val="22"/>
        </w:rPr>
        <w:t xml:space="preserve">Продолжение Рисунка </w:t>
      </w:r>
      <w:r w:rsidR="00A05012">
        <w:rPr>
          <w:rFonts w:asciiTheme="minorHAnsi" w:hAnsiTheme="minorHAnsi"/>
          <w:sz w:val="22"/>
          <w:szCs w:val="22"/>
        </w:rPr>
        <w:t>3.6</w:t>
      </w:r>
      <w:r w:rsidRPr="00A05012">
        <w:rPr>
          <w:rFonts w:asciiTheme="minorHAnsi" w:hAnsiTheme="minorHAnsi"/>
          <w:sz w:val="22"/>
          <w:szCs w:val="22"/>
        </w:rPr>
        <w:t xml:space="preserve"> </w:t>
      </w:r>
      <w:r w:rsidRPr="00A05012">
        <w:rPr>
          <w:rFonts w:asciiTheme="minorHAnsi" w:hAnsiTheme="minorHAnsi" w:cs="Arial"/>
          <w:sz w:val="22"/>
          <w:szCs w:val="22"/>
        </w:rPr>
        <w:t>–</w:t>
      </w:r>
      <w:r w:rsidRPr="0098428E">
        <w:rPr>
          <w:rFonts w:asciiTheme="minorHAnsi" w:hAnsiTheme="minorHAnsi" w:cs="Arial"/>
          <w:sz w:val="22"/>
          <w:szCs w:val="22"/>
        </w:rPr>
        <w:t xml:space="preserve"> Конструкция тепловой камеры</w:t>
      </w:r>
    </w:p>
    <w:p w:rsidR="004940E0" w:rsidRDefault="004940E0" w:rsidP="004940E0">
      <w:pPr>
        <w:spacing w:after="0" w:line="360" w:lineRule="auto"/>
        <w:jc w:val="center"/>
        <w:rPr>
          <w:rFonts w:cs="Arial"/>
          <w:szCs w:val="24"/>
        </w:rPr>
      </w:pPr>
      <w:r>
        <w:rPr>
          <w:rFonts w:cs="Arial"/>
          <w:szCs w:val="24"/>
        </w:rPr>
        <w:br w:type="page"/>
      </w:r>
    </w:p>
    <w:p w:rsidR="004940E0" w:rsidRDefault="004940E0" w:rsidP="004940E0">
      <w:pPr>
        <w:spacing w:after="0" w:line="360" w:lineRule="auto"/>
        <w:jc w:val="center"/>
        <w:rPr>
          <w:rFonts w:cs="Arial"/>
          <w:szCs w:val="24"/>
        </w:rPr>
      </w:pPr>
      <w:r>
        <w:rPr>
          <w:rFonts w:cs="Arial"/>
          <w:noProof/>
          <w:szCs w:val="24"/>
        </w:rPr>
        <w:lastRenderedPageBreak/>
        <w:drawing>
          <wp:inline distT="0" distB="0" distL="0" distR="0" wp14:anchorId="69086C89" wp14:editId="0338AAE0">
            <wp:extent cx="5293732" cy="5378838"/>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91374" cy="5376442"/>
                    </a:xfrm>
                    <a:prstGeom prst="rect">
                      <a:avLst/>
                    </a:prstGeom>
                    <a:noFill/>
                    <a:ln>
                      <a:noFill/>
                    </a:ln>
                  </pic:spPr>
                </pic:pic>
              </a:graphicData>
            </a:graphic>
          </wp:inline>
        </w:drawing>
      </w:r>
    </w:p>
    <w:p w:rsidR="004940E0" w:rsidRDefault="004940E0" w:rsidP="004940E0">
      <w:pPr>
        <w:spacing w:after="0" w:line="360" w:lineRule="auto"/>
        <w:jc w:val="center"/>
        <w:rPr>
          <w:rFonts w:cs="Arial"/>
          <w:szCs w:val="24"/>
        </w:rPr>
      </w:pPr>
    </w:p>
    <w:p w:rsidR="004940E0" w:rsidRDefault="004940E0" w:rsidP="004940E0">
      <w:pPr>
        <w:spacing w:after="0" w:line="360" w:lineRule="auto"/>
        <w:jc w:val="center"/>
        <w:rPr>
          <w:rFonts w:cs="Arial"/>
          <w:szCs w:val="24"/>
        </w:rPr>
      </w:pPr>
      <w:r>
        <w:rPr>
          <w:rFonts w:cs="Arial"/>
          <w:noProof/>
          <w:szCs w:val="24"/>
        </w:rPr>
        <w:drawing>
          <wp:inline distT="0" distB="0" distL="0" distR="0" wp14:anchorId="20C1BA8B" wp14:editId="431E1FAB">
            <wp:extent cx="5924550" cy="26098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24550" cy="2609850"/>
                    </a:xfrm>
                    <a:prstGeom prst="rect">
                      <a:avLst/>
                    </a:prstGeom>
                    <a:noFill/>
                    <a:ln>
                      <a:noFill/>
                    </a:ln>
                  </pic:spPr>
                </pic:pic>
              </a:graphicData>
            </a:graphic>
          </wp:inline>
        </w:drawing>
      </w:r>
    </w:p>
    <w:p w:rsidR="004940E0" w:rsidRPr="008A10D8" w:rsidRDefault="004940E0" w:rsidP="004940E0">
      <w:pPr>
        <w:pStyle w:val="a5"/>
        <w:ind w:firstLine="0"/>
        <w:outlineLvl w:val="0"/>
        <w:rPr>
          <w:rFonts w:asciiTheme="minorHAnsi" w:hAnsiTheme="minorHAnsi" w:cs="Arial"/>
          <w:sz w:val="22"/>
          <w:szCs w:val="22"/>
        </w:rPr>
      </w:pPr>
      <w:r w:rsidRPr="00A05012">
        <w:rPr>
          <w:rFonts w:asciiTheme="minorHAnsi" w:hAnsiTheme="minorHAnsi"/>
          <w:sz w:val="22"/>
          <w:szCs w:val="22"/>
        </w:rPr>
        <w:t xml:space="preserve">Продолжение Рисунка </w:t>
      </w:r>
      <w:r w:rsidR="00A05012" w:rsidRPr="00A05012">
        <w:rPr>
          <w:rFonts w:asciiTheme="minorHAnsi" w:hAnsiTheme="minorHAnsi"/>
          <w:sz w:val="22"/>
          <w:szCs w:val="22"/>
        </w:rPr>
        <w:t>3</w:t>
      </w:r>
      <w:r w:rsidR="00A05012">
        <w:rPr>
          <w:rFonts w:asciiTheme="minorHAnsi" w:hAnsiTheme="minorHAnsi"/>
          <w:sz w:val="22"/>
          <w:szCs w:val="22"/>
        </w:rPr>
        <w:t>.6</w:t>
      </w:r>
      <w:r w:rsidRPr="0098428E">
        <w:rPr>
          <w:rFonts w:asciiTheme="minorHAnsi" w:hAnsiTheme="minorHAnsi"/>
          <w:sz w:val="22"/>
          <w:szCs w:val="22"/>
        </w:rPr>
        <w:t xml:space="preserve"> </w:t>
      </w:r>
      <w:r w:rsidRPr="0098428E">
        <w:rPr>
          <w:rFonts w:asciiTheme="minorHAnsi" w:hAnsiTheme="minorHAnsi" w:cs="Arial"/>
          <w:sz w:val="22"/>
          <w:szCs w:val="22"/>
        </w:rPr>
        <w:t>– Конструкция тепловой камеры</w:t>
      </w:r>
    </w:p>
    <w:p w:rsidR="004940E0" w:rsidRDefault="004940E0" w:rsidP="004940E0">
      <w:pPr>
        <w:spacing w:after="0" w:line="360" w:lineRule="auto"/>
        <w:jc w:val="center"/>
        <w:rPr>
          <w:rFonts w:cs="Arial"/>
          <w:szCs w:val="24"/>
        </w:rPr>
      </w:pPr>
      <w:r>
        <w:rPr>
          <w:rFonts w:cs="Arial"/>
          <w:szCs w:val="24"/>
        </w:rPr>
        <w:br w:type="page"/>
      </w:r>
    </w:p>
    <w:p w:rsidR="004940E0" w:rsidRDefault="004940E0" w:rsidP="004940E0">
      <w:pPr>
        <w:spacing w:after="0" w:line="360" w:lineRule="auto"/>
        <w:jc w:val="center"/>
        <w:rPr>
          <w:rFonts w:cs="Arial"/>
          <w:szCs w:val="24"/>
        </w:rPr>
      </w:pPr>
      <w:r>
        <w:rPr>
          <w:rFonts w:cs="Arial"/>
          <w:noProof/>
          <w:szCs w:val="24"/>
        </w:rPr>
        <w:lastRenderedPageBreak/>
        <w:drawing>
          <wp:inline distT="0" distB="0" distL="0" distR="0" wp14:anchorId="13BD81E6" wp14:editId="682D234D">
            <wp:extent cx="5657493" cy="8463550"/>
            <wp:effectExtent l="0" t="0" r="63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63863" cy="8473080"/>
                    </a:xfrm>
                    <a:prstGeom prst="rect">
                      <a:avLst/>
                    </a:prstGeom>
                    <a:noFill/>
                    <a:ln>
                      <a:noFill/>
                    </a:ln>
                  </pic:spPr>
                </pic:pic>
              </a:graphicData>
            </a:graphic>
          </wp:inline>
        </w:drawing>
      </w:r>
    </w:p>
    <w:p w:rsidR="004940E0" w:rsidRDefault="004940E0" w:rsidP="004940E0">
      <w:pPr>
        <w:pStyle w:val="a5"/>
        <w:ind w:firstLine="0"/>
        <w:outlineLvl w:val="0"/>
        <w:rPr>
          <w:rFonts w:asciiTheme="minorHAnsi" w:hAnsiTheme="minorHAnsi" w:cs="Arial"/>
          <w:sz w:val="22"/>
          <w:szCs w:val="22"/>
        </w:rPr>
      </w:pPr>
      <w:r w:rsidRPr="00A05012">
        <w:rPr>
          <w:rFonts w:asciiTheme="minorHAnsi" w:hAnsiTheme="minorHAnsi"/>
          <w:sz w:val="22"/>
          <w:szCs w:val="22"/>
        </w:rPr>
        <w:t xml:space="preserve">Продолжение Рисунка </w:t>
      </w:r>
      <w:r w:rsidR="00A05012">
        <w:rPr>
          <w:rFonts w:asciiTheme="minorHAnsi" w:hAnsiTheme="minorHAnsi"/>
          <w:sz w:val="22"/>
          <w:szCs w:val="22"/>
        </w:rPr>
        <w:t>3.6</w:t>
      </w:r>
      <w:r w:rsidRPr="00A05012">
        <w:rPr>
          <w:rFonts w:asciiTheme="minorHAnsi" w:hAnsiTheme="minorHAnsi"/>
          <w:sz w:val="22"/>
          <w:szCs w:val="22"/>
        </w:rPr>
        <w:t xml:space="preserve"> </w:t>
      </w:r>
      <w:r w:rsidRPr="00A05012">
        <w:rPr>
          <w:rFonts w:asciiTheme="minorHAnsi" w:hAnsiTheme="minorHAnsi" w:cs="Arial"/>
          <w:sz w:val="22"/>
          <w:szCs w:val="22"/>
        </w:rPr>
        <w:t>– Констр</w:t>
      </w:r>
      <w:r w:rsidRPr="0098428E">
        <w:rPr>
          <w:rFonts w:asciiTheme="minorHAnsi" w:hAnsiTheme="minorHAnsi" w:cs="Arial"/>
          <w:sz w:val="22"/>
          <w:szCs w:val="22"/>
        </w:rPr>
        <w:t>укция тепловой камеры</w:t>
      </w:r>
      <w:r>
        <w:rPr>
          <w:rFonts w:asciiTheme="minorHAnsi" w:hAnsiTheme="minorHAnsi" w:cs="Arial"/>
          <w:sz w:val="22"/>
          <w:szCs w:val="22"/>
        </w:rPr>
        <w:br w:type="page"/>
      </w:r>
    </w:p>
    <w:p w:rsidR="004940E0" w:rsidRDefault="004940E0" w:rsidP="004940E0">
      <w:pPr>
        <w:spacing w:after="0" w:line="360" w:lineRule="auto"/>
        <w:jc w:val="center"/>
        <w:rPr>
          <w:rFonts w:cs="Arial"/>
          <w:noProof/>
          <w:szCs w:val="24"/>
        </w:rPr>
      </w:pPr>
      <w:r w:rsidRPr="00C21438">
        <w:rPr>
          <w:rFonts w:cs="Arial"/>
          <w:noProof/>
          <w:szCs w:val="24"/>
        </w:rPr>
        <w:lastRenderedPageBreak/>
        <w:drawing>
          <wp:inline distT="0" distB="0" distL="0" distR="0" wp14:anchorId="3C6EAD90" wp14:editId="7D054F8A">
            <wp:extent cx="4867275" cy="486727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71026" cy="4871026"/>
                    </a:xfrm>
                    <a:prstGeom prst="rect">
                      <a:avLst/>
                    </a:prstGeom>
                    <a:noFill/>
                    <a:ln>
                      <a:noFill/>
                    </a:ln>
                  </pic:spPr>
                </pic:pic>
              </a:graphicData>
            </a:graphic>
          </wp:inline>
        </w:drawing>
      </w:r>
    </w:p>
    <w:p w:rsidR="004940E0" w:rsidRDefault="004940E0" w:rsidP="004940E0">
      <w:pPr>
        <w:spacing w:after="0" w:line="360" w:lineRule="auto"/>
        <w:jc w:val="center"/>
        <w:rPr>
          <w:rFonts w:cs="Arial"/>
          <w:noProof/>
          <w:szCs w:val="24"/>
        </w:rPr>
      </w:pPr>
    </w:p>
    <w:p w:rsidR="004940E0" w:rsidRPr="008A10D8" w:rsidRDefault="004940E0" w:rsidP="004940E0">
      <w:pPr>
        <w:spacing w:after="0" w:line="360" w:lineRule="auto"/>
        <w:jc w:val="center"/>
        <w:rPr>
          <w:rFonts w:cs="Arial"/>
        </w:rPr>
      </w:pPr>
      <w:r>
        <w:rPr>
          <w:rFonts w:cs="Arial"/>
          <w:noProof/>
          <w:szCs w:val="24"/>
        </w:rPr>
        <w:drawing>
          <wp:inline distT="0" distB="0" distL="0" distR="0" wp14:anchorId="516BEDD0" wp14:editId="348F23CC">
            <wp:extent cx="4533900" cy="3262333"/>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34802" cy="3262982"/>
                    </a:xfrm>
                    <a:prstGeom prst="rect">
                      <a:avLst/>
                    </a:prstGeom>
                    <a:noFill/>
                    <a:ln>
                      <a:noFill/>
                    </a:ln>
                  </pic:spPr>
                </pic:pic>
              </a:graphicData>
            </a:graphic>
          </wp:inline>
        </w:drawing>
      </w:r>
    </w:p>
    <w:p w:rsidR="004940E0" w:rsidRDefault="004940E0" w:rsidP="004940E0">
      <w:pPr>
        <w:pStyle w:val="a5"/>
        <w:outlineLvl w:val="0"/>
        <w:rPr>
          <w:rFonts w:cs="Arial"/>
          <w:szCs w:val="24"/>
        </w:rPr>
      </w:pPr>
      <w:r w:rsidRPr="00A05012">
        <w:rPr>
          <w:rFonts w:asciiTheme="minorHAnsi" w:hAnsiTheme="minorHAnsi"/>
          <w:sz w:val="22"/>
          <w:szCs w:val="22"/>
        </w:rPr>
        <w:t xml:space="preserve">Рисунок </w:t>
      </w:r>
      <w:r w:rsidR="00A05012" w:rsidRPr="00A05012">
        <w:rPr>
          <w:rFonts w:asciiTheme="minorHAnsi" w:hAnsiTheme="minorHAnsi"/>
          <w:sz w:val="22"/>
          <w:szCs w:val="22"/>
        </w:rPr>
        <w:t>3.7</w:t>
      </w:r>
      <w:r w:rsidRPr="00A05012">
        <w:rPr>
          <w:rFonts w:asciiTheme="minorHAnsi" w:hAnsiTheme="minorHAnsi"/>
          <w:sz w:val="22"/>
          <w:szCs w:val="22"/>
        </w:rPr>
        <w:t xml:space="preserve"> </w:t>
      </w:r>
      <w:r w:rsidRPr="00A05012">
        <w:rPr>
          <w:rFonts w:asciiTheme="minorHAnsi" w:hAnsiTheme="minorHAnsi" w:cs="Arial"/>
          <w:sz w:val="22"/>
          <w:szCs w:val="22"/>
        </w:rPr>
        <w:t>–</w:t>
      </w:r>
      <w:r w:rsidRPr="0098428E">
        <w:rPr>
          <w:rFonts w:asciiTheme="minorHAnsi" w:hAnsiTheme="minorHAnsi" w:cs="Arial"/>
          <w:sz w:val="22"/>
          <w:szCs w:val="22"/>
        </w:rPr>
        <w:t xml:space="preserve"> Конструкция тепловой камеры</w:t>
      </w:r>
      <w:r>
        <w:rPr>
          <w:rFonts w:cs="Arial"/>
          <w:szCs w:val="24"/>
        </w:rPr>
        <w:br w:type="page"/>
      </w:r>
    </w:p>
    <w:p w:rsidR="004940E0" w:rsidRDefault="004940E0" w:rsidP="004940E0">
      <w:pPr>
        <w:spacing w:after="0" w:line="360" w:lineRule="auto"/>
        <w:jc w:val="center"/>
        <w:rPr>
          <w:rFonts w:cs="Arial"/>
          <w:szCs w:val="24"/>
        </w:rPr>
      </w:pPr>
      <w:r>
        <w:rPr>
          <w:rFonts w:cs="Arial"/>
          <w:noProof/>
          <w:szCs w:val="24"/>
        </w:rPr>
        <w:lastRenderedPageBreak/>
        <w:drawing>
          <wp:inline distT="0" distB="0" distL="0" distR="0" wp14:anchorId="7D14DA48" wp14:editId="2407044E">
            <wp:extent cx="4633161" cy="3493827"/>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33454" cy="3494048"/>
                    </a:xfrm>
                    <a:prstGeom prst="rect">
                      <a:avLst/>
                    </a:prstGeom>
                    <a:noFill/>
                    <a:ln>
                      <a:noFill/>
                    </a:ln>
                  </pic:spPr>
                </pic:pic>
              </a:graphicData>
            </a:graphic>
          </wp:inline>
        </w:drawing>
      </w:r>
    </w:p>
    <w:p w:rsidR="004940E0" w:rsidRDefault="004940E0" w:rsidP="004940E0">
      <w:pPr>
        <w:spacing w:after="0" w:line="360" w:lineRule="auto"/>
        <w:jc w:val="center"/>
        <w:rPr>
          <w:rFonts w:cs="Arial"/>
          <w:szCs w:val="24"/>
        </w:rPr>
      </w:pPr>
    </w:p>
    <w:p w:rsidR="004940E0" w:rsidRDefault="004940E0" w:rsidP="004940E0">
      <w:pPr>
        <w:spacing w:after="0" w:line="360" w:lineRule="auto"/>
        <w:jc w:val="center"/>
        <w:rPr>
          <w:rFonts w:cs="Arial"/>
          <w:szCs w:val="24"/>
        </w:rPr>
      </w:pPr>
    </w:p>
    <w:p w:rsidR="004940E0" w:rsidRDefault="004940E0" w:rsidP="004940E0">
      <w:pPr>
        <w:spacing w:after="0" w:line="360" w:lineRule="auto"/>
        <w:jc w:val="center"/>
        <w:rPr>
          <w:rFonts w:cs="Arial"/>
          <w:szCs w:val="24"/>
        </w:rPr>
      </w:pPr>
      <w:r>
        <w:rPr>
          <w:rFonts w:cs="Arial"/>
          <w:noProof/>
          <w:szCs w:val="24"/>
        </w:rPr>
        <w:drawing>
          <wp:inline distT="0" distB="0" distL="0" distR="0" wp14:anchorId="74F6D71F" wp14:editId="3CA7B1A1">
            <wp:extent cx="4367284" cy="3323228"/>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67266" cy="3323214"/>
                    </a:xfrm>
                    <a:prstGeom prst="rect">
                      <a:avLst/>
                    </a:prstGeom>
                    <a:noFill/>
                    <a:ln>
                      <a:noFill/>
                    </a:ln>
                  </pic:spPr>
                </pic:pic>
              </a:graphicData>
            </a:graphic>
          </wp:inline>
        </w:drawing>
      </w:r>
    </w:p>
    <w:p w:rsidR="004940E0" w:rsidRDefault="004940E0" w:rsidP="004940E0">
      <w:pPr>
        <w:pStyle w:val="a5"/>
        <w:outlineLvl w:val="0"/>
        <w:rPr>
          <w:rFonts w:cs="Arial"/>
          <w:szCs w:val="24"/>
        </w:rPr>
      </w:pPr>
      <w:r w:rsidRPr="00A05012">
        <w:rPr>
          <w:rFonts w:asciiTheme="minorHAnsi" w:hAnsiTheme="minorHAnsi"/>
          <w:sz w:val="22"/>
          <w:szCs w:val="22"/>
        </w:rPr>
        <w:t xml:space="preserve">Продолжение Рисунка </w:t>
      </w:r>
      <w:r w:rsidR="00A05012">
        <w:rPr>
          <w:rFonts w:asciiTheme="minorHAnsi" w:hAnsiTheme="minorHAnsi"/>
          <w:sz w:val="22"/>
          <w:szCs w:val="22"/>
        </w:rPr>
        <w:t>3.7</w:t>
      </w:r>
      <w:r w:rsidRPr="00A05012">
        <w:rPr>
          <w:rFonts w:asciiTheme="minorHAnsi" w:hAnsiTheme="minorHAnsi"/>
          <w:sz w:val="22"/>
          <w:szCs w:val="22"/>
        </w:rPr>
        <w:t xml:space="preserve"> </w:t>
      </w:r>
      <w:r w:rsidRPr="00A05012">
        <w:rPr>
          <w:rFonts w:asciiTheme="minorHAnsi" w:hAnsiTheme="minorHAnsi" w:cs="Arial"/>
          <w:sz w:val="22"/>
          <w:szCs w:val="22"/>
        </w:rPr>
        <w:t>– Конструкция</w:t>
      </w:r>
      <w:r w:rsidRPr="0098428E">
        <w:rPr>
          <w:rFonts w:asciiTheme="minorHAnsi" w:hAnsiTheme="minorHAnsi" w:cs="Arial"/>
          <w:sz w:val="22"/>
          <w:szCs w:val="22"/>
        </w:rPr>
        <w:t xml:space="preserve"> тепловой камеры</w:t>
      </w:r>
      <w:r>
        <w:rPr>
          <w:rFonts w:cs="Arial"/>
          <w:szCs w:val="24"/>
        </w:rPr>
        <w:br w:type="page"/>
      </w:r>
    </w:p>
    <w:p w:rsidR="004940E0" w:rsidRDefault="004940E0" w:rsidP="004940E0">
      <w:pPr>
        <w:spacing w:after="0" w:line="360" w:lineRule="auto"/>
        <w:jc w:val="center"/>
        <w:rPr>
          <w:rFonts w:cs="Arial"/>
          <w:szCs w:val="24"/>
        </w:rPr>
      </w:pPr>
      <w:r>
        <w:rPr>
          <w:rFonts w:cs="Arial"/>
          <w:noProof/>
          <w:szCs w:val="24"/>
        </w:rPr>
        <w:lastRenderedPageBreak/>
        <w:drawing>
          <wp:inline distT="0" distB="0" distL="0" distR="0" wp14:anchorId="2B2657AB" wp14:editId="78FE0E10">
            <wp:extent cx="4217158" cy="357752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217293" cy="3577639"/>
                    </a:xfrm>
                    <a:prstGeom prst="rect">
                      <a:avLst/>
                    </a:prstGeom>
                    <a:noFill/>
                    <a:ln>
                      <a:noFill/>
                    </a:ln>
                  </pic:spPr>
                </pic:pic>
              </a:graphicData>
            </a:graphic>
          </wp:inline>
        </w:drawing>
      </w:r>
    </w:p>
    <w:p w:rsidR="004940E0" w:rsidRDefault="004940E0" w:rsidP="004940E0">
      <w:pPr>
        <w:spacing w:after="0" w:line="360" w:lineRule="auto"/>
        <w:jc w:val="center"/>
        <w:rPr>
          <w:rFonts w:cs="Arial"/>
          <w:szCs w:val="24"/>
        </w:rPr>
      </w:pPr>
    </w:p>
    <w:p w:rsidR="004940E0" w:rsidRDefault="004940E0" w:rsidP="004940E0">
      <w:pPr>
        <w:spacing w:after="0" w:line="360" w:lineRule="auto"/>
        <w:jc w:val="center"/>
        <w:rPr>
          <w:rFonts w:cs="Arial"/>
          <w:szCs w:val="24"/>
        </w:rPr>
      </w:pPr>
      <w:r>
        <w:rPr>
          <w:rFonts w:cs="Arial"/>
          <w:noProof/>
          <w:szCs w:val="24"/>
        </w:rPr>
        <w:drawing>
          <wp:inline distT="0" distB="0" distL="0" distR="0" wp14:anchorId="52DEC17E" wp14:editId="46B1D35E">
            <wp:extent cx="5429485" cy="4094328"/>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39080" cy="4101564"/>
                    </a:xfrm>
                    <a:prstGeom prst="rect">
                      <a:avLst/>
                    </a:prstGeom>
                    <a:noFill/>
                    <a:ln>
                      <a:noFill/>
                    </a:ln>
                  </pic:spPr>
                </pic:pic>
              </a:graphicData>
            </a:graphic>
          </wp:inline>
        </w:drawing>
      </w:r>
    </w:p>
    <w:p w:rsidR="004940E0" w:rsidRDefault="004940E0" w:rsidP="004940E0">
      <w:pPr>
        <w:pStyle w:val="a5"/>
        <w:outlineLvl w:val="0"/>
        <w:rPr>
          <w:rFonts w:cs="Arial"/>
          <w:szCs w:val="24"/>
        </w:rPr>
      </w:pPr>
      <w:r w:rsidRPr="00A05012">
        <w:rPr>
          <w:rFonts w:asciiTheme="minorHAnsi" w:hAnsiTheme="minorHAnsi"/>
          <w:sz w:val="22"/>
          <w:szCs w:val="22"/>
        </w:rPr>
        <w:t xml:space="preserve">Продолжение Рисунка </w:t>
      </w:r>
      <w:r w:rsidR="00A05012">
        <w:rPr>
          <w:rFonts w:asciiTheme="minorHAnsi" w:hAnsiTheme="minorHAnsi"/>
          <w:sz w:val="22"/>
          <w:szCs w:val="22"/>
        </w:rPr>
        <w:t>3.7</w:t>
      </w:r>
      <w:r w:rsidRPr="00A05012">
        <w:rPr>
          <w:rFonts w:asciiTheme="minorHAnsi" w:hAnsiTheme="minorHAnsi"/>
          <w:sz w:val="22"/>
          <w:szCs w:val="22"/>
        </w:rPr>
        <w:t xml:space="preserve"> </w:t>
      </w:r>
      <w:r w:rsidRPr="00A05012">
        <w:rPr>
          <w:rFonts w:asciiTheme="minorHAnsi" w:hAnsiTheme="minorHAnsi" w:cs="Arial"/>
          <w:sz w:val="22"/>
          <w:szCs w:val="22"/>
        </w:rPr>
        <w:t>– Конструкция</w:t>
      </w:r>
      <w:r w:rsidRPr="0098428E">
        <w:rPr>
          <w:rFonts w:asciiTheme="minorHAnsi" w:hAnsiTheme="minorHAnsi" w:cs="Arial"/>
          <w:sz w:val="22"/>
          <w:szCs w:val="22"/>
        </w:rPr>
        <w:t xml:space="preserve"> тепловой камеры</w:t>
      </w:r>
      <w:r>
        <w:rPr>
          <w:rFonts w:cs="Arial"/>
          <w:szCs w:val="24"/>
        </w:rPr>
        <w:br w:type="page"/>
      </w:r>
    </w:p>
    <w:p w:rsidR="004940E0" w:rsidRDefault="004940E0" w:rsidP="004940E0">
      <w:pPr>
        <w:pStyle w:val="a5"/>
        <w:outlineLvl w:val="0"/>
        <w:rPr>
          <w:rFonts w:asciiTheme="minorHAnsi" w:hAnsiTheme="minorHAnsi"/>
          <w:sz w:val="22"/>
          <w:szCs w:val="22"/>
          <w:highlight w:val="cyan"/>
        </w:rPr>
      </w:pPr>
      <w:r>
        <w:rPr>
          <w:rFonts w:cs="Arial"/>
          <w:noProof/>
          <w:szCs w:val="24"/>
        </w:rPr>
        <w:lastRenderedPageBreak/>
        <w:drawing>
          <wp:inline distT="0" distB="0" distL="0" distR="0" wp14:anchorId="276A307A" wp14:editId="2FD26E0C">
            <wp:extent cx="5422641" cy="3452884"/>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32269" cy="3459014"/>
                    </a:xfrm>
                    <a:prstGeom prst="rect">
                      <a:avLst/>
                    </a:prstGeom>
                    <a:noFill/>
                    <a:ln>
                      <a:noFill/>
                    </a:ln>
                  </pic:spPr>
                </pic:pic>
              </a:graphicData>
            </a:graphic>
          </wp:inline>
        </w:drawing>
      </w:r>
    </w:p>
    <w:p w:rsidR="004940E0" w:rsidRDefault="004940E0" w:rsidP="004940E0">
      <w:pPr>
        <w:pStyle w:val="a5"/>
        <w:outlineLvl w:val="0"/>
        <w:rPr>
          <w:rFonts w:asciiTheme="minorHAnsi" w:hAnsiTheme="minorHAnsi"/>
          <w:sz w:val="22"/>
          <w:szCs w:val="22"/>
          <w:highlight w:val="cyan"/>
        </w:rPr>
      </w:pPr>
    </w:p>
    <w:p w:rsidR="004940E0" w:rsidRPr="000B3837" w:rsidRDefault="004940E0" w:rsidP="004940E0">
      <w:pPr>
        <w:rPr>
          <w:highlight w:val="cyan"/>
        </w:rPr>
      </w:pPr>
    </w:p>
    <w:p w:rsidR="004940E0" w:rsidRDefault="004940E0" w:rsidP="004940E0">
      <w:pPr>
        <w:pStyle w:val="a5"/>
        <w:outlineLvl w:val="0"/>
        <w:rPr>
          <w:rFonts w:asciiTheme="minorHAnsi" w:hAnsiTheme="minorHAnsi"/>
          <w:sz w:val="22"/>
          <w:szCs w:val="22"/>
          <w:highlight w:val="cyan"/>
        </w:rPr>
      </w:pPr>
      <w:r>
        <w:rPr>
          <w:rFonts w:asciiTheme="minorHAnsi" w:hAnsiTheme="minorHAnsi"/>
          <w:noProof/>
          <w:sz w:val="22"/>
          <w:szCs w:val="22"/>
        </w:rPr>
        <w:drawing>
          <wp:inline distT="0" distB="0" distL="0" distR="0" wp14:anchorId="1AD6A151" wp14:editId="36F76822">
            <wp:extent cx="4684947" cy="378043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85021" cy="3780490"/>
                    </a:xfrm>
                    <a:prstGeom prst="rect">
                      <a:avLst/>
                    </a:prstGeom>
                    <a:noFill/>
                    <a:ln>
                      <a:noFill/>
                    </a:ln>
                  </pic:spPr>
                </pic:pic>
              </a:graphicData>
            </a:graphic>
          </wp:inline>
        </w:drawing>
      </w:r>
    </w:p>
    <w:p w:rsidR="004940E0" w:rsidRDefault="004940E0" w:rsidP="004940E0">
      <w:pPr>
        <w:pStyle w:val="a5"/>
        <w:outlineLvl w:val="0"/>
        <w:rPr>
          <w:rFonts w:cs="Arial"/>
          <w:szCs w:val="24"/>
        </w:rPr>
      </w:pPr>
      <w:r w:rsidRPr="00A05012">
        <w:rPr>
          <w:rFonts w:asciiTheme="minorHAnsi" w:hAnsiTheme="minorHAnsi"/>
          <w:sz w:val="22"/>
          <w:szCs w:val="22"/>
        </w:rPr>
        <w:t xml:space="preserve">Продолжение Рисунка </w:t>
      </w:r>
      <w:r w:rsidR="00A05012">
        <w:rPr>
          <w:rFonts w:asciiTheme="minorHAnsi" w:hAnsiTheme="minorHAnsi"/>
          <w:sz w:val="22"/>
          <w:szCs w:val="22"/>
        </w:rPr>
        <w:t>3.7</w:t>
      </w:r>
      <w:r w:rsidRPr="00A05012">
        <w:rPr>
          <w:rFonts w:asciiTheme="minorHAnsi" w:hAnsiTheme="minorHAnsi"/>
          <w:sz w:val="22"/>
          <w:szCs w:val="22"/>
        </w:rPr>
        <w:t xml:space="preserve"> </w:t>
      </w:r>
      <w:r w:rsidRPr="00A05012">
        <w:rPr>
          <w:rFonts w:asciiTheme="minorHAnsi" w:hAnsiTheme="minorHAnsi" w:cs="Arial"/>
          <w:sz w:val="22"/>
          <w:szCs w:val="22"/>
        </w:rPr>
        <w:t>– Конструкция</w:t>
      </w:r>
      <w:r w:rsidRPr="0098428E">
        <w:rPr>
          <w:rFonts w:asciiTheme="minorHAnsi" w:hAnsiTheme="minorHAnsi" w:cs="Arial"/>
          <w:sz w:val="22"/>
          <w:szCs w:val="22"/>
        </w:rPr>
        <w:t xml:space="preserve"> тепловой камеры</w:t>
      </w:r>
      <w:r>
        <w:rPr>
          <w:rFonts w:cs="Arial"/>
          <w:szCs w:val="24"/>
        </w:rPr>
        <w:br w:type="page"/>
      </w:r>
    </w:p>
    <w:p w:rsidR="004940E0" w:rsidRDefault="004940E0" w:rsidP="004940E0">
      <w:pPr>
        <w:spacing w:after="0" w:line="360" w:lineRule="auto"/>
        <w:jc w:val="center"/>
        <w:rPr>
          <w:rFonts w:cs="Arial"/>
          <w:szCs w:val="24"/>
        </w:rPr>
      </w:pPr>
      <w:r>
        <w:rPr>
          <w:rFonts w:cs="Arial"/>
          <w:noProof/>
          <w:szCs w:val="24"/>
        </w:rPr>
        <w:lastRenderedPageBreak/>
        <w:drawing>
          <wp:inline distT="0" distB="0" distL="0" distR="0" wp14:anchorId="186FEDDD" wp14:editId="1904E4EC">
            <wp:extent cx="4299715" cy="3944203"/>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99954" cy="3944422"/>
                    </a:xfrm>
                    <a:prstGeom prst="rect">
                      <a:avLst/>
                    </a:prstGeom>
                    <a:noFill/>
                    <a:ln>
                      <a:noFill/>
                    </a:ln>
                  </pic:spPr>
                </pic:pic>
              </a:graphicData>
            </a:graphic>
          </wp:inline>
        </w:drawing>
      </w:r>
    </w:p>
    <w:p w:rsidR="004940E0" w:rsidRDefault="004940E0" w:rsidP="004940E0">
      <w:pPr>
        <w:spacing w:after="0" w:line="360" w:lineRule="auto"/>
        <w:jc w:val="center"/>
        <w:rPr>
          <w:rFonts w:cs="Arial"/>
          <w:szCs w:val="24"/>
        </w:rPr>
      </w:pPr>
    </w:p>
    <w:p w:rsidR="004940E0" w:rsidRDefault="004940E0" w:rsidP="004940E0">
      <w:pPr>
        <w:spacing w:after="0" w:line="360" w:lineRule="auto"/>
        <w:jc w:val="center"/>
        <w:rPr>
          <w:rFonts w:cs="Arial"/>
          <w:szCs w:val="24"/>
        </w:rPr>
      </w:pPr>
      <w:r>
        <w:rPr>
          <w:rFonts w:cs="Arial"/>
          <w:noProof/>
          <w:szCs w:val="24"/>
        </w:rPr>
        <w:drawing>
          <wp:inline distT="0" distB="0" distL="0" distR="0" wp14:anchorId="6B5F37EB" wp14:editId="3EF1351F">
            <wp:extent cx="3971498" cy="4008031"/>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971935" cy="4008472"/>
                    </a:xfrm>
                    <a:prstGeom prst="rect">
                      <a:avLst/>
                    </a:prstGeom>
                    <a:noFill/>
                    <a:ln>
                      <a:noFill/>
                    </a:ln>
                  </pic:spPr>
                </pic:pic>
              </a:graphicData>
            </a:graphic>
          </wp:inline>
        </w:drawing>
      </w:r>
    </w:p>
    <w:p w:rsidR="004940E0" w:rsidRDefault="004940E0" w:rsidP="004940E0">
      <w:pPr>
        <w:pStyle w:val="a5"/>
        <w:outlineLvl w:val="0"/>
        <w:rPr>
          <w:rFonts w:cs="Arial"/>
          <w:szCs w:val="24"/>
        </w:rPr>
      </w:pPr>
      <w:r w:rsidRPr="00A05012">
        <w:rPr>
          <w:rFonts w:asciiTheme="minorHAnsi" w:hAnsiTheme="minorHAnsi"/>
          <w:sz w:val="22"/>
          <w:szCs w:val="22"/>
        </w:rPr>
        <w:t xml:space="preserve">Продолжение Рисунка </w:t>
      </w:r>
      <w:r w:rsidR="00A05012">
        <w:rPr>
          <w:rFonts w:asciiTheme="minorHAnsi" w:hAnsiTheme="minorHAnsi"/>
          <w:sz w:val="22"/>
          <w:szCs w:val="22"/>
        </w:rPr>
        <w:t>3.7</w:t>
      </w:r>
      <w:r w:rsidRPr="0098428E">
        <w:rPr>
          <w:rFonts w:asciiTheme="minorHAnsi" w:hAnsiTheme="minorHAnsi"/>
          <w:sz w:val="22"/>
          <w:szCs w:val="22"/>
        </w:rPr>
        <w:t xml:space="preserve"> </w:t>
      </w:r>
      <w:r w:rsidRPr="0098428E">
        <w:rPr>
          <w:rFonts w:asciiTheme="minorHAnsi" w:hAnsiTheme="minorHAnsi" w:cs="Arial"/>
          <w:sz w:val="22"/>
          <w:szCs w:val="22"/>
        </w:rPr>
        <w:t>– Конструкция тепловой камеры</w:t>
      </w:r>
      <w:r>
        <w:rPr>
          <w:rFonts w:cs="Arial"/>
          <w:szCs w:val="24"/>
        </w:rPr>
        <w:br w:type="page"/>
      </w:r>
    </w:p>
    <w:p w:rsidR="004940E0" w:rsidRDefault="004940E0" w:rsidP="004940E0">
      <w:pPr>
        <w:spacing w:after="0" w:line="360" w:lineRule="auto"/>
        <w:jc w:val="center"/>
        <w:rPr>
          <w:rFonts w:cs="Arial"/>
          <w:szCs w:val="24"/>
        </w:rPr>
      </w:pPr>
      <w:r>
        <w:rPr>
          <w:rFonts w:cs="Arial"/>
          <w:noProof/>
          <w:szCs w:val="24"/>
        </w:rPr>
        <w:lastRenderedPageBreak/>
        <w:drawing>
          <wp:inline distT="0" distB="0" distL="0" distR="0" wp14:anchorId="71F82141" wp14:editId="5720A875">
            <wp:extent cx="5936615" cy="827024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36615" cy="8270240"/>
                    </a:xfrm>
                    <a:prstGeom prst="rect">
                      <a:avLst/>
                    </a:prstGeom>
                    <a:noFill/>
                    <a:ln>
                      <a:noFill/>
                    </a:ln>
                  </pic:spPr>
                </pic:pic>
              </a:graphicData>
            </a:graphic>
          </wp:inline>
        </w:drawing>
      </w:r>
    </w:p>
    <w:p w:rsidR="004940E0" w:rsidRDefault="004940E0" w:rsidP="004940E0">
      <w:pPr>
        <w:pStyle w:val="a5"/>
        <w:outlineLvl w:val="0"/>
        <w:rPr>
          <w:rFonts w:cs="Arial"/>
          <w:szCs w:val="24"/>
        </w:rPr>
      </w:pPr>
      <w:r w:rsidRPr="00A05012">
        <w:rPr>
          <w:rFonts w:asciiTheme="minorHAnsi" w:hAnsiTheme="minorHAnsi"/>
          <w:sz w:val="22"/>
          <w:szCs w:val="22"/>
        </w:rPr>
        <w:t xml:space="preserve">Продолжение Рисунка </w:t>
      </w:r>
      <w:r w:rsidR="00A05012">
        <w:rPr>
          <w:rFonts w:asciiTheme="minorHAnsi" w:hAnsiTheme="minorHAnsi"/>
          <w:sz w:val="22"/>
          <w:szCs w:val="22"/>
        </w:rPr>
        <w:t>3.7</w:t>
      </w:r>
      <w:r w:rsidRPr="00A05012">
        <w:rPr>
          <w:rFonts w:asciiTheme="minorHAnsi" w:hAnsiTheme="minorHAnsi"/>
          <w:sz w:val="22"/>
          <w:szCs w:val="22"/>
        </w:rPr>
        <w:t xml:space="preserve"> </w:t>
      </w:r>
      <w:r w:rsidRPr="00A05012">
        <w:rPr>
          <w:rFonts w:asciiTheme="minorHAnsi" w:hAnsiTheme="minorHAnsi" w:cs="Arial"/>
          <w:sz w:val="22"/>
          <w:szCs w:val="22"/>
        </w:rPr>
        <w:t>– Конструкция</w:t>
      </w:r>
      <w:r w:rsidRPr="0098428E">
        <w:rPr>
          <w:rFonts w:asciiTheme="minorHAnsi" w:hAnsiTheme="minorHAnsi" w:cs="Arial"/>
          <w:sz w:val="22"/>
          <w:szCs w:val="22"/>
        </w:rPr>
        <w:t xml:space="preserve"> тепловой камеры</w:t>
      </w:r>
      <w:r>
        <w:rPr>
          <w:rFonts w:cs="Arial"/>
          <w:szCs w:val="24"/>
        </w:rPr>
        <w:br w:type="page"/>
      </w:r>
    </w:p>
    <w:p w:rsidR="004940E0" w:rsidRPr="008A10D8" w:rsidRDefault="004940E0" w:rsidP="004940E0"/>
    <w:p w:rsidR="004940E0" w:rsidRDefault="004940E0" w:rsidP="004940E0">
      <w:pPr>
        <w:pStyle w:val="2"/>
        <w:rPr>
          <w:rFonts w:asciiTheme="minorHAnsi" w:hAnsiTheme="minorHAnsi" w:cs="Arial"/>
          <w:szCs w:val="24"/>
        </w:rPr>
      </w:pPr>
      <w:bookmarkStart w:id="25" w:name="_Toc352858347"/>
      <w:r w:rsidRPr="00C31A73">
        <w:rPr>
          <w:rFonts w:asciiTheme="minorHAnsi" w:hAnsiTheme="minorHAnsi" w:cs="Arial"/>
          <w:szCs w:val="24"/>
        </w:rPr>
        <w:t>3.6 Описание графиков регулирования отпуска тепла в тепловые сети с анализом их обоснованности</w:t>
      </w:r>
      <w:bookmarkEnd w:id="25"/>
    </w:p>
    <w:p w:rsidR="004940E0" w:rsidRPr="00C31A73" w:rsidRDefault="004940E0" w:rsidP="004940E0"/>
    <w:p w:rsidR="004940E0" w:rsidRPr="00C92841" w:rsidRDefault="004940E0" w:rsidP="004940E0">
      <w:pPr>
        <w:spacing w:after="0" w:line="360" w:lineRule="auto"/>
        <w:ind w:firstLine="709"/>
        <w:jc w:val="both"/>
        <w:rPr>
          <w:rFonts w:cs="Arial"/>
          <w:sz w:val="24"/>
          <w:szCs w:val="24"/>
        </w:rPr>
      </w:pPr>
      <w:r w:rsidRPr="00C92841">
        <w:rPr>
          <w:rFonts w:cs="Arial"/>
          <w:sz w:val="24"/>
          <w:szCs w:val="24"/>
        </w:rPr>
        <w:t>Система централизованного теплоснабжения МО «город Глазов» запроектирована на качественное регулирование отпуска тепловой энергии потребителям. Теплоснабжающими организациями ежегодно разрабатываются графики отпуска тепловой энергии от источников, которые согласовываются с администрацией городского округа и утверждаются руководителем предприятия.</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Температурный график 150-70 (с изломом на ГВС 60 </w:t>
      </w:r>
      <w:r w:rsidRPr="00C92841">
        <w:rPr>
          <w:rFonts w:cs="Arial"/>
          <w:sz w:val="24"/>
          <w:szCs w:val="24"/>
          <w:vertAlign w:val="superscript"/>
        </w:rPr>
        <w:t>0</w:t>
      </w:r>
      <w:r w:rsidRPr="00C92841">
        <w:rPr>
          <w:rFonts w:cs="Arial"/>
          <w:sz w:val="24"/>
          <w:szCs w:val="24"/>
        </w:rPr>
        <w:t>С) от наиболее крупных источников тепловой энергии города – ТЭЦ</w:t>
      </w:r>
      <w:r w:rsidR="00A05012">
        <w:rPr>
          <w:rFonts w:cs="Arial"/>
          <w:sz w:val="24"/>
          <w:szCs w:val="24"/>
        </w:rPr>
        <w:t xml:space="preserve"> </w:t>
      </w:r>
      <w:r w:rsidRPr="00C92841">
        <w:rPr>
          <w:rFonts w:cs="Arial"/>
          <w:sz w:val="24"/>
          <w:szCs w:val="24"/>
        </w:rPr>
        <w:t>ЧМЗ и Котельная №2 - был выбран во время строительства и развития системы теплоснабжения города в 60-</w:t>
      </w:r>
      <w:r w:rsidR="00A05012">
        <w:rPr>
          <w:rFonts w:cs="Arial"/>
          <w:sz w:val="24"/>
          <w:szCs w:val="24"/>
        </w:rPr>
        <w:t>9</w:t>
      </w:r>
      <w:r w:rsidRPr="00C92841">
        <w:rPr>
          <w:rFonts w:cs="Arial"/>
          <w:sz w:val="24"/>
          <w:szCs w:val="24"/>
        </w:rPr>
        <w:t>0 гг. прошлого века.</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В настоящее время отпуск в тепловую сеть от ТЭЦ  и котельной №2 происходит по утвержденному графику 150-70 </w:t>
      </w:r>
      <w:r w:rsidRPr="00C92841">
        <w:rPr>
          <w:rFonts w:cs="Arial"/>
          <w:sz w:val="24"/>
          <w:szCs w:val="24"/>
          <w:vertAlign w:val="superscript"/>
        </w:rPr>
        <w:t>0</w:t>
      </w:r>
      <w:r w:rsidRPr="00C92841">
        <w:rPr>
          <w:rFonts w:cs="Arial"/>
          <w:sz w:val="24"/>
          <w:szCs w:val="24"/>
        </w:rPr>
        <w:t xml:space="preserve">С с изломом на ГВС 60 </w:t>
      </w:r>
      <w:r w:rsidRPr="00C92841">
        <w:rPr>
          <w:rFonts w:cs="Arial"/>
          <w:sz w:val="24"/>
          <w:szCs w:val="24"/>
          <w:highlight w:val="yellow"/>
          <w:vertAlign w:val="superscript"/>
        </w:rPr>
        <w:t>0</w:t>
      </w:r>
      <w:r w:rsidRPr="00C92841">
        <w:rPr>
          <w:rFonts w:cs="Arial"/>
          <w:sz w:val="24"/>
          <w:szCs w:val="24"/>
          <w:highlight w:val="yellow"/>
        </w:rPr>
        <w:t xml:space="preserve">С и </w:t>
      </w:r>
      <w:r w:rsidR="00A05012">
        <w:rPr>
          <w:rFonts w:cs="Arial"/>
          <w:sz w:val="24"/>
          <w:szCs w:val="24"/>
          <w:highlight w:val="yellow"/>
        </w:rPr>
        <w:t xml:space="preserve">фактической </w:t>
      </w:r>
      <w:r w:rsidRPr="00C92841">
        <w:rPr>
          <w:rFonts w:cs="Arial"/>
          <w:sz w:val="24"/>
          <w:szCs w:val="24"/>
          <w:highlight w:val="yellow"/>
        </w:rPr>
        <w:t xml:space="preserve">срезкой на 110 </w:t>
      </w:r>
      <w:r w:rsidRPr="00C92841">
        <w:rPr>
          <w:rFonts w:cs="Arial"/>
          <w:sz w:val="24"/>
          <w:szCs w:val="24"/>
          <w:highlight w:val="yellow"/>
          <w:vertAlign w:val="superscript"/>
        </w:rPr>
        <w:t>0</w:t>
      </w:r>
      <w:r w:rsidR="00A05012">
        <w:rPr>
          <w:rFonts w:cs="Arial"/>
          <w:sz w:val="24"/>
          <w:szCs w:val="24"/>
          <w:highlight w:val="yellow"/>
        </w:rPr>
        <w:t>С.</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На котельных ООО «</w:t>
      </w:r>
      <w:proofErr w:type="spellStart"/>
      <w:r w:rsidRPr="00C92841">
        <w:rPr>
          <w:rFonts w:cs="Arial"/>
          <w:sz w:val="24"/>
          <w:szCs w:val="24"/>
        </w:rPr>
        <w:t>КомЭнерго</w:t>
      </w:r>
      <w:proofErr w:type="spellEnd"/>
      <w:r w:rsidRPr="00C92841">
        <w:rPr>
          <w:rFonts w:cs="Arial"/>
          <w:sz w:val="24"/>
          <w:szCs w:val="24"/>
        </w:rPr>
        <w:t>» и ООО «</w:t>
      </w:r>
      <w:proofErr w:type="spellStart"/>
      <w:r w:rsidRPr="00C92841">
        <w:rPr>
          <w:rFonts w:cs="Arial"/>
          <w:sz w:val="24"/>
          <w:szCs w:val="24"/>
        </w:rPr>
        <w:t>Реммаш</w:t>
      </w:r>
      <w:proofErr w:type="spellEnd"/>
      <w:r w:rsidRPr="00C92841">
        <w:rPr>
          <w:rFonts w:cs="Arial"/>
          <w:sz w:val="24"/>
          <w:szCs w:val="24"/>
        </w:rPr>
        <w:t>» приняты температурные графики 105-70</w:t>
      </w:r>
      <w:proofErr w:type="gramStart"/>
      <w:r w:rsidRPr="00C92841">
        <w:rPr>
          <w:rFonts w:cs="Arial"/>
          <w:sz w:val="24"/>
          <w:szCs w:val="24"/>
        </w:rPr>
        <w:t>⁰С</w:t>
      </w:r>
      <w:proofErr w:type="gramEnd"/>
      <w:r w:rsidRPr="00C92841">
        <w:rPr>
          <w:rFonts w:cs="Arial"/>
          <w:sz w:val="24"/>
          <w:szCs w:val="24"/>
        </w:rPr>
        <w:t xml:space="preserve"> с изломом 60⁰С в подающей магистрали на горячее водоснабжение.</w:t>
      </w:r>
    </w:p>
    <w:p w:rsidR="00A05012" w:rsidRDefault="004940E0" w:rsidP="004940E0">
      <w:pPr>
        <w:spacing w:after="0" w:line="360" w:lineRule="auto"/>
        <w:ind w:firstLine="709"/>
        <w:jc w:val="both"/>
        <w:rPr>
          <w:rFonts w:cs="Arial"/>
          <w:sz w:val="24"/>
          <w:szCs w:val="24"/>
        </w:rPr>
      </w:pPr>
      <w:r w:rsidRPr="00C92841">
        <w:rPr>
          <w:rFonts w:cs="Arial"/>
          <w:sz w:val="24"/>
          <w:szCs w:val="24"/>
        </w:rPr>
        <w:t>Утвержденные графики регулирования отпуска тепла 150-70</w:t>
      </w:r>
      <w:proofErr w:type="gramStart"/>
      <w:r w:rsidRPr="00C92841">
        <w:rPr>
          <w:rFonts w:cs="Arial"/>
          <w:sz w:val="24"/>
          <w:szCs w:val="24"/>
        </w:rPr>
        <w:t xml:space="preserve"> ⁰С</w:t>
      </w:r>
      <w:proofErr w:type="gramEnd"/>
      <w:r w:rsidRPr="00C92841">
        <w:rPr>
          <w:rFonts w:cs="Arial"/>
          <w:sz w:val="24"/>
          <w:szCs w:val="24"/>
        </w:rPr>
        <w:t xml:space="preserve"> и 105-70 ⁰С приведены на </w:t>
      </w:r>
      <w:r w:rsidRPr="00A05012">
        <w:rPr>
          <w:rFonts w:cs="Arial"/>
          <w:sz w:val="24"/>
          <w:szCs w:val="24"/>
        </w:rPr>
        <w:t xml:space="preserve">рисунках </w:t>
      </w:r>
      <w:r w:rsidR="00A05012">
        <w:rPr>
          <w:sz w:val="24"/>
          <w:szCs w:val="24"/>
        </w:rPr>
        <w:t>3.8</w:t>
      </w:r>
      <w:r w:rsidRPr="00A05012">
        <w:rPr>
          <w:rFonts w:cs="Arial"/>
          <w:sz w:val="24"/>
          <w:szCs w:val="24"/>
        </w:rPr>
        <w:t xml:space="preserve"> и </w:t>
      </w:r>
      <w:r w:rsidR="00A05012">
        <w:rPr>
          <w:sz w:val="24"/>
          <w:szCs w:val="24"/>
        </w:rPr>
        <w:t>3.9</w:t>
      </w:r>
      <w:r w:rsidRPr="00A05012">
        <w:rPr>
          <w:rFonts w:cs="Arial"/>
          <w:sz w:val="24"/>
          <w:szCs w:val="24"/>
        </w:rPr>
        <w:t>.</w:t>
      </w:r>
      <w:r w:rsidR="00A05012">
        <w:rPr>
          <w:rFonts w:cs="Arial"/>
          <w:sz w:val="24"/>
          <w:szCs w:val="24"/>
        </w:rPr>
        <w:t xml:space="preserve"> </w:t>
      </w:r>
    </w:p>
    <w:p w:rsidR="00A05012" w:rsidRDefault="00A05012">
      <w:pPr>
        <w:rPr>
          <w:rFonts w:cs="Arial"/>
          <w:sz w:val="24"/>
          <w:szCs w:val="24"/>
        </w:rPr>
      </w:pPr>
      <w:r>
        <w:rPr>
          <w:rFonts w:cs="Arial"/>
          <w:sz w:val="24"/>
          <w:szCs w:val="24"/>
        </w:rPr>
        <w:br w:type="page"/>
      </w:r>
    </w:p>
    <w:p w:rsidR="004940E0" w:rsidRPr="00C92841" w:rsidRDefault="004940E0" w:rsidP="004940E0">
      <w:pPr>
        <w:jc w:val="center"/>
        <w:rPr>
          <w:sz w:val="24"/>
          <w:szCs w:val="24"/>
        </w:rPr>
      </w:pPr>
      <w:r w:rsidRPr="00C92841">
        <w:rPr>
          <w:sz w:val="24"/>
          <w:szCs w:val="24"/>
        </w:rPr>
        <w:lastRenderedPageBreak/>
        <w:t xml:space="preserve">а) </w:t>
      </w:r>
      <w:r w:rsidRPr="00C92841">
        <w:rPr>
          <w:noProof/>
          <w:sz w:val="24"/>
          <w:szCs w:val="24"/>
        </w:rPr>
        <w:drawing>
          <wp:inline distT="0" distB="0" distL="0" distR="0" wp14:anchorId="2268A6C9" wp14:editId="23D33721">
            <wp:extent cx="4584700" cy="27559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4940E0" w:rsidRPr="00C92841" w:rsidRDefault="004940E0" w:rsidP="004940E0">
      <w:pPr>
        <w:jc w:val="center"/>
        <w:rPr>
          <w:sz w:val="24"/>
          <w:szCs w:val="24"/>
        </w:rPr>
      </w:pPr>
    </w:p>
    <w:p w:rsidR="004940E0" w:rsidRPr="00C92841" w:rsidRDefault="004940E0" w:rsidP="004940E0">
      <w:pPr>
        <w:jc w:val="center"/>
        <w:rPr>
          <w:sz w:val="24"/>
          <w:szCs w:val="24"/>
        </w:rPr>
      </w:pPr>
      <w:r w:rsidRPr="00C92841">
        <w:rPr>
          <w:sz w:val="24"/>
          <w:szCs w:val="24"/>
        </w:rPr>
        <w:t xml:space="preserve">б) </w:t>
      </w:r>
      <w:r w:rsidRPr="00C92841">
        <w:rPr>
          <w:noProof/>
          <w:sz w:val="24"/>
          <w:szCs w:val="24"/>
        </w:rPr>
        <w:drawing>
          <wp:inline distT="0" distB="0" distL="0" distR="0" wp14:anchorId="59D4AFE6" wp14:editId="4F6CEECF">
            <wp:extent cx="4584700" cy="27559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4940E0" w:rsidRPr="00C92841" w:rsidRDefault="00A05012" w:rsidP="004940E0">
      <w:pPr>
        <w:pStyle w:val="a5"/>
        <w:rPr>
          <w:rFonts w:asciiTheme="minorHAnsi" w:hAnsiTheme="minorHAnsi"/>
          <w:szCs w:val="24"/>
        </w:rPr>
      </w:pPr>
      <w:r w:rsidRPr="00A05012">
        <w:rPr>
          <w:rFonts w:asciiTheme="minorHAnsi" w:hAnsiTheme="minorHAnsi"/>
          <w:szCs w:val="24"/>
        </w:rPr>
        <w:t>Рисунок 3.8</w:t>
      </w:r>
      <w:r w:rsidR="004940E0" w:rsidRPr="00C92841">
        <w:rPr>
          <w:rFonts w:asciiTheme="minorHAnsi" w:hAnsiTheme="minorHAnsi"/>
          <w:szCs w:val="24"/>
        </w:rPr>
        <w:t xml:space="preserve">  </w:t>
      </w:r>
      <w:r w:rsidR="004940E0" w:rsidRPr="00C92841">
        <w:rPr>
          <w:rFonts w:asciiTheme="minorHAnsi" w:hAnsiTheme="minorHAnsi" w:cs="Arial"/>
          <w:szCs w:val="24"/>
        </w:rPr>
        <w:t xml:space="preserve">– </w:t>
      </w:r>
      <w:r w:rsidR="004940E0" w:rsidRPr="00C92841">
        <w:rPr>
          <w:rFonts w:asciiTheme="minorHAnsi" w:eastAsia="Times New Roman" w:hAnsiTheme="minorHAnsi" w:cs="Arial"/>
          <w:szCs w:val="24"/>
        </w:rPr>
        <w:t>Температурный график отпуска тепла при режиме 150 - 70</w:t>
      </w:r>
      <w:r w:rsidR="004940E0" w:rsidRPr="00C92841">
        <w:rPr>
          <w:rFonts w:asciiTheme="minorHAnsi" w:eastAsia="Times New Roman" w:hAnsiTheme="minorHAnsi" w:cs="Arial"/>
          <w:szCs w:val="24"/>
          <w:vertAlign w:val="superscript"/>
        </w:rPr>
        <w:t>0</w:t>
      </w:r>
      <w:r w:rsidR="004940E0" w:rsidRPr="00C92841">
        <w:rPr>
          <w:rFonts w:asciiTheme="minorHAnsi" w:eastAsia="Times New Roman" w:hAnsiTheme="minorHAnsi" w:cs="Arial"/>
          <w:szCs w:val="24"/>
        </w:rPr>
        <w:t xml:space="preserve">С (с изломом на ГВС): </w:t>
      </w:r>
      <w:r w:rsidR="004940E0" w:rsidRPr="00C92841">
        <w:rPr>
          <w:rFonts w:asciiTheme="minorHAnsi" w:hAnsiTheme="minorHAnsi"/>
          <w:szCs w:val="24"/>
        </w:rPr>
        <w:t>а</w:t>
      </w:r>
      <w:r w:rsidR="004940E0" w:rsidRPr="00C92841">
        <w:rPr>
          <w:rFonts w:asciiTheme="minorHAnsi" w:hAnsiTheme="minorHAnsi"/>
          <w:szCs w:val="24"/>
          <w:highlight w:val="yellow"/>
        </w:rPr>
        <w:t xml:space="preserve">) без срезки на 110 </w:t>
      </w:r>
      <w:r w:rsidR="004940E0" w:rsidRPr="00C92841">
        <w:rPr>
          <w:rFonts w:asciiTheme="minorHAnsi" w:hAnsiTheme="minorHAnsi"/>
          <w:szCs w:val="24"/>
          <w:highlight w:val="yellow"/>
          <w:vertAlign w:val="superscript"/>
        </w:rPr>
        <w:t>0</w:t>
      </w:r>
      <w:r w:rsidR="004940E0" w:rsidRPr="00C92841">
        <w:rPr>
          <w:rFonts w:asciiTheme="minorHAnsi" w:hAnsiTheme="minorHAnsi"/>
          <w:szCs w:val="24"/>
          <w:highlight w:val="yellow"/>
        </w:rPr>
        <w:t xml:space="preserve">С; б) со срезкой на 110 </w:t>
      </w:r>
      <w:r w:rsidR="004940E0" w:rsidRPr="00C92841">
        <w:rPr>
          <w:rFonts w:asciiTheme="minorHAnsi" w:hAnsiTheme="minorHAnsi"/>
          <w:szCs w:val="24"/>
          <w:highlight w:val="yellow"/>
          <w:vertAlign w:val="superscript"/>
        </w:rPr>
        <w:t>0</w:t>
      </w:r>
      <w:r w:rsidR="004940E0" w:rsidRPr="00C92841">
        <w:rPr>
          <w:rFonts w:asciiTheme="minorHAnsi" w:hAnsiTheme="minorHAnsi"/>
          <w:szCs w:val="24"/>
          <w:highlight w:val="yellow"/>
        </w:rPr>
        <w:t>С</w:t>
      </w:r>
    </w:p>
    <w:p w:rsidR="004940E0" w:rsidRPr="00C92841" w:rsidRDefault="004940E0" w:rsidP="004940E0">
      <w:pPr>
        <w:spacing w:after="0" w:line="360" w:lineRule="auto"/>
        <w:ind w:firstLine="709"/>
        <w:rPr>
          <w:rFonts w:cs="Arial"/>
          <w:sz w:val="24"/>
          <w:szCs w:val="24"/>
        </w:rPr>
      </w:pPr>
    </w:p>
    <w:p w:rsidR="004940E0" w:rsidRPr="00C92841" w:rsidRDefault="004940E0" w:rsidP="004940E0">
      <w:pPr>
        <w:jc w:val="center"/>
        <w:rPr>
          <w:sz w:val="24"/>
          <w:szCs w:val="24"/>
        </w:rPr>
      </w:pPr>
      <w:r w:rsidRPr="00C92841">
        <w:rPr>
          <w:noProof/>
          <w:sz w:val="24"/>
          <w:szCs w:val="24"/>
        </w:rPr>
        <w:lastRenderedPageBreak/>
        <w:drawing>
          <wp:inline distT="0" distB="0" distL="0" distR="0" wp14:anchorId="18945873" wp14:editId="0E11E682">
            <wp:extent cx="4584700" cy="27559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4940E0" w:rsidRPr="00C92841" w:rsidRDefault="00A05012" w:rsidP="004940E0">
      <w:pPr>
        <w:pStyle w:val="a5"/>
        <w:rPr>
          <w:rFonts w:asciiTheme="minorHAnsi" w:hAnsiTheme="minorHAnsi" w:cs="Arial"/>
          <w:szCs w:val="24"/>
        </w:rPr>
      </w:pPr>
      <w:r w:rsidRPr="00A05012">
        <w:rPr>
          <w:rFonts w:asciiTheme="minorHAnsi" w:hAnsiTheme="minorHAnsi" w:cs="Arial"/>
          <w:szCs w:val="24"/>
        </w:rPr>
        <w:t>Рисунок 3.9</w:t>
      </w:r>
      <w:r w:rsidR="004940E0" w:rsidRPr="00A05012">
        <w:rPr>
          <w:rFonts w:asciiTheme="minorHAnsi" w:hAnsiTheme="minorHAnsi" w:cs="Arial"/>
          <w:szCs w:val="24"/>
        </w:rPr>
        <w:t xml:space="preserve"> – Температурный</w:t>
      </w:r>
      <w:r w:rsidR="004940E0" w:rsidRPr="00C92841">
        <w:rPr>
          <w:rFonts w:asciiTheme="minorHAnsi" w:hAnsiTheme="minorHAnsi" w:cs="Arial"/>
          <w:szCs w:val="24"/>
        </w:rPr>
        <w:t xml:space="preserve"> график отпуска тепла при режиме 105 - </w:t>
      </w:r>
      <w:r w:rsidR="004940E0" w:rsidRPr="00C92841">
        <w:rPr>
          <w:rFonts w:asciiTheme="minorHAnsi" w:eastAsia="Times New Roman" w:hAnsiTheme="minorHAnsi" w:cs="Arial"/>
          <w:szCs w:val="24"/>
        </w:rPr>
        <w:t>70</w:t>
      </w:r>
      <w:r w:rsidR="004940E0" w:rsidRPr="00C92841">
        <w:rPr>
          <w:rFonts w:asciiTheme="minorHAnsi" w:eastAsia="Times New Roman" w:hAnsiTheme="minorHAnsi" w:cs="Arial"/>
          <w:szCs w:val="24"/>
          <w:vertAlign w:val="superscript"/>
        </w:rPr>
        <w:t>0</w:t>
      </w:r>
      <w:r w:rsidR="004940E0" w:rsidRPr="00C92841">
        <w:rPr>
          <w:rFonts w:asciiTheme="minorHAnsi" w:eastAsia="Times New Roman" w:hAnsiTheme="minorHAnsi" w:cs="Arial"/>
          <w:szCs w:val="24"/>
        </w:rPr>
        <w:t xml:space="preserve">С (с изломом на ГВС) </w:t>
      </w:r>
    </w:p>
    <w:p w:rsidR="004940E0" w:rsidRPr="00C92841" w:rsidRDefault="004940E0" w:rsidP="004940E0">
      <w:pPr>
        <w:rPr>
          <w:sz w:val="24"/>
          <w:szCs w:val="24"/>
        </w:rPr>
      </w:pPr>
    </w:p>
    <w:p w:rsidR="004940E0" w:rsidRPr="00746DFB" w:rsidRDefault="004940E0" w:rsidP="004940E0">
      <w:pPr>
        <w:pStyle w:val="2"/>
        <w:rPr>
          <w:rFonts w:asciiTheme="minorHAnsi" w:hAnsiTheme="minorHAnsi" w:cs="Arial"/>
          <w:b w:val="0"/>
          <w:szCs w:val="24"/>
        </w:rPr>
      </w:pPr>
      <w:bookmarkStart w:id="26" w:name="_Toc352858348"/>
      <w:r w:rsidRPr="00746DFB">
        <w:rPr>
          <w:rFonts w:asciiTheme="minorHAnsi" w:hAnsiTheme="minorHAnsi" w:cs="Arial"/>
          <w:bCs w:val="0"/>
          <w:szCs w:val="24"/>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6"/>
    </w:p>
    <w:p w:rsidR="004940E0" w:rsidRPr="00746DFB" w:rsidRDefault="004940E0" w:rsidP="004940E0">
      <w:pPr>
        <w:spacing w:after="0" w:line="360" w:lineRule="auto"/>
        <w:ind w:firstLine="709"/>
        <w:jc w:val="both"/>
        <w:rPr>
          <w:rFonts w:cs="Arial"/>
          <w:sz w:val="24"/>
          <w:szCs w:val="24"/>
        </w:rPr>
      </w:pPr>
    </w:p>
    <w:p w:rsidR="004940E0" w:rsidRPr="00746DFB" w:rsidRDefault="004940E0" w:rsidP="004940E0">
      <w:pPr>
        <w:spacing w:after="0" w:line="360" w:lineRule="auto"/>
        <w:ind w:firstLine="709"/>
        <w:jc w:val="both"/>
        <w:rPr>
          <w:rFonts w:cs="Arial"/>
          <w:sz w:val="24"/>
          <w:szCs w:val="24"/>
        </w:rPr>
      </w:pPr>
      <w:r w:rsidRPr="00746DFB">
        <w:rPr>
          <w:rFonts w:cs="Arial"/>
          <w:sz w:val="24"/>
          <w:szCs w:val="24"/>
        </w:rPr>
        <w:t xml:space="preserve">По сведениям, полученным от МУП «Глазовские теплосети» и других теплоснабжающих организаций города проанализированы фактические режимы отпуска тепла в тепловую сеть. </w:t>
      </w:r>
    </w:p>
    <w:p w:rsidR="004940E0" w:rsidRPr="00746DFB" w:rsidRDefault="004940E0" w:rsidP="004940E0">
      <w:pPr>
        <w:spacing w:after="0" w:line="360" w:lineRule="auto"/>
        <w:ind w:firstLine="709"/>
        <w:jc w:val="both"/>
        <w:rPr>
          <w:rFonts w:cs="Arial"/>
          <w:sz w:val="24"/>
          <w:szCs w:val="24"/>
        </w:rPr>
      </w:pPr>
      <w:r w:rsidRPr="00746DFB">
        <w:rPr>
          <w:rFonts w:cs="Arial"/>
          <w:sz w:val="24"/>
          <w:szCs w:val="24"/>
        </w:rPr>
        <w:t>В целом температурные графики по ТЭЦ ЧМЗ, Котельной №2, Котельной ООО «</w:t>
      </w:r>
      <w:proofErr w:type="spellStart"/>
      <w:r w:rsidRPr="00746DFB">
        <w:rPr>
          <w:rFonts w:cs="Arial"/>
          <w:sz w:val="24"/>
          <w:szCs w:val="24"/>
        </w:rPr>
        <w:t>КомЭнерго</w:t>
      </w:r>
      <w:proofErr w:type="spellEnd"/>
      <w:r w:rsidRPr="00746DFB">
        <w:rPr>
          <w:rFonts w:cs="Arial"/>
          <w:sz w:val="24"/>
          <w:szCs w:val="24"/>
        </w:rPr>
        <w:t xml:space="preserve">» соблюдаются, однако имеют место отклонения от утвержденных графиков, как в большую, так и в меньшую сторону. </w:t>
      </w:r>
    </w:p>
    <w:p w:rsidR="004940E0" w:rsidRPr="00C92841" w:rsidRDefault="004940E0" w:rsidP="004940E0">
      <w:pPr>
        <w:spacing w:after="0" w:line="360" w:lineRule="auto"/>
        <w:ind w:firstLine="709"/>
        <w:jc w:val="both"/>
        <w:rPr>
          <w:rFonts w:cs="Arial"/>
          <w:sz w:val="24"/>
          <w:szCs w:val="24"/>
        </w:rPr>
      </w:pPr>
      <w:r w:rsidRPr="00746DFB">
        <w:rPr>
          <w:rFonts w:cs="Arial"/>
          <w:sz w:val="24"/>
          <w:szCs w:val="24"/>
        </w:rPr>
        <w:t>По котельным ОАО «</w:t>
      </w:r>
      <w:proofErr w:type="spellStart"/>
      <w:r w:rsidRPr="00746DFB">
        <w:rPr>
          <w:rFonts w:cs="Arial"/>
          <w:sz w:val="24"/>
          <w:szCs w:val="24"/>
        </w:rPr>
        <w:t>Реммаш</w:t>
      </w:r>
      <w:proofErr w:type="spellEnd"/>
      <w:r w:rsidRPr="00746DFB">
        <w:rPr>
          <w:rFonts w:cs="Arial"/>
          <w:sz w:val="24"/>
          <w:szCs w:val="24"/>
        </w:rPr>
        <w:t xml:space="preserve">» </w:t>
      </w:r>
      <w:proofErr w:type="gramStart"/>
      <w:r w:rsidRPr="00746DFB">
        <w:rPr>
          <w:rFonts w:cs="Arial"/>
          <w:sz w:val="24"/>
          <w:szCs w:val="24"/>
        </w:rPr>
        <w:t>и ООО</w:t>
      </w:r>
      <w:proofErr w:type="gramEnd"/>
      <w:r w:rsidRPr="00746DFB">
        <w:rPr>
          <w:rFonts w:cs="Arial"/>
          <w:sz w:val="24"/>
          <w:szCs w:val="24"/>
        </w:rPr>
        <w:t xml:space="preserve"> «</w:t>
      </w:r>
      <w:proofErr w:type="spellStart"/>
      <w:r w:rsidRPr="00746DFB">
        <w:rPr>
          <w:rFonts w:cs="Arial"/>
          <w:sz w:val="24"/>
          <w:szCs w:val="24"/>
        </w:rPr>
        <w:t>КомЭнерго</w:t>
      </w:r>
      <w:proofErr w:type="spellEnd"/>
      <w:r w:rsidRPr="00746DFB">
        <w:rPr>
          <w:rFonts w:cs="Arial"/>
          <w:sz w:val="24"/>
          <w:szCs w:val="24"/>
        </w:rPr>
        <w:t xml:space="preserve">» при температурах наружного воздуха менее минус 20 </w:t>
      </w:r>
      <w:r w:rsidRPr="00746DFB">
        <w:rPr>
          <w:rFonts w:cs="Arial"/>
          <w:sz w:val="24"/>
          <w:szCs w:val="24"/>
          <w:vertAlign w:val="superscript"/>
        </w:rPr>
        <w:t>0</w:t>
      </w:r>
      <w:r w:rsidRPr="00746DFB">
        <w:rPr>
          <w:rFonts w:cs="Arial"/>
          <w:sz w:val="24"/>
          <w:szCs w:val="24"/>
        </w:rPr>
        <w:t>С имеет место отклонение температуры теплоносителя</w:t>
      </w:r>
      <w:r w:rsidRPr="00C92841">
        <w:rPr>
          <w:rFonts w:cs="Arial"/>
          <w:sz w:val="24"/>
          <w:szCs w:val="24"/>
        </w:rPr>
        <w:t xml:space="preserve"> в меньшую сторону. </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 xml:space="preserve">В таблице </w:t>
      </w:r>
      <w:r w:rsidR="00746DFB">
        <w:rPr>
          <w:sz w:val="24"/>
          <w:szCs w:val="24"/>
        </w:rPr>
        <w:t>3.8</w:t>
      </w:r>
      <w:r w:rsidRPr="00C92841">
        <w:rPr>
          <w:rFonts w:cs="Arial"/>
          <w:sz w:val="24"/>
          <w:szCs w:val="24"/>
        </w:rPr>
        <w:t xml:space="preserve"> приведены выборочные данные по температурным режимам отпуска тепла за отопительный период 2014г., а </w:t>
      </w:r>
      <w:r w:rsidRPr="00746DFB">
        <w:rPr>
          <w:rFonts w:cs="Arial"/>
          <w:sz w:val="24"/>
          <w:szCs w:val="24"/>
        </w:rPr>
        <w:t xml:space="preserve">на рисунках </w:t>
      </w:r>
      <w:r w:rsidR="00746DFB" w:rsidRPr="00746DFB">
        <w:rPr>
          <w:rFonts w:cs="Arial"/>
          <w:sz w:val="24"/>
          <w:szCs w:val="24"/>
        </w:rPr>
        <w:t>3.10 и</w:t>
      </w:r>
      <w:r w:rsidR="00746DFB">
        <w:rPr>
          <w:rFonts w:cs="Arial"/>
          <w:sz w:val="24"/>
          <w:szCs w:val="24"/>
        </w:rPr>
        <w:t xml:space="preserve"> 3.11</w:t>
      </w:r>
      <w:r w:rsidRPr="00C92841">
        <w:rPr>
          <w:rFonts w:cs="Arial"/>
          <w:sz w:val="24"/>
          <w:szCs w:val="24"/>
        </w:rPr>
        <w:t xml:space="preserve"> представлены утвержденные графики и значения фактических температур в подающих и обратных магистралях сетей от источников тепла.</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На основе анализа приведенных данных можно сделать следующие выводы:</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lastRenderedPageBreak/>
        <w:t>1. При температурах наружного воздуха менее минус 15</w:t>
      </w:r>
      <w:r w:rsidRPr="00C92841">
        <w:rPr>
          <w:rFonts w:cs="Arial"/>
          <w:sz w:val="24"/>
          <w:szCs w:val="24"/>
          <w:vertAlign w:val="superscript"/>
        </w:rPr>
        <w:t>0</w:t>
      </w:r>
      <w:r w:rsidRPr="00C92841">
        <w:rPr>
          <w:rFonts w:cs="Arial"/>
          <w:sz w:val="24"/>
          <w:szCs w:val="24"/>
        </w:rPr>
        <w:t xml:space="preserve">С в подающих магистралях от ТЭЦ и Котельной №2 наблюдается значительное отклонение фактических температур </w:t>
      </w:r>
      <w:proofErr w:type="gramStart"/>
      <w:r w:rsidRPr="00C92841">
        <w:rPr>
          <w:rFonts w:cs="Arial"/>
          <w:sz w:val="24"/>
          <w:szCs w:val="24"/>
        </w:rPr>
        <w:t>от</w:t>
      </w:r>
      <w:proofErr w:type="gramEnd"/>
      <w:r w:rsidRPr="00C92841">
        <w:rPr>
          <w:rFonts w:cs="Arial"/>
          <w:sz w:val="24"/>
          <w:szCs w:val="24"/>
        </w:rPr>
        <w:t xml:space="preserve"> утвержденных в меньшую сторону – до 30 </w:t>
      </w:r>
      <w:r w:rsidRPr="00C92841">
        <w:rPr>
          <w:rFonts w:cs="Arial"/>
          <w:sz w:val="24"/>
          <w:szCs w:val="24"/>
          <w:vertAlign w:val="superscript"/>
        </w:rPr>
        <w:t>0</w:t>
      </w:r>
      <w:r w:rsidRPr="00C92841">
        <w:rPr>
          <w:rFonts w:cs="Arial"/>
          <w:sz w:val="24"/>
          <w:szCs w:val="24"/>
        </w:rPr>
        <w:t>С. В обратных магистралях ТЭЦ и Котельной №2 так же имеются отклонения от утвержденного температурного графика в меньшую сторону на величину до 12</w:t>
      </w:r>
      <w:r w:rsidRPr="00C92841">
        <w:rPr>
          <w:rFonts w:cs="Arial"/>
          <w:sz w:val="24"/>
          <w:szCs w:val="24"/>
          <w:vertAlign w:val="superscript"/>
        </w:rPr>
        <w:t>0</w:t>
      </w:r>
      <w:r w:rsidRPr="00C92841">
        <w:rPr>
          <w:rFonts w:cs="Arial"/>
          <w:sz w:val="24"/>
          <w:szCs w:val="24"/>
        </w:rPr>
        <w:t xml:space="preserve">С. </w:t>
      </w:r>
      <w:r w:rsidRPr="00C92841">
        <w:rPr>
          <w:rFonts w:cs="Arial"/>
          <w:sz w:val="24"/>
          <w:szCs w:val="24"/>
          <w:highlight w:val="yellow"/>
        </w:rPr>
        <w:t xml:space="preserve">Данные отклонения обусловлены наличием срезки температурного графика (на 110 </w:t>
      </w:r>
      <w:r w:rsidRPr="00C92841">
        <w:rPr>
          <w:rFonts w:cs="Arial"/>
          <w:sz w:val="24"/>
          <w:szCs w:val="24"/>
          <w:highlight w:val="yellow"/>
          <w:vertAlign w:val="superscript"/>
        </w:rPr>
        <w:t>0</w:t>
      </w:r>
      <w:r w:rsidRPr="00C92841">
        <w:rPr>
          <w:rFonts w:cs="Arial"/>
          <w:sz w:val="24"/>
          <w:szCs w:val="24"/>
          <w:highlight w:val="yellow"/>
        </w:rPr>
        <w:t xml:space="preserve">С </w:t>
      </w:r>
      <w:proofErr w:type="gramStart"/>
      <w:r w:rsidRPr="00C92841">
        <w:rPr>
          <w:rFonts w:cs="Arial"/>
          <w:sz w:val="24"/>
          <w:szCs w:val="24"/>
          <w:highlight w:val="yellow"/>
        </w:rPr>
        <w:t>при</w:t>
      </w:r>
      <w:proofErr w:type="gramEnd"/>
      <w:r w:rsidRPr="00C92841">
        <w:rPr>
          <w:rFonts w:cs="Arial"/>
          <w:sz w:val="24"/>
          <w:szCs w:val="24"/>
          <w:highlight w:val="yellow"/>
        </w:rPr>
        <w:t xml:space="preserve"> минус 20</w:t>
      </w:r>
      <w:r w:rsidRPr="00C92841">
        <w:rPr>
          <w:rFonts w:cs="Arial"/>
          <w:sz w:val="24"/>
          <w:szCs w:val="24"/>
          <w:highlight w:val="yellow"/>
          <w:vertAlign w:val="superscript"/>
        </w:rPr>
        <w:t>0</w:t>
      </w:r>
      <w:r w:rsidRPr="00C92841">
        <w:rPr>
          <w:rFonts w:cs="Arial"/>
          <w:sz w:val="24"/>
          <w:szCs w:val="24"/>
          <w:highlight w:val="yellow"/>
        </w:rPr>
        <w:t>С).</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2. В холодный период при наружных температурах ниже минус 10</w:t>
      </w:r>
      <w:proofErr w:type="gramStart"/>
      <w:r w:rsidRPr="00C92841">
        <w:rPr>
          <w:rFonts w:cs="Arial"/>
          <w:sz w:val="24"/>
          <w:szCs w:val="24"/>
        </w:rPr>
        <w:t>⁰С</w:t>
      </w:r>
      <w:proofErr w:type="gramEnd"/>
      <w:r w:rsidRPr="00C92841">
        <w:rPr>
          <w:rFonts w:cs="Arial"/>
          <w:sz w:val="24"/>
          <w:szCs w:val="24"/>
        </w:rPr>
        <w:t xml:space="preserve"> в сетях от котельной ОАО «</w:t>
      </w:r>
      <w:proofErr w:type="spellStart"/>
      <w:r w:rsidRPr="00C92841">
        <w:rPr>
          <w:rFonts w:cs="Arial"/>
          <w:sz w:val="24"/>
          <w:szCs w:val="24"/>
        </w:rPr>
        <w:t>Реммаш</w:t>
      </w:r>
      <w:proofErr w:type="spellEnd"/>
      <w:r w:rsidRPr="00C92841">
        <w:rPr>
          <w:rFonts w:cs="Arial"/>
          <w:sz w:val="24"/>
          <w:szCs w:val="24"/>
        </w:rPr>
        <w:t>» температура отпускаемого теплоносителя до 17⁰С ниже требуемой по графику в отдельные дни отопительного периода.</w:t>
      </w:r>
    </w:p>
    <w:p w:rsidR="004940E0" w:rsidRPr="00C92841" w:rsidRDefault="004940E0" w:rsidP="004940E0">
      <w:pPr>
        <w:spacing w:after="0" w:line="360" w:lineRule="auto"/>
        <w:ind w:firstLine="709"/>
        <w:jc w:val="both"/>
        <w:rPr>
          <w:rFonts w:cs="Arial"/>
          <w:sz w:val="24"/>
          <w:szCs w:val="24"/>
        </w:rPr>
      </w:pPr>
      <w:r w:rsidRPr="00C92841">
        <w:rPr>
          <w:rFonts w:cs="Arial"/>
          <w:sz w:val="24"/>
          <w:szCs w:val="24"/>
        </w:rPr>
        <w:t>3. В переходный период наблюдается превышение температур в подающих и обратных магистралях  на 3-5</w:t>
      </w:r>
      <w:proofErr w:type="gramStart"/>
      <w:r w:rsidRPr="00C92841">
        <w:rPr>
          <w:rFonts w:cs="Arial"/>
          <w:sz w:val="24"/>
          <w:szCs w:val="24"/>
        </w:rPr>
        <w:t>⁰С</w:t>
      </w:r>
      <w:proofErr w:type="gramEnd"/>
      <w:r w:rsidRPr="00C92841">
        <w:rPr>
          <w:rFonts w:cs="Arial"/>
          <w:sz w:val="24"/>
          <w:szCs w:val="24"/>
        </w:rPr>
        <w:t xml:space="preserve"> – ТЭЦ,  котельные № 2, </w:t>
      </w:r>
      <w:r w:rsidRPr="00C92841">
        <w:rPr>
          <w:rFonts w:cs="Arial"/>
          <w:sz w:val="24"/>
          <w:szCs w:val="24"/>
          <w:highlight w:val="cyan"/>
        </w:rPr>
        <w:t>ООО «</w:t>
      </w:r>
      <w:proofErr w:type="spellStart"/>
      <w:r w:rsidRPr="00C92841">
        <w:rPr>
          <w:rFonts w:cs="Arial"/>
          <w:sz w:val="24"/>
          <w:szCs w:val="24"/>
          <w:highlight w:val="cyan"/>
        </w:rPr>
        <w:t>КомЭнерго</w:t>
      </w:r>
      <w:proofErr w:type="spellEnd"/>
      <w:r w:rsidRPr="00C92841">
        <w:rPr>
          <w:rFonts w:cs="Arial"/>
          <w:sz w:val="24"/>
          <w:szCs w:val="24"/>
          <w:highlight w:val="cyan"/>
        </w:rPr>
        <w:t>» и ОАО «</w:t>
      </w:r>
      <w:proofErr w:type="spellStart"/>
      <w:r w:rsidRPr="00C92841">
        <w:rPr>
          <w:rFonts w:cs="Arial"/>
          <w:sz w:val="24"/>
          <w:szCs w:val="24"/>
          <w:highlight w:val="cyan"/>
        </w:rPr>
        <w:t>Реммаш</w:t>
      </w:r>
      <w:proofErr w:type="spellEnd"/>
      <w:r w:rsidRPr="00C92841">
        <w:rPr>
          <w:rFonts w:cs="Arial"/>
          <w:sz w:val="24"/>
          <w:szCs w:val="24"/>
          <w:highlight w:val="cyan"/>
        </w:rPr>
        <w:t>»</w:t>
      </w:r>
      <w:r w:rsidRPr="00C92841">
        <w:rPr>
          <w:rFonts w:cs="Arial"/>
          <w:sz w:val="24"/>
          <w:szCs w:val="24"/>
        </w:rPr>
        <w:t>.</w:t>
      </w:r>
    </w:p>
    <w:p w:rsidR="004940E0" w:rsidRPr="00C92841" w:rsidRDefault="004940E0" w:rsidP="004940E0">
      <w:pPr>
        <w:spacing w:after="0" w:line="360" w:lineRule="auto"/>
        <w:jc w:val="both"/>
        <w:rPr>
          <w:rFonts w:cs="Arial"/>
          <w:sz w:val="24"/>
          <w:szCs w:val="24"/>
        </w:rPr>
      </w:pPr>
    </w:p>
    <w:p w:rsidR="004940E0" w:rsidRPr="00C92841" w:rsidRDefault="004940E0" w:rsidP="004940E0">
      <w:pPr>
        <w:pStyle w:val="a5"/>
        <w:keepNext/>
        <w:jc w:val="both"/>
        <w:rPr>
          <w:rFonts w:asciiTheme="minorHAnsi" w:hAnsiTheme="minorHAnsi" w:cs="Arial"/>
          <w:szCs w:val="24"/>
        </w:rPr>
      </w:pPr>
      <w:r w:rsidRPr="00746DFB">
        <w:rPr>
          <w:rFonts w:asciiTheme="minorHAnsi" w:hAnsiTheme="minorHAnsi"/>
          <w:szCs w:val="24"/>
        </w:rPr>
        <w:t xml:space="preserve">Таблица </w:t>
      </w:r>
      <w:r w:rsidR="00746DFB" w:rsidRPr="00746DFB">
        <w:rPr>
          <w:rFonts w:asciiTheme="minorHAnsi" w:hAnsiTheme="minorHAnsi"/>
          <w:szCs w:val="24"/>
        </w:rPr>
        <w:t>3.8</w:t>
      </w:r>
      <w:r w:rsidRPr="00746DFB">
        <w:rPr>
          <w:rFonts w:asciiTheme="minorHAnsi" w:hAnsiTheme="minorHAnsi"/>
          <w:szCs w:val="24"/>
        </w:rPr>
        <w:t xml:space="preserve"> </w:t>
      </w:r>
      <w:r w:rsidRPr="00746DFB">
        <w:rPr>
          <w:rFonts w:asciiTheme="minorHAnsi" w:hAnsiTheme="minorHAnsi" w:cs="Arial"/>
          <w:szCs w:val="24"/>
        </w:rPr>
        <w:t>– Сопоставление</w:t>
      </w:r>
      <w:r w:rsidRPr="00C92841">
        <w:rPr>
          <w:rFonts w:asciiTheme="minorHAnsi" w:hAnsiTheme="minorHAnsi" w:cs="Arial"/>
          <w:szCs w:val="24"/>
        </w:rPr>
        <w:t xml:space="preserve"> утвержденных и фактических температурных графиков отпуска тепла по источникам МУП «Глазовские теплосети» в отдельные дни отопительного сезона 2014 г.</w:t>
      </w:r>
    </w:p>
    <w:p w:rsidR="004940E0" w:rsidRPr="0086658F" w:rsidRDefault="004940E0" w:rsidP="004940E0"/>
    <w:tbl>
      <w:tblPr>
        <w:tblW w:w="928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gridCol w:w="634"/>
        <w:gridCol w:w="810"/>
        <w:gridCol w:w="672"/>
        <w:gridCol w:w="810"/>
        <w:gridCol w:w="634"/>
        <w:gridCol w:w="985"/>
        <w:gridCol w:w="810"/>
        <w:gridCol w:w="985"/>
        <w:gridCol w:w="810"/>
      </w:tblGrid>
      <w:tr w:rsidR="004940E0" w:rsidRPr="008A10D8" w:rsidTr="004940E0">
        <w:trPr>
          <w:trHeight w:val="585"/>
          <w:tblHeader/>
        </w:trPr>
        <w:tc>
          <w:tcPr>
            <w:tcW w:w="2132" w:type="dxa"/>
            <w:shd w:val="clear" w:color="auto" w:fill="auto"/>
            <w:noWrap/>
            <w:vAlign w:val="center"/>
            <w:hideMark/>
          </w:tcPr>
          <w:p w:rsidR="004940E0" w:rsidRPr="008A10D8" w:rsidRDefault="004940E0" w:rsidP="004940E0">
            <w:pPr>
              <w:spacing w:after="0" w:line="240" w:lineRule="auto"/>
              <w:rPr>
                <w:rFonts w:eastAsia="Times New Roman" w:cs="Times New Roman"/>
                <w:color w:val="000000"/>
                <w:sz w:val="20"/>
                <w:szCs w:val="20"/>
              </w:rPr>
            </w:pPr>
            <w:r w:rsidRPr="008A10D8">
              <w:rPr>
                <w:rFonts w:eastAsia="Times New Roman" w:cs="Times New Roman"/>
                <w:color w:val="000000"/>
                <w:sz w:val="20"/>
                <w:szCs w:val="20"/>
              </w:rPr>
              <w:t> </w:t>
            </w:r>
          </w:p>
        </w:tc>
        <w:tc>
          <w:tcPr>
            <w:tcW w:w="7150" w:type="dxa"/>
            <w:gridSpan w:val="9"/>
            <w:shd w:val="clear" w:color="auto" w:fill="auto"/>
            <w:vAlign w:val="center"/>
            <w:hideMark/>
          </w:tcPr>
          <w:p w:rsidR="004940E0" w:rsidRPr="008A10D8" w:rsidRDefault="004940E0" w:rsidP="004940E0">
            <w:pPr>
              <w:spacing w:after="0" w:line="240" w:lineRule="auto"/>
              <w:jc w:val="center"/>
              <w:rPr>
                <w:rFonts w:eastAsia="Times New Roman" w:cs="Times New Roman"/>
                <w:color w:val="000000"/>
                <w:sz w:val="20"/>
                <w:szCs w:val="20"/>
              </w:rPr>
            </w:pPr>
            <w:proofErr w:type="gramStart"/>
            <w:r w:rsidRPr="008A10D8">
              <w:rPr>
                <w:rFonts w:eastAsia="Times New Roman" w:cs="Times New Roman"/>
                <w:color w:val="000000"/>
                <w:sz w:val="20"/>
                <w:szCs w:val="20"/>
              </w:rPr>
              <w:t xml:space="preserve">Температура в подающей и обратной магистралях при среднесуточной температуре наружного воздуха </w:t>
            </w:r>
            <w:proofErr w:type="gramEnd"/>
          </w:p>
        </w:tc>
      </w:tr>
      <w:tr w:rsidR="004940E0" w:rsidRPr="008A10D8" w:rsidTr="004940E0">
        <w:trPr>
          <w:trHeight w:val="300"/>
          <w:tblHeader/>
        </w:trPr>
        <w:tc>
          <w:tcPr>
            <w:tcW w:w="2132" w:type="dxa"/>
            <w:shd w:val="clear" w:color="auto" w:fill="auto"/>
            <w:noWrap/>
            <w:vAlign w:val="center"/>
            <w:hideMark/>
          </w:tcPr>
          <w:p w:rsidR="004940E0" w:rsidRPr="008A10D8" w:rsidRDefault="004940E0" w:rsidP="004940E0">
            <w:pPr>
              <w:spacing w:after="0" w:line="240" w:lineRule="auto"/>
              <w:rPr>
                <w:rFonts w:eastAsia="Times New Roman" w:cs="Times New Roman"/>
                <w:color w:val="000000"/>
                <w:sz w:val="20"/>
                <w:szCs w:val="20"/>
              </w:rPr>
            </w:pPr>
            <w:r w:rsidRPr="008A10D8">
              <w:rPr>
                <w:rFonts w:eastAsia="Times New Roman" w:cs="Times New Roman"/>
                <w:color w:val="000000"/>
                <w:sz w:val="20"/>
                <w:szCs w:val="20"/>
              </w:rPr>
              <w:t> </w:t>
            </w:r>
          </w:p>
        </w:tc>
        <w:tc>
          <w:tcPr>
            <w:tcW w:w="634"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8</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5</w:t>
            </w:r>
          </w:p>
        </w:tc>
        <w:tc>
          <w:tcPr>
            <w:tcW w:w="672"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0</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-5</w:t>
            </w:r>
          </w:p>
        </w:tc>
        <w:tc>
          <w:tcPr>
            <w:tcW w:w="634"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-10</w:t>
            </w:r>
          </w:p>
        </w:tc>
        <w:tc>
          <w:tcPr>
            <w:tcW w:w="985"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-15</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-20</w:t>
            </w:r>
          </w:p>
        </w:tc>
        <w:tc>
          <w:tcPr>
            <w:tcW w:w="985"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-25</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-30</w:t>
            </w:r>
          </w:p>
        </w:tc>
      </w:tr>
      <w:tr w:rsidR="004940E0" w:rsidRPr="008A10D8" w:rsidTr="004940E0">
        <w:trPr>
          <w:cantSplit/>
          <w:trHeight w:val="300"/>
        </w:trPr>
        <w:tc>
          <w:tcPr>
            <w:tcW w:w="9282" w:type="dxa"/>
            <w:gridSpan w:val="10"/>
            <w:shd w:val="clear" w:color="000000" w:fill="D9D9D9"/>
            <w:noWrap/>
            <w:vAlign w:val="center"/>
            <w:hideMark/>
          </w:tcPr>
          <w:p w:rsidR="004940E0" w:rsidRPr="008A10D8" w:rsidRDefault="004940E0" w:rsidP="004940E0">
            <w:pPr>
              <w:spacing w:after="0" w:line="240" w:lineRule="auto"/>
              <w:rPr>
                <w:rFonts w:eastAsia="Times New Roman" w:cs="Times New Roman"/>
                <w:color w:val="000000"/>
                <w:sz w:val="20"/>
                <w:szCs w:val="20"/>
              </w:rPr>
            </w:pPr>
            <w:r w:rsidRPr="008A10D8">
              <w:rPr>
                <w:rFonts w:eastAsia="Times New Roman" w:cs="Times New Roman"/>
                <w:color w:val="000000"/>
                <w:sz w:val="20"/>
                <w:szCs w:val="20"/>
              </w:rPr>
              <w:t xml:space="preserve">Утвержденный график 150/70 </w:t>
            </w:r>
            <w:r>
              <w:rPr>
                <w:rFonts w:eastAsia="Times New Roman" w:cs="Times New Roman"/>
                <w:color w:val="000000"/>
                <w:sz w:val="20"/>
                <w:szCs w:val="20"/>
              </w:rPr>
              <w:t>без</w:t>
            </w:r>
            <w:r w:rsidRPr="008A10D8">
              <w:rPr>
                <w:rFonts w:eastAsia="Times New Roman" w:cs="Times New Roman"/>
                <w:color w:val="000000"/>
                <w:sz w:val="20"/>
                <w:szCs w:val="20"/>
              </w:rPr>
              <w:t xml:space="preserve"> с</w:t>
            </w:r>
            <w:r>
              <w:rPr>
                <w:rFonts w:eastAsia="Times New Roman" w:cs="Times New Roman"/>
                <w:color w:val="000000"/>
                <w:sz w:val="20"/>
                <w:szCs w:val="20"/>
              </w:rPr>
              <w:t>резки</w:t>
            </w:r>
          </w:p>
        </w:tc>
      </w:tr>
      <w:tr w:rsidR="004940E0" w:rsidRPr="008A10D8" w:rsidTr="004940E0">
        <w:trPr>
          <w:cantSplit/>
          <w:trHeight w:val="300"/>
        </w:trPr>
        <w:tc>
          <w:tcPr>
            <w:tcW w:w="2132" w:type="dxa"/>
            <w:shd w:val="clear" w:color="000000" w:fill="D9D9D9"/>
            <w:noWrap/>
            <w:vAlign w:val="center"/>
            <w:hideMark/>
          </w:tcPr>
          <w:p w:rsidR="004940E0" w:rsidRPr="008A10D8" w:rsidRDefault="004940E0" w:rsidP="004940E0">
            <w:pPr>
              <w:spacing w:after="0" w:line="240" w:lineRule="auto"/>
              <w:rPr>
                <w:rFonts w:eastAsia="Times New Roman" w:cs="Times New Roman"/>
                <w:color w:val="000000"/>
                <w:sz w:val="20"/>
                <w:szCs w:val="20"/>
              </w:rPr>
            </w:pPr>
            <w:r w:rsidRPr="008A10D8">
              <w:rPr>
                <w:rFonts w:eastAsia="Times New Roman" w:cs="Times New Roman"/>
                <w:color w:val="000000"/>
                <w:sz w:val="20"/>
                <w:szCs w:val="20"/>
              </w:rPr>
              <w:t>подающая</w:t>
            </w:r>
          </w:p>
        </w:tc>
        <w:tc>
          <w:tcPr>
            <w:tcW w:w="634"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60</w:t>
            </w:r>
          </w:p>
        </w:tc>
        <w:tc>
          <w:tcPr>
            <w:tcW w:w="810"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60</w:t>
            </w:r>
          </w:p>
        </w:tc>
        <w:tc>
          <w:tcPr>
            <w:tcW w:w="672"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68</w:t>
            </w:r>
          </w:p>
        </w:tc>
        <w:tc>
          <w:tcPr>
            <w:tcW w:w="810"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79</w:t>
            </w:r>
          </w:p>
        </w:tc>
        <w:tc>
          <w:tcPr>
            <w:tcW w:w="634"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91</w:t>
            </w:r>
          </w:p>
        </w:tc>
        <w:tc>
          <w:tcPr>
            <w:tcW w:w="985"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101</w:t>
            </w:r>
          </w:p>
        </w:tc>
        <w:tc>
          <w:tcPr>
            <w:tcW w:w="810"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115</w:t>
            </w:r>
          </w:p>
        </w:tc>
        <w:tc>
          <w:tcPr>
            <w:tcW w:w="985"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126</w:t>
            </w:r>
          </w:p>
        </w:tc>
        <w:tc>
          <w:tcPr>
            <w:tcW w:w="810"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138</w:t>
            </w:r>
          </w:p>
        </w:tc>
      </w:tr>
      <w:tr w:rsidR="004940E0" w:rsidRPr="008A10D8" w:rsidTr="004940E0">
        <w:trPr>
          <w:cantSplit/>
          <w:trHeight w:val="300"/>
        </w:trPr>
        <w:tc>
          <w:tcPr>
            <w:tcW w:w="2132" w:type="dxa"/>
            <w:shd w:val="clear" w:color="000000" w:fill="D9D9D9"/>
            <w:noWrap/>
            <w:vAlign w:val="center"/>
            <w:hideMark/>
          </w:tcPr>
          <w:p w:rsidR="004940E0" w:rsidRPr="008A10D8" w:rsidRDefault="004940E0" w:rsidP="004940E0">
            <w:pPr>
              <w:spacing w:after="0" w:line="240" w:lineRule="auto"/>
              <w:rPr>
                <w:rFonts w:eastAsia="Times New Roman" w:cs="Times New Roman"/>
                <w:color w:val="000000"/>
                <w:sz w:val="20"/>
                <w:szCs w:val="20"/>
              </w:rPr>
            </w:pPr>
            <w:r w:rsidRPr="008A10D8">
              <w:rPr>
                <w:rFonts w:eastAsia="Times New Roman" w:cs="Times New Roman"/>
                <w:color w:val="000000"/>
                <w:sz w:val="20"/>
                <w:szCs w:val="20"/>
              </w:rPr>
              <w:t>обратная</w:t>
            </w:r>
          </w:p>
        </w:tc>
        <w:tc>
          <w:tcPr>
            <w:tcW w:w="634"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40</w:t>
            </w:r>
          </w:p>
        </w:tc>
        <w:tc>
          <w:tcPr>
            <w:tcW w:w="810"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38</w:t>
            </w:r>
          </w:p>
        </w:tc>
        <w:tc>
          <w:tcPr>
            <w:tcW w:w="672"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40</w:t>
            </w:r>
          </w:p>
        </w:tc>
        <w:tc>
          <w:tcPr>
            <w:tcW w:w="810"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45</w:t>
            </w:r>
          </w:p>
        </w:tc>
        <w:tc>
          <w:tcPr>
            <w:tcW w:w="634"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49</w:t>
            </w:r>
          </w:p>
        </w:tc>
        <w:tc>
          <w:tcPr>
            <w:tcW w:w="985"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53</w:t>
            </w:r>
          </w:p>
        </w:tc>
        <w:tc>
          <w:tcPr>
            <w:tcW w:w="810"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57</w:t>
            </w:r>
          </w:p>
        </w:tc>
        <w:tc>
          <w:tcPr>
            <w:tcW w:w="985"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62</w:t>
            </w:r>
          </w:p>
        </w:tc>
        <w:tc>
          <w:tcPr>
            <w:tcW w:w="810" w:type="dxa"/>
            <w:shd w:val="clear" w:color="000000" w:fill="D9D9D9"/>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66</w:t>
            </w:r>
          </w:p>
        </w:tc>
      </w:tr>
      <w:tr w:rsidR="004940E0" w:rsidRPr="008A10D8" w:rsidTr="004940E0">
        <w:trPr>
          <w:cantSplit/>
          <w:trHeight w:val="300"/>
        </w:trPr>
        <w:tc>
          <w:tcPr>
            <w:tcW w:w="9282" w:type="dxa"/>
            <w:gridSpan w:val="10"/>
            <w:shd w:val="clear" w:color="auto" w:fill="C4BC96" w:themeFill="background2" w:themeFillShade="BF"/>
            <w:noWrap/>
            <w:vAlign w:val="center"/>
            <w:hideMark/>
          </w:tcPr>
          <w:p w:rsidR="004940E0" w:rsidRPr="008A10D8" w:rsidRDefault="004940E0" w:rsidP="004940E0">
            <w:pPr>
              <w:spacing w:after="0" w:line="240" w:lineRule="auto"/>
              <w:rPr>
                <w:rFonts w:eastAsia="Times New Roman" w:cs="Times New Roman"/>
                <w:color w:val="000000"/>
                <w:sz w:val="20"/>
                <w:szCs w:val="20"/>
              </w:rPr>
            </w:pPr>
            <w:r>
              <w:rPr>
                <w:rFonts w:eastAsia="Times New Roman" w:cs="Times New Roman"/>
                <w:color w:val="000000"/>
                <w:sz w:val="20"/>
                <w:szCs w:val="20"/>
              </w:rPr>
              <w:t>Г</w:t>
            </w:r>
            <w:r w:rsidRPr="008A10D8">
              <w:rPr>
                <w:rFonts w:eastAsia="Times New Roman" w:cs="Times New Roman"/>
                <w:color w:val="000000"/>
                <w:sz w:val="20"/>
                <w:szCs w:val="20"/>
              </w:rPr>
              <w:t xml:space="preserve">рафик 150/70 </w:t>
            </w:r>
            <w:r>
              <w:rPr>
                <w:rFonts w:eastAsia="Times New Roman" w:cs="Times New Roman"/>
                <w:color w:val="000000"/>
                <w:sz w:val="20"/>
                <w:szCs w:val="20"/>
              </w:rPr>
              <w:t xml:space="preserve">со срезкой на 110 </w:t>
            </w:r>
            <w:r w:rsidRPr="0086658F">
              <w:rPr>
                <w:rFonts w:eastAsia="Times New Roman" w:cs="Times New Roman"/>
                <w:color w:val="000000"/>
                <w:sz w:val="20"/>
                <w:szCs w:val="20"/>
                <w:vertAlign w:val="superscript"/>
              </w:rPr>
              <w:t>0</w:t>
            </w:r>
            <w:r>
              <w:rPr>
                <w:rFonts w:eastAsia="Times New Roman" w:cs="Times New Roman"/>
                <w:color w:val="000000"/>
                <w:sz w:val="20"/>
                <w:szCs w:val="20"/>
              </w:rPr>
              <w:t>С</w:t>
            </w:r>
          </w:p>
        </w:tc>
      </w:tr>
      <w:tr w:rsidR="004940E0" w:rsidRPr="008A10D8" w:rsidTr="004940E0">
        <w:trPr>
          <w:cantSplit/>
          <w:trHeight w:val="300"/>
        </w:trPr>
        <w:tc>
          <w:tcPr>
            <w:tcW w:w="2132" w:type="dxa"/>
            <w:shd w:val="clear" w:color="auto" w:fill="C4BC96" w:themeFill="background2" w:themeFillShade="BF"/>
            <w:noWrap/>
            <w:vAlign w:val="center"/>
            <w:hideMark/>
          </w:tcPr>
          <w:p w:rsidR="004940E0" w:rsidRPr="008A10D8" w:rsidRDefault="004940E0" w:rsidP="004940E0">
            <w:pPr>
              <w:spacing w:after="0" w:line="240" w:lineRule="auto"/>
              <w:rPr>
                <w:rFonts w:eastAsia="Times New Roman" w:cs="Times New Roman"/>
                <w:color w:val="000000"/>
                <w:sz w:val="20"/>
                <w:szCs w:val="20"/>
              </w:rPr>
            </w:pPr>
            <w:r w:rsidRPr="008A10D8">
              <w:rPr>
                <w:rFonts w:eastAsia="Times New Roman" w:cs="Times New Roman"/>
                <w:color w:val="000000"/>
                <w:sz w:val="20"/>
                <w:szCs w:val="20"/>
              </w:rPr>
              <w:t>подающая</w:t>
            </w:r>
          </w:p>
        </w:tc>
        <w:tc>
          <w:tcPr>
            <w:tcW w:w="634"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60</w:t>
            </w:r>
          </w:p>
        </w:tc>
        <w:tc>
          <w:tcPr>
            <w:tcW w:w="810"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60</w:t>
            </w:r>
          </w:p>
        </w:tc>
        <w:tc>
          <w:tcPr>
            <w:tcW w:w="672"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68</w:t>
            </w:r>
          </w:p>
        </w:tc>
        <w:tc>
          <w:tcPr>
            <w:tcW w:w="810"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79</w:t>
            </w:r>
          </w:p>
        </w:tc>
        <w:tc>
          <w:tcPr>
            <w:tcW w:w="634"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91</w:t>
            </w:r>
          </w:p>
        </w:tc>
        <w:tc>
          <w:tcPr>
            <w:tcW w:w="985"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101</w:t>
            </w:r>
          </w:p>
        </w:tc>
        <w:tc>
          <w:tcPr>
            <w:tcW w:w="810"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110</w:t>
            </w:r>
          </w:p>
        </w:tc>
        <w:tc>
          <w:tcPr>
            <w:tcW w:w="985"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110</w:t>
            </w:r>
          </w:p>
        </w:tc>
        <w:tc>
          <w:tcPr>
            <w:tcW w:w="810"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110</w:t>
            </w:r>
          </w:p>
        </w:tc>
      </w:tr>
      <w:tr w:rsidR="004940E0" w:rsidRPr="008A10D8" w:rsidTr="004940E0">
        <w:trPr>
          <w:cantSplit/>
          <w:trHeight w:val="300"/>
        </w:trPr>
        <w:tc>
          <w:tcPr>
            <w:tcW w:w="2132" w:type="dxa"/>
            <w:shd w:val="clear" w:color="auto" w:fill="C4BC96" w:themeFill="background2" w:themeFillShade="BF"/>
            <w:noWrap/>
            <w:vAlign w:val="center"/>
            <w:hideMark/>
          </w:tcPr>
          <w:p w:rsidR="004940E0" w:rsidRPr="008A10D8" w:rsidRDefault="004940E0" w:rsidP="004940E0">
            <w:pPr>
              <w:spacing w:after="0" w:line="240" w:lineRule="auto"/>
              <w:rPr>
                <w:rFonts w:eastAsia="Times New Roman" w:cs="Times New Roman"/>
                <w:color w:val="000000"/>
                <w:sz w:val="20"/>
                <w:szCs w:val="20"/>
              </w:rPr>
            </w:pPr>
            <w:r w:rsidRPr="008A10D8">
              <w:rPr>
                <w:rFonts w:eastAsia="Times New Roman" w:cs="Times New Roman"/>
                <w:color w:val="000000"/>
                <w:sz w:val="20"/>
                <w:szCs w:val="20"/>
              </w:rPr>
              <w:t>обратная</w:t>
            </w:r>
          </w:p>
        </w:tc>
        <w:tc>
          <w:tcPr>
            <w:tcW w:w="634"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40</w:t>
            </w:r>
          </w:p>
        </w:tc>
        <w:tc>
          <w:tcPr>
            <w:tcW w:w="810"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38</w:t>
            </w:r>
          </w:p>
        </w:tc>
        <w:tc>
          <w:tcPr>
            <w:tcW w:w="672"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40</w:t>
            </w:r>
          </w:p>
        </w:tc>
        <w:tc>
          <w:tcPr>
            <w:tcW w:w="810"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45</w:t>
            </w:r>
          </w:p>
        </w:tc>
        <w:tc>
          <w:tcPr>
            <w:tcW w:w="634"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49</w:t>
            </w:r>
          </w:p>
        </w:tc>
        <w:tc>
          <w:tcPr>
            <w:tcW w:w="985"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53</w:t>
            </w:r>
          </w:p>
        </w:tc>
        <w:tc>
          <w:tcPr>
            <w:tcW w:w="810"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55</w:t>
            </w:r>
          </w:p>
        </w:tc>
        <w:tc>
          <w:tcPr>
            <w:tcW w:w="985"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53</w:t>
            </w:r>
          </w:p>
        </w:tc>
        <w:tc>
          <w:tcPr>
            <w:tcW w:w="810" w:type="dxa"/>
            <w:shd w:val="clear" w:color="auto" w:fill="C4BC96" w:themeFill="background2" w:themeFillShade="BF"/>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51</w:t>
            </w:r>
          </w:p>
        </w:tc>
      </w:tr>
      <w:tr w:rsidR="004940E0" w:rsidRPr="008A10D8" w:rsidTr="004940E0">
        <w:trPr>
          <w:cantSplit/>
          <w:trHeight w:val="300"/>
        </w:trPr>
        <w:tc>
          <w:tcPr>
            <w:tcW w:w="9282" w:type="dxa"/>
            <w:gridSpan w:val="10"/>
            <w:shd w:val="clear" w:color="auto" w:fill="auto"/>
            <w:noWrap/>
            <w:vAlign w:val="center"/>
            <w:hideMark/>
          </w:tcPr>
          <w:p w:rsidR="004940E0" w:rsidRPr="00AC5E07" w:rsidRDefault="004940E0" w:rsidP="004940E0">
            <w:pPr>
              <w:spacing w:after="0" w:line="240" w:lineRule="auto"/>
              <w:rPr>
                <w:rFonts w:eastAsia="Times New Roman" w:cs="Times New Roman"/>
                <w:color w:val="000000"/>
                <w:sz w:val="20"/>
                <w:szCs w:val="20"/>
              </w:rPr>
            </w:pPr>
            <w:r>
              <w:rPr>
                <w:rFonts w:eastAsia="Times New Roman" w:cs="Times New Roman"/>
                <w:b/>
                <w:color w:val="000000"/>
                <w:sz w:val="20"/>
                <w:szCs w:val="20"/>
              </w:rPr>
              <w:t>ТЭЦ ЧМЗ</w:t>
            </w:r>
          </w:p>
        </w:tc>
      </w:tr>
      <w:tr w:rsidR="004940E0" w:rsidRPr="008A10D8" w:rsidTr="004940E0">
        <w:trPr>
          <w:trHeight w:val="300"/>
        </w:trPr>
        <w:tc>
          <w:tcPr>
            <w:tcW w:w="2132" w:type="dxa"/>
            <w:shd w:val="clear" w:color="auto" w:fill="auto"/>
            <w:noWrap/>
            <w:vAlign w:val="center"/>
            <w:hideMark/>
          </w:tcPr>
          <w:p w:rsidR="004940E0" w:rsidRPr="00AC5E07" w:rsidRDefault="004940E0" w:rsidP="004940E0">
            <w:pPr>
              <w:spacing w:after="0" w:line="240" w:lineRule="auto"/>
              <w:rPr>
                <w:rFonts w:eastAsia="Times New Roman" w:cs="Times New Roman"/>
                <w:color w:val="000000"/>
                <w:sz w:val="20"/>
                <w:szCs w:val="20"/>
              </w:rPr>
            </w:pPr>
            <w:r w:rsidRPr="00AC5E07">
              <w:rPr>
                <w:rFonts w:eastAsia="Times New Roman" w:cs="Times New Roman"/>
                <w:color w:val="000000"/>
                <w:sz w:val="20"/>
                <w:szCs w:val="20"/>
              </w:rPr>
              <w:t>подающая</w:t>
            </w:r>
          </w:p>
        </w:tc>
        <w:tc>
          <w:tcPr>
            <w:tcW w:w="634"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63,6</w:t>
            </w:r>
          </w:p>
        </w:tc>
        <w:tc>
          <w:tcPr>
            <w:tcW w:w="810"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62,9</w:t>
            </w:r>
          </w:p>
        </w:tc>
        <w:tc>
          <w:tcPr>
            <w:tcW w:w="672"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70,3</w:t>
            </w:r>
          </w:p>
        </w:tc>
        <w:tc>
          <w:tcPr>
            <w:tcW w:w="810"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80</w:t>
            </w:r>
          </w:p>
        </w:tc>
        <w:tc>
          <w:tcPr>
            <w:tcW w:w="634"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91,5</w:t>
            </w:r>
          </w:p>
        </w:tc>
        <w:tc>
          <w:tcPr>
            <w:tcW w:w="985"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101,15</w:t>
            </w:r>
          </w:p>
        </w:tc>
        <w:tc>
          <w:tcPr>
            <w:tcW w:w="810"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105,3</w:t>
            </w:r>
          </w:p>
        </w:tc>
        <w:tc>
          <w:tcPr>
            <w:tcW w:w="985"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108,35</w:t>
            </w:r>
          </w:p>
        </w:tc>
        <w:tc>
          <w:tcPr>
            <w:tcW w:w="810"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108</w:t>
            </w:r>
          </w:p>
        </w:tc>
      </w:tr>
      <w:tr w:rsidR="004940E0" w:rsidRPr="008A10D8" w:rsidTr="004940E0">
        <w:trPr>
          <w:trHeight w:val="300"/>
        </w:trPr>
        <w:tc>
          <w:tcPr>
            <w:tcW w:w="2132" w:type="dxa"/>
            <w:shd w:val="clear" w:color="auto" w:fill="auto"/>
            <w:noWrap/>
            <w:vAlign w:val="center"/>
            <w:hideMark/>
          </w:tcPr>
          <w:p w:rsidR="004940E0" w:rsidRPr="00AC5E07" w:rsidRDefault="004940E0" w:rsidP="004940E0">
            <w:pPr>
              <w:spacing w:after="0" w:line="240" w:lineRule="auto"/>
              <w:rPr>
                <w:rFonts w:eastAsia="Times New Roman" w:cs="Times New Roman"/>
                <w:color w:val="000000"/>
                <w:sz w:val="20"/>
                <w:szCs w:val="20"/>
              </w:rPr>
            </w:pPr>
            <w:r w:rsidRPr="00AC5E07">
              <w:rPr>
                <w:rFonts w:eastAsia="Times New Roman" w:cs="Times New Roman"/>
                <w:color w:val="000000"/>
                <w:sz w:val="20"/>
                <w:szCs w:val="20"/>
              </w:rPr>
              <w:t>обратная</w:t>
            </w:r>
          </w:p>
        </w:tc>
        <w:tc>
          <w:tcPr>
            <w:tcW w:w="634"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43,3</w:t>
            </w:r>
          </w:p>
        </w:tc>
        <w:tc>
          <w:tcPr>
            <w:tcW w:w="810"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41,45</w:t>
            </w:r>
          </w:p>
        </w:tc>
        <w:tc>
          <w:tcPr>
            <w:tcW w:w="672"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43,4</w:t>
            </w:r>
          </w:p>
        </w:tc>
        <w:tc>
          <w:tcPr>
            <w:tcW w:w="810"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46,75</w:t>
            </w:r>
          </w:p>
        </w:tc>
        <w:tc>
          <w:tcPr>
            <w:tcW w:w="634"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51</w:t>
            </w:r>
          </w:p>
        </w:tc>
        <w:tc>
          <w:tcPr>
            <w:tcW w:w="985"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54,55</w:t>
            </w:r>
          </w:p>
        </w:tc>
        <w:tc>
          <w:tcPr>
            <w:tcW w:w="810"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55,35</w:t>
            </w:r>
          </w:p>
        </w:tc>
        <w:tc>
          <w:tcPr>
            <w:tcW w:w="985"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55,75</w:t>
            </w:r>
          </w:p>
        </w:tc>
        <w:tc>
          <w:tcPr>
            <w:tcW w:w="810" w:type="dxa"/>
            <w:shd w:val="clear" w:color="auto" w:fill="auto"/>
            <w:noWrap/>
            <w:vAlign w:val="center"/>
            <w:hideMark/>
          </w:tcPr>
          <w:p w:rsidR="004940E0" w:rsidRPr="0086658F" w:rsidRDefault="004940E0" w:rsidP="004940E0">
            <w:pPr>
              <w:spacing w:after="0" w:line="240" w:lineRule="auto"/>
              <w:jc w:val="right"/>
              <w:rPr>
                <w:rFonts w:eastAsia="Times New Roman" w:cs="Times New Roman"/>
                <w:color w:val="000000"/>
                <w:sz w:val="20"/>
                <w:szCs w:val="20"/>
              </w:rPr>
            </w:pPr>
            <w:r w:rsidRPr="0086658F">
              <w:rPr>
                <w:rFonts w:eastAsia="Times New Roman" w:cs="Times New Roman"/>
                <w:color w:val="000000"/>
                <w:sz w:val="20"/>
                <w:szCs w:val="20"/>
              </w:rPr>
              <w:t>54,5</w:t>
            </w:r>
          </w:p>
        </w:tc>
      </w:tr>
      <w:tr w:rsidR="004940E0" w:rsidRPr="008A10D8" w:rsidTr="004940E0">
        <w:trPr>
          <w:cantSplit/>
          <w:trHeight w:val="300"/>
        </w:trPr>
        <w:tc>
          <w:tcPr>
            <w:tcW w:w="9282" w:type="dxa"/>
            <w:gridSpan w:val="10"/>
            <w:shd w:val="clear" w:color="auto" w:fill="auto"/>
            <w:noWrap/>
            <w:vAlign w:val="center"/>
            <w:hideMark/>
          </w:tcPr>
          <w:p w:rsidR="004940E0" w:rsidRPr="00AC5E07" w:rsidRDefault="004940E0" w:rsidP="004940E0">
            <w:pPr>
              <w:spacing w:after="0" w:line="240" w:lineRule="auto"/>
              <w:rPr>
                <w:rFonts w:eastAsia="Times New Roman" w:cs="Times New Roman"/>
                <w:color w:val="000000"/>
                <w:sz w:val="20"/>
                <w:szCs w:val="20"/>
              </w:rPr>
            </w:pPr>
            <w:r w:rsidRPr="00AC5E07">
              <w:rPr>
                <w:rFonts w:eastAsia="Times New Roman" w:cs="Times New Roman"/>
                <w:b/>
                <w:color w:val="000000"/>
                <w:sz w:val="20"/>
                <w:szCs w:val="20"/>
              </w:rPr>
              <w:t>Котельная №2</w:t>
            </w:r>
          </w:p>
        </w:tc>
      </w:tr>
      <w:tr w:rsidR="004940E0" w:rsidRPr="00AC5E07" w:rsidTr="004940E0">
        <w:trPr>
          <w:trHeight w:val="300"/>
        </w:trPr>
        <w:tc>
          <w:tcPr>
            <w:tcW w:w="2132" w:type="dxa"/>
            <w:shd w:val="clear" w:color="auto" w:fill="auto"/>
            <w:noWrap/>
            <w:vAlign w:val="center"/>
            <w:hideMark/>
          </w:tcPr>
          <w:p w:rsidR="004940E0" w:rsidRPr="00AC5E07" w:rsidRDefault="004940E0" w:rsidP="004940E0">
            <w:pPr>
              <w:spacing w:after="0" w:line="240" w:lineRule="auto"/>
              <w:rPr>
                <w:rFonts w:eastAsia="Times New Roman" w:cs="Times New Roman"/>
                <w:color w:val="000000"/>
                <w:sz w:val="20"/>
                <w:szCs w:val="20"/>
              </w:rPr>
            </w:pPr>
            <w:r w:rsidRPr="00AC5E07">
              <w:rPr>
                <w:rFonts w:eastAsia="Times New Roman" w:cs="Times New Roman"/>
                <w:color w:val="000000"/>
                <w:sz w:val="20"/>
                <w:szCs w:val="20"/>
              </w:rPr>
              <w:t>подающая</w:t>
            </w:r>
          </w:p>
        </w:tc>
        <w:tc>
          <w:tcPr>
            <w:tcW w:w="634"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62,2</w:t>
            </w:r>
          </w:p>
        </w:tc>
        <w:tc>
          <w:tcPr>
            <w:tcW w:w="810"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62,8</w:t>
            </w:r>
          </w:p>
        </w:tc>
        <w:tc>
          <w:tcPr>
            <w:tcW w:w="672"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69,8</w:t>
            </w:r>
          </w:p>
        </w:tc>
        <w:tc>
          <w:tcPr>
            <w:tcW w:w="810"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79,5</w:t>
            </w:r>
          </w:p>
        </w:tc>
        <w:tc>
          <w:tcPr>
            <w:tcW w:w="634"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90,1</w:t>
            </w:r>
          </w:p>
        </w:tc>
        <w:tc>
          <w:tcPr>
            <w:tcW w:w="985"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100,1</w:t>
            </w:r>
          </w:p>
        </w:tc>
        <w:tc>
          <w:tcPr>
            <w:tcW w:w="810"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103,4</w:t>
            </w:r>
          </w:p>
        </w:tc>
        <w:tc>
          <w:tcPr>
            <w:tcW w:w="985"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108,4</w:t>
            </w:r>
          </w:p>
        </w:tc>
        <w:tc>
          <w:tcPr>
            <w:tcW w:w="810"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109,3</w:t>
            </w:r>
          </w:p>
        </w:tc>
      </w:tr>
      <w:tr w:rsidR="004940E0" w:rsidRPr="00AC5E07" w:rsidTr="004940E0">
        <w:trPr>
          <w:trHeight w:val="300"/>
        </w:trPr>
        <w:tc>
          <w:tcPr>
            <w:tcW w:w="2132" w:type="dxa"/>
            <w:shd w:val="clear" w:color="auto" w:fill="auto"/>
            <w:noWrap/>
            <w:vAlign w:val="center"/>
            <w:hideMark/>
          </w:tcPr>
          <w:p w:rsidR="004940E0" w:rsidRPr="00AC5E07" w:rsidRDefault="004940E0" w:rsidP="004940E0">
            <w:pPr>
              <w:spacing w:after="0" w:line="240" w:lineRule="auto"/>
              <w:rPr>
                <w:rFonts w:eastAsia="Times New Roman" w:cs="Times New Roman"/>
                <w:color w:val="000000"/>
                <w:sz w:val="20"/>
                <w:szCs w:val="20"/>
              </w:rPr>
            </w:pPr>
            <w:r w:rsidRPr="00AC5E07">
              <w:rPr>
                <w:rFonts w:eastAsia="Times New Roman" w:cs="Times New Roman"/>
                <w:color w:val="000000"/>
                <w:sz w:val="20"/>
                <w:szCs w:val="20"/>
              </w:rPr>
              <w:t>обратная</w:t>
            </w:r>
          </w:p>
        </w:tc>
        <w:tc>
          <w:tcPr>
            <w:tcW w:w="634"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43,5</w:t>
            </w:r>
          </w:p>
        </w:tc>
        <w:tc>
          <w:tcPr>
            <w:tcW w:w="810"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42,47</w:t>
            </w:r>
          </w:p>
        </w:tc>
        <w:tc>
          <w:tcPr>
            <w:tcW w:w="672"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45,74</w:t>
            </w:r>
          </w:p>
        </w:tc>
        <w:tc>
          <w:tcPr>
            <w:tcW w:w="810"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49,2</w:t>
            </w:r>
          </w:p>
        </w:tc>
        <w:tc>
          <w:tcPr>
            <w:tcW w:w="634"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53,2</w:t>
            </w:r>
          </w:p>
        </w:tc>
        <w:tc>
          <w:tcPr>
            <w:tcW w:w="985"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56,4</w:t>
            </w:r>
          </w:p>
        </w:tc>
        <w:tc>
          <w:tcPr>
            <w:tcW w:w="810"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57,5</w:t>
            </w:r>
          </w:p>
        </w:tc>
        <w:tc>
          <w:tcPr>
            <w:tcW w:w="985"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59,5</w:t>
            </w:r>
          </w:p>
        </w:tc>
        <w:tc>
          <w:tcPr>
            <w:tcW w:w="810" w:type="dxa"/>
            <w:shd w:val="clear" w:color="auto" w:fill="auto"/>
            <w:noWrap/>
            <w:vAlign w:val="center"/>
            <w:hideMark/>
          </w:tcPr>
          <w:p w:rsidR="004940E0" w:rsidRPr="00DA6C5C" w:rsidRDefault="004940E0" w:rsidP="004940E0">
            <w:pPr>
              <w:spacing w:after="0" w:line="240" w:lineRule="auto"/>
              <w:jc w:val="right"/>
              <w:rPr>
                <w:rFonts w:eastAsia="Times New Roman" w:cs="Times New Roman"/>
                <w:color w:val="000000"/>
                <w:sz w:val="20"/>
                <w:szCs w:val="20"/>
              </w:rPr>
            </w:pPr>
            <w:r w:rsidRPr="00DA6C5C">
              <w:rPr>
                <w:rFonts w:eastAsia="Times New Roman" w:cs="Times New Roman"/>
                <w:color w:val="000000"/>
                <w:sz w:val="20"/>
                <w:szCs w:val="20"/>
              </w:rPr>
              <w:t>59,7</w:t>
            </w:r>
          </w:p>
        </w:tc>
      </w:tr>
    </w:tbl>
    <w:p w:rsidR="004940E0" w:rsidRDefault="004940E0" w:rsidP="004940E0"/>
    <w:tbl>
      <w:tblPr>
        <w:tblW w:w="928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gridCol w:w="634"/>
        <w:gridCol w:w="810"/>
        <w:gridCol w:w="672"/>
        <w:gridCol w:w="810"/>
        <w:gridCol w:w="634"/>
        <w:gridCol w:w="985"/>
        <w:gridCol w:w="810"/>
        <w:gridCol w:w="985"/>
        <w:gridCol w:w="810"/>
      </w:tblGrid>
      <w:tr w:rsidR="004940E0" w:rsidRPr="008A10D8" w:rsidTr="004940E0">
        <w:trPr>
          <w:trHeight w:val="585"/>
          <w:tblHeader/>
        </w:trPr>
        <w:tc>
          <w:tcPr>
            <w:tcW w:w="2132" w:type="dxa"/>
            <w:shd w:val="clear" w:color="auto" w:fill="auto"/>
            <w:noWrap/>
            <w:vAlign w:val="center"/>
            <w:hideMark/>
          </w:tcPr>
          <w:p w:rsidR="004940E0" w:rsidRPr="008A10D8" w:rsidRDefault="004940E0" w:rsidP="004940E0">
            <w:pPr>
              <w:spacing w:after="0" w:line="240" w:lineRule="auto"/>
              <w:rPr>
                <w:rFonts w:eastAsia="Times New Roman" w:cs="Times New Roman"/>
                <w:color w:val="000000"/>
                <w:sz w:val="20"/>
                <w:szCs w:val="20"/>
              </w:rPr>
            </w:pPr>
            <w:r w:rsidRPr="008A10D8">
              <w:rPr>
                <w:rFonts w:eastAsia="Times New Roman" w:cs="Times New Roman"/>
                <w:color w:val="000000"/>
                <w:sz w:val="20"/>
                <w:szCs w:val="20"/>
              </w:rPr>
              <w:t> </w:t>
            </w:r>
          </w:p>
        </w:tc>
        <w:tc>
          <w:tcPr>
            <w:tcW w:w="7150" w:type="dxa"/>
            <w:gridSpan w:val="9"/>
            <w:shd w:val="clear" w:color="auto" w:fill="auto"/>
            <w:vAlign w:val="center"/>
            <w:hideMark/>
          </w:tcPr>
          <w:p w:rsidR="004940E0" w:rsidRPr="008A10D8" w:rsidRDefault="004940E0" w:rsidP="004940E0">
            <w:pPr>
              <w:spacing w:after="0" w:line="240" w:lineRule="auto"/>
              <w:jc w:val="center"/>
              <w:rPr>
                <w:rFonts w:eastAsia="Times New Roman" w:cs="Times New Roman"/>
                <w:color w:val="000000"/>
                <w:sz w:val="20"/>
                <w:szCs w:val="20"/>
              </w:rPr>
            </w:pPr>
            <w:proofErr w:type="gramStart"/>
            <w:r w:rsidRPr="008A10D8">
              <w:rPr>
                <w:rFonts w:eastAsia="Times New Roman" w:cs="Times New Roman"/>
                <w:color w:val="000000"/>
                <w:sz w:val="20"/>
                <w:szCs w:val="20"/>
              </w:rPr>
              <w:t xml:space="preserve">Температура в подающей и обратной магистралях при среднесуточной температуре наружного воздуха </w:t>
            </w:r>
            <w:proofErr w:type="gramEnd"/>
          </w:p>
        </w:tc>
      </w:tr>
      <w:tr w:rsidR="004940E0" w:rsidRPr="008A10D8" w:rsidTr="004940E0">
        <w:trPr>
          <w:trHeight w:val="300"/>
          <w:tblHeader/>
        </w:trPr>
        <w:tc>
          <w:tcPr>
            <w:tcW w:w="2132" w:type="dxa"/>
            <w:shd w:val="clear" w:color="auto" w:fill="auto"/>
            <w:noWrap/>
            <w:vAlign w:val="center"/>
            <w:hideMark/>
          </w:tcPr>
          <w:p w:rsidR="004940E0" w:rsidRPr="008A10D8" w:rsidRDefault="004940E0" w:rsidP="004940E0">
            <w:pPr>
              <w:spacing w:after="0" w:line="240" w:lineRule="auto"/>
              <w:rPr>
                <w:rFonts w:eastAsia="Times New Roman" w:cs="Times New Roman"/>
                <w:color w:val="000000"/>
                <w:sz w:val="20"/>
                <w:szCs w:val="20"/>
              </w:rPr>
            </w:pPr>
            <w:r w:rsidRPr="008A10D8">
              <w:rPr>
                <w:rFonts w:eastAsia="Times New Roman" w:cs="Times New Roman"/>
                <w:color w:val="000000"/>
                <w:sz w:val="20"/>
                <w:szCs w:val="20"/>
              </w:rPr>
              <w:t> </w:t>
            </w:r>
          </w:p>
        </w:tc>
        <w:tc>
          <w:tcPr>
            <w:tcW w:w="634"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8</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5</w:t>
            </w:r>
          </w:p>
        </w:tc>
        <w:tc>
          <w:tcPr>
            <w:tcW w:w="672"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0</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-5</w:t>
            </w:r>
          </w:p>
        </w:tc>
        <w:tc>
          <w:tcPr>
            <w:tcW w:w="634"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-10</w:t>
            </w:r>
          </w:p>
        </w:tc>
        <w:tc>
          <w:tcPr>
            <w:tcW w:w="985"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-15</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-20</w:t>
            </w:r>
          </w:p>
        </w:tc>
        <w:tc>
          <w:tcPr>
            <w:tcW w:w="985"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-25</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rPr>
            </w:pPr>
            <w:r w:rsidRPr="008A10D8">
              <w:rPr>
                <w:rFonts w:eastAsia="Times New Roman" w:cs="Times New Roman"/>
                <w:color w:val="000000"/>
                <w:sz w:val="20"/>
                <w:szCs w:val="20"/>
              </w:rPr>
              <w:t>-30</w:t>
            </w:r>
          </w:p>
        </w:tc>
      </w:tr>
      <w:tr w:rsidR="004940E0" w:rsidRPr="008A10D8" w:rsidTr="004940E0">
        <w:trPr>
          <w:cantSplit/>
          <w:trHeight w:val="300"/>
        </w:trPr>
        <w:tc>
          <w:tcPr>
            <w:tcW w:w="9282" w:type="dxa"/>
            <w:gridSpan w:val="10"/>
            <w:shd w:val="clear" w:color="000000" w:fill="D9D9D9"/>
            <w:noWrap/>
            <w:vAlign w:val="center"/>
            <w:hideMark/>
          </w:tcPr>
          <w:p w:rsidR="004940E0" w:rsidRPr="008A10D8" w:rsidRDefault="004940E0" w:rsidP="004940E0">
            <w:pPr>
              <w:spacing w:after="0" w:line="240" w:lineRule="auto"/>
              <w:rPr>
                <w:rFonts w:eastAsia="Times New Roman" w:cs="Times New Roman"/>
                <w:color w:val="000000"/>
                <w:sz w:val="20"/>
                <w:szCs w:val="20"/>
              </w:rPr>
            </w:pPr>
            <w:r w:rsidRPr="008A10D8">
              <w:rPr>
                <w:rFonts w:eastAsia="Times New Roman" w:cs="Times New Roman"/>
                <w:color w:val="000000"/>
                <w:sz w:val="20"/>
                <w:szCs w:val="20"/>
              </w:rPr>
              <w:t xml:space="preserve">Утвержденный график </w:t>
            </w:r>
            <w:r>
              <w:rPr>
                <w:rFonts w:eastAsia="Times New Roman" w:cs="Times New Roman"/>
                <w:color w:val="000000"/>
                <w:sz w:val="20"/>
                <w:szCs w:val="20"/>
              </w:rPr>
              <w:t>105/70</w:t>
            </w:r>
          </w:p>
        </w:tc>
      </w:tr>
      <w:tr w:rsidR="004940E0" w:rsidRPr="008A10D8" w:rsidTr="004940E0">
        <w:trPr>
          <w:cantSplit/>
          <w:trHeight w:val="300"/>
        </w:trPr>
        <w:tc>
          <w:tcPr>
            <w:tcW w:w="2132" w:type="dxa"/>
            <w:shd w:val="clear" w:color="000000" w:fill="D9D9D9"/>
            <w:noWrap/>
            <w:vAlign w:val="center"/>
            <w:hideMark/>
          </w:tcPr>
          <w:p w:rsidR="004940E0" w:rsidRPr="008A10D8" w:rsidRDefault="004940E0" w:rsidP="004940E0">
            <w:pPr>
              <w:spacing w:after="0" w:line="240" w:lineRule="auto"/>
              <w:rPr>
                <w:rFonts w:eastAsia="Times New Roman" w:cs="Times New Roman"/>
                <w:color w:val="000000"/>
                <w:sz w:val="20"/>
                <w:szCs w:val="20"/>
              </w:rPr>
            </w:pPr>
            <w:r w:rsidRPr="008A10D8">
              <w:rPr>
                <w:rFonts w:eastAsia="Times New Roman" w:cs="Times New Roman"/>
                <w:color w:val="000000"/>
                <w:sz w:val="20"/>
                <w:szCs w:val="20"/>
              </w:rPr>
              <w:t>подающая</w:t>
            </w:r>
          </w:p>
        </w:tc>
        <w:tc>
          <w:tcPr>
            <w:tcW w:w="634"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65</w:t>
            </w:r>
          </w:p>
        </w:tc>
        <w:tc>
          <w:tcPr>
            <w:tcW w:w="810"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65</w:t>
            </w:r>
          </w:p>
        </w:tc>
        <w:tc>
          <w:tcPr>
            <w:tcW w:w="672"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65</w:t>
            </w:r>
          </w:p>
        </w:tc>
        <w:tc>
          <w:tcPr>
            <w:tcW w:w="810"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65</w:t>
            </w:r>
          </w:p>
        </w:tc>
        <w:tc>
          <w:tcPr>
            <w:tcW w:w="634"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71</w:t>
            </w:r>
          </w:p>
        </w:tc>
        <w:tc>
          <w:tcPr>
            <w:tcW w:w="985"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78</w:t>
            </w:r>
          </w:p>
        </w:tc>
        <w:tc>
          <w:tcPr>
            <w:tcW w:w="810"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86</w:t>
            </w:r>
          </w:p>
        </w:tc>
        <w:tc>
          <w:tcPr>
            <w:tcW w:w="985"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93</w:t>
            </w:r>
          </w:p>
        </w:tc>
        <w:tc>
          <w:tcPr>
            <w:tcW w:w="810"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99</w:t>
            </w:r>
          </w:p>
        </w:tc>
      </w:tr>
      <w:tr w:rsidR="004940E0" w:rsidRPr="008A10D8" w:rsidTr="004940E0">
        <w:trPr>
          <w:cantSplit/>
          <w:trHeight w:val="300"/>
        </w:trPr>
        <w:tc>
          <w:tcPr>
            <w:tcW w:w="2132" w:type="dxa"/>
            <w:shd w:val="clear" w:color="000000" w:fill="D9D9D9"/>
            <w:noWrap/>
            <w:vAlign w:val="center"/>
            <w:hideMark/>
          </w:tcPr>
          <w:p w:rsidR="004940E0" w:rsidRPr="008A10D8" w:rsidRDefault="004940E0" w:rsidP="004940E0">
            <w:pPr>
              <w:spacing w:after="0" w:line="240" w:lineRule="auto"/>
              <w:rPr>
                <w:rFonts w:eastAsia="Times New Roman" w:cs="Times New Roman"/>
                <w:color w:val="000000"/>
                <w:sz w:val="20"/>
                <w:szCs w:val="20"/>
              </w:rPr>
            </w:pPr>
            <w:r w:rsidRPr="008A10D8">
              <w:rPr>
                <w:rFonts w:eastAsia="Times New Roman" w:cs="Times New Roman"/>
                <w:color w:val="000000"/>
                <w:sz w:val="20"/>
                <w:szCs w:val="20"/>
              </w:rPr>
              <w:lastRenderedPageBreak/>
              <w:t>обратная</w:t>
            </w:r>
          </w:p>
        </w:tc>
        <w:tc>
          <w:tcPr>
            <w:tcW w:w="634"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48</w:t>
            </w:r>
          </w:p>
        </w:tc>
        <w:tc>
          <w:tcPr>
            <w:tcW w:w="810"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48</w:t>
            </w:r>
          </w:p>
        </w:tc>
        <w:tc>
          <w:tcPr>
            <w:tcW w:w="672"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48</w:t>
            </w:r>
          </w:p>
        </w:tc>
        <w:tc>
          <w:tcPr>
            <w:tcW w:w="810"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48</w:t>
            </w:r>
          </w:p>
        </w:tc>
        <w:tc>
          <w:tcPr>
            <w:tcW w:w="634"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52</w:t>
            </w:r>
          </w:p>
        </w:tc>
        <w:tc>
          <w:tcPr>
            <w:tcW w:w="985"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56</w:t>
            </w:r>
          </w:p>
        </w:tc>
        <w:tc>
          <w:tcPr>
            <w:tcW w:w="810"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60</w:t>
            </w:r>
          </w:p>
        </w:tc>
        <w:tc>
          <w:tcPr>
            <w:tcW w:w="985"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64</w:t>
            </w:r>
          </w:p>
        </w:tc>
        <w:tc>
          <w:tcPr>
            <w:tcW w:w="810" w:type="dxa"/>
            <w:shd w:val="clear" w:color="000000" w:fill="D9D9D9"/>
            <w:noWrap/>
            <w:vAlign w:val="center"/>
            <w:hideMark/>
          </w:tcPr>
          <w:p w:rsidR="004940E0" w:rsidRPr="00564CD9" w:rsidRDefault="004940E0" w:rsidP="004940E0">
            <w:pPr>
              <w:spacing w:after="0" w:line="240" w:lineRule="auto"/>
              <w:jc w:val="right"/>
              <w:rPr>
                <w:rFonts w:eastAsia="Times New Roman" w:cs="Times New Roman"/>
                <w:color w:val="000000"/>
                <w:sz w:val="20"/>
                <w:szCs w:val="20"/>
              </w:rPr>
            </w:pPr>
            <w:r w:rsidRPr="00564CD9">
              <w:rPr>
                <w:rFonts w:eastAsia="Times New Roman" w:cs="Times New Roman"/>
                <w:color w:val="000000"/>
                <w:sz w:val="20"/>
                <w:szCs w:val="20"/>
              </w:rPr>
              <w:t>67</w:t>
            </w:r>
          </w:p>
        </w:tc>
      </w:tr>
      <w:tr w:rsidR="004940E0" w:rsidRPr="008A10D8" w:rsidTr="004940E0">
        <w:trPr>
          <w:cantSplit/>
          <w:trHeight w:val="300"/>
        </w:trPr>
        <w:tc>
          <w:tcPr>
            <w:tcW w:w="9282" w:type="dxa"/>
            <w:gridSpan w:val="10"/>
            <w:shd w:val="clear" w:color="auto" w:fill="auto"/>
            <w:noWrap/>
            <w:vAlign w:val="center"/>
            <w:hideMark/>
          </w:tcPr>
          <w:p w:rsidR="004940E0" w:rsidRPr="00AC5E07" w:rsidRDefault="004940E0" w:rsidP="004940E0">
            <w:pPr>
              <w:spacing w:after="0" w:line="240" w:lineRule="auto"/>
              <w:rPr>
                <w:rFonts w:eastAsia="Times New Roman" w:cs="Times New Roman"/>
                <w:color w:val="000000"/>
                <w:sz w:val="20"/>
                <w:szCs w:val="20"/>
              </w:rPr>
            </w:pPr>
            <w:r w:rsidRPr="008A10D8">
              <w:rPr>
                <w:rFonts w:eastAsia="Times New Roman" w:cs="Times New Roman"/>
                <w:b/>
                <w:color w:val="000000"/>
                <w:sz w:val="20"/>
                <w:szCs w:val="20"/>
                <w:highlight w:val="cyan"/>
              </w:rPr>
              <w:t xml:space="preserve">Котельная </w:t>
            </w:r>
            <w:r>
              <w:rPr>
                <w:rFonts w:eastAsia="Times New Roman" w:cs="Times New Roman"/>
                <w:b/>
                <w:color w:val="000000"/>
                <w:sz w:val="20"/>
                <w:szCs w:val="20"/>
                <w:highlight w:val="cyan"/>
              </w:rPr>
              <w:t xml:space="preserve">№3 </w:t>
            </w:r>
            <w:r w:rsidRPr="008A10D8">
              <w:rPr>
                <w:rFonts w:eastAsia="Times New Roman" w:cs="Times New Roman"/>
                <w:b/>
                <w:color w:val="000000"/>
                <w:sz w:val="20"/>
                <w:szCs w:val="20"/>
                <w:highlight w:val="cyan"/>
              </w:rPr>
              <w:t>ООО "</w:t>
            </w:r>
            <w:proofErr w:type="spellStart"/>
            <w:r w:rsidRPr="008A10D8">
              <w:rPr>
                <w:rFonts w:eastAsia="Times New Roman" w:cs="Times New Roman"/>
                <w:b/>
                <w:color w:val="000000"/>
                <w:sz w:val="20"/>
                <w:szCs w:val="20"/>
                <w:highlight w:val="cyan"/>
              </w:rPr>
              <w:t>КомЭнерго</w:t>
            </w:r>
            <w:proofErr w:type="spellEnd"/>
            <w:r w:rsidRPr="008A10D8">
              <w:rPr>
                <w:rFonts w:eastAsia="Times New Roman" w:cs="Times New Roman"/>
                <w:b/>
                <w:color w:val="000000"/>
                <w:sz w:val="20"/>
                <w:szCs w:val="20"/>
                <w:highlight w:val="cyan"/>
              </w:rPr>
              <w:t>"</w:t>
            </w:r>
          </w:p>
        </w:tc>
      </w:tr>
      <w:tr w:rsidR="004940E0" w:rsidRPr="008A10D8" w:rsidTr="004940E0">
        <w:trPr>
          <w:trHeight w:val="300"/>
        </w:trPr>
        <w:tc>
          <w:tcPr>
            <w:tcW w:w="2132" w:type="dxa"/>
            <w:shd w:val="clear" w:color="auto" w:fill="auto"/>
            <w:noWrap/>
            <w:vAlign w:val="center"/>
            <w:hideMark/>
          </w:tcPr>
          <w:p w:rsidR="004940E0" w:rsidRPr="00AC5E07" w:rsidRDefault="004940E0" w:rsidP="004940E0">
            <w:pPr>
              <w:spacing w:after="0" w:line="240" w:lineRule="auto"/>
              <w:rPr>
                <w:rFonts w:eastAsia="Times New Roman" w:cs="Times New Roman"/>
                <w:color w:val="000000"/>
                <w:sz w:val="20"/>
                <w:szCs w:val="20"/>
              </w:rPr>
            </w:pPr>
            <w:r w:rsidRPr="00AC5E07">
              <w:rPr>
                <w:rFonts w:eastAsia="Times New Roman" w:cs="Times New Roman"/>
                <w:color w:val="000000"/>
                <w:sz w:val="20"/>
                <w:szCs w:val="20"/>
              </w:rPr>
              <w:t>подающая</w:t>
            </w:r>
          </w:p>
        </w:tc>
        <w:tc>
          <w:tcPr>
            <w:tcW w:w="634"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672"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634"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985"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985"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r>
      <w:tr w:rsidR="004940E0" w:rsidRPr="008A10D8" w:rsidTr="004940E0">
        <w:trPr>
          <w:trHeight w:val="300"/>
        </w:trPr>
        <w:tc>
          <w:tcPr>
            <w:tcW w:w="2132" w:type="dxa"/>
            <w:shd w:val="clear" w:color="auto" w:fill="auto"/>
            <w:noWrap/>
            <w:vAlign w:val="center"/>
            <w:hideMark/>
          </w:tcPr>
          <w:p w:rsidR="004940E0" w:rsidRPr="00AC5E07" w:rsidRDefault="004940E0" w:rsidP="004940E0">
            <w:pPr>
              <w:spacing w:after="0" w:line="240" w:lineRule="auto"/>
              <w:rPr>
                <w:rFonts w:eastAsia="Times New Roman" w:cs="Times New Roman"/>
                <w:color w:val="000000"/>
                <w:sz w:val="20"/>
                <w:szCs w:val="20"/>
              </w:rPr>
            </w:pPr>
            <w:r w:rsidRPr="00AC5E07">
              <w:rPr>
                <w:rFonts w:eastAsia="Times New Roman" w:cs="Times New Roman"/>
                <w:color w:val="000000"/>
                <w:sz w:val="20"/>
                <w:szCs w:val="20"/>
              </w:rPr>
              <w:t>обратная</w:t>
            </w:r>
          </w:p>
        </w:tc>
        <w:tc>
          <w:tcPr>
            <w:tcW w:w="634"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672"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634"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985"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985"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c>
          <w:tcPr>
            <w:tcW w:w="810" w:type="dxa"/>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 </w:t>
            </w:r>
          </w:p>
        </w:tc>
      </w:tr>
      <w:tr w:rsidR="004940E0" w:rsidRPr="008A10D8" w:rsidTr="004940E0">
        <w:trPr>
          <w:trHeight w:val="300"/>
        </w:trPr>
        <w:tc>
          <w:tcPr>
            <w:tcW w:w="9282"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D05A3F" w:rsidRDefault="004940E0" w:rsidP="004940E0">
            <w:pPr>
              <w:spacing w:after="0" w:line="240" w:lineRule="auto"/>
              <w:rPr>
                <w:rFonts w:eastAsia="Times New Roman" w:cs="Times New Roman"/>
                <w:b/>
                <w:color w:val="000000"/>
                <w:sz w:val="20"/>
                <w:szCs w:val="20"/>
                <w:highlight w:val="cyan"/>
              </w:rPr>
            </w:pPr>
            <w:r w:rsidRPr="00D05A3F">
              <w:rPr>
                <w:rFonts w:eastAsia="Times New Roman" w:cs="Times New Roman"/>
                <w:b/>
                <w:color w:val="000000"/>
                <w:sz w:val="20"/>
                <w:szCs w:val="20"/>
                <w:highlight w:val="cyan"/>
              </w:rPr>
              <w:t>Котельная ОАО "</w:t>
            </w:r>
            <w:proofErr w:type="spellStart"/>
            <w:r w:rsidRPr="00D05A3F">
              <w:rPr>
                <w:rFonts w:eastAsia="Times New Roman" w:cs="Times New Roman"/>
                <w:b/>
                <w:color w:val="000000"/>
                <w:sz w:val="20"/>
                <w:szCs w:val="20"/>
                <w:highlight w:val="cyan"/>
              </w:rPr>
              <w:t>Реммаш</w:t>
            </w:r>
            <w:proofErr w:type="spellEnd"/>
            <w:r w:rsidRPr="00D05A3F">
              <w:rPr>
                <w:rFonts w:eastAsia="Times New Roman" w:cs="Times New Roman"/>
                <w:b/>
                <w:color w:val="000000"/>
                <w:sz w:val="20"/>
                <w:szCs w:val="20"/>
                <w:highlight w:val="cyan"/>
              </w:rPr>
              <w:t>" </w:t>
            </w:r>
          </w:p>
        </w:tc>
      </w:tr>
      <w:tr w:rsidR="004940E0" w:rsidRPr="008A10D8" w:rsidTr="004940E0">
        <w:trPr>
          <w:trHeight w:val="300"/>
        </w:trPr>
        <w:tc>
          <w:tcPr>
            <w:tcW w:w="21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FC7619" w:rsidRDefault="004940E0" w:rsidP="004940E0">
            <w:pPr>
              <w:spacing w:after="0" w:line="240" w:lineRule="auto"/>
              <w:rPr>
                <w:rFonts w:eastAsia="Times New Roman" w:cs="Times New Roman"/>
                <w:color w:val="000000"/>
                <w:sz w:val="20"/>
                <w:szCs w:val="20"/>
              </w:rPr>
            </w:pPr>
            <w:r w:rsidRPr="00FC7619">
              <w:rPr>
                <w:rFonts w:eastAsia="Times New Roman" w:cs="Times New Roman"/>
                <w:color w:val="000000"/>
                <w:sz w:val="20"/>
                <w:szCs w:val="20"/>
              </w:rPr>
              <w:t>подающая</w:t>
            </w:r>
          </w:p>
        </w:tc>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FC7619" w:rsidRDefault="004940E0" w:rsidP="004940E0">
            <w:pPr>
              <w:spacing w:after="0" w:line="240" w:lineRule="auto"/>
              <w:jc w:val="right"/>
              <w:rPr>
                <w:rFonts w:eastAsia="Times New Roman" w:cs="Times New Roman"/>
                <w:color w:val="000000"/>
                <w:sz w:val="20"/>
                <w:szCs w:val="20"/>
                <w:highlight w:val="cyan"/>
              </w:rPr>
            </w:pPr>
            <w:r w:rsidRPr="00FC7619">
              <w:rPr>
                <w:rFonts w:eastAsia="Times New Roman" w:cs="Times New Roman"/>
                <w:color w:val="000000"/>
                <w:sz w:val="20"/>
                <w:szCs w:val="20"/>
                <w:highlight w:val="cyan"/>
              </w:rPr>
              <w:t>61,5</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FC7619" w:rsidRDefault="004940E0" w:rsidP="004940E0">
            <w:pPr>
              <w:spacing w:after="0" w:line="240" w:lineRule="auto"/>
              <w:jc w:val="right"/>
              <w:rPr>
                <w:rFonts w:eastAsia="Times New Roman" w:cs="Times New Roman"/>
                <w:color w:val="000000"/>
                <w:sz w:val="20"/>
                <w:szCs w:val="20"/>
                <w:highlight w:val="cyan"/>
              </w:rPr>
            </w:pPr>
            <w:r w:rsidRPr="00FC7619">
              <w:rPr>
                <w:rFonts w:eastAsia="Times New Roman" w:cs="Times New Roman"/>
                <w:color w:val="000000"/>
                <w:sz w:val="20"/>
                <w:szCs w:val="20"/>
                <w:highlight w:val="cyan"/>
              </w:rPr>
              <w:t>63,2</w:t>
            </w:r>
          </w:p>
        </w:tc>
        <w:tc>
          <w:tcPr>
            <w:tcW w:w="6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FC7619" w:rsidRDefault="004940E0" w:rsidP="004940E0">
            <w:pPr>
              <w:spacing w:after="0" w:line="240" w:lineRule="auto"/>
              <w:jc w:val="right"/>
              <w:rPr>
                <w:rFonts w:eastAsia="Times New Roman" w:cs="Times New Roman"/>
                <w:color w:val="000000"/>
                <w:sz w:val="20"/>
                <w:szCs w:val="20"/>
                <w:highlight w:val="cyan"/>
              </w:rPr>
            </w:pPr>
            <w:r w:rsidRPr="00FC7619">
              <w:rPr>
                <w:rFonts w:eastAsia="Times New Roman" w:cs="Times New Roman"/>
                <w:color w:val="000000"/>
                <w:sz w:val="20"/>
                <w:szCs w:val="20"/>
                <w:highlight w:val="cyan"/>
              </w:rPr>
              <w:t>63,9</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FC7619" w:rsidRDefault="004940E0" w:rsidP="004940E0">
            <w:pPr>
              <w:spacing w:after="0" w:line="240" w:lineRule="auto"/>
              <w:jc w:val="right"/>
              <w:rPr>
                <w:rFonts w:eastAsia="Times New Roman" w:cs="Times New Roman"/>
                <w:color w:val="000000"/>
                <w:sz w:val="20"/>
                <w:szCs w:val="20"/>
                <w:highlight w:val="cyan"/>
              </w:rPr>
            </w:pPr>
            <w:r w:rsidRPr="00FC7619">
              <w:rPr>
                <w:rFonts w:eastAsia="Times New Roman" w:cs="Times New Roman"/>
                <w:color w:val="000000"/>
                <w:sz w:val="20"/>
                <w:szCs w:val="20"/>
                <w:highlight w:val="cyan"/>
              </w:rPr>
              <w:t>65,9</w:t>
            </w:r>
          </w:p>
        </w:tc>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FC7619" w:rsidRDefault="004940E0" w:rsidP="004940E0">
            <w:pPr>
              <w:spacing w:after="0" w:line="240" w:lineRule="auto"/>
              <w:jc w:val="right"/>
              <w:rPr>
                <w:rFonts w:eastAsia="Times New Roman" w:cs="Times New Roman"/>
                <w:color w:val="000000"/>
                <w:sz w:val="20"/>
                <w:szCs w:val="20"/>
                <w:highlight w:val="cyan"/>
              </w:rPr>
            </w:pPr>
            <w:r w:rsidRPr="00FC7619">
              <w:rPr>
                <w:rFonts w:eastAsia="Times New Roman" w:cs="Times New Roman"/>
                <w:color w:val="000000"/>
                <w:sz w:val="20"/>
                <w:szCs w:val="20"/>
                <w:highlight w:val="cyan"/>
              </w:rPr>
              <w:t>71,4</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FC7619" w:rsidRDefault="004940E0" w:rsidP="004940E0">
            <w:pPr>
              <w:spacing w:after="0" w:line="240" w:lineRule="auto"/>
              <w:jc w:val="right"/>
              <w:rPr>
                <w:rFonts w:eastAsia="Times New Roman" w:cs="Times New Roman"/>
                <w:color w:val="000000"/>
                <w:sz w:val="20"/>
                <w:szCs w:val="20"/>
                <w:highlight w:val="cyan"/>
              </w:rPr>
            </w:pPr>
            <w:r w:rsidRPr="00FC7619">
              <w:rPr>
                <w:rFonts w:eastAsia="Times New Roman" w:cs="Times New Roman"/>
                <w:color w:val="000000"/>
                <w:sz w:val="20"/>
                <w:szCs w:val="20"/>
                <w:highlight w:val="cyan"/>
              </w:rPr>
              <w:t>77,8</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FC7619" w:rsidRDefault="004940E0" w:rsidP="004940E0">
            <w:pPr>
              <w:spacing w:after="0" w:line="240" w:lineRule="auto"/>
              <w:jc w:val="right"/>
              <w:rPr>
                <w:rFonts w:eastAsia="Times New Roman" w:cs="Times New Roman"/>
                <w:color w:val="000000"/>
                <w:sz w:val="20"/>
                <w:szCs w:val="20"/>
                <w:highlight w:val="cyan"/>
              </w:rPr>
            </w:pPr>
            <w:r w:rsidRPr="00FC7619">
              <w:rPr>
                <w:rFonts w:eastAsia="Times New Roman" w:cs="Times New Roman"/>
                <w:color w:val="000000"/>
                <w:sz w:val="20"/>
                <w:szCs w:val="20"/>
                <w:highlight w:val="cyan"/>
              </w:rPr>
              <w:t>82,1</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FC7619" w:rsidRDefault="004940E0" w:rsidP="004940E0">
            <w:pPr>
              <w:spacing w:after="0" w:line="240" w:lineRule="auto"/>
              <w:jc w:val="right"/>
              <w:rPr>
                <w:rFonts w:eastAsia="Times New Roman" w:cs="Times New Roman"/>
                <w:color w:val="000000"/>
                <w:sz w:val="20"/>
                <w:szCs w:val="20"/>
                <w:highlight w:val="cyan"/>
              </w:rPr>
            </w:pPr>
            <w:r w:rsidRPr="00FC7619">
              <w:rPr>
                <w:rFonts w:eastAsia="Times New Roman" w:cs="Times New Roman"/>
                <w:color w:val="000000"/>
                <w:sz w:val="20"/>
                <w:szCs w:val="20"/>
                <w:highlight w:val="cyan"/>
              </w:rPr>
              <w:t>83,2</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FC7619" w:rsidRDefault="004940E0" w:rsidP="004940E0">
            <w:pPr>
              <w:spacing w:after="0" w:line="240" w:lineRule="auto"/>
              <w:jc w:val="right"/>
              <w:rPr>
                <w:rFonts w:eastAsia="Times New Roman" w:cs="Times New Roman"/>
                <w:color w:val="000000"/>
                <w:sz w:val="20"/>
                <w:szCs w:val="20"/>
                <w:highlight w:val="cyan"/>
              </w:rPr>
            </w:pPr>
            <w:r w:rsidRPr="00FC7619">
              <w:rPr>
                <w:rFonts w:eastAsia="Times New Roman" w:cs="Times New Roman"/>
                <w:color w:val="000000"/>
                <w:sz w:val="20"/>
                <w:szCs w:val="20"/>
                <w:highlight w:val="cyan"/>
              </w:rPr>
              <w:t>83,7</w:t>
            </w:r>
          </w:p>
        </w:tc>
      </w:tr>
      <w:tr w:rsidR="004940E0" w:rsidRPr="008A10D8" w:rsidTr="004940E0">
        <w:trPr>
          <w:trHeight w:val="300"/>
        </w:trPr>
        <w:tc>
          <w:tcPr>
            <w:tcW w:w="21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FC7619" w:rsidRDefault="004940E0" w:rsidP="004940E0">
            <w:pPr>
              <w:spacing w:after="0" w:line="240" w:lineRule="auto"/>
              <w:rPr>
                <w:rFonts w:eastAsia="Times New Roman" w:cs="Times New Roman"/>
                <w:color w:val="000000"/>
                <w:sz w:val="20"/>
                <w:szCs w:val="20"/>
              </w:rPr>
            </w:pPr>
            <w:r w:rsidRPr="00FC7619">
              <w:rPr>
                <w:rFonts w:eastAsia="Times New Roman" w:cs="Times New Roman"/>
                <w:color w:val="000000"/>
                <w:sz w:val="20"/>
                <w:szCs w:val="20"/>
              </w:rPr>
              <w:t>обратная</w:t>
            </w:r>
          </w:p>
        </w:tc>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0</w:t>
            </w:r>
          </w:p>
        </w:tc>
        <w:tc>
          <w:tcPr>
            <w:tcW w:w="6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0</w:t>
            </w:r>
          </w:p>
        </w:tc>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0</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0</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40E0" w:rsidRPr="008A10D8" w:rsidRDefault="004940E0" w:rsidP="004940E0">
            <w:pPr>
              <w:spacing w:after="0" w:line="240" w:lineRule="auto"/>
              <w:jc w:val="right"/>
              <w:rPr>
                <w:rFonts w:eastAsia="Times New Roman" w:cs="Times New Roman"/>
                <w:color w:val="000000"/>
                <w:sz w:val="20"/>
                <w:szCs w:val="20"/>
                <w:highlight w:val="cyan"/>
              </w:rPr>
            </w:pPr>
            <w:r w:rsidRPr="008A10D8">
              <w:rPr>
                <w:rFonts w:eastAsia="Times New Roman" w:cs="Times New Roman"/>
                <w:color w:val="000000"/>
                <w:sz w:val="20"/>
                <w:szCs w:val="20"/>
                <w:highlight w:val="cyan"/>
              </w:rPr>
              <w:t>0</w:t>
            </w:r>
          </w:p>
        </w:tc>
      </w:tr>
    </w:tbl>
    <w:p w:rsidR="004940E0" w:rsidRDefault="004940E0" w:rsidP="004940E0"/>
    <w:p w:rsidR="004940E0" w:rsidRDefault="004940E0" w:rsidP="004940E0">
      <w:r>
        <w:br w:type="page"/>
      </w:r>
    </w:p>
    <w:p w:rsidR="004940E0" w:rsidRDefault="004940E0" w:rsidP="004940E0"/>
    <w:p w:rsidR="004940E0" w:rsidRDefault="004940E0" w:rsidP="004940E0">
      <w:pPr>
        <w:jc w:val="center"/>
      </w:pPr>
      <w:r w:rsidRPr="008A10D8">
        <w:t>а)</w:t>
      </w:r>
      <w:r>
        <w:t xml:space="preserve"> </w:t>
      </w:r>
      <w:r>
        <w:rPr>
          <w:noProof/>
        </w:rPr>
        <w:drawing>
          <wp:inline distT="0" distB="0" distL="0" distR="0" wp14:anchorId="0491F5A2" wp14:editId="6E89067D">
            <wp:extent cx="5023262" cy="3375838"/>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21885" cy="3374912"/>
                    </a:xfrm>
                    <a:prstGeom prst="rect">
                      <a:avLst/>
                    </a:prstGeom>
                    <a:noFill/>
                  </pic:spPr>
                </pic:pic>
              </a:graphicData>
            </a:graphic>
          </wp:inline>
        </w:drawing>
      </w:r>
    </w:p>
    <w:p w:rsidR="004940E0" w:rsidRDefault="004940E0" w:rsidP="004940E0">
      <w:pPr>
        <w:jc w:val="center"/>
      </w:pPr>
    </w:p>
    <w:p w:rsidR="004940E0" w:rsidRPr="00BE27F4" w:rsidRDefault="004940E0" w:rsidP="004940E0">
      <w:pPr>
        <w:jc w:val="center"/>
      </w:pPr>
      <w:r w:rsidRPr="00BE27F4">
        <w:t xml:space="preserve">б) </w:t>
      </w:r>
      <w:r w:rsidRPr="00BE27F4">
        <w:rPr>
          <w:noProof/>
        </w:rPr>
        <w:drawing>
          <wp:inline distT="0" distB="0" distL="0" distR="0" wp14:anchorId="04DD5254" wp14:editId="39AC0E26">
            <wp:extent cx="5072380" cy="352361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72380" cy="3523615"/>
                    </a:xfrm>
                    <a:prstGeom prst="rect">
                      <a:avLst/>
                    </a:prstGeom>
                    <a:noFill/>
                  </pic:spPr>
                </pic:pic>
              </a:graphicData>
            </a:graphic>
          </wp:inline>
        </w:drawing>
      </w:r>
    </w:p>
    <w:p w:rsidR="004940E0" w:rsidRPr="00C92841" w:rsidRDefault="004940E0" w:rsidP="004940E0">
      <w:pPr>
        <w:pStyle w:val="a5"/>
        <w:rPr>
          <w:rFonts w:asciiTheme="minorHAnsi" w:hAnsiTheme="minorHAnsi" w:cs="Arial"/>
          <w:szCs w:val="24"/>
        </w:rPr>
      </w:pPr>
      <w:r w:rsidRPr="00746DFB">
        <w:rPr>
          <w:rFonts w:asciiTheme="minorHAnsi" w:hAnsiTheme="minorHAnsi"/>
          <w:szCs w:val="24"/>
        </w:rPr>
        <w:t xml:space="preserve">Рисунок </w:t>
      </w:r>
      <w:r w:rsidR="00746DFB" w:rsidRPr="00746DFB">
        <w:rPr>
          <w:rFonts w:asciiTheme="minorHAnsi" w:hAnsiTheme="minorHAnsi"/>
          <w:szCs w:val="24"/>
        </w:rPr>
        <w:t>3.10</w:t>
      </w:r>
      <w:r w:rsidRPr="00746DFB">
        <w:rPr>
          <w:rFonts w:asciiTheme="minorHAnsi" w:hAnsiTheme="minorHAnsi"/>
          <w:szCs w:val="24"/>
        </w:rPr>
        <w:t xml:space="preserve"> </w:t>
      </w:r>
      <w:r w:rsidRPr="00746DFB">
        <w:rPr>
          <w:rFonts w:asciiTheme="minorHAnsi" w:hAnsiTheme="minorHAnsi" w:cs="Arial"/>
          <w:szCs w:val="24"/>
        </w:rPr>
        <w:t>–</w:t>
      </w:r>
      <w:r w:rsidRPr="00C92841">
        <w:rPr>
          <w:rFonts w:asciiTheme="minorHAnsi" w:hAnsiTheme="minorHAnsi" w:cs="Arial"/>
          <w:szCs w:val="24"/>
        </w:rPr>
        <w:t xml:space="preserve"> Утвержденные температурные графики и фактические температуры теплоносителя: </w:t>
      </w:r>
    </w:p>
    <w:p w:rsidR="004940E0" w:rsidRPr="00C92841" w:rsidRDefault="004940E0" w:rsidP="004940E0">
      <w:pPr>
        <w:pStyle w:val="a5"/>
        <w:rPr>
          <w:rFonts w:asciiTheme="minorHAnsi" w:hAnsiTheme="minorHAnsi" w:cs="Arial"/>
          <w:szCs w:val="24"/>
        </w:rPr>
      </w:pPr>
      <w:r w:rsidRPr="00C92841">
        <w:rPr>
          <w:rFonts w:asciiTheme="minorHAnsi" w:hAnsiTheme="minorHAnsi" w:cs="Arial"/>
          <w:szCs w:val="24"/>
        </w:rPr>
        <w:t>а) по ТЭЦ ЧМЗ б) по котельной №2</w:t>
      </w:r>
    </w:p>
    <w:p w:rsidR="004940E0" w:rsidRPr="008A10D8" w:rsidRDefault="004940E0" w:rsidP="00746DFB">
      <w:pPr>
        <w:rPr>
          <w:highlight w:val="cyan"/>
        </w:rPr>
      </w:pPr>
      <w:r>
        <w:br w:type="page"/>
      </w:r>
      <w:r w:rsidRPr="008A10D8">
        <w:rPr>
          <w:highlight w:val="cyan"/>
        </w:rPr>
        <w:lastRenderedPageBreak/>
        <w:t xml:space="preserve">а) </w:t>
      </w:r>
      <w:r>
        <w:rPr>
          <w:noProof/>
        </w:rPr>
        <w:drawing>
          <wp:inline distT="0" distB="0" distL="0" distR="0" wp14:anchorId="2894616D" wp14:editId="5F6A6E3C">
            <wp:extent cx="5201154" cy="3105807"/>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96518" cy="3103039"/>
                    </a:xfrm>
                    <a:prstGeom prst="rect">
                      <a:avLst/>
                    </a:prstGeom>
                    <a:noFill/>
                  </pic:spPr>
                </pic:pic>
              </a:graphicData>
            </a:graphic>
          </wp:inline>
        </w:drawing>
      </w:r>
    </w:p>
    <w:p w:rsidR="004940E0" w:rsidRPr="008A10D8" w:rsidRDefault="004940E0" w:rsidP="004940E0">
      <w:pPr>
        <w:jc w:val="center"/>
        <w:rPr>
          <w:highlight w:val="cyan"/>
        </w:rPr>
      </w:pPr>
    </w:p>
    <w:p w:rsidR="004940E0" w:rsidRPr="008A10D8" w:rsidRDefault="004940E0" w:rsidP="004940E0">
      <w:pPr>
        <w:jc w:val="center"/>
        <w:rPr>
          <w:highlight w:val="cyan"/>
        </w:rPr>
      </w:pPr>
      <w:r w:rsidRPr="008A10D8">
        <w:rPr>
          <w:highlight w:val="cyan"/>
        </w:rPr>
        <w:t xml:space="preserve">б) </w:t>
      </w:r>
      <w:r>
        <w:rPr>
          <w:noProof/>
        </w:rPr>
        <w:drawing>
          <wp:inline distT="0" distB="0" distL="0" distR="0" wp14:anchorId="5085F9D8" wp14:editId="3ECEC429">
            <wp:extent cx="5281449" cy="3153754"/>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76742" cy="3150943"/>
                    </a:xfrm>
                    <a:prstGeom prst="rect">
                      <a:avLst/>
                    </a:prstGeom>
                    <a:noFill/>
                  </pic:spPr>
                </pic:pic>
              </a:graphicData>
            </a:graphic>
          </wp:inline>
        </w:drawing>
      </w:r>
    </w:p>
    <w:p w:rsidR="004940E0" w:rsidRDefault="004940E0" w:rsidP="004940E0">
      <w:pPr>
        <w:pStyle w:val="a5"/>
        <w:rPr>
          <w:rFonts w:asciiTheme="minorHAnsi" w:hAnsiTheme="minorHAnsi" w:cs="Arial"/>
          <w:szCs w:val="24"/>
        </w:rPr>
      </w:pPr>
      <w:r w:rsidRPr="00C92841">
        <w:rPr>
          <w:rFonts w:asciiTheme="minorHAnsi" w:hAnsiTheme="minorHAnsi"/>
          <w:szCs w:val="24"/>
          <w:highlight w:val="cyan"/>
        </w:rPr>
        <w:t xml:space="preserve">Рисунок </w:t>
      </w:r>
      <w:r w:rsidR="00746DFB">
        <w:rPr>
          <w:rFonts w:asciiTheme="minorHAnsi" w:hAnsiTheme="minorHAnsi"/>
          <w:szCs w:val="24"/>
          <w:highlight w:val="cyan"/>
        </w:rPr>
        <w:t>3.11</w:t>
      </w:r>
      <w:r w:rsidRPr="00C92841">
        <w:rPr>
          <w:rFonts w:asciiTheme="minorHAnsi" w:hAnsiTheme="minorHAnsi"/>
          <w:szCs w:val="24"/>
          <w:highlight w:val="cyan"/>
        </w:rPr>
        <w:t xml:space="preserve"> </w:t>
      </w:r>
      <w:r w:rsidRPr="00C92841">
        <w:rPr>
          <w:rFonts w:asciiTheme="minorHAnsi" w:hAnsiTheme="minorHAnsi" w:cs="Arial"/>
          <w:szCs w:val="24"/>
          <w:highlight w:val="cyan"/>
        </w:rPr>
        <w:t>– Расчетные температурные графики и фактические температуры теплоносителя: а) по котельной ООО «</w:t>
      </w:r>
      <w:proofErr w:type="spellStart"/>
      <w:r w:rsidRPr="00C92841">
        <w:rPr>
          <w:rFonts w:asciiTheme="minorHAnsi" w:hAnsiTheme="minorHAnsi" w:cs="Arial"/>
          <w:szCs w:val="24"/>
          <w:highlight w:val="cyan"/>
        </w:rPr>
        <w:t>КомЭнерго</w:t>
      </w:r>
      <w:proofErr w:type="spellEnd"/>
      <w:r w:rsidRPr="00C92841">
        <w:rPr>
          <w:rFonts w:asciiTheme="minorHAnsi" w:hAnsiTheme="minorHAnsi" w:cs="Arial"/>
          <w:szCs w:val="24"/>
          <w:highlight w:val="cyan"/>
        </w:rPr>
        <w:t>»; б) по котельной ОАО «</w:t>
      </w:r>
      <w:proofErr w:type="spellStart"/>
      <w:r w:rsidRPr="00C92841">
        <w:rPr>
          <w:rFonts w:asciiTheme="minorHAnsi" w:hAnsiTheme="minorHAnsi" w:cs="Arial"/>
          <w:szCs w:val="24"/>
          <w:highlight w:val="cyan"/>
        </w:rPr>
        <w:t>Реммаш</w:t>
      </w:r>
      <w:proofErr w:type="spellEnd"/>
      <w:r w:rsidRPr="00C92841">
        <w:rPr>
          <w:rFonts w:asciiTheme="minorHAnsi" w:hAnsiTheme="minorHAnsi" w:cs="Arial"/>
          <w:szCs w:val="24"/>
          <w:highlight w:val="cyan"/>
        </w:rPr>
        <w:t>»</w:t>
      </w:r>
    </w:p>
    <w:p w:rsidR="004940E0" w:rsidRDefault="004940E0" w:rsidP="004940E0"/>
    <w:p w:rsidR="004940E0" w:rsidRDefault="004940E0" w:rsidP="004940E0">
      <w:r>
        <w:br w:type="page"/>
      </w:r>
    </w:p>
    <w:p w:rsidR="004940E0" w:rsidRPr="00214032" w:rsidRDefault="004940E0" w:rsidP="004940E0">
      <w:pPr>
        <w:pStyle w:val="2"/>
        <w:rPr>
          <w:rFonts w:asciiTheme="minorHAnsi" w:hAnsiTheme="minorHAnsi" w:cs="Arial"/>
          <w:bCs w:val="0"/>
          <w:szCs w:val="24"/>
        </w:rPr>
      </w:pPr>
      <w:bookmarkStart w:id="27" w:name="_Toc352858349"/>
      <w:r w:rsidRPr="00214032">
        <w:rPr>
          <w:rFonts w:asciiTheme="minorHAnsi" w:hAnsiTheme="minorHAnsi" w:cs="Arial"/>
          <w:bCs w:val="0"/>
          <w:szCs w:val="24"/>
          <w:highlight w:val="cyan"/>
        </w:rPr>
        <w:lastRenderedPageBreak/>
        <w:t>3.8 Гидравлические режимы тепловых сетей и пьезометрические графики</w:t>
      </w:r>
      <w:bookmarkEnd w:id="27"/>
    </w:p>
    <w:p w:rsidR="004940E0" w:rsidRDefault="004940E0" w:rsidP="004940E0">
      <w:pPr>
        <w:spacing w:after="0" w:line="360" w:lineRule="auto"/>
        <w:ind w:firstLine="709"/>
        <w:jc w:val="both"/>
        <w:rPr>
          <w:rFonts w:eastAsiaTheme="minorHAnsi" w:cs="Arial"/>
          <w:sz w:val="24"/>
          <w:szCs w:val="24"/>
          <w:lang w:eastAsia="en-US"/>
        </w:rPr>
      </w:pP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С </w:t>
      </w:r>
      <w:proofErr w:type="gramStart"/>
      <w:r w:rsidRPr="00214032">
        <w:rPr>
          <w:rFonts w:eastAsiaTheme="minorHAnsi" w:cs="Arial"/>
          <w:sz w:val="24"/>
          <w:szCs w:val="24"/>
          <w:lang w:eastAsia="en-US"/>
        </w:rPr>
        <w:t>помощью</w:t>
      </w:r>
      <w:proofErr w:type="gramEnd"/>
      <w:r w:rsidRPr="00214032">
        <w:rPr>
          <w:rFonts w:eastAsiaTheme="minorHAnsi" w:cs="Arial"/>
          <w:sz w:val="24"/>
          <w:szCs w:val="24"/>
          <w:lang w:eastAsia="en-US"/>
        </w:rPr>
        <w:t xml:space="preserve"> разрабатываемой в настоящей работе электронной модели системы теплоснабжения города Глазов  (см. главу 3 (материалы этапа 3) «Электронная модель системы теплоснабжени</w:t>
      </w:r>
      <w:r w:rsidR="00746DFB">
        <w:rPr>
          <w:rFonts w:eastAsiaTheme="minorHAnsi" w:cs="Arial"/>
          <w:sz w:val="24"/>
          <w:szCs w:val="24"/>
          <w:lang w:eastAsia="en-US"/>
        </w:rPr>
        <w:t>я поселения, городского округа»</w:t>
      </w:r>
      <w:r w:rsidRPr="00214032">
        <w:rPr>
          <w:rFonts w:eastAsiaTheme="minorHAnsi" w:cs="Arial"/>
          <w:sz w:val="24"/>
          <w:szCs w:val="24"/>
          <w:lang w:eastAsia="en-US"/>
        </w:rPr>
        <w:t>) проведены гидравлические расчеты тепловых сетей от основных котельных.</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Целью расчетов является проверка пропускной способности магистральных и распределительных сетей при существующих на 01.01.2015 г. подключенных тепловых нагрузках и принятых эксплуатационных режимов работы источников (температурные графики, напоры на коллекторах котельных).</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В качестве </w:t>
      </w:r>
      <w:proofErr w:type="gramStart"/>
      <w:r w:rsidRPr="00214032">
        <w:rPr>
          <w:rFonts w:eastAsiaTheme="minorHAnsi" w:cs="Arial"/>
          <w:sz w:val="24"/>
          <w:szCs w:val="24"/>
          <w:lang w:eastAsia="en-US"/>
        </w:rPr>
        <w:t>расчетных</w:t>
      </w:r>
      <w:proofErr w:type="gramEnd"/>
      <w:r w:rsidRPr="00214032">
        <w:rPr>
          <w:rFonts w:eastAsiaTheme="minorHAnsi" w:cs="Arial"/>
          <w:sz w:val="24"/>
          <w:szCs w:val="24"/>
          <w:lang w:eastAsia="en-US"/>
        </w:rPr>
        <w:t xml:space="preserve"> приняты следующие расходы теплоносителя:</w:t>
      </w:r>
    </w:p>
    <w:p w:rsidR="004940E0" w:rsidRPr="00214032" w:rsidRDefault="004940E0" w:rsidP="004940E0">
      <w:pPr>
        <w:numPr>
          <w:ilvl w:val="0"/>
          <w:numId w:val="14"/>
        </w:numPr>
        <w:spacing w:after="0" w:line="360" w:lineRule="auto"/>
        <w:contextualSpacing/>
        <w:jc w:val="both"/>
        <w:rPr>
          <w:rFonts w:eastAsiaTheme="minorHAnsi" w:cs="Arial"/>
          <w:sz w:val="24"/>
          <w:szCs w:val="24"/>
          <w:lang w:eastAsia="en-US"/>
        </w:rPr>
      </w:pPr>
      <w:proofErr w:type="gramStart"/>
      <w:r w:rsidRPr="00214032">
        <w:rPr>
          <w:rFonts w:eastAsiaTheme="minorHAnsi" w:cs="Arial"/>
          <w:sz w:val="24"/>
          <w:szCs w:val="24"/>
          <w:lang w:eastAsia="en-US"/>
        </w:rPr>
        <w:t>максимальный</w:t>
      </w:r>
      <w:proofErr w:type="gramEnd"/>
      <w:r w:rsidRPr="00214032">
        <w:rPr>
          <w:rFonts w:eastAsiaTheme="minorHAnsi" w:cs="Arial"/>
          <w:sz w:val="24"/>
          <w:szCs w:val="24"/>
          <w:lang w:eastAsia="en-US"/>
        </w:rPr>
        <w:t xml:space="preserve"> на отопление;</w:t>
      </w:r>
    </w:p>
    <w:p w:rsidR="004940E0" w:rsidRPr="00214032" w:rsidRDefault="004940E0" w:rsidP="004940E0">
      <w:pPr>
        <w:numPr>
          <w:ilvl w:val="0"/>
          <w:numId w:val="14"/>
        </w:numPr>
        <w:spacing w:after="0" w:line="360" w:lineRule="auto"/>
        <w:contextualSpacing/>
        <w:jc w:val="both"/>
        <w:rPr>
          <w:rFonts w:eastAsiaTheme="minorHAnsi" w:cs="Arial"/>
          <w:sz w:val="24"/>
          <w:szCs w:val="24"/>
          <w:lang w:eastAsia="en-US"/>
        </w:rPr>
      </w:pPr>
      <w:proofErr w:type="gramStart"/>
      <w:r w:rsidRPr="00214032">
        <w:rPr>
          <w:rFonts w:eastAsiaTheme="minorHAnsi" w:cs="Arial"/>
          <w:sz w:val="24"/>
          <w:szCs w:val="24"/>
          <w:lang w:eastAsia="en-US"/>
        </w:rPr>
        <w:t>максимальный</w:t>
      </w:r>
      <w:proofErr w:type="gramEnd"/>
      <w:r w:rsidRPr="00214032">
        <w:rPr>
          <w:rFonts w:eastAsiaTheme="minorHAnsi" w:cs="Arial"/>
          <w:sz w:val="24"/>
          <w:szCs w:val="24"/>
          <w:lang w:eastAsia="en-US"/>
        </w:rPr>
        <w:t xml:space="preserve"> на вентиляцию;</w:t>
      </w:r>
    </w:p>
    <w:p w:rsidR="004940E0" w:rsidRPr="00214032" w:rsidRDefault="004940E0" w:rsidP="004940E0">
      <w:pPr>
        <w:numPr>
          <w:ilvl w:val="0"/>
          <w:numId w:val="14"/>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 xml:space="preserve">среднечасовой на горячее водоснабжение (с учетом циркуляционного расхода), </w:t>
      </w:r>
      <w:proofErr w:type="gramStart"/>
      <w:r w:rsidRPr="00214032">
        <w:rPr>
          <w:rFonts w:eastAsiaTheme="minorHAnsi" w:cs="Arial"/>
          <w:sz w:val="24"/>
          <w:szCs w:val="24"/>
          <w:lang w:eastAsia="en-US"/>
        </w:rPr>
        <w:t>определенный</w:t>
      </w:r>
      <w:proofErr w:type="gramEnd"/>
      <w:r w:rsidRPr="00214032">
        <w:rPr>
          <w:rFonts w:eastAsiaTheme="minorHAnsi" w:cs="Arial"/>
          <w:sz w:val="24"/>
          <w:szCs w:val="24"/>
          <w:lang w:eastAsia="en-US"/>
        </w:rPr>
        <w:t xml:space="preserve"> по точке излома температурного графика (70 – 30 ºС).</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При определении циркуляционного расхода приняты следующие параметры:</w:t>
      </w:r>
    </w:p>
    <w:p w:rsidR="004940E0" w:rsidRPr="00214032" w:rsidRDefault="004940E0" w:rsidP="004940E0">
      <w:pPr>
        <w:numPr>
          <w:ilvl w:val="0"/>
          <w:numId w:val="13"/>
        </w:numPr>
        <w:spacing w:after="0" w:line="360" w:lineRule="auto"/>
        <w:contextualSpacing/>
        <w:jc w:val="both"/>
        <w:rPr>
          <w:rFonts w:eastAsiaTheme="minorHAnsi" w:cs="Arial"/>
          <w:sz w:val="24"/>
          <w:szCs w:val="24"/>
          <w:highlight w:val="cyan"/>
          <w:lang w:eastAsia="en-US"/>
        </w:rPr>
      </w:pPr>
      <w:r w:rsidRPr="00214032">
        <w:rPr>
          <w:rFonts w:eastAsiaTheme="minorHAnsi" w:cs="Arial"/>
          <w:sz w:val="24"/>
          <w:szCs w:val="24"/>
          <w:highlight w:val="cyan"/>
          <w:lang w:eastAsia="en-US"/>
        </w:rPr>
        <w:t>расчетная температура горячей воды на выходе из источника 60</w:t>
      </w:r>
      <w:proofErr w:type="gramStart"/>
      <w:r w:rsidRPr="00214032">
        <w:rPr>
          <w:rFonts w:eastAsiaTheme="minorHAnsi" w:cs="Arial"/>
          <w:sz w:val="24"/>
          <w:szCs w:val="24"/>
          <w:highlight w:val="cyan"/>
          <w:lang w:eastAsia="en-US"/>
        </w:rPr>
        <w:t xml:space="preserve"> ºС</w:t>
      </w:r>
      <w:proofErr w:type="gramEnd"/>
      <w:r w:rsidRPr="00214032">
        <w:rPr>
          <w:rFonts w:eastAsiaTheme="minorHAnsi" w:cs="Arial"/>
          <w:sz w:val="24"/>
          <w:szCs w:val="24"/>
          <w:highlight w:val="cyan"/>
          <w:lang w:eastAsia="en-US"/>
        </w:rPr>
        <w:t>;</w:t>
      </w:r>
    </w:p>
    <w:p w:rsidR="004940E0" w:rsidRPr="00214032" w:rsidRDefault="004940E0" w:rsidP="004940E0">
      <w:pPr>
        <w:numPr>
          <w:ilvl w:val="0"/>
          <w:numId w:val="13"/>
        </w:numPr>
        <w:spacing w:after="0" w:line="360" w:lineRule="auto"/>
        <w:contextualSpacing/>
        <w:jc w:val="both"/>
        <w:rPr>
          <w:rFonts w:eastAsiaTheme="minorHAnsi" w:cs="Arial"/>
          <w:sz w:val="24"/>
          <w:szCs w:val="24"/>
          <w:highlight w:val="cyan"/>
          <w:lang w:eastAsia="en-US"/>
        </w:rPr>
      </w:pPr>
      <w:r w:rsidRPr="00214032">
        <w:rPr>
          <w:rFonts w:eastAsiaTheme="minorHAnsi" w:cs="Arial"/>
          <w:sz w:val="24"/>
          <w:szCs w:val="24"/>
          <w:highlight w:val="cyan"/>
          <w:lang w:eastAsia="en-US"/>
        </w:rPr>
        <w:t>расчетная температура циркуляционной воды 45</w:t>
      </w:r>
      <w:proofErr w:type="gramStart"/>
      <w:r w:rsidRPr="00214032">
        <w:rPr>
          <w:rFonts w:eastAsiaTheme="minorHAnsi" w:cs="Arial"/>
          <w:sz w:val="24"/>
          <w:szCs w:val="24"/>
          <w:highlight w:val="cyan"/>
          <w:lang w:eastAsia="en-US"/>
        </w:rPr>
        <w:t xml:space="preserve"> ºС</w:t>
      </w:r>
      <w:proofErr w:type="gramEnd"/>
      <w:r w:rsidRPr="00214032">
        <w:rPr>
          <w:rFonts w:eastAsiaTheme="minorHAnsi" w:cs="Arial"/>
          <w:sz w:val="24"/>
          <w:szCs w:val="24"/>
          <w:highlight w:val="cyan"/>
          <w:lang w:eastAsia="en-US"/>
        </w:rPr>
        <w:t>;</w:t>
      </w:r>
    </w:p>
    <w:p w:rsidR="004940E0" w:rsidRPr="00214032" w:rsidRDefault="004940E0" w:rsidP="004940E0">
      <w:pPr>
        <w:numPr>
          <w:ilvl w:val="0"/>
          <w:numId w:val="13"/>
        </w:numPr>
        <w:spacing w:after="0" w:line="360" w:lineRule="auto"/>
        <w:contextualSpacing/>
        <w:jc w:val="both"/>
        <w:rPr>
          <w:rFonts w:eastAsiaTheme="minorHAnsi" w:cs="Arial"/>
          <w:sz w:val="24"/>
          <w:szCs w:val="24"/>
          <w:highlight w:val="cyan"/>
          <w:lang w:eastAsia="en-US"/>
        </w:rPr>
      </w:pPr>
      <w:r w:rsidRPr="00214032">
        <w:rPr>
          <w:rFonts w:eastAsiaTheme="minorHAnsi" w:cs="Arial"/>
          <w:sz w:val="24"/>
          <w:szCs w:val="24"/>
          <w:highlight w:val="cyan"/>
          <w:lang w:eastAsia="en-US"/>
        </w:rPr>
        <w:t>расчетная температура водопроводной воды 7 ºС.</w:t>
      </w:r>
    </w:p>
    <w:p w:rsidR="004940E0" w:rsidRPr="00214032" w:rsidRDefault="004940E0" w:rsidP="004940E0">
      <w:pPr>
        <w:numPr>
          <w:ilvl w:val="0"/>
          <w:numId w:val="13"/>
        </w:numPr>
        <w:spacing w:after="0" w:line="360" w:lineRule="auto"/>
        <w:contextualSpacing/>
        <w:jc w:val="both"/>
        <w:rPr>
          <w:rFonts w:eastAsiaTheme="minorHAnsi" w:cs="Arial"/>
          <w:sz w:val="24"/>
          <w:szCs w:val="24"/>
          <w:highlight w:val="cyan"/>
          <w:lang w:eastAsia="en-US"/>
        </w:rPr>
      </w:pPr>
      <w:r w:rsidRPr="00214032">
        <w:rPr>
          <w:rFonts w:eastAsiaTheme="minorHAnsi" w:cs="Arial"/>
          <w:sz w:val="24"/>
          <w:szCs w:val="24"/>
          <w:highlight w:val="cyan"/>
          <w:lang w:eastAsia="en-US"/>
        </w:rPr>
        <w:t>доля потерь тепла в системе ГВС для сетей от ЦТП 35 %, для внутренних сетей от ИТП 30% от среднечасовой нагрузки ГВС.</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highlight w:val="cyan"/>
          <w:lang w:eastAsia="en-US"/>
        </w:rPr>
        <w:t xml:space="preserve">Графическая интерпретация гидравлических расчетов представлена в приложении </w:t>
      </w:r>
      <w:proofErr w:type="gramStart"/>
      <w:r w:rsidRPr="00214032">
        <w:rPr>
          <w:rFonts w:eastAsiaTheme="minorHAnsi" w:cs="Arial"/>
          <w:sz w:val="24"/>
          <w:szCs w:val="24"/>
          <w:highlight w:val="cyan"/>
          <w:lang w:eastAsia="en-US"/>
        </w:rPr>
        <w:t>Р</w:t>
      </w:r>
      <w:proofErr w:type="gramEnd"/>
      <w:r w:rsidRPr="00214032">
        <w:rPr>
          <w:rFonts w:eastAsiaTheme="minorHAnsi" w:cs="Arial"/>
          <w:sz w:val="24"/>
          <w:szCs w:val="24"/>
          <w:highlight w:val="cyan"/>
          <w:lang w:eastAsia="en-US"/>
        </w:rPr>
        <w:t xml:space="preserve"> в виде схем тепловых сетей от котельных с тематической закраской участков трубопроводов в зависимости от удельных потерь напора, а также в виде пьезометрических графиков от котельной до наиболее удаленных потребителей.</w:t>
      </w:r>
    </w:p>
    <w:p w:rsidR="004940E0" w:rsidRPr="00214032" w:rsidRDefault="004940E0" w:rsidP="004940E0">
      <w:pPr>
        <w:spacing w:after="0" w:line="360" w:lineRule="auto"/>
        <w:ind w:firstLine="709"/>
        <w:jc w:val="both"/>
        <w:rPr>
          <w:sz w:val="24"/>
          <w:szCs w:val="24"/>
        </w:rPr>
      </w:pPr>
      <w:r w:rsidRPr="00214032">
        <w:rPr>
          <w:sz w:val="24"/>
          <w:szCs w:val="24"/>
        </w:rPr>
        <w:t>Анализ результатов расчета представлен ниже.</w:t>
      </w:r>
    </w:p>
    <w:p w:rsidR="004940E0" w:rsidRPr="00214032" w:rsidRDefault="004940E0" w:rsidP="004940E0">
      <w:pPr>
        <w:spacing w:after="0" w:line="360" w:lineRule="auto"/>
        <w:ind w:firstLine="709"/>
        <w:jc w:val="both"/>
        <w:rPr>
          <w:rFonts w:eastAsiaTheme="minorHAnsi" w:cs="Arial"/>
          <w:sz w:val="24"/>
          <w:szCs w:val="24"/>
          <w:lang w:eastAsia="en-US"/>
        </w:rPr>
      </w:pPr>
    </w:p>
    <w:p w:rsidR="004940E0" w:rsidRPr="00214032" w:rsidRDefault="004940E0" w:rsidP="004940E0">
      <w:pPr>
        <w:spacing w:after="0" w:line="360" w:lineRule="auto"/>
        <w:ind w:firstLine="709"/>
        <w:jc w:val="both"/>
        <w:outlineLvl w:val="0"/>
        <w:rPr>
          <w:rFonts w:eastAsiaTheme="minorHAnsi" w:cs="Arial"/>
          <w:b/>
          <w:i/>
          <w:sz w:val="24"/>
          <w:szCs w:val="24"/>
          <w:lang w:eastAsia="en-US"/>
        </w:rPr>
      </w:pPr>
      <w:r w:rsidRPr="00214032">
        <w:rPr>
          <w:rFonts w:eastAsiaTheme="minorHAnsi" w:cs="Arial"/>
          <w:b/>
          <w:i/>
          <w:sz w:val="24"/>
          <w:szCs w:val="24"/>
          <w:lang w:eastAsia="en-US"/>
        </w:rPr>
        <w:t>ТЭЦ  ОАО «ЧМЗ»</w:t>
      </w:r>
    </w:p>
    <w:p w:rsidR="004940E0" w:rsidRPr="00214032" w:rsidRDefault="004940E0" w:rsidP="004940E0">
      <w:pPr>
        <w:spacing w:after="0" w:line="360" w:lineRule="auto"/>
        <w:ind w:firstLine="709"/>
        <w:jc w:val="both"/>
        <w:rPr>
          <w:rFonts w:eastAsiaTheme="minorHAnsi" w:cs="Arial"/>
          <w:sz w:val="24"/>
          <w:szCs w:val="24"/>
          <w:lang w:eastAsia="en-US"/>
        </w:rPr>
      </w:pP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ТЭЦ  работает круглогодично по температурному графику 150- 70 0С и имеет в своем составе следующее сетевое оборудование:</w:t>
      </w:r>
    </w:p>
    <w:p w:rsidR="004940E0" w:rsidRPr="00214032" w:rsidRDefault="004940E0" w:rsidP="004940E0">
      <w:pPr>
        <w:spacing w:after="0" w:line="360" w:lineRule="auto"/>
        <w:ind w:firstLine="709"/>
        <w:jc w:val="both"/>
        <w:rPr>
          <w:rFonts w:eastAsiaTheme="minorHAnsi" w:cs="Arial"/>
          <w:szCs w:val="24"/>
          <w:lang w:eastAsia="en-US"/>
        </w:rPr>
      </w:pPr>
    </w:p>
    <w:tbl>
      <w:tblPr>
        <w:tblW w:w="9472"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960"/>
        <w:gridCol w:w="1571"/>
        <w:gridCol w:w="1628"/>
        <w:gridCol w:w="1528"/>
        <w:gridCol w:w="1080"/>
        <w:gridCol w:w="1179"/>
      </w:tblGrid>
      <w:tr w:rsidR="004940E0" w:rsidRPr="00214032" w:rsidTr="004940E0">
        <w:trPr>
          <w:trHeight w:val="840"/>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lastRenderedPageBreak/>
              <w:t xml:space="preserve">№ </w:t>
            </w:r>
            <w:proofErr w:type="gramStart"/>
            <w:r w:rsidRPr="00214032">
              <w:rPr>
                <w:rFonts w:eastAsia="Times New Roman" w:cs="Times New Roman"/>
              </w:rPr>
              <w:t>п</w:t>
            </w:r>
            <w:proofErr w:type="gramEnd"/>
            <w:r w:rsidRPr="00214032">
              <w:rPr>
                <w:rFonts w:eastAsia="Times New Roman" w:cs="Times New Roman"/>
              </w:rPr>
              <w:t>/п</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Вид оборудования</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Тип (марка) оборудования</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Диспетчерское наименование</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 xml:space="preserve">Год ввода в эксплуатацию </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 xml:space="preserve">Напор, </w:t>
            </w:r>
            <w:proofErr w:type="gramStart"/>
            <w:r w:rsidRPr="00214032">
              <w:rPr>
                <w:rFonts w:eastAsia="Times New Roman" w:cs="Times New Roman"/>
              </w:rPr>
              <w:t>м</w:t>
            </w:r>
            <w:proofErr w:type="gramEnd"/>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Подача, м</w:t>
            </w:r>
            <w:r w:rsidRPr="00214032">
              <w:rPr>
                <w:rFonts w:eastAsia="Times New Roman" w:cs="Times New Roman"/>
                <w:vertAlign w:val="superscript"/>
              </w:rPr>
              <w:t>3</w:t>
            </w:r>
            <w:r w:rsidRPr="00214032">
              <w:rPr>
                <w:rFonts w:eastAsia="Times New Roman" w:cs="Times New Roman"/>
              </w:rPr>
              <w:t>/ч</w:t>
            </w:r>
          </w:p>
        </w:tc>
      </w:tr>
      <w:tr w:rsidR="004940E0" w:rsidRPr="00214032" w:rsidTr="004940E0">
        <w:trPr>
          <w:trHeight w:val="342"/>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3</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4</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5</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6</w:t>
            </w:r>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7</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1</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СЭ-1250-140</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СетН№1"В"</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1970</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140</w:t>
            </w:r>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1250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2</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СЭ-1250-140</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СетН№2"В"</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1970</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140</w:t>
            </w:r>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1250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3</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СЭ-1250-140</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СетН№3"В"</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1970</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140</w:t>
            </w:r>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1250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4</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СЭ-1250-140</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СетН№1"Г"</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1970</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140</w:t>
            </w:r>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1250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5</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СЭ-1250-140</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СетН№2"Г"</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1970</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140</w:t>
            </w:r>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1250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6</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СЭ-1250-140</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СетН№3"Г"</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1970</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140</w:t>
            </w:r>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1250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7</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СЭ-1250-140</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СетН№1 ВК-2</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1985</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140</w:t>
            </w:r>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1250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8</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СЭ-1250-140</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СетН№2 ВК-2</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1985</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140</w:t>
            </w:r>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1250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9</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СЭ-1250-140</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СетН№3 ВК-2</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1985</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140</w:t>
            </w:r>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1250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10</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СЭ-1250-140</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СетН№4 ВК-2</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1985</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140</w:t>
            </w:r>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1250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11</w:t>
            </w:r>
          </w:p>
        </w:tc>
        <w:tc>
          <w:tcPr>
            <w:tcW w:w="196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71"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СЭ-1250-140</w:t>
            </w:r>
          </w:p>
        </w:tc>
        <w:tc>
          <w:tcPr>
            <w:tcW w:w="143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СетН№5 ВК-2</w:t>
            </w:r>
          </w:p>
        </w:tc>
        <w:tc>
          <w:tcPr>
            <w:tcW w:w="15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1985</w:t>
            </w:r>
          </w:p>
        </w:tc>
        <w:tc>
          <w:tcPr>
            <w:tcW w:w="1080"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140</w:t>
            </w:r>
          </w:p>
        </w:tc>
        <w:tc>
          <w:tcPr>
            <w:tcW w:w="117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1250</w:t>
            </w:r>
          </w:p>
        </w:tc>
      </w:tr>
    </w:tbl>
    <w:p w:rsidR="004940E0" w:rsidRPr="00214032" w:rsidRDefault="004940E0" w:rsidP="004940E0">
      <w:pPr>
        <w:spacing w:after="0" w:line="360" w:lineRule="auto"/>
        <w:ind w:firstLine="709"/>
        <w:jc w:val="both"/>
        <w:rPr>
          <w:rFonts w:eastAsiaTheme="minorHAnsi" w:cs="Arial"/>
          <w:sz w:val="24"/>
          <w:szCs w:val="24"/>
          <w:lang w:eastAsia="en-US"/>
        </w:rPr>
      </w:pP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В отопительный сезон обычно работает </w:t>
      </w:r>
      <w:r w:rsidRPr="00214032">
        <w:rPr>
          <w:rFonts w:eastAsiaTheme="minorHAnsi" w:cs="Arial"/>
          <w:sz w:val="24"/>
          <w:szCs w:val="24"/>
          <w:highlight w:val="yellow"/>
          <w:lang w:eastAsia="en-US"/>
        </w:rPr>
        <w:t>____</w:t>
      </w:r>
      <w:r w:rsidRPr="00214032">
        <w:rPr>
          <w:rFonts w:eastAsiaTheme="minorHAnsi" w:cs="Arial"/>
          <w:sz w:val="24"/>
          <w:szCs w:val="24"/>
          <w:lang w:eastAsia="en-US"/>
        </w:rPr>
        <w:t xml:space="preserve"> насоса с общей подачей </w:t>
      </w:r>
      <w:r w:rsidRPr="00214032">
        <w:rPr>
          <w:rFonts w:eastAsiaTheme="minorHAnsi" w:cs="Arial"/>
          <w:sz w:val="24"/>
          <w:szCs w:val="24"/>
          <w:highlight w:val="yellow"/>
          <w:lang w:eastAsia="en-US"/>
        </w:rPr>
        <w:t>______</w:t>
      </w:r>
      <w:r w:rsidRPr="00214032">
        <w:rPr>
          <w:rFonts w:eastAsiaTheme="minorHAnsi" w:cs="Arial"/>
          <w:sz w:val="24"/>
          <w:szCs w:val="24"/>
          <w:lang w:eastAsia="en-US"/>
        </w:rPr>
        <w:t xml:space="preserve"> м</w:t>
      </w:r>
      <w:r w:rsidRPr="00214032">
        <w:rPr>
          <w:rFonts w:eastAsiaTheme="minorHAnsi" w:cs="Arial"/>
          <w:sz w:val="24"/>
          <w:szCs w:val="24"/>
          <w:vertAlign w:val="superscript"/>
          <w:lang w:eastAsia="en-US"/>
        </w:rPr>
        <w:t>3</w:t>
      </w:r>
      <w:r w:rsidRPr="00214032">
        <w:rPr>
          <w:rFonts w:eastAsiaTheme="minorHAnsi" w:cs="Arial"/>
          <w:sz w:val="24"/>
          <w:szCs w:val="24"/>
          <w:lang w:eastAsia="en-US"/>
        </w:rPr>
        <w:t>/ч.</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Фактический располагаемый напор </w:t>
      </w:r>
      <w:r w:rsidRPr="00214032">
        <w:rPr>
          <w:rFonts w:eastAsiaTheme="minorHAnsi" w:cs="Arial"/>
          <w:sz w:val="24"/>
          <w:szCs w:val="24"/>
          <w:highlight w:val="cyan"/>
          <w:lang w:eastAsia="en-US"/>
        </w:rPr>
        <w:t>76 м (принят по архивным данным с приборов учета, установленных на коллекторах источника)</w:t>
      </w:r>
      <w:r w:rsidRPr="00214032">
        <w:rPr>
          <w:rFonts w:eastAsiaTheme="minorHAnsi" w:cs="Arial"/>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К источнику подключено </w:t>
      </w:r>
      <w:r w:rsidRPr="00214032">
        <w:rPr>
          <w:rFonts w:eastAsiaTheme="minorHAnsi" w:cs="Arial"/>
          <w:sz w:val="24"/>
          <w:szCs w:val="24"/>
          <w:highlight w:val="cyan"/>
          <w:lang w:eastAsia="en-US"/>
        </w:rPr>
        <w:t>порядка 1600</w:t>
      </w:r>
      <w:r w:rsidRPr="00214032">
        <w:rPr>
          <w:rFonts w:eastAsiaTheme="minorHAnsi" w:cs="Arial"/>
          <w:sz w:val="24"/>
          <w:szCs w:val="24"/>
          <w:lang w:eastAsia="en-US"/>
        </w:rPr>
        <w:t xml:space="preserve"> городских потребителей со следующими нагрузками:</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отопление 210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вентиляция 30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средняя на горячее водоснабжение 100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всего 340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Расчетный расход составляет </w:t>
      </w:r>
      <w:r w:rsidRPr="00214032">
        <w:rPr>
          <w:rFonts w:eastAsiaTheme="minorHAnsi" w:cs="Arial"/>
          <w:sz w:val="24"/>
          <w:szCs w:val="24"/>
          <w:highlight w:val="cyan"/>
          <w:lang w:eastAsia="en-US"/>
        </w:rPr>
        <w:t>4250 т/ч</w:t>
      </w:r>
      <w:r w:rsidRPr="00214032">
        <w:rPr>
          <w:rFonts w:eastAsiaTheme="minorHAnsi" w:cs="Arial"/>
          <w:sz w:val="24"/>
          <w:szCs w:val="24"/>
          <w:lang w:eastAsia="en-US"/>
        </w:rPr>
        <w:t>.</w:t>
      </w:r>
    </w:p>
    <w:p w:rsidR="004940E0"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highlight w:val="yellow"/>
          <w:lang w:eastAsia="en-US"/>
        </w:rPr>
        <w:t>Анализ результатов показывает</w:t>
      </w:r>
      <w:r w:rsidRPr="00214032">
        <w:rPr>
          <w:rFonts w:eastAsiaTheme="minorHAnsi" w:cs="Arial"/>
          <w:sz w:val="24"/>
          <w:szCs w:val="24"/>
          <w:lang w:eastAsia="en-US"/>
        </w:rPr>
        <w:t xml:space="preserve"> (см. Приложение </w:t>
      </w:r>
      <w:proofErr w:type="gramStart"/>
      <w:r w:rsidRPr="00214032">
        <w:rPr>
          <w:rFonts w:eastAsiaTheme="minorHAnsi" w:cs="Arial"/>
          <w:sz w:val="24"/>
          <w:szCs w:val="24"/>
          <w:lang w:eastAsia="en-US"/>
        </w:rPr>
        <w:t>Р</w:t>
      </w:r>
      <w:proofErr w:type="gramEnd"/>
      <w:r w:rsidRPr="00214032">
        <w:rPr>
          <w:rFonts w:eastAsiaTheme="minorHAnsi" w:cs="Arial"/>
          <w:sz w:val="24"/>
          <w:szCs w:val="24"/>
          <w:lang w:eastAsia="en-US"/>
        </w:rPr>
        <w:t xml:space="preserve"> рисунки Р.1 – Р.4), </w:t>
      </w:r>
      <w:r w:rsidRPr="00214032">
        <w:rPr>
          <w:rFonts w:eastAsiaTheme="minorHAnsi" w:cs="Arial"/>
          <w:sz w:val="24"/>
          <w:szCs w:val="24"/>
          <w:highlight w:val="yellow"/>
          <w:lang w:eastAsia="en-US"/>
        </w:rPr>
        <w:t xml:space="preserve">что при работе ТЭЦ по температурному графику 150 – 70 ºС и подаче расчетного расхода теплоносителя на большинстве участков (в том числе на головных) трубопроводов наблюдаются завышенные </w:t>
      </w:r>
      <w:r w:rsidRPr="00214032">
        <w:rPr>
          <w:rFonts w:eastAsiaTheme="minorHAnsi" w:cs="Arial"/>
          <w:sz w:val="24"/>
          <w:szCs w:val="24"/>
          <w:highlight w:val="yellow"/>
          <w:lang w:eastAsia="en-US"/>
        </w:rPr>
        <w:lastRenderedPageBreak/>
        <w:t xml:space="preserve">потери напора. Общие потери напора по подающему и обратному трубопроводу от источника до наиболее удаленного потребителя (______) составляют </w:t>
      </w:r>
      <w:r w:rsidR="00746DFB">
        <w:rPr>
          <w:rFonts w:eastAsiaTheme="minorHAnsi" w:cs="Arial"/>
          <w:sz w:val="24"/>
          <w:szCs w:val="24"/>
          <w:highlight w:val="yellow"/>
          <w:lang w:eastAsia="en-US"/>
        </w:rPr>
        <w:t>___</w:t>
      </w:r>
      <w:r w:rsidRPr="00214032">
        <w:rPr>
          <w:rFonts w:eastAsiaTheme="minorHAnsi" w:cs="Arial"/>
          <w:sz w:val="24"/>
          <w:szCs w:val="24"/>
          <w:highlight w:val="yellow"/>
          <w:lang w:eastAsia="en-US"/>
        </w:rPr>
        <w:t xml:space="preserve"> </w:t>
      </w:r>
      <w:proofErr w:type="gramStart"/>
      <w:r w:rsidRPr="00214032">
        <w:rPr>
          <w:rFonts w:eastAsiaTheme="minorHAnsi" w:cs="Arial"/>
          <w:sz w:val="24"/>
          <w:szCs w:val="24"/>
          <w:highlight w:val="yellow"/>
          <w:lang w:eastAsia="en-US"/>
        </w:rPr>
        <w:t>м</w:t>
      </w:r>
      <w:proofErr w:type="gramEnd"/>
      <w:r w:rsidRPr="00214032">
        <w:rPr>
          <w:rFonts w:eastAsiaTheme="minorHAnsi" w:cs="Arial"/>
          <w:sz w:val="24"/>
          <w:szCs w:val="24"/>
          <w:highlight w:val="yellow"/>
          <w:lang w:eastAsia="en-US"/>
        </w:rPr>
        <w:t xml:space="preserve">. </w:t>
      </w:r>
    </w:p>
    <w:p w:rsidR="00746DFB" w:rsidRPr="00214032" w:rsidRDefault="00746DFB" w:rsidP="004940E0">
      <w:pPr>
        <w:spacing w:after="0" w:line="360" w:lineRule="auto"/>
        <w:ind w:firstLine="709"/>
        <w:jc w:val="both"/>
        <w:rPr>
          <w:rFonts w:eastAsiaTheme="minorHAnsi" w:cs="Arial"/>
          <w:sz w:val="24"/>
          <w:szCs w:val="24"/>
          <w:lang w:eastAsia="en-US"/>
        </w:rPr>
      </w:pPr>
    </w:p>
    <w:p w:rsidR="004940E0" w:rsidRPr="00214032" w:rsidRDefault="004940E0" w:rsidP="004940E0">
      <w:pPr>
        <w:spacing w:after="0" w:line="360" w:lineRule="auto"/>
        <w:ind w:firstLine="709"/>
        <w:jc w:val="both"/>
        <w:outlineLvl w:val="0"/>
        <w:rPr>
          <w:rFonts w:eastAsiaTheme="minorHAnsi" w:cs="Arial"/>
          <w:b/>
          <w:i/>
          <w:sz w:val="24"/>
          <w:szCs w:val="24"/>
          <w:lang w:eastAsia="en-US"/>
        </w:rPr>
      </w:pPr>
      <w:r w:rsidRPr="00214032">
        <w:rPr>
          <w:rFonts w:eastAsiaTheme="minorHAnsi" w:cs="Arial"/>
          <w:b/>
          <w:i/>
          <w:sz w:val="24"/>
          <w:szCs w:val="24"/>
          <w:lang w:eastAsia="en-US"/>
        </w:rPr>
        <w:t>Котельная №2 МУП «Глазовские теплосети»</w:t>
      </w:r>
    </w:p>
    <w:p w:rsidR="004940E0" w:rsidRPr="00214032" w:rsidRDefault="004940E0" w:rsidP="004940E0">
      <w:pPr>
        <w:spacing w:after="0" w:line="360" w:lineRule="auto"/>
        <w:ind w:firstLine="709"/>
        <w:jc w:val="both"/>
        <w:rPr>
          <w:rFonts w:eastAsiaTheme="minorHAnsi" w:cs="Arial"/>
          <w:sz w:val="24"/>
          <w:szCs w:val="24"/>
          <w:lang w:eastAsia="en-US"/>
        </w:rPr>
      </w:pP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Котельная № 2 работает круглогодично по температурному графику 150- 70 </w:t>
      </w:r>
      <w:r w:rsidRPr="00214032">
        <w:rPr>
          <w:rFonts w:eastAsiaTheme="minorHAnsi" w:cs="Arial"/>
          <w:sz w:val="24"/>
          <w:szCs w:val="24"/>
          <w:vertAlign w:val="superscript"/>
          <w:lang w:eastAsia="en-US"/>
        </w:rPr>
        <w:t>0</w:t>
      </w:r>
      <w:r w:rsidRPr="00214032">
        <w:rPr>
          <w:rFonts w:eastAsiaTheme="minorHAnsi" w:cs="Arial"/>
          <w:sz w:val="24"/>
          <w:szCs w:val="24"/>
          <w:lang w:eastAsia="en-US"/>
        </w:rPr>
        <w:t>С и имеет в своем составе следующее сетевое оборудование:</w:t>
      </w:r>
    </w:p>
    <w:p w:rsidR="004940E0" w:rsidRPr="00214032" w:rsidRDefault="004940E0" w:rsidP="004940E0">
      <w:pPr>
        <w:spacing w:after="0" w:line="360" w:lineRule="auto"/>
        <w:ind w:firstLine="709"/>
        <w:jc w:val="both"/>
        <w:rPr>
          <w:rFonts w:eastAsiaTheme="minorHAnsi" w:cs="Arial"/>
          <w:sz w:val="24"/>
          <w:szCs w:val="24"/>
          <w:lang w:eastAsia="en-US"/>
        </w:rPr>
      </w:pPr>
    </w:p>
    <w:tbl>
      <w:tblPr>
        <w:tblW w:w="965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849"/>
        <w:gridCol w:w="1588"/>
        <w:gridCol w:w="1628"/>
        <w:gridCol w:w="1723"/>
        <w:gridCol w:w="1026"/>
        <w:gridCol w:w="1119"/>
      </w:tblGrid>
      <w:tr w:rsidR="004940E0" w:rsidRPr="00214032" w:rsidTr="004940E0">
        <w:trPr>
          <w:trHeight w:val="840"/>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 xml:space="preserve">№ </w:t>
            </w:r>
            <w:proofErr w:type="gramStart"/>
            <w:r w:rsidRPr="00214032">
              <w:rPr>
                <w:rFonts w:eastAsia="Times New Roman" w:cs="Times New Roman"/>
              </w:rPr>
              <w:t>п</w:t>
            </w:r>
            <w:proofErr w:type="gramEnd"/>
            <w:r w:rsidRPr="00214032">
              <w:rPr>
                <w:rFonts w:eastAsia="Times New Roman" w:cs="Times New Roman"/>
              </w:rPr>
              <w:t>/п</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Вид оборудования</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Тип (марка) оборудования</w:t>
            </w:r>
          </w:p>
        </w:tc>
        <w:tc>
          <w:tcPr>
            <w:tcW w:w="16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Диспетчерское наименование</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Год ввода в эксплуатацию</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 xml:space="preserve">Напор, </w:t>
            </w:r>
            <w:proofErr w:type="gramStart"/>
            <w:r w:rsidRPr="00214032">
              <w:rPr>
                <w:rFonts w:eastAsia="Times New Roman" w:cs="Times New Roman"/>
              </w:rPr>
              <w:t>м</w:t>
            </w:r>
            <w:proofErr w:type="gramEnd"/>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Подача, м</w:t>
            </w:r>
            <w:r w:rsidRPr="00214032">
              <w:rPr>
                <w:rFonts w:eastAsia="Times New Roman" w:cs="Times New Roman"/>
                <w:vertAlign w:val="superscript"/>
              </w:rPr>
              <w:t>3</w:t>
            </w:r>
            <w:r w:rsidRPr="00214032">
              <w:rPr>
                <w:rFonts w:eastAsia="Times New Roman" w:cs="Times New Roman"/>
              </w:rPr>
              <w:t>/ч</w:t>
            </w:r>
          </w:p>
        </w:tc>
      </w:tr>
      <w:tr w:rsidR="004940E0" w:rsidRPr="00214032" w:rsidTr="004940E0">
        <w:trPr>
          <w:trHeight w:val="342"/>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3</w:t>
            </w:r>
          </w:p>
        </w:tc>
        <w:tc>
          <w:tcPr>
            <w:tcW w:w="16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4</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5</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6</w:t>
            </w:r>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7</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1</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Д-200-90а</w:t>
            </w:r>
          </w:p>
        </w:tc>
        <w:tc>
          <w:tcPr>
            <w:tcW w:w="16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СН-1</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2009</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74</w:t>
            </w:r>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180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2</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Д-200-90а</w:t>
            </w:r>
          </w:p>
        </w:tc>
        <w:tc>
          <w:tcPr>
            <w:tcW w:w="16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СН-2</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2009</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74</w:t>
            </w:r>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180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3</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НКУ-140М</w:t>
            </w:r>
          </w:p>
        </w:tc>
        <w:tc>
          <w:tcPr>
            <w:tcW w:w="162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СН-3</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2002</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49</w:t>
            </w:r>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140</w:t>
            </w:r>
          </w:p>
        </w:tc>
      </w:tr>
    </w:tbl>
    <w:p w:rsidR="004940E0" w:rsidRPr="00214032" w:rsidRDefault="004940E0" w:rsidP="004940E0">
      <w:pPr>
        <w:spacing w:after="0" w:line="360" w:lineRule="auto"/>
        <w:ind w:firstLine="709"/>
        <w:rPr>
          <w:rFonts w:eastAsiaTheme="minorHAnsi" w:cs="Arial"/>
          <w:sz w:val="24"/>
          <w:szCs w:val="24"/>
          <w:lang w:eastAsia="en-US"/>
        </w:rPr>
      </w:pP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В отопительный сезон обычно работает </w:t>
      </w:r>
      <w:r w:rsidRPr="00214032">
        <w:rPr>
          <w:rFonts w:eastAsiaTheme="minorHAnsi" w:cs="Arial"/>
          <w:sz w:val="24"/>
          <w:szCs w:val="24"/>
          <w:highlight w:val="yellow"/>
          <w:lang w:eastAsia="en-US"/>
        </w:rPr>
        <w:t>1 насос 3В-200 и 1 насос ЦН-400-105 с общей подачей 900 м</w:t>
      </w:r>
      <w:r w:rsidRPr="00214032">
        <w:rPr>
          <w:rFonts w:eastAsiaTheme="minorHAnsi" w:cs="Arial"/>
          <w:sz w:val="24"/>
          <w:szCs w:val="24"/>
          <w:highlight w:val="yellow"/>
          <w:vertAlign w:val="superscript"/>
          <w:lang w:eastAsia="en-US"/>
        </w:rPr>
        <w:t>3</w:t>
      </w:r>
      <w:r w:rsidRPr="00214032">
        <w:rPr>
          <w:rFonts w:eastAsiaTheme="minorHAnsi" w:cs="Arial"/>
          <w:sz w:val="24"/>
          <w:szCs w:val="24"/>
          <w:highlight w:val="yellow"/>
          <w:lang w:eastAsia="en-US"/>
        </w:rPr>
        <w:t>/ч</w:t>
      </w:r>
      <w:r w:rsidRPr="00214032">
        <w:rPr>
          <w:rFonts w:eastAsiaTheme="minorHAnsi" w:cs="Arial"/>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highlight w:val="green"/>
          <w:lang w:eastAsia="en-US"/>
        </w:rPr>
        <w:t xml:space="preserve">Фактический располагаемый напор </w:t>
      </w:r>
      <w:r w:rsidRPr="00214032">
        <w:rPr>
          <w:rFonts w:eastAsiaTheme="minorHAnsi" w:cs="Arial"/>
          <w:sz w:val="24"/>
          <w:szCs w:val="24"/>
          <w:highlight w:val="cyan"/>
          <w:lang w:eastAsia="en-US"/>
        </w:rPr>
        <w:t>27 м (принят по архивным данным с приборов учета, установленных на коллекторах источника</w:t>
      </w:r>
      <w:r w:rsidRPr="00214032">
        <w:rPr>
          <w:rFonts w:eastAsiaTheme="minorHAnsi" w:cs="Arial"/>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К источнику подключено </w:t>
      </w:r>
      <w:r w:rsidRPr="00214032">
        <w:rPr>
          <w:rFonts w:eastAsiaTheme="minorHAnsi" w:cs="Arial"/>
          <w:sz w:val="24"/>
          <w:szCs w:val="24"/>
          <w:highlight w:val="cyan"/>
          <w:lang w:eastAsia="en-US"/>
        </w:rPr>
        <w:t>порядка 80</w:t>
      </w:r>
      <w:r w:rsidRPr="00214032">
        <w:rPr>
          <w:rFonts w:eastAsiaTheme="minorHAnsi" w:cs="Arial"/>
          <w:sz w:val="24"/>
          <w:szCs w:val="24"/>
          <w:lang w:eastAsia="en-US"/>
        </w:rPr>
        <w:t xml:space="preserve"> потребителей со следующими нагрузками:</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отопление 8,4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вентиляция 0,1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средняя на горячее водоснабжение 3,0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всего 11,5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Расчетный расход составляет </w:t>
      </w:r>
      <w:r w:rsidRPr="00214032">
        <w:rPr>
          <w:rFonts w:eastAsiaTheme="minorHAnsi" w:cs="Arial"/>
          <w:sz w:val="24"/>
          <w:szCs w:val="24"/>
          <w:highlight w:val="cyan"/>
          <w:lang w:eastAsia="en-US"/>
        </w:rPr>
        <w:t>164</w:t>
      </w:r>
      <w:r w:rsidRPr="00214032">
        <w:rPr>
          <w:rFonts w:eastAsiaTheme="minorHAnsi" w:cs="Arial"/>
          <w:sz w:val="24"/>
          <w:szCs w:val="24"/>
          <w:lang w:eastAsia="en-US"/>
        </w:rPr>
        <w:t xml:space="preserve"> т/ч.</w:t>
      </w:r>
    </w:p>
    <w:p w:rsidR="004940E0" w:rsidRPr="00214032" w:rsidRDefault="004940E0" w:rsidP="004940E0">
      <w:pPr>
        <w:spacing w:after="0" w:line="360" w:lineRule="auto"/>
        <w:ind w:firstLine="709"/>
        <w:jc w:val="both"/>
        <w:rPr>
          <w:rFonts w:eastAsiaTheme="minorHAnsi" w:cs="Arial"/>
          <w:sz w:val="24"/>
          <w:szCs w:val="24"/>
          <w:highlight w:val="yellow"/>
          <w:lang w:eastAsia="en-US"/>
        </w:rPr>
      </w:pPr>
      <w:r w:rsidRPr="00214032">
        <w:rPr>
          <w:rFonts w:eastAsiaTheme="minorHAnsi" w:cs="Arial"/>
          <w:sz w:val="24"/>
          <w:szCs w:val="24"/>
          <w:highlight w:val="yellow"/>
          <w:lang w:eastAsia="en-US"/>
        </w:rPr>
        <w:t xml:space="preserve">Анализ результатов показывает (см. Приложение </w:t>
      </w:r>
      <w:proofErr w:type="gramStart"/>
      <w:r w:rsidRPr="00214032">
        <w:rPr>
          <w:rFonts w:eastAsiaTheme="minorHAnsi" w:cs="Arial"/>
          <w:sz w:val="24"/>
          <w:szCs w:val="24"/>
          <w:highlight w:val="yellow"/>
          <w:lang w:eastAsia="en-US"/>
        </w:rPr>
        <w:t>Р</w:t>
      </w:r>
      <w:proofErr w:type="gramEnd"/>
      <w:r w:rsidRPr="00214032">
        <w:rPr>
          <w:rFonts w:eastAsiaTheme="minorHAnsi" w:cs="Arial"/>
          <w:sz w:val="24"/>
          <w:szCs w:val="24"/>
          <w:highlight w:val="yellow"/>
          <w:lang w:eastAsia="en-US"/>
        </w:rPr>
        <w:t xml:space="preserve"> рисунки Р.1 – Р.4), что при работе котельной по температурному графику 150 – 70 ºС и подаче расчетного расхода теплоносителя на большинстве участков (в том числе на головных) трубопроводов наблюдаются завышенные потери напора. Общие потери напора по подающему и обратному трубопроводу от котельной до наиболее удаленного потребителя (</w:t>
      </w:r>
      <w:r w:rsidR="00746DFB">
        <w:rPr>
          <w:rFonts w:eastAsiaTheme="minorHAnsi" w:cs="Arial"/>
          <w:sz w:val="24"/>
          <w:szCs w:val="24"/>
          <w:highlight w:val="yellow"/>
          <w:lang w:eastAsia="en-US"/>
        </w:rPr>
        <w:t>_____</w:t>
      </w:r>
      <w:r w:rsidRPr="00214032">
        <w:rPr>
          <w:rFonts w:eastAsiaTheme="minorHAnsi" w:cs="Arial"/>
          <w:sz w:val="24"/>
          <w:szCs w:val="24"/>
          <w:highlight w:val="yellow"/>
          <w:lang w:eastAsia="en-US"/>
        </w:rPr>
        <w:t xml:space="preserve">) составляют </w:t>
      </w:r>
      <w:r w:rsidR="00746DFB">
        <w:rPr>
          <w:rFonts w:eastAsiaTheme="minorHAnsi" w:cs="Arial"/>
          <w:sz w:val="24"/>
          <w:szCs w:val="24"/>
          <w:highlight w:val="yellow"/>
          <w:lang w:eastAsia="en-US"/>
        </w:rPr>
        <w:t>_____</w:t>
      </w:r>
      <w:r w:rsidRPr="00214032">
        <w:rPr>
          <w:rFonts w:eastAsiaTheme="minorHAnsi" w:cs="Arial"/>
          <w:sz w:val="24"/>
          <w:szCs w:val="24"/>
          <w:highlight w:val="yellow"/>
          <w:lang w:eastAsia="en-US"/>
        </w:rPr>
        <w:t xml:space="preserve"> </w:t>
      </w:r>
      <w:proofErr w:type="gramStart"/>
      <w:r w:rsidRPr="00214032">
        <w:rPr>
          <w:rFonts w:eastAsiaTheme="minorHAnsi" w:cs="Arial"/>
          <w:sz w:val="24"/>
          <w:szCs w:val="24"/>
          <w:highlight w:val="yellow"/>
          <w:lang w:eastAsia="en-US"/>
        </w:rPr>
        <w:t>м</w:t>
      </w:r>
      <w:proofErr w:type="gramEnd"/>
      <w:r w:rsidRPr="00214032">
        <w:rPr>
          <w:rFonts w:eastAsiaTheme="minorHAnsi" w:cs="Arial"/>
          <w:sz w:val="24"/>
          <w:szCs w:val="24"/>
          <w:highlight w:val="yellow"/>
          <w:lang w:eastAsia="en-US"/>
        </w:rPr>
        <w:t xml:space="preserve">. </w:t>
      </w:r>
    </w:p>
    <w:p w:rsidR="004940E0" w:rsidRPr="00214032" w:rsidRDefault="004940E0" w:rsidP="004940E0">
      <w:pPr>
        <w:spacing w:after="0" w:line="360" w:lineRule="auto"/>
        <w:ind w:firstLine="709"/>
        <w:jc w:val="both"/>
        <w:outlineLvl w:val="0"/>
        <w:rPr>
          <w:rFonts w:eastAsiaTheme="minorHAnsi" w:cs="Arial"/>
          <w:b/>
          <w:i/>
          <w:sz w:val="24"/>
          <w:szCs w:val="24"/>
          <w:lang w:eastAsia="en-US"/>
        </w:rPr>
      </w:pPr>
      <w:r w:rsidRPr="00214032">
        <w:rPr>
          <w:rFonts w:eastAsiaTheme="minorHAnsi" w:cs="Arial"/>
          <w:b/>
          <w:i/>
          <w:sz w:val="24"/>
          <w:szCs w:val="24"/>
          <w:lang w:eastAsia="en-US"/>
        </w:rPr>
        <w:lastRenderedPageBreak/>
        <w:t>Котельная №3 ООО «</w:t>
      </w:r>
      <w:proofErr w:type="spellStart"/>
      <w:r w:rsidRPr="00214032">
        <w:rPr>
          <w:rFonts w:eastAsiaTheme="minorHAnsi" w:cs="Arial"/>
          <w:b/>
          <w:i/>
          <w:sz w:val="24"/>
          <w:szCs w:val="24"/>
          <w:lang w:eastAsia="en-US"/>
        </w:rPr>
        <w:t>КомЭнерго</w:t>
      </w:r>
      <w:proofErr w:type="spellEnd"/>
      <w:r w:rsidRPr="00214032">
        <w:rPr>
          <w:rFonts w:eastAsiaTheme="minorHAnsi" w:cs="Arial"/>
          <w:b/>
          <w:i/>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Котельная № 3 работает круглогодично по температурному графику 105 - 70 </w:t>
      </w:r>
      <w:r w:rsidRPr="00214032">
        <w:rPr>
          <w:rFonts w:eastAsiaTheme="minorHAnsi" w:cs="Arial"/>
          <w:sz w:val="24"/>
          <w:szCs w:val="24"/>
          <w:vertAlign w:val="superscript"/>
          <w:lang w:eastAsia="en-US"/>
        </w:rPr>
        <w:t>0</w:t>
      </w:r>
      <w:r w:rsidRPr="00214032">
        <w:rPr>
          <w:rFonts w:eastAsiaTheme="minorHAnsi" w:cs="Arial"/>
          <w:sz w:val="24"/>
          <w:szCs w:val="24"/>
          <w:lang w:eastAsia="en-US"/>
        </w:rPr>
        <w:t>С и имеет в своем составе следующее сетевое оборудование:</w:t>
      </w:r>
    </w:p>
    <w:p w:rsidR="004940E0" w:rsidRPr="00214032" w:rsidRDefault="004940E0" w:rsidP="004940E0">
      <w:pPr>
        <w:spacing w:after="0" w:line="360" w:lineRule="auto"/>
        <w:ind w:firstLine="709"/>
        <w:rPr>
          <w:rFonts w:eastAsiaTheme="minorHAnsi" w:cs="Arial"/>
          <w:sz w:val="24"/>
          <w:szCs w:val="24"/>
          <w:lang w:eastAsia="en-US"/>
        </w:rPr>
      </w:pPr>
    </w:p>
    <w:tbl>
      <w:tblPr>
        <w:tblW w:w="80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849"/>
        <w:gridCol w:w="1588"/>
        <w:gridCol w:w="1723"/>
        <w:gridCol w:w="1026"/>
        <w:gridCol w:w="1119"/>
      </w:tblGrid>
      <w:tr w:rsidR="004940E0" w:rsidRPr="00214032" w:rsidTr="004940E0">
        <w:trPr>
          <w:trHeight w:val="840"/>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 xml:space="preserve">№ </w:t>
            </w:r>
            <w:proofErr w:type="gramStart"/>
            <w:r w:rsidRPr="00214032">
              <w:rPr>
                <w:rFonts w:eastAsia="Times New Roman" w:cs="Times New Roman"/>
              </w:rPr>
              <w:t>п</w:t>
            </w:r>
            <w:proofErr w:type="gramEnd"/>
            <w:r w:rsidRPr="00214032">
              <w:rPr>
                <w:rFonts w:eastAsia="Times New Roman" w:cs="Times New Roman"/>
              </w:rPr>
              <w:t>/п</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Вид оборудования</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Тип (марка) оборудования</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Год ввода в эксплуатацию</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 xml:space="preserve">Напор, </w:t>
            </w:r>
            <w:proofErr w:type="gramStart"/>
            <w:r w:rsidRPr="00214032">
              <w:rPr>
                <w:rFonts w:eastAsia="Times New Roman" w:cs="Times New Roman"/>
              </w:rPr>
              <w:t>м</w:t>
            </w:r>
            <w:proofErr w:type="gramEnd"/>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Подача, м</w:t>
            </w:r>
            <w:r w:rsidRPr="00214032">
              <w:rPr>
                <w:rFonts w:eastAsia="Times New Roman" w:cs="Times New Roman"/>
                <w:vertAlign w:val="superscript"/>
              </w:rPr>
              <w:t>3</w:t>
            </w:r>
            <w:r w:rsidRPr="00214032">
              <w:rPr>
                <w:rFonts w:eastAsia="Times New Roman" w:cs="Times New Roman"/>
              </w:rPr>
              <w:t>/ч</w:t>
            </w:r>
          </w:p>
        </w:tc>
      </w:tr>
      <w:tr w:rsidR="004940E0" w:rsidRPr="00214032" w:rsidTr="004940E0">
        <w:trPr>
          <w:trHeight w:val="342"/>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3</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4</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5</w:t>
            </w:r>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6</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1</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proofErr w:type="spellStart"/>
            <w:r w:rsidRPr="00214032">
              <w:rPr>
                <w:rFonts w:eastAsia="Times New Roman" w:cs="Times New Roman"/>
                <w:lang w:val="en-US"/>
              </w:rPr>
              <w:t>Grundfos</w:t>
            </w:r>
            <w:proofErr w:type="spellEnd"/>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2014</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highlight w:val="yellow"/>
              </w:rPr>
              <w:t>???</w:t>
            </w:r>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228,4</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2</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Д 320/50</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highlight w:val="yellow"/>
              </w:rPr>
              <w:t>???</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50</w:t>
            </w:r>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320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3</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proofErr w:type="spellStart"/>
            <w:r w:rsidRPr="00214032">
              <w:rPr>
                <w:rFonts w:eastAsia="Times New Roman" w:cs="Times New Roman"/>
                <w:lang w:val="en-US"/>
              </w:rPr>
              <w:t>Grundfos</w:t>
            </w:r>
            <w:proofErr w:type="spellEnd"/>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2014</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highlight w:val="yellow"/>
              </w:rPr>
              <w:t>???</w:t>
            </w:r>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228,4</w:t>
            </w:r>
          </w:p>
        </w:tc>
      </w:tr>
      <w:tr w:rsidR="004940E0" w:rsidRPr="00214032" w:rsidTr="004940E0">
        <w:trPr>
          <w:trHeight w:val="567"/>
        </w:trPr>
        <w:tc>
          <w:tcPr>
            <w:tcW w:w="724" w:type="dxa"/>
            <w:shd w:val="clear" w:color="auto" w:fill="auto"/>
            <w:noWrap/>
            <w:vAlign w:val="center"/>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4</w:t>
            </w:r>
          </w:p>
        </w:tc>
        <w:tc>
          <w:tcPr>
            <w:tcW w:w="1849"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tcPr>
          <w:p w:rsidR="004940E0" w:rsidRPr="00214032" w:rsidRDefault="004940E0" w:rsidP="004940E0">
            <w:pPr>
              <w:spacing w:after="0" w:line="240" w:lineRule="auto"/>
              <w:jc w:val="center"/>
              <w:rPr>
                <w:rFonts w:eastAsia="Times New Roman" w:cs="Times New Roman"/>
              </w:rPr>
            </w:pPr>
            <w:proofErr w:type="spellStart"/>
            <w:r w:rsidRPr="00214032">
              <w:rPr>
                <w:rFonts w:eastAsia="Times New Roman" w:cs="Times New Roman"/>
              </w:rPr>
              <w:t>Grundfos</w:t>
            </w:r>
            <w:proofErr w:type="spellEnd"/>
          </w:p>
        </w:tc>
        <w:tc>
          <w:tcPr>
            <w:tcW w:w="1723"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2014</w:t>
            </w:r>
          </w:p>
        </w:tc>
        <w:tc>
          <w:tcPr>
            <w:tcW w:w="1026"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highlight w:val="yellow"/>
              </w:rPr>
              <w:t>???</w:t>
            </w:r>
          </w:p>
        </w:tc>
        <w:tc>
          <w:tcPr>
            <w:tcW w:w="1119"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149,3</w:t>
            </w:r>
          </w:p>
        </w:tc>
      </w:tr>
      <w:tr w:rsidR="004940E0" w:rsidRPr="00214032" w:rsidTr="004940E0">
        <w:trPr>
          <w:trHeight w:val="567"/>
        </w:trPr>
        <w:tc>
          <w:tcPr>
            <w:tcW w:w="724" w:type="dxa"/>
            <w:shd w:val="clear" w:color="auto" w:fill="auto"/>
            <w:noWrap/>
            <w:vAlign w:val="center"/>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5</w:t>
            </w:r>
          </w:p>
        </w:tc>
        <w:tc>
          <w:tcPr>
            <w:tcW w:w="1849"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tcPr>
          <w:p w:rsidR="004940E0" w:rsidRPr="00214032" w:rsidRDefault="004940E0" w:rsidP="004940E0">
            <w:pPr>
              <w:spacing w:after="0" w:line="240" w:lineRule="auto"/>
              <w:jc w:val="center"/>
              <w:rPr>
                <w:rFonts w:eastAsia="Times New Roman" w:cs="Times New Roman"/>
              </w:rPr>
            </w:pPr>
            <w:proofErr w:type="spellStart"/>
            <w:r w:rsidRPr="00214032">
              <w:rPr>
                <w:rFonts w:eastAsia="Times New Roman" w:cs="Times New Roman"/>
              </w:rPr>
              <w:t>Grundfos</w:t>
            </w:r>
            <w:proofErr w:type="spellEnd"/>
          </w:p>
        </w:tc>
        <w:tc>
          <w:tcPr>
            <w:tcW w:w="1723"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2014</w:t>
            </w:r>
          </w:p>
        </w:tc>
        <w:tc>
          <w:tcPr>
            <w:tcW w:w="1026"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highlight w:val="yellow"/>
              </w:rPr>
              <w:t>???</w:t>
            </w:r>
          </w:p>
        </w:tc>
        <w:tc>
          <w:tcPr>
            <w:tcW w:w="1119"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149,3</w:t>
            </w:r>
          </w:p>
        </w:tc>
      </w:tr>
      <w:tr w:rsidR="004940E0" w:rsidRPr="00214032" w:rsidTr="004940E0">
        <w:trPr>
          <w:trHeight w:val="567"/>
        </w:trPr>
        <w:tc>
          <w:tcPr>
            <w:tcW w:w="724" w:type="dxa"/>
            <w:shd w:val="clear" w:color="auto" w:fill="auto"/>
            <w:noWrap/>
            <w:vAlign w:val="center"/>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6</w:t>
            </w:r>
          </w:p>
        </w:tc>
        <w:tc>
          <w:tcPr>
            <w:tcW w:w="1849"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Д 320/50</w:t>
            </w:r>
          </w:p>
        </w:tc>
        <w:tc>
          <w:tcPr>
            <w:tcW w:w="1723"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highlight w:val="yellow"/>
              </w:rPr>
              <w:t>???</w:t>
            </w:r>
          </w:p>
        </w:tc>
        <w:tc>
          <w:tcPr>
            <w:tcW w:w="1026"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50</w:t>
            </w:r>
          </w:p>
        </w:tc>
        <w:tc>
          <w:tcPr>
            <w:tcW w:w="1119"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320</w:t>
            </w:r>
          </w:p>
        </w:tc>
      </w:tr>
      <w:tr w:rsidR="004940E0" w:rsidRPr="00214032" w:rsidTr="004940E0">
        <w:trPr>
          <w:trHeight w:val="567"/>
        </w:trPr>
        <w:tc>
          <w:tcPr>
            <w:tcW w:w="724" w:type="dxa"/>
            <w:shd w:val="clear" w:color="auto" w:fill="auto"/>
            <w:noWrap/>
            <w:vAlign w:val="center"/>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7</w:t>
            </w:r>
          </w:p>
        </w:tc>
        <w:tc>
          <w:tcPr>
            <w:tcW w:w="1849"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Д 320/50</w:t>
            </w:r>
          </w:p>
        </w:tc>
        <w:tc>
          <w:tcPr>
            <w:tcW w:w="1723"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highlight w:val="yellow"/>
              </w:rPr>
              <w:t>???</w:t>
            </w:r>
          </w:p>
        </w:tc>
        <w:tc>
          <w:tcPr>
            <w:tcW w:w="1026"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50</w:t>
            </w:r>
          </w:p>
        </w:tc>
        <w:tc>
          <w:tcPr>
            <w:tcW w:w="1119"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320</w:t>
            </w:r>
          </w:p>
        </w:tc>
      </w:tr>
      <w:tr w:rsidR="004940E0" w:rsidRPr="00214032" w:rsidTr="004940E0">
        <w:trPr>
          <w:trHeight w:val="567"/>
        </w:trPr>
        <w:tc>
          <w:tcPr>
            <w:tcW w:w="724" w:type="dxa"/>
            <w:shd w:val="clear" w:color="auto" w:fill="auto"/>
            <w:noWrap/>
            <w:vAlign w:val="center"/>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8</w:t>
            </w:r>
          </w:p>
        </w:tc>
        <w:tc>
          <w:tcPr>
            <w:tcW w:w="1849"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Д 320/50</w:t>
            </w:r>
          </w:p>
        </w:tc>
        <w:tc>
          <w:tcPr>
            <w:tcW w:w="1723"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highlight w:val="yellow"/>
              </w:rPr>
              <w:t>???</w:t>
            </w:r>
          </w:p>
        </w:tc>
        <w:tc>
          <w:tcPr>
            <w:tcW w:w="1026"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50</w:t>
            </w:r>
          </w:p>
        </w:tc>
        <w:tc>
          <w:tcPr>
            <w:tcW w:w="1119" w:type="dxa"/>
            <w:shd w:val="clear" w:color="auto" w:fill="auto"/>
            <w:noWrap/>
            <w:vAlign w:val="center"/>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320</w:t>
            </w:r>
          </w:p>
        </w:tc>
      </w:tr>
    </w:tbl>
    <w:p w:rsidR="004940E0" w:rsidRPr="00214032" w:rsidRDefault="004940E0" w:rsidP="004940E0">
      <w:pPr>
        <w:spacing w:after="0" w:line="360" w:lineRule="auto"/>
        <w:ind w:firstLine="709"/>
        <w:rPr>
          <w:rFonts w:eastAsiaTheme="minorHAnsi" w:cs="Arial"/>
          <w:sz w:val="24"/>
          <w:szCs w:val="24"/>
          <w:lang w:eastAsia="en-US"/>
        </w:rPr>
      </w:pP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В отопительный сезон обычно работают </w:t>
      </w:r>
      <w:r w:rsidRPr="00214032">
        <w:rPr>
          <w:rFonts w:eastAsiaTheme="minorHAnsi" w:cs="Arial"/>
          <w:sz w:val="24"/>
          <w:szCs w:val="24"/>
          <w:highlight w:val="yellow"/>
          <w:lang w:eastAsia="en-US"/>
        </w:rPr>
        <w:t>1 насос 3В-200 и 1 насос ЦН-400-105 с общей подачей 900 м</w:t>
      </w:r>
      <w:r w:rsidRPr="00214032">
        <w:rPr>
          <w:rFonts w:eastAsiaTheme="minorHAnsi" w:cs="Arial"/>
          <w:sz w:val="24"/>
          <w:szCs w:val="24"/>
          <w:highlight w:val="yellow"/>
          <w:vertAlign w:val="superscript"/>
          <w:lang w:eastAsia="en-US"/>
        </w:rPr>
        <w:t>3</w:t>
      </w:r>
      <w:r w:rsidRPr="00214032">
        <w:rPr>
          <w:rFonts w:eastAsiaTheme="minorHAnsi" w:cs="Arial"/>
          <w:sz w:val="24"/>
          <w:szCs w:val="24"/>
          <w:highlight w:val="yellow"/>
          <w:lang w:eastAsia="en-US"/>
        </w:rPr>
        <w:t>/ч</w:t>
      </w:r>
      <w:r w:rsidRPr="00214032">
        <w:rPr>
          <w:rFonts w:eastAsiaTheme="minorHAnsi" w:cs="Arial"/>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Фактический располагаемый напор </w:t>
      </w:r>
      <w:r w:rsidRPr="00214032">
        <w:rPr>
          <w:rFonts w:eastAsiaTheme="minorHAnsi" w:cs="Arial"/>
          <w:sz w:val="24"/>
          <w:szCs w:val="24"/>
          <w:highlight w:val="cyan"/>
          <w:lang w:eastAsia="en-US"/>
        </w:rPr>
        <w:t xml:space="preserve">40 м (принят </w:t>
      </w:r>
      <w:r w:rsidRPr="00214032">
        <w:rPr>
          <w:rFonts w:eastAsiaTheme="minorHAnsi" w:cs="Arial"/>
          <w:sz w:val="24"/>
          <w:szCs w:val="24"/>
          <w:highlight w:val="yellow"/>
          <w:lang w:eastAsia="en-US"/>
        </w:rPr>
        <w:t>по архивным данным с приборов учета</w:t>
      </w:r>
      <w:r w:rsidRPr="00214032">
        <w:rPr>
          <w:rFonts w:eastAsiaTheme="minorHAnsi" w:cs="Arial"/>
          <w:sz w:val="24"/>
          <w:szCs w:val="24"/>
          <w:highlight w:val="cyan"/>
          <w:lang w:eastAsia="en-US"/>
        </w:rPr>
        <w:t>, установленных на коллекторах источника</w:t>
      </w:r>
      <w:r w:rsidRPr="00214032">
        <w:rPr>
          <w:rFonts w:eastAsiaTheme="minorHAnsi" w:cs="Arial"/>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К источнику подключено порядка </w:t>
      </w:r>
      <w:r w:rsidRPr="00214032">
        <w:rPr>
          <w:rFonts w:eastAsiaTheme="minorHAnsi" w:cs="Arial"/>
          <w:sz w:val="24"/>
          <w:szCs w:val="24"/>
          <w:highlight w:val="yellow"/>
          <w:lang w:eastAsia="en-US"/>
        </w:rPr>
        <w:t>__</w:t>
      </w:r>
      <w:r w:rsidRPr="00214032">
        <w:rPr>
          <w:rFonts w:eastAsiaTheme="minorHAnsi" w:cs="Arial"/>
          <w:sz w:val="24"/>
          <w:szCs w:val="24"/>
          <w:lang w:eastAsia="en-US"/>
        </w:rPr>
        <w:t xml:space="preserve"> потребителей со следующими нагрузками:</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отопление 11,0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вентиляция 1,5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средняя на горячее водоснабжение 6,7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всего 19,2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Расчетный расход составляет </w:t>
      </w:r>
      <w:r w:rsidRPr="00214032">
        <w:rPr>
          <w:rFonts w:eastAsiaTheme="minorHAnsi" w:cs="Arial"/>
          <w:sz w:val="24"/>
          <w:szCs w:val="24"/>
          <w:highlight w:val="yellow"/>
          <w:lang w:eastAsia="en-US"/>
        </w:rPr>
        <w:t>548</w:t>
      </w:r>
      <w:r w:rsidRPr="00214032">
        <w:rPr>
          <w:rFonts w:eastAsiaTheme="minorHAnsi" w:cs="Arial"/>
          <w:sz w:val="24"/>
          <w:szCs w:val="24"/>
          <w:lang w:eastAsia="en-US"/>
        </w:rPr>
        <w:t xml:space="preserve"> т/ч.</w:t>
      </w:r>
    </w:p>
    <w:p w:rsidR="004940E0" w:rsidRDefault="004940E0" w:rsidP="004940E0">
      <w:pPr>
        <w:spacing w:after="0" w:line="360" w:lineRule="auto"/>
        <w:ind w:firstLine="709"/>
        <w:jc w:val="both"/>
        <w:rPr>
          <w:rFonts w:eastAsiaTheme="minorHAnsi" w:cs="Arial"/>
          <w:sz w:val="24"/>
          <w:szCs w:val="24"/>
          <w:highlight w:val="yellow"/>
          <w:lang w:eastAsia="en-US"/>
        </w:rPr>
      </w:pPr>
      <w:r w:rsidRPr="00214032">
        <w:rPr>
          <w:rFonts w:eastAsiaTheme="minorHAnsi" w:cs="Arial"/>
          <w:sz w:val="24"/>
          <w:szCs w:val="24"/>
          <w:highlight w:val="yellow"/>
          <w:lang w:eastAsia="en-US"/>
        </w:rPr>
        <w:t xml:space="preserve">Анализ результатов показывает (см. Приложение </w:t>
      </w:r>
      <w:proofErr w:type="gramStart"/>
      <w:r w:rsidRPr="00214032">
        <w:rPr>
          <w:rFonts w:eastAsiaTheme="minorHAnsi" w:cs="Arial"/>
          <w:sz w:val="24"/>
          <w:szCs w:val="24"/>
          <w:highlight w:val="yellow"/>
          <w:lang w:eastAsia="en-US"/>
        </w:rPr>
        <w:t>Р</w:t>
      </w:r>
      <w:proofErr w:type="gramEnd"/>
      <w:r w:rsidRPr="00214032">
        <w:rPr>
          <w:rFonts w:eastAsiaTheme="minorHAnsi" w:cs="Arial"/>
          <w:sz w:val="24"/>
          <w:szCs w:val="24"/>
          <w:highlight w:val="yellow"/>
          <w:lang w:eastAsia="en-US"/>
        </w:rPr>
        <w:t xml:space="preserve"> рисунки Р.1 – Р.4), что при работе котельной по температурному графику 10</w:t>
      </w:r>
      <w:r w:rsidR="00746DFB">
        <w:rPr>
          <w:rFonts w:eastAsiaTheme="minorHAnsi" w:cs="Arial"/>
          <w:sz w:val="24"/>
          <w:szCs w:val="24"/>
          <w:highlight w:val="yellow"/>
          <w:lang w:eastAsia="en-US"/>
        </w:rPr>
        <w:t>5</w:t>
      </w:r>
      <w:r w:rsidRPr="00214032">
        <w:rPr>
          <w:rFonts w:eastAsiaTheme="minorHAnsi" w:cs="Arial"/>
          <w:sz w:val="24"/>
          <w:szCs w:val="24"/>
          <w:highlight w:val="yellow"/>
          <w:lang w:eastAsia="en-US"/>
        </w:rPr>
        <w:t xml:space="preserve"> – 70 ºС и подаче расчетного расхода </w:t>
      </w:r>
      <w:r w:rsidRPr="00214032">
        <w:rPr>
          <w:rFonts w:eastAsiaTheme="minorHAnsi" w:cs="Arial"/>
          <w:sz w:val="24"/>
          <w:szCs w:val="24"/>
          <w:highlight w:val="yellow"/>
          <w:lang w:eastAsia="en-US"/>
        </w:rPr>
        <w:lastRenderedPageBreak/>
        <w:t>теплоносителя на большинстве участков (в том числе на головных) трубопроводов наблюдаются завышенные потери напора. Общие потери напора по подающему и обратному трубопроводу от котельной до наиболее удаленного потребителя (</w:t>
      </w:r>
      <w:r w:rsidR="00746DFB">
        <w:rPr>
          <w:rFonts w:eastAsiaTheme="minorHAnsi" w:cs="Arial"/>
          <w:sz w:val="24"/>
          <w:szCs w:val="24"/>
          <w:highlight w:val="yellow"/>
          <w:lang w:eastAsia="en-US"/>
        </w:rPr>
        <w:t>_______</w:t>
      </w:r>
      <w:r w:rsidRPr="00214032">
        <w:rPr>
          <w:rFonts w:eastAsiaTheme="minorHAnsi" w:cs="Arial"/>
          <w:sz w:val="24"/>
          <w:szCs w:val="24"/>
          <w:highlight w:val="yellow"/>
          <w:lang w:eastAsia="en-US"/>
        </w:rPr>
        <w:t xml:space="preserve">) составляют </w:t>
      </w:r>
      <w:r w:rsidR="00746DFB">
        <w:rPr>
          <w:rFonts w:eastAsiaTheme="minorHAnsi" w:cs="Arial"/>
          <w:sz w:val="24"/>
          <w:szCs w:val="24"/>
          <w:highlight w:val="yellow"/>
          <w:lang w:eastAsia="en-US"/>
        </w:rPr>
        <w:t>___</w:t>
      </w:r>
      <w:r w:rsidRPr="00214032">
        <w:rPr>
          <w:rFonts w:eastAsiaTheme="minorHAnsi" w:cs="Arial"/>
          <w:sz w:val="24"/>
          <w:szCs w:val="24"/>
          <w:highlight w:val="yellow"/>
          <w:lang w:eastAsia="en-US"/>
        </w:rPr>
        <w:t xml:space="preserve"> </w:t>
      </w:r>
      <w:proofErr w:type="gramStart"/>
      <w:r w:rsidRPr="00214032">
        <w:rPr>
          <w:rFonts w:eastAsiaTheme="minorHAnsi" w:cs="Arial"/>
          <w:sz w:val="24"/>
          <w:szCs w:val="24"/>
          <w:highlight w:val="yellow"/>
          <w:lang w:eastAsia="en-US"/>
        </w:rPr>
        <w:t>м</w:t>
      </w:r>
      <w:proofErr w:type="gramEnd"/>
      <w:r w:rsidRPr="00214032">
        <w:rPr>
          <w:rFonts w:eastAsiaTheme="minorHAnsi" w:cs="Arial"/>
          <w:sz w:val="24"/>
          <w:szCs w:val="24"/>
          <w:highlight w:val="yellow"/>
          <w:lang w:eastAsia="en-US"/>
        </w:rPr>
        <w:t xml:space="preserve">. </w:t>
      </w:r>
    </w:p>
    <w:p w:rsidR="00746DFB" w:rsidRPr="00214032" w:rsidRDefault="00746DFB" w:rsidP="004940E0">
      <w:pPr>
        <w:spacing w:after="0" w:line="360" w:lineRule="auto"/>
        <w:ind w:firstLine="709"/>
        <w:jc w:val="both"/>
        <w:rPr>
          <w:rFonts w:eastAsiaTheme="minorHAnsi" w:cs="Arial"/>
          <w:sz w:val="24"/>
          <w:szCs w:val="24"/>
          <w:highlight w:val="yellow"/>
          <w:lang w:eastAsia="en-US"/>
        </w:rPr>
      </w:pPr>
    </w:p>
    <w:p w:rsidR="004940E0" w:rsidRPr="00214032" w:rsidRDefault="004940E0" w:rsidP="004940E0">
      <w:pPr>
        <w:spacing w:after="0" w:line="360" w:lineRule="auto"/>
        <w:ind w:firstLine="709"/>
        <w:jc w:val="both"/>
        <w:outlineLvl w:val="0"/>
        <w:rPr>
          <w:rFonts w:eastAsiaTheme="minorHAnsi" w:cs="Arial"/>
          <w:b/>
          <w:i/>
          <w:sz w:val="24"/>
          <w:szCs w:val="24"/>
          <w:lang w:eastAsia="en-US"/>
        </w:rPr>
      </w:pPr>
      <w:r w:rsidRPr="00214032">
        <w:rPr>
          <w:rFonts w:eastAsiaTheme="minorHAnsi" w:cs="Arial"/>
          <w:b/>
          <w:i/>
          <w:sz w:val="24"/>
          <w:szCs w:val="24"/>
          <w:lang w:eastAsia="en-US"/>
        </w:rPr>
        <w:t>Котельная  ОАО «</w:t>
      </w:r>
      <w:proofErr w:type="spellStart"/>
      <w:r w:rsidRPr="00214032">
        <w:rPr>
          <w:rFonts w:eastAsiaTheme="minorHAnsi" w:cs="Arial"/>
          <w:b/>
          <w:i/>
          <w:sz w:val="24"/>
          <w:szCs w:val="24"/>
          <w:lang w:eastAsia="en-US"/>
        </w:rPr>
        <w:t>Реммаш</w:t>
      </w:r>
      <w:proofErr w:type="spellEnd"/>
      <w:r w:rsidRPr="00214032">
        <w:rPr>
          <w:rFonts w:eastAsiaTheme="minorHAnsi" w:cs="Arial"/>
          <w:b/>
          <w:i/>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Котельная ОАО «</w:t>
      </w:r>
      <w:proofErr w:type="spellStart"/>
      <w:r w:rsidRPr="00214032">
        <w:rPr>
          <w:rFonts w:eastAsiaTheme="minorHAnsi" w:cs="Arial"/>
          <w:sz w:val="24"/>
          <w:szCs w:val="24"/>
          <w:lang w:eastAsia="en-US"/>
        </w:rPr>
        <w:t>Реммаш</w:t>
      </w:r>
      <w:proofErr w:type="spellEnd"/>
      <w:r w:rsidRPr="00214032">
        <w:rPr>
          <w:rFonts w:eastAsiaTheme="minorHAnsi" w:cs="Arial"/>
          <w:sz w:val="24"/>
          <w:szCs w:val="24"/>
          <w:lang w:eastAsia="en-US"/>
        </w:rPr>
        <w:t xml:space="preserve">» работает круглогодично по температурному графику 105 - 70 </w:t>
      </w:r>
      <w:r w:rsidRPr="00214032">
        <w:rPr>
          <w:rFonts w:eastAsiaTheme="minorHAnsi" w:cs="Arial"/>
          <w:sz w:val="24"/>
          <w:szCs w:val="24"/>
          <w:vertAlign w:val="superscript"/>
          <w:lang w:eastAsia="en-US"/>
        </w:rPr>
        <w:t>0</w:t>
      </w:r>
      <w:r w:rsidRPr="00214032">
        <w:rPr>
          <w:rFonts w:eastAsiaTheme="minorHAnsi" w:cs="Arial"/>
          <w:sz w:val="24"/>
          <w:szCs w:val="24"/>
          <w:lang w:eastAsia="en-US"/>
        </w:rPr>
        <w:t>С и имеет в своем составе следующее сетевое оборудование:</w:t>
      </w:r>
    </w:p>
    <w:p w:rsidR="004940E0" w:rsidRPr="00214032" w:rsidRDefault="004940E0" w:rsidP="004940E0">
      <w:pPr>
        <w:spacing w:after="0" w:line="360" w:lineRule="auto"/>
        <w:ind w:firstLine="709"/>
        <w:rPr>
          <w:rFonts w:eastAsiaTheme="minorHAnsi" w:cs="Arial"/>
          <w:sz w:val="24"/>
          <w:szCs w:val="24"/>
          <w:lang w:eastAsia="en-US"/>
        </w:rPr>
      </w:pPr>
    </w:p>
    <w:tbl>
      <w:tblPr>
        <w:tblW w:w="80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849"/>
        <w:gridCol w:w="1588"/>
        <w:gridCol w:w="1723"/>
        <w:gridCol w:w="1026"/>
        <w:gridCol w:w="1119"/>
      </w:tblGrid>
      <w:tr w:rsidR="004940E0" w:rsidRPr="00214032" w:rsidTr="004940E0">
        <w:trPr>
          <w:trHeight w:val="840"/>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 xml:space="preserve">№ </w:t>
            </w:r>
            <w:proofErr w:type="gramStart"/>
            <w:r w:rsidRPr="00214032">
              <w:rPr>
                <w:rFonts w:eastAsia="Times New Roman" w:cs="Times New Roman"/>
              </w:rPr>
              <w:t>п</w:t>
            </w:r>
            <w:proofErr w:type="gramEnd"/>
            <w:r w:rsidRPr="00214032">
              <w:rPr>
                <w:rFonts w:eastAsia="Times New Roman" w:cs="Times New Roman"/>
              </w:rPr>
              <w:t>/п</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Вид оборудования</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Тип (марка) оборудования</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Год ввода в эксплуатацию</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 xml:space="preserve">Напор, </w:t>
            </w:r>
            <w:proofErr w:type="gramStart"/>
            <w:r w:rsidRPr="00214032">
              <w:rPr>
                <w:rFonts w:eastAsia="Times New Roman" w:cs="Times New Roman"/>
              </w:rPr>
              <w:t>м</w:t>
            </w:r>
            <w:proofErr w:type="gramEnd"/>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Подача, м</w:t>
            </w:r>
            <w:r w:rsidRPr="00214032">
              <w:rPr>
                <w:rFonts w:eastAsia="Times New Roman" w:cs="Times New Roman"/>
                <w:vertAlign w:val="superscript"/>
              </w:rPr>
              <w:t>3</w:t>
            </w:r>
            <w:r w:rsidRPr="00214032">
              <w:rPr>
                <w:rFonts w:eastAsia="Times New Roman" w:cs="Times New Roman"/>
              </w:rPr>
              <w:t>/ч</w:t>
            </w:r>
          </w:p>
        </w:tc>
      </w:tr>
      <w:tr w:rsidR="004940E0" w:rsidRPr="00214032" w:rsidTr="004940E0">
        <w:trPr>
          <w:trHeight w:val="342"/>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1</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3</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4</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5</w:t>
            </w:r>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6</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1</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lang w:val="en-US"/>
              </w:rPr>
              <w:t>NB 100-250/229</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2011</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62,6</w:t>
            </w:r>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295</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2</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highlight w:val="cyan"/>
              </w:rPr>
            </w:pPr>
            <w:r w:rsidRPr="00214032">
              <w:rPr>
                <w:rFonts w:eastAsia="Times New Roman" w:cs="Times New Roman"/>
                <w:highlight w:val="cyan"/>
              </w:rPr>
              <w:t>Д-200</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highlight w:val="yellow"/>
              </w:rPr>
              <w:t>???</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highlight w:val="cyan"/>
              </w:rPr>
              <w:t>90</w:t>
            </w:r>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200</w:t>
            </w:r>
          </w:p>
        </w:tc>
      </w:tr>
      <w:tr w:rsidR="004940E0" w:rsidRPr="00214032" w:rsidTr="004940E0">
        <w:trPr>
          <w:trHeight w:val="567"/>
        </w:trPr>
        <w:tc>
          <w:tcPr>
            <w:tcW w:w="724" w:type="dxa"/>
            <w:shd w:val="clear" w:color="auto" w:fill="auto"/>
            <w:noWrap/>
            <w:vAlign w:val="center"/>
            <w:hideMark/>
          </w:tcPr>
          <w:p w:rsidR="004940E0" w:rsidRPr="00214032" w:rsidRDefault="004940E0" w:rsidP="004940E0">
            <w:pPr>
              <w:spacing w:after="0" w:line="240" w:lineRule="auto"/>
              <w:jc w:val="center"/>
              <w:rPr>
                <w:rFonts w:eastAsia="Times New Roman" w:cs="Arial"/>
                <w:color w:val="000000"/>
              </w:rPr>
            </w:pPr>
            <w:r w:rsidRPr="00214032">
              <w:rPr>
                <w:rFonts w:eastAsia="Times New Roman" w:cs="Arial"/>
                <w:color w:val="000000"/>
              </w:rPr>
              <w:t>3</w:t>
            </w:r>
          </w:p>
        </w:tc>
        <w:tc>
          <w:tcPr>
            <w:tcW w:w="184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Сетевой насос</w:t>
            </w:r>
          </w:p>
        </w:tc>
        <w:tc>
          <w:tcPr>
            <w:tcW w:w="1588" w:type="dxa"/>
            <w:shd w:val="clear" w:color="auto" w:fill="auto"/>
            <w:noWrap/>
            <w:vAlign w:val="center"/>
            <w:hideMark/>
          </w:tcPr>
          <w:p w:rsidR="004940E0" w:rsidRPr="00214032" w:rsidRDefault="004940E0" w:rsidP="004940E0">
            <w:pPr>
              <w:spacing w:after="0" w:line="240" w:lineRule="auto"/>
              <w:jc w:val="center"/>
              <w:rPr>
                <w:rFonts w:eastAsia="Times New Roman" w:cs="Times New Roman"/>
                <w:highlight w:val="cyan"/>
              </w:rPr>
            </w:pPr>
            <w:r w:rsidRPr="00214032">
              <w:rPr>
                <w:rFonts w:eastAsia="Times New Roman" w:cs="Times New Roman"/>
                <w:highlight w:val="cyan"/>
              </w:rPr>
              <w:t>Д-200</w:t>
            </w:r>
          </w:p>
        </w:tc>
        <w:tc>
          <w:tcPr>
            <w:tcW w:w="1723"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highlight w:val="yellow"/>
              </w:rPr>
              <w:t>???</w:t>
            </w:r>
          </w:p>
        </w:tc>
        <w:tc>
          <w:tcPr>
            <w:tcW w:w="1026"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highlight w:val="cyan"/>
              </w:rPr>
              <w:t>90</w:t>
            </w:r>
          </w:p>
        </w:tc>
        <w:tc>
          <w:tcPr>
            <w:tcW w:w="1119" w:type="dxa"/>
            <w:shd w:val="clear" w:color="auto" w:fill="auto"/>
            <w:noWrap/>
            <w:vAlign w:val="center"/>
            <w:hideMark/>
          </w:tcPr>
          <w:p w:rsidR="004940E0" w:rsidRPr="00214032" w:rsidRDefault="004940E0" w:rsidP="004940E0">
            <w:pPr>
              <w:spacing w:after="0" w:line="240" w:lineRule="auto"/>
              <w:jc w:val="center"/>
              <w:rPr>
                <w:rFonts w:eastAsia="Times New Roman" w:cs="Times New Roman"/>
              </w:rPr>
            </w:pPr>
            <w:r w:rsidRPr="00214032">
              <w:rPr>
                <w:rFonts w:eastAsia="Times New Roman" w:cs="Times New Roman"/>
              </w:rPr>
              <w:t>200</w:t>
            </w:r>
          </w:p>
        </w:tc>
      </w:tr>
    </w:tbl>
    <w:p w:rsidR="004940E0" w:rsidRPr="00214032" w:rsidRDefault="004940E0" w:rsidP="004940E0">
      <w:pPr>
        <w:spacing w:after="0" w:line="360" w:lineRule="auto"/>
        <w:ind w:firstLine="709"/>
        <w:rPr>
          <w:rFonts w:eastAsiaTheme="minorHAnsi" w:cs="Arial"/>
          <w:sz w:val="24"/>
          <w:szCs w:val="24"/>
          <w:lang w:eastAsia="en-US"/>
        </w:rPr>
      </w:pP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В отопительный сезон обычно работают </w:t>
      </w:r>
      <w:r w:rsidRPr="00214032">
        <w:rPr>
          <w:rFonts w:eastAsiaTheme="minorHAnsi" w:cs="Arial"/>
          <w:sz w:val="24"/>
          <w:szCs w:val="24"/>
          <w:highlight w:val="yellow"/>
          <w:lang w:eastAsia="en-US"/>
        </w:rPr>
        <w:t>1 насос 3В-200 и 1 насос ЦН-400-105 с общей подачей 900 м</w:t>
      </w:r>
      <w:r w:rsidRPr="00214032">
        <w:rPr>
          <w:rFonts w:eastAsiaTheme="minorHAnsi" w:cs="Arial"/>
          <w:sz w:val="24"/>
          <w:szCs w:val="24"/>
          <w:highlight w:val="yellow"/>
          <w:vertAlign w:val="superscript"/>
          <w:lang w:eastAsia="en-US"/>
        </w:rPr>
        <w:t>3</w:t>
      </w:r>
      <w:r w:rsidRPr="00214032">
        <w:rPr>
          <w:rFonts w:eastAsiaTheme="minorHAnsi" w:cs="Arial"/>
          <w:sz w:val="24"/>
          <w:szCs w:val="24"/>
          <w:highlight w:val="yellow"/>
          <w:lang w:eastAsia="en-US"/>
        </w:rPr>
        <w:t>/ч</w:t>
      </w:r>
      <w:r w:rsidRPr="00214032">
        <w:rPr>
          <w:rFonts w:eastAsiaTheme="minorHAnsi" w:cs="Arial"/>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Фактический располагаемый напор </w:t>
      </w:r>
      <w:r w:rsidRPr="00214032">
        <w:rPr>
          <w:rFonts w:eastAsiaTheme="minorHAnsi" w:cs="Arial"/>
          <w:sz w:val="24"/>
          <w:szCs w:val="24"/>
          <w:highlight w:val="cyan"/>
          <w:lang w:eastAsia="en-US"/>
        </w:rPr>
        <w:t xml:space="preserve">27 м (принят </w:t>
      </w:r>
      <w:r w:rsidRPr="00214032">
        <w:rPr>
          <w:rFonts w:eastAsiaTheme="minorHAnsi" w:cs="Arial"/>
          <w:sz w:val="24"/>
          <w:szCs w:val="24"/>
          <w:highlight w:val="yellow"/>
          <w:lang w:eastAsia="en-US"/>
        </w:rPr>
        <w:t>по архивным данным с приборов учета</w:t>
      </w:r>
      <w:r w:rsidRPr="00214032">
        <w:rPr>
          <w:rFonts w:eastAsiaTheme="minorHAnsi" w:cs="Arial"/>
          <w:sz w:val="24"/>
          <w:szCs w:val="24"/>
          <w:highlight w:val="cyan"/>
          <w:lang w:eastAsia="en-US"/>
        </w:rPr>
        <w:t>, установленных на коллекторах источника</w:t>
      </w:r>
      <w:r w:rsidRPr="00214032">
        <w:rPr>
          <w:rFonts w:eastAsiaTheme="minorHAnsi" w:cs="Arial"/>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К источнику подключено </w:t>
      </w:r>
      <w:r w:rsidRPr="00214032">
        <w:rPr>
          <w:rFonts w:eastAsiaTheme="minorHAnsi" w:cs="Arial"/>
          <w:sz w:val="24"/>
          <w:szCs w:val="24"/>
          <w:highlight w:val="cyan"/>
          <w:lang w:eastAsia="en-US"/>
        </w:rPr>
        <w:t>порядка __</w:t>
      </w:r>
      <w:r w:rsidRPr="00214032">
        <w:rPr>
          <w:rFonts w:eastAsiaTheme="minorHAnsi" w:cs="Arial"/>
          <w:sz w:val="24"/>
          <w:szCs w:val="24"/>
          <w:lang w:eastAsia="en-US"/>
        </w:rPr>
        <w:t xml:space="preserve"> потребителей со следующими нагрузками:</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отопление 4,4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вентиляция 0,3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средняя на горячее водоснабжение 1,1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numPr>
          <w:ilvl w:val="0"/>
          <w:numId w:val="15"/>
        </w:numPr>
        <w:spacing w:after="0" w:line="360" w:lineRule="auto"/>
        <w:contextualSpacing/>
        <w:jc w:val="both"/>
        <w:rPr>
          <w:rFonts w:eastAsiaTheme="minorHAnsi" w:cs="Arial"/>
          <w:sz w:val="24"/>
          <w:szCs w:val="24"/>
          <w:lang w:eastAsia="en-US"/>
        </w:rPr>
      </w:pPr>
      <w:r w:rsidRPr="00214032">
        <w:rPr>
          <w:rFonts w:eastAsiaTheme="minorHAnsi" w:cs="Arial"/>
          <w:sz w:val="24"/>
          <w:szCs w:val="24"/>
          <w:lang w:eastAsia="en-US"/>
        </w:rPr>
        <w:t>всего 5,8 Гкал/</w:t>
      </w:r>
      <w:proofErr w:type="gramStart"/>
      <w:r w:rsidRPr="00214032">
        <w:rPr>
          <w:rFonts w:eastAsiaTheme="minorHAnsi" w:cs="Arial"/>
          <w:sz w:val="24"/>
          <w:szCs w:val="24"/>
          <w:lang w:eastAsia="en-US"/>
        </w:rPr>
        <w:t>ч</w:t>
      </w:r>
      <w:proofErr w:type="gramEnd"/>
      <w:r w:rsidRPr="00214032">
        <w:rPr>
          <w:rFonts w:eastAsiaTheme="minorHAnsi" w:cs="Arial"/>
          <w:sz w:val="24"/>
          <w:szCs w:val="24"/>
          <w:lang w:eastAsia="en-US"/>
        </w:rPr>
        <w:t>.</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Расчетный расход составляет </w:t>
      </w:r>
      <w:r w:rsidRPr="00214032">
        <w:rPr>
          <w:rFonts w:eastAsiaTheme="minorHAnsi" w:cs="Arial"/>
          <w:sz w:val="24"/>
          <w:szCs w:val="24"/>
          <w:highlight w:val="cyan"/>
          <w:lang w:eastAsia="en-US"/>
        </w:rPr>
        <w:t>165</w:t>
      </w:r>
      <w:r w:rsidRPr="00214032">
        <w:rPr>
          <w:rFonts w:eastAsiaTheme="minorHAnsi" w:cs="Arial"/>
          <w:sz w:val="24"/>
          <w:szCs w:val="24"/>
          <w:lang w:eastAsia="en-US"/>
        </w:rPr>
        <w:t xml:space="preserve"> т/ч.</w:t>
      </w:r>
    </w:p>
    <w:p w:rsidR="004940E0" w:rsidRPr="00214032" w:rsidRDefault="004940E0" w:rsidP="004940E0">
      <w:pPr>
        <w:spacing w:after="0" w:line="360" w:lineRule="auto"/>
        <w:ind w:firstLine="709"/>
        <w:jc w:val="both"/>
        <w:rPr>
          <w:rFonts w:eastAsiaTheme="minorHAnsi" w:cs="Arial"/>
          <w:sz w:val="24"/>
          <w:szCs w:val="24"/>
          <w:highlight w:val="yellow"/>
          <w:lang w:eastAsia="en-US"/>
        </w:rPr>
      </w:pPr>
      <w:r w:rsidRPr="00214032">
        <w:rPr>
          <w:rFonts w:eastAsiaTheme="minorHAnsi" w:cs="Arial"/>
          <w:sz w:val="24"/>
          <w:szCs w:val="24"/>
          <w:highlight w:val="yellow"/>
          <w:lang w:eastAsia="en-US"/>
        </w:rPr>
        <w:t xml:space="preserve">Анализ результатов показывает (см. Приложение </w:t>
      </w:r>
      <w:proofErr w:type="gramStart"/>
      <w:r w:rsidRPr="00214032">
        <w:rPr>
          <w:rFonts w:eastAsiaTheme="minorHAnsi" w:cs="Arial"/>
          <w:sz w:val="24"/>
          <w:szCs w:val="24"/>
          <w:highlight w:val="yellow"/>
          <w:lang w:eastAsia="en-US"/>
        </w:rPr>
        <w:t>Р</w:t>
      </w:r>
      <w:proofErr w:type="gramEnd"/>
      <w:r w:rsidRPr="00214032">
        <w:rPr>
          <w:rFonts w:eastAsiaTheme="minorHAnsi" w:cs="Arial"/>
          <w:sz w:val="24"/>
          <w:szCs w:val="24"/>
          <w:highlight w:val="yellow"/>
          <w:lang w:eastAsia="en-US"/>
        </w:rPr>
        <w:t xml:space="preserve"> рисунки Р.1 – Р.4), что при работе котельной по температурному графи</w:t>
      </w:r>
      <w:r w:rsidR="00746DFB">
        <w:rPr>
          <w:rFonts w:eastAsiaTheme="minorHAnsi" w:cs="Arial"/>
          <w:sz w:val="24"/>
          <w:szCs w:val="24"/>
          <w:highlight w:val="yellow"/>
          <w:lang w:eastAsia="en-US"/>
        </w:rPr>
        <w:t>ку 1</w:t>
      </w:r>
      <w:r w:rsidRPr="00214032">
        <w:rPr>
          <w:rFonts w:eastAsiaTheme="minorHAnsi" w:cs="Arial"/>
          <w:sz w:val="24"/>
          <w:szCs w:val="24"/>
          <w:highlight w:val="yellow"/>
          <w:lang w:eastAsia="en-US"/>
        </w:rPr>
        <w:t>0</w:t>
      </w:r>
      <w:r w:rsidR="00746DFB">
        <w:rPr>
          <w:rFonts w:eastAsiaTheme="minorHAnsi" w:cs="Arial"/>
          <w:sz w:val="24"/>
          <w:szCs w:val="24"/>
          <w:highlight w:val="yellow"/>
          <w:lang w:eastAsia="en-US"/>
        </w:rPr>
        <w:t>5</w:t>
      </w:r>
      <w:r w:rsidRPr="00214032">
        <w:rPr>
          <w:rFonts w:eastAsiaTheme="minorHAnsi" w:cs="Arial"/>
          <w:sz w:val="24"/>
          <w:szCs w:val="24"/>
          <w:highlight w:val="yellow"/>
          <w:lang w:eastAsia="en-US"/>
        </w:rPr>
        <w:t xml:space="preserve"> – 70 ºС и подаче расчетного расхода теплоносителя на большинстве участков (в том числе на головных) трубопроводов наблюдаются завышенные потери напора. Общие потери напора по подающему и </w:t>
      </w:r>
      <w:r w:rsidRPr="00214032">
        <w:rPr>
          <w:rFonts w:eastAsiaTheme="minorHAnsi" w:cs="Arial"/>
          <w:sz w:val="24"/>
          <w:szCs w:val="24"/>
          <w:highlight w:val="yellow"/>
          <w:lang w:eastAsia="en-US"/>
        </w:rPr>
        <w:lastRenderedPageBreak/>
        <w:t>обратному трубопроводу от котельной до наиболее удаленного потребителя (</w:t>
      </w:r>
      <w:r w:rsidR="00746DFB">
        <w:rPr>
          <w:rFonts w:eastAsiaTheme="minorHAnsi" w:cs="Arial"/>
          <w:sz w:val="24"/>
          <w:szCs w:val="24"/>
          <w:highlight w:val="yellow"/>
          <w:lang w:eastAsia="en-US"/>
        </w:rPr>
        <w:t>_____</w:t>
      </w:r>
      <w:r w:rsidRPr="00214032">
        <w:rPr>
          <w:rFonts w:eastAsiaTheme="minorHAnsi" w:cs="Arial"/>
          <w:sz w:val="24"/>
          <w:szCs w:val="24"/>
          <w:highlight w:val="yellow"/>
          <w:lang w:eastAsia="en-US"/>
        </w:rPr>
        <w:t xml:space="preserve">) составляют </w:t>
      </w:r>
      <w:r w:rsidR="00746DFB">
        <w:rPr>
          <w:rFonts w:eastAsiaTheme="minorHAnsi" w:cs="Arial"/>
          <w:sz w:val="24"/>
          <w:szCs w:val="24"/>
          <w:highlight w:val="yellow"/>
          <w:lang w:eastAsia="en-US"/>
        </w:rPr>
        <w:t>___</w:t>
      </w:r>
      <w:r w:rsidRPr="00214032">
        <w:rPr>
          <w:rFonts w:eastAsiaTheme="minorHAnsi" w:cs="Arial"/>
          <w:sz w:val="24"/>
          <w:szCs w:val="24"/>
          <w:highlight w:val="yellow"/>
          <w:lang w:eastAsia="en-US"/>
        </w:rPr>
        <w:t xml:space="preserve"> </w:t>
      </w:r>
      <w:proofErr w:type="gramStart"/>
      <w:r w:rsidRPr="00214032">
        <w:rPr>
          <w:rFonts w:eastAsiaTheme="minorHAnsi" w:cs="Arial"/>
          <w:sz w:val="24"/>
          <w:szCs w:val="24"/>
          <w:highlight w:val="yellow"/>
          <w:lang w:eastAsia="en-US"/>
        </w:rPr>
        <w:t>м</w:t>
      </w:r>
      <w:proofErr w:type="gramEnd"/>
      <w:r w:rsidRPr="00214032">
        <w:rPr>
          <w:rFonts w:eastAsiaTheme="minorHAnsi" w:cs="Arial"/>
          <w:sz w:val="24"/>
          <w:szCs w:val="24"/>
          <w:highlight w:val="yellow"/>
          <w:lang w:eastAsia="en-US"/>
        </w:rPr>
        <w:t xml:space="preserve">. </w:t>
      </w:r>
    </w:p>
    <w:p w:rsidR="004940E0" w:rsidRPr="00214032" w:rsidRDefault="004940E0" w:rsidP="004940E0">
      <w:pPr>
        <w:spacing w:after="0" w:line="360" w:lineRule="auto"/>
        <w:ind w:firstLine="709"/>
        <w:jc w:val="both"/>
        <w:rPr>
          <w:rFonts w:eastAsiaTheme="minorHAnsi" w:cs="Arial"/>
          <w:sz w:val="24"/>
          <w:szCs w:val="24"/>
          <w:highlight w:val="yellow"/>
          <w:lang w:eastAsia="en-US"/>
        </w:rPr>
      </w:pPr>
    </w:p>
    <w:p w:rsidR="004940E0" w:rsidRPr="00214032" w:rsidRDefault="004940E0" w:rsidP="004940E0">
      <w:pPr>
        <w:spacing w:after="0"/>
        <w:rPr>
          <w:rFonts w:eastAsiaTheme="minorHAnsi"/>
          <w:sz w:val="24"/>
          <w:szCs w:val="24"/>
        </w:rPr>
      </w:pPr>
    </w:p>
    <w:p w:rsidR="004940E0" w:rsidRPr="00214032" w:rsidRDefault="004940E0" w:rsidP="004940E0">
      <w:pPr>
        <w:pStyle w:val="2"/>
        <w:rPr>
          <w:rFonts w:asciiTheme="minorHAnsi" w:hAnsiTheme="minorHAnsi" w:cs="Arial"/>
          <w:bCs w:val="0"/>
          <w:szCs w:val="24"/>
        </w:rPr>
      </w:pPr>
      <w:bookmarkStart w:id="28" w:name="_Toc352858350"/>
      <w:r w:rsidRPr="00214032">
        <w:rPr>
          <w:rFonts w:asciiTheme="minorHAnsi" w:hAnsiTheme="minorHAnsi" w:cs="Arial"/>
          <w:bCs w:val="0"/>
          <w:szCs w:val="24"/>
        </w:rPr>
        <w:t>3.9 Описание процедур диагностики состояния тепловых сетей и планирования капитальных (текущих) ремонтов</w:t>
      </w:r>
      <w:bookmarkEnd w:id="28"/>
    </w:p>
    <w:p w:rsidR="004940E0" w:rsidRPr="00214032" w:rsidRDefault="004940E0" w:rsidP="004940E0">
      <w:pPr>
        <w:spacing w:after="0" w:line="360" w:lineRule="auto"/>
        <w:ind w:firstLine="709"/>
        <w:jc w:val="both"/>
        <w:rPr>
          <w:rFonts w:eastAsia="ArialMT" w:cs="Arial"/>
          <w:sz w:val="24"/>
          <w:szCs w:val="24"/>
          <w:lang w:eastAsia="en-US"/>
        </w:rPr>
      </w:pPr>
    </w:p>
    <w:p w:rsidR="004940E0" w:rsidRPr="00214032" w:rsidRDefault="004940E0" w:rsidP="004940E0">
      <w:pPr>
        <w:spacing w:after="0" w:line="360" w:lineRule="auto"/>
        <w:ind w:firstLine="709"/>
        <w:jc w:val="both"/>
        <w:rPr>
          <w:rFonts w:eastAsia="ArialMT" w:cs="Arial"/>
          <w:sz w:val="24"/>
          <w:szCs w:val="24"/>
          <w:lang w:eastAsia="en-US"/>
        </w:rPr>
      </w:pPr>
      <w:r w:rsidRPr="00214032">
        <w:rPr>
          <w:rFonts w:eastAsia="ArialMT" w:cs="Arial"/>
          <w:sz w:val="24"/>
          <w:szCs w:val="24"/>
          <w:lang w:eastAsia="en-US"/>
        </w:rPr>
        <w:t xml:space="preserve">Система диагностики тепловых сетей предназначена для формирования пакета данных о состоянии тепловых сетей и оборудования г. Глазов. </w:t>
      </w:r>
      <w:r w:rsidRPr="00214032">
        <w:rPr>
          <w:rFonts w:eastAsia="ArialMT" w:cs="Arial"/>
          <w:sz w:val="24"/>
          <w:szCs w:val="24"/>
          <w:highlight w:val="cyan"/>
          <w:lang w:eastAsia="en-US"/>
        </w:rPr>
        <w:t>В условиях ограниченного финансирования планирование и выполнение ремонтов тепловых сетей производится исходя из их реального состояния, а не в зависимости от срока службы.</w:t>
      </w:r>
      <w:r w:rsidRPr="00214032">
        <w:rPr>
          <w:rFonts w:eastAsia="ArialMT" w:cs="Arial"/>
          <w:sz w:val="24"/>
          <w:szCs w:val="24"/>
          <w:lang w:eastAsia="en-US"/>
        </w:rPr>
        <w:t xml:space="preserve"> При этом предпочтение отдается неразрушающим методам диагностики согласно РД 102-008-2002 «Инструкция по диагностике технического состояния трубопроводов бесконтактным магнитометрическим методом» (Минэнерго).</w:t>
      </w:r>
    </w:p>
    <w:p w:rsidR="004940E0" w:rsidRPr="00214032" w:rsidRDefault="004940E0" w:rsidP="004940E0">
      <w:pPr>
        <w:spacing w:after="0" w:line="360" w:lineRule="auto"/>
        <w:ind w:firstLine="709"/>
        <w:jc w:val="both"/>
        <w:rPr>
          <w:rFonts w:eastAsia="ArialMT" w:cs="Arial"/>
          <w:sz w:val="24"/>
          <w:szCs w:val="24"/>
          <w:lang w:eastAsia="en-US"/>
        </w:rPr>
      </w:pPr>
      <w:r w:rsidRPr="00214032">
        <w:rPr>
          <w:rFonts w:eastAsia="ArialMT" w:cs="Arial"/>
          <w:sz w:val="24"/>
          <w:szCs w:val="24"/>
          <w:lang w:eastAsia="en-US"/>
        </w:rPr>
        <w:t>Выполнение диагностических работ должно производиться специализированными диагностическими подразделениями (лабораториями).</w:t>
      </w:r>
    </w:p>
    <w:p w:rsidR="004940E0" w:rsidRPr="00214032" w:rsidRDefault="004940E0" w:rsidP="004940E0">
      <w:pPr>
        <w:spacing w:after="0" w:line="360" w:lineRule="auto"/>
        <w:ind w:firstLine="709"/>
        <w:jc w:val="both"/>
        <w:rPr>
          <w:rFonts w:eastAsia="ArialMT" w:cs="Arial"/>
          <w:sz w:val="24"/>
          <w:szCs w:val="24"/>
          <w:lang w:eastAsia="en-US"/>
        </w:rPr>
      </w:pPr>
      <w:r w:rsidRPr="00214032">
        <w:rPr>
          <w:rFonts w:eastAsia="ArialMT" w:cs="Arial"/>
          <w:sz w:val="24"/>
          <w:szCs w:val="24"/>
          <w:lang w:eastAsia="en-US"/>
        </w:rPr>
        <w:t xml:space="preserve">Диагностирование состояния тепловых сетей города </w:t>
      </w:r>
      <w:r>
        <w:rPr>
          <w:rFonts w:eastAsia="ArialMT" w:cs="Arial"/>
          <w:sz w:val="24"/>
          <w:szCs w:val="24"/>
          <w:lang w:eastAsia="en-US"/>
        </w:rPr>
        <w:t xml:space="preserve">Глазов </w:t>
      </w:r>
      <w:r w:rsidRPr="00214032">
        <w:rPr>
          <w:rFonts w:eastAsia="ArialMT" w:cs="Arial"/>
          <w:sz w:val="24"/>
          <w:szCs w:val="24"/>
          <w:lang w:eastAsia="en-US"/>
        </w:rPr>
        <w:t>и установленного на них оборудования производится силами организаций, эксплуатирующих тепловые сети. Диагностирование сводится к следующим процедурам:</w:t>
      </w:r>
    </w:p>
    <w:p w:rsidR="004940E0" w:rsidRPr="00214032" w:rsidRDefault="004940E0" w:rsidP="004940E0">
      <w:pPr>
        <w:spacing w:after="0" w:line="360" w:lineRule="auto"/>
        <w:ind w:firstLine="709"/>
        <w:jc w:val="both"/>
        <w:rPr>
          <w:rFonts w:eastAsia="ArialMT" w:cs="Arial"/>
          <w:sz w:val="24"/>
          <w:szCs w:val="24"/>
          <w:lang w:eastAsia="en-US"/>
        </w:rPr>
      </w:pPr>
      <w:r w:rsidRPr="00214032">
        <w:rPr>
          <w:rFonts w:eastAsia="ArialMT" w:cs="Arial"/>
          <w:sz w:val="24"/>
          <w:szCs w:val="24"/>
          <w:lang w:eastAsia="en-US"/>
        </w:rPr>
        <w:t>- периодический осмотр оборудования и камер тепловых сетей;</w:t>
      </w:r>
    </w:p>
    <w:p w:rsidR="004940E0" w:rsidRPr="00214032" w:rsidRDefault="004940E0" w:rsidP="004940E0">
      <w:pPr>
        <w:spacing w:after="0" w:line="360" w:lineRule="auto"/>
        <w:ind w:firstLine="709"/>
        <w:jc w:val="both"/>
        <w:rPr>
          <w:rFonts w:eastAsia="ArialMT" w:cs="Arial"/>
          <w:sz w:val="24"/>
          <w:szCs w:val="24"/>
          <w:lang w:eastAsia="en-US"/>
        </w:rPr>
      </w:pPr>
      <w:r w:rsidRPr="00214032">
        <w:rPr>
          <w:rFonts w:eastAsia="ArialMT" w:cs="Arial"/>
          <w:sz w:val="24"/>
          <w:szCs w:val="24"/>
          <w:lang w:eastAsia="en-US"/>
        </w:rPr>
        <w:t xml:space="preserve">- </w:t>
      </w:r>
      <w:proofErr w:type="gramStart"/>
      <w:r w:rsidRPr="00214032">
        <w:rPr>
          <w:rFonts w:eastAsia="ArialMT" w:cs="Arial"/>
          <w:sz w:val="24"/>
          <w:szCs w:val="24"/>
          <w:lang w:eastAsia="en-US"/>
        </w:rPr>
        <w:t>плановая</w:t>
      </w:r>
      <w:proofErr w:type="gramEnd"/>
      <w:r w:rsidRPr="00214032">
        <w:rPr>
          <w:rFonts w:eastAsia="ArialMT" w:cs="Arial"/>
          <w:sz w:val="24"/>
          <w:szCs w:val="24"/>
          <w:lang w:eastAsia="en-US"/>
        </w:rPr>
        <w:t xml:space="preserve"> </w:t>
      </w:r>
      <w:proofErr w:type="spellStart"/>
      <w:r w:rsidRPr="00214032">
        <w:rPr>
          <w:rFonts w:eastAsia="ArialMT" w:cs="Arial"/>
          <w:sz w:val="24"/>
          <w:szCs w:val="24"/>
          <w:lang w:eastAsia="en-US"/>
        </w:rPr>
        <w:t>шурфовка</w:t>
      </w:r>
      <w:proofErr w:type="spellEnd"/>
      <w:r w:rsidRPr="00214032">
        <w:rPr>
          <w:rFonts w:eastAsia="ArialMT" w:cs="Arial"/>
          <w:sz w:val="24"/>
          <w:szCs w:val="24"/>
          <w:lang w:eastAsia="en-US"/>
        </w:rPr>
        <w:t xml:space="preserve"> тепловых сетей, согласно графику </w:t>
      </w:r>
      <w:proofErr w:type="spellStart"/>
      <w:r w:rsidRPr="00214032">
        <w:rPr>
          <w:rFonts w:eastAsia="ArialMT" w:cs="Arial"/>
          <w:sz w:val="24"/>
          <w:szCs w:val="24"/>
          <w:lang w:eastAsia="en-US"/>
        </w:rPr>
        <w:t>шурфовки</w:t>
      </w:r>
      <w:proofErr w:type="spellEnd"/>
      <w:r w:rsidRPr="00214032">
        <w:rPr>
          <w:rFonts w:eastAsia="ArialMT" w:cs="Arial"/>
          <w:sz w:val="24"/>
          <w:szCs w:val="24"/>
          <w:lang w:eastAsia="en-US"/>
        </w:rPr>
        <w:t>;</w:t>
      </w:r>
    </w:p>
    <w:p w:rsidR="004940E0" w:rsidRPr="00214032" w:rsidRDefault="004940E0" w:rsidP="004940E0">
      <w:pPr>
        <w:spacing w:after="0" w:line="360" w:lineRule="auto"/>
        <w:ind w:firstLine="709"/>
        <w:jc w:val="both"/>
        <w:rPr>
          <w:rFonts w:eastAsia="ArialMT" w:cs="Arial"/>
          <w:sz w:val="24"/>
          <w:szCs w:val="24"/>
          <w:lang w:eastAsia="en-US"/>
        </w:rPr>
      </w:pPr>
      <w:r w:rsidRPr="00214032">
        <w:rPr>
          <w:rFonts w:eastAsia="ArialMT" w:cs="Arial"/>
          <w:sz w:val="24"/>
          <w:szCs w:val="24"/>
          <w:lang w:eastAsia="en-US"/>
        </w:rPr>
        <w:t>- проведение испытаний тепловых сетей - гидравлические испытания, испытания на максимальную температуру теплоносителя;</w:t>
      </w:r>
    </w:p>
    <w:p w:rsidR="004940E0" w:rsidRPr="00214032" w:rsidRDefault="004940E0" w:rsidP="004940E0">
      <w:pPr>
        <w:spacing w:after="0" w:line="360" w:lineRule="auto"/>
        <w:ind w:firstLine="709"/>
        <w:jc w:val="both"/>
        <w:rPr>
          <w:rFonts w:eastAsia="ArialMT" w:cs="Arial"/>
          <w:sz w:val="24"/>
          <w:szCs w:val="24"/>
          <w:lang w:eastAsia="en-US"/>
        </w:rPr>
      </w:pPr>
      <w:r w:rsidRPr="006D3483">
        <w:rPr>
          <w:rFonts w:eastAsia="ArialMT" w:cs="Arial"/>
          <w:sz w:val="24"/>
          <w:szCs w:val="24"/>
          <w:highlight w:val="yellow"/>
          <w:lang w:eastAsia="en-US"/>
        </w:rPr>
        <w:t>- оценка состояния теплопроводов с помощью метода акустической диагностики;</w:t>
      </w:r>
    </w:p>
    <w:p w:rsidR="004940E0" w:rsidRPr="00214032" w:rsidRDefault="004940E0" w:rsidP="004940E0">
      <w:pPr>
        <w:spacing w:after="0" w:line="360" w:lineRule="auto"/>
        <w:ind w:firstLine="709"/>
        <w:jc w:val="both"/>
        <w:rPr>
          <w:rFonts w:eastAsia="ArialMT" w:cs="Arial"/>
          <w:sz w:val="24"/>
          <w:szCs w:val="24"/>
          <w:lang w:eastAsia="en-US"/>
        </w:rPr>
      </w:pPr>
      <w:r w:rsidRPr="00214032">
        <w:rPr>
          <w:rFonts w:eastAsia="ArialMT" w:cs="Arial"/>
          <w:sz w:val="24"/>
          <w:szCs w:val="24"/>
          <w:lang w:eastAsia="en-US"/>
        </w:rPr>
        <w:t>- визуальная оценка состояния теплопроводов (толщины стенок, наличия коррозии, состояния теплоизоляции) при замене участков (плановой или аварийной), а так ж</w:t>
      </w:r>
      <w:proofErr w:type="gramStart"/>
      <w:r w:rsidRPr="00214032">
        <w:rPr>
          <w:rFonts w:eastAsia="ArialMT" w:cs="Arial"/>
          <w:sz w:val="24"/>
          <w:szCs w:val="24"/>
          <w:lang w:eastAsia="en-US"/>
        </w:rPr>
        <w:t>е-</w:t>
      </w:r>
      <w:proofErr w:type="gramEnd"/>
      <w:r w:rsidRPr="00214032">
        <w:rPr>
          <w:rFonts w:eastAsia="ArialMT" w:cs="Arial"/>
          <w:sz w:val="24"/>
          <w:szCs w:val="24"/>
          <w:lang w:eastAsia="en-US"/>
        </w:rPr>
        <w:t xml:space="preserve"> при эксплуатации и ремонте трубопроводов в производят измерение толщины  стенок  труб трубопроводов с помощью </w:t>
      </w:r>
      <w:proofErr w:type="spellStart"/>
      <w:r w:rsidRPr="00214032">
        <w:rPr>
          <w:rFonts w:eastAsia="ArialMT" w:cs="Arial"/>
          <w:sz w:val="24"/>
          <w:szCs w:val="24"/>
          <w:lang w:eastAsia="en-US"/>
        </w:rPr>
        <w:t>толщиномера</w:t>
      </w:r>
      <w:proofErr w:type="spellEnd"/>
      <w:r w:rsidRPr="00214032">
        <w:rPr>
          <w:rFonts w:eastAsia="ArialMT" w:cs="Arial"/>
          <w:sz w:val="24"/>
          <w:szCs w:val="24"/>
          <w:lang w:eastAsia="en-US"/>
        </w:rPr>
        <w:t>., который позволяет оценить степень коррозии труб;</w:t>
      </w:r>
    </w:p>
    <w:p w:rsidR="004940E0" w:rsidRPr="00214032" w:rsidRDefault="004940E0" w:rsidP="004940E0">
      <w:pPr>
        <w:spacing w:after="0" w:line="360" w:lineRule="auto"/>
        <w:ind w:firstLine="709"/>
        <w:jc w:val="both"/>
        <w:rPr>
          <w:rFonts w:eastAsia="ArialMT" w:cs="Arial"/>
          <w:sz w:val="24"/>
          <w:szCs w:val="24"/>
          <w:lang w:eastAsia="en-US"/>
        </w:rPr>
      </w:pPr>
      <w:r w:rsidRPr="00214032">
        <w:rPr>
          <w:rFonts w:eastAsia="ArialMT" w:cs="Arial"/>
          <w:sz w:val="24"/>
          <w:szCs w:val="24"/>
          <w:lang w:eastAsia="en-US"/>
        </w:rPr>
        <w:t>- оценка состояния неподвижных опор и компенсаторов по перемещениям труб в процессе испытаний.</w:t>
      </w:r>
    </w:p>
    <w:p w:rsidR="004940E0" w:rsidRPr="00214032" w:rsidRDefault="004940E0" w:rsidP="004940E0">
      <w:pPr>
        <w:spacing w:after="0" w:line="360" w:lineRule="auto"/>
        <w:ind w:firstLine="709"/>
        <w:jc w:val="both"/>
        <w:rPr>
          <w:rFonts w:eastAsia="ArialMT" w:cs="Arial"/>
          <w:sz w:val="24"/>
          <w:szCs w:val="24"/>
          <w:lang w:eastAsia="en-US"/>
        </w:rPr>
      </w:pP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lastRenderedPageBreak/>
        <w:t>На каждый сектор тепловых сетей разрабатывается график обхода с периодичностью не менее двух раз в неделю. Ответственными сотрудниками организаций ведутся журналы для записи результатов обхода.</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На  основе результатов анализа проведенной диагностики и выявленных дефектов </w:t>
      </w:r>
      <w:r w:rsidRPr="00214032">
        <w:rPr>
          <w:rFonts w:eastAsia="ArialMT" w:cs="Arial"/>
          <w:sz w:val="24"/>
          <w:szCs w:val="24"/>
          <w:lang w:eastAsia="en-US"/>
        </w:rPr>
        <w:t>планируется</w:t>
      </w:r>
      <w:r w:rsidRPr="00214032">
        <w:rPr>
          <w:rFonts w:eastAsiaTheme="minorHAnsi" w:cs="Arial"/>
          <w:sz w:val="24"/>
          <w:szCs w:val="24"/>
          <w:lang w:eastAsia="en-US"/>
        </w:rPr>
        <w:t xml:space="preserve"> ремонт тепловых сетей – капитальный и текущий. На все виды ремонта тепловых сетей составляются перспективные и годовые графики. Порядок проведения текущих и капитальных ремонтов тепловых сетей регламентируется следующими документами:</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Типовая инструкция по технической эксплуатации тепловых сетей систем коммунального теплоснабжения (утверждена приказом Госстроя России от 13.12.2000. № 285 и согласована с Госгортехнадзором России и </w:t>
      </w:r>
      <w:proofErr w:type="spellStart"/>
      <w:r w:rsidRPr="00214032">
        <w:rPr>
          <w:rFonts w:eastAsiaTheme="minorHAnsi" w:cs="Arial"/>
          <w:sz w:val="24"/>
          <w:szCs w:val="24"/>
          <w:lang w:eastAsia="en-US"/>
        </w:rPr>
        <w:t>Госэнергонадзором</w:t>
      </w:r>
      <w:proofErr w:type="spellEnd"/>
      <w:r w:rsidRPr="00214032">
        <w:rPr>
          <w:rFonts w:eastAsiaTheme="minorHAnsi" w:cs="Arial"/>
          <w:sz w:val="24"/>
          <w:szCs w:val="24"/>
          <w:lang w:eastAsia="en-US"/>
        </w:rPr>
        <w:t xml:space="preserve"> Минэнерго России).</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Федеральные нормы и правил в области промышленной безопасности «Правила промышленной безопасности опасных производственных объектов, на которых используется оборудование, работающее под избыточным давлением» (утверждены приказом </w:t>
      </w:r>
      <w:proofErr w:type="spellStart"/>
      <w:r w:rsidRPr="00214032">
        <w:rPr>
          <w:rFonts w:eastAsiaTheme="minorHAnsi" w:cs="Arial"/>
          <w:sz w:val="24"/>
          <w:szCs w:val="24"/>
          <w:lang w:eastAsia="en-US"/>
        </w:rPr>
        <w:t>Ростехнадзора</w:t>
      </w:r>
      <w:proofErr w:type="spellEnd"/>
      <w:r w:rsidRPr="00214032">
        <w:rPr>
          <w:rFonts w:eastAsiaTheme="minorHAnsi" w:cs="Arial"/>
          <w:sz w:val="24"/>
          <w:szCs w:val="24"/>
          <w:lang w:eastAsia="en-US"/>
        </w:rPr>
        <w:t xml:space="preserve"> от 25 марта 2014 г. N 116)</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«Правила  технической эксплуатации тепловых энергоустановок» (утверждены приказом Министерства Энергетики РФ от  24 марта 2003 года N 115)</w:t>
      </w:r>
    </w:p>
    <w:p w:rsidR="004940E0" w:rsidRPr="00214032" w:rsidRDefault="004940E0" w:rsidP="004940E0">
      <w:pPr>
        <w:spacing w:after="0" w:line="360" w:lineRule="auto"/>
        <w:ind w:firstLine="709"/>
        <w:jc w:val="both"/>
        <w:rPr>
          <w:rFonts w:eastAsiaTheme="minorHAnsi" w:cs="Arial"/>
          <w:sz w:val="24"/>
          <w:szCs w:val="24"/>
          <w:highlight w:val="cyan"/>
          <w:lang w:eastAsia="en-US"/>
        </w:rPr>
      </w:pPr>
      <w:r w:rsidRPr="00214032">
        <w:rPr>
          <w:rFonts w:eastAsiaTheme="minorHAnsi" w:cs="Arial"/>
          <w:sz w:val="24"/>
          <w:szCs w:val="24"/>
          <w:highlight w:val="cyan"/>
          <w:lang w:eastAsia="en-US"/>
        </w:rPr>
        <w:t xml:space="preserve">Положение о системе планово-предупредительных ремонтов основного оборудования коммунальных теплоэнергетических предприятий (утверждено приказом </w:t>
      </w:r>
      <w:proofErr w:type="spellStart"/>
      <w:r w:rsidRPr="00214032">
        <w:rPr>
          <w:rFonts w:eastAsiaTheme="minorHAnsi" w:cs="Arial"/>
          <w:sz w:val="24"/>
          <w:szCs w:val="24"/>
          <w:highlight w:val="cyan"/>
          <w:lang w:eastAsia="en-US"/>
        </w:rPr>
        <w:t>Минжилкомхоза</w:t>
      </w:r>
      <w:proofErr w:type="spellEnd"/>
      <w:r w:rsidRPr="00214032">
        <w:rPr>
          <w:rFonts w:eastAsiaTheme="minorHAnsi" w:cs="Arial"/>
          <w:sz w:val="24"/>
          <w:szCs w:val="24"/>
          <w:highlight w:val="cyan"/>
          <w:lang w:eastAsia="en-US"/>
        </w:rPr>
        <w:t xml:space="preserve"> РСФСР от 06.04.1982 № 214).</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Инструкция по капитальному ремонту тепловых сетей (Утверждена приказом </w:t>
      </w:r>
      <w:proofErr w:type="spellStart"/>
      <w:r w:rsidRPr="00214032">
        <w:rPr>
          <w:rFonts w:eastAsiaTheme="minorHAnsi" w:cs="Arial"/>
          <w:sz w:val="24"/>
          <w:szCs w:val="24"/>
          <w:lang w:eastAsia="en-US"/>
        </w:rPr>
        <w:t>Минжилкомхоза</w:t>
      </w:r>
      <w:proofErr w:type="spellEnd"/>
      <w:r w:rsidRPr="00214032">
        <w:rPr>
          <w:rFonts w:eastAsiaTheme="minorHAnsi" w:cs="Arial"/>
          <w:sz w:val="24"/>
          <w:szCs w:val="24"/>
          <w:lang w:eastAsia="en-US"/>
        </w:rPr>
        <w:t xml:space="preserve"> РСФСР от 22.04.1985 № 220).</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РД 153-34.0-20.522-99 «Типовая инструкция по периодическому техническому освидетельствованию трубопроводов тепловых сетей» (утверждена РАО ЕЭС России 09.12.1999).</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СО 34.04.181-2003 «Правила организации технического обслуживания и ремонта оборудования, зданий и сооружений электростанций и сетей» (утверждены РАО ЕЭС России 25.12.2003).</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При планировании капитальных и текущих ремонтов тепловой сети учитывается, что нормативный срок эксплуатации составляет 25 лет.</w:t>
      </w:r>
    </w:p>
    <w:p w:rsidR="004940E0" w:rsidRPr="00214032" w:rsidRDefault="004940E0" w:rsidP="004940E0">
      <w:pPr>
        <w:spacing w:after="0" w:line="360" w:lineRule="auto"/>
        <w:ind w:firstLine="709"/>
        <w:jc w:val="both"/>
        <w:rPr>
          <w:rFonts w:eastAsiaTheme="minorHAnsi" w:cs="Arial"/>
          <w:sz w:val="24"/>
          <w:szCs w:val="24"/>
          <w:lang w:eastAsia="en-US"/>
        </w:rPr>
      </w:pPr>
      <w:r w:rsidRPr="00214032">
        <w:rPr>
          <w:rFonts w:eastAsiaTheme="minorHAnsi" w:cs="Arial"/>
          <w:sz w:val="24"/>
          <w:szCs w:val="24"/>
          <w:lang w:eastAsia="en-US"/>
        </w:rPr>
        <w:t xml:space="preserve">Графики капитальных ремонтов на 2014 и 2015 гг. по участкам приведены на </w:t>
      </w:r>
      <w:r w:rsidRPr="00214032">
        <w:rPr>
          <w:rFonts w:eastAsiaTheme="minorHAnsi" w:cs="Arial"/>
          <w:sz w:val="24"/>
          <w:szCs w:val="24"/>
          <w:highlight w:val="cyan"/>
          <w:lang w:eastAsia="en-US"/>
        </w:rPr>
        <w:t xml:space="preserve">рисунках </w:t>
      </w:r>
      <w:r w:rsidR="006D3483">
        <w:rPr>
          <w:rFonts w:eastAsiaTheme="minorHAnsi" w:cs="Arial"/>
          <w:sz w:val="24"/>
          <w:szCs w:val="24"/>
          <w:lang w:eastAsia="en-US"/>
        </w:rPr>
        <w:t>3.12 и 3.13</w:t>
      </w:r>
      <w:r w:rsidRPr="00214032">
        <w:rPr>
          <w:rFonts w:eastAsiaTheme="minorHAnsi"/>
          <w:sz w:val="24"/>
          <w:szCs w:val="24"/>
          <w:lang w:eastAsia="en-US"/>
        </w:rPr>
        <w:t>,</w:t>
      </w:r>
      <w:r w:rsidRPr="00214032">
        <w:rPr>
          <w:rFonts w:eastAsiaTheme="minorHAnsi" w:cs="Arial"/>
          <w:sz w:val="24"/>
          <w:szCs w:val="24"/>
          <w:lang w:eastAsia="en-US"/>
        </w:rPr>
        <w:t xml:space="preserve"> планово-предупредительных ремонтов на 2014 год приведены </w:t>
      </w:r>
      <w:r w:rsidRPr="006D3483">
        <w:rPr>
          <w:rFonts w:eastAsiaTheme="minorHAnsi" w:cs="Arial"/>
          <w:sz w:val="24"/>
          <w:szCs w:val="24"/>
          <w:lang w:eastAsia="en-US"/>
        </w:rPr>
        <w:t xml:space="preserve">на рисунке </w:t>
      </w:r>
      <w:r w:rsidR="006D3483" w:rsidRPr="006D3483">
        <w:rPr>
          <w:rFonts w:eastAsiaTheme="minorHAnsi"/>
          <w:sz w:val="24"/>
          <w:szCs w:val="24"/>
          <w:lang w:eastAsia="en-US"/>
        </w:rPr>
        <w:t>3.14</w:t>
      </w:r>
      <w:r w:rsidRPr="00214032">
        <w:rPr>
          <w:rFonts w:eastAsiaTheme="minorHAnsi" w:cs="Arial"/>
          <w:sz w:val="24"/>
          <w:szCs w:val="24"/>
          <w:lang w:eastAsia="en-US"/>
        </w:rPr>
        <w:t xml:space="preserve">. </w:t>
      </w:r>
    </w:p>
    <w:p w:rsidR="004940E0" w:rsidRPr="00214032" w:rsidRDefault="004940E0" w:rsidP="004940E0">
      <w:pPr>
        <w:rPr>
          <w:rFonts w:eastAsiaTheme="minorHAnsi"/>
          <w:sz w:val="24"/>
          <w:szCs w:val="24"/>
          <w:lang w:eastAsia="en-US"/>
        </w:rPr>
      </w:pPr>
      <w:r w:rsidRPr="00214032">
        <w:rPr>
          <w:rFonts w:eastAsiaTheme="minorHAnsi"/>
          <w:noProof/>
          <w:sz w:val="24"/>
          <w:szCs w:val="24"/>
        </w:rPr>
        <w:lastRenderedPageBreak/>
        <w:drawing>
          <wp:inline distT="0" distB="0" distL="0" distR="0" wp14:anchorId="49C56B69" wp14:editId="35B67D14">
            <wp:extent cx="5722036" cy="808672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4 г1.jpg"/>
                    <pic:cNvPicPr/>
                  </pic:nvPicPr>
                  <pic:blipFill>
                    <a:blip r:embed="rId61">
                      <a:extLst>
                        <a:ext uri="{28A0092B-C50C-407E-A947-70E740481C1C}">
                          <a14:useLocalDpi xmlns:a14="http://schemas.microsoft.com/office/drawing/2010/main" val="0"/>
                        </a:ext>
                      </a:extLst>
                    </a:blip>
                    <a:stretch>
                      <a:fillRect/>
                    </a:stretch>
                  </pic:blipFill>
                  <pic:spPr>
                    <a:xfrm>
                      <a:off x="0" y="0"/>
                      <a:ext cx="5724839" cy="8090687"/>
                    </a:xfrm>
                    <a:prstGeom prst="rect">
                      <a:avLst/>
                    </a:prstGeom>
                  </pic:spPr>
                </pic:pic>
              </a:graphicData>
            </a:graphic>
          </wp:inline>
        </w:drawing>
      </w:r>
    </w:p>
    <w:p w:rsidR="004940E0" w:rsidRPr="00214032" w:rsidRDefault="004940E0" w:rsidP="004940E0">
      <w:pPr>
        <w:rPr>
          <w:rFonts w:eastAsiaTheme="minorHAnsi" w:cs="Times New Roman"/>
          <w:noProof/>
          <w:sz w:val="24"/>
          <w:szCs w:val="24"/>
        </w:rPr>
      </w:pPr>
    </w:p>
    <w:p w:rsidR="004940E0" w:rsidRPr="00214032" w:rsidRDefault="004940E0" w:rsidP="004940E0">
      <w:pPr>
        <w:rPr>
          <w:rFonts w:eastAsiaTheme="minorHAnsi"/>
          <w:sz w:val="24"/>
          <w:szCs w:val="24"/>
          <w:lang w:eastAsia="en-US"/>
        </w:rPr>
      </w:pPr>
      <w:r w:rsidRPr="00214032">
        <w:rPr>
          <w:rFonts w:eastAsiaTheme="minorHAnsi"/>
          <w:noProof/>
          <w:sz w:val="24"/>
          <w:szCs w:val="24"/>
        </w:rPr>
        <w:lastRenderedPageBreak/>
        <w:drawing>
          <wp:inline distT="0" distB="0" distL="0" distR="0" wp14:anchorId="0E083A6D" wp14:editId="6CB61048">
            <wp:extent cx="5775954" cy="816292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4 г2.jpg"/>
                    <pic:cNvPicPr/>
                  </pic:nvPicPr>
                  <pic:blipFill>
                    <a:blip r:embed="rId62">
                      <a:extLst>
                        <a:ext uri="{28A0092B-C50C-407E-A947-70E740481C1C}">
                          <a14:useLocalDpi xmlns:a14="http://schemas.microsoft.com/office/drawing/2010/main" val="0"/>
                        </a:ext>
                      </a:extLst>
                    </a:blip>
                    <a:stretch>
                      <a:fillRect/>
                    </a:stretch>
                  </pic:blipFill>
                  <pic:spPr>
                    <a:xfrm>
                      <a:off x="0" y="0"/>
                      <a:ext cx="5776378" cy="8163524"/>
                    </a:xfrm>
                    <a:prstGeom prst="rect">
                      <a:avLst/>
                    </a:prstGeom>
                  </pic:spPr>
                </pic:pic>
              </a:graphicData>
            </a:graphic>
          </wp:inline>
        </w:drawing>
      </w:r>
    </w:p>
    <w:p w:rsidR="004940E0" w:rsidRPr="00214032" w:rsidRDefault="004940E0" w:rsidP="004940E0">
      <w:pPr>
        <w:rPr>
          <w:rFonts w:eastAsiaTheme="minorHAnsi"/>
          <w:sz w:val="24"/>
          <w:szCs w:val="24"/>
          <w:lang w:eastAsia="en-US"/>
        </w:rPr>
      </w:pPr>
    </w:p>
    <w:p w:rsidR="004940E0" w:rsidRPr="00214032" w:rsidRDefault="004940E0" w:rsidP="004940E0">
      <w:pPr>
        <w:rPr>
          <w:rFonts w:eastAsiaTheme="minorHAnsi"/>
          <w:sz w:val="24"/>
          <w:szCs w:val="24"/>
          <w:lang w:eastAsia="en-US"/>
        </w:rPr>
      </w:pPr>
      <w:r w:rsidRPr="00214032">
        <w:rPr>
          <w:rFonts w:eastAsiaTheme="minorHAnsi"/>
          <w:noProof/>
          <w:sz w:val="24"/>
          <w:szCs w:val="24"/>
        </w:rPr>
        <w:lastRenderedPageBreak/>
        <w:drawing>
          <wp:inline distT="0" distB="0" distL="0" distR="0" wp14:anchorId="14A43D84" wp14:editId="7BD8BCDA">
            <wp:extent cx="5904009" cy="8343900"/>
            <wp:effectExtent l="0" t="0" r="190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4 г3.jpg"/>
                    <pic:cNvPicPr/>
                  </pic:nvPicPr>
                  <pic:blipFill>
                    <a:blip r:embed="rId63">
                      <a:extLst>
                        <a:ext uri="{28A0092B-C50C-407E-A947-70E740481C1C}">
                          <a14:useLocalDpi xmlns:a14="http://schemas.microsoft.com/office/drawing/2010/main" val="0"/>
                        </a:ext>
                      </a:extLst>
                    </a:blip>
                    <a:stretch>
                      <a:fillRect/>
                    </a:stretch>
                  </pic:blipFill>
                  <pic:spPr>
                    <a:xfrm>
                      <a:off x="0" y="0"/>
                      <a:ext cx="5904442" cy="8344513"/>
                    </a:xfrm>
                    <a:prstGeom prst="rect">
                      <a:avLst/>
                    </a:prstGeom>
                  </pic:spPr>
                </pic:pic>
              </a:graphicData>
            </a:graphic>
          </wp:inline>
        </w:drawing>
      </w:r>
    </w:p>
    <w:p w:rsidR="004940E0" w:rsidRPr="00214032" w:rsidRDefault="004940E0" w:rsidP="004940E0">
      <w:pPr>
        <w:rPr>
          <w:rFonts w:eastAsiaTheme="minorHAnsi"/>
          <w:sz w:val="24"/>
          <w:szCs w:val="24"/>
          <w:lang w:eastAsia="en-US"/>
        </w:rPr>
      </w:pPr>
    </w:p>
    <w:p w:rsidR="004940E0" w:rsidRPr="00214032" w:rsidRDefault="004940E0" w:rsidP="004940E0">
      <w:pPr>
        <w:rPr>
          <w:rFonts w:eastAsiaTheme="minorHAnsi"/>
          <w:sz w:val="24"/>
          <w:szCs w:val="24"/>
          <w:lang w:eastAsia="en-US"/>
        </w:rPr>
      </w:pPr>
      <w:r w:rsidRPr="00214032">
        <w:rPr>
          <w:rFonts w:eastAsiaTheme="minorHAnsi"/>
          <w:noProof/>
          <w:sz w:val="24"/>
          <w:szCs w:val="24"/>
        </w:rPr>
        <w:lastRenderedPageBreak/>
        <w:drawing>
          <wp:inline distT="0" distB="0" distL="0" distR="0" wp14:anchorId="63B683D9" wp14:editId="6BED10CB">
            <wp:extent cx="5809653" cy="8210550"/>
            <wp:effectExtent l="0" t="0" r="63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4 г4.jpg"/>
                    <pic:cNvPicPr/>
                  </pic:nvPicPr>
                  <pic:blipFill>
                    <a:blip r:embed="rId64">
                      <a:extLst>
                        <a:ext uri="{28A0092B-C50C-407E-A947-70E740481C1C}">
                          <a14:useLocalDpi xmlns:a14="http://schemas.microsoft.com/office/drawing/2010/main" val="0"/>
                        </a:ext>
                      </a:extLst>
                    </a:blip>
                    <a:stretch>
                      <a:fillRect/>
                    </a:stretch>
                  </pic:blipFill>
                  <pic:spPr>
                    <a:xfrm>
                      <a:off x="0" y="0"/>
                      <a:ext cx="5812646" cy="8214780"/>
                    </a:xfrm>
                    <a:prstGeom prst="rect">
                      <a:avLst/>
                    </a:prstGeom>
                  </pic:spPr>
                </pic:pic>
              </a:graphicData>
            </a:graphic>
          </wp:inline>
        </w:drawing>
      </w:r>
    </w:p>
    <w:p w:rsidR="004940E0" w:rsidRPr="00214032" w:rsidRDefault="004940E0" w:rsidP="004940E0">
      <w:pPr>
        <w:spacing w:after="0" w:line="360" w:lineRule="auto"/>
        <w:ind w:firstLine="709"/>
        <w:jc w:val="center"/>
        <w:rPr>
          <w:bCs/>
          <w:sz w:val="24"/>
          <w:szCs w:val="24"/>
        </w:rPr>
      </w:pPr>
      <w:r w:rsidRPr="006D3483">
        <w:rPr>
          <w:bCs/>
          <w:sz w:val="24"/>
          <w:szCs w:val="24"/>
        </w:rPr>
        <w:t xml:space="preserve">Рисунок </w:t>
      </w:r>
      <w:r w:rsidR="006D3483" w:rsidRPr="006D3483">
        <w:rPr>
          <w:bCs/>
          <w:sz w:val="24"/>
          <w:szCs w:val="24"/>
        </w:rPr>
        <w:t>3.12</w:t>
      </w:r>
      <w:r w:rsidRPr="006D3483">
        <w:rPr>
          <w:bCs/>
          <w:sz w:val="24"/>
          <w:szCs w:val="24"/>
        </w:rPr>
        <w:t xml:space="preserve"> – План</w:t>
      </w:r>
      <w:r w:rsidRPr="00214032">
        <w:rPr>
          <w:bCs/>
          <w:sz w:val="24"/>
          <w:szCs w:val="24"/>
        </w:rPr>
        <w:t xml:space="preserve"> капитального ремонта тепловых сетей на 2014 г. </w:t>
      </w:r>
    </w:p>
    <w:p w:rsidR="004940E0" w:rsidRPr="00214032" w:rsidRDefault="004940E0" w:rsidP="004940E0">
      <w:pPr>
        <w:rPr>
          <w:rFonts w:eastAsiaTheme="minorHAnsi"/>
          <w:sz w:val="24"/>
          <w:szCs w:val="24"/>
          <w:lang w:eastAsia="en-US"/>
        </w:rPr>
      </w:pPr>
      <w:r w:rsidRPr="00214032">
        <w:rPr>
          <w:rFonts w:eastAsiaTheme="minorHAnsi"/>
          <w:noProof/>
          <w:sz w:val="24"/>
          <w:szCs w:val="24"/>
        </w:rPr>
        <w:lastRenderedPageBreak/>
        <w:drawing>
          <wp:inline distT="0" distB="0" distL="0" distR="0" wp14:anchorId="4869D15D" wp14:editId="1E91AB33">
            <wp:extent cx="5964667" cy="84296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5 г1.jpg"/>
                    <pic:cNvPicPr/>
                  </pic:nvPicPr>
                  <pic:blipFill>
                    <a:blip r:embed="rId65">
                      <a:extLst>
                        <a:ext uri="{28A0092B-C50C-407E-A947-70E740481C1C}">
                          <a14:useLocalDpi xmlns:a14="http://schemas.microsoft.com/office/drawing/2010/main" val="0"/>
                        </a:ext>
                      </a:extLst>
                    </a:blip>
                    <a:stretch>
                      <a:fillRect/>
                    </a:stretch>
                  </pic:blipFill>
                  <pic:spPr>
                    <a:xfrm>
                      <a:off x="0" y="0"/>
                      <a:ext cx="5965105" cy="8430244"/>
                    </a:xfrm>
                    <a:prstGeom prst="rect">
                      <a:avLst/>
                    </a:prstGeom>
                  </pic:spPr>
                </pic:pic>
              </a:graphicData>
            </a:graphic>
          </wp:inline>
        </w:drawing>
      </w:r>
    </w:p>
    <w:p w:rsidR="004940E0" w:rsidRPr="00214032" w:rsidRDefault="004940E0" w:rsidP="004940E0">
      <w:pPr>
        <w:rPr>
          <w:rFonts w:eastAsiaTheme="minorHAnsi"/>
          <w:sz w:val="24"/>
          <w:szCs w:val="24"/>
          <w:lang w:eastAsia="en-US"/>
        </w:rPr>
      </w:pPr>
    </w:p>
    <w:p w:rsidR="004940E0" w:rsidRPr="00214032" w:rsidRDefault="004940E0" w:rsidP="004940E0">
      <w:pPr>
        <w:rPr>
          <w:rFonts w:eastAsiaTheme="minorHAnsi"/>
          <w:sz w:val="24"/>
          <w:szCs w:val="24"/>
          <w:lang w:eastAsia="en-US"/>
        </w:rPr>
      </w:pPr>
      <w:r w:rsidRPr="00214032">
        <w:rPr>
          <w:rFonts w:eastAsiaTheme="minorHAnsi"/>
          <w:noProof/>
          <w:sz w:val="24"/>
          <w:szCs w:val="24"/>
        </w:rPr>
        <w:lastRenderedPageBreak/>
        <w:drawing>
          <wp:inline distT="0" distB="0" distL="0" distR="0" wp14:anchorId="4BC03AC0" wp14:editId="289AA3A7">
            <wp:extent cx="5948231" cy="8406397"/>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5 г2.jpg"/>
                    <pic:cNvPicPr/>
                  </pic:nvPicPr>
                  <pic:blipFill>
                    <a:blip r:embed="rId66">
                      <a:extLst>
                        <a:ext uri="{28A0092B-C50C-407E-A947-70E740481C1C}">
                          <a14:useLocalDpi xmlns:a14="http://schemas.microsoft.com/office/drawing/2010/main" val="0"/>
                        </a:ext>
                      </a:extLst>
                    </a:blip>
                    <a:stretch>
                      <a:fillRect/>
                    </a:stretch>
                  </pic:blipFill>
                  <pic:spPr>
                    <a:xfrm>
                      <a:off x="0" y="0"/>
                      <a:ext cx="5948668" cy="8407014"/>
                    </a:xfrm>
                    <a:prstGeom prst="rect">
                      <a:avLst/>
                    </a:prstGeom>
                  </pic:spPr>
                </pic:pic>
              </a:graphicData>
            </a:graphic>
          </wp:inline>
        </w:drawing>
      </w:r>
    </w:p>
    <w:p w:rsidR="004940E0" w:rsidRPr="00214032" w:rsidRDefault="004940E0" w:rsidP="004940E0">
      <w:pPr>
        <w:rPr>
          <w:rFonts w:eastAsiaTheme="minorHAnsi"/>
          <w:sz w:val="24"/>
          <w:szCs w:val="24"/>
          <w:lang w:eastAsia="en-US"/>
        </w:rPr>
      </w:pPr>
    </w:p>
    <w:p w:rsidR="004940E0" w:rsidRPr="00214032" w:rsidRDefault="004940E0" w:rsidP="004940E0">
      <w:pPr>
        <w:rPr>
          <w:rFonts w:eastAsiaTheme="minorHAnsi"/>
          <w:sz w:val="24"/>
          <w:szCs w:val="24"/>
          <w:lang w:eastAsia="en-US"/>
        </w:rPr>
      </w:pPr>
      <w:r w:rsidRPr="00214032">
        <w:rPr>
          <w:rFonts w:eastAsiaTheme="minorHAnsi"/>
          <w:noProof/>
          <w:sz w:val="24"/>
          <w:szCs w:val="24"/>
        </w:rPr>
        <w:lastRenderedPageBreak/>
        <w:drawing>
          <wp:inline distT="0" distB="0" distL="0" distR="0" wp14:anchorId="09F365D7" wp14:editId="59969157">
            <wp:extent cx="5991626" cy="8467725"/>
            <wp:effectExtent l="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5 г3.jpg"/>
                    <pic:cNvPicPr/>
                  </pic:nvPicPr>
                  <pic:blipFill>
                    <a:blip r:embed="rId67">
                      <a:extLst>
                        <a:ext uri="{28A0092B-C50C-407E-A947-70E740481C1C}">
                          <a14:useLocalDpi xmlns:a14="http://schemas.microsoft.com/office/drawing/2010/main" val="0"/>
                        </a:ext>
                      </a:extLst>
                    </a:blip>
                    <a:stretch>
                      <a:fillRect/>
                    </a:stretch>
                  </pic:blipFill>
                  <pic:spPr>
                    <a:xfrm>
                      <a:off x="0" y="0"/>
                      <a:ext cx="5992066" cy="8468347"/>
                    </a:xfrm>
                    <a:prstGeom prst="rect">
                      <a:avLst/>
                    </a:prstGeom>
                  </pic:spPr>
                </pic:pic>
              </a:graphicData>
            </a:graphic>
          </wp:inline>
        </w:drawing>
      </w:r>
    </w:p>
    <w:p w:rsidR="004940E0" w:rsidRPr="00214032" w:rsidRDefault="004940E0" w:rsidP="004940E0">
      <w:pPr>
        <w:rPr>
          <w:rFonts w:eastAsiaTheme="minorHAnsi"/>
          <w:sz w:val="24"/>
          <w:szCs w:val="24"/>
          <w:lang w:eastAsia="en-US"/>
        </w:rPr>
      </w:pPr>
    </w:p>
    <w:p w:rsidR="004940E0" w:rsidRPr="00214032" w:rsidRDefault="004940E0" w:rsidP="004940E0">
      <w:pPr>
        <w:rPr>
          <w:rFonts w:eastAsiaTheme="minorHAnsi"/>
          <w:sz w:val="24"/>
          <w:szCs w:val="24"/>
          <w:lang w:eastAsia="en-US"/>
        </w:rPr>
      </w:pPr>
      <w:r w:rsidRPr="00214032">
        <w:rPr>
          <w:rFonts w:eastAsiaTheme="minorHAnsi"/>
          <w:noProof/>
          <w:sz w:val="24"/>
          <w:szCs w:val="24"/>
        </w:rPr>
        <w:lastRenderedPageBreak/>
        <w:drawing>
          <wp:inline distT="0" distB="0" distL="0" distR="0" wp14:anchorId="5C8AB418" wp14:editId="502BF461">
            <wp:extent cx="5782695" cy="8172450"/>
            <wp:effectExtent l="0" t="0" r="889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5 г4.jpg"/>
                    <pic:cNvPicPr/>
                  </pic:nvPicPr>
                  <pic:blipFill>
                    <a:blip r:embed="rId68">
                      <a:extLst>
                        <a:ext uri="{28A0092B-C50C-407E-A947-70E740481C1C}">
                          <a14:useLocalDpi xmlns:a14="http://schemas.microsoft.com/office/drawing/2010/main" val="0"/>
                        </a:ext>
                      </a:extLst>
                    </a:blip>
                    <a:stretch>
                      <a:fillRect/>
                    </a:stretch>
                  </pic:blipFill>
                  <pic:spPr>
                    <a:xfrm>
                      <a:off x="0" y="0"/>
                      <a:ext cx="5789895" cy="8182626"/>
                    </a:xfrm>
                    <a:prstGeom prst="rect">
                      <a:avLst/>
                    </a:prstGeom>
                  </pic:spPr>
                </pic:pic>
              </a:graphicData>
            </a:graphic>
          </wp:inline>
        </w:drawing>
      </w:r>
    </w:p>
    <w:p w:rsidR="004940E0" w:rsidRPr="00214032" w:rsidRDefault="004940E0" w:rsidP="004940E0">
      <w:pPr>
        <w:spacing w:after="0" w:line="360" w:lineRule="auto"/>
        <w:ind w:firstLine="709"/>
        <w:jc w:val="center"/>
        <w:rPr>
          <w:bCs/>
          <w:sz w:val="24"/>
          <w:szCs w:val="24"/>
        </w:rPr>
      </w:pPr>
      <w:r w:rsidRPr="006D3483">
        <w:rPr>
          <w:bCs/>
          <w:sz w:val="24"/>
          <w:szCs w:val="24"/>
        </w:rPr>
        <w:t xml:space="preserve">Рисунок </w:t>
      </w:r>
      <w:r w:rsidR="006D3483" w:rsidRPr="006D3483">
        <w:rPr>
          <w:bCs/>
          <w:sz w:val="24"/>
          <w:szCs w:val="24"/>
        </w:rPr>
        <w:t>3.13</w:t>
      </w:r>
      <w:r w:rsidRPr="00214032">
        <w:rPr>
          <w:bCs/>
          <w:sz w:val="24"/>
          <w:szCs w:val="24"/>
        </w:rPr>
        <w:t xml:space="preserve"> – План капитального ремонта тепловых сетей на 2015 г. </w:t>
      </w:r>
    </w:p>
    <w:p w:rsidR="004940E0" w:rsidRPr="00214032" w:rsidRDefault="004940E0" w:rsidP="004940E0">
      <w:pPr>
        <w:rPr>
          <w:rFonts w:eastAsiaTheme="minorHAnsi"/>
          <w:noProof/>
          <w:sz w:val="24"/>
          <w:szCs w:val="24"/>
        </w:rPr>
      </w:pPr>
      <w:r w:rsidRPr="00214032">
        <w:rPr>
          <w:rFonts w:eastAsiaTheme="minorHAnsi"/>
          <w:noProof/>
          <w:sz w:val="24"/>
          <w:szCs w:val="24"/>
        </w:rPr>
        <w:lastRenderedPageBreak/>
        <w:drawing>
          <wp:inline distT="0" distB="0" distL="0" distR="0" wp14:anchorId="5329D518" wp14:editId="06E0D775">
            <wp:extent cx="5964667" cy="842962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к и акты после гидравлики июль 21041.jpg"/>
                    <pic:cNvPicPr/>
                  </pic:nvPicPr>
                  <pic:blipFill>
                    <a:blip r:embed="rId69">
                      <a:extLst>
                        <a:ext uri="{28A0092B-C50C-407E-A947-70E740481C1C}">
                          <a14:useLocalDpi xmlns:a14="http://schemas.microsoft.com/office/drawing/2010/main" val="0"/>
                        </a:ext>
                      </a:extLst>
                    </a:blip>
                    <a:stretch>
                      <a:fillRect/>
                    </a:stretch>
                  </pic:blipFill>
                  <pic:spPr>
                    <a:xfrm>
                      <a:off x="0" y="0"/>
                      <a:ext cx="5965105" cy="8430244"/>
                    </a:xfrm>
                    <a:prstGeom prst="rect">
                      <a:avLst/>
                    </a:prstGeom>
                  </pic:spPr>
                </pic:pic>
              </a:graphicData>
            </a:graphic>
          </wp:inline>
        </w:drawing>
      </w:r>
    </w:p>
    <w:p w:rsidR="004940E0" w:rsidRPr="00214032" w:rsidRDefault="004940E0" w:rsidP="004940E0">
      <w:pPr>
        <w:rPr>
          <w:rFonts w:eastAsiaTheme="minorHAnsi"/>
          <w:noProof/>
          <w:sz w:val="24"/>
          <w:szCs w:val="24"/>
        </w:rPr>
      </w:pPr>
    </w:p>
    <w:p w:rsidR="004940E0" w:rsidRPr="00214032" w:rsidRDefault="004940E0" w:rsidP="004940E0">
      <w:pPr>
        <w:rPr>
          <w:rFonts w:eastAsiaTheme="minorHAnsi"/>
          <w:noProof/>
          <w:sz w:val="24"/>
          <w:szCs w:val="24"/>
        </w:rPr>
      </w:pPr>
      <w:r w:rsidRPr="00214032">
        <w:rPr>
          <w:rFonts w:eastAsiaTheme="minorHAnsi"/>
          <w:noProof/>
          <w:sz w:val="24"/>
          <w:szCs w:val="24"/>
        </w:rPr>
        <w:lastRenderedPageBreak/>
        <w:drawing>
          <wp:inline distT="0" distB="0" distL="0" distR="0" wp14:anchorId="5C366003" wp14:editId="2D0E2E81">
            <wp:extent cx="5858218" cy="7905750"/>
            <wp:effectExtent l="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к и акты после гидравлики май 20141.jpg"/>
                    <pic:cNvPicPr/>
                  </pic:nvPicPr>
                  <pic:blipFill rotWithShape="1">
                    <a:blip r:embed="rId70">
                      <a:extLst>
                        <a:ext uri="{28A0092B-C50C-407E-A947-70E740481C1C}">
                          <a14:useLocalDpi xmlns:a14="http://schemas.microsoft.com/office/drawing/2010/main" val="0"/>
                        </a:ext>
                      </a:extLst>
                    </a:blip>
                    <a:srcRect b="4511"/>
                    <a:stretch/>
                  </pic:blipFill>
                  <pic:spPr bwMode="auto">
                    <a:xfrm>
                      <a:off x="0" y="0"/>
                      <a:ext cx="5865713" cy="7915865"/>
                    </a:xfrm>
                    <a:prstGeom prst="rect">
                      <a:avLst/>
                    </a:prstGeom>
                    <a:ln>
                      <a:noFill/>
                    </a:ln>
                    <a:extLst>
                      <a:ext uri="{53640926-AAD7-44D8-BBD7-CCE9431645EC}">
                        <a14:shadowObscured xmlns:a14="http://schemas.microsoft.com/office/drawing/2010/main"/>
                      </a:ext>
                    </a:extLst>
                  </pic:spPr>
                </pic:pic>
              </a:graphicData>
            </a:graphic>
          </wp:inline>
        </w:drawing>
      </w:r>
    </w:p>
    <w:p w:rsidR="004940E0" w:rsidRPr="00214032" w:rsidRDefault="006D3483" w:rsidP="004940E0">
      <w:pPr>
        <w:spacing w:after="0" w:line="360" w:lineRule="auto"/>
        <w:ind w:firstLine="709"/>
        <w:jc w:val="center"/>
        <w:rPr>
          <w:rFonts w:ascii="Arial" w:hAnsi="Arial" w:cs="Arial"/>
          <w:b/>
          <w:bCs/>
          <w:sz w:val="24"/>
          <w:szCs w:val="24"/>
        </w:rPr>
      </w:pPr>
      <w:r w:rsidRPr="006D3483">
        <w:rPr>
          <w:bCs/>
          <w:sz w:val="24"/>
          <w:szCs w:val="24"/>
        </w:rPr>
        <w:t>Рисунок 3.14</w:t>
      </w:r>
      <w:r w:rsidR="004940E0" w:rsidRPr="006D3483">
        <w:rPr>
          <w:bCs/>
          <w:sz w:val="24"/>
          <w:szCs w:val="24"/>
        </w:rPr>
        <w:t xml:space="preserve"> – Графики</w:t>
      </w:r>
      <w:r w:rsidR="004940E0" w:rsidRPr="00214032">
        <w:rPr>
          <w:bCs/>
          <w:sz w:val="24"/>
          <w:szCs w:val="24"/>
        </w:rPr>
        <w:t xml:space="preserve"> планово-предупредительных ремонтов тепловых сетей на 2014г. </w:t>
      </w:r>
      <w:r w:rsidR="004940E0" w:rsidRPr="00214032">
        <w:rPr>
          <w:rFonts w:ascii="Arial" w:hAnsi="Arial" w:cs="Arial"/>
          <w:b/>
          <w:bCs/>
          <w:sz w:val="24"/>
          <w:szCs w:val="24"/>
        </w:rPr>
        <w:br w:type="page"/>
      </w:r>
    </w:p>
    <w:p w:rsidR="004940E0" w:rsidRPr="00214032" w:rsidRDefault="004940E0" w:rsidP="004940E0">
      <w:pPr>
        <w:keepNext/>
        <w:spacing w:after="0" w:line="360" w:lineRule="auto"/>
        <w:ind w:firstLine="709"/>
        <w:jc w:val="center"/>
        <w:rPr>
          <w:rFonts w:ascii="Arial" w:hAnsi="Arial"/>
          <w:b/>
          <w:bCs/>
          <w:sz w:val="24"/>
          <w:szCs w:val="24"/>
        </w:rPr>
        <w:sectPr w:rsidR="004940E0" w:rsidRPr="00214032" w:rsidSect="004940E0">
          <w:footerReference w:type="default" r:id="rId71"/>
          <w:pgSz w:w="11906" w:h="16838"/>
          <w:pgMar w:top="1134" w:right="850" w:bottom="1134" w:left="1418" w:header="708" w:footer="708" w:gutter="0"/>
          <w:pgNumType w:start="150"/>
          <w:cols w:space="708"/>
          <w:docGrid w:linePitch="360"/>
        </w:sectPr>
      </w:pPr>
    </w:p>
    <w:p w:rsidR="004940E0" w:rsidRPr="00EF41C9" w:rsidRDefault="004940E0" w:rsidP="004940E0">
      <w:pPr>
        <w:pStyle w:val="2"/>
        <w:rPr>
          <w:rFonts w:asciiTheme="minorHAnsi" w:hAnsiTheme="minorHAnsi" w:cs="Arial"/>
          <w:szCs w:val="24"/>
        </w:rPr>
      </w:pPr>
      <w:bookmarkStart w:id="29" w:name="_Toc352858351"/>
      <w:r w:rsidRPr="00EF41C9">
        <w:rPr>
          <w:rFonts w:asciiTheme="minorHAnsi" w:hAnsiTheme="minorHAnsi" w:cs="Arial"/>
          <w:szCs w:val="24"/>
        </w:rPr>
        <w:lastRenderedPageBreak/>
        <w:t>3.10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29"/>
    </w:p>
    <w:p w:rsidR="004940E0" w:rsidRPr="00EF41C9" w:rsidRDefault="004940E0" w:rsidP="004940E0">
      <w:pPr>
        <w:autoSpaceDE w:val="0"/>
        <w:autoSpaceDN w:val="0"/>
        <w:adjustRightInd w:val="0"/>
        <w:spacing w:after="0" w:line="360" w:lineRule="auto"/>
        <w:ind w:firstLine="720"/>
        <w:jc w:val="both"/>
        <w:rPr>
          <w:rFonts w:cs="Impact"/>
          <w:sz w:val="24"/>
          <w:szCs w:val="24"/>
        </w:rPr>
      </w:pPr>
    </w:p>
    <w:p w:rsidR="004940E0" w:rsidRPr="00EF41C9" w:rsidRDefault="004940E0" w:rsidP="004940E0">
      <w:pPr>
        <w:autoSpaceDE w:val="0"/>
        <w:autoSpaceDN w:val="0"/>
        <w:adjustRightInd w:val="0"/>
        <w:spacing w:after="0" w:line="360" w:lineRule="auto"/>
        <w:ind w:firstLine="720"/>
        <w:jc w:val="both"/>
        <w:rPr>
          <w:rFonts w:eastAsiaTheme="majorEastAsia" w:cs="Impact"/>
          <w:bCs/>
          <w:sz w:val="24"/>
          <w:szCs w:val="24"/>
          <w:lang w:eastAsia="en-US"/>
        </w:rPr>
      </w:pPr>
      <w:r w:rsidRPr="00EF41C9">
        <w:rPr>
          <w:rFonts w:cs="Impact"/>
          <w:sz w:val="24"/>
          <w:szCs w:val="24"/>
        </w:rPr>
        <w:t xml:space="preserve">Под термином «летний ремонт» понимают планово-предупредительный ремонт, проводимый в </w:t>
      </w:r>
      <w:proofErr w:type="spellStart"/>
      <w:r w:rsidRPr="00EF41C9">
        <w:rPr>
          <w:rFonts w:cs="Impact"/>
          <w:sz w:val="24"/>
          <w:szCs w:val="24"/>
        </w:rPr>
        <w:t>межотопительный</w:t>
      </w:r>
      <w:proofErr w:type="spellEnd"/>
      <w:r w:rsidRPr="00EF41C9">
        <w:rPr>
          <w:rFonts w:cs="Impact"/>
          <w:sz w:val="24"/>
          <w:szCs w:val="24"/>
        </w:rPr>
        <w:t xml:space="preserve"> период. Для выполнения летних ремонтов е</w:t>
      </w:r>
      <w:r w:rsidRPr="00214032">
        <w:rPr>
          <w:rFonts w:cs="Arial"/>
          <w:sz w:val="24"/>
          <w:szCs w:val="24"/>
        </w:rPr>
        <w:t xml:space="preserve">жегодно составляется график остановки источников тепла и тепловых сетей. Он согласовывается с </w:t>
      </w:r>
      <w:proofErr w:type="spellStart"/>
      <w:r w:rsidRPr="00214032">
        <w:rPr>
          <w:rFonts w:cs="Arial"/>
          <w:sz w:val="24"/>
          <w:szCs w:val="24"/>
        </w:rPr>
        <w:t>Роспотребнадзором</w:t>
      </w:r>
      <w:proofErr w:type="spellEnd"/>
      <w:r w:rsidRPr="00214032">
        <w:rPr>
          <w:rFonts w:cs="Arial"/>
          <w:sz w:val="24"/>
          <w:szCs w:val="24"/>
        </w:rPr>
        <w:t xml:space="preserve"> и Администрацией МО «город Глазов».</w:t>
      </w:r>
    </w:p>
    <w:p w:rsidR="004940E0" w:rsidRPr="00EF41C9" w:rsidRDefault="004940E0" w:rsidP="004940E0">
      <w:pPr>
        <w:autoSpaceDE w:val="0"/>
        <w:autoSpaceDN w:val="0"/>
        <w:adjustRightInd w:val="0"/>
        <w:spacing w:after="0" w:line="360" w:lineRule="auto"/>
        <w:ind w:firstLine="720"/>
        <w:jc w:val="both"/>
        <w:rPr>
          <w:rFonts w:cs="Impact"/>
          <w:sz w:val="24"/>
          <w:szCs w:val="24"/>
        </w:rPr>
      </w:pPr>
      <w:r w:rsidRPr="00EF41C9">
        <w:rPr>
          <w:rFonts w:cs="Impact"/>
          <w:sz w:val="24"/>
          <w:szCs w:val="24"/>
        </w:rPr>
        <w:t>В отношении периодичности проведения летних ремонтов, а также параметров и методов испытаний тепловых сетей города Глазов установлено следующее:</w:t>
      </w:r>
    </w:p>
    <w:p w:rsidR="004940E0" w:rsidRPr="00EF41C9" w:rsidRDefault="004940E0" w:rsidP="004940E0">
      <w:pPr>
        <w:autoSpaceDE w:val="0"/>
        <w:autoSpaceDN w:val="0"/>
        <w:adjustRightInd w:val="0"/>
        <w:spacing w:after="0" w:line="360" w:lineRule="auto"/>
        <w:ind w:firstLine="720"/>
        <w:jc w:val="both"/>
        <w:rPr>
          <w:rFonts w:cs="Impact"/>
          <w:sz w:val="24"/>
          <w:szCs w:val="24"/>
        </w:rPr>
      </w:pPr>
    </w:p>
    <w:p w:rsidR="004940E0" w:rsidRPr="00EF41C9" w:rsidRDefault="004940E0" w:rsidP="004940E0">
      <w:pPr>
        <w:numPr>
          <w:ilvl w:val="0"/>
          <w:numId w:val="12"/>
        </w:numPr>
        <w:tabs>
          <w:tab w:val="left" w:pos="960"/>
        </w:tabs>
        <w:autoSpaceDE w:val="0"/>
        <w:autoSpaceDN w:val="0"/>
        <w:adjustRightInd w:val="0"/>
        <w:spacing w:after="0" w:line="360" w:lineRule="auto"/>
        <w:ind w:firstLine="720"/>
        <w:jc w:val="both"/>
        <w:rPr>
          <w:rFonts w:cs="Impact"/>
          <w:sz w:val="24"/>
          <w:szCs w:val="24"/>
        </w:rPr>
      </w:pPr>
      <w:r w:rsidRPr="00EF41C9">
        <w:rPr>
          <w:rFonts w:cs="Impact"/>
          <w:sz w:val="24"/>
          <w:szCs w:val="24"/>
        </w:rPr>
        <w:t>Техническое освидетельствование тепловых сетей производится не реже 1 раза в 5 лет (</w:t>
      </w:r>
      <w:r w:rsidRPr="00EF41C9">
        <w:rPr>
          <w:rFonts w:cs="Impact"/>
          <w:sz w:val="24"/>
          <w:szCs w:val="24"/>
          <w:u w:val="single"/>
        </w:rPr>
        <w:t>п.2.5 МДК 4-02.2001</w:t>
      </w:r>
      <w:r w:rsidRPr="00EF41C9">
        <w:rPr>
          <w:rFonts w:cs="Impact"/>
          <w:sz w:val="24"/>
          <w:szCs w:val="24"/>
        </w:rPr>
        <w:t xml:space="preserve"> «Типовая инструкция по технической эксплуатации тепловых сетей систем коммунального теплоснабжения»)</w:t>
      </w:r>
    </w:p>
    <w:p w:rsidR="004940E0" w:rsidRPr="00EF41C9" w:rsidRDefault="004940E0" w:rsidP="004940E0">
      <w:pPr>
        <w:tabs>
          <w:tab w:val="left" w:pos="960"/>
        </w:tabs>
        <w:autoSpaceDE w:val="0"/>
        <w:autoSpaceDN w:val="0"/>
        <w:adjustRightInd w:val="0"/>
        <w:spacing w:after="0" w:line="360" w:lineRule="auto"/>
        <w:ind w:left="720"/>
        <w:jc w:val="both"/>
        <w:rPr>
          <w:rFonts w:cs="Impact"/>
          <w:sz w:val="24"/>
          <w:szCs w:val="24"/>
          <w:highlight w:val="green"/>
        </w:rPr>
      </w:pPr>
    </w:p>
    <w:p w:rsidR="004940E0" w:rsidRPr="00214032" w:rsidRDefault="004940E0" w:rsidP="004940E0">
      <w:pPr>
        <w:widowControl w:val="0"/>
        <w:numPr>
          <w:ilvl w:val="0"/>
          <w:numId w:val="12"/>
        </w:numPr>
        <w:tabs>
          <w:tab w:val="left" w:pos="960"/>
        </w:tabs>
        <w:autoSpaceDE w:val="0"/>
        <w:autoSpaceDN w:val="0"/>
        <w:adjustRightInd w:val="0"/>
        <w:spacing w:after="0" w:line="360" w:lineRule="auto"/>
        <w:ind w:firstLine="710"/>
        <w:jc w:val="both"/>
        <w:rPr>
          <w:rFonts w:eastAsia="Times New Roman" w:cs="Arial"/>
          <w:color w:val="000000"/>
          <w:sz w:val="24"/>
          <w:szCs w:val="24"/>
          <w:shd w:val="clear" w:color="auto" w:fill="00FF00"/>
        </w:rPr>
      </w:pPr>
      <w:r w:rsidRPr="00EF41C9">
        <w:rPr>
          <w:rFonts w:cs="Impact"/>
          <w:sz w:val="24"/>
          <w:szCs w:val="24"/>
        </w:rPr>
        <w:t xml:space="preserve">Трубопроводы и оборудование тепловых сетей, по окончанию отопительного сезона и после летних ремонтов подвергаются </w:t>
      </w:r>
      <w:r w:rsidRPr="00EF41C9">
        <w:rPr>
          <w:rFonts w:cs="Times New Roman"/>
          <w:bCs/>
          <w:sz w:val="24"/>
          <w:szCs w:val="24"/>
        </w:rPr>
        <w:t xml:space="preserve">гидравлическому испытанию на прочность и плотность, </w:t>
      </w:r>
      <w:r w:rsidRPr="00EF41C9">
        <w:rPr>
          <w:rFonts w:cs="Impact"/>
          <w:sz w:val="24"/>
          <w:szCs w:val="24"/>
          <w:highlight w:val="cyan"/>
        </w:rPr>
        <w:t xml:space="preserve">а именно: калориферы и </w:t>
      </w:r>
      <w:proofErr w:type="spellStart"/>
      <w:r w:rsidRPr="00EF41C9">
        <w:rPr>
          <w:rFonts w:cs="Impact"/>
          <w:sz w:val="24"/>
          <w:szCs w:val="24"/>
          <w:highlight w:val="cyan"/>
        </w:rPr>
        <w:t>водоподогреватели</w:t>
      </w:r>
      <w:proofErr w:type="spellEnd"/>
      <w:r w:rsidRPr="00EF41C9">
        <w:rPr>
          <w:rFonts w:cs="Impact"/>
          <w:sz w:val="24"/>
          <w:szCs w:val="24"/>
          <w:highlight w:val="cyan"/>
        </w:rPr>
        <w:t xml:space="preserve"> горячего водоснабжения давлением 1,25 рабочего, но не ниже 1 МПа (10 кгс/см</w:t>
      </w:r>
      <w:proofErr w:type="gramStart"/>
      <w:r w:rsidRPr="00EF41C9">
        <w:rPr>
          <w:rFonts w:cs="Impact"/>
          <w:sz w:val="24"/>
          <w:szCs w:val="24"/>
          <w:highlight w:val="cyan"/>
          <w:vertAlign w:val="superscript"/>
        </w:rPr>
        <w:t>2</w:t>
      </w:r>
      <w:proofErr w:type="gramEnd"/>
      <w:r w:rsidRPr="00EF41C9">
        <w:rPr>
          <w:rFonts w:cs="Impact"/>
          <w:sz w:val="24"/>
          <w:szCs w:val="24"/>
          <w:highlight w:val="cyan"/>
        </w:rPr>
        <w:t>), системы отопления с чугунными отопительными приборами давлением 1,25 рабочего, но не ниже 0,6 МПа (6 кгс/см</w:t>
      </w:r>
      <w:r w:rsidRPr="00EF41C9">
        <w:rPr>
          <w:rFonts w:cs="Impact"/>
          <w:sz w:val="24"/>
          <w:szCs w:val="24"/>
          <w:highlight w:val="cyan"/>
          <w:vertAlign w:val="superscript"/>
        </w:rPr>
        <w:t>2</w:t>
      </w:r>
      <w:r w:rsidRPr="00EF41C9">
        <w:rPr>
          <w:rFonts w:cs="Impact"/>
          <w:sz w:val="24"/>
          <w:szCs w:val="24"/>
          <w:highlight w:val="cyan"/>
        </w:rPr>
        <w:t>) (</w:t>
      </w:r>
      <w:r w:rsidRPr="00EF41C9">
        <w:rPr>
          <w:rFonts w:cs="Impact"/>
          <w:sz w:val="24"/>
          <w:szCs w:val="24"/>
          <w:highlight w:val="cyan"/>
          <w:u w:val="single"/>
        </w:rPr>
        <w:t>п.5.28 МДК 4-02.2001</w:t>
      </w:r>
      <w:r w:rsidRPr="00EF41C9">
        <w:rPr>
          <w:rFonts w:cs="Impact"/>
          <w:sz w:val="24"/>
          <w:szCs w:val="24"/>
          <w:highlight w:val="cyan"/>
        </w:rPr>
        <w:t>)</w:t>
      </w:r>
      <w:r w:rsidRPr="00EF41C9">
        <w:rPr>
          <w:rFonts w:cs="Impact"/>
          <w:sz w:val="24"/>
          <w:szCs w:val="24"/>
        </w:rPr>
        <w:t xml:space="preserve">. Данный вид испытаний проводится на тепловых сетях города </w:t>
      </w:r>
      <w:r w:rsidRPr="00214032">
        <w:rPr>
          <w:rFonts w:eastAsia="Times New Roman" w:cs="Arial"/>
          <w:color w:val="000000"/>
          <w:sz w:val="24"/>
          <w:szCs w:val="24"/>
        </w:rPr>
        <w:t xml:space="preserve">два раза в год— </w:t>
      </w:r>
      <w:proofErr w:type="gramStart"/>
      <w:r w:rsidRPr="00214032">
        <w:rPr>
          <w:rFonts w:eastAsia="Times New Roman" w:cs="Arial"/>
          <w:color w:val="000000"/>
          <w:sz w:val="24"/>
          <w:szCs w:val="24"/>
        </w:rPr>
        <w:t>не</w:t>
      </w:r>
      <w:proofErr w:type="gramEnd"/>
      <w:r w:rsidRPr="00214032">
        <w:rPr>
          <w:rFonts w:eastAsia="Times New Roman" w:cs="Arial"/>
          <w:color w:val="000000"/>
          <w:sz w:val="24"/>
          <w:szCs w:val="24"/>
        </w:rPr>
        <w:t xml:space="preserve"> позже чем через две недели после окончания отопительного сезона и после проведенных ремонтов перед отопительным сезоном -  минимальным давлением не ниже 1,25 рабочего давления.</w:t>
      </w:r>
      <w:r w:rsidRPr="00214032">
        <w:rPr>
          <w:rFonts w:eastAsia="Times New Roman" w:cs="Arial"/>
          <w:color w:val="000000"/>
          <w:sz w:val="24"/>
          <w:szCs w:val="24"/>
          <w:shd w:val="clear" w:color="auto" w:fill="00FF00"/>
        </w:rPr>
        <w:t xml:space="preserve"> </w:t>
      </w:r>
    </w:p>
    <w:p w:rsidR="004940E0" w:rsidRPr="00214032" w:rsidRDefault="004940E0" w:rsidP="004940E0">
      <w:pPr>
        <w:widowControl w:val="0"/>
        <w:tabs>
          <w:tab w:val="left" w:pos="960"/>
        </w:tabs>
        <w:autoSpaceDE w:val="0"/>
        <w:autoSpaceDN w:val="0"/>
        <w:adjustRightInd w:val="0"/>
        <w:spacing w:after="0" w:line="360" w:lineRule="auto"/>
        <w:ind w:firstLine="710"/>
        <w:jc w:val="both"/>
        <w:rPr>
          <w:rFonts w:eastAsia="Times New Roman" w:cs="Arial"/>
          <w:color w:val="000000"/>
          <w:sz w:val="24"/>
          <w:szCs w:val="24"/>
          <w:shd w:val="clear" w:color="auto" w:fill="00FF00"/>
        </w:rPr>
      </w:pPr>
      <w:r w:rsidRPr="00214032">
        <w:rPr>
          <w:rFonts w:eastAsia="Times New Roman" w:cs="Arial"/>
          <w:color w:val="000000"/>
          <w:sz w:val="24"/>
          <w:szCs w:val="24"/>
        </w:rPr>
        <w:t>Даты проведения последних гидравлических испытаний (на прочность и плотность) тепловых сетей:</w:t>
      </w:r>
    </w:p>
    <w:p w:rsidR="004940E0" w:rsidRPr="00214032" w:rsidRDefault="004940E0" w:rsidP="004940E0">
      <w:pPr>
        <w:widowControl w:val="0"/>
        <w:numPr>
          <w:ilvl w:val="0"/>
          <w:numId w:val="16"/>
        </w:numPr>
        <w:tabs>
          <w:tab w:val="left" w:pos="960"/>
        </w:tabs>
        <w:autoSpaceDE w:val="0"/>
        <w:autoSpaceDN w:val="0"/>
        <w:adjustRightInd w:val="0"/>
        <w:spacing w:after="0" w:line="360" w:lineRule="auto"/>
        <w:ind w:firstLine="710"/>
        <w:jc w:val="both"/>
        <w:rPr>
          <w:rFonts w:eastAsia="Times New Roman" w:cs="Arial"/>
          <w:color w:val="000000"/>
          <w:sz w:val="24"/>
          <w:szCs w:val="24"/>
          <w:shd w:val="clear" w:color="auto" w:fill="00FF00"/>
        </w:rPr>
      </w:pPr>
      <w:r w:rsidRPr="00214032">
        <w:rPr>
          <w:rFonts w:eastAsia="Times New Roman" w:cs="Arial"/>
          <w:color w:val="000000"/>
          <w:sz w:val="24"/>
          <w:szCs w:val="24"/>
        </w:rPr>
        <w:t xml:space="preserve"> от ТЭЦ ЧМЗ 14.05.2014, 15.07.2014;</w:t>
      </w:r>
    </w:p>
    <w:p w:rsidR="004940E0" w:rsidRPr="00214032" w:rsidRDefault="004940E0" w:rsidP="004940E0">
      <w:pPr>
        <w:widowControl w:val="0"/>
        <w:numPr>
          <w:ilvl w:val="0"/>
          <w:numId w:val="16"/>
        </w:numPr>
        <w:tabs>
          <w:tab w:val="left" w:pos="960"/>
        </w:tabs>
        <w:autoSpaceDE w:val="0"/>
        <w:autoSpaceDN w:val="0"/>
        <w:adjustRightInd w:val="0"/>
        <w:spacing w:after="0" w:line="360" w:lineRule="auto"/>
        <w:ind w:firstLine="710"/>
        <w:jc w:val="both"/>
        <w:rPr>
          <w:rFonts w:eastAsia="Times New Roman" w:cs="Arial"/>
          <w:color w:val="000000"/>
          <w:sz w:val="24"/>
          <w:szCs w:val="24"/>
          <w:shd w:val="clear" w:color="auto" w:fill="00FF00"/>
        </w:rPr>
      </w:pPr>
      <w:r w:rsidRPr="00214032">
        <w:rPr>
          <w:rFonts w:eastAsia="Times New Roman" w:cs="Arial"/>
          <w:color w:val="000000"/>
          <w:sz w:val="24"/>
          <w:szCs w:val="24"/>
        </w:rPr>
        <w:t xml:space="preserve"> от котельной №2 МУП «Глазовские теплосети» 20.05.2014, 22.07.2014;</w:t>
      </w:r>
    </w:p>
    <w:p w:rsidR="004940E0" w:rsidRPr="00214032" w:rsidRDefault="004940E0" w:rsidP="004940E0">
      <w:pPr>
        <w:numPr>
          <w:ilvl w:val="0"/>
          <w:numId w:val="16"/>
        </w:numPr>
        <w:tabs>
          <w:tab w:val="left" w:pos="960"/>
        </w:tabs>
        <w:autoSpaceDE w:val="0"/>
        <w:autoSpaceDN w:val="0"/>
        <w:adjustRightInd w:val="0"/>
        <w:spacing w:after="0" w:line="360" w:lineRule="auto"/>
        <w:ind w:firstLine="720"/>
        <w:jc w:val="both"/>
        <w:rPr>
          <w:rFonts w:cs="Arial"/>
          <w:sz w:val="24"/>
          <w:szCs w:val="24"/>
        </w:rPr>
      </w:pPr>
      <w:r w:rsidRPr="00214032">
        <w:rPr>
          <w:rFonts w:eastAsia="Times New Roman" w:cs="Arial"/>
          <w:color w:val="000000"/>
          <w:sz w:val="24"/>
          <w:szCs w:val="24"/>
        </w:rPr>
        <w:t xml:space="preserve"> от котельной№3  ООО «</w:t>
      </w:r>
      <w:proofErr w:type="spellStart"/>
      <w:r w:rsidRPr="00214032">
        <w:rPr>
          <w:rFonts w:eastAsia="Times New Roman" w:cs="Arial"/>
          <w:color w:val="000000"/>
          <w:sz w:val="24"/>
          <w:szCs w:val="24"/>
        </w:rPr>
        <w:t>КомЭнерго</w:t>
      </w:r>
      <w:proofErr w:type="spellEnd"/>
      <w:r w:rsidRPr="00214032">
        <w:rPr>
          <w:rFonts w:eastAsia="Times New Roman" w:cs="Arial"/>
          <w:color w:val="000000"/>
          <w:sz w:val="24"/>
          <w:szCs w:val="24"/>
        </w:rPr>
        <w:t>» 20.05.2014, 22.07.2014;</w:t>
      </w:r>
    </w:p>
    <w:p w:rsidR="004940E0" w:rsidRPr="00214032" w:rsidRDefault="004940E0" w:rsidP="004940E0">
      <w:pPr>
        <w:numPr>
          <w:ilvl w:val="0"/>
          <w:numId w:val="16"/>
        </w:numPr>
        <w:tabs>
          <w:tab w:val="left" w:pos="960"/>
        </w:tabs>
        <w:autoSpaceDE w:val="0"/>
        <w:autoSpaceDN w:val="0"/>
        <w:adjustRightInd w:val="0"/>
        <w:spacing w:after="0" w:line="360" w:lineRule="auto"/>
        <w:ind w:firstLine="720"/>
        <w:jc w:val="both"/>
        <w:rPr>
          <w:rFonts w:eastAsia="Times New Roman" w:cs="Arial"/>
          <w:color w:val="000000"/>
          <w:sz w:val="24"/>
          <w:szCs w:val="24"/>
          <w:shd w:val="clear" w:color="auto" w:fill="00FF00"/>
        </w:rPr>
      </w:pPr>
      <w:r w:rsidRPr="00214032">
        <w:rPr>
          <w:rFonts w:eastAsia="Times New Roman" w:cs="Arial"/>
          <w:color w:val="000000"/>
          <w:sz w:val="24"/>
          <w:szCs w:val="24"/>
        </w:rPr>
        <w:t xml:space="preserve"> от котельной ОАО «</w:t>
      </w:r>
      <w:proofErr w:type="spellStart"/>
      <w:r w:rsidRPr="00214032">
        <w:rPr>
          <w:rFonts w:eastAsia="Times New Roman" w:cs="Arial"/>
          <w:color w:val="000000"/>
          <w:sz w:val="24"/>
          <w:szCs w:val="24"/>
        </w:rPr>
        <w:t>Реммаш</w:t>
      </w:r>
      <w:proofErr w:type="spellEnd"/>
      <w:r w:rsidRPr="00214032">
        <w:rPr>
          <w:rFonts w:eastAsia="Times New Roman" w:cs="Arial"/>
          <w:color w:val="000000"/>
          <w:sz w:val="24"/>
          <w:szCs w:val="24"/>
        </w:rPr>
        <w:t>» 20.05.2014, 22.07.2014.</w:t>
      </w:r>
    </w:p>
    <w:p w:rsidR="004940E0" w:rsidRDefault="004940E0" w:rsidP="004940E0">
      <w:pPr>
        <w:widowControl w:val="0"/>
        <w:tabs>
          <w:tab w:val="left" w:pos="960"/>
        </w:tabs>
        <w:autoSpaceDE w:val="0"/>
        <w:autoSpaceDN w:val="0"/>
        <w:adjustRightInd w:val="0"/>
        <w:spacing w:after="0" w:line="360" w:lineRule="auto"/>
        <w:ind w:firstLine="710"/>
        <w:jc w:val="both"/>
        <w:rPr>
          <w:rFonts w:eastAsia="Times New Roman" w:cs="Arial"/>
          <w:color w:val="000000"/>
          <w:sz w:val="24"/>
          <w:szCs w:val="24"/>
          <w:shd w:val="clear" w:color="auto" w:fill="00FF00"/>
        </w:rPr>
      </w:pPr>
      <w:r w:rsidRPr="00214032">
        <w:rPr>
          <w:rFonts w:eastAsia="Times New Roman" w:cs="Arial"/>
          <w:color w:val="000000"/>
          <w:sz w:val="24"/>
          <w:szCs w:val="24"/>
        </w:rPr>
        <w:t>По результатам испытаний составлены акты проведения испытаний, в которых зафиксированы все обнаруженные при испытаниях дефекты на тепловых сетях.</w:t>
      </w:r>
      <w:r w:rsidRPr="00214032">
        <w:rPr>
          <w:rFonts w:eastAsia="Times New Roman" w:cs="Arial"/>
          <w:color w:val="000000"/>
          <w:sz w:val="24"/>
          <w:szCs w:val="24"/>
          <w:shd w:val="clear" w:color="auto" w:fill="00FF00"/>
        </w:rPr>
        <w:t xml:space="preserve"> </w:t>
      </w:r>
    </w:p>
    <w:p w:rsidR="004940E0" w:rsidRPr="00EF41C9" w:rsidRDefault="004940E0" w:rsidP="004940E0">
      <w:pPr>
        <w:widowControl w:val="0"/>
        <w:numPr>
          <w:ilvl w:val="0"/>
          <w:numId w:val="12"/>
        </w:numPr>
        <w:tabs>
          <w:tab w:val="left" w:pos="960"/>
        </w:tabs>
        <w:autoSpaceDE w:val="0"/>
        <w:autoSpaceDN w:val="0"/>
        <w:adjustRightInd w:val="0"/>
        <w:spacing w:after="0" w:line="360" w:lineRule="auto"/>
        <w:ind w:firstLine="710"/>
        <w:jc w:val="both"/>
        <w:rPr>
          <w:rFonts w:cs="Impact"/>
          <w:sz w:val="24"/>
          <w:szCs w:val="24"/>
        </w:rPr>
      </w:pPr>
      <w:r w:rsidRPr="00EF41C9">
        <w:rPr>
          <w:rFonts w:cs="Impact"/>
          <w:sz w:val="24"/>
          <w:szCs w:val="24"/>
        </w:rPr>
        <w:lastRenderedPageBreak/>
        <w:t>Испытанию на максимальную температуру теплоносителя подвергаются все тепловые сети от каждого источника тепловой энергии до тепловых пунктов систем теплопотребления, как правило, непосредственно перед окончанием отопительного сезона при устойчивых суточных плюсовых температурах наружного воздуха (п.1.3,1.4 РД 153-34.1</w:t>
      </w:r>
      <w:r w:rsidRPr="00EF41C9">
        <w:rPr>
          <w:rFonts w:cs="Impact"/>
          <w:sz w:val="24"/>
          <w:szCs w:val="24"/>
        </w:rPr>
        <w:softHyphen/>
        <w:t>20.329-2001 «Методические указания по испытанию водяных тепловых сетей на максимальную температуру теплоносителя»). Периодичность этих испытаний на тепловых сетях города Глазов установлена 1 раз в 5 лет. Температурные испытания проводятся при устойчивых суточных плюсовых температурах наружного воздуха по утвержденной программе. За максимальную температуру принимается максимально достижимая температура сетевой воды в соответствии с утвержденными температурными графиками регулирования отпуска тепла.</w:t>
      </w:r>
    </w:p>
    <w:p w:rsidR="004940E0" w:rsidRPr="00EF41C9" w:rsidRDefault="004940E0" w:rsidP="004940E0">
      <w:pPr>
        <w:autoSpaceDE w:val="0"/>
        <w:autoSpaceDN w:val="0"/>
        <w:adjustRightInd w:val="0"/>
        <w:spacing w:after="0" w:line="360" w:lineRule="auto"/>
        <w:ind w:firstLine="720"/>
        <w:jc w:val="both"/>
        <w:rPr>
          <w:rFonts w:cs="Impact"/>
          <w:sz w:val="24"/>
          <w:szCs w:val="24"/>
        </w:rPr>
      </w:pPr>
      <w:r w:rsidRPr="00EF41C9">
        <w:rPr>
          <w:rFonts w:cs="Impact"/>
          <w:sz w:val="24"/>
          <w:szCs w:val="24"/>
        </w:rPr>
        <w:t xml:space="preserve">Испытание на максимальную температуру теплоносителя тепловых сетей, эксплуатируемых длительное время и имеющих ненадежные участки, проводят после летнего ремонта и предварительного гидравлического испытания этих участков на прочность и плотность, но не </w:t>
      </w:r>
      <w:proofErr w:type="gramStart"/>
      <w:r w:rsidRPr="00EF41C9">
        <w:rPr>
          <w:rFonts w:cs="Impact"/>
          <w:sz w:val="24"/>
          <w:szCs w:val="24"/>
        </w:rPr>
        <w:t>позднее</w:t>
      </w:r>
      <w:proofErr w:type="gramEnd"/>
      <w:r w:rsidRPr="00EF41C9">
        <w:rPr>
          <w:rFonts w:cs="Impact"/>
          <w:sz w:val="24"/>
          <w:szCs w:val="24"/>
        </w:rPr>
        <w:t xml:space="preserve"> чем за три недели до начала отопительного сезона.</w:t>
      </w:r>
    </w:p>
    <w:p w:rsidR="004940E0" w:rsidRDefault="004940E0" w:rsidP="004940E0">
      <w:pPr>
        <w:autoSpaceDE w:val="0"/>
        <w:autoSpaceDN w:val="0"/>
        <w:adjustRightInd w:val="0"/>
        <w:spacing w:after="0" w:line="360" w:lineRule="auto"/>
        <w:ind w:firstLine="720"/>
        <w:jc w:val="both"/>
        <w:rPr>
          <w:rFonts w:cs="Impact"/>
          <w:sz w:val="24"/>
          <w:szCs w:val="24"/>
        </w:rPr>
      </w:pPr>
      <w:r w:rsidRPr="00EF41C9">
        <w:rPr>
          <w:rFonts w:cs="Impact"/>
          <w:sz w:val="24"/>
          <w:szCs w:val="24"/>
        </w:rPr>
        <w:t>Дата последних испытаний тепловых сетей города Глазов 24.04.2014 год. По окончани</w:t>
      </w:r>
      <w:r>
        <w:rPr>
          <w:rFonts w:cs="Impact"/>
          <w:sz w:val="24"/>
          <w:szCs w:val="24"/>
        </w:rPr>
        <w:t>ю</w:t>
      </w:r>
      <w:r w:rsidRPr="00EF41C9">
        <w:rPr>
          <w:rFonts w:cs="Impact"/>
          <w:sz w:val="24"/>
          <w:szCs w:val="24"/>
        </w:rPr>
        <w:t xml:space="preserve"> испытаний был составлен  акт.</w:t>
      </w:r>
    </w:p>
    <w:p w:rsidR="004940E0" w:rsidRPr="00EF41C9" w:rsidRDefault="004940E0" w:rsidP="004940E0">
      <w:pPr>
        <w:autoSpaceDE w:val="0"/>
        <w:autoSpaceDN w:val="0"/>
        <w:adjustRightInd w:val="0"/>
        <w:spacing w:after="0" w:line="360" w:lineRule="auto"/>
        <w:ind w:firstLine="720"/>
        <w:jc w:val="both"/>
        <w:rPr>
          <w:rFonts w:cs="Impact"/>
          <w:sz w:val="24"/>
          <w:szCs w:val="24"/>
        </w:rPr>
      </w:pPr>
    </w:p>
    <w:p w:rsidR="004940E0" w:rsidRPr="00EF41C9" w:rsidRDefault="004940E0" w:rsidP="004940E0">
      <w:pPr>
        <w:numPr>
          <w:ilvl w:val="0"/>
          <w:numId w:val="12"/>
        </w:numPr>
        <w:autoSpaceDE w:val="0"/>
        <w:autoSpaceDN w:val="0"/>
        <w:adjustRightInd w:val="0"/>
        <w:spacing w:after="0" w:line="360" w:lineRule="auto"/>
        <w:ind w:firstLine="720"/>
        <w:jc w:val="both"/>
        <w:rPr>
          <w:rFonts w:cs="Impact"/>
          <w:sz w:val="24"/>
          <w:szCs w:val="24"/>
          <w:u w:val="single"/>
        </w:rPr>
      </w:pPr>
      <w:r w:rsidRPr="00EF41C9">
        <w:rPr>
          <w:rFonts w:cs="Impact"/>
          <w:sz w:val="24"/>
          <w:szCs w:val="24"/>
        </w:rPr>
        <w:t xml:space="preserve">Испытанию </w:t>
      </w:r>
      <w:r w:rsidRPr="00EF41C9">
        <w:rPr>
          <w:rFonts w:cs="Times New Roman"/>
          <w:bCs/>
          <w:sz w:val="24"/>
          <w:szCs w:val="24"/>
        </w:rPr>
        <w:t xml:space="preserve">на гидравлические потери </w:t>
      </w:r>
      <w:r w:rsidRPr="00EF41C9">
        <w:rPr>
          <w:rFonts w:cs="Impact"/>
          <w:sz w:val="24"/>
          <w:szCs w:val="24"/>
        </w:rPr>
        <w:t xml:space="preserve">должны подвергаться тепловые сети в целях определения эксплуатационных гидравлических характеристик трубопроводов, состояния их внутренней поверхности и фактической пропускной способности в соответствии </w:t>
      </w:r>
      <w:r w:rsidRPr="00EF41C9">
        <w:rPr>
          <w:rFonts w:cs="Impact"/>
          <w:sz w:val="24"/>
          <w:szCs w:val="24"/>
          <w:u w:val="single"/>
        </w:rPr>
        <w:t xml:space="preserve">с РД 34.20.519-97 </w:t>
      </w:r>
      <w:r w:rsidRPr="00EF41C9">
        <w:rPr>
          <w:rFonts w:cs="Impact"/>
          <w:sz w:val="24"/>
          <w:szCs w:val="24"/>
        </w:rPr>
        <w:t>«Методические указания по испытанию водяных тепловых сетей на гидравлические потери». Испытания тепловых сетей на гидравлические потери должны проводиться один раз в пять лет. График этих испытаний устанавливается техническим руководителем эксплуатирующей организации</w:t>
      </w:r>
      <w:r w:rsidRPr="00EF41C9">
        <w:rPr>
          <w:rFonts w:cs="Impact"/>
          <w:sz w:val="24"/>
          <w:szCs w:val="24"/>
          <w:u w:val="single"/>
        </w:rPr>
        <w:t xml:space="preserve"> (п.6.97 МДК 4-02-2001). </w:t>
      </w:r>
    </w:p>
    <w:p w:rsidR="004940E0" w:rsidRDefault="004940E0" w:rsidP="004940E0">
      <w:pPr>
        <w:autoSpaceDE w:val="0"/>
        <w:autoSpaceDN w:val="0"/>
        <w:adjustRightInd w:val="0"/>
        <w:spacing w:after="0" w:line="360" w:lineRule="auto"/>
        <w:ind w:firstLine="720"/>
        <w:jc w:val="both"/>
        <w:rPr>
          <w:rFonts w:cs="Impact"/>
          <w:sz w:val="24"/>
          <w:szCs w:val="24"/>
        </w:rPr>
      </w:pPr>
      <w:r w:rsidRPr="00EF41C9">
        <w:rPr>
          <w:rFonts w:cs="Impact"/>
          <w:sz w:val="24"/>
          <w:szCs w:val="24"/>
        </w:rPr>
        <w:t>Тепловые сети города Глазов данным испытаниям в период 2010-2014 годов не подвергались.</w:t>
      </w:r>
    </w:p>
    <w:p w:rsidR="004940E0" w:rsidRPr="00EF41C9" w:rsidRDefault="004940E0" w:rsidP="004940E0">
      <w:pPr>
        <w:autoSpaceDE w:val="0"/>
        <w:autoSpaceDN w:val="0"/>
        <w:adjustRightInd w:val="0"/>
        <w:spacing w:after="0" w:line="360" w:lineRule="auto"/>
        <w:ind w:firstLine="720"/>
        <w:jc w:val="both"/>
        <w:rPr>
          <w:rFonts w:cs="Impact"/>
          <w:sz w:val="24"/>
          <w:szCs w:val="24"/>
          <w:u w:val="single"/>
        </w:rPr>
      </w:pPr>
    </w:p>
    <w:p w:rsidR="004940E0" w:rsidRPr="00EF41C9" w:rsidRDefault="004940E0" w:rsidP="004940E0">
      <w:pPr>
        <w:numPr>
          <w:ilvl w:val="0"/>
          <w:numId w:val="12"/>
        </w:numPr>
        <w:autoSpaceDE w:val="0"/>
        <w:autoSpaceDN w:val="0"/>
        <w:adjustRightInd w:val="0"/>
        <w:spacing w:after="0" w:line="360" w:lineRule="auto"/>
        <w:ind w:firstLine="720"/>
        <w:jc w:val="both"/>
        <w:rPr>
          <w:rFonts w:cs="Impact"/>
          <w:sz w:val="24"/>
          <w:szCs w:val="24"/>
        </w:rPr>
      </w:pPr>
      <w:r w:rsidRPr="00EF41C9">
        <w:rPr>
          <w:rFonts w:cs="Impact"/>
          <w:sz w:val="24"/>
          <w:szCs w:val="24"/>
        </w:rPr>
        <w:t xml:space="preserve">Тепловые сети должны подвергаться </w:t>
      </w:r>
      <w:r w:rsidRPr="00EF41C9">
        <w:rPr>
          <w:rFonts w:cs="Impact"/>
          <w:bCs/>
          <w:sz w:val="24"/>
          <w:szCs w:val="24"/>
        </w:rPr>
        <w:t xml:space="preserve">испытаниям для определения тепловых потерь. </w:t>
      </w:r>
      <w:r w:rsidRPr="00EF41C9">
        <w:rPr>
          <w:rFonts w:cs="Impact"/>
          <w:sz w:val="24"/>
          <w:szCs w:val="24"/>
        </w:rPr>
        <w:t xml:space="preserve"> Целью тепловых испытаний является определение тепловых потерь различными типами прокладок и конструкциями изоляции трубопроводов, характерными для данной тепловой сети. По результатам испытаний оценивается состояние изоляции испытываемых </w:t>
      </w:r>
      <w:r w:rsidRPr="00EF41C9">
        <w:rPr>
          <w:rFonts w:cs="Impact"/>
          <w:sz w:val="24"/>
          <w:szCs w:val="24"/>
        </w:rPr>
        <w:lastRenderedPageBreak/>
        <w:t>трубопроводов в конкретных эксплуатационных условиях работы прокладок. Испытаниям следует подвергать те участки сети, у которых тип прокладки и конструкция изоляции являются характерными для данной сети, что дает возможность распространить результаты испытаний на тепловую сеть в целом. Тепловые испытания должны производиться один раз в 5 лет. При этом выявляются изменения теплотехнических свойств изоляционных конструкций вследстви</w:t>
      </w:r>
      <w:r w:rsidRPr="00EF41C9">
        <w:rPr>
          <w:rFonts w:cs="Impact"/>
          <w:bCs/>
          <w:sz w:val="24"/>
          <w:szCs w:val="24"/>
        </w:rPr>
        <w:t xml:space="preserve">е </w:t>
      </w:r>
      <w:r w:rsidRPr="00EF41C9">
        <w:rPr>
          <w:rFonts w:cs="Impact"/>
          <w:sz w:val="24"/>
          <w:szCs w:val="24"/>
        </w:rPr>
        <w:t>старения в процессе эксплуатации, ввода новых и реконструкции действующих тепловых сетей (РД 34.09.255-97).</w:t>
      </w:r>
    </w:p>
    <w:p w:rsidR="004940E0" w:rsidRDefault="004940E0" w:rsidP="004940E0">
      <w:pPr>
        <w:autoSpaceDE w:val="0"/>
        <w:autoSpaceDN w:val="0"/>
        <w:adjustRightInd w:val="0"/>
        <w:spacing w:after="0" w:line="360" w:lineRule="auto"/>
        <w:ind w:firstLine="720"/>
        <w:jc w:val="both"/>
        <w:rPr>
          <w:rFonts w:cs="Impact"/>
          <w:sz w:val="24"/>
          <w:szCs w:val="24"/>
        </w:rPr>
      </w:pPr>
      <w:r w:rsidRPr="00EF41C9">
        <w:rPr>
          <w:rFonts w:cs="Impact"/>
          <w:sz w:val="24"/>
          <w:szCs w:val="24"/>
        </w:rPr>
        <w:t>Тепловые сети города Глазов данным испытаниям в период 2010-2014 годов не подвергались.</w:t>
      </w:r>
    </w:p>
    <w:p w:rsidR="005956D7" w:rsidRDefault="005956D7" w:rsidP="004940E0">
      <w:pPr>
        <w:autoSpaceDE w:val="0"/>
        <w:autoSpaceDN w:val="0"/>
        <w:adjustRightInd w:val="0"/>
        <w:spacing w:after="0" w:line="360" w:lineRule="auto"/>
        <w:ind w:firstLine="720"/>
        <w:jc w:val="both"/>
        <w:rPr>
          <w:rFonts w:cs="Impact"/>
          <w:sz w:val="24"/>
          <w:szCs w:val="24"/>
        </w:rPr>
      </w:pPr>
    </w:p>
    <w:p w:rsidR="005956D7" w:rsidRPr="0065474D" w:rsidRDefault="005956D7" w:rsidP="005956D7">
      <w:pPr>
        <w:keepNext/>
        <w:keepLines/>
        <w:spacing w:after="0" w:line="360" w:lineRule="auto"/>
        <w:ind w:firstLine="709"/>
        <w:jc w:val="both"/>
        <w:outlineLvl w:val="1"/>
        <w:rPr>
          <w:rFonts w:cs="Arial"/>
          <w:b/>
          <w:bCs/>
          <w:sz w:val="24"/>
          <w:szCs w:val="24"/>
        </w:rPr>
      </w:pPr>
      <w:bookmarkStart w:id="30" w:name="_Toc352858352"/>
      <w:r w:rsidRPr="005956D7">
        <w:rPr>
          <w:rFonts w:cstheme="majorBidi"/>
          <w:b/>
          <w:bCs/>
          <w:sz w:val="24"/>
          <w:szCs w:val="24"/>
          <w:lang w:eastAsia="en-US"/>
        </w:rPr>
        <w:t>3.11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30"/>
    </w:p>
    <w:p w:rsidR="005956D7" w:rsidRPr="0065474D" w:rsidRDefault="005956D7" w:rsidP="005956D7">
      <w:pPr>
        <w:spacing w:after="0" w:line="360" w:lineRule="auto"/>
        <w:ind w:firstLine="709"/>
        <w:rPr>
          <w:rFonts w:eastAsiaTheme="minorHAnsi" w:cs="Arial"/>
          <w:sz w:val="24"/>
          <w:szCs w:val="24"/>
          <w:lang w:eastAsia="en-US"/>
        </w:rPr>
      </w:pPr>
    </w:p>
    <w:p w:rsidR="005956D7" w:rsidRPr="0065474D" w:rsidRDefault="005956D7" w:rsidP="005956D7">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t xml:space="preserve">Расчет и обоснование нормативов технологических потерь теплоносителя и тепловой энергии в тепловых сетях МО «город Глазов» производится в соответствии с положениями Приказа № 325 от 30 декабря 2008 года «Об утверждении порядка определения нормативов  технологических потерь при передаче тепловой энергии, теплоносителя». </w:t>
      </w:r>
    </w:p>
    <w:p w:rsidR="005956D7" w:rsidRPr="0065474D" w:rsidRDefault="005956D7" w:rsidP="005956D7">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t>Нормируемые часовые среднегодовые тепловые потери через изоляцию трубопроводов тепловых сетей определяются по всем участкам тепловой сети с разделением по видам прокладки и срокам строительства тепловых сетей.</w:t>
      </w:r>
    </w:p>
    <w:p w:rsidR="005956D7" w:rsidRPr="0065474D" w:rsidRDefault="005956D7" w:rsidP="005956D7">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t xml:space="preserve">Годовые нормативные тепловые потери определяются исходя из месячных тепловых потерь на основании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w:t>
      </w:r>
      <w:r w:rsidRPr="005956D7">
        <w:rPr>
          <w:rFonts w:eastAsiaTheme="minorHAnsi" w:cs="Arial"/>
          <w:sz w:val="24"/>
          <w:szCs w:val="24"/>
          <w:lang w:eastAsia="en-US"/>
        </w:rPr>
        <w:t>сетей. В таблице 3.9 приведены  нормативы технологических затрат и потерь при передаче тепловой энергии по тепловым сетям города Глазов</w:t>
      </w:r>
      <w:r>
        <w:rPr>
          <w:rFonts w:eastAsiaTheme="minorHAnsi" w:cs="Arial"/>
          <w:sz w:val="24"/>
          <w:szCs w:val="24"/>
          <w:lang w:eastAsia="en-US"/>
        </w:rPr>
        <w:t>а</w:t>
      </w:r>
      <w:r w:rsidRPr="005956D7">
        <w:rPr>
          <w:rFonts w:eastAsiaTheme="minorHAnsi" w:cs="Arial"/>
          <w:sz w:val="24"/>
          <w:szCs w:val="24"/>
          <w:lang w:eastAsia="en-US"/>
        </w:rPr>
        <w:t>.</w:t>
      </w:r>
    </w:p>
    <w:p w:rsidR="005956D7" w:rsidRPr="0065474D" w:rsidRDefault="005956D7" w:rsidP="005956D7">
      <w:pPr>
        <w:spacing w:after="0" w:line="360" w:lineRule="auto"/>
        <w:ind w:firstLine="709"/>
        <w:rPr>
          <w:rFonts w:eastAsiaTheme="minorHAnsi" w:cs="Arial"/>
          <w:sz w:val="24"/>
          <w:szCs w:val="24"/>
          <w:lang w:eastAsia="en-US"/>
        </w:rPr>
      </w:pPr>
    </w:p>
    <w:p w:rsidR="005956D7" w:rsidRPr="0065474D" w:rsidRDefault="005956D7" w:rsidP="005956D7">
      <w:pPr>
        <w:spacing w:after="0" w:line="360" w:lineRule="auto"/>
        <w:ind w:firstLine="709"/>
        <w:rPr>
          <w:rFonts w:eastAsiaTheme="minorHAnsi" w:cs="Arial"/>
          <w:sz w:val="24"/>
          <w:szCs w:val="24"/>
          <w:lang w:eastAsia="en-US"/>
        </w:rPr>
      </w:pPr>
    </w:p>
    <w:p w:rsidR="005956D7" w:rsidRPr="0065474D" w:rsidRDefault="005956D7" w:rsidP="005956D7">
      <w:pPr>
        <w:spacing w:after="0"/>
        <w:rPr>
          <w:rFonts w:eastAsiaTheme="minorHAnsi"/>
          <w:sz w:val="24"/>
          <w:szCs w:val="24"/>
          <w:lang w:eastAsia="en-US"/>
        </w:rPr>
        <w:sectPr w:rsidR="005956D7" w:rsidRPr="0065474D" w:rsidSect="005956D7">
          <w:pgSz w:w="11906" w:h="16838"/>
          <w:pgMar w:top="1134" w:right="850" w:bottom="1134" w:left="1418" w:header="708" w:footer="708" w:gutter="0"/>
          <w:cols w:space="708"/>
          <w:docGrid w:linePitch="360"/>
        </w:sectPr>
      </w:pPr>
    </w:p>
    <w:p w:rsidR="005956D7" w:rsidRPr="0065474D" w:rsidRDefault="005956D7" w:rsidP="005956D7">
      <w:pPr>
        <w:rPr>
          <w:rFonts w:eastAsiaTheme="minorHAnsi"/>
          <w:sz w:val="24"/>
          <w:szCs w:val="24"/>
        </w:rPr>
      </w:pPr>
      <w:r w:rsidRPr="005956D7">
        <w:rPr>
          <w:rFonts w:eastAsiaTheme="minorHAnsi"/>
          <w:sz w:val="24"/>
          <w:szCs w:val="24"/>
        </w:rPr>
        <w:lastRenderedPageBreak/>
        <w:t>Таблица 3.9</w:t>
      </w:r>
      <w:r w:rsidRPr="0065474D">
        <w:rPr>
          <w:rFonts w:eastAsiaTheme="minorHAnsi"/>
          <w:sz w:val="24"/>
          <w:szCs w:val="24"/>
        </w:rPr>
        <w:t xml:space="preserve"> – Нормативы технологических затрат и потерь при передаче тепловой энергии для МУП «Глазовские теплосети».</w:t>
      </w:r>
    </w:p>
    <w:p w:rsidR="005956D7" w:rsidRPr="0065474D" w:rsidRDefault="005956D7" w:rsidP="005956D7">
      <w:pPr>
        <w:rPr>
          <w:rFonts w:eastAsiaTheme="minorHAnsi"/>
          <w:sz w:val="24"/>
          <w:szCs w:val="24"/>
        </w:rPr>
      </w:pPr>
    </w:p>
    <w:tbl>
      <w:tblPr>
        <w:tblW w:w="14795" w:type="dxa"/>
        <w:jc w:val="center"/>
        <w:tblLook w:val="04A0" w:firstRow="1" w:lastRow="0" w:firstColumn="1" w:lastColumn="0" w:noHBand="0" w:noVBand="1"/>
      </w:tblPr>
      <w:tblGrid>
        <w:gridCol w:w="1498"/>
        <w:gridCol w:w="1646"/>
        <w:gridCol w:w="1392"/>
        <w:gridCol w:w="979"/>
        <w:gridCol w:w="1283"/>
        <w:gridCol w:w="1508"/>
        <w:gridCol w:w="981"/>
        <w:gridCol w:w="875"/>
        <w:gridCol w:w="976"/>
        <w:gridCol w:w="1099"/>
        <w:gridCol w:w="1582"/>
        <w:gridCol w:w="976"/>
      </w:tblGrid>
      <w:tr w:rsidR="005956D7" w:rsidRPr="003503CF" w:rsidTr="005956D7">
        <w:trPr>
          <w:trHeight w:val="709"/>
          <w:jc w:val="center"/>
        </w:trPr>
        <w:tc>
          <w:tcPr>
            <w:tcW w:w="14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Наименование источника</w:t>
            </w:r>
          </w:p>
          <w:p w:rsidR="005956D7" w:rsidRPr="003503CF" w:rsidRDefault="005956D7" w:rsidP="005956D7">
            <w:pPr>
              <w:spacing w:after="0" w:line="240" w:lineRule="auto"/>
              <w:rPr>
                <w:rFonts w:eastAsia="Times New Roman" w:cs="Times New Roman"/>
                <w:color w:val="000000"/>
                <w:sz w:val="20"/>
                <w:szCs w:val="20"/>
              </w:rPr>
            </w:pPr>
          </w:p>
        </w:tc>
        <w:tc>
          <w:tcPr>
            <w:tcW w:w="13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Наименование системы теплоснабжения</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ind w:right="-109"/>
              <w:jc w:val="center"/>
              <w:rPr>
                <w:rFonts w:eastAsia="Times New Roman" w:cs="Arial"/>
                <w:color w:val="000000"/>
                <w:sz w:val="20"/>
                <w:szCs w:val="20"/>
              </w:rPr>
            </w:pPr>
            <w:r w:rsidRPr="003503CF">
              <w:rPr>
                <w:rFonts w:eastAsia="Times New Roman" w:cs="Arial"/>
                <w:color w:val="000000"/>
                <w:sz w:val="20"/>
                <w:szCs w:val="20"/>
              </w:rPr>
              <w:t>Тип теплоносителя</w:t>
            </w:r>
          </w:p>
        </w:tc>
        <w:tc>
          <w:tcPr>
            <w:tcW w:w="0" w:type="auto"/>
            <w:gridSpan w:val="6"/>
            <w:tcBorders>
              <w:top w:val="single" w:sz="4" w:space="0" w:color="auto"/>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Годовые затраты и потери теплоносителя, м</w:t>
            </w:r>
            <w:r w:rsidRPr="003503CF">
              <w:rPr>
                <w:rFonts w:eastAsia="Times New Roman" w:cs="Times New Roman"/>
                <w:color w:val="000000"/>
                <w:sz w:val="20"/>
                <w:szCs w:val="20"/>
                <w:vertAlign w:val="superscript"/>
              </w:rPr>
              <w:t>3</w:t>
            </w:r>
            <w:r w:rsidRPr="003503CF">
              <w:rPr>
                <w:rFonts w:eastAsia="Times New Roman" w:cs="Times New Roman"/>
                <w:color w:val="000000"/>
                <w:sz w:val="20"/>
                <w:szCs w:val="20"/>
              </w:rPr>
              <w:t xml:space="preserve"> (т)</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Годовые затраты и потери тепловой энергии, Гкал</w:t>
            </w:r>
          </w:p>
        </w:tc>
      </w:tr>
      <w:tr w:rsidR="005956D7" w:rsidRPr="003503CF" w:rsidTr="005956D7">
        <w:trPr>
          <w:trHeight w:val="709"/>
          <w:jc w:val="center"/>
        </w:trPr>
        <w:tc>
          <w:tcPr>
            <w:tcW w:w="149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p>
        </w:tc>
        <w:tc>
          <w:tcPr>
            <w:tcW w:w="13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Arial"/>
                <w:color w:val="000000"/>
                <w:sz w:val="20"/>
                <w:szCs w:val="20"/>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С утечкой</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технологические затраты</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всего</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через изоляцию</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С утечкой и затратами теплоносителя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всего</w:t>
            </w:r>
          </w:p>
        </w:tc>
      </w:tr>
      <w:tr w:rsidR="005956D7" w:rsidRPr="003503CF" w:rsidTr="005956D7">
        <w:trPr>
          <w:trHeight w:val="709"/>
          <w:jc w:val="center"/>
        </w:trPr>
        <w:tc>
          <w:tcPr>
            <w:tcW w:w="149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p>
        </w:tc>
        <w:tc>
          <w:tcPr>
            <w:tcW w:w="13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Arial"/>
                <w:color w:val="000000"/>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на пусковое заполнение</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на регламентные испытания</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со сливами САРЗ</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всего</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p>
        </w:tc>
      </w:tr>
      <w:tr w:rsidR="005956D7" w:rsidRPr="003503CF" w:rsidTr="005956D7">
        <w:trPr>
          <w:trHeight w:val="709"/>
          <w:jc w:val="center"/>
        </w:trPr>
        <w:tc>
          <w:tcPr>
            <w:tcW w:w="1498" w:type="dxa"/>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w:t>
            </w:r>
          </w:p>
        </w:tc>
        <w:tc>
          <w:tcPr>
            <w:tcW w:w="1374" w:type="dxa"/>
            <w:tcBorders>
              <w:top w:val="nil"/>
              <w:left w:val="nil"/>
              <w:bottom w:val="single" w:sz="4" w:space="0" w:color="auto"/>
              <w:right w:val="single" w:sz="4" w:space="0" w:color="auto"/>
            </w:tcBorders>
            <w:shd w:val="clear" w:color="auto" w:fill="auto"/>
            <w:noWrap/>
            <w:vAlign w:val="center"/>
            <w:hideMark/>
          </w:tcPr>
          <w:p w:rsidR="005956D7" w:rsidRPr="003503CF" w:rsidRDefault="005956D7" w:rsidP="005956D7">
            <w:pPr>
              <w:spacing w:after="0" w:line="240" w:lineRule="auto"/>
              <w:jc w:val="center"/>
              <w:rPr>
                <w:rFonts w:eastAsia="Times New Roman" w:cs="Arial"/>
                <w:color w:val="000000"/>
                <w:sz w:val="20"/>
                <w:szCs w:val="20"/>
              </w:rPr>
            </w:pPr>
            <w:r w:rsidRPr="003503CF">
              <w:rPr>
                <w:rFonts w:eastAsia="Times New Roman" w:cs="Arial"/>
                <w:color w:val="000000"/>
                <w:sz w:val="20"/>
                <w:szCs w:val="20"/>
              </w:rPr>
              <w:t>2</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3</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4</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5</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6</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7</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8</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9</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10</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11</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12</w:t>
            </w:r>
          </w:p>
        </w:tc>
      </w:tr>
      <w:tr w:rsidR="005956D7" w:rsidRPr="003503CF" w:rsidTr="005956D7">
        <w:trPr>
          <w:trHeight w:val="709"/>
          <w:jc w:val="center"/>
        </w:trPr>
        <w:tc>
          <w:tcPr>
            <w:tcW w:w="1498" w:type="dxa"/>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ТЭЦ ОАО «ЧМЗ»</w:t>
            </w:r>
          </w:p>
        </w:tc>
        <w:tc>
          <w:tcPr>
            <w:tcW w:w="1374" w:type="dxa"/>
            <w:tcBorders>
              <w:top w:val="nil"/>
              <w:left w:val="nil"/>
              <w:bottom w:val="single" w:sz="4" w:space="0" w:color="auto"/>
              <w:right w:val="single" w:sz="4" w:space="0" w:color="auto"/>
            </w:tcBorders>
            <w:shd w:val="clear" w:color="auto" w:fill="auto"/>
            <w:noWrap/>
            <w:vAlign w:val="center"/>
            <w:hideMark/>
          </w:tcPr>
          <w:p w:rsidR="005956D7" w:rsidRPr="003503CF" w:rsidRDefault="005956D7" w:rsidP="005956D7">
            <w:pPr>
              <w:spacing w:after="0" w:line="240" w:lineRule="auto"/>
              <w:jc w:val="center"/>
              <w:rPr>
                <w:rFonts w:eastAsia="Times New Roman" w:cs="Arial"/>
                <w:color w:val="000000"/>
                <w:sz w:val="20"/>
                <w:szCs w:val="20"/>
              </w:rPr>
            </w:pPr>
            <w:r w:rsidRPr="003503CF">
              <w:rPr>
                <w:rFonts w:eastAsia="Times New Roman" w:cs="Arial"/>
                <w:color w:val="000000"/>
                <w:sz w:val="20"/>
                <w:szCs w:val="20"/>
              </w:rPr>
              <w:t>СЦТ 4</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Гор</w:t>
            </w:r>
            <w:proofErr w:type="gramStart"/>
            <w:r w:rsidRPr="003503CF">
              <w:rPr>
                <w:rFonts w:eastAsia="Times New Roman" w:cs="Times New Roman"/>
                <w:color w:val="000000"/>
                <w:sz w:val="20"/>
                <w:szCs w:val="20"/>
              </w:rPr>
              <w:t>.</w:t>
            </w:r>
            <w:proofErr w:type="gramEnd"/>
            <w:r w:rsidRPr="003503CF">
              <w:rPr>
                <w:rFonts w:eastAsia="Times New Roman" w:cs="Times New Roman"/>
                <w:color w:val="000000"/>
                <w:sz w:val="20"/>
                <w:szCs w:val="20"/>
              </w:rPr>
              <w:t xml:space="preserve"> </w:t>
            </w:r>
            <w:proofErr w:type="gramStart"/>
            <w:r w:rsidRPr="003503CF">
              <w:rPr>
                <w:rFonts w:eastAsia="Times New Roman" w:cs="Times New Roman"/>
                <w:color w:val="000000"/>
                <w:sz w:val="20"/>
                <w:szCs w:val="20"/>
              </w:rPr>
              <w:t>в</w:t>
            </w:r>
            <w:proofErr w:type="gramEnd"/>
            <w:r w:rsidRPr="003503CF">
              <w:rPr>
                <w:rFonts w:eastAsia="Times New Roman" w:cs="Times New Roman"/>
                <w:color w:val="000000"/>
                <w:sz w:val="20"/>
                <w:szCs w:val="20"/>
              </w:rPr>
              <w:t>ода</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431754,1</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17636,8</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5878,9</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23515,7</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455269,8</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105975,8</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19043,5</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125019,3</w:t>
            </w:r>
          </w:p>
        </w:tc>
      </w:tr>
      <w:tr w:rsidR="005956D7" w:rsidRPr="003503CF" w:rsidTr="005956D7">
        <w:trPr>
          <w:trHeight w:val="709"/>
          <w:jc w:val="center"/>
        </w:trPr>
        <w:tc>
          <w:tcPr>
            <w:tcW w:w="1498" w:type="dxa"/>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Котельная №2</w:t>
            </w:r>
          </w:p>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МУП «Глазовские теплосети»</w:t>
            </w:r>
          </w:p>
        </w:tc>
        <w:tc>
          <w:tcPr>
            <w:tcW w:w="1374" w:type="dxa"/>
            <w:tcBorders>
              <w:top w:val="nil"/>
              <w:left w:val="nil"/>
              <w:bottom w:val="single" w:sz="4" w:space="0" w:color="auto"/>
              <w:right w:val="single" w:sz="4" w:space="0" w:color="auto"/>
            </w:tcBorders>
            <w:shd w:val="clear" w:color="auto" w:fill="auto"/>
            <w:noWrap/>
            <w:vAlign w:val="center"/>
            <w:hideMark/>
          </w:tcPr>
          <w:p w:rsidR="005956D7" w:rsidRPr="003503CF" w:rsidRDefault="005956D7" w:rsidP="005956D7">
            <w:pPr>
              <w:spacing w:after="0" w:line="240" w:lineRule="auto"/>
              <w:jc w:val="center"/>
              <w:rPr>
                <w:rFonts w:eastAsia="Times New Roman" w:cs="Arial"/>
                <w:color w:val="000000"/>
                <w:sz w:val="20"/>
                <w:szCs w:val="20"/>
              </w:rPr>
            </w:pPr>
            <w:r w:rsidRPr="003503CF">
              <w:rPr>
                <w:rFonts w:eastAsia="Times New Roman" w:cs="Arial"/>
                <w:color w:val="000000"/>
                <w:sz w:val="20"/>
                <w:szCs w:val="20"/>
              </w:rPr>
              <w:t>СЦТ 1</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Гор</w:t>
            </w:r>
            <w:proofErr w:type="gramStart"/>
            <w:r w:rsidRPr="003503CF">
              <w:rPr>
                <w:rFonts w:eastAsia="Times New Roman" w:cs="Times New Roman"/>
                <w:color w:val="000000"/>
                <w:sz w:val="20"/>
                <w:szCs w:val="20"/>
              </w:rPr>
              <w:t>.</w:t>
            </w:r>
            <w:proofErr w:type="gramEnd"/>
            <w:r w:rsidRPr="003503CF">
              <w:rPr>
                <w:rFonts w:eastAsia="Times New Roman" w:cs="Times New Roman"/>
                <w:color w:val="000000"/>
                <w:sz w:val="20"/>
                <w:szCs w:val="20"/>
              </w:rPr>
              <w:t xml:space="preserve"> </w:t>
            </w:r>
            <w:proofErr w:type="gramStart"/>
            <w:r w:rsidRPr="003503CF">
              <w:rPr>
                <w:rFonts w:eastAsia="Times New Roman" w:cs="Times New Roman"/>
                <w:color w:val="000000"/>
                <w:sz w:val="20"/>
                <w:szCs w:val="20"/>
              </w:rPr>
              <w:t>в</w:t>
            </w:r>
            <w:proofErr w:type="gramEnd"/>
            <w:r w:rsidRPr="003503CF">
              <w:rPr>
                <w:rFonts w:eastAsia="Times New Roman" w:cs="Times New Roman"/>
                <w:color w:val="000000"/>
                <w:sz w:val="20"/>
                <w:szCs w:val="20"/>
              </w:rPr>
              <w:t>ода</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9317</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305,4</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101,8</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407,2</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9724,2</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3452,3</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363,4</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3815,7</w:t>
            </w:r>
          </w:p>
        </w:tc>
      </w:tr>
      <w:tr w:rsidR="005956D7" w:rsidRPr="003503CF" w:rsidTr="005956D7">
        <w:trPr>
          <w:trHeight w:val="709"/>
          <w:jc w:val="center"/>
        </w:trPr>
        <w:tc>
          <w:tcPr>
            <w:tcW w:w="1498" w:type="dxa"/>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Котельная №3 (ООО "</w:t>
            </w:r>
            <w:proofErr w:type="spellStart"/>
            <w:r w:rsidRPr="003503CF">
              <w:rPr>
                <w:rFonts w:eastAsia="Times New Roman" w:cs="Times New Roman"/>
                <w:color w:val="000000"/>
                <w:sz w:val="20"/>
                <w:szCs w:val="20"/>
              </w:rPr>
              <w:t>КомЭнерго</w:t>
            </w:r>
            <w:proofErr w:type="spellEnd"/>
            <w:r w:rsidRPr="003503CF">
              <w:rPr>
                <w:rFonts w:eastAsia="Times New Roman" w:cs="Times New Roman"/>
                <w:color w:val="000000"/>
                <w:sz w:val="20"/>
                <w:szCs w:val="20"/>
              </w:rPr>
              <w:t>")</w:t>
            </w:r>
          </w:p>
        </w:tc>
        <w:tc>
          <w:tcPr>
            <w:tcW w:w="1374" w:type="dxa"/>
            <w:tcBorders>
              <w:top w:val="nil"/>
              <w:left w:val="nil"/>
              <w:bottom w:val="single" w:sz="4" w:space="0" w:color="auto"/>
              <w:right w:val="single" w:sz="4" w:space="0" w:color="auto"/>
            </w:tcBorders>
            <w:shd w:val="clear" w:color="auto" w:fill="auto"/>
            <w:noWrap/>
            <w:vAlign w:val="center"/>
            <w:hideMark/>
          </w:tcPr>
          <w:p w:rsidR="005956D7" w:rsidRPr="003503CF" w:rsidRDefault="005956D7" w:rsidP="005956D7">
            <w:pPr>
              <w:spacing w:after="0" w:line="240" w:lineRule="auto"/>
              <w:jc w:val="center"/>
              <w:rPr>
                <w:rFonts w:eastAsia="Times New Roman" w:cs="Arial"/>
                <w:color w:val="000000"/>
                <w:sz w:val="20"/>
                <w:szCs w:val="20"/>
              </w:rPr>
            </w:pPr>
            <w:r w:rsidRPr="003503CF">
              <w:rPr>
                <w:rFonts w:eastAsia="Times New Roman" w:cs="Arial"/>
                <w:color w:val="000000"/>
                <w:sz w:val="20"/>
                <w:szCs w:val="20"/>
              </w:rPr>
              <w:t>СЦТ 3</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Гор</w:t>
            </w:r>
            <w:proofErr w:type="gramStart"/>
            <w:r w:rsidRPr="003503CF">
              <w:rPr>
                <w:rFonts w:eastAsia="Times New Roman" w:cs="Times New Roman"/>
                <w:color w:val="000000"/>
                <w:sz w:val="20"/>
                <w:szCs w:val="20"/>
              </w:rPr>
              <w:t>.</w:t>
            </w:r>
            <w:proofErr w:type="gramEnd"/>
            <w:r w:rsidRPr="003503CF">
              <w:rPr>
                <w:rFonts w:eastAsia="Times New Roman" w:cs="Times New Roman"/>
                <w:color w:val="000000"/>
                <w:sz w:val="20"/>
                <w:szCs w:val="20"/>
              </w:rPr>
              <w:t xml:space="preserve"> </w:t>
            </w:r>
            <w:proofErr w:type="gramStart"/>
            <w:r w:rsidRPr="003503CF">
              <w:rPr>
                <w:rFonts w:eastAsia="Times New Roman" w:cs="Times New Roman"/>
                <w:color w:val="000000"/>
                <w:sz w:val="20"/>
                <w:szCs w:val="20"/>
              </w:rPr>
              <w:t>в</w:t>
            </w:r>
            <w:proofErr w:type="gramEnd"/>
            <w:r w:rsidRPr="003503CF">
              <w:rPr>
                <w:rFonts w:eastAsia="Times New Roman" w:cs="Times New Roman"/>
                <w:color w:val="000000"/>
                <w:sz w:val="20"/>
                <w:szCs w:val="20"/>
              </w:rPr>
              <w:t>ода</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17807,8</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632,4</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210,8</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843,2</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18651</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7847</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799,2</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8646,2</w:t>
            </w:r>
          </w:p>
        </w:tc>
      </w:tr>
      <w:tr w:rsidR="005956D7" w:rsidRPr="003503CF" w:rsidTr="005956D7">
        <w:trPr>
          <w:trHeight w:val="709"/>
          <w:jc w:val="center"/>
        </w:trPr>
        <w:tc>
          <w:tcPr>
            <w:tcW w:w="1498" w:type="dxa"/>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Котельная ОАО "</w:t>
            </w:r>
            <w:proofErr w:type="spellStart"/>
            <w:r w:rsidRPr="003503CF">
              <w:rPr>
                <w:rFonts w:eastAsia="Times New Roman" w:cs="Times New Roman"/>
                <w:color w:val="000000"/>
                <w:sz w:val="20"/>
                <w:szCs w:val="20"/>
              </w:rPr>
              <w:t>Раммаш</w:t>
            </w:r>
            <w:proofErr w:type="spellEnd"/>
            <w:r w:rsidRPr="003503CF">
              <w:rPr>
                <w:rFonts w:eastAsia="Times New Roman" w:cs="Times New Roman"/>
                <w:color w:val="000000"/>
                <w:sz w:val="20"/>
                <w:szCs w:val="20"/>
              </w:rPr>
              <w:t>"</w:t>
            </w:r>
          </w:p>
        </w:tc>
        <w:tc>
          <w:tcPr>
            <w:tcW w:w="1374" w:type="dxa"/>
            <w:tcBorders>
              <w:top w:val="nil"/>
              <w:left w:val="nil"/>
              <w:bottom w:val="single" w:sz="4" w:space="0" w:color="auto"/>
              <w:right w:val="single" w:sz="4" w:space="0" w:color="auto"/>
            </w:tcBorders>
            <w:shd w:val="clear" w:color="auto" w:fill="auto"/>
            <w:noWrap/>
            <w:vAlign w:val="center"/>
            <w:hideMark/>
          </w:tcPr>
          <w:p w:rsidR="005956D7" w:rsidRPr="003503CF" w:rsidRDefault="005956D7" w:rsidP="005956D7">
            <w:pPr>
              <w:spacing w:after="0" w:line="240" w:lineRule="auto"/>
              <w:jc w:val="center"/>
              <w:rPr>
                <w:rFonts w:eastAsia="Times New Roman" w:cs="Arial"/>
                <w:color w:val="000000"/>
                <w:sz w:val="20"/>
                <w:szCs w:val="20"/>
              </w:rPr>
            </w:pPr>
            <w:r w:rsidRPr="003503CF">
              <w:rPr>
                <w:rFonts w:eastAsia="Times New Roman" w:cs="Arial"/>
                <w:color w:val="000000"/>
                <w:sz w:val="20"/>
                <w:szCs w:val="20"/>
              </w:rPr>
              <w:t>СЦТ 2</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Гор</w:t>
            </w:r>
            <w:proofErr w:type="gramStart"/>
            <w:r w:rsidRPr="003503CF">
              <w:rPr>
                <w:rFonts w:eastAsia="Times New Roman" w:cs="Times New Roman"/>
                <w:color w:val="000000"/>
                <w:sz w:val="20"/>
                <w:szCs w:val="20"/>
              </w:rPr>
              <w:t>.</w:t>
            </w:r>
            <w:proofErr w:type="gramEnd"/>
            <w:r w:rsidRPr="003503CF">
              <w:rPr>
                <w:rFonts w:eastAsia="Times New Roman" w:cs="Times New Roman"/>
                <w:color w:val="000000"/>
                <w:sz w:val="20"/>
                <w:szCs w:val="20"/>
              </w:rPr>
              <w:t xml:space="preserve"> </w:t>
            </w:r>
            <w:proofErr w:type="gramStart"/>
            <w:r w:rsidRPr="003503CF">
              <w:rPr>
                <w:rFonts w:eastAsia="Times New Roman" w:cs="Times New Roman"/>
                <w:color w:val="000000"/>
                <w:sz w:val="20"/>
                <w:szCs w:val="20"/>
              </w:rPr>
              <w:t>в</w:t>
            </w:r>
            <w:proofErr w:type="gramEnd"/>
            <w:r w:rsidRPr="003503CF">
              <w:rPr>
                <w:rFonts w:eastAsia="Times New Roman" w:cs="Times New Roman"/>
                <w:color w:val="000000"/>
                <w:sz w:val="20"/>
                <w:szCs w:val="20"/>
              </w:rPr>
              <w:t>ода</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4386,4</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115,3</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38,4</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153,7</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4540,1</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2225,1</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190,4</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2415,5</w:t>
            </w:r>
          </w:p>
        </w:tc>
      </w:tr>
      <w:tr w:rsidR="005956D7" w:rsidRPr="003503CF" w:rsidTr="005956D7">
        <w:trPr>
          <w:trHeight w:val="709"/>
          <w:jc w:val="center"/>
        </w:trPr>
        <w:tc>
          <w:tcPr>
            <w:tcW w:w="1498" w:type="dxa"/>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i/>
                <w:iCs/>
                <w:color w:val="000000"/>
                <w:sz w:val="20"/>
                <w:szCs w:val="20"/>
              </w:rPr>
            </w:pPr>
            <w:r w:rsidRPr="003503CF">
              <w:rPr>
                <w:rFonts w:eastAsia="Times New Roman" w:cs="Times New Roman"/>
                <w:i/>
                <w:iCs/>
                <w:color w:val="000000"/>
                <w:sz w:val="20"/>
                <w:szCs w:val="20"/>
              </w:rPr>
              <w:t xml:space="preserve">В целом по </w:t>
            </w:r>
            <w:r>
              <w:rPr>
                <w:rFonts w:eastAsia="Times New Roman" w:cs="Times New Roman"/>
                <w:i/>
                <w:iCs/>
                <w:color w:val="000000"/>
                <w:sz w:val="20"/>
                <w:szCs w:val="20"/>
              </w:rPr>
              <w:t>городу</w:t>
            </w:r>
          </w:p>
        </w:tc>
        <w:tc>
          <w:tcPr>
            <w:tcW w:w="1374" w:type="dxa"/>
            <w:tcBorders>
              <w:top w:val="nil"/>
              <w:left w:val="nil"/>
              <w:bottom w:val="single" w:sz="4" w:space="0" w:color="auto"/>
              <w:right w:val="single" w:sz="4" w:space="0" w:color="auto"/>
            </w:tcBorders>
            <w:shd w:val="clear" w:color="auto" w:fill="auto"/>
            <w:noWrap/>
            <w:vAlign w:val="bottom"/>
            <w:hideMark/>
          </w:tcPr>
          <w:p w:rsidR="005956D7" w:rsidRPr="003503CF" w:rsidRDefault="005956D7" w:rsidP="005956D7">
            <w:pPr>
              <w:spacing w:after="0" w:line="240" w:lineRule="auto"/>
              <w:jc w:val="center"/>
              <w:rPr>
                <w:rFonts w:eastAsia="Times New Roman" w:cs="Times New Roman"/>
                <w:color w:val="000000"/>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Arial"/>
                <w:color w:val="000000"/>
                <w:sz w:val="20"/>
                <w:szCs w:val="20"/>
              </w:rPr>
            </w:pPr>
            <w:proofErr w:type="spellStart"/>
            <w:r w:rsidRPr="003503CF">
              <w:rPr>
                <w:rFonts w:eastAsia="Times New Roman" w:cs="Arial"/>
                <w:color w:val="000000"/>
                <w:sz w:val="20"/>
                <w:szCs w:val="20"/>
              </w:rPr>
              <w:t>Гор</w:t>
            </w:r>
            <w:proofErr w:type="gramStart"/>
            <w:r w:rsidRPr="003503CF">
              <w:rPr>
                <w:rFonts w:eastAsia="Times New Roman" w:cs="Arial"/>
                <w:color w:val="000000"/>
                <w:sz w:val="20"/>
                <w:szCs w:val="20"/>
              </w:rPr>
              <w:t>.в</w:t>
            </w:r>
            <w:proofErr w:type="gramEnd"/>
            <w:r w:rsidRPr="003503CF">
              <w:rPr>
                <w:rFonts w:eastAsia="Times New Roman" w:cs="Arial"/>
                <w:color w:val="000000"/>
                <w:sz w:val="20"/>
                <w:szCs w:val="20"/>
              </w:rPr>
              <w:t>ода</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463265,3</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18689,9</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6229,9</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24919,8</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488185,1</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119500,2</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20396,5</w:t>
            </w:r>
          </w:p>
        </w:tc>
        <w:tc>
          <w:tcPr>
            <w:tcW w:w="0" w:type="auto"/>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sz w:val="20"/>
                <w:szCs w:val="20"/>
              </w:rPr>
            </w:pPr>
            <w:r w:rsidRPr="003503CF">
              <w:rPr>
                <w:rFonts w:eastAsia="Times New Roman" w:cs="Times New Roman"/>
                <w:color w:val="000000"/>
                <w:sz w:val="20"/>
                <w:szCs w:val="20"/>
              </w:rPr>
              <w:t>139896,7</w:t>
            </w:r>
          </w:p>
        </w:tc>
      </w:tr>
    </w:tbl>
    <w:p w:rsidR="005956D7" w:rsidRPr="003503CF" w:rsidRDefault="005956D7" w:rsidP="005956D7">
      <w:pPr>
        <w:rPr>
          <w:rFonts w:eastAsiaTheme="minorHAnsi"/>
        </w:rPr>
      </w:pPr>
    </w:p>
    <w:p w:rsidR="005956D7" w:rsidRPr="003503CF" w:rsidRDefault="005956D7" w:rsidP="005956D7">
      <w:pPr>
        <w:rPr>
          <w:rFonts w:eastAsiaTheme="minorHAnsi"/>
          <w:lang w:eastAsia="en-US"/>
        </w:rPr>
        <w:sectPr w:rsidR="005956D7" w:rsidRPr="003503CF" w:rsidSect="005956D7">
          <w:pgSz w:w="16838" w:h="11906" w:orient="landscape"/>
          <w:pgMar w:top="1418" w:right="1134" w:bottom="850" w:left="1134" w:header="708" w:footer="708" w:gutter="0"/>
          <w:cols w:space="708"/>
          <w:docGrid w:linePitch="360"/>
        </w:sectPr>
      </w:pPr>
    </w:p>
    <w:p w:rsidR="005956D7" w:rsidRPr="003503CF" w:rsidRDefault="005956D7" w:rsidP="005956D7">
      <w:pPr>
        <w:spacing w:after="0" w:line="360" w:lineRule="auto"/>
        <w:ind w:firstLine="709"/>
        <w:rPr>
          <w:rFonts w:eastAsiaTheme="minorHAnsi" w:cs="Arial"/>
          <w:sz w:val="24"/>
          <w:szCs w:val="24"/>
          <w:lang w:eastAsia="en-US"/>
        </w:rPr>
      </w:pPr>
      <w:r w:rsidRPr="005956D7">
        <w:rPr>
          <w:rFonts w:eastAsiaTheme="minorHAnsi" w:cs="Arial"/>
          <w:sz w:val="24"/>
          <w:szCs w:val="24"/>
          <w:lang w:eastAsia="en-US"/>
        </w:rPr>
        <w:lastRenderedPageBreak/>
        <w:t>Результаты расчета технологических</w:t>
      </w:r>
      <w:r w:rsidRPr="005956D7">
        <w:rPr>
          <w:rFonts w:ascii="Arial" w:eastAsiaTheme="minorHAnsi" w:hAnsi="Arial" w:cs="Arial"/>
          <w:color w:val="000000"/>
          <w:sz w:val="24"/>
          <w:szCs w:val="24"/>
          <w:lang w:eastAsia="en-US"/>
        </w:rPr>
        <w:t xml:space="preserve"> </w:t>
      </w:r>
      <w:r w:rsidRPr="005956D7">
        <w:rPr>
          <w:rFonts w:eastAsiaTheme="minorHAnsi" w:cs="Arial"/>
          <w:sz w:val="24"/>
          <w:szCs w:val="24"/>
          <w:lang w:eastAsia="en-US"/>
        </w:rPr>
        <w:t>потерь при передаче тепловой энергии на 2014 год МУП «Глазовские теплосети» в приложении</w:t>
      </w:r>
      <w:proofErr w:type="gramStart"/>
      <w:r w:rsidRPr="005956D7">
        <w:rPr>
          <w:rFonts w:eastAsiaTheme="minorHAnsi" w:cs="Arial"/>
          <w:sz w:val="24"/>
          <w:szCs w:val="24"/>
          <w:lang w:eastAsia="en-US"/>
        </w:rPr>
        <w:t xml:space="preserve"> Д</w:t>
      </w:r>
      <w:proofErr w:type="gramEnd"/>
      <w:r w:rsidRPr="005956D7">
        <w:rPr>
          <w:rFonts w:eastAsiaTheme="minorHAnsi" w:cs="Arial"/>
          <w:sz w:val="24"/>
          <w:szCs w:val="24"/>
          <w:lang w:eastAsia="en-US"/>
        </w:rPr>
        <w:t>, Сводные данные приведены в таблице</w:t>
      </w:r>
      <w:r>
        <w:rPr>
          <w:rFonts w:eastAsiaTheme="minorHAnsi" w:cs="Arial"/>
          <w:sz w:val="24"/>
          <w:szCs w:val="24"/>
          <w:lang w:eastAsia="en-US"/>
        </w:rPr>
        <w:t xml:space="preserve"> 3.10</w:t>
      </w:r>
      <w:r w:rsidRPr="005956D7">
        <w:rPr>
          <w:rFonts w:eastAsiaTheme="minorHAnsi" w:cs="Arial"/>
          <w:sz w:val="24"/>
          <w:szCs w:val="24"/>
          <w:lang w:eastAsia="en-US"/>
        </w:rPr>
        <w:t>.</w:t>
      </w:r>
    </w:p>
    <w:p w:rsidR="005956D7" w:rsidRPr="003503CF" w:rsidRDefault="005956D7" w:rsidP="005956D7">
      <w:pPr>
        <w:spacing w:after="0" w:line="360" w:lineRule="auto"/>
        <w:ind w:firstLine="709"/>
        <w:rPr>
          <w:rFonts w:eastAsiaTheme="minorHAnsi" w:cs="Arial"/>
          <w:sz w:val="24"/>
          <w:szCs w:val="24"/>
          <w:lang w:eastAsia="en-US"/>
        </w:rPr>
      </w:pPr>
    </w:p>
    <w:p w:rsidR="005956D7" w:rsidRPr="003503CF" w:rsidRDefault="005956D7" w:rsidP="005956D7">
      <w:pPr>
        <w:spacing w:after="0" w:line="360" w:lineRule="auto"/>
        <w:ind w:firstLine="709"/>
        <w:jc w:val="both"/>
        <w:rPr>
          <w:bCs/>
          <w:sz w:val="24"/>
          <w:szCs w:val="24"/>
        </w:rPr>
      </w:pPr>
      <w:r w:rsidRPr="005956D7">
        <w:rPr>
          <w:bCs/>
          <w:sz w:val="24"/>
          <w:szCs w:val="24"/>
        </w:rPr>
        <w:t>Таблица 13.10– Результаты расчета технологических</w:t>
      </w:r>
      <w:r w:rsidRPr="005956D7">
        <w:rPr>
          <w:rFonts w:cs="Arial Narrow"/>
          <w:bCs/>
          <w:sz w:val="24"/>
          <w:szCs w:val="24"/>
        </w:rPr>
        <w:t xml:space="preserve"> </w:t>
      </w:r>
      <w:r w:rsidRPr="005956D7">
        <w:rPr>
          <w:bCs/>
          <w:sz w:val="24"/>
          <w:szCs w:val="24"/>
        </w:rPr>
        <w:t>потерь при передаче тепловой энергии на 2014 год МУП «Глазовские теплосети»</w:t>
      </w:r>
    </w:p>
    <w:p w:rsidR="005956D7" w:rsidRPr="003503CF" w:rsidRDefault="005956D7" w:rsidP="005956D7">
      <w:pPr>
        <w:rPr>
          <w:rFonts w:eastAsiaTheme="minorHAnsi"/>
          <w:sz w:val="24"/>
          <w:szCs w:val="24"/>
        </w:rPr>
      </w:pPr>
    </w:p>
    <w:tbl>
      <w:tblPr>
        <w:tblW w:w="9226" w:type="dxa"/>
        <w:jc w:val="center"/>
        <w:tblLook w:val="04A0" w:firstRow="1" w:lastRow="0" w:firstColumn="1" w:lastColumn="0" w:noHBand="0" w:noVBand="1"/>
      </w:tblPr>
      <w:tblGrid>
        <w:gridCol w:w="638"/>
        <w:gridCol w:w="2265"/>
        <w:gridCol w:w="1789"/>
        <w:gridCol w:w="1052"/>
        <w:gridCol w:w="702"/>
        <w:gridCol w:w="1258"/>
        <w:gridCol w:w="1522"/>
      </w:tblGrid>
      <w:tr w:rsidR="005956D7" w:rsidRPr="003503CF" w:rsidTr="005956D7">
        <w:trPr>
          <w:trHeight w:val="709"/>
          <w:jc w:val="center"/>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Arial"/>
                <w:color w:val="000000"/>
              </w:rPr>
              <w:t xml:space="preserve">N </w:t>
            </w:r>
            <w:proofErr w:type="gramStart"/>
            <w:r w:rsidRPr="003503CF">
              <w:rPr>
                <w:rFonts w:eastAsia="Times New Roman" w:cs="Arial"/>
                <w:color w:val="000000"/>
              </w:rPr>
              <w:t>п</w:t>
            </w:r>
            <w:proofErr w:type="gramEnd"/>
            <w:r w:rsidRPr="003503CF">
              <w:rPr>
                <w:rFonts w:eastAsia="Times New Roman" w:cs="Arial"/>
                <w:color w:val="000000"/>
              </w:rPr>
              <w:t>/п</w:t>
            </w:r>
          </w:p>
        </w:tc>
        <w:tc>
          <w:tcPr>
            <w:tcW w:w="2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Наименование источника</w:t>
            </w:r>
          </w:p>
        </w:tc>
        <w:tc>
          <w:tcPr>
            <w:tcW w:w="17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Наименование системы теплоснабжения</w:t>
            </w:r>
          </w:p>
        </w:tc>
        <w:tc>
          <w:tcPr>
            <w:tcW w:w="3012" w:type="dxa"/>
            <w:gridSpan w:val="3"/>
            <w:tcBorders>
              <w:top w:val="single" w:sz="4" w:space="0" w:color="auto"/>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Arial"/>
                <w:color w:val="000000"/>
              </w:rPr>
              <w:t>Нормативные потери и затраты теплоносителя</w:t>
            </w:r>
          </w:p>
        </w:tc>
        <w:tc>
          <w:tcPr>
            <w:tcW w:w="15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Нормативные потери и затраты тепловой энергии, Гкал/год</w:t>
            </w:r>
          </w:p>
        </w:tc>
      </w:tr>
      <w:tr w:rsidR="005956D7" w:rsidRPr="003503CF" w:rsidTr="005956D7">
        <w:trPr>
          <w:trHeight w:val="709"/>
          <w:jc w:val="center"/>
        </w:trPr>
        <w:tc>
          <w:tcPr>
            <w:tcW w:w="638" w:type="dxa"/>
            <w:vMerge/>
            <w:tcBorders>
              <w:top w:val="single" w:sz="4" w:space="0" w:color="auto"/>
              <w:left w:val="single" w:sz="4" w:space="0" w:color="auto"/>
              <w:bottom w:val="single" w:sz="4" w:space="0" w:color="auto"/>
              <w:right w:val="single" w:sz="4" w:space="0" w:color="auto"/>
            </w:tcBorders>
            <w:vAlign w:val="center"/>
            <w:hideMark/>
          </w:tcPr>
          <w:p w:rsidR="005956D7" w:rsidRPr="003503CF" w:rsidRDefault="005956D7" w:rsidP="005956D7">
            <w:pPr>
              <w:spacing w:after="0" w:line="240" w:lineRule="auto"/>
              <w:jc w:val="center"/>
              <w:rPr>
                <w:rFonts w:eastAsia="Times New Roman" w:cs="Times New Roman"/>
                <w:color w:val="000000"/>
              </w:rPr>
            </w:pPr>
          </w:p>
        </w:tc>
        <w:tc>
          <w:tcPr>
            <w:tcW w:w="2265" w:type="dxa"/>
            <w:vMerge/>
            <w:tcBorders>
              <w:top w:val="single" w:sz="4" w:space="0" w:color="auto"/>
              <w:left w:val="single" w:sz="4" w:space="0" w:color="auto"/>
              <w:bottom w:val="single" w:sz="4" w:space="0" w:color="auto"/>
              <w:right w:val="single" w:sz="4" w:space="0" w:color="auto"/>
            </w:tcBorders>
            <w:vAlign w:val="center"/>
            <w:hideMark/>
          </w:tcPr>
          <w:p w:rsidR="005956D7" w:rsidRPr="003503CF" w:rsidRDefault="005956D7" w:rsidP="005956D7">
            <w:pPr>
              <w:spacing w:after="0" w:line="240" w:lineRule="auto"/>
              <w:jc w:val="center"/>
              <w:rPr>
                <w:rFonts w:eastAsia="Times New Roman" w:cs="Times New Roman"/>
                <w:color w:val="000000"/>
              </w:rPr>
            </w:pPr>
          </w:p>
        </w:tc>
        <w:tc>
          <w:tcPr>
            <w:tcW w:w="1789" w:type="dxa"/>
            <w:vMerge/>
            <w:tcBorders>
              <w:top w:val="single" w:sz="4" w:space="0" w:color="auto"/>
              <w:left w:val="single" w:sz="4" w:space="0" w:color="auto"/>
              <w:bottom w:val="single" w:sz="4" w:space="0" w:color="auto"/>
              <w:right w:val="single" w:sz="4" w:space="0" w:color="auto"/>
            </w:tcBorders>
            <w:vAlign w:val="center"/>
            <w:hideMark/>
          </w:tcPr>
          <w:p w:rsidR="005956D7" w:rsidRPr="003503CF" w:rsidRDefault="005956D7" w:rsidP="005956D7">
            <w:pPr>
              <w:spacing w:after="0" w:line="240" w:lineRule="auto"/>
              <w:jc w:val="center"/>
              <w:rPr>
                <w:rFonts w:eastAsia="Times New Roman" w:cs="Times New Roman"/>
                <w:color w:val="000000"/>
              </w:rPr>
            </w:pPr>
          </w:p>
        </w:tc>
        <w:tc>
          <w:tcPr>
            <w:tcW w:w="105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Arial"/>
                <w:color w:val="000000"/>
              </w:rPr>
              <w:t>Вода, м</w:t>
            </w:r>
            <w:r w:rsidRPr="003503CF">
              <w:rPr>
                <w:rFonts w:eastAsia="Times New Roman" w:cs="Arial"/>
                <w:color w:val="000000"/>
                <w:vertAlign w:val="superscript"/>
              </w:rPr>
              <w:t>3</w:t>
            </w:r>
            <w:r w:rsidRPr="003503CF">
              <w:rPr>
                <w:rFonts w:eastAsia="Times New Roman" w:cs="Arial"/>
                <w:color w:val="000000"/>
              </w:rPr>
              <w:t>/год</w:t>
            </w:r>
          </w:p>
        </w:tc>
        <w:tc>
          <w:tcPr>
            <w:tcW w:w="70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Arial"/>
                <w:color w:val="000000"/>
              </w:rPr>
              <w:t>Пар, т/год</w:t>
            </w:r>
          </w:p>
        </w:tc>
        <w:tc>
          <w:tcPr>
            <w:tcW w:w="1258"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Arial"/>
                <w:color w:val="000000"/>
              </w:rPr>
              <w:t>Конденсат, м</w:t>
            </w:r>
            <w:r w:rsidRPr="003503CF">
              <w:rPr>
                <w:rFonts w:eastAsia="Times New Roman" w:cs="Arial"/>
                <w:color w:val="000000"/>
                <w:vertAlign w:val="superscript"/>
              </w:rPr>
              <w:t>3</w:t>
            </w:r>
            <w:r w:rsidRPr="003503CF">
              <w:rPr>
                <w:rFonts w:eastAsia="Times New Roman" w:cs="Arial"/>
                <w:color w:val="000000"/>
              </w:rPr>
              <w:t>/год</w:t>
            </w:r>
          </w:p>
        </w:tc>
        <w:tc>
          <w:tcPr>
            <w:tcW w:w="1522" w:type="dxa"/>
            <w:vMerge/>
            <w:tcBorders>
              <w:top w:val="single" w:sz="4" w:space="0" w:color="auto"/>
              <w:left w:val="single" w:sz="4" w:space="0" w:color="auto"/>
              <w:bottom w:val="single" w:sz="4" w:space="0" w:color="auto"/>
              <w:right w:val="single" w:sz="4" w:space="0" w:color="auto"/>
            </w:tcBorders>
            <w:vAlign w:val="center"/>
            <w:hideMark/>
          </w:tcPr>
          <w:p w:rsidR="005956D7" w:rsidRPr="003503CF" w:rsidRDefault="005956D7" w:rsidP="005956D7">
            <w:pPr>
              <w:spacing w:after="0" w:line="240" w:lineRule="auto"/>
              <w:jc w:val="center"/>
              <w:rPr>
                <w:rFonts w:eastAsia="Times New Roman" w:cs="Times New Roman"/>
                <w:color w:val="000000"/>
              </w:rPr>
            </w:pPr>
          </w:p>
        </w:tc>
      </w:tr>
      <w:tr w:rsidR="005956D7" w:rsidRPr="003503CF" w:rsidTr="005956D7">
        <w:trPr>
          <w:trHeight w:val="709"/>
          <w:jc w:val="center"/>
        </w:trPr>
        <w:tc>
          <w:tcPr>
            <w:tcW w:w="638" w:type="dxa"/>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Arial"/>
                <w:color w:val="000000"/>
              </w:rPr>
              <w:t>1</w:t>
            </w:r>
          </w:p>
        </w:tc>
        <w:tc>
          <w:tcPr>
            <w:tcW w:w="2265"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2</w:t>
            </w:r>
          </w:p>
        </w:tc>
        <w:tc>
          <w:tcPr>
            <w:tcW w:w="1789"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3</w:t>
            </w:r>
          </w:p>
        </w:tc>
        <w:tc>
          <w:tcPr>
            <w:tcW w:w="105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4</w:t>
            </w:r>
          </w:p>
        </w:tc>
        <w:tc>
          <w:tcPr>
            <w:tcW w:w="70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5</w:t>
            </w:r>
          </w:p>
        </w:tc>
        <w:tc>
          <w:tcPr>
            <w:tcW w:w="1258"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6</w:t>
            </w:r>
          </w:p>
        </w:tc>
        <w:tc>
          <w:tcPr>
            <w:tcW w:w="152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7</w:t>
            </w:r>
          </w:p>
        </w:tc>
      </w:tr>
      <w:tr w:rsidR="005956D7" w:rsidRPr="003503CF" w:rsidTr="005956D7">
        <w:trPr>
          <w:trHeight w:val="709"/>
          <w:jc w:val="center"/>
        </w:trPr>
        <w:tc>
          <w:tcPr>
            <w:tcW w:w="638" w:type="dxa"/>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Arial"/>
                <w:color w:val="000000"/>
              </w:rPr>
            </w:pPr>
            <w:r w:rsidRPr="003503CF">
              <w:rPr>
                <w:rFonts w:eastAsia="Times New Roman" w:cs="Arial"/>
                <w:color w:val="000000"/>
              </w:rPr>
              <w:t>1</w:t>
            </w:r>
          </w:p>
        </w:tc>
        <w:tc>
          <w:tcPr>
            <w:tcW w:w="2265"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ТЭЦ ОАО «ЧМЗ»</w:t>
            </w:r>
          </w:p>
        </w:tc>
        <w:tc>
          <w:tcPr>
            <w:tcW w:w="1789"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СЦТ 4</w:t>
            </w:r>
          </w:p>
        </w:tc>
        <w:tc>
          <w:tcPr>
            <w:tcW w:w="105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455269,8</w:t>
            </w:r>
          </w:p>
        </w:tc>
        <w:tc>
          <w:tcPr>
            <w:tcW w:w="70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0</w:t>
            </w:r>
          </w:p>
        </w:tc>
        <w:tc>
          <w:tcPr>
            <w:tcW w:w="1258"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0</w:t>
            </w:r>
          </w:p>
        </w:tc>
        <w:tc>
          <w:tcPr>
            <w:tcW w:w="152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125019,3</w:t>
            </w:r>
          </w:p>
        </w:tc>
      </w:tr>
      <w:tr w:rsidR="005956D7" w:rsidRPr="003503CF" w:rsidTr="005956D7">
        <w:trPr>
          <w:trHeight w:val="709"/>
          <w:jc w:val="center"/>
        </w:trPr>
        <w:tc>
          <w:tcPr>
            <w:tcW w:w="638" w:type="dxa"/>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Arial"/>
                <w:color w:val="000000"/>
              </w:rPr>
            </w:pPr>
            <w:r w:rsidRPr="003503CF">
              <w:rPr>
                <w:rFonts w:eastAsia="Times New Roman" w:cs="Arial"/>
                <w:color w:val="000000"/>
              </w:rPr>
              <w:t>2</w:t>
            </w:r>
          </w:p>
        </w:tc>
        <w:tc>
          <w:tcPr>
            <w:tcW w:w="2265"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Котельная №2</w:t>
            </w:r>
          </w:p>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МУП «Глазовские теплосети»</w:t>
            </w:r>
          </w:p>
        </w:tc>
        <w:tc>
          <w:tcPr>
            <w:tcW w:w="1789"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СЦТ 1</w:t>
            </w:r>
          </w:p>
        </w:tc>
        <w:tc>
          <w:tcPr>
            <w:tcW w:w="105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9724,2</w:t>
            </w:r>
          </w:p>
        </w:tc>
        <w:tc>
          <w:tcPr>
            <w:tcW w:w="70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0</w:t>
            </w:r>
          </w:p>
        </w:tc>
        <w:tc>
          <w:tcPr>
            <w:tcW w:w="1258"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0</w:t>
            </w:r>
          </w:p>
        </w:tc>
        <w:tc>
          <w:tcPr>
            <w:tcW w:w="152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3815,7</w:t>
            </w:r>
          </w:p>
        </w:tc>
      </w:tr>
      <w:tr w:rsidR="005956D7" w:rsidRPr="003503CF" w:rsidTr="005956D7">
        <w:trPr>
          <w:trHeight w:val="709"/>
          <w:jc w:val="center"/>
        </w:trPr>
        <w:tc>
          <w:tcPr>
            <w:tcW w:w="638" w:type="dxa"/>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Arial"/>
                <w:color w:val="000000"/>
              </w:rPr>
            </w:pPr>
            <w:r w:rsidRPr="003503CF">
              <w:rPr>
                <w:rFonts w:eastAsia="Times New Roman" w:cs="Arial"/>
                <w:color w:val="000000"/>
              </w:rPr>
              <w:t>3</w:t>
            </w:r>
          </w:p>
        </w:tc>
        <w:tc>
          <w:tcPr>
            <w:tcW w:w="2265"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Котельная №3 (ООО "</w:t>
            </w:r>
            <w:proofErr w:type="spellStart"/>
            <w:r w:rsidRPr="003503CF">
              <w:rPr>
                <w:rFonts w:eastAsia="Times New Roman" w:cs="Times New Roman"/>
                <w:color w:val="000000"/>
              </w:rPr>
              <w:t>КомЭнерго</w:t>
            </w:r>
            <w:proofErr w:type="spellEnd"/>
            <w:r w:rsidRPr="003503CF">
              <w:rPr>
                <w:rFonts w:eastAsia="Times New Roman" w:cs="Times New Roman"/>
                <w:color w:val="000000"/>
              </w:rPr>
              <w:t>")</w:t>
            </w:r>
          </w:p>
        </w:tc>
        <w:tc>
          <w:tcPr>
            <w:tcW w:w="1789"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СЦТ 3</w:t>
            </w:r>
          </w:p>
        </w:tc>
        <w:tc>
          <w:tcPr>
            <w:tcW w:w="105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18651</w:t>
            </w:r>
          </w:p>
        </w:tc>
        <w:tc>
          <w:tcPr>
            <w:tcW w:w="70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0</w:t>
            </w:r>
          </w:p>
        </w:tc>
        <w:tc>
          <w:tcPr>
            <w:tcW w:w="1258"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0</w:t>
            </w:r>
          </w:p>
        </w:tc>
        <w:tc>
          <w:tcPr>
            <w:tcW w:w="152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8646,2</w:t>
            </w:r>
          </w:p>
        </w:tc>
      </w:tr>
      <w:tr w:rsidR="005956D7" w:rsidRPr="003503CF" w:rsidTr="005956D7">
        <w:trPr>
          <w:trHeight w:val="709"/>
          <w:jc w:val="center"/>
        </w:trPr>
        <w:tc>
          <w:tcPr>
            <w:tcW w:w="638" w:type="dxa"/>
            <w:tcBorders>
              <w:top w:val="nil"/>
              <w:left w:val="single" w:sz="4" w:space="0" w:color="auto"/>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Arial"/>
                <w:color w:val="000000"/>
              </w:rPr>
            </w:pPr>
            <w:r w:rsidRPr="003503CF">
              <w:rPr>
                <w:rFonts w:eastAsia="Times New Roman" w:cs="Arial"/>
                <w:color w:val="000000"/>
              </w:rPr>
              <w:t>4</w:t>
            </w:r>
          </w:p>
        </w:tc>
        <w:tc>
          <w:tcPr>
            <w:tcW w:w="2265"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Котельная ОАО "</w:t>
            </w:r>
            <w:proofErr w:type="spellStart"/>
            <w:r w:rsidRPr="003503CF">
              <w:rPr>
                <w:rFonts w:eastAsia="Times New Roman" w:cs="Times New Roman"/>
                <w:color w:val="000000"/>
              </w:rPr>
              <w:t>Раммаш</w:t>
            </w:r>
            <w:proofErr w:type="spellEnd"/>
            <w:r w:rsidRPr="003503CF">
              <w:rPr>
                <w:rFonts w:eastAsia="Times New Roman" w:cs="Times New Roman"/>
                <w:color w:val="000000"/>
              </w:rPr>
              <w:t>"</w:t>
            </w:r>
          </w:p>
        </w:tc>
        <w:tc>
          <w:tcPr>
            <w:tcW w:w="1789"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СЦТ 2</w:t>
            </w:r>
          </w:p>
        </w:tc>
        <w:tc>
          <w:tcPr>
            <w:tcW w:w="105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4540,1</w:t>
            </w:r>
          </w:p>
        </w:tc>
        <w:tc>
          <w:tcPr>
            <w:tcW w:w="70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0</w:t>
            </w:r>
          </w:p>
        </w:tc>
        <w:tc>
          <w:tcPr>
            <w:tcW w:w="1258"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0</w:t>
            </w:r>
          </w:p>
        </w:tc>
        <w:tc>
          <w:tcPr>
            <w:tcW w:w="1522"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2415,5</w:t>
            </w:r>
          </w:p>
        </w:tc>
      </w:tr>
      <w:tr w:rsidR="005956D7" w:rsidRPr="003503CF" w:rsidTr="005956D7">
        <w:trPr>
          <w:trHeight w:val="709"/>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56D7" w:rsidRPr="003503CF" w:rsidRDefault="005956D7" w:rsidP="005956D7">
            <w:pPr>
              <w:spacing w:after="0" w:line="240" w:lineRule="auto"/>
              <w:jc w:val="center"/>
              <w:rPr>
                <w:rFonts w:eastAsia="Times New Roman" w:cs="Times New Roman"/>
                <w:color w:val="000000"/>
              </w:rPr>
            </w:pPr>
          </w:p>
        </w:tc>
        <w:tc>
          <w:tcPr>
            <w:tcW w:w="2265" w:type="dxa"/>
            <w:tcBorders>
              <w:top w:val="nil"/>
              <w:left w:val="nil"/>
              <w:bottom w:val="single" w:sz="4" w:space="0" w:color="auto"/>
              <w:right w:val="single" w:sz="4" w:space="0" w:color="auto"/>
            </w:tcBorders>
            <w:shd w:val="clear" w:color="auto" w:fill="auto"/>
            <w:vAlign w:val="center"/>
            <w:hideMark/>
          </w:tcPr>
          <w:p w:rsidR="005956D7" w:rsidRPr="003503CF" w:rsidRDefault="005956D7" w:rsidP="005956D7">
            <w:pPr>
              <w:spacing w:after="0" w:line="240" w:lineRule="auto"/>
              <w:jc w:val="center"/>
              <w:rPr>
                <w:rFonts w:eastAsia="Times New Roman" w:cs="Times New Roman"/>
                <w:i/>
                <w:iCs/>
                <w:color w:val="000000"/>
              </w:rPr>
            </w:pPr>
            <w:r w:rsidRPr="003503CF">
              <w:rPr>
                <w:rFonts w:eastAsia="Times New Roman" w:cs="Times New Roman"/>
                <w:i/>
                <w:iCs/>
                <w:color w:val="000000"/>
              </w:rPr>
              <w:t>В целом по предприятию</w:t>
            </w:r>
          </w:p>
        </w:tc>
        <w:tc>
          <w:tcPr>
            <w:tcW w:w="1789" w:type="dxa"/>
            <w:tcBorders>
              <w:top w:val="nil"/>
              <w:left w:val="nil"/>
              <w:bottom w:val="single" w:sz="4" w:space="0" w:color="auto"/>
              <w:right w:val="single" w:sz="4" w:space="0" w:color="auto"/>
            </w:tcBorders>
            <w:shd w:val="clear" w:color="auto" w:fill="auto"/>
            <w:noWrap/>
            <w:vAlign w:val="center"/>
            <w:hideMark/>
          </w:tcPr>
          <w:p w:rsidR="005956D7" w:rsidRPr="003503CF" w:rsidRDefault="005956D7" w:rsidP="005956D7">
            <w:pPr>
              <w:spacing w:after="0" w:line="240" w:lineRule="auto"/>
              <w:jc w:val="center"/>
              <w:rPr>
                <w:rFonts w:eastAsia="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488185,1</w:t>
            </w:r>
          </w:p>
        </w:tc>
        <w:tc>
          <w:tcPr>
            <w:tcW w:w="702" w:type="dxa"/>
            <w:tcBorders>
              <w:top w:val="nil"/>
              <w:left w:val="nil"/>
              <w:bottom w:val="single" w:sz="4" w:space="0" w:color="auto"/>
              <w:right w:val="single" w:sz="4" w:space="0" w:color="auto"/>
            </w:tcBorders>
            <w:shd w:val="clear" w:color="auto" w:fill="auto"/>
            <w:noWrap/>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0</w:t>
            </w:r>
          </w:p>
        </w:tc>
        <w:tc>
          <w:tcPr>
            <w:tcW w:w="1258" w:type="dxa"/>
            <w:tcBorders>
              <w:top w:val="nil"/>
              <w:left w:val="nil"/>
              <w:bottom w:val="single" w:sz="4" w:space="0" w:color="auto"/>
              <w:right w:val="single" w:sz="4" w:space="0" w:color="auto"/>
            </w:tcBorders>
            <w:shd w:val="clear" w:color="auto" w:fill="auto"/>
            <w:noWrap/>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0</w:t>
            </w:r>
          </w:p>
        </w:tc>
        <w:tc>
          <w:tcPr>
            <w:tcW w:w="1522" w:type="dxa"/>
            <w:tcBorders>
              <w:top w:val="nil"/>
              <w:left w:val="nil"/>
              <w:bottom w:val="single" w:sz="4" w:space="0" w:color="auto"/>
              <w:right w:val="single" w:sz="4" w:space="0" w:color="auto"/>
            </w:tcBorders>
            <w:shd w:val="clear" w:color="auto" w:fill="auto"/>
            <w:noWrap/>
            <w:vAlign w:val="center"/>
            <w:hideMark/>
          </w:tcPr>
          <w:p w:rsidR="005956D7" w:rsidRPr="003503CF" w:rsidRDefault="005956D7" w:rsidP="005956D7">
            <w:pPr>
              <w:spacing w:after="0" w:line="240" w:lineRule="auto"/>
              <w:jc w:val="center"/>
              <w:rPr>
                <w:rFonts w:eastAsia="Times New Roman" w:cs="Times New Roman"/>
                <w:color w:val="000000"/>
              </w:rPr>
            </w:pPr>
            <w:r w:rsidRPr="003503CF">
              <w:rPr>
                <w:rFonts w:eastAsia="Times New Roman" w:cs="Times New Roman"/>
                <w:color w:val="000000"/>
              </w:rPr>
              <w:t>139896,7</w:t>
            </w:r>
          </w:p>
        </w:tc>
      </w:tr>
    </w:tbl>
    <w:p w:rsidR="005956D7" w:rsidRPr="0065474D" w:rsidRDefault="005956D7" w:rsidP="005956D7">
      <w:pPr>
        <w:rPr>
          <w:rFonts w:eastAsiaTheme="minorHAnsi"/>
          <w:sz w:val="24"/>
          <w:szCs w:val="24"/>
        </w:rPr>
      </w:pPr>
    </w:p>
    <w:p w:rsidR="005956D7" w:rsidRPr="005956D7" w:rsidRDefault="005956D7" w:rsidP="005956D7">
      <w:pPr>
        <w:keepNext/>
        <w:keepLines/>
        <w:spacing w:after="0" w:line="360" w:lineRule="auto"/>
        <w:ind w:firstLine="709"/>
        <w:jc w:val="both"/>
        <w:outlineLvl w:val="1"/>
        <w:rPr>
          <w:rFonts w:cstheme="majorBidi"/>
          <w:b/>
          <w:bCs/>
          <w:sz w:val="24"/>
          <w:szCs w:val="24"/>
          <w:lang w:eastAsia="en-US"/>
        </w:rPr>
      </w:pPr>
      <w:bookmarkStart w:id="31" w:name="_Toc352858353"/>
      <w:proofErr w:type="gramStart"/>
      <w:r w:rsidRPr="005956D7">
        <w:rPr>
          <w:rFonts w:eastAsiaTheme="majorEastAsia" w:cstheme="majorBidi"/>
          <w:b/>
          <w:bCs/>
          <w:sz w:val="24"/>
          <w:szCs w:val="24"/>
          <w:lang w:eastAsia="en-US"/>
        </w:rPr>
        <w:t>3.12</w:t>
      </w:r>
      <w:r w:rsidRPr="005956D7">
        <w:rPr>
          <w:rFonts w:cstheme="majorBidi"/>
          <w:b/>
          <w:bCs/>
          <w:sz w:val="24"/>
          <w:szCs w:val="24"/>
          <w:lang w:eastAsia="en-US"/>
        </w:rPr>
        <w:t xml:space="preserve"> Оценк</w:t>
      </w:r>
      <w:r w:rsidRPr="005956D7">
        <w:rPr>
          <w:rFonts w:eastAsiaTheme="majorEastAsia" w:cstheme="majorBidi"/>
          <w:b/>
          <w:bCs/>
          <w:sz w:val="24"/>
          <w:szCs w:val="24"/>
          <w:lang w:eastAsia="en-US"/>
        </w:rPr>
        <w:t>а</w:t>
      </w:r>
      <w:r w:rsidRPr="005956D7">
        <w:rPr>
          <w:rFonts w:cstheme="majorBidi"/>
          <w:b/>
          <w:bCs/>
          <w:sz w:val="24"/>
          <w:szCs w:val="24"/>
          <w:lang w:eastAsia="en-US"/>
        </w:rPr>
        <w:t xml:space="preserve"> тепловых потерь в тепловых сетях за последние 3 года при отсутствии приборов учета тепловой энергии</w:t>
      </w:r>
      <w:bookmarkEnd w:id="31"/>
      <w:proofErr w:type="gramEnd"/>
    </w:p>
    <w:p w:rsidR="005956D7" w:rsidRPr="005956D7" w:rsidRDefault="005956D7" w:rsidP="005956D7">
      <w:pPr>
        <w:rPr>
          <w:rFonts w:eastAsiaTheme="minorHAnsi"/>
          <w:sz w:val="24"/>
          <w:szCs w:val="24"/>
          <w:lang w:eastAsia="en-US"/>
        </w:rPr>
      </w:pPr>
    </w:p>
    <w:p w:rsidR="005956D7" w:rsidRPr="005956D7" w:rsidRDefault="005956D7" w:rsidP="005956D7">
      <w:pPr>
        <w:ind w:firstLine="708"/>
        <w:rPr>
          <w:rFonts w:eastAsiaTheme="minorHAnsi"/>
          <w:i/>
          <w:sz w:val="24"/>
          <w:szCs w:val="24"/>
          <w:lang w:eastAsia="en-US"/>
        </w:rPr>
      </w:pPr>
      <w:r w:rsidRPr="005956D7">
        <w:rPr>
          <w:rFonts w:eastAsiaTheme="minorHAnsi"/>
          <w:i/>
          <w:sz w:val="24"/>
          <w:szCs w:val="24"/>
          <w:lang w:eastAsia="en-US"/>
        </w:rPr>
        <w:t>МУП «Глазовские Теплосети»</w:t>
      </w:r>
    </w:p>
    <w:p w:rsidR="005956D7" w:rsidRPr="005956D7" w:rsidRDefault="005956D7" w:rsidP="005956D7">
      <w:pPr>
        <w:spacing w:after="0" w:line="360" w:lineRule="auto"/>
        <w:ind w:firstLine="709"/>
        <w:jc w:val="both"/>
        <w:rPr>
          <w:rFonts w:eastAsiaTheme="minorHAnsi" w:cs="Arial"/>
          <w:sz w:val="24"/>
          <w:szCs w:val="24"/>
          <w:lang w:eastAsia="en-US"/>
        </w:rPr>
      </w:pPr>
      <w:r w:rsidRPr="005956D7">
        <w:rPr>
          <w:rFonts w:eastAsiaTheme="minorHAnsi" w:cs="Arial"/>
          <w:sz w:val="24"/>
          <w:szCs w:val="24"/>
          <w:lang w:eastAsia="en-US"/>
        </w:rPr>
        <w:t>Данные о фактических тепловых потерях в сетях, эксплуатируемых МУП «Глазовские Теплосети» отсутствуют, т.к. в 2010-2014 годах испытаний тепловых сетей на тепловые потери не производилось.</w:t>
      </w:r>
    </w:p>
    <w:p w:rsidR="005956D7" w:rsidRPr="005956D7" w:rsidRDefault="005956D7" w:rsidP="005956D7">
      <w:pPr>
        <w:ind w:firstLine="708"/>
        <w:jc w:val="both"/>
        <w:rPr>
          <w:rFonts w:eastAsiaTheme="minorHAnsi" w:cs="Arial"/>
          <w:sz w:val="24"/>
          <w:szCs w:val="24"/>
          <w:lang w:eastAsia="en-US"/>
        </w:rPr>
      </w:pPr>
      <w:r w:rsidRPr="005956D7">
        <w:rPr>
          <w:rFonts w:eastAsiaTheme="minorHAnsi" w:cs="Arial"/>
          <w:sz w:val="24"/>
          <w:szCs w:val="24"/>
          <w:lang w:eastAsia="en-US"/>
        </w:rPr>
        <w:t>В данном разделе приведена оценка только нормативных потерь в тепловых сетях по теплоносителю «горячая вода».</w:t>
      </w:r>
    </w:p>
    <w:p w:rsidR="005956D7" w:rsidRPr="005956D7" w:rsidRDefault="005956D7" w:rsidP="005956D7">
      <w:pPr>
        <w:ind w:firstLine="708"/>
        <w:jc w:val="both"/>
        <w:rPr>
          <w:rFonts w:eastAsiaTheme="minorHAnsi"/>
          <w:sz w:val="24"/>
          <w:szCs w:val="24"/>
          <w:lang w:eastAsia="en-US"/>
        </w:rPr>
      </w:pPr>
      <w:r w:rsidRPr="005956D7">
        <w:rPr>
          <w:rFonts w:eastAsiaTheme="minorHAnsi" w:cs="Arial"/>
          <w:sz w:val="24"/>
          <w:szCs w:val="24"/>
          <w:lang w:eastAsia="en-US"/>
        </w:rPr>
        <w:lastRenderedPageBreak/>
        <w:t>Оценка нормативных потерь в тепловых сетях по теплоносителю «горячая вода» приведена в таблице</w:t>
      </w:r>
      <w:r>
        <w:rPr>
          <w:rFonts w:eastAsiaTheme="minorHAnsi" w:cs="Arial"/>
          <w:sz w:val="24"/>
          <w:szCs w:val="24"/>
          <w:lang w:eastAsia="en-US"/>
        </w:rPr>
        <w:t xml:space="preserve"> 3.11</w:t>
      </w:r>
      <w:r w:rsidRPr="005956D7">
        <w:rPr>
          <w:rFonts w:eastAsiaTheme="minorHAnsi"/>
          <w:sz w:val="24"/>
          <w:szCs w:val="24"/>
          <w:lang w:eastAsia="en-US"/>
        </w:rPr>
        <w:t>.</w:t>
      </w:r>
    </w:p>
    <w:p w:rsidR="005956D7" w:rsidRPr="0065474D" w:rsidRDefault="005956D7" w:rsidP="005956D7">
      <w:pPr>
        <w:jc w:val="both"/>
        <w:rPr>
          <w:rFonts w:cs="Arial"/>
          <w:sz w:val="24"/>
          <w:szCs w:val="24"/>
        </w:rPr>
      </w:pPr>
      <w:r w:rsidRPr="005956D7">
        <w:rPr>
          <w:rFonts w:cs="Arial"/>
          <w:sz w:val="24"/>
          <w:szCs w:val="24"/>
          <w:highlight w:val="yellow"/>
        </w:rPr>
        <w:t>Динамика изменений показателей представлена в таблицах 3.12-</w:t>
      </w:r>
      <w:r w:rsidRPr="005956D7">
        <w:rPr>
          <w:sz w:val="24"/>
          <w:szCs w:val="24"/>
          <w:highlight w:val="yellow"/>
        </w:rPr>
        <w:t xml:space="preserve"> 3.13</w:t>
      </w:r>
    </w:p>
    <w:p w:rsidR="005956D7" w:rsidRPr="0065474D" w:rsidRDefault="005956D7" w:rsidP="005956D7">
      <w:pPr>
        <w:jc w:val="both"/>
        <w:rPr>
          <w:rFonts w:cs="Arial"/>
          <w:sz w:val="24"/>
          <w:szCs w:val="24"/>
        </w:rPr>
        <w:sectPr w:rsidR="005956D7" w:rsidRPr="0065474D" w:rsidSect="005956D7">
          <w:pgSz w:w="11906" w:h="16838"/>
          <w:pgMar w:top="1134" w:right="850" w:bottom="1134" w:left="1701" w:header="708" w:footer="708" w:gutter="0"/>
          <w:cols w:space="708"/>
          <w:docGrid w:linePitch="360"/>
        </w:sectPr>
      </w:pPr>
    </w:p>
    <w:p w:rsidR="005956D7" w:rsidRPr="0065474D" w:rsidRDefault="005956D7" w:rsidP="005956D7">
      <w:pPr>
        <w:jc w:val="both"/>
        <w:rPr>
          <w:rFonts w:cs="Arial"/>
          <w:sz w:val="24"/>
          <w:szCs w:val="24"/>
        </w:rPr>
      </w:pPr>
    </w:p>
    <w:p w:rsidR="005956D7" w:rsidRPr="005956D7" w:rsidRDefault="005956D7" w:rsidP="005956D7">
      <w:pPr>
        <w:rPr>
          <w:rFonts w:eastAsiaTheme="minorHAnsi"/>
          <w:sz w:val="24"/>
          <w:szCs w:val="24"/>
        </w:rPr>
      </w:pPr>
      <w:r w:rsidRPr="005956D7">
        <w:rPr>
          <w:rFonts w:eastAsiaTheme="minorHAnsi"/>
          <w:sz w:val="24"/>
          <w:szCs w:val="24"/>
        </w:rPr>
        <w:t>Таблица 3.11 – Оценка потерь в тепловых сетях МУП «Глазовские теплосети» по теплоносителю «горячая вода»</w:t>
      </w:r>
    </w:p>
    <w:p w:rsidR="005956D7" w:rsidRPr="00F7518B" w:rsidRDefault="005956D7" w:rsidP="005956D7">
      <w:pPr>
        <w:rPr>
          <w:rFonts w:eastAsiaTheme="minorHAnsi"/>
          <w:sz w:val="24"/>
          <w:szCs w:val="24"/>
          <w:highlight w:val="yellow"/>
        </w:rPr>
      </w:pPr>
    </w:p>
    <w:tbl>
      <w:tblPr>
        <w:tblW w:w="145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1627"/>
        <w:gridCol w:w="1789"/>
        <w:gridCol w:w="1820"/>
        <w:gridCol w:w="1094"/>
        <w:gridCol w:w="682"/>
        <w:gridCol w:w="1163"/>
        <w:gridCol w:w="1052"/>
        <w:gridCol w:w="682"/>
        <w:gridCol w:w="1163"/>
        <w:gridCol w:w="1052"/>
        <w:gridCol w:w="1129"/>
        <w:gridCol w:w="682"/>
      </w:tblGrid>
      <w:tr w:rsidR="005956D7" w:rsidRPr="00F7518B" w:rsidTr="005956D7">
        <w:trPr>
          <w:trHeight w:val="1020"/>
        </w:trPr>
        <w:tc>
          <w:tcPr>
            <w:tcW w:w="581" w:type="dxa"/>
            <w:vMerge w:val="restart"/>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 xml:space="preserve">N </w:t>
            </w:r>
            <w:proofErr w:type="gramStart"/>
            <w:r w:rsidRPr="00F7518B">
              <w:rPr>
                <w:rFonts w:eastAsia="Times New Roman" w:cs="Times New Roman"/>
                <w:color w:val="000000"/>
              </w:rPr>
              <w:t>п</w:t>
            </w:r>
            <w:proofErr w:type="gramEnd"/>
            <w:r w:rsidRPr="00F7518B">
              <w:rPr>
                <w:rFonts w:eastAsia="Times New Roman" w:cs="Times New Roman"/>
                <w:color w:val="000000"/>
              </w:rPr>
              <w:t>/п</w:t>
            </w:r>
          </w:p>
        </w:tc>
        <w:tc>
          <w:tcPr>
            <w:tcW w:w="1627" w:type="dxa"/>
            <w:vMerge w:val="restart"/>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Наименование источника</w:t>
            </w:r>
          </w:p>
        </w:tc>
        <w:tc>
          <w:tcPr>
            <w:tcW w:w="1789" w:type="dxa"/>
            <w:vMerge w:val="restart"/>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Наименование системы теплоснабжения</w:t>
            </w:r>
          </w:p>
        </w:tc>
        <w:tc>
          <w:tcPr>
            <w:tcW w:w="2914" w:type="dxa"/>
            <w:gridSpan w:val="2"/>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Присоединенная нагрузка и отпуск тепловой энергии</w:t>
            </w:r>
          </w:p>
        </w:tc>
        <w:tc>
          <w:tcPr>
            <w:tcW w:w="2897" w:type="dxa"/>
            <w:gridSpan w:val="3"/>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Годовые затраты и потери теплоносителя, м3 (т)</w:t>
            </w:r>
          </w:p>
        </w:tc>
        <w:tc>
          <w:tcPr>
            <w:tcW w:w="2897" w:type="dxa"/>
            <w:gridSpan w:val="3"/>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Годовые затраты и потери тепловой энергии, Гкал.</w:t>
            </w:r>
          </w:p>
        </w:tc>
        <w:tc>
          <w:tcPr>
            <w:tcW w:w="1811" w:type="dxa"/>
            <w:gridSpan w:val="2"/>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 xml:space="preserve">Потери в тепловых сетях </w:t>
            </w:r>
            <w:proofErr w:type="gramStart"/>
            <w:r w:rsidRPr="00F7518B">
              <w:rPr>
                <w:rFonts w:eastAsia="Times New Roman" w:cs="Arial"/>
                <w:color w:val="000000"/>
              </w:rPr>
              <w:t>в</w:t>
            </w:r>
            <w:proofErr w:type="gramEnd"/>
            <w:r w:rsidRPr="00F7518B">
              <w:rPr>
                <w:rFonts w:eastAsia="Times New Roman" w:cs="Arial"/>
                <w:color w:val="000000"/>
              </w:rPr>
              <w:t xml:space="preserve"> % к отпуску ТЭ</w:t>
            </w:r>
          </w:p>
        </w:tc>
      </w:tr>
      <w:tr w:rsidR="005956D7" w:rsidRPr="00F7518B" w:rsidTr="005956D7">
        <w:trPr>
          <w:trHeight w:val="315"/>
        </w:trPr>
        <w:tc>
          <w:tcPr>
            <w:tcW w:w="581" w:type="dxa"/>
            <w:vMerge/>
            <w:vAlign w:val="center"/>
            <w:hideMark/>
          </w:tcPr>
          <w:p w:rsidR="005956D7" w:rsidRPr="00F7518B" w:rsidRDefault="005956D7" w:rsidP="005956D7">
            <w:pPr>
              <w:spacing w:after="0" w:line="240" w:lineRule="auto"/>
              <w:rPr>
                <w:rFonts w:eastAsia="Times New Roman" w:cs="Times New Roman"/>
                <w:color w:val="000000"/>
              </w:rPr>
            </w:pPr>
          </w:p>
        </w:tc>
        <w:tc>
          <w:tcPr>
            <w:tcW w:w="1627" w:type="dxa"/>
            <w:vMerge/>
            <w:vAlign w:val="center"/>
            <w:hideMark/>
          </w:tcPr>
          <w:p w:rsidR="005956D7" w:rsidRPr="00F7518B" w:rsidRDefault="005956D7" w:rsidP="005956D7">
            <w:pPr>
              <w:spacing w:after="0" w:line="240" w:lineRule="auto"/>
              <w:rPr>
                <w:rFonts w:eastAsia="Times New Roman" w:cs="Times New Roman"/>
                <w:color w:val="000000"/>
              </w:rPr>
            </w:pPr>
          </w:p>
        </w:tc>
        <w:tc>
          <w:tcPr>
            <w:tcW w:w="1789" w:type="dxa"/>
            <w:vMerge/>
            <w:vAlign w:val="center"/>
            <w:hideMark/>
          </w:tcPr>
          <w:p w:rsidR="005956D7" w:rsidRPr="00F7518B" w:rsidRDefault="005956D7" w:rsidP="005956D7">
            <w:pPr>
              <w:spacing w:after="0" w:line="240" w:lineRule="auto"/>
              <w:rPr>
                <w:rFonts w:eastAsia="Times New Roman" w:cs="Times New Roman"/>
                <w:color w:val="000000"/>
              </w:rPr>
            </w:pPr>
          </w:p>
        </w:tc>
        <w:tc>
          <w:tcPr>
            <w:tcW w:w="1820" w:type="dxa"/>
            <w:vMerge w:val="restart"/>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Присоединенная нагрузка, Гкал/</w:t>
            </w:r>
            <w:proofErr w:type="gramStart"/>
            <w:r w:rsidRPr="00F7518B">
              <w:rPr>
                <w:rFonts w:eastAsia="Times New Roman" w:cs="Arial"/>
                <w:color w:val="000000"/>
              </w:rPr>
              <w:t>ч</w:t>
            </w:r>
            <w:proofErr w:type="gramEnd"/>
          </w:p>
        </w:tc>
        <w:tc>
          <w:tcPr>
            <w:tcW w:w="1094" w:type="dxa"/>
            <w:vMerge w:val="restart"/>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Отпуск тепловой энергии в сеть, тыс. Гкал</w:t>
            </w:r>
          </w:p>
        </w:tc>
        <w:tc>
          <w:tcPr>
            <w:tcW w:w="682" w:type="dxa"/>
            <w:vMerge w:val="restart"/>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факт</w:t>
            </w:r>
          </w:p>
        </w:tc>
        <w:tc>
          <w:tcPr>
            <w:tcW w:w="2215" w:type="dxa"/>
            <w:gridSpan w:val="2"/>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Норматив</w:t>
            </w:r>
          </w:p>
        </w:tc>
        <w:tc>
          <w:tcPr>
            <w:tcW w:w="682" w:type="dxa"/>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факт</w:t>
            </w:r>
          </w:p>
        </w:tc>
        <w:tc>
          <w:tcPr>
            <w:tcW w:w="2215" w:type="dxa"/>
            <w:gridSpan w:val="2"/>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норматив</w:t>
            </w:r>
          </w:p>
        </w:tc>
        <w:tc>
          <w:tcPr>
            <w:tcW w:w="1129" w:type="dxa"/>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норматив</w:t>
            </w:r>
          </w:p>
        </w:tc>
        <w:tc>
          <w:tcPr>
            <w:tcW w:w="682" w:type="dxa"/>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факт</w:t>
            </w:r>
          </w:p>
        </w:tc>
      </w:tr>
      <w:tr w:rsidR="005956D7" w:rsidRPr="00F7518B" w:rsidTr="005956D7">
        <w:trPr>
          <w:trHeight w:val="960"/>
        </w:trPr>
        <w:tc>
          <w:tcPr>
            <w:tcW w:w="581" w:type="dxa"/>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w:t>
            </w:r>
          </w:p>
        </w:tc>
        <w:tc>
          <w:tcPr>
            <w:tcW w:w="1627" w:type="dxa"/>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2</w:t>
            </w:r>
          </w:p>
        </w:tc>
        <w:tc>
          <w:tcPr>
            <w:tcW w:w="1789" w:type="dxa"/>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3</w:t>
            </w:r>
          </w:p>
        </w:tc>
        <w:tc>
          <w:tcPr>
            <w:tcW w:w="1820" w:type="dxa"/>
            <w:vMerge/>
            <w:vAlign w:val="center"/>
            <w:hideMark/>
          </w:tcPr>
          <w:p w:rsidR="005956D7" w:rsidRPr="00F7518B" w:rsidRDefault="005956D7" w:rsidP="005956D7">
            <w:pPr>
              <w:spacing w:after="0" w:line="240" w:lineRule="auto"/>
              <w:rPr>
                <w:rFonts w:eastAsia="Times New Roman" w:cs="Arial"/>
                <w:color w:val="000000"/>
              </w:rPr>
            </w:pPr>
          </w:p>
        </w:tc>
        <w:tc>
          <w:tcPr>
            <w:tcW w:w="1094" w:type="dxa"/>
            <w:vMerge/>
            <w:vAlign w:val="center"/>
            <w:hideMark/>
          </w:tcPr>
          <w:p w:rsidR="005956D7" w:rsidRPr="00F7518B" w:rsidRDefault="005956D7" w:rsidP="005956D7">
            <w:pPr>
              <w:spacing w:after="0" w:line="240" w:lineRule="auto"/>
              <w:rPr>
                <w:rFonts w:eastAsia="Times New Roman" w:cs="Arial"/>
                <w:color w:val="000000"/>
              </w:rPr>
            </w:pPr>
          </w:p>
        </w:tc>
        <w:tc>
          <w:tcPr>
            <w:tcW w:w="682" w:type="dxa"/>
            <w:vMerge/>
            <w:vAlign w:val="center"/>
            <w:hideMark/>
          </w:tcPr>
          <w:p w:rsidR="005956D7" w:rsidRPr="00F7518B" w:rsidRDefault="005956D7" w:rsidP="005956D7">
            <w:pPr>
              <w:spacing w:after="0" w:line="240" w:lineRule="auto"/>
              <w:rPr>
                <w:rFonts w:eastAsia="Times New Roman" w:cs="Arial"/>
                <w:color w:val="000000"/>
              </w:rPr>
            </w:pPr>
          </w:p>
        </w:tc>
        <w:tc>
          <w:tcPr>
            <w:tcW w:w="1163" w:type="dxa"/>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утечка</w:t>
            </w:r>
          </w:p>
        </w:tc>
        <w:tc>
          <w:tcPr>
            <w:tcW w:w="1052" w:type="dxa"/>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proofErr w:type="spellStart"/>
            <w:r w:rsidRPr="00F7518B">
              <w:rPr>
                <w:rFonts w:eastAsia="Times New Roman" w:cs="Arial"/>
                <w:color w:val="000000"/>
              </w:rPr>
              <w:t>техн</w:t>
            </w:r>
            <w:proofErr w:type="spellEnd"/>
            <w:r w:rsidRPr="00F7518B">
              <w:rPr>
                <w:rFonts w:eastAsia="Times New Roman" w:cs="Arial"/>
                <w:color w:val="000000"/>
              </w:rPr>
              <w:t xml:space="preserve">. </w:t>
            </w:r>
            <w:proofErr w:type="spellStart"/>
            <w:r w:rsidRPr="00F7518B">
              <w:rPr>
                <w:rFonts w:eastAsia="Times New Roman" w:cs="Arial"/>
                <w:color w:val="000000"/>
              </w:rPr>
              <w:t>затр</w:t>
            </w:r>
            <w:proofErr w:type="spellEnd"/>
            <w:r w:rsidRPr="00F7518B">
              <w:rPr>
                <w:rFonts w:eastAsia="Times New Roman" w:cs="Arial"/>
                <w:color w:val="000000"/>
              </w:rPr>
              <w:t>.</w:t>
            </w:r>
          </w:p>
        </w:tc>
        <w:tc>
          <w:tcPr>
            <w:tcW w:w="682" w:type="dxa"/>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 </w:t>
            </w:r>
          </w:p>
        </w:tc>
        <w:tc>
          <w:tcPr>
            <w:tcW w:w="1163" w:type="dxa"/>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изоляция</w:t>
            </w:r>
          </w:p>
        </w:tc>
        <w:tc>
          <w:tcPr>
            <w:tcW w:w="1052" w:type="dxa"/>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утечка</w:t>
            </w:r>
          </w:p>
        </w:tc>
        <w:tc>
          <w:tcPr>
            <w:tcW w:w="1129" w:type="dxa"/>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 </w:t>
            </w:r>
          </w:p>
        </w:tc>
        <w:tc>
          <w:tcPr>
            <w:tcW w:w="682" w:type="dxa"/>
            <w:shd w:val="clear" w:color="auto" w:fill="auto"/>
            <w:vAlign w:val="center"/>
            <w:hideMark/>
          </w:tcPr>
          <w:p w:rsidR="005956D7" w:rsidRPr="00F7518B" w:rsidRDefault="005956D7" w:rsidP="005956D7">
            <w:pPr>
              <w:spacing w:after="0" w:line="240" w:lineRule="auto"/>
              <w:jc w:val="center"/>
              <w:rPr>
                <w:rFonts w:eastAsia="Times New Roman" w:cs="Arial"/>
                <w:color w:val="000000"/>
              </w:rPr>
            </w:pPr>
            <w:r w:rsidRPr="00F7518B">
              <w:rPr>
                <w:rFonts w:eastAsia="Times New Roman" w:cs="Arial"/>
                <w:color w:val="000000"/>
              </w:rPr>
              <w:t> </w:t>
            </w:r>
          </w:p>
        </w:tc>
      </w:tr>
      <w:tr w:rsidR="005956D7" w:rsidRPr="00F7518B" w:rsidTr="005956D7">
        <w:trPr>
          <w:trHeight w:val="300"/>
        </w:trPr>
        <w:tc>
          <w:tcPr>
            <w:tcW w:w="581"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w:t>
            </w:r>
          </w:p>
        </w:tc>
        <w:tc>
          <w:tcPr>
            <w:tcW w:w="1627"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2</w:t>
            </w:r>
          </w:p>
        </w:tc>
        <w:tc>
          <w:tcPr>
            <w:tcW w:w="1789"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3</w:t>
            </w:r>
          </w:p>
        </w:tc>
        <w:tc>
          <w:tcPr>
            <w:tcW w:w="1820"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4</w:t>
            </w:r>
          </w:p>
        </w:tc>
        <w:tc>
          <w:tcPr>
            <w:tcW w:w="1094"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5</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6</w:t>
            </w:r>
          </w:p>
        </w:tc>
        <w:tc>
          <w:tcPr>
            <w:tcW w:w="1163"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7</w:t>
            </w:r>
          </w:p>
        </w:tc>
        <w:tc>
          <w:tcPr>
            <w:tcW w:w="105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8</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9</w:t>
            </w:r>
          </w:p>
        </w:tc>
        <w:tc>
          <w:tcPr>
            <w:tcW w:w="1163"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10</w:t>
            </w:r>
          </w:p>
        </w:tc>
        <w:tc>
          <w:tcPr>
            <w:tcW w:w="105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11</w:t>
            </w:r>
          </w:p>
        </w:tc>
        <w:tc>
          <w:tcPr>
            <w:tcW w:w="1129"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12</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13</w:t>
            </w:r>
          </w:p>
        </w:tc>
      </w:tr>
      <w:tr w:rsidR="005956D7" w:rsidRPr="00F7518B" w:rsidTr="005956D7">
        <w:trPr>
          <w:trHeight w:val="510"/>
        </w:trPr>
        <w:tc>
          <w:tcPr>
            <w:tcW w:w="581" w:type="dxa"/>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w:t>
            </w:r>
          </w:p>
        </w:tc>
        <w:tc>
          <w:tcPr>
            <w:tcW w:w="1627" w:type="dxa"/>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ТЭЦ ОАО «ЧМЗ»</w:t>
            </w:r>
          </w:p>
        </w:tc>
        <w:tc>
          <w:tcPr>
            <w:tcW w:w="1789" w:type="dxa"/>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СЦТ 4</w:t>
            </w:r>
          </w:p>
        </w:tc>
        <w:tc>
          <w:tcPr>
            <w:tcW w:w="1820"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340,00</w:t>
            </w:r>
          </w:p>
        </w:tc>
        <w:tc>
          <w:tcPr>
            <w:tcW w:w="1094"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720,00</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highlight w:val="yellow"/>
              </w:rPr>
            </w:pPr>
            <w:r w:rsidRPr="00F7518B">
              <w:rPr>
                <w:rFonts w:eastAsia="Times New Roman" w:cs="Times New Roman"/>
                <w:color w:val="000000"/>
                <w:highlight w:val="yellow"/>
              </w:rPr>
              <w:t>---</w:t>
            </w:r>
          </w:p>
        </w:tc>
        <w:tc>
          <w:tcPr>
            <w:tcW w:w="1163"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431754,10</w:t>
            </w:r>
          </w:p>
        </w:tc>
        <w:tc>
          <w:tcPr>
            <w:tcW w:w="105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23515,70</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highlight w:val="yellow"/>
              </w:rPr>
            </w:pPr>
            <w:r w:rsidRPr="00F7518B">
              <w:rPr>
                <w:rFonts w:eastAsia="Times New Roman" w:cs="Times New Roman"/>
                <w:color w:val="000000"/>
                <w:highlight w:val="yellow"/>
              </w:rPr>
              <w:t>---</w:t>
            </w:r>
          </w:p>
        </w:tc>
        <w:tc>
          <w:tcPr>
            <w:tcW w:w="1163"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105975,80</w:t>
            </w:r>
          </w:p>
        </w:tc>
        <w:tc>
          <w:tcPr>
            <w:tcW w:w="105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19043,50</w:t>
            </w:r>
          </w:p>
        </w:tc>
        <w:tc>
          <w:tcPr>
            <w:tcW w:w="1129"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17%</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highlight w:val="yellow"/>
              </w:rPr>
            </w:pPr>
            <w:r w:rsidRPr="00F7518B">
              <w:rPr>
                <w:rFonts w:eastAsia="Times New Roman" w:cs="Times New Roman"/>
                <w:color w:val="000000"/>
                <w:highlight w:val="yellow"/>
              </w:rPr>
              <w:t>---</w:t>
            </w:r>
          </w:p>
        </w:tc>
      </w:tr>
      <w:tr w:rsidR="005956D7" w:rsidRPr="00F7518B" w:rsidTr="005956D7">
        <w:trPr>
          <w:trHeight w:val="510"/>
        </w:trPr>
        <w:tc>
          <w:tcPr>
            <w:tcW w:w="581"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2</w:t>
            </w:r>
          </w:p>
        </w:tc>
        <w:tc>
          <w:tcPr>
            <w:tcW w:w="1627" w:type="dxa"/>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Котельная №2</w:t>
            </w:r>
          </w:p>
        </w:tc>
        <w:tc>
          <w:tcPr>
            <w:tcW w:w="1789" w:type="dxa"/>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СЦТ 1</w:t>
            </w:r>
          </w:p>
        </w:tc>
        <w:tc>
          <w:tcPr>
            <w:tcW w:w="1820"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10,51</w:t>
            </w:r>
          </w:p>
        </w:tc>
        <w:tc>
          <w:tcPr>
            <w:tcW w:w="1094"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29,60</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highlight w:val="yellow"/>
              </w:rPr>
            </w:pPr>
            <w:r w:rsidRPr="00F7518B">
              <w:rPr>
                <w:rFonts w:eastAsia="Times New Roman" w:cs="Times New Roman"/>
                <w:color w:val="000000"/>
                <w:highlight w:val="yellow"/>
              </w:rPr>
              <w:t>---</w:t>
            </w:r>
          </w:p>
        </w:tc>
        <w:tc>
          <w:tcPr>
            <w:tcW w:w="1163"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9317,00</w:t>
            </w:r>
          </w:p>
        </w:tc>
        <w:tc>
          <w:tcPr>
            <w:tcW w:w="105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407,20</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highlight w:val="yellow"/>
              </w:rPr>
            </w:pPr>
            <w:r w:rsidRPr="00F7518B">
              <w:rPr>
                <w:rFonts w:eastAsia="Times New Roman" w:cs="Times New Roman"/>
                <w:color w:val="000000"/>
                <w:highlight w:val="yellow"/>
              </w:rPr>
              <w:t>---</w:t>
            </w:r>
          </w:p>
        </w:tc>
        <w:tc>
          <w:tcPr>
            <w:tcW w:w="1163"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3452,30</w:t>
            </w:r>
          </w:p>
        </w:tc>
        <w:tc>
          <w:tcPr>
            <w:tcW w:w="105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363,40</w:t>
            </w:r>
          </w:p>
        </w:tc>
        <w:tc>
          <w:tcPr>
            <w:tcW w:w="1129"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13%</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highlight w:val="yellow"/>
              </w:rPr>
            </w:pPr>
            <w:r w:rsidRPr="00F7518B">
              <w:rPr>
                <w:rFonts w:eastAsia="Times New Roman" w:cs="Times New Roman"/>
                <w:color w:val="000000"/>
                <w:highlight w:val="yellow"/>
              </w:rPr>
              <w:t>---</w:t>
            </w:r>
          </w:p>
        </w:tc>
      </w:tr>
      <w:tr w:rsidR="005956D7" w:rsidRPr="00F7518B" w:rsidTr="005956D7">
        <w:trPr>
          <w:trHeight w:val="1275"/>
        </w:trPr>
        <w:tc>
          <w:tcPr>
            <w:tcW w:w="581"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3</w:t>
            </w:r>
          </w:p>
        </w:tc>
        <w:tc>
          <w:tcPr>
            <w:tcW w:w="1627" w:type="dxa"/>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Котельная №3 (ООО "</w:t>
            </w:r>
            <w:proofErr w:type="spellStart"/>
            <w:r w:rsidRPr="00F7518B">
              <w:rPr>
                <w:rFonts w:eastAsia="Times New Roman" w:cs="Times New Roman"/>
                <w:color w:val="000000"/>
              </w:rPr>
              <w:t>КомЭнерго</w:t>
            </w:r>
            <w:proofErr w:type="spellEnd"/>
            <w:r w:rsidRPr="00F7518B">
              <w:rPr>
                <w:rFonts w:eastAsia="Times New Roman" w:cs="Times New Roman"/>
                <w:color w:val="000000"/>
              </w:rPr>
              <w:t>")</w:t>
            </w:r>
          </w:p>
        </w:tc>
        <w:tc>
          <w:tcPr>
            <w:tcW w:w="1789" w:type="dxa"/>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СЦТ 3</w:t>
            </w:r>
          </w:p>
        </w:tc>
        <w:tc>
          <w:tcPr>
            <w:tcW w:w="1820"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21,90</w:t>
            </w:r>
          </w:p>
        </w:tc>
        <w:tc>
          <w:tcPr>
            <w:tcW w:w="1094"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42,60</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highlight w:val="yellow"/>
              </w:rPr>
            </w:pPr>
            <w:r w:rsidRPr="00F7518B">
              <w:rPr>
                <w:rFonts w:eastAsia="Times New Roman" w:cs="Times New Roman"/>
                <w:color w:val="000000"/>
                <w:highlight w:val="yellow"/>
              </w:rPr>
              <w:t>---</w:t>
            </w:r>
          </w:p>
        </w:tc>
        <w:tc>
          <w:tcPr>
            <w:tcW w:w="1163"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17807,80</w:t>
            </w:r>
          </w:p>
        </w:tc>
        <w:tc>
          <w:tcPr>
            <w:tcW w:w="105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843,20</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highlight w:val="yellow"/>
              </w:rPr>
            </w:pPr>
            <w:r w:rsidRPr="00F7518B">
              <w:rPr>
                <w:rFonts w:eastAsia="Times New Roman" w:cs="Times New Roman"/>
                <w:color w:val="000000"/>
                <w:highlight w:val="yellow"/>
              </w:rPr>
              <w:t>---</w:t>
            </w:r>
          </w:p>
        </w:tc>
        <w:tc>
          <w:tcPr>
            <w:tcW w:w="1163"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7847,00</w:t>
            </w:r>
          </w:p>
        </w:tc>
        <w:tc>
          <w:tcPr>
            <w:tcW w:w="105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799,20</w:t>
            </w:r>
          </w:p>
        </w:tc>
        <w:tc>
          <w:tcPr>
            <w:tcW w:w="1129"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18%</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highlight w:val="yellow"/>
              </w:rPr>
            </w:pPr>
            <w:r w:rsidRPr="00F7518B">
              <w:rPr>
                <w:rFonts w:eastAsia="Times New Roman" w:cs="Times New Roman"/>
                <w:color w:val="000000"/>
                <w:highlight w:val="yellow"/>
              </w:rPr>
              <w:t>---</w:t>
            </w:r>
          </w:p>
        </w:tc>
      </w:tr>
      <w:tr w:rsidR="005956D7" w:rsidRPr="00F7518B" w:rsidTr="005956D7">
        <w:trPr>
          <w:trHeight w:val="1020"/>
        </w:trPr>
        <w:tc>
          <w:tcPr>
            <w:tcW w:w="581"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4</w:t>
            </w:r>
          </w:p>
        </w:tc>
        <w:tc>
          <w:tcPr>
            <w:tcW w:w="1627" w:type="dxa"/>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Котельная ОАО "</w:t>
            </w:r>
            <w:proofErr w:type="spellStart"/>
            <w:r w:rsidRPr="00F7518B">
              <w:rPr>
                <w:rFonts w:eastAsia="Times New Roman" w:cs="Times New Roman"/>
                <w:color w:val="000000"/>
              </w:rPr>
              <w:t>Раммаш</w:t>
            </w:r>
            <w:proofErr w:type="spellEnd"/>
            <w:r w:rsidRPr="00F7518B">
              <w:rPr>
                <w:rFonts w:eastAsia="Times New Roman" w:cs="Times New Roman"/>
                <w:color w:val="000000"/>
              </w:rPr>
              <w:t>"</w:t>
            </w:r>
          </w:p>
        </w:tc>
        <w:tc>
          <w:tcPr>
            <w:tcW w:w="1789" w:type="dxa"/>
            <w:shd w:val="clear" w:color="auto" w:fill="auto"/>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СЦТ 2</w:t>
            </w:r>
          </w:p>
        </w:tc>
        <w:tc>
          <w:tcPr>
            <w:tcW w:w="1820"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5,55</w:t>
            </w:r>
          </w:p>
        </w:tc>
        <w:tc>
          <w:tcPr>
            <w:tcW w:w="1094"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17,50</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highlight w:val="yellow"/>
              </w:rPr>
            </w:pPr>
            <w:r w:rsidRPr="00F7518B">
              <w:rPr>
                <w:rFonts w:eastAsia="Times New Roman" w:cs="Times New Roman"/>
                <w:color w:val="000000"/>
                <w:highlight w:val="yellow"/>
              </w:rPr>
              <w:t>---</w:t>
            </w:r>
          </w:p>
        </w:tc>
        <w:tc>
          <w:tcPr>
            <w:tcW w:w="1163"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4386,40</w:t>
            </w:r>
          </w:p>
        </w:tc>
        <w:tc>
          <w:tcPr>
            <w:tcW w:w="105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153,70</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highlight w:val="yellow"/>
              </w:rPr>
            </w:pPr>
            <w:r w:rsidRPr="00F7518B">
              <w:rPr>
                <w:rFonts w:eastAsia="Times New Roman" w:cs="Times New Roman"/>
                <w:color w:val="000000"/>
                <w:highlight w:val="yellow"/>
              </w:rPr>
              <w:t>---</w:t>
            </w:r>
          </w:p>
        </w:tc>
        <w:tc>
          <w:tcPr>
            <w:tcW w:w="1163"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2225,10</w:t>
            </w:r>
          </w:p>
        </w:tc>
        <w:tc>
          <w:tcPr>
            <w:tcW w:w="105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190,40</w:t>
            </w:r>
          </w:p>
        </w:tc>
        <w:tc>
          <w:tcPr>
            <w:tcW w:w="1129"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rPr>
            </w:pPr>
            <w:r w:rsidRPr="00F7518B">
              <w:rPr>
                <w:rFonts w:eastAsia="Times New Roman" w:cs="Times New Roman"/>
                <w:color w:val="000000"/>
              </w:rPr>
              <w:t>14%</w:t>
            </w:r>
          </w:p>
        </w:tc>
        <w:tc>
          <w:tcPr>
            <w:tcW w:w="682" w:type="dxa"/>
            <w:shd w:val="clear" w:color="auto" w:fill="auto"/>
            <w:noWrap/>
            <w:vAlign w:val="center"/>
            <w:hideMark/>
          </w:tcPr>
          <w:p w:rsidR="005956D7" w:rsidRPr="00F7518B" w:rsidRDefault="005956D7" w:rsidP="005956D7">
            <w:pPr>
              <w:spacing w:after="0" w:line="240" w:lineRule="auto"/>
              <w:jc w:val="center"/>
              <w:rPr>
                <w:rFonts w:eastAsia="Times New Roman" w:cs="Times New Roman"/>
                <w:color w:val="000000"/>
                <w:highlight w:val="yellow"/>
              </w:rPr>
            </w:pPr>
            <w:r w:rsidRPr="00F7518B">
              <w:rPr>
                <w:rFonts w:eastAsia="Times New Roman" w:cs="Times New Roman"/>
                <w:color w:val="000000"/>
                <w:highlight w:val="yellow"/>
              </w:rPr>
              <w:t>---</w:t>
            </w:r>
          </w:p>
        </w:tc>
      </w:tr>
    </w:tbl>
    <w:p w:rsidR="005956D7" w:rsidRPr="00F7518B" w:rsidRDefault="005956D7" w:rsidP="005956D7">
      <w:pPr>
        <w:rPr>
          <w:rFonts w:eastAsiaTheme="minorHAnsi"/>
          <w:sz w:val="24"/>
          <w:szCs w:val="24"/>
          <w:highlight w:val="yellow"/>
        </w:rPr>
      </w:pPr>
    </w:p>
    <w:p w:rsidR="005956D7" w:rsidRDefault="005956D7" w:rsidP="005956D7">
      <w:pPr>
        <w:rPr>
          <w:rFonts w:eastAsiaTheme="minorHAnsi"/>
          <w:sz w:val="24"/>
          <w:szCs w:val="24"/>
          <w:highlight w:val="yellow"/>
        </w:rPr>
        <w:sectPr w:rsidR="005956D7" w:rsidSect="005956D7">
          <w:pgSz w:w="16838" w:h="11906" w:orient="landscape"/>
          <w:pgMar w:top="1701" w:right="1134" w:bottom="850" w:left="1134" w:header="708" w:footer="708" w:gutter="0"/>
          <w:cols w:space="708"/>
          <w:docGrid w:linePitch="360"/>
        </w:sectPr>
      </w:pPr>
    </w:p>
    <w:p w:rsidR="005956D7" w:rsidRPr="00F7518B" w:rsidRDefault="005956D7" w:rsidP="005956D7">
      <w:pPr>
        <w:rPr>
          <w:rFonts w:eastAsiaTheme="minorHAnsi"/>
          <w:sz w:val="24"/>
          <w:szCs w:val="24"/>
          <w:highlight w:val="yellow"/>
        </w:rPr>
      </w:pPr>
    </w:p>
    <w:p w:rsidR="005956D7" w:rsidRPr="00106BEE" w:rsidRDefault="005956D7" w:rsidP="005956D7">
      <w:pPr>
        <w:keepNext/>
        <w:keepLines/>
        <w:spacing w:after="0" w:line="360" w:lineRule="auto"/>
        <w:ind w:firstLine="709"/>
        <w:jc w:val="both"/>
        <w:outlineLvl w:val="1"/>
        <w:rPr>
          <w:rFonts w:cs="Arial"/>
          <w:b/>
          <w:bCs/>
          <w:sz w:val="24"/>
          <w:szCs w:val="24"/>
        </w:rPr>
      </w:pPr>
      <w:bookmarkStart w:id="32" w:name="_Toc352858354"/>
      <w:r w:rsidRPr="0065474D">
        <w:rPr>
          <w:rFonts w:eastAsiaTheme="majorEastAsia" w:cstheme="majorBidi"/>
          <w:b/>
          <w:bCs/>
          <w:sz w:val="24"/>
          <w:szCs w:val="24"/>
          <w:lang w:eastAsia="en-US"/>
        </w:rPr>
        <w:t>3.13 О</w:t>
      </w:r>
      <w:r w:rsidRPr="0065474D">
        <w:rPr>
          <w:rFonts w:cs="Arial"/>
          <w:b/>
          <w:bCs/>
          <w:sz w:val="24"/>
          <w:szCs w:val="24"/>
        </w:rPr>
        <w:t xml:space="preserve">писание типов присоединений </w:t>
      </w:r>
      <w:proofErr w:type="spellStart"/>
      <w:r w:rsidRPr="0065474D">
        <w:rPr>
          <w:rFonts w:cs="Arial"/>
          <w:b/>
          <w:bCs/>
          <w:sz w:val="24"/>
          <w:szCs w:val="24"/>
        </w:rPr>
        <w:t>теплопотребляющих</w:t>
      </w:r>
      <w:proofErr w:type="spellEnd"/>
      <w:r w:rsidRPr="0065474D">
        <w:rPr>
          <w:rFonts w:cs="Arial"/>
          <w:b/>
          <w:bCs/>
          <w:sz w:val="24"/>
          <w:szCs w:val="24"/>
        </w:rPr>
        <w:t xml:space="preserve">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32"/>
    </w:p>
    <w:p w:rsidR="005956D7" w:rsidRPr="0065474D" w:rsidRDefault="005956D7" w:rsidP="005956D7">
      <w:pPr>
        <w:spacing w:after="0" w:line="360" w:lineRule="auto"/>
        <w:ind w:firstLine="709"/>
        <w:rPr>
          <w:rFonts w:eastAsiaTheme="minorHAnsi" w:cs="Arial"/>
          <w:sz w:val="24"/>
          <w:szCs w:val="24"/>
          <w:highlight w:val="green"/>
          <w:lang w:eastAsia="en-US"/>
        </w:rPr>
      </w:pPr>
    </w:p>
    <w:p w:rsidR="005956D7" w:rsidRPr="0065474D" w:rsidRDefault="005956D7" w:rsidP="005956D7">
      <w:pPr>
        <w:spacing w:after="0" w:line="360" w:lineRule="auto"/>
        <w:ind w:firstLine="709"/>
        <w:jc w:val="both"/>
        <w:rPr>
          <w:rFonts w:eastAsiaTheme="minorHAnsi" w:cs="Arial"/>
          <w:sz w:val="24"/>
          <w:szCs w:val="24"/>
          <w:lang w:eastAsia="en-US"/>
        </w:rPr>
      </w:pPr>
      <w:proofErr w:type="gramStart"/>
      <w:r w:rsidRPr="0065474D">
        <w:rPr>
          <w:rFonts w:eastAsiaTheme="minorHAnsi" w:cs="Arial"/>
          <w:sz w:val="24"/>
          <w:szCs w:val="24"/>
          <w:lang w:eastAsia="en-US"/>
        </w:rPr>
        <w:t xml:space="preserve">На территории города Глазова </w:t>
      </w:r>
      <w:proofErr w:type="spellStart"/>
      <w:r w:rsidRPr="0065474D">
        <w:rPr>
          <w:rFonts w:eastAsiaTheme="minorHAnsi" w:cs="Arial"/>
          <w:sz w:val="24"/>
          <w:szCs w:val="24"/>
          <w:lang w:eastAsia="en-US"/>
        </w:rPr>
        <w:t>теплопотребляющие</w:t>
      </w:r>
      <w:proofErr w:type="spellEnd"/>
      <w:r w:rsidRPr="0065474D">
        <w:rPr>
          <w:rFonts w:eastAsiaTheme="minorHAnsi" w:cs="Arial"/>
          <w:sz w:val="24"/>
          <w:szCs w:val="24"/>
          <w:lang w:eastAsia="en-US"/>
        </w:rPr>
        <w:t xml:space="preserve"> установки потребителей  подключены к тепловым сетям по зависимой и независимым схемам через индивидуальные тепловые пункты.</w:t>
      </w:r>
      <w:proofErr w:type="gramEnd"/>
      <w:r w:rsidRPr="0065474D">
        <w:rPr>
          <w:rFonts w:eastAsiaTheme="minorHAnsi" w:cs="Arial"/>
          <w:sz w:val="24"/>
          <w:szCs w:val="24"/>
          <w:lang w:eastAsia="en-US"/>
        </w:rPr>
        <w:t xml:space="preserve"> Наиболее распространены  зависимые схемы с </w:t>
      </w:r>
      <w:proofErr w:type="gramStart"/>
      <w:r w:rsidRPr="0065474D">
        <w:rPr>
          <w:rFonts w:eastAsiaTheme="minorHAnsi" w:cs="Arial"/>
          <w:sz w:val="24"/>
          <w:szCs w:val="24"/>
          <w:lang w:eastAsia="en-US"/>
        </w:rPr>
        <w:t>открытым</w:t>
      </w:r>
      <w:proofErr w:type="gramEnd"/>
      <w:r w:rsidRPr="0065474D">
        <w:rPr>
          <w:rFonts w:eastAsiaTheme="minorHAnsi" w:cs="Arial"/>
          <w:sz w:val="24"/>
          <w:szCs w:val="24"/>
          <w:lang w:eastAsia="en-US"/>
        </w:rPr>
        <w:t xml:space="preserve"> </w:t>
      </w:r>
      <w:proofErr w:type="spellStart"/>
      <w:r w:rsidRPr="0065474D">
        <w:rPr>
          <w:rFonts w:eastAsiaTheme="minorHAnsi" w:cs="Arial"/>
          <w:sz w:val="24"/>
          <w:szCs w:val="24"/>
          <w:lang w:eastAsia="en-US"/>
        </w:rPr>
        <w:t>водоразбором</w:t>
      </w:r>
      <w:proofErr w:type="spellEnd"/>
      <w:r w:rsidRPr="0065474D">
        <w:rPr>
          <w:rFonts w:eastAsiaTheme="minorHAnsi" w:cs="Arial"/>
          <w:sz w:val="24"/>
          <w:szCs w:val="24"/>
          <w:lang w:eastAsia="en-US"/>
        </w:rPr>
        <w:t xml:space="preserve">. </w:t>
      </w:r>
    </w:p>
    <w:p w:rsidR="005956D7" w:rsidRPr="0065474D" w:rsidRDefault="005956D7" w:rsidP="005956D7">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t xml:space="preserve">Подавляющее большинство коммунальных зданий в настоящее время присоединено по зависимой схеме с элеватором, т. к. расчетная температура воды в местной системе должна быть ниже расчетной температуры воды  в тепловой сети.  В некоторых случаях для смешения теплоносителя в схеме применяются центробежные насосы, которые устанавливаются на подающей линии, на обратной линии, на перемычке. Необходимым условием для этого является применение компактных, надежных и бесшумных (малошумных) насосов. Перечень потребителей, в схемах которых присутствует насосное смешение, представлен </w:t>
      </w:r>
      <w:r w:rsidRPr="005956D7">
        <w:rPr>
          <w:rFonts w:eastAsiaTheme="minorHAnsi" w:cs="Arial"/>
          <w:sz w:val="24"/>
          <w:szCs w:val="24"/>
          <w:lang w:eastAsia="en-US"/>
        </w:rPr>
        <w:t>в таблице 3.14.</w:t>
      </w:r>
    </w:p>
    <w:p w:rsidR="005956D7" w:rsidRPr="0065474D" w:rsidRDefault="005956D7" w:rsidP="005956D7">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t>При независимой схеме - система отопления присоединяется к тепловой сети через поверхностный подогреватель. По независимой схеме к тепловым сетям города подключен один потребитель - ЗАО «Тандер», ул. Калинина, 6 (объект подключен от ТК-792).</w:t>
      </w:r>
    </w:p>
    <w:p w:rsidR="005956D7" w:rsidRPr="0065474D" w:rsidRDefault="005956D7" w:rsidP="005956D7">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t>Горячее водоснабжение потребителей осуществляется по открытой схеме. Приготовление горячей воды производится непосредственно на источниках  теплоснабжения и подается потребителям по сетям теплоснабжения</w:t>
      </w:r>
    </w:p>
    <w:p w:rsidR="005956D7" w:rsidRPr="0065474D" w:rsidRDefault="005956D7" w:rsidP="005956D7">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t xml:space="preserve">Для обеспечения приготовления горячей воды в переходный и летний период в графиках регулирования источников предусмотрены изломы при температуре воды 60-70 </w:t>
      </w:r>
      <w:r w:rsidRPr="0065474D">
        <w:rPr>
          <w:rFonts w:eastAsiaTheme="minorHAnsi" w:cs="Arial"/>
          <w:sz w:val="24"/>
          <w:szCs w:val="24"/>
          <w:vertAlign w:val="superscript"/>
          <w:lang w:eastAsia="en-US"/>
        </w:rPr>
        <w:t>0</w:t>
      </w:r>
      <w:r w:rsidRPr="0065474D">
        <w:rPr>
          <w:rFonts w:eastAsiaTheme="minorHAnsi" w:cs="Arial"/>
          <w:sz w:val="24"/>
          <w:szCs w:val="24"/>
          <w:lang w:eastAsia="en-US"/>
        </w:rPr>
        <w:t>С в подающей магистрали.</w:t>
      </w:r>
    </w:p>
    <w:p w:rsidR="005956D7" w:rsidRDefault="005956D7" w:rsidP="005956D7">
      <w:pPr>
        <w:spacing w:after="0" w:line="360" w:lineRule="auto"/>
        <w:ind w:firstLine="709"/>
        <w:jc w:val="both"/>
        <w:rPr>
          <w:rFonts w:eastAsiaTheme="minorHAnsi" w:cs="Arial"/>
          <w:sz w:val="24"/>
          <w:szCs w:val="24"/>
          <w:lang w:eastAsia="en-US"/>
        </w:rPr>
      </w:pPr>
    </w:p>
    <w:p w:rsidR="005956D7" w:rsidRPr="0065474D" w:rsidRDefault="005956D7" w:rsidP="005956D7">
      <w:pPr>
        <w:spacing w:after="0" w:line="360" w:lineRule="auto"/>
        <w:ind w:firstLine="709"/>
        <w:jc w:val="both"/>
        <w:rPr>
          <w:rFonts w:eastAsiaTheme="minorHAnsi" w:cs="Arial"/>
          <w:sz w:val="24"/>
          <w:szCs w:val="24"/>
          <w:lang w:eastAsia="en-US"/>
        </w:rPr>
      </w:pPr>
    </w:p>
    <w:p w:rsidR="005956D7" w:rsidRDefault="005956D7" w:rsidP="005956D7">
      <w:pPr>
        <w:spacing w:after="0" w:line="360" w:lineRule="auto"/>
        <w:ind w:firstLine="709"/>
        <w:jc w:val="both"/>
        <w:rPr>
          <w:rFonts w:eastAsiaTheme="minorHAnsi" w:cs="Arial"/>
          <w:sz w:val="24"/>
          <w:szCs w:val="24"/>
          <w:lang w:eastAsia="en-US"/>
        </w:rPr>
      </w:pPr>
      <w:r w:rsidRPr="005956D7">
        <w:rPr>
          <w:rFonts w:eastAsiaTheme="minorHAnsi" w:cs="Arial"/>
          <w:sz w:val="24"/>
          <w:szCs w:val="24"/>
          <w:lang w:eastAsia="en-US"/>
        </w:rPr>
        <w:lastRenderedPageBreak/>
        <w:t>Таблица 3.14- Перечень потребителей, в схемах которых присутствует насосное смешение</w:t>
      </w:r>
    </w:p>
    <w:tbl>
      <w:tblPr>
        <w:tblStyle w:val="2c"/>
        <w:tblW w:w="0" w:type="auto"/>
        <w:jc w:val="center"/>
        <w:tblLook w:val="04A0" w:firstRow="1" w:lastRow="0" w:firstColumn="1" w:lastColumn="0" w:noHBand="0" w:noVBand="1"/>
      </w:tblPr>
      <w:tblGrid>
        <w:gridCol w:w="817"/>
        <w:gridCol w:w="2757"/>
        <w:gridCol w:w="3436"/>
        <w:gridCol w:w="2256"/>
      </w:tblGrid>
      <w:tr w:rsidR="005956D7" w:rsidRPr="0065474D" w:rsidTr="005956D7">
        <w:trPr>
          <w:trHeight w:val="567"/>
          <w:jc w:val="center"/>
        </w:trPr>
        <w:tc>
          <w:tcPr>
            <w:tcW w:w="817"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 xml:space="preserve">№ </w:t>
            </w:r>
            <w:proofErr w:type="spellStart"/>
            <w:r w:rsidRPr="0065474D">
              <w:rPr>
                <w:rFonts w:ascii="Calibri" w:eastAsia="Times New Roman" w:hAnsi="Calibri" w:cs="Times New Roman"/>
              </w:rPr>
              <w:t>п.п</w:t>
            </w:r>
            <w:proofErr w:type="spellEnd"/>
            <w:r w:rsidRPr="0065474D">
              <w:rPr>
                <w:rFonts w:ascii="Calibri" w:eastAsia="Times New Roman" w:hAnsi="Calibri" w:cs="Times New Roman"/>
              </w:rPr>
              <w:t>.</w:t>
            </w:r>
          </w:p>
        </w:tc>
        <w:tc>
          <w:tcPr>
            <w:tcW w:w="2757"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Потребитель</w:t>
            </w:r>
          </w:p>
        </w:tc>
        <w:tc>
          <w:tcPr>
            <w:tcW w:w="3436"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Адрес</w:t>
            </w:r>
          </w:p>
        </w:tc>
        <w:tc>
          <w:tcPr>
            <w:tcW w:w="2256"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Примечания</w:t>
            </w:r>
          </w:p>
        </w:tc>
      </w:tr>
      <w:tr w:rsidR="005956D7" w:rsidRPr="0065474D" w:rsidTr="005956D7">
        <w:trPr>
          <w:trHeight w:val="567"/>
          <w:jc w:val="center"/>
        </w:trPr>
        <w:tc>
          <w:tcPr>
            <w:tcW w:w="817"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1</w:t>
            </w:r>
          </w:p>
        </w:tc>
        <w:tc>
          <w:tcPr>
            <w:tcW w:w="2757"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Многоквартирный дом</w:t>
            </w:r>
          </w:p>
        </w:tc>
        <w:tc>
          <w:tcPr>
            <w:tcW w:w="3436" w:type="dxa"/>
            <w:vAlign w:val="center"/>
          </w:tcPr>
          <w:p w:rsidR="005956D7" w:rsidRPr="0065474D" w:rsidRDefault="005956D7" w:rsidP="005956D7">
            <w:pPr>
              <w:jc w:val="both"/>
              <w:rPr>
                <w:rFonts w:ascii="Calibri" w:eastAsia="Times New Roman" w:hAnsi="Calibri" w:cs="Times New Roman"/>
              </w:rPr>
            </w:pPr>
            <w:proofErr w:type="spellStart"/>
            <w:r w:rsidRPr="0065474D">
              <w:rPr>
                <w:rFonts w:ascii="Calibri" w:eastAsia="Times New Roman" w:hAnsi="Calibri" w:cs="Times New Roman"/>
              </w:rPr>
              <w:t>ул</w:t>
            </w:r>
            <w:proofErr w:type="gramStart"/>
            <w:r w:rsidRPr="0065474D">
              <w:rPr>
                <w:rFonts w:ascii="Calibri" w:eastAsia="Times New Roman" w:hAnsi="Calibri" w:cs="Times New Roman"/>
              </w:rPr>
              <w:t>.К</w:t>
            </w:r>
            <w:proofErr w:type="gramEnd"/>
            <w:r w:rsidRPr="0065474D">
              <w:rPr>
                <w:rFonts w:ascii="Calibri" w:eastAsia="Times New Roman" w:hAnsi="Calibri" w:cs="Times New Roman"/>
              </w:rPr>
              <w:t>олхозная</w:t>
            </w:r>
            <w:proofErr w:type="spellEnd"/>
            <w:r w:rsidRPr="0065474D">
              <w:rPr>
                <w:rFonts w:ascii="Calibri" w:eastAsia="Times New Roman" w:hAnsi="Calibri" w:cs="Times New Roman"/>
              </w:rPr>
              <w:t>, 10</w:t>
            </w:r>
          </w:p>
        </w:tc>
        <w:tc>
          <w:tcPr>
            <w:tcW w:w="2256" w:type="dxa"/>
            <w:vAlign w:val="center"/>
          </w:tcPr>
          <w:p w:rsidR="005956D7" w:rsidRPr="0065474D" w:rsidRDefault="005956D7" w:rsidP="005956D7">
            <w:pPr>
              <w:jc w:val="both"/>
              <w:rPr>
                <w:rFonts w:ascii="Calibri" w:eastAsia="Times New Roman" w:hAnsi="Calibri" w:cs="Times New Roman"/>
              </w:rPr>
            </w:pPr>
          </w:p>
        </w:tc>
      </w:tr>
      <w:tr w:rsidR="005956D7" w:rsidRPr="0065474D" w:rsidTr="005956D7">
        <w:trPr>
          <w:trHeight w:val="567"/>
          <w:jc w:val="center"/>
        </w:trPr>
        <w:tc>
          <w:tcPr>
            <w:tcW w:w="817"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2</w:t>
            </w:r>
          </w:p>
        </w:tc>
        <w:tc>
          <w:tcPr>
            <w:tcW w:w="2757"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Многоквартирный дом</w:t>
            </w:r>
          </w:p>
        </w:tc>
        <w:tc>
          <w:tcPr>
            <w:tcW w:w="3436"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ул. Мира, 2а</w:t>
            </w:r>
          </w:p>
        </w:tc>
        <w:tc>
          <w:tcPr>
            <w:tcW w:w="2256" w:type="dxa"/>
            <w:vAlign w:val="center"/>
          </w:tcPr>
          <w:p w:rsidR="005956D7" w:rsidRPr="0065474D" w:rsidRDefault="005956D7" w:rsidP="005956D7">
            <w:pPr>
              <w:jc w:val="both"/>
              <w:rPr>
                <w:rFonts w:ascii="Calibri" w:eastAsia="Times New Roman" w:hAnsi="Calibri" w:cs="Times New Roman"/>
              </w:rPr>
            </w:pPr>
          </w:p>
        </w:tc>
      </w:tr>
      <w:tr w:rsidR="005956D7" w:rsidRPr="0065474D" w:rsidTr="005956D7">
        <w:trPr>
          <w:trHeight w:val="567"/>
          <w:jc w:val="center"/>
        </w:trPr>
        <w:tc>
          <w:tcPr>
            <w:tcW w:w="817"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3</w:t>
            </w:r>
          </w:p>
        </w:tc>
        <w:tc>
          <w:tcPr>
            <w:tcW w:w="2757"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Многоквартирный дом</w:t>
            </w:r>
          </w:p>
        </w:tc>
        <w:tc>
          <w:tcPr>
            <w:tcW w:w="3436"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ул. Мира, 2б</w:t>
            </w:r>
          </w:p>
        </w:tc>
        <w:tc>
          <w:tcPr>
            <w:tcW w:w="2256" w:type="dxa"/>
            <w:vAlign w:val="center"/>
          </w:tcPr>
          <w:p w:rsidR="005956D7" w:rsidRPr="0065474D" w:rsidRDefault="005956D7" w:rsidP="005956D7">
            <w:pPr>
              <w:jc w:val="both"/>
              <w:rPr>
                <w:rFonts w:ascii="Calibri" w:eastAsia="Times New Roman" w:hAnsi="Calibri" w:cs="Times New Roman"/>
              </w:rPr>
            </w:pPr>
          </w:p>
        </w:tc>
      </w:tr>
      <w:tr w:rsidR="005956D7" w:rsidRPr="0065474D" w:rsidTr="005956D7">
        <w:trPr>
          <w:trHeight w:val="567"/>
          <w:jc w:val="center"/>
        </w:trPr>
        <w:tc>
          <w:tcPr>
            <w:tcW w:w="817"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4</w:t>
            </w:r>
          </w:p>
        </w:tc>
        <w:tc>
          <w:tcPr>
            <w:tcW w:w="2757"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Многоквартирный дом</w:t>
            </w:r>
          </w:p>
        </w:tc>
        <w:tc>
          <w:tcPr>
            <w:tcW w:w="3436"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ул. Мира, 10а</w:t>
            </w:r>
          </w:p>
        </w:tc>
        <w:tc>
          <w:tcPr>
            <w:tcW w:w="2256" w:type="dxa"/>
            <w:vAlign w:val="center"/>
          </w:tcPr>
          <w:p w:rsidR="005956D7" w:rsidRPr="0065474D" w:rsidRDefault="005956D7" w:rsidP="005956D7">
            <w:pPr>
              <w:jc w:val="both"/>
              <w:rPr>
                <w:rFonts w:ascii="Calibri" w:eastAsia="Times New Roman" w:hAnsi="Calibri" w:cs="Times New Roman"/>
              </w:rPr>
            </w:pPr>
          </w:p>
        </w:tc>
      </w:tr>
      <w:tr w:rsidR="005956D7" w:rsidRPr="0065474D" w:rsidTr="005956D7">
        <w:trPr>
          <w:trHeight w:val="567"/>
          <w:jc w:val="center"/>
        </w:trPr>
        <w:tc>
          <w:tcPr>
            <w:tcW w:w="817"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5</w:t>
            </w:r>
          </w:p>
        </w:tc>
        <w:tc>
          <w:tcPr>
            <w:tcW w:w="2757"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Многоквартирный дом</w:t>
            </w:r>
          </w:p>
        </w:tc>
        <w:tc>
          <w:tcPr>
            <w:tcW w:w="3436"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ул. Мира, 10Б</w:t>
            </w:r>
          </w:p>
        </w:tc>
        <w:tc>
          <w:tcPr>
            <w:tcW w:w="2256" w:type="dxa"/>
            <w:vAlign w:val="center"/>
          </w:tcPr>
          <w:p w:rsidR="005956D7" w:rsidRPr="0065474D" w:rsidRDefault="005956D7" w:rsidP="005956D7">
            <w:pPr>
              <w:jc w:val="both"/>
              <w:rPr>
                <w:rFonts w:ascii="Calibri" w:eastAsia="Times New Roman" w:hAnsi="Calibri" w:cs="Times New Roman"/>
              </w:rPr>
            </w:pPr>
          </w:p>
        </w:tc>
      </w:tr>
      <w:tr w:rsidR="005956D7" w:rsidRPr="0065474D" w:rsidTr="005956D7">
        <w:trPr>
          <w:trHeight w:val="567"/>
          <w:jc w:val="center"/>
        </w:trPr>
        <w:tc>
          <w:tcPr>
            <w:tcW w:w="817"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6</w:t>
            </w:r>
          </w:p>
        </w:tc>
        <w:tc>
          <w:tcPr>
            <w:tcW w:w="2757"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Многоквартирный дом</w:t>
            </w:r>
          </w:p>
        </w:tc>
        <w:tc>
          <w:tcPr>
            <w:tcW w:w="3436"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 xml:space="preserve">ул. </w:t>
            </w:r>
            <w:proofErr w:type="spellStart"/>
            <w:r w:rsidRPr="0065474D">
              <w:rPr>
                <w:rFonts w:ascii="Calibri" w:eastAsia="Times New Roman" w:hAnsi="Calibri" w:cs="Times New Roman"/>
              </w:rPr>
              <w:t>К.Маркса</w:t>
            </w:r>
            <w:proofErr w:type="spellEnd"/>
            <w:r w:rsidRPr="0065474D">
              <w:rPr>
                <w:rFonts w:ascii="Calibri" w:eastAsia="Times New Roman" w:hAnsi="Calibri" w:cs="Times New Roman"/>
              </w:rPr>
              <w:t>, 16а</w:t>
            </w:r>
          </w:p>
        </w:tc>
        <w:tc>
          <w:tcPr>
            <w:tcW w:w="2256" w:type="dxa"/>
            <w:vAlign w:val="center"/>
          </w:tcPr>
          <w:p w:rsidR="005956D7" w:rsidRPr="0065474D" w:rsidRDefault="005956D7" w:rsidP="005956D7">
            <w:pPr>
              <w:jc w:val="both"/>
              <w:rPr>
                <w:rFonts w:ascii="Calibri" w:eastAsia="Times New Roman" w:hAnsi="Calibri" w:cs="Times New Roman"/>
              </w:rPr>
            </w:pPr>
          </w:p>
        </w:tc>
      </w:tr>
      <w:tr w:rsidR="005956D7" w:rsidRPr="0065474D" w:rsidTr="005956D7">
        <w:trPr>
          <w:trHeight w:val="567"/>
          <w:jc w:val="center"/>
        </w:trPr>
        <w:tc>
          <w:tcPr>
            <w:tcW w:w="817"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7</w:t>
            </w:r>
          </w:p>
        </w:tc>
        <w:tc>
          <w:tcPr>
            <w:tcW w:w="2757"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Хирургическое отделение Глазовской ЦРБ</w:t>
            </w:r>
          </w:p>
        </w:tc>
        <w:tc>
          <w:tcPr>
            <w:tcW w:w="3436"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 xml:space="preserve">Кирова, 27 </w:t>
            </w:r>
          </w:p>
        </w:tc>
        <w:tc>
          <w:tcPr>
            <w:tcW w:w="2256"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от ТК-466</w:t>
            </w:r>
          </w:p>
        </w:tc>
      </w:tr>
      <w:tr w:rsidR="005956D7" w:rsidRPr="0065474D" w:rsidTr="005956D7">
        <w:trPr>
          <w:trHeight w:val="567"/>
          <w:jc w:val="center"/>
        </w:trPr>
        <w:tc>
          <w:tcPr>
            <w:tcW w:w="817"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8</w:t>
            </w:r>
          </w:p>
        </w:tc>
        <w:tc>
          <w:tcPr>
            <w:tcW w:w="2757"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Акушерский корпус Глазовской ЦРБ</w:t>
            </w:r>
          </w:p>
        </w:tc>
        <w:tc>
          <w:tcPr>
            <w:tcW w:w="3436"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 xml:space="preserve">ул. Короленко </w:t>
            </w:r>
          </w:p>
        </w:tc>
        <w:tc>
          <w:tcPr>
            <w:tcW w:w="2256"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от ТК-551</w:t>
            </w:r>
          </w:p>
        </w:tc>
      </w:tr>
      <w:tr w:rsidR="005956D7" w:rsidRPr="0065474D" w:rsidTr="005956D7">
        <w:trPr>
          <w:trHeight w:val="567"/>
          <w:jc w:val="center"/>
        </w:trPr>
        <w:tc>
          <w:tcPr>
            <w:tcW w:w="817" w:type="dxa"/>
            <w:vAlign w:val="center"/>
          </w:tcPr>
          <w:p w:rsidR="005956D7" w:rsidRPr="0065474D" w:rsidRDefault="005956D7" w:rsidP="005956D7">
            <w:pPr>
              <w:jc w:val="center"/>
              <w:rPr>
                <w:rFonts w:ascii="Calibri" w:eastAsia="Times New Roman" w:hAnsi="Calibri" w:cs="Times New Roman"/>
              </w:rPr>
            </w:pPr>
            <w:r w:rsidRPr="0065474D">
              <w:rPr>
                <w:rFonts w:ascii="Calibri" w:eastAsia="Times New Roman" w:hAnsi="Calibri" w:cs="Times New Roman"/>
              </w:rPr>
              <w:t>9</w:t>
            </w:r>
          </w:p>
        </w:tc>
        <w:tc>
          <w:tcPr>
            <w:tcW w:w="2757"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Роддом</w:t>
            </w:r>
          </w:p>
        </w:tc>
        <w:tc>
          <w:tcPr>
            <w:tcW w:w="3436"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 xml:space="preserve">ул. Кирова, 27 </w:t>
            </w:r>
          </w:p>
        </w:tc>
        <w:tc>
          <w:tcPr>
            <w:tcW w:w="2256" w:type="dxa"/>
            <w:vAlign w:val="center"/>
          </w:tcPr>
          <w:p w:rsidR="005956D7" w:rsidRPr="0065474D" w:rsidRDefault="005956D7" w:rsidP="005956D7">
            <w:pPr>
              <w:jc w:val="both"/>
              <w:rPr>
                <w:rFonts w:ascii="Calibri" w:eastAsia="Times New Roman" w:hAnsi="Calibri" w:cs="Times New Roman"/>
              </w:rPr>
            </w:pPr>
            <w:r w:rsidRPr="0065474D">
              <w:rPr>
                <w:rFonts w:ascii="Calibri" w:eastAsia="Times New Roman" w:hAnsi="Calibri" w:cs="Times New Roman"/>
              </w:rPr>
              <w:t>от ТК-469а</w:t>
            </w:r>
          </w:p>
        </w:tc>
      </w:tr>
    </w:tbl>
    <w:p w:rsidR="005956D7" w:rsidRPr="0065474D" w:rsidRDefault="005956D7" w:rsidP="005956D7">
      <w:pPr>
        <w:spacing w:after="0" w:line="360" w:lineRule="auto"/>
        <w:ind w:firstLine="709"/>
        <w:rPr>
          <w:rFonts w:eastAsiaTheme="minorHAnsi" w:cs="Arial"/>
          <w:sz w:val="24"/>
          <w:szCs w:val="24"/>
          <w:lang w:eastAsia="en-US"/>
        </w:rPr>
      </w:pPr>
    </w:p>
    <w:p w:rsidR="005956D7" w:rsidRPr="00106BEE" w:rsidRDefault="005956D7" w:rsidP="005956D7">
      <w:pPr>
        <w:tabs>
          <w:tab w:val="left" w:pos="989"/>
        </w:tabs>
        <w:autoSpaceDE w:val="0"/>
        <w:autoSpaceDN w:val="0"/>
        <w:adjustRightInd w:val="0"/>
        <w:spacing w:after="0" w:line="360" w:lineRule="auto"/>
        <w:ind w:firstLine="720"/>
        <w:jc w:val="both"/>
        <w:rPr>
          <w:rFonts w:eastAsiaTheme="minorHAnsi" w:cs="Arial"/>
          <w:sz w:val="24"/>
          <w:szCs w:val="24"/>
          <w:lang w:eastAsia="en-US"/>
        </w:rPr>
      </w:pPr>
    </w:p>
    <w:p w:rsidR="005956D7" w:rsidRPr="0065474D" w:rsidRDefault="005956D7" w:rsidP="005956D7">
      <w:pPr>
        <w:keepNext/>
        <w:keepLines/>
        <w:spacing w:after="0" w:line="360" w:lineRule="auto"/>
        <w:ind w:firstLine="709"/>
        <w:jc w:val="both"/>
        <w:outlineLvl w:val="1"/>
        <w:rPr>
          <w:rFonts w:eastAsiaTheme="majorEastAsia" w:cs="Arial"/>
          <w:b/>
          <w:bCs/>
          <w:sz w:val="24"/>
          <w:szCs w:val="24"/>
          <w:lang w:eastAsia="en-US"/>
        </w:rPr>
      </w:pPr>
      <w:bookmarkStart w:id="33" w:name="_Toc352858355"/>
      <w:r w:rsidRPr="0065474D">
        <w:rPr>
          <w:rFonts w:eastAsiaTheme="majorEastAsia" w:cs="Arial"/>
          <w:b/>
          <w:bCs/>
          <w:sz w:val="24"/>
          <w:szCs w:val="24"/>
          <w:lang w:eastAsia="en-US"/>
        </w:rPr>
        <w:t>3.14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33"/>
    </w:p>
    <w:p w:rsidR="005956D7" w:rsidRPr="0065474D" w:rsidRDefault="005956D7" w:rsidP="005956D7">
      <w:pPr>
        <w:spacing w:after="0" w:line="360" w:lineRule="auto"/>
        <w:ind w:firstLine="709"/>
        <w:rPr>
          <w:rFonts w:eastAsiaTheme="minorHAnsi"/>
          <w:sz w:val="24"/>
          <w:szCs w:val="24"/>
          <w:lang w:eastAsia="en-US"/>
        </w:rPr>
      </w:pPr>
    </w:p>
    <w:p w:rsidR="005956D7" w:rsidRPr="0065474D" w:rsidRDefault="005956D7" w:rsidP="005956D7">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t xml:space="preserve">Система коммерческого приборного учета тепловой энергии, отпущенной из тепловых сетей потребителям, в последние годы постоянно совершенствуется на территории города Глазов, особенно данная </w:t>
      </w:r>
      <w:proofErr w:type="gramStart"/>
      <w:r w:rsidRPr="0065474D">
        <w:rPr>
          <w:rFonts w:eastAsiaTheme="minorHAnsi" w:cs="Arial"/>
          <w:sz w:val="24"/>
          <w:szCs w:val="24"/>
          <w:lang w:eastAsia="en-US"/>
        </w:rPr>
        <w:t>тенденция</w:t>
      </w:r>
      <w:proofErr w:type="gramEnd"/>
      <w:r w:rsidRPr="0065474D">
        <w:rPr>
          <w:rFonts w:eastAsiaTheme="minorHAnsi" w:cs="Arial"/>
          <w:sz w:val="24"/>
          <w:szCs w:val="24"/>
          <w:lang w:eastAsia="en-US"/>
        </w:rPr>
        <w:t xml:space="preserve"> наблюдается с момента вступления в силу Федерального Закона № 261-ФЗ «Об энергосбережении и о повышении энергетической эффективности» в 2009 году. Согласно 261-ФЗ, организации, осуществляющие регулируемые виды деятельности, должны иметь энергетический паспорт предприятия и программу энергосбережения. В состав вышеуказанных документов входят, в том числе, и планы по установке приборов учета энергоресурсов.</w:t>
      </w:r>
    </w:p>
    <w:p w:rsidR="005956D7" w:rsidRPr="0065474D" w:rsidRDefault="005956D7" w:rsidP="005956D7">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t>Ежегодно в теплосетевых организациях разрабатываются планы по установке приборов учета тепловой энергии.</w:t>
      </w:r>
    </w:p>
    <w:p w:rsidR="005956D7" w:rsidRPr="0065474D" w:rsidRDefault="005956D7" w:rsidP="004E52DF">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lastRenderedPageBreak/>
        <w:t>На сегодняшний день потребители, присоединенные к городским сетям теплоснабжения, оборудованы узлами учета в следующих объемах (в процентах от реализованной тепловой энергии за 2014 год):</w:t>
      </w:r>
    </w:p>
    <w:p w:rsidR="005956D7" w:rsidRPr="0065474D" w:rsidRDefault="005956D7" w:rsidP="005956D7">
      <w:pPr>
        <w:spacing w:after="0" w:line="360" w:lineRule="auto"/>
        <w:ind w:firstLine="709"/>
        <w:rPr>
          <w:rFonts w:eastAsiaTheme="minorHAnsi" w:cs="Arial"/>
          <w:szCs w:val="24"/>
          <w:lang w:eastAsia="en-US"/>
        </w:rPr>
      </w:pPr>
    </w:p>
    <w:tbl>
      <w:tblPr>
        <w:tblW w:w="9033" w:type="dxa"/>
        <w:tblInd w:w="93" w:type="dxa"/>
        <w:tblLook w:val="04A0" w:firstRow="1" w:lastRow="0" w:firstColumn="1" w:lastColumn="0" w:noHBand="0" w:noVBand="1"/>
      </w:tblPr>
      <w:tblGrid>
        <w:gridCol w:w="1841"/>
        <w:gridCol w:w="1285"/>
        <w:gridCol w:w="1215"/>
        <w:gridCol w:w="1244"/>
        <w:gridCol w:w="984"/>
        <w:gridCol w:w="1220"/>
        <w:gridCol w:w="1244"/>
      </w:tblGrid>
      <w:tr w:rsidR="005956D7" w:rsidRPr="0065474D" w:rsidTr="005956D7">
        <w:trPr>
          <w:trHeight w:val="578"/>
        </w:trPr>
        <w:tc>
          <w:tcPr>
            <w:tcW w:w="184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5956D7" w:rsidRPr="0065474D" w:rsidRDefault="005956D7" w:rsidP="005956D7">
            <w:pPr>
              <w:spacing w:after="0" w:line="240" w:lineRule="auto"/>
              <w:rPr>
                <w:rFonts w:eastAsia="Times New Roman" w:cs="Arial"/>
              </w:rPr>
            </w:pPr>
            <w:r w:rsidRPr="0065474D">
              <w:rPr>
                <w:rFonts w:eastAsia="Times New Roman" w:cs="Arial"/>
              </w:rPr>
              <w:t> </w:t>
            </w:r>
          </w:p>
        </w:tc>
        <w:tc>
          <w:tcPr>
            <w:tcW w:w="3747" w:type="dxa"/>
            <w:gridSpan w:val="3"/>
            <w:tcBorders>
              <w:top w:val="single" w:sz="4" w:space="0" w:color="000000"/>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Объем отпущенной тепловой энергии (кроме пара), %</w:t>
            </w:r>
          </w:p>
        </w:tc>
        <w:tc>
          <w:tcPr>
            <w:tcW w:w="3446" w:type="dxa"/>
            <w:gridSpan w:val="3"/>
            <w:tcBorders>
              <w:top w:val="single" w:sz="4" w:space="0" w:color="000000"/>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Объем отпущенной горячей воды, %</w:t>
            </w:r>
          </w:p>
        </w:tc>
      </w:tr>
      <w:tr w:rsidR="005956D7" w:rsidRPr="0065474D" w:rsidTr="005956D7">
        <w:trPr>
          <w:trHeight w:val="255"/>
        </w:trPr>
        <w:tc>
          <w:tcPr>
            <w:tcW w:w="1840" w:type="dxa"/>
            <w:vMerge w:val="restart"/>
            <w:tcBorders>
              <w:top w:val="nil"/>
              <w:left w:val="single" w:sz="4" w:space="0" w:color="000000"/>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rPr>
                <w:rFonts w:eastAsia="Times New Roman" w:cs="Arial"/>
              </w:rPr>
            </w:pPr>
            <w:r w:rsidRPr="0065474D">
              <w:rPr>
                <w:rFonts w:eastAsia="Times New Roman" w:cs="Arial"/>
              </w:rPr>
              <w:t>Потребители</w:t>
            </w:r>
          </w:p>
        </w:tc>
        <w:tc>
          <w:tcPr>
            <w:tcW w:w="1293" w:type="dxa"/>
            <w:vMerge w:val="restart"/>
            <w:tcBorders>
              <w:top w:val="nil"/>
              <w:left w:val="single" w:sz="4" w:space="0" w:color="000000"/>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Всего</w:t>
            </w:r>
          </w:p>
        </w:tc>
        <w:tc>
          <w:tcPr>
            <w:tcW w:w="2454" w:type="dxa"/>
            <w:gridSpan w:val="2"/>
            <w:tcBorders>
              <w:top w:val="single" w:sz="4" w:space="0" w:color="000000"/>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в том числе</w:t>
            </w:r>
          </w:p>
        </w:tc>
        <w:tc>
          <w:tcPr>
            <w:tcW w:w="988" w:type="dxa"/>
            <w:vMerge w:val="restart"/>
            <w:tcBorders>
              <w:top w:val="nil"/>
              <w:left w:val="single" w:sz="4" w:space="0" w:color="000000"/>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Всего</w:t>
            </w:r>
          </w:p>
        </w:tc>
        <w:tc>
          <w:tcPr>
            <w:tcW w:w="2458" w:type="dxa"/>
            <w:gridSpan w:val="2"/>
            <w:tcBorders>
              <w:top w:val="single" w:sz="4" w:space="0" w:color="000000"/>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в том числе</w:t>
            </w:r>
          </w:p>
        </w:tc>
      </w:tr>
      <w:tr w:rsidR="005956D7" w:rsidRPr="0065474D" w:rsidTr="005956D7">
        <w:trPr>
          <w:trHeight w:val="1020"/>
        </w:trPr>
        <w:tc>
          <w:tcPr>
            <w:tcW w:w="1840" w:type="dxa"/>
            <w:vMerge/>
            <w:tcBorders>
              <w:top w:val="nil"/>
              <w:left w:val="single" w:sz="4" w:space="0" w:color="000000"/>
              <w:bottom w:val="single" w:sz="4" w:space="0" w:color="000000"/>
              <w:right w:val="single" w:sz="4" w:space="0" w:color="000000"/>
            </w:tcBorders>
            <w:vAlign w:val="center"/>
            <w:hideMark/>
          </w:tcPr>
          <w:p w:rsidR="005956D7" w:rsidRPr="0065474D" w:rsidRDefault="005956D7" w:rsidP="005956D7">
            <w:pPr>
              <w:spacing w:after="0" w:line="240" w:lineRule="auto"/>
              <w:rPr>
                <w:rFonts w:eastAsia="Times New Roman" w:cs="Arial"/>
              </w:rPr>
            </w:pPr>
          </w:p>
        </w:tc>
        <w:tc>
          <w:tcPr>
            <w:tcW w:w="1293" w:type="dxa"/>
            <w:vMerge/>
            <w:tcBorders>
              <w:top w:val="nil"/>
              <w:left w:val="single" w:sz="4" w:space="0" w:color="000000"/>
              <w:bottom w:val="single" w:sz="4" w:space="0" w:color="000000"/>
              <w:right w:val="single" w:sz="4" w:space="0" w:color="000000"/>
            </w:tcBorders>
            <w:vAlign w:val="center"/>
            <w:hideMark/>
          </w:tcPr>
          <w:p w:rsidR="005956D7" w:rsidRPr="0065474D" w:rsidRDefault="005956D7" w:rsidP="005956D7">
            <w:pPr>
              <w:spacing w:after="0" w:line="240" w:lineRule="auto"/>
              <w:rPr>
                <w:rFonts w:eastAsia="Times New Roman" w:cs="Arial"/>
              </w:rPr>
            </w:pPr>
          </w:p>
        </w:tc>
        <w:tc>
          <w:tcPr>
            <w:tcW w:w="1216"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по приборам учета</w:t>
            </w:r>
          </w:p>
        </w:tc>
        <w:tc>
          <w:tcPr>
            <w:tcW w:w="1238"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объем определен расчетным способом</w:t>
            </w:r>
          </w:p>
        </w:tc>
        <w:tc>
          <w:tcPr>
            <w:tcW w:w="988" w:type="dxa"/>
            <w:vMerge/>
            <w:tcBorders>
              <w:top w:val="nil"/>
              <w:left w:val="single" w:sz="4" w:space="0" w:color="000000"/>
              <w:bottom w:val="single" w:sz="4" w:space="0" w:color="000000"/>
              <w:right w:val="single" w:sz="4" w:space="0" w:color="000000"/>
            </w:tcBorders>
            <w:vAlign w:val="center"/>
            <w:hideMark/>
          </w:tcPr>
          <w:p w:rsidR="005956D7" w:rsidRPr="0065474D" w:rsidRDefault="005956D7" w:rsidP="005956D7">
            <w:pPr>
              <w:spacing w:after="0" w:line="240" w:lineRule="auto"/>
              <w:rPr>
                <w:rFonts w:eastAsia="Times New Roman" w:cs="Arial"/>
              </w:rPr>
            </w:pPr>
          </w:p>
        </w:tc>
        <w:tc>
          <w:tcPr>
            <w:tcW w:w="1220"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по приборам учета</w:t>
            </w:r>
          </w:p>
        </w:tc>
        <w:tc>
          <w:tcPr>
            <w:tcW w:w="1238"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объем определен расчетным способом</w:t>
            </w:r>
          </w:p>
        </w:tc>
      </w:tr>
      <w:tr w:rsidR="005956D7" w:rsidRPr="0065474D" w:rsidTr="005956D7">
        <w:trPr>
          <w:trHeight w:val="312"/>
        </w:trPr>
        <w:tc>
          <w:tcPr>
            <w:tcW w:w="1840" w:type="dxa"/>
            <w:tcBorders>
              <w:top w:val="nil"/>
              <w:left w:val="single" w:sz="4" w:space="0" w:color="000000"/>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rPr>
                <w:rFonts w:eastAsia="Times New Roman" w:cs="Arial"/>
              </w:rPr>
            </w:pPr>
            <w:r w:rsidRPr="0065474D">
              <w:rPr>
                <w:rFonts w:eastAsia="Times New Roman" w:cs="Arial"/>
              </w:rPr>
              <w:t>Население</w:t>
            </w:r>
          </w:p>
        </w:tc>
        <w:tc>
          <w:tcPr>
            <w:tcW w:w="1293"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100%</w:t>
            </w:r>
          </w:p>
        </w:tc>
        <w:tc>
          <w:tcPr>
            <w:tcW w:w="1216"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44,4%</w:t>
            </w:r>
          </w:p>
        </w:tc>
        <w:tc>
          <w:tcPr>
            <w:tcW w:w="1238"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55,6%</w:t>
            </w:r>
          </w:p>
        </w:tc>
        <w:tc>
          <w:tcPr>
            <w:tcW w:w="988"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100%</w:t>
            </w:r>
          </w:p>
        </w:tc>
        <w:tc>
          <w:tcPr>
            <w:tcW w:w="1220" w:type="dxa"/>
            <w:tcBorders>
              <w:top w:val="nil"/>
              <w:left w:val="nil"/>
              <w:bottom w:val="single" w:sz="4" w:space="0" w:color="000000"/>
              <w:right w:val="single" w:sz="4" w:space="0" w:color="000000"/>
            </w:tcBorders>
            <w:shd w:val="clear" w:color="auto" w:fill="auto"/>
            <w:noWrap/>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47,1%</w:t>
            </w:r>
          </w:p>
        </w:tc>
        <w:tc>
          <w:tcPr>
            <w:tcW w:w="1238" w:type="dxa"/>
            <w:tcBorders>
              <w:top w:val="nil"/>
              <w:left w:val="nil"/>
              <w:bottom w:val="single" w:sz="4" w:space="0" w:color="000000"/>
              <w:right w:val="single" w:sz="4" w:space="0" w:color="000000"/>
            </w:tcBorders>
            <w:shd w:val="clear" w:color="auto" w:fill="auto"/>
            <w:noWrap/>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52,9%</w:t>
            </w:r>
          </w:p>
        </w:tc>
      </w:tr>
      <w:tr w:rsidR="005956D7" w:rsidRPr="0065474D" w:rsidTr="005956D7">
        <w:trPr>
          <w:trHeight w:val="510"/>
        </w:trPr>
        <w:tc>
          <w:tcPr>
            <w:tcW w:w="1840" w:type="dxa"/>
            <w:tcBorders>
              <w:top w:val="nil"/>
              <w:left w:val="single" w:sz="4" w:space="0" w:color="000000"/>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rPr>
                <w:rFonts w:eastAsia="Times New Roman" w:cs="Arial"/>
              </w:rPr>
            </w:pPr>
            <w:r w:rsidRPr="0065474D">
              <w:rPr>
                <w:rFonts w:eastAsia="Times New Roman" w:cs="Arial"/>
              </w:rPr>
              <w:t>Бюджетные учреждения</w:t>
            </w:r>
          </w:p>
        </w:tc>
        <w:tc>
          <w:tcPr>
            <w:tcW w:w="1293"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100%</w:t>
            </w:r>
          </w:p>
        </w:tc>
        <w:tc>
          <w:tcPr>
            <w:tcW w:w="1216"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83,7%</w:t>
            </w:r>
          </w:p>
        </w:tc>
        <w:tc>
          <w:tcPr>
            <w:tcW w:w="1238"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16,3%</w:t>
            </w:r>
          </w:p>
        </w:tc>
        <w:tc>
          <w:tcPr>
            <w:tcW w:w="988"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100%</w:t>
            </w:r>
          </w:p>
        </w:tc>
        <w:tc>
          <w:tcPr>
            <w:tcW w:w="1220" w:type="dxa"/>
            <w:tcBorders>
              <w:top w:val="nil"/>
              <w:left w:val="nil"/>
              <w:bottom w:val="single" w:sz="4" w:space="0" w:color="000000"/>
              <w:right w:val="single" w:sz="4" w:space="0" w:color="000000"/>
            </w:tcBorders>
            <w:shd w:val="clear" w:color="auto" w:fill="auto"/>
            <w:noWrap/>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88,7%</w:t>
            </w:r>
          </w:p>
        </w:tc>
        <w:tc>
          <w:tcPr>
            <w:tcW w:w="1238" w:type="dxa"/>
            <w:tcBorders>
              <w:top w:val="nil"/>
              <w:left w:val="nil"/>
              <w:bottom w:val="single" w:sz="4" w:space="0" w:color="000000"/>
              <w:right w:val="single" w:sz="4" w:space="0" w:color="000000"/>
            </w:tcBorders>
            <w:shd w:val="clear" w:color="auto" w:fill="auto"/>
            <w:noWrap/>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11,3%</w:t>
            </w:r>
          </w:p>
        </w:tc>
      </w:tr>
      <w:tr w:rsidR="005956D7" w:rsidRPr="0065474D" w:rsidTr="005956D7">
        <w:trPr>
          <w:trHeight w:val="312"/>
        </w:trPr>
        <w:tc>
          <w:tcPr>
            <w:tcW w:w="1840" w:type="dxa"/>
            <w:tcBorders>
              <w:top w:val="nil"/>
              <w:left w:val="single" w:sz="4" w:space="0" w:color="000000"/>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rPr>
                <w:rFonts w:eastAsia="Times New Roman" w:cs="Arial"/>
              </w:rPr>
            </w:pPr>
            <w:r w:rsidRPr="0065474D">
              <w:rPr>
                <w:rFonts w:eastAsia="Times New Roman" w:cs="Arial"/>
              </w:rPr>
              <w:t>Прочие</w:t>
            </w:r>
          </w:p>
        </w:tc>
        <w:tc>
          <w:tcPr>
            <w:tcW w:w="1293"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100%</w:t>
            </w:r>
          </w:p>
        </w:tc>
        <w:tc>
          <w:tcPr>
            <w:tcW w:w="1216"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66,2%</w:t>
            </w:r>
          </w:p>
        </w:tc>
        <w:tc>
          <w:tcPr>
            <w:tcW w:w="1238"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33,8%</w:t>
            </w:r>
          </w:p>
        </w:tc>
        <w:tc>
          <w:tcPr>
            <w:tcW w:w="988" w:type="dxa"/>
            <w:tcBorders>
              <w:top w:val="nil"/>
              <w:left w:val="nil"/>
              <w:bottom w:val="single" w:sz="4" w:space="0" w:color="000000"/>
              <w:right w:val="single" w:sz="4" w:space="0" w:color="000000"/>
            </w:tcBorders>
            <w:shd w:val="clear" w:color="auto" w:fill="auto"/>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100%</w:t>
            </w:r>
          </w:p>
        </w:tc>
        <w:tc>
          <w:tcPr>
            <w:tcW w:w="1220" w:type="dxa"/>
            <w:tcBorders>
              <w:top w:val="nil"/>
              <w:left w:val="nil"/>
              <w:bottom w:val="single" w:sz="4" w:space="0" w:color="000000"/>
              <w:right w:val="single" w:sz="4" w:space="0" w:color="000000"/>
            </w:tcBorders>
            <w:shd w:val="clear" w:color="auto" w:fill="auto"/>
            <w:noWrap/>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82,9%</w:t>
            </w:r>
          </w:p>
        </w:tc>
        <w:tc>
          <w:tcPr>
            <w:tcW w:w="1238" w:type="dxa"/>
            <w:tcBorders>
              <w:top w:val="nil"/>
              <w:left w:val="nil"/>
              <w:bottom w:val="single" w:sz="4" w:space="0" w:color="000000"/>
              <w:right w:val="single" w:sz="4" w:space="0" w:color="000000"/>
            </w:tcBorders>
            <w:shd w:val="clear" w:color="auto" w:fill="auto"/>
            <w:noWrap/>
            <w:vAlign w:val="center"/>
            <w:hideMark/>
          </w:tcPr>
          <w:p w:rsidR="005956D7" w:rsidRPr="0065474D" w:rsidRDefault="005956D7" w:rsidP="005956D7">
            <w:pPr>
              <w:spacing w:after="0" w:line="240" w:lineRule="auto"/>
              <w:jc w:val="center"/>
              <w:rPr>
                <w:rFonts w:eastAsia="Times New Roman" w:cs="Arial"/>
              </w:rPr>
            </w:pPr>
            <w:r w:rsidRPr="0065474D">
              <w:rPr>
                <w:rFonts w:eastAsia="Times New Roman" w:cs="Arial"/>
              </w:rPr>
              <w:t>17,1%</w:t>
            </w:r>
          </w:p>
        </w:tc>
      </w:tr>
    </w:tbl>
    <w:p w:rsidR="005956D7" w:rsidRPr="0065474D" w:rsidRDefault="005956D7" w:rsidP="005956D7">
      <w:pPr>
        <w:spacing w:after="0" w:line="360" w:lineRule="auto"/>
        <w:ind w:firstLine="709"/>
        <w:rPr>
          <w:rFonts w:eastAsiaTheme="minorHAnsi" w:cs="Arial"/>
          <w:sz w:val="24"/>
          <w:szCs w:val="24"/>
          <w:lang w:eastAsia="en-US"/>
        </w:rPr>
      </w:pPr>
    </w:p>
    <w:p w:rsidR="005956D7" w:rsidRPr="0065474D" w:rsidRDefault="005956D7" w:rsidP="004E52DF">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t xml:space="preserve">Общее количество </w:t>
      </w:r>
      <w:proofErr w:type="spellStart"/>
      <w:r w:rsidRPr="0065474D">
        <w:rPr>
          <w:rFonts w:eastAsiaTheme="minorHAnsi" w:cs="Arial"/>
          <w:sz w:val="24"/>
          <w:szCs w:val="24"/>
          <w:lang w:eastAsia="en-US"/>
        </w:rPr>
        <w:t>тепловычислителей</w:t>
      </w:r>
      <w:proofErr w:type="spellEnd"/>
      <w:r w:rsidRPr="0065474D">
        <w:rPr>
          <w:rFonts w:eastAsiaTheme="minorHAnsi" w:cs="Arial"/>
          <w:sz w:val="24"/>
          <w:szCs w:val="24"/>
          <w:lang w:eastAsia="en-US"/>
        </w:rPr>
        <w:t xml:space="preserve"> у абонентов, подключенных к тепловым сетям города - </w:t>
      </w:r>
      <w:r w:rsidRPr="0065474D">
        <w:rPr>
          <w:rFonts w:eastAsiaTheme="minorHAnsi" w:cs="Arial"/>
          <w:sz w:val="24"/>
          <w:szCs w:val="24"/>
          <w:highlight w:val="cyan"/>
          <w:lang w:eastAsia="en-US"/>
        </w:rPr>
        <w:t>816 ш</w:t>
      </w:r>
      <w:r w:rsidRPr="0065474D">
        <w:rPr>
          <w:rFonts w:eastAsiaTheme="minorHAnsi" w:cs="Arial"/>
          <w:sz w:val="24"/>
          <w:szCs w:val="24"/>
          <w:lang w:eastAsia="en-US"/>
        </w:rPr>
        <w:t xml:space="preserve">т. В основном, узлы учета укомплектованы </w:t>
      </w:r>
      <w:proofErr w:type="spellStart"/>
      <w:r w:rsidRPr="0065474D">
        <w:rPr>
          <w:rFonts w:eastAsiaTheme="minorHAnsi" w:cs="Arial"/>
          <w:sz w:val="24"/>
          <w:szCs w:val="24"/>
          <w:lang w:eastAsia="en-US"/>
        </w:rPr>
        <w:t>тепловычислителями</w:t>
      </w:r>
      <w:proofErr w:type="spellEnd"/>
      <w:r w:rsidRPr="0065474D">
        <w:rPr>
          <w:rFonts w:eastAsiaTheme="minorHAnsi" w:cs="Arial"/>
          <w:sz w:val="24"/>
          <w:szCs w:val="24"/>
          <w:lang w:eastAsia="en-US"/>
        </w:rPr>
        <w:t xml:space="preserve"> ВКТ-7, ТСРВ-024, ТСРВ-034, ТЭМ-104 и расходомерами ПРЭМ, ТЭМ и ЭРСВ (различных модификаций).</w:t>
      </w:r>
    </w:p>
    <w:p w:rsidR="005956D7" w:rsidRPr="0065474D" w:rsidRDefault="005956D7" w:rsidP="004E52DF">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t xml:space="preserve">В период 2015-2016 годов  на городских сетях планируется </w:t>
      </w:r>
      <w:r w:rsidRPr="0065474D">
        <w:rPr>
          <w:rFonts w:eastAsiaTheme="minorHAnsi"/>
          <w:sz w:val="24"/>
          <w:szCs w:val="24"/>
          <w:lang w:eastAsia="en-US"/>
        </w:rPr>
        <w:t xml:space="preserve">оборудовать приборами учета </w:t>
      </w:r>
      <w:r w:rsidRPr="0065474D">
        <w:rPr>
          <w:rFonts w:eastAsiaTheme="minorHAnsi"/>
          <w:sz w:val="24"/>
          <w:szCs w:val="24"/>
          <w:highlight w:val="cyan"/>
          <w:lang w:eastAsia="en-US"/>
        </w:rPr>
        <w:t>158</w:t>
      </w:r>
      <w:r w:rsidRPr="0065474D">
        <w:rPr>
          <w:rFonts w:eastAsiaTheme="minorHAnsi"/>
          <w:sz w:val="24"/>
          <w:szCs w:val="24"/>
          <w:lang w:eastAsia="en-US"/>
        </w:rPr>
        <w:t xml:space="preserve"> абонентских ввода.</w:t>
      </w:r>
    </w:p>
    <w:p w:rsidR="005956D7" w:rsidRPr="0065474D" w:rsidRDefault="005956D7" w:rsidP="004E52DF">
      <w:pPr>
        <w:spacing w:after="0" w:line="360" w:lineRule="auto"/>
        <w:ind w:firstLine="709"/>
        <w:jc w:val="both"/>
        <w:rPr>
          <w:rFonts w:eastAsiaTheme="minorHAnsi" w:cs="Arial"/>
          <w:sz w:val="24"/>
          <w:szCs w:val="24"/>
          <w:lang w:eastAsia="en-US"/>
        </w:rPr>
      </w:pPr>
      <w:r w:rsidRPr="0065474D">
        <w:rPr>
          <w:rFonts w:eastAsiaTheme="minorHAnsi" w:cs="Arial"/>
          <w:sz w:val="24"/>
          <w:szCs w:val="24"/>
          <w:lang w:eastAsia="en-US"/>
        </w:rPr>
        <w:t>Все крупные источники тепловой энергии города оборудованы приборами учета тепловой энергии, отпускаемой с коллекторов.</w:t>
      </w:r>
    </w:p>
    <w:p w:rsidR="005956D7" w:rsidRPr="008F3ADA" w:rsidRDefault="005956D7" w:rsidP="005956D7">
      <w:pPr>
        <w:tabs>
          <w:tab w:val="left" w:pos="989"/>
        </w:tabs>
        <w:autoSpaceDE w:val="0"/>
        <w:autoSpaceDN w:val="0"/>
        <w:adjustRightInd w:val="0"/>
        <w:spacing w:after="0" w:line="360" w:lineRule="auto"/>
        <w:ind w:firstLine="709"/>
        <w:jc w:val="both"/>
        <w:rPr>
          <w:rFonts w:eastAsiaTheme="minorHAnsi" w:cs="Arial"/>
          <w:sz w:val="24"/>
          <w:szCs w:val="24"/>
          <w:lang w:eastAsia="en-US"/>
        </w:rPr>
      </w:pPr>
    </w:p>
    <w:p w:rsidR="005956D7" w:rsidRPr="0065474D" w:rsidRDefault="005956D7" w:rsidP="005956D7">
      <w:pPr>
        <w:keepNext/>
        <w:keepLines/>
        <w:spacing w:after="0" w:line="360" w:lineRule="auto"/>
        <w:ind w:firstLine="709"/>
        <w:jc w:val="both"/>
        <w:outlineLvl w:val="1"/>
        <w:rPr>
          <w:rFonts w:eastAsiaTheme="majorEastAsia" w:cs="Arial"/>
          <w:bCs/>
          <w:sz w:val="24"/>
          <w:szCs w:val="24"/>
          <w:lang w:eastAsia="en-US"/>
        </w:rPr>
      </w:pPr>
      <w:bookmarkStart w:id="34" w:name="_Toc352858356"/>
      <w:r w:rsidRPr="0065474D">
        <w:rPr>
          <w:rFonts w:eastAsiaTheme="majorEastAsia" w:cs="Arial"/>
          <w:b/>
          <w:bCs/>
          <w:sz w:val="24"/>
          <w:szCs w:val="24"/>
          <w:lang w:eastAsia="en-US"/>
        </w:rPr>
        <w:t>3.15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34"/>
    </w:p>
    <w:p w:rsidR="005956D7" w:rsidRPr="0065474D" w:rsidRDefault="005956D7" w:rsidP="005956D7">
      <w:pPr>
        <w:spacing w:after="0" w:line="360" w:lineRule="auto"/>
        <w:ind w:firstLine="709"/>
        <w:rPr>
          <w:rFonts w:eastAsiaTheme="minorHAnsi" w:cs="Arial"/>
          <w:i/>
          <w:sz w:val="24"/>
          <w:szCs w:val="24"/>
          <w:lang w:eastAsia="en-US"/>
        </w:rPr>
      </w:pPr>
    </w:p>
    <w:p w:rsidR="005956D7" w:rsidRPr="0065474D" w:rsidRDefault="005956D7" w:rsidP="005956D7">
      <w:pPr>
        <w:spacing w:after="0" w:line="360" w:lineRule="auto"/>
        <w:ind w:firstLine="709"/>
        <w:jc w:val="both"/>
        <w:rPr>
          <w:rFonts w:eastAsiaTheme="minorHAnsi" w:cs="Arial"/>
          <w:bCs/>
          <w:iCs/>
          <w:sz w:val="24"/>
          <w:szCs w:val="24"/>
          <w:lang w:eastAsia="en-US"/>
        </w:rPr>
      </w:pPr>
      <w:r w:rsidRPr="0065474D">
        <w:rPr>
          <w:rFonts w:eastAsiaTheme="minorHAnsi" w:cs="Arial"/>
          <w:bCs/>
          <w:iCs/>
          <w:sz w:val="24"/>
          <w:szCs w:val="24"/>
          <w:lang w:eastAsia="en-US"/>
        </w:rPr>
        <w:t xml:space="preserve">Для обеспечения надежного и качественного теплоснабжения потребителей МО «город Глазов», в теплоснабжающих и теплосетевых организациях города созданы структурные подразделения </w:t>
      </w:r>
      <w:r w:rsidRPr="0065474D">
        <w:rPr>
          <w:rFonts w:eastAsiaTheme="minorHAnsi" w:cs="Arial"/>
          <w:sz w:val="24"/>
          <w:szCs w:val="24"/>
          <w:lang w:eastAsia="en-US"/>
        </w:rPr>
        <w:t>управления производством и транспортом тепловой энергии.</w:t>
      </w:r>
    </w:p>
    <w:p w:rsidR="005956D7" w:rsidRPr="0065474D" w:rsidRDefault="005956D7" w:rsidP="005956D7">
      <w:pPr>
        <w:spacing w:after="0" w:line="360" w:lineRule="auto"/>
        <w:jc w:val="both"/>
        <w:rPr>
          <w:rFonts w:eastAsiaTheme="minorHAnsi" w:cs="Arial"/>
          <w:bCs/>
          <w:iCs/>
          <w:sz w:val="24"/>
          <w:szCs w:val="24"/>
          <w:lang w:eastAsia="en-US"/>
        </w:rPr>
      </w:pPr>
      <w:r w:rsidRPr="0065474D">
        <w:rPr>
          <w:rFonts w:eastAsiaTheme="minorHAnsi" w:cs="Arial"/>
          <w:bCs/>
          <w:iCs/>
          <w:sz w:val="24"/>
          <w:szCs w:val="24"/>
          <w:lang w:eastAsia="en-US"/>
        </w:rPr>
        <w:t>Все взаимодействия между подразделениями регламентируются единой документацией, утвержденной тепловыми организациями и согласованной с Администрацией города.</w:t>
      </w:r>
    </w:p>
    <w:p w:rsidR="005956D7" w:rsidRPr="0065474D" w:rsidRDefault="005956D7" w:rsidP="005956D7">
      <w:pPr>
        <w:spacing w:after="0" w:line="360" w:lineRule="auto"/>
        <w:ind w:firstLine="709"/>
        <w:jc w:val="both"/>
        <w:rPr>
          <w:rFonts w:eastAsiaTheme="minorHAnsi" w:cs="Arial"/>
          <w:bCs/>
          <w:iCs/>
          <w:sz w:val="24"/>
          <w:szCs w:val="24"/>
          <w:lang w:eastAsia="en-US"/>
        </w:rPr>
      </w:pPr>
      <w:r w:rsidRPr="0065474D">
        <w:rPr>
          <w:rFonts w:eastAsiaTheme="minorHAnsi" w:cs="Arial"/>
          <w:bCs/>
          <w:iCs/>
          <w:sz w:val="24"/>
          <w:szCs w:val="24"/>
          <w:lang w:eastAsia="en-US"/>
        </w:rPr>
        <w:t>Основными документами являются:</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lastRenderedPageBreak/>
        <w:t>Положение об оперативных взаимоотношениях между персоналом ОАО ЧМЗ, филиала ОАО «ОТЭК» в г. Глазове, ООО «</w:t>
      </w:r>
      <w:proofErr w:type="spellStart"/>
      <w:r w:rsidRPr="0065474D">
        <w:rPr>
          <w:rFonts w:eastAsiaTheme="minorHAnsi" w:cs="Arial"/>
          <w:bCs/>
          <w:iCs/>
          <w:sz w:val="24"/>
          <w:szCs w:val="24"/>
          <w:lang w:eastAsia="en-US"/>
        </w:rPr>
        <w:t>Тепловодоканал</w:t>
      </w:r>
      <w:proofErr w:type="spellEnd"/>
      <w:r w:rsidRPr="0065474D">
        <w:rPr>
          <w:rFonts w:eastAsiaTheme="minorHAnsi" w:cs="Arial"/>
          <w:bCs/>
          <w:iCs/>
          <w:sz w:val="24"/>
          <w:szCs w:val="24"/>
          <w:lang w:eastAsia="en-US"/>
        </w:rPr>
        <w:t>» и МУП «Глазовские теплосети»;</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Инструкция по ликвидации повреждений в тепловых сетях г. Глазова;</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Инструкция по отключению и включению в работу сетей и систем теплопотребления с полным или частичным сливом сетевой воды.</w:t>
      </w:r>
    </w:p>
    <w:p w:rsidR="005956D7" w:rsidRPr="0065474D" w:rsidRDefault="005956D7" w:rsidP="005956D7">
      <w:pPr>
        <w:spacing w:after="0" w:line="360" w:lineRule="auto"/>
        <w:ind w:firstLine="709"/>
        <w:jc w:val="both"/>
        <w:rPr>
          <w:rFonts w:eastAsiaTheme="minorHAnsi" w:cs="Arial"/>
          <w:bCs/>
          <w:iCs/>
          <w:sz w:val="24"/>
          <w:szCs w:val="24"/>
          <w:lang w:eastAsia="en-US"/>
        </w:rPr>
      </w:pPr>
      <w:r w:rsidRPr="0065474D">
        <w:rPr>
          <w:rFonts w:eastAsiaTheme="minorHAnsi" w:cs="Arial"/>
          <w:bCs/>
          <w:iCs/>
          <w:sz w:val="24"/>
          <w:szCs w:val="24"/>
          <w:lang w:eastAsia="en-US"/>
        </w:rPr>
        <w:t xml:space="preserve">Документация составлена в соответствии с требованиями </w:t>
      </w:r>
      <w:proofErr w:type="gramStart"/>
      <w:r w:rsidRPr="0065474D">
        <w:rPr>
          <w:rFonts w:eastAsiaTheme="minorHAnsi" w:cs="Arial"/>
          <w:bCs/>
          <w:iCs/>
          <w:sz w:val="24"/>
          <w:szCs w:val="24"/>
          <w:lang w:eastAsia="en-US"/>
        </w:rPr>
        <w:t>действующих</w:t>
      </w:r>
      <w:proofErr w:type="gramEnd"/>
      <w:r w:rsidRPr="0065474D">
        <w:rPr>
          <w:rFonts w:eastAsiaTheme="minorHAnsi" w:cs="Arial"/>
          <w:bCs/>
          <w:iCs/>
          <w:sz w:val="24"/>
          <w:szCs w:val="24"/>
          <w:lang w:eastAsia="en-US"/>
        </w:rPr>
        <w:t>:</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«Правил технической эксплуатации электрических станций и сетей РФ», утвержденных приказом Минэнерго России от 19.06.2003 №229;</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Типовой инструкцией по технической эксплуатации тепловых сетей систем коммунального теплоснабжения - МДК 4-02.2001;</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«Правил коммерческого учета тепловой энергии, теплоносителя», утвержденных постановлением Правительства РФ от 18.11.2013 №1034;</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«Правил технической эксплуатации тепловых энергоустановок», утвержденных приказом Минэнерго России от  24.03.2003 №115.</w:t>
      </w:r>
    </w:p>
    <w:p w:rsidR="005956D7" w:rsidRPr="0065474D" w:rsidRDefault="005956D7" w:rsidP="005956D7">
      <w:pPr>
        <w:spacing w:after="0" w:line="360" w:lineRule="auto"/>
        <w:ind w:firstLine="709"/>
        <w:jc w:val="both"/>
        <w:rPr>
          <w:rFonts w:eastAsiaTheme="minorHAnsi" w:cs="Arial"/>
          <w:bCs/>
          <w:iCs/>
          <w:sz w:val="24"/>
          <w:szCs w:val="24"/>
          <w:lang w:eastAsia="en-US"/>
        </w:rPr>
      </w:pPr>
      <w:r w:rsidRPr="0065474D">
        <w:rPr>
          <w:rFonts w:eastAsiaTheme="minorHAnsi" w:cs="Arial"/>
          <w:bCs/>
          <w:iCs/>
          <w:sz w:val="24"/>
          <w:szCs w:val="24"/>
          <w:lang w:eastAsia="en-US"/>
        </w:rPr>
        <w:t>Указанные документы регламентируют:</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Границы эксплуатационной ответственности на трубопроводы и оборудование внешних тепловых сетей;</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оперативные взаимоотношения персонала организаций, осуществляющего эксплуатацию и ремонт тепловых сетей при нормальном эксплуатационном режиме тепловых сетей;</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 xml:space="preserve"> оперативные взаимоотношения персонала организаций, осуществляющего эксплуатацию и ремонт тепловых сетей при технологических нарушениях (авария, технологический отказ) в работе тепловых сетей;</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 xml:space="preserve">Порядок </w:t>
      </w:r>
      <w:proofErr w:type="gramStart"/>
      <w:r w:rsidRPr="0065474D">
        <w:rPr>
          <w:rFonts w:eastAsiaTheme="minorHAnsi" w:cs="Arial"/>
          <w:bCs/>
          <w:iCs/>
          <w:sz w:val="24"/>
          <w:szCs w:val="24"/>
          <w:lang w:eastAsia="en-US"/>
        </w:rPr>
        <w:t>контроля за</w:t>
      </w:r>
      <w:proofErr w:type="gramEnd"/>
      <w:r w:rsidRPr="0065474D">
        <w:rPr>
          <w:rFonts w:eastAsiaTheme="minorHAnsi" w:cs="Arial"/>
          <w:bCs/>
          <w:iCs/>
          <w:sz w:val="24"/>
          <w:szCs w:val="24"/>
          <w:lang w:eastAsia="en-US"/>
        </w:rPr>
        <w:t xml:space="preserve"> режимами работы тепловых сетей;</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Учет тепловой энергии и теплоносителя.</w:t>
      </w:r>
    </w:p>
    <w:p w:rsidR="005956D7" w:rsidRPr="0065474D" w:rsidRDefault="005956D7" w:rsidP="005956D7">
      <w:pPr>
        <w:spacing w:after="0" w:line="360" w:lineRule="auto"/>
        <w:ind w:firstLine="709"/>
        <w:jc w:val="both"/>
        <w:rPr>
          <w:rFonts w:eastAsiaTheme="minorHAnsi" w:cs="Arial"/>
          <w:bCs/>
          <w:iCs/>
          <w:sz w:val="24"/>
          <w:szCs w:val="24"/>
          <w:lang w:eastAsia="en-US"/>
        </w:rPr>
      </w:pPr>
      <w:r w:rsidRPr="0065474D">
        <w:rPr>
          <w:rFonts w:eastAsiaTheme="minorHAnsi" w:cs="Arial"/>
          <w:bCs/>
          <w:iCs/>
          <w:sz w:val="24"/>
          <w:szCs w:val="24"/>
          <w:lang w:eastAsia="en-US"/>
        </w:rPr>
        <w:t>Положение об оперативном взаимоотношении и инструкции приведены в приложении Е.</w:t>
      </w:r>
    </w:p>
    <w:p w:rsidR="005956D7" w:rsidRPr="0065474D" w:rsidRDefault="005956D7" w:rsidP="005956D7">
      <w:pPr>
        <w:spacing w:after="0" w:line="360" w:lineRule="auto"/>
        <w:ind w:firstLine="709"/>
        <w:jc w:val="both"/>
        <w:rPr>
          <w:rFonts w:eastAsiaTheme="minorHAnsi"/>
          <w:lang w:eastAsia="en-US"/>
        </w:rPr>
      </w:pPr>
      <w:r w:rsidRPr="0065474D">
        <w:rPr>
          <w:rFonts w:eastAsiaTheme="minorHAnsi"/>
          <w:lang w:eastAsia="en-US"/>
        </w:rPr>
        <w:t>Структура и численность персонала аварийно-диспетчерской службы установлена штатным расписанием. Штатное расписание приведено в Приложении Е. Основными подразделениями являются:</w:t>
      </w:r>
    </w:p>
    <w:p w:rsidR="005956D7" w:rsidRPr="0065474D" w:rsidRDefault="005956D7" w:rsidP="005956D7">
      <w:pPr>
        <w:numPr>
          <w:ilvl w:val="0"/>
          <w:numId w:val="41"/>
        </w:numPr>
        <w:spacing w:after="0" w:line="360" w:lineRule="auto"/>
        <w:contextualSpacing/>
        <w:jc w:val="both"/>
        <w:rPr>
          <w:rFonts w:eastAsiaTheme="minorHAnsi"/>
          <w:sz w:val="24"/>
          <w:szCs w:val="24"/>
          <w:lang w:eastAsia="en-US"/>
        </w:rPr>
      </w:pPr>
      <w:r w:rsidRPr="0065474D">
        <w:rPr>
          <w:rFonts w:eastAsiaTheme="minorHAnsi" w:cs="Arial"/>
          <w:sz w:val="24"/>
          <w:szCs w:val="24"/>
          <w:lang w:eastAsia="en-US"/>
        </w:rPr>
        <w:t>операторская служба;</w:t>
      </w:r>
    </w:p>
    <w:p w:rsidR="005956D7" w:rsidRPr="0065474D" w:rsidRDefault="005956D7" w:rsidP="005956D7">
      <w:pPr>
        <w:numPr>
          <w:ilvl w:val="0"/>
          <w:numId w:val="41"/>
        </w:numPr>
        <w:spacing w:after="0" w:line="360" w:lineRule="auto"/>
        <w:contextualSpacing/>
        <w:jc w:val="both"/>
        <w:rPr>
          <w:rFonts w:eastAsiaTheme="minorHAnsi"/>
          <w:sz w:val="24"/>
          <w:szCs w:val="24"/>
          <w:lang w:eastAsia="en-US"/>
        </w:rPr>
      </w:pPr>
      <w:r w:rsidRPr="0065474D">
        <w:rPr>
          <w:rFonts w:eastAsiaTheme="minorHAnsi" w:cs="Arial"/>
          <w:sz w:val="24"/>
          <w:szCs w:val="24"/>
          <w:lang w:eastAsia="en-US"/>
        </w:rPr>
        <w:lastRenderedPageBreak/>
        <w:t>служба по обслуживанию тепловых сетей;</w:t>
      </w:r>
    </w:p>
    <w:p w:rsidR="005956D7" w:rsidRPr="0065474D" w:rsidRDefault="005956D7" w:rsidP="005956D7">
      <w:pPr>
        <w:numPr>
          <w:ilvl w:val="0"/>
          <w:numId w:val="41"/>
        </w:numPr>
        <w:spacing w:after="0" w:line="360" w:lineRule="auto"/>
        <w:contextualSpacing/>
        <w:jc w:val="both"/>
        <w:rPr>
          <w:rFonts w:eastAsiaTheme="minorHAnsi"/>
          <w:sz w:val="24"/>
          <w:szCs w:val="24"/>
          <w:lang w:eastAsia="en-US"/>
        </w:rPr>
      </w:pPr>
      <w:r w:rsidRPr="0065474D">
        <w:rPr>
          <w:rFonts w:eastAsiaTheme="minorHAnsi" w:cs="Arial"/>
          <w:sz w:val="24"/>
          <w:szCs w:val="24"/>
          <w:lang w:eastAsia="en-US"/>
        </w:rPr>
        <w:t>служба по обслуживанию тепловых пунктов;</w:t>
      </w:r>
    </w:p>
    <w:p w:rsidR="005956D7" w:rsidRPr="0065474D" w:rsidRDefault="005956D7" w:rsidP="005956D7">
      <w:pPr>
        <w:numPr>
          <w:ilvl w:val="0"/>
          <w:numId w:val="41"/>
        </w:numPr>
        <w:spacing w:after="0" w:line="360" w:lineRule="auto"/>
        <w:contextualSpacing/>
        <w:jc w:val="both"/>
        <w:rPr>
          <w:rFonts w:eastAsiaTheme="minorHAnsi"/>
          <w:sz w:val="24"/>
          <w:szCs w:val="24"/>
          <w:lang w:eastAsia="en-US"/>
        </w:rPr>
      </w:pPr>
      <w:r w:rsidRPr="0065474D">
        <w:rPr>
          <w:rFonts w:eastAsiaTheme="minorHAnsi" w:cs="Arial"/>
          <w:sz w:val="24"/>
          <w:szCs w:val="24"/>
          <w:lang w:eastAsia="en-US"/>
        </w:rPr>
        <w:t xml:space="preserve">служба </w:t>
      </w:r>
      <w:proofErr w:type="spellStart"/>
      <w:r w:rsidRPr="0065474D">
        <w:rPr>
          <w:rFonts w:eastAsiaTheme="minorHAnsi" w:cs="Arial"/>
          <w:sz w:val="24"/>
          <w:szCs w:val="24"/>
          <w:lang w:eastAsia="en-US"/>
        </w:rPr>
        <w:t>КИПиА</w:t>
      </w:r>
      <w:proofErr w:type="spellEnd"/>
      <w:r w:rsidRPr="0065474D">
        <w:rPr>
          <w:rFonts w:eastAsiaTheme="minorHAnsi" w:cs="Arial"/>
          <w:sz w:val="24"/>
          <w:szCs w:val="24"/>
          <w:lang w:eastAsia="en-US"/>
        </w:rPr>
        <w:t>.</w:t>
      </w:r>
    </w:p>
    <w:p w:rsidR="005956D7" w:rsidRPr="0065474D" w:rsidRDefault="005956D7" w:rsidP="005956D7">
      <w:pPr>
        <w:snapToGrid w:val="0"/>
        <w:spacing w:line="100" w:lineRule="atLeast"/>
        <w:ind w:firstLine="708"/>
        <w:jc w:val="both"/>
        <w:rPr>
          <w:rFonts w:eastAsiaTheme="minorHAnsi" w:cs="Arial"/>
          <w:bCs/>
          <w:iCs/>
          <w:sz w:val="24"/>
          <w:szCs w:val="24"/>
          <w:lang w:eastAsia="en-US"/>
        </w:rPr>
      </w:pPr>
    </w:p>
    <w:p w:rsidR="005956D7" w:rsidRPr="0065474D" w:rsidRDefault="005956D7" w:rsidP="005956D7">
      <w:pPr>
        <w:snapToGrid w:val="0"/>
        <w:spacing w:line="100" w:lineRule="atLeast"/>
        <w:ind w:firstLine="708"/>
        <w:jc w:val="both"/>
        <w:rPr>
          <w:rFonts w:eastAsia="Times New Roman" w:cs="Arial"/>
          <w:color w:val="000000"/>
          <w:sz w:val="24"/>
          <w:szCs w:val="24"/>
          <w:shd w:val="clear" w:color="auto" w:fill="00FF00"/>
          <w:lang w:eastAsia="en-US"/>
        </w:rPr>
      </w:pPr>
      <w:r w:rsidRPr="0065474D">
        <w:rPr>
          <w:rFonts w:eastAsiaTheme="minorHAnsi" w:cs="Arial"/>
          <w:bCs/>
          <w:iCs/>
          <w:sz w:val="24"/>
          <w:szCs w:val="24"/>
          <w:lang w:eastAsia="en-US"/>
        </w:rPr>
        <w:t>В</w:t>
      </w:r>
      <w:r w:rsidRPr="0065474D">
        <w:rPr>
          <w:rFonts w:eastAsia="Times New Roman" w:cs="Arial"/>
          <w:color w:val="000000"/>
          <w:sz w:val="24"/>
          <w:szCs w:val="24"/>
          <w:lang w:eastAsia="en-US"/>
        </w:rPr>
        <w:t xml:space="preserve"> основные задачи операторского (диспетчерского) управления входит:</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обеспечение бесперебойного теплоснабжения потребителей, контроль за гидравлическим, температурным и водным режимами;</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руководство оперативным персоналом служб;</w:t>
      </w:r>
    </w:p>
    <w:p w:rsidR="005956D7" w:rsidRPr="0065474D" w:rsidRDefault="005956D7" w:rsidP="005956D7">
      <w:pPr>
        <w:numPr>
          <w:ilvl w:val="0"/>
          <w:numId w:val="41"/>
        </w:numPr>
        <w:spacing w:after="0" w:line="360" w:lineRule="auto"/>
        <w:contextualSpacing/>
        <w:jc w:val="both"/>
        <w:rPr>
          <w:rFonts w:eastAsiaTheme="minorHAnsi" w:cs="Arial"/>
          <w:bCs/>
          <w:iCs/>
          <w:sz w:val="24"/>
          <w:szCs w:val="24"/>
          <w:lang w:eastAsia="en-US"/>
        </w:rPr>
      </w:pPr>
      <w:r w:rsidRPr="0065474D">
        <w:rPr>
          <w:rFonts w:eastAsiaTheme="minorHAnsi" w:cs="Arial"/>
          <w:bCs/>
          <w:iCs/>
          <w:sz w:val="24"/>
          <w:szCs w:val="24"/>
          <w:lang w:eastAsia="en-US"/>
        </w:rPr>
        <w:t>руководство операциями по обнаружению, локализации и ликвидации аварий в тепловых сетях.</w:t>
      </w:r>
    </w:p>
    <w:p w:rsidR="005956D7" w:rsidRPr="0065474D" w:rsidRDefault="005956D7" w:rsidP="005956D7">
      <w:pPr>
        <w:spacing w:after="0" w:line="360" w:lineRule="auto"/>
        <w:ind w:firstLine="709"/>
        <w:jc w:val="both"/>
        <w:rPr>
          <w:rFonts w:eastAsiaTheme="minorHAnsi" w:cs="Arial"/>
          <w:bCs/>
          <w:iCs/>
          <w:sz w:val="24"/>
          <w:szCs w:val="24"/>
          <w:lang w:eastAsia="en-US"/>
        </w:rPr>
      </w:pPr>
      <w:r w:rsidRPr="0065474D">
        <w:rPr>
          <w:rFonts w:eastAsiaTheme="minorHAnsi" w:cs="Arial"/>
          <w:bCs/>
          <w:iCs/>
          <w:sz w:val="24"/>
          <w:szCs w:val="24"/>
          <w:lang w:eastAsia="en-US"/>
        </w:rPr>
        <w:t>В оперативном управлении оператора теплосети находятся магистральные, распределительные, внутриквартальные тепловые сети и вводы в жилые дома.</w:t>
      </w:r>
    </w:p>
    <w:p w:rsidR="005956D7" w:rsidRPr="0065474D" w:rsidRDefault="005956D7" w:rsidP="005956D7">
      <w:pPr>
        <w:spacing w:after="0" w:line="360" w:lineRule="auto"/>
        <w:ind w:firstLine="709"/>
        <w:jc w:val="both"/>
        <w:rPr>
          <w:rFonts w:eastAsiaTheme="minorHAnsi" w:cs="Arial"/>
          <w:bCs/>
          <w:iCs/>
          <w:sz w:val="24"/>
          <w:szCs w:val="24"/>
          <w:lang w:eastAsia="en-US"/>
        </w:rPr>
      </w:pPr>
      <w:proofErr w:type="gramStart"/>
      <w:r w:rsidRPr="0065474D">
        <w:rPr>
          <w:rFonts w:eastAsiaTheme="minorHAnsi" w:cs="Arial"/>
          <w:bCs/>
          <w:iCs/>
          <w:sz w:val="24"/>
          <w:szCs w:val="24"/>
          <w:lang w:eastAsia="en-US"/>
        </w:rPr>
        <w:t>Для связи на предприятиях предусмотрены местная телефонная связь и сотовая связь.</w:t>
      </w:r>
      <w:proofErr w:type="gramEnd"/>
      <w:r w:rsidRPr="0065474D">
        <w:rPr>
          <w:rFonts w:eastAsiaTheme="minorHAnsi" w:cs="Arial"/>
          <w:bCs/>
          <w:iCs/>
          <w:sz w:val="24"/>
          <w:szCs w:val="24"/>
          <w:lang w:eastAsia="en-US"/>
        </w:rPr>
        <w:t xml:space="preserve"> Для связи с оперативно-выездными бригадами предусматривается сотовая связь.</w:t>
      </w:r>
    </w:p>
    <w:p w:rsidR="005956D7" w:rsidRPr="0065474D" w:rsidRDefault="005956D7" w:rsidP="005956D7">
      <w:pPr>
        <w:spacing w:after="0" w:line="360" w:lineRule="auto"/>
        <w:ind w:firstLine="709"/>
        <w:jc w:val="both"/>
        <w:rPr>
          <w:rFonts w:eastAsiaTheme="minorHAnsi" w:cs="Arial"/>
          <w:bCs/>
          <w:iCs/>
          <w:sz w:val="24"/>
          <w:szCs w:val="24"/>
          <w:lang w:eastAsia="en-US"/>
        </w:rPr>
      </w:pPr>
      <w:r w:rsidRPr="0065474D">
        <w:rPr>
          <w:rFonts w:eastAsiaTheme="minorHAnsi" w:cs="Arial"/>
          <w:bCs/>
          <w:iCs/>
          <w:sz w:val="24"/>
          <w:szCs w:val="24"/>
          <w:lang w:eastAsia="en-US"/>
        </w:rPr>
        <w:t xml:space="preserve">Для обеспечения более оперативной работы диспетчерских и аварийно-ремонтных служб предусмотрена оперативная схема тепловых сетей, куда вносятся все изменения по работе тепловых сетей, и  альбомы тепловых камер. Оператор ведет также оперативный журнал, журнал параметров теплоносителя по каждому теплоисточнику, журнал дефектов тепловых сетей,  заполняет бланки переключений на тепловых сетях. </w:t>
      </w:r>
    </w:p>
    <w:p w:rsidR="005956D7" w:rsidRPr="0065474D" w:rsidRDefault="005956D7" w:rsidP="005956D7">
      <w:pPr>
        <w:spacing w:after="0" w:line="360" w:lineRule="auto"/>
        <w:ind w:firstLine="709"/>
        <w:jc w:val="both"/>
        <w:rPr>
          <w:rFonts w:eastAsiaTheme="minorHAnsi" w:cs="Arial"/>
          <w:bCs/>
          <w:iCs/>
          <w:sz w:val="24"/>
          <w:szCs w:val="24"/>
          <w:lang w:eastAsia="en-US"/>
        </w:rPr>
      </w:pPr>
      <w:proofErr w:type="gramStart"/>
      <w:r w:rsidRPr="0065474D">
        <w:rPr>
          <w:rFonts w:eastAsiaTheme="minorHAnsi" w:cs="Arial"/>
          <w:bCs/>
          <w:iCs/>
          <w:sz w:val="24"/>
          <w:szCs w:val="24"/>
          <w:lang w:eastAsia="en-US"/>
        </w:rPr>
        <w:t>В своей работе сотрудники оперативных диспетчерских и аварийно-ремонтных служб руководствуются должностными и производственными инструкциями, инструкцией по эксплуатации трубопроводов тепловых сетей, инструкцией по ликвидации повреждений в тепловых сетях города Глазова, инструкциями об оперативных взаимоотношениях между эксплуатационным персоналом теплоисточника и МУП «Глазовские теплосети», режимными картами тепловых сетей по каждому теплоисточнику, температурными графиками, программами проведения испытаний, промывок.</w:t>
      </w:r>
      <w:proofErr w:type="gramEnd"/>
    </w:p>
    <w:p w:rsidR="005956D7" w:rsidRPr="0065474D" w:rsidRDefault="005956D7" w:rsidP="005956D7">
      <w:pPr>
        <w:spacing w:after="0" w:line="360" w:lineRule="auto"/>
        <w:ind w:firstLine="709"/>
        <w:jc w:val="both"/>
        <w:rPr>
          <w:rFonts w:eastAsiaTheme="minorHAnsi" w:cs="Arial"/>
          <w:bCs/>
          <w:iCs/>
          <w:sz w:val="24"/>
          <w:szCs w:val="24"/>
          <w:lang w:eastAsia="en-US"/>
        </w:rPr>
      </w:pPr>
      <w:r w:rsidRPr="0065474D">
        <w:rPr>
          <w:rFonts w:eastAsiaTheme="minorHAnsi" w:cs="Arial"/>
          <w:bCs/>
          <w:iCs/>
          <w:sz w:val="24"/>
          <w:szCs w:val="24"/>
          <w:lang w:eastAsia="en-US"/>
        </w:rPr>
        <w:t>Ежедневно на основании усредненной температуры наружного воздуха за прошедший промежуток времени равный 12 часам дежурный оператор тепловых сетей задает параметры теплонос</w:t>
      </w:r>
      <w:r w:rsidR="004E52DF">
        <w:rPr>
          <w:rFonts w:eastAsiaTheme="minorHAnsi" w:cs="Arial"/>
          <w:bCs/>
          <w:iCs/>
          <w:sz w:val="24"/>
          <w:szCs w:val="24"/>
          <w:lang w:eastAsia="en-US"/>
        </w:rPr>
        <w:t>ителя на выходе с теплоисточников</w:t>
      </w:r>
      <w:r w:rsidRPr="0065474D">
        <w:rPr>
          <w:rFonts w:eastAsiaTheme="minorHAnsi" w:cs="Arial"/>
          <w:bCs/>
          <w:iCs/>
          <w:sz w:val="24"/>
          <w:szCs w:val="24"/>
          <w:lang w:eastAsia="en-US"/>
        </w:rPr>
        <w:t xml:space="preserve"> на следующий день. Параметры могут корректироваться в течение дня по необходимости. </w:t>
      </w:r>
    </w:p>
    <w:p w:rsidR="005956D7" w:rsidRPr="0065474D" w:rsidRDefault="005956D7" w:rsidP="005956D7">
      <w:pPr>
        <w:spacing w:after="0" w:line="360" w:lineRule="auto"/>
        <w:ind w:firstLine="709"/>
        <w:jc w:val="both"/>
        <w:rPr>
          <w:rFonts w:eastAsiaTheme="minorHAnsi" w:cs="Arial"/>
          <w:bCs/>
          <w:iCs/>
          <w:sz w:val="24"/>
          <w:szCs w:val="24"/>
          <w:lang w:eastAsia="en-US"/>
        </w:rPr>
      </w:pPr>
      <w:r w:rsidRPr="0065474D">
        <w:rPr>
          <w:rFonts w:eastAsiaTheme="minorHAnsi" w:cs="Arial"/>
          <w:bCs/>
          <w:iCs/>
          <w:sz w:val="24"/>
          <w:szCs w:val="24"/>
          <w:lang w:eastAsia="en-US"/>
        </w:rPr>
        <w:lastRenderedPageBreak/>
        <w:t xml:space="preserve">Все отключения и включения отдельных участков теплотрасс, промывка участков сетей и проведение </w:t>
      </w:r>
      <w:proofErr w:type="gramStart"/>
      <w:r w:rsidRPr="0065474D">
        <w:rPr>
          <w:rFonts w:eastAsiaTheme="minorHAnsi" w:cs="Arial"/>
          <w:bCs/>
          <w:iCs/>
          <w:sz w:val="24"/>
          <w:szCs w:val="24"/>
          <w:lang w:eastAsia="en-US"/>
        </w:rPr>
        <w:t>других операций, влияющих на гидравлический режим работы тепловых сетей и теплоисточника согл</w:t>
      </w:r>
      <w:r w:rsidR="004E52DF">
        <w:rPr>
          <w:rFonts w:eastAsiaTheme="minorHAnsi" w:cs="Arial"/>
          <w:bCs/>
          <w:iCs/>
          <w:sz w:val="24"/>
          <w:szCs w:val="24"/>
          <w:lang w:eastAsia="en-US"/>
        </w:rPr>
        <w:t>асовываются</w:t>
      </w:r>
      <w:proofErr w:type="gramEnd"/>
      <w:r w:rsidR="004E52DF">
        <w:rPr>
          <w:rFonts w:eastAsiaTheme="minorHAnsi" w:cs="Arial"/>
          <w:bCs/>
          <w:iCs/>
          <w:sz w:val="24"/>
          <w:szCs w:val="24"/>
          <w:lang w:eastAsia="en-US"/>
        </w:rPr>
        <w:t xml:space="preserve"> с теплоисточниками</w:t>
      </w:r>
      <w:r w:rsidRPr="0065474D">
        <w:rPr>
          <w:rFonts w:eastAsiaTheme="minorHAnsi" w:cs="Arial"/>
          <w:bCs/>
          <w:iCs/>
          <w:sz w:val="24"/>
          <w:szCs w:val="24"/>
          <w:lang w:eastAsia="en-US"/>
        </w:rPr>
        <w:t xml:space="preserve"> и оформляются в виде заявки.  </w:t>
      </w:r>
    </w:p>
    <w:p w:rsidR="005956D7" w:rsidRPr="0065474D" w:rsidRDefault="005956D7" w:rsidP="005956D7">
      <w:pPr>
        <w:spacing w:after="0" w:line="360" w:lineRule="auto"/>
        <w:ind w:firstLine="709"/>
        <w:jc w:val="both"/>
        <w:rPr>
          <w:rFonts w:eastAsiaTheme="minorHAnsi" w:cs="Arial"/>
          <w:bCs/>
          <w:iCs/>
          <w:sz w:val="24"/>
          <w:szCs w:val="24"/>
          <w:lang w:eastAsia="en-US"/>
        </w:rPr>
      </w:pPr>
      <w:r w:rsidRPr="0065474D">
        <w:rPr>
          <w:rFonts w:eastAsiaTheme="minorHAnsi" w:cs="Arial"/>
          <w:bCs/>
          <w:iCs/>
          <w:sz w:val="24"/>
          <w:szCs w:val="24"/>
          <w:lang w:eastAsia="en-US"/>
        </w:rPr>
        <w:t xml:space="preserve">Возможно выполнение планирования режимов работы тепловых сетей (текущее и долгосрочное) с помощью программного комплекса </w:t>
      </w:r>
      <w:proofErr w:type="spellStart"/>
      <w:r w:rsidRPr="0065474D">
        <w:rPr>
          <w:rFonts w:eastAsiaTheme="minorHAnsi" w:cs="Arial"/>
          <w:bCs/>
          <w:iCs/>
          <w:sz w:val="24"/>
          <w:szCs w:val="24"/>
          <w:lang w:eastAsia="en-US"/>
        </w:rPr>
        <w:t>Zulu</w:t>
      </w:r>
      <w:proofErr w:type="spellEnd"/>
      <w:r w:rsidRPr="0065474D">
        <w:rPr>
          <w:rFonts w:eastAsiaTheme="minorHAnsi" w:cs="Arial"/>
          <w:bCs/>
          <w:iCs/>
          <w:sz w:val="24"/>
          <w:szCs w:val="24"/>
          <w:lang w:eastAsia="en-US"/>
        </w:rPr>
        <w:t>.</w:t>
      </w:r>
    </w:p>
    <w:p w:rsidR="005956D7" w:rsidRPr="0065474D" w:rsidRDefault="005956D7" w:rsidP="005956D7">
      <w:pPr>
        <w:spacing w:after="0" w:line="360" w:lineRule="auto"/>
        <w:ind w:firstLine="709"/>
        <w:jc w:val="both"/>
        <w:rPr>
          <w:rFonts w:eastAsiaTheme="minorHAnsi"/>
          <w:sz w:val="24"/>
          <w:szCs w:val="24"/>
          <w:lang w:eastAsia="en-US"/>
        </w:rPr>
      </w:pPr>
    </w:p>
    <w:p w:rsidR="005956D7" w:rsidRPr="0065474D" w:rsidRDefault="005956D7" w:rsidP="005956D7">
      <w:pPr>
        <w:spacing w:after="0" w:line="360" w:lineRule="auto"/>
        <w:ind w:firstLine="709"/>
        <w:jc w:val="both"/>
        <w:rPr>
          <w:rFonts w:eastAsiaTheme="minorHAnsi"/>
          <w:sz w:val="24"/>
          <w:szCs w:val="24"/>
          <w:lang w:eastAsia="en-US"/>
        </w:rPr>
      </w:pPr>
      <w:r w:rsidRPr="0065474D">
        <w:rPr>
          <w:rFonts w:eastAsiaTheme="minorHAnsi"/>
          <w:sz w:val="24"/>
          <w:szCs w:val="24"/>
          <w:lang w:eastAsia="en-US"/>
        </w:rPr>
        <w:t>Для учета работы диспетчерской службы ведется следующая оперативно-техническая документация:</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Оперативный журнал. </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Журнал распоряжений и руководящих указаний. </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Суточные ведомости часовых показаний параметров теплоносителей, режима работ котельных. </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Книга записи давлений в контрольных точках сети и тепловых пунктов. </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Журнал входящих телефонограмм.</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Журнал исходящих телефонограмм.</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Журнал заявок от потребителей.</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 Журнал сведений о работе котельного оборудования. </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Журнал учета нарушений т/снабжения, водоснабжения, </w:t>
      </w:r>
      <w:proofErr w:type="spellStart"/>
      <w:r w:rsidRPr="0065474D">
        <w:rPr>
          <w:rFonts w:eastAsiaTheme="minorHAnsi"/>
          <w:sz w:val="24"/>
          <w:szCs w:val="24"/>
          <w:lang w:eastAsia="en-US"/>
        </w:rPr>
        <w:t>эл</w:t>
      </w:r>
      <w:proofErr w:type="gramStart"/>
      <w:r w:rsidRPr="0065474D">
        <w:rPr>
          <w:rFonts w:eastAsiaTheme="minorHAnsi"/>
          <w:sz w:val="24"/>
          <w:szCs w:val="24"/>
          <w:lang w:eastAsia="en-US"/>
        </w:rPr>
        <w:t>.с</w:t>
      </w:r>
      <w:proofErr w:type="gramEnd"/>
      <w:r w:rsidRPr="0065474D">
        <w:rPr>
          <w:rFonts w:eastAsiaTheme="minorHAnsi"/>
          <w:sz w:val="24"/>
          <w:szCs w:val="24"/>
          <w:lang w:eastAsia="en-US"/>
        </w:rPr>
        <w:t>набжения</w:t>
      </w:r>
      <w:proofErr w:type="spellEnd"/>
      <w:r w:rsidRPr="0065474D">
        <w:rPr>
          <w:rFonts w:eastAsiaTheme="minorHAnsi"/>
          <w:sz w:val="24"/>
          <w:szCs w:val="24"/>
          <w:lang w:eastAsia="en-US"/>
        </w:rPr>
        <w:t xml:space="preserve">, газоснабжения. </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Оперативная схема. </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Журнал параметров теплоносителя по каждому теплоисточнику.</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Журнал дефектов тепловых сетей.</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Бланки переключений на тепловых сетях.</w:t>
      </w:r>
    </w:p>
    <w:p w:rsidR="005956D7" w:rsidRPr="0065474D" w:rsidRDefault="005956D7" w:rsidP="005956D7">
      <w:pPr>
        <w:numPr>
          <w:ilvl w:val="0"/>
          <w:numId w:val="42"/>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 Журнал заявок на вывод оборудования в ремонт.</w:t>
      </w:r>
    </w:p>
    <w:p w:rsidR="005956D7" w:rsidRPr="0065474D" w:rsidRDefault="005956D7" w:rsidP="005956D7">
      <w:pPr>
        <w:spacing w:after="0" w:line="360" w:lineRule="auto"/>
        <w:ind w:firstLine="709"/>
        <w:jc w:val="both"/>
        <w:rPr>
          <w:rFonts w:eastAsiaTheme="minorHAnsi"/>
          <w:sz w:val="24"/>
          <w:szCs w:val="24"/>
          <w:lang w:eastAsia="en-US"/>
        </w:rPr>
      </w:pPr>
    </w:p>
    <w:p w:rsidR="005956D7" w:rsidRPr="0065474D" w:rsidRDefault="005956D7" w:rsidP="005956D7">
      <w:pPr>
        <w:spacing w:after="0" w:line="360" w:lineRule="auto"/>
        <w:ind w:firstLine="709"/>
        <w:jc w:val="both"/>
        <w:rPr>
          <w:rFonts w:eastAsiaTheme="minorHAnsi" w:cs="Arial"/>
          <w:bCs/>
          <w:iCs/>
          <w:sz w:val="24"/>
          <w:szCs w:val="24"/>
          <w:lang w:eastAsia="en-US"/>
        </w:rPr>
      </w:pPr>
      <w:r w:rsidRPr="0065474D">
        <w:rPr>
          <w:rFonts w:eastAsiaTheme="minorHAnsi"/>
          <w:sz w:val="24"/>
          <w:szCs w:val="24"/>
          <w:lang w:eastAsia="en-US"/>
        </w:rPr>
        <w:t>В распоряжении диспетчерской службы имеется следующая техническая документация</w:t>
      </w:r>
      <w:r w:rsidRPr="0065474D">
        <w:rPr>
          <w:rFonts w:eastAsiaTheme="minorHAnsi" w:cs="Arial"/>
          <w:bCs/>
          <w:iCs/>
          <w:sz w:val="24"/>
          <w:szCs w:val="24"/>
          <w:lang w:eastAsia="en-US"/>
        </w:rPr>
        <w:t>.</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График дежурства диспетчеров и оперативно-ремонтного персонала.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Оперативный журнал.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Альбом тепловых камер с указанием их адресов и нумерацией по схеме.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Журнал телефонограмм исходящих и входящих.</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lastRenderedPageBreak/>
        <w:t xml:space="preserve">Журнал распоряжений.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Журнал учета выдачи нарядов и распоряжений.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Должностная инструкция оператора тепловых сетей.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Должностная инструкция слесаря.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 Оперативный план взаимодействия АДС с другими службами.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Домашние адреса руководящего персонала предприятия.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Алфавитный список служебных и домашних телефонов руководящего персонала, а также городских и аварийных служб.</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Журнал учета расхода воды по котельным и т/п.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Инструкции по охране труда и пожарной безопасности.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Журнал сообщений в ГО.</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Журнал инструктажей на рабочем месте.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График проведения противоаварийных и противопожарных тренировок.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Программа проведения противоаварийных тренировок.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Журнал сведения о работе котельного оборудования.</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Журнал заявок на транспорт от эксплуатационных участков и котельных.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Список лиц, ответственных за перемещение грузов автокраном.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Список стропальщиков.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 xml:space="preserve">Положение о работе по нарядам-допускам. </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Список  ответственных лиц,  имеющих право  выдачи  нарядов-допусков по участкам и котельным.</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Список лиц, имеющих право быть руководителями работ по нарядам-допускам и распоряжениям.</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Список производителей работ по нарядам-допускам в котельных и участках.</w:t>
      </w:r>
    </w:p>
    <w:p w:rsidR="005956D7" w:rsidRPr="0065474D" w:rsidRDefault="005956D7" w:rsidP="005956D7">
      <w:pPr>
        <w:numPr>
          <w:ilvl w:val="0"/>
          <w:numId w:val="43"/>
        </w:numPr>
        <w:spacing w:after="0" w:line="360" w:lineRule="auto"/>
        <w:contextualSpacing/>
        <w:jc w:val="both"/>
        <w:rPr>
          <w:rFonts w:eastAsiaTheme="minorHAnsi"/>
          <w:sz w:val="24"/>
          <w:szCs w:val="24"/>
          <w:lang w:eastAsia="en-US"/>
        </w:rPr>
      </w:pPr>
      <w:r w:rsidRPr="0065474D">
        <w:rPr>
          <w:rFonts w:eastAsiaTheme="minorHAnsi"/>
          <w:sz w:val="24"/>
          <w:szCs w:val="24"/>
          <w:lang w:eastAsia="en-US"/>
        </w:rPr>
        <w:t>Перечень материалов, арматуры и др. имеющихся в аварийном запасе.</w:t>
      </w:r>
    </w:p>
    <w:p w:rsidR="005956D7" w:rsidRPr="0065474D" w:rsidRDefault="005956D7" w:rsidP="005956D7">
      <w:pPr>
        <w:spacing w:after="0" w:line="360" w:lineRule="auto"/>
        <w:ind w:firstLine="709"/>
        <w:rPr>
          <w:rFonts w:eastAsiaTheme="minorHAnsi" w:cs="Arial"/>
          <w:bCs/>
          <w:iCs/>
          <w:sz w:val="24"/>
          <w:szCs w:val="24"/>
          <w:lang w:eastAsia="en-US"/>
        </w:rPr>
      </w:pPr>
    </w:p>
    <w:p w:rsidR="005956D7" w:rsidRPr="0065474D" w:rsidRDefault="005956D7" w:rsidP="005956D7">
      <w:pPr>
        <w:keepNext/>
        <w:keepLines/>
        <w:spacing w:after="0" w:line="360" w:lineRule="auto"/>
        <w:ind w:firstLine="709"/>
        <w:jc w:val="both"/>
        <w:outlineLvl w:val="1"/>
        <w:rPr>
          <w:rFonts w:ascii="Arial" w:eastAsiaTheme="majorEastAsia" w:hAnsi="Arial" w:cstheme="majorBidi"/>
          <w:b/>
          <w:bCs/>
          <w:sz w:val="24"/>
          <w:szCs w:val="24"/>
          <w:lang w:eastAsia="en-US"/>
        </w:rPr>
      </w:pPr>
      <w:bookmarkStart w:id="35" w:name="_Toc352858357"/>
      <w:r w:rsidRPr="0065474D">
        <w:rPr>
          <w:rFonts w:ascii="Arial" w:eastAsiaTheme="majorEastAsia" w:hAnsi="Arial" w:cstheme="majorBidi"/>
          <w:b/>
          <w:bCs/>
          <w:sz w:val="24"/>
          <w:szCs w:val="24"/>
          <w:lang w:eastAsia="en-US"/>
        </w:rPr>
        <w:t>3.16 Уровень автоматизация и обслуживания центральных тепловых пунктов, насосных станций</w:t>
      </w:r>
      <w:bookmarkEnd w:id="35"/>
    </w:p>
    <w:p w:rsidR="005956D7" w:rsidRPr="0065474D" w:rsidRDefault="005956D7" w:rsidP="005956D7">
      <w:pPr>
        <w:spacing w:after="0" w:line="360" w:lineRule="auto"/>
        <w:ind w:firstLine="709"/>
        <w:rPr>
          <w:rFonts w:eastAsiaTheme="minorHAnsi" w:cs="Arial"/>
          <w:szCs w:val="24"/>
          <w:lang w:eastAsia="en-US"/>
        </w:rPr>
      </w:pPr>
    </w:p>
    <w:p w:rsidR="005956D7" w:rsidRPr="004E52DF" w:rsidRDefault="005956D7" w:rsidP="005956D7">
      <w:pPr>
        <w:spacing w:after="0" w:line="360" w:lineRule="auto"/>
        <w:ind w:firstLine="709"/>
        <w:rPr>
          <w:rFonts w:eastAsiaTheme="minorHAnsi" w:cs="Arial"/>
          <w:sz w:val="24"/>
          <w:szCs w:val="24"/>
          <w:lang w:eastAsia="en-US"/>
        </w:rPr>
      </w:pPr>
      <w:r w:rsidRPr="004E52DF">
        <w:rPr>
          <w:rFonts w:eastAsiaTheme="minorHAnsi" w:cs="Arial"/>
          <w:sz w:val="24"/>
          <w:szCs w:val="24"/>
          <w:lang w:eastAsia="en-US"/>
        </w:rPr>
        <w:t xml:space="preserve">На </w:t>
      </w:r>
      <w:proofErr w:type="gramStart"/>
      <w:r w:rsidRPr="004E52DF">
        <w:rPr>
          <w:rFonts w:eastAsiaTheme="minorHAnsi" w:cs="Arial"/>
          <w:sz w:val="24"/>
          <w:szCs w:val="24"/>
          <w:lang w:eastAsia="en-US"/>
        </w:rPr>
        <w:t>существующем</w:t>
      </w:r>
      <w:proofErr w:type="gramEnd"/>
      <w:r w:rsidRPr="004E52DF">
        <w:rPr>
          <w:rFonts w:eastAsiaTheme="minorHAnsi" w:cs="Arial"/>
          <w:sz w:val="24"/>
          <w:szCs w:val="24"/>
          <w:lang w:eastAsia="en-US"/>
        </w:rPr>
        <w:t xml:space="preserve"> ЦТРП тепловых сетей средства автоматизации отсутствуют.</w:t>
      </w:r>
    </w:p>
    <w:p w:rsidR="005956D7" w:rsidRPr="004E52DF" w:rsidRDefault="005956D7" w:rsidP="005956D7">
      <w:pPr>
        <w:spacing w:after="0" w:line="360" w:lineRule="auto"/>
        <w:ind w:firstLine="709"/>
        <w:rPr>
          <w:rFonts w:eastAsiaTheme="minorHAnsi" w:cs="Arial"/>
          <w:sz w:val="24"/>
          <w:szCs w:val="24"/>
          <w:lang w:eastAsia="en-US"/>
        </w:rPr>
      </w:pPr>
      <w:r w:rsidRPr="004E52DF">
        <w:rPr>
          <w:rFonts w:eastAsiaTheme="minorHAnsi" w:cs="Arial"/>
          <w:sz w:val="24"/>
          <w:szCs w:val="24"/>
          <w:lang w:eastAsia="en-US"/>
        </w:rPr>
        <w:t>Насосные станции на тепловых сетях отсутствуют.</w:t>
      </w:r>
    </w:p>
    <w:p w:rsidR="005956D7" w:rsidRPr="004E52DF" w:rsidRDefault="005956D7" w:rsidP="005956D7">
      <w:pPr>
        <w:spacing w:after="0" w:line="360" w:lineRule="auto"/>
        <w:ind w:firstLine="709"/>
        <w:rPr>
          <w:rFonts w:eastAsiaTheme="minorHAnsi" w:cs="Arial"/>
          <w:sz w:val="24"/>
          <w:szCs w:val="24"/>
          <w:lang w:eastAsia="en-US"/>
        </w:rPr>
      </w:pPr>
    </w:p>
    <w:p w:rsidR="005956D7" w:rsidRPr="0065474D" w:rsidRDefault="005956D7" w:rsidP="005956D7">
      <w:pPr>
        <w:keepNext/>
        <w:keepLines/>
        <w:spacing w:after="0" w:line="360" w:lineRule="auto"/>
        <w:ind w:firstLine="709"/>
        <w:jc w:val="both"/>
        <w:outlineLvl w:val="1"/>
        <w:rPr>
          <w:rFonts w:ascii="Arial" w:eastAsiaTheme="majorEastAsia" w:hAnsi="Arial" w:cstheme="majorBidi"/>
          <w:b/>
          <w:bCs/>
          <w:sz w:val="24"/>
          <w:szCs w:val="26"/>
          <w:lang w:eastAsia="en-US"/>
        </w:rPr>
      </w:pPr>
      <w:bookmarkStart w:id="36" w:name="_Toc352858358"/>
      <w:r w:rsidRPr="0065474D">
        <w:rPr>
          <w:rFonts w:ascii="Arial" w:eastAsiaTheme="majorEastAsia" w:hAnsi="Arial" w:cstheme="majorBidi"/>
          <w:b/>
          <w:bCs/>
          <w:sz w:val="24"/>
          <w:szCs w:val="26"/>
          <w:lang w:eastAsia="en-US"/>
        </w:rPr>
        <w:lastRenderedPageBreak/>
        <w:t>3.17 Сведения о наличии защиты тепловых сетей от превышения да</w:t>
      </w:r>
      <w:r w:rsidRPr="0065474D">
        <w:rPr>
          <w:rFonts w:ascii="Arial" w:hAnsi="Arial" w:cstheme="majorBidi"/>
          <w:b/>
          <w:bCs/>
          <w:sz w:val="24"/>
          <w:szCs w:val="26"/>
        </w:rPr>
        <w:t>вления</w:t>
      </w:r>
      <w:bookmarkEnd w:id="36"/>
    </w:p>
    <w:p w:rsidR="005956D7" w:rsidRPr="0065474D" w:rsidRDefault="005956D7" w:rsidP="005956D7">
      <w:pPr>
        <w:spacing w:after="0" w:line="360" w:lineRule="auto"/>
        <w:ind w:firstLine="709"/>
        <w:rPr>
          <w:rFonts w:eastAsiaTheme="minorHAnsi" w:cs="Arial"/>
          <w:szCs w:val="24"/>
          <w:lang w:eastAsia="en-US"/>
        </w:rPr>
      </w:pPr>
    </w:p>
    <w:p w:rsidR="005956D7" w:rsidRPr="004E52DF" w:rsidRDefault="005956D7" w:rsidP="005956D7">
      <w:pPr>
        <w:spacing w:after="0" w:line="360" w:lineRule="auto"/>
        <w:ind w:firstLine="709"/>
        <w:jc w:val="both"/>
        <w:rPr>
          <w:rFonts w:eastAsiaTheme="minorHAnsi" w:cs="Arial"/>
          <w:sz w:val="24"/>
          <w:szCs w:val="24"/>
          <w:lang w:eastAsia="en-US"/>
        </w:rPr>
      </w:pPr>
      <w:r w:rsidRPr="004E52DF">
        <w:rPr>
          <w:rFonts w:eastAsiaTheme="minorHAnsi" w:cs="Arial"/>
          <w:sz w:val="24"/>
          <w:szCs w:val="24"/>
          <w:lang w:eastAsia="en-US"/>
        </w:rPr>
        <w:t>На тепловых сетях не предусмотрены устройства защиты от превышения давления, так как для защиты используются у</w:t>
      </w:r>
      <w:bookmarkStart w:id="37" w:name="_GoBack"/>
      <w:bookmarkEnd w:id="37"/>
      <w:r w:rsidRPr="004E52DF">
        <w:rPr>
          <w:rFonts w:eastAsiaTheme="minorHAnsi" w:cs="Arial"/>
          <w:sz w:val="24"/>
          <w:szCs w:val="24"/>
          <w:lang w:eastAsia="en-US"/>
        </w:rPr>
        <w:t xml:space="preserve">стройства и </w:t>
      </w:r>
      <w:proofErr w:type="gramStart"/>
      <w:r w:rsidRPr="004E52DF">
        <w:rPr>
          <w:rFonts w:eastAsiaTheme="minorHAnsi" w:cs="Arial"/>
          <w:sz w:val="24"/>
          <w:szCs w:val="24"/>
          <w:lang w:eastAsia="en-US"/>
        </w:rPr>
        <w:t>оборудование</w:t>
      </w:r>
      <w:proofErr w:type="gramEnd"/>
      <w:r w:rsidRPr="004E52DF">
        <w:rPr>
          <w:rFonts w:eastAsiaTheme="minorHAnsi" w:cs="Arial"/>
          <w:sz w:val="24"/>
          <w:szCs w:val="24"/>
          <w:lang w:eastAsia="en-US"/>
        </w:rPr>
        <w:t xml:space="preserve"> установленное на источниках тепловой энергии. Источники оборудованы предохранительными клапанами различных типов и диаметров. </w:t>
      </w:r>
    </w:p>
    <w:p w:rsidR="005956D7" w:rsidRPr="0065474D" w:rsidRDefault="005956D7" w:rsidP="005956D7">
      <w:pPr>
        <w:spacing w:after="0" w:line="360" w:lineRule="auto"/>
        <w:ind w:firstLine="709"/>
        <w:rPr>
          <w:rFonts w:eastAsiaTheme="minorHAnsi" w:cs="Arial"/>
          <w:szCs w:val="24"/>
          <w:lang w:eastAsia="en-US"/>
        </w:rPr>
      </w:pPr>
    </w:p>
    <w:p w:rsidR="005956D7" w:rsidRPr="0065474D" w:rsidRDefault="005956D7" w:rsidP="005956D7">
      <w:pPr>
        <w:keepNext/>
        <w:keepLines/>
        <w:spacing w:after="0" w:line="360" w:lineRule="auto"/>
        <w:ind w:firstLine="709"/>
        <w:jc w:val="both"/>
        <w:outlineLvl w:val="1"/>
        <w:rPr>
          <w:rFonts w:ascii="Arial" w:eastAsiaTheme="majorEastAsia" w:hAnsi="Arial" w:cstheme="majorBidi"/>
          <w:b/>
          <w:bCs/>
          <w:sz w:val="24"/>
          <w:szCs w:val="26"/>
          <w:lang w:eastAsia="en-US"/>
        </w:rPr>
      </w:pPr>
      <w:bookmarkStart w:id="38" w:name="_Toc352858359"/>
      <w:r w:rsidRPr="0065474D">
        <w:rPr>
          <w:rFonts w:ascii="Arial" w:eastAsiaTheme="majorEastAsia" w:hAnsi="Arial" w:cstheme="majorBidi"/>
          <w:b/>
          <w:bCs/>
          <w:sz w:val="24"/>
          <w:szCs w:val="26"/>
          <w:lang w:eastAsia="en-US"/>
        </w:rPr>
        <w:t>3.18 Перечень выявленных бесхозяйных тепловых сетей и обоснование выбора организации, уполномоченной на их эксплуатацию</w:t>
      </w:r>
      <w:bookmarkEnd w:id="38"/>
    </w:p>
    <w:p w:rsidR="005956D7" w:rsidRPr="0065474D" w:rsidRDefault="005956D7" w:rsidP="005956D7">
      <w:pPr>
        <w:rPr>
          <w:rFonts w:eastAsiaTheme="minorHAnsi"/>
          <w:lang w:eastAsia="en-US"/>
        </w:rPr>
      </w:pPr>
    </w:p>
    <w:p w:rsidR="005956D7" w:rsidRPr="004E52DF" w:rsidRDefault="004E52DF" w:rsidP="005956D7">
      <w:pPr>
        <w:spacing w:after="0" w:line="360" w:lineRule="auto"/>
        <w:ind w:firstLine="709"/>
        <w:rPr>
          <w:rFonts w:eastAsiaTheme="minorHAnsi" w:cs="Arial"/>
          <w:sz w:val="24"/>
          <w:szCs w:val="24"/>
          <w:lang w:eastAsia="en-US"/>
        </w:rPr>
      </w:pPr>
      <w:r w:rsidRPr="004E52DF">
        <w:rPr>
          <w:rFonts w:eastAsiaTheme="minorHAnsi" w:cs="Arial"/>
          <w:sz w:val="24"/>
          <w:szCs w:val="24"/>
          <w:lang w:eastAsia="en-US"/>
        </w:rPr>
        <w:t>Бес</w:t>
      </w:r>
      <w:r w:rsidR="005956D7" w:rsidRPr="004E52DF">
        <w:rPr>
          <w:rFonts w:eastAsiaTheme="minorHAnsi" w:cs="Arial"/>
          <w:sz w:val="24"/>
          <w:szCs w:val="24"/>
          <w:lang w:eastAsia="en-US"/>
        </w:rPr>
        <w:t>хозяйные тепловые сети не выявлены.</w:t>
      </w:r>
    </w:p>
    <w:p w:rsidR="005956D7" w:rsidRPr="00EF41C9" w:rsidRDefault="005956D7" w:rsidP="004940E0">
      <w:pPr>
        <w:autoSpaceDE w:val="0"/>
        <w:autoSpaceDN w:val="0"/>
        <w:adjustRightInd w:val="0"/>
        <w:spacing w:after="0" w:line="360" w:lineRule="auto"/>
        <w:ind w:firstLine="720"/>
        <w:jc w:val="both"/>
        <w:rPr>
          <w:rFonts w:cs="Impact"/>
          <w:sz w:val="24"/>
          <w:szCs w:val="24"/>
        </w:rPr>
      </w:pPr>
    </w:p>
    <w:p w:rsidR="004940E0" w:rsidRPr="00EF41C9" w:rsidRDefault="004940E0" w:rsidP="004940E0">
      <w:pPr>
        <w:autoSpaceDE w:val="0"/>
        <w:autoSpaceDN w:val="0"/>
        <w:adjustRightInd w:val="0"/>
        <w:spacing w:after="0" w:line="360" w:lineRule="auto"/>
        <w:ind w:firstLine="720"/>
        <w:jc w:val="both"/>
        <w:rPr>
          <w:rFonts w:cs="Impact"/>
          <w:sz w:val="24"/>
          <w:szCs w:val="24"/>
        </w:rPr>
      </w:pPr>
    </w:p>
    <w:p w:rsidR="00763C18" w:rsidRDefault="00763C18">
      <w:r>
        <w:br w:type="page"/>
      </w:r>
    </w:p>
    <w:p w:rsidR="00763C18" w:rsidRDefault="00763C18" w:rsidP="00763C18">
      <w:pPr>
        <w:pStyle w:val="1"/>
        <w:tabs>
          <w:tab w:val="clear" w:pos="432"/>
          <w:tab w:val="num" w:pos="-142"/>
        </w:tabs>
        <w:rPr>
          <w:szCs w:val="28"/>
        </w:rPr>
      </w:pPr>
      <w:bookmarkStart w:id="39" w:name="_Toc352858360"/>
      <w:r w:rsidRPr="005A61BE">
        <w:rPr>
          <w:szCs w:val="28"/>
        </w:rPr>
        <w:lastRenderedPageBreak/>
        <w:t>4 Зоны действия источников тепловой энергии</w:t>
      </w:r>
      <w:bookmarkEnd w:id="39"/>
    </w:p>
    <w:p w:rsidR="00763C18" w:rsidRPr="00763C18" w:rsidRDefault="00763C18" w:rsidP="00763C18">
      <w:pPr>
        <w:rPr>
          <w:lang w:eastAsia="ar-SA"/>
        </w:rPr>
      </w:pPr>
    </w:p>
    <w:p w:rsidR="00763C18" w:rsidRPr="009A40BA" w:rsidRDefault="00763C18" w:rsidP="00763C18">
      <w:pPr>
        <w:spacing w:after="0" w:line="360" w:lineRule="auto"/>
        <w:ind w:firstLine="709"/>
        <w:rPr>
          <w:rFonts w:cs="Arial"/>
          <w:sz w:val="24"/>
          <w:szCs w:val="24"/>
        </w:rPr>
      </w:pPr>
      <w:r w:rsidRPr="009A40BA">
        <w:rPr>
          <w:rFonts w:cs="Arial"/>
          <w:sz w:val="24"/>
          <w:szCs w:val="24"/>
        </w:rPr>
        <w:t xml:space="preserve">В таблице </w:t>
      </w:r>
      <w:r>
        <w:rPr>
          <w:rFonts w:cs="Arial"/>
          <w:sz w:val="24"/>
          <w:szCs w:val="24"/>
        </w:rPr>
        <w:t>4.1</w:t>
      </w:r>
      <w:r w:rsidRPr="009A40BA">
        <w:rPr>
          <w:rFonts w:cs="Arial"/>
          <w:sz w:val="24"/>
          <w:szCs w:val="24"/>
        </w:rPr>
        <w:t xml:space="preserve"> показаны потребители тепловой энергии источников тепловой энергии г. Глазов</w:t>
      </w:r>
    </w:p>
    <w:p w:rsidR="00763C18" w:rsidRDefault="00763C18" w:rsidP="00763C18">
      <w:pPr>
        <w:spacing w:after="0" w:line="360" w:lineRule="auto"/>
        <w:ind w:firstLine="709"/>
        <w:rPr>
          <w:rFonts w:cs="Arial"/>
          <w:szCs w:val="24"/>
        </w:rPr>
      </w:pPr>
    </w:p>
    <w:p w:rsidR="00763C18" w:rsidRPr="00763C18" w:rsidRDefault="00763C18" w:rsidP="00763C18">
      <w:pPr>
        <w:pStyle w:val="a5"/>
        <w:keepNext/>
        <w:jc w:val="both"/>
        <w:rPr>
          <w:rFonts w:asciiTheme="minorHAnsi" w:hAnsiTheme="minorHAnsi" w:cs="Arial"/>
          <w:b/>
          <w:bCs w:val="0"/>
          <w:szCs w:val="24"/>
        </w:rPr>
      </w:pPr>
      <w:r w:rsidRPr="00763C18">
        <w:rPr>
          <w:rFonts w:asciiTheme="minorHAnsi" w:hAnsiTheme="minorHAnsi"/>
          <w:b/>
          <w:szCs w:val="24"/>
        </w:rPr>
        <w:t>Таблица 4.1</w:t>
      </w:r>
      <w:r w:rsidRPr="00763C18">
        <w:rPr>
          <w:rStyle w:val="FontStyle11"/>
          <w:rFonts w:asciiTheme="minorHAnsi" w:hAnsiTheme="minorHAnsi" w:cs="Arial"/>
          <w:b w:val="0"/>
          <w:sz w:val="24"/>
          <w:szCs w:val="24"/>
        </w:rPr>
        <w:t xml:space="preserve"> – Потребители тепловой энергии источников тепловой энергии</w:t>
      </w: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4"/>
        <w:gridCol w:w="3827"/>
        <w:gridCol w:w="4961"/>
      </w:tblGrid>
      <w:tr w:rsidR="00763C18" w:rsidRPr="002D5529" w:rsidTr="002542FB">
        <w:trPr>
          <w:trHeight w:val="251"/>
        </w:trPr>
        <w:tc>
          <w:tcPr>
            <w:tcW w:w="534" w:type="dxa"/>
            <w:tcBorders>
              <w:left w:val="single" w:sz="4" w:space="0" w:color="auto"/>
              <w:right w:val="single" w:sz="4" w:space="0" w:color="auto"/>
            </w:tcBorders>
          </w:tcPr>
          <w:p w:rsidR="00763C18" w:rsidRDefault="00763C18" w:rsidP="002542FB">
            <w:pPr>
              <w:spacing w:after="0" w:line="360" w:lineRule="auto"/>
              <w:rPr>
                <w:rStyle w:val="FontStyle15"/>
                <w:rFonts w:ascii="Arial" w:hAnsi="Arial" w:cs="Arial"/>
                <w:b w:val="0"/>
                <w:i w:val="0"/>
                <w:sz w:val="20"/>
                <w:szCs w:val="20"/>
              </w:rPr>
            </w:pPr>
            <w:r w:rsidRPr="005A61BE">
              <w:rPr>
                <w:rStyle w:val="FontStyle15"/>
                <w:rFonts w:ascii="Arial" w:hAnsi="Arial" w:cs="Arial"/>
                <w:sz w:val="20"/>
                <w:szCs w:val="20"/>
              </w:rPr>
              <w:t xml:space="preserve">№ </w:t>
            </w:r>
            <w:proofErr w:type="gramStart"/>
            <w:r w:rsidRPr="005A61BE">
              <w:rPr>
                <w:rStyle w:val="FontStyle15"/>
                <w:rFonts w:ascii="Arial" w:hAnsi="Arial" w:cs="Arial"/>
                <w:sz w:val="20"/>
                <w:szCs w:val="20"/>
              </w:rPr>
              <w:t>п</w:t>
            </w:r>
            <w:proofErr w:type="gramEnd"/>
            <w:r w:rsidRPr="005A61BE">
              <w:rPr>
                <w:rStyle w:val="FontStyle15"/>
                <w:rFonts w:ascii="Arial" w:hAnsi="Arial" w:cs="Arial"/>
                <w:sz w:val="20"/>
                <w:szCs w:val="20"/>
              </w:rPr>
              <w:t>/п</w:t>
            </w:r>
          </w:p>
        </w:tc>
        <w:tc>
          <w:tcPr>
            <w:tcW w:w="3827" w:type="dxa"/>
            <w:tcBorders>
              <w:left w:val="single" w:sz="4" w:space="0" w:color="auto"/>
              <w:right w:val="single" w:sz="4" w:space="0" w:color="auto"/>
            </w:tcBorders>
            <w:vAlign w:val="center"/>
          </w:tcPr>
          <w:p w:rsidR="00763C18" w:rsidRDefault="00763C18" w:rsidP="002542FB">
            <w:pPr>
              <w:spacing w:after="0" w:line="360" w:lineRule="auto"/>
              <w:jc w:val="center"/>
              <w:rPr>
                <w:rStyle w:val="FontStyle15"/>
                <w:rFonts w:ascii="Arial" w:hAnsi="Arial" w:cs="Arial"/>
                <w:b w:val="0"/>
                <w:i w:val="0"/>
                <w:sz w:val="20"/>
                <w:szCs w:val="20"/>
              </w:rPr>
            </w:pPr>
            <w:r w:rsidRPr="005A61BE">
              <w:rPr>
                <w:rStyle w:val="FontStyle15"/>
                <w:rFonts w:ascii="Arial" w:hAnsi="Arial" w:cs="Arial"/>
                <w:sz w:val="20"/>
                <w:szCs w:val="20"/>
              </w:rPr>
              <w:t>На</w:t>
            </w:r>
            <w:r>
              <w:rPr>
                <w:rStyle w:val="FontStyle15"/>
                <w:rFonts w:ascii="Arial" w:hAnsi="Arial" w:cs="Arial"/>
                <w:sz w:val="20"/>
                <w:szCs w:val="20"/>
              </w:rPr>
              <w:t>именование источника</w:t>
            </w:r>
          </w:p>
        </w:tc>
        <w:tc>
          <w:tcPr>
            <w:tcW w:w="4961" w:type="dxa"/>
            <w:tcBorders>
              <w:left w:val="single" w:sz="4" w:space="0" w:color="auto"/>
            </w:tcBorders>
            <w:vAlign w:val="center"/>
          </w:tcPr>
          <w:p w:rsidR="00763C18" w:rsidRDefault="00763C18" w:rsidP="002542FB">
            <w:pPr>
              <w:spacing w:after="0" w:line="360" w:lineRule="auto"/>
              <w:jc w:val="center"/>
              <w:rPr>
                <w:rStyle w:val="FontStyle15"/>
                <w:rFonts w:ascii="Arial" w:hAnsi="Arial" w:cs="Arial"/>
                <w:b w:val="0"/>
                <w:i w:val="0"/>
                <w:sz w:val="20"/>
                <w:szCs w:val="20"/>
              </w:rPr>
            </w:pPr>
            <w:r w:rsidRPr="005A61BE">
              <w:rPr>
                <w:rStyle w:val="FontStyle15"/>
                <w:rFonts w:ascii="Arial" w:hAnsi="Arial" w:cs="Arial"/>
                <w:sz w:val="20"/>
                <w:szCs w:val="20"/>
              </w:rPr>
              <w:t>Характеристика потребителей</w:t>
            </w:r>
          </w:p>
        </w:tc>
      </w:tr>
      <w:tr w:rsidR="00763C18" w:rsidRPr="002D5529" w:rsidTr="002542FB">
        <w:trPr>
          <w:trHeight w:val="234"/>
        </w:trPr>
        <w:tc>
          <w:tcPr>
            <w:tcW w:w="534" w:type="dxa"/>
            <w:tcBorders>
              <w:left w:val="single" w:sz="4" w:space="0" w:color="auto"/>
              <w:right w:val="single" w:sz="4" w:space="0" w:color="auto"/>
            </w:tcBorders>
          </w:tcPr>
          <w:p w:rsidR="00763C18" w:rsidRDefault="00763C18" w:rsidP="002542FB">
            <w:pPr>
              <w:spacing w:after="0" w:line="360" w:lineRule="auto"/>
              <w:rPr>
                <w:rStyle w:val="FontStyle14"/>
                <w:rFonts w:ascii="Arial" w:hAnsi="Arial" w:cs="Arial"/>
                <w:sz w:val="20"/>
                <w:szCs w:val="20"/>
              </w:rPr>
            </w:pPr>
            <w:r>
              <w:rPr>
                <w:rStyle w:val="FontStyle14"/>
                <w:rFonts w:ascii="Arial" w:hAnsi="Arial" w:cs="Arial"/>
                <w:sz w:val="20"/>
                <w:szCs w:val="20"/>
              </w:rPr>
              <w:t>1</w:t>
            </w:r>
          </w:p>
        </w:tc>
        <w:tc>
          <w:tcPr>
            <w:tcW w:w="3827" w:type="dxa"/>
            <w:tcBorders>
              <w:left w:val="single" w:sz="4" w:space="0" w:color="auto"/>
              <w:right w:val="single" w:sz="4" w:space="0" w:color="auto"/>
            </w:tcBorders>
            <w:vAlign w:val="center"/>
          </w:tcPr>
          <w:p w:rsidR="00763C18" w:rsidRDefault="00763C18" w:rsidP="002542FB">
            <w:pPr>
              <w:spacing w:after="0" w:line="360" w:lineRule="auto"/>
              <w:jc w:val="center"/>
              <w:rPr>
                <w:rStyle w:val="FontStyle14"/>
                <w:rFonts w:ascii="Arial" w:hAnsi="Arial" w:cs="Arial"/>
                <w:sz w:val="20"/>
                <w:szCs w:val="20"/>
              </w:rPr>
            </w:pPr>
            <w:r>
              <w:rPr>
                <w:rStyle w:val="FontStyle14"/>
                <w:rFonts w:ascii="Arial" w:hAnsi="Arial" w:cs="Arial"/>
                <w:sz w:val="20"/>
                <w:szCs w:val="20"/>
              </w:rPr>
              <w:t>ТЭЦ ОАО «ЧМЗ»</w:t>
            </w:r>
          </w:p>
        </w:tc>
        <w:tc>
          <w:tcPr>
            <w:tcW w:w="4961" w:type="dxa"/>
            <w:tcBorders>
              <w:left w:val="single" w:sz="4" w:space="0" w:color="auto"/>
            </w:tcBorders>
            <w:vAlign w:val="center"/>
          </w:tcPr>
          <w:p w:rsidR="00763C18" w:rsidRDefault="00763C18" w:rsidP="002542FB">
            <w:pPr>
              <w:spacing w:after="0" w:line="360" w:lineRule="auto"/>
              <w:rPr>
                <w:rStyle w:val="FontStyle14"/>
                <w:rFonts w:ascii="Arial" w:hAnsi="Arial" w:cs="Arial"/>
                <w:sz w:val="20"/>
                <w:szCs w:val="20"/>
              </w:rPr>
            </w:pPr>
            <w:r>
              <w:rPr>
                <w:rStyle w:val="FontStyle14"/>
                <w:rFonts w:ascii="Arial" w:hAnsi="Arial" w:cs="Arial"/>
                <w:sz w:val="20"/>
                <w:szCs w:val="20"/>
              </w:rPr>
              <w:t xml:space="preserve">Заводские потребители - ___, Жилые дома - </w:t>
            </w:r>
            <w:r w:rsidRPr="009A40BA">
              <w:rPr>
                <w:rStyle w:val="FontStyle14"/>
                <w:rFonts w:ascii="Arial" w:hAnsi="Arial" w:cs="Arial"/>
                <w:sz w:val="20"/>
                <w:szCs w:val="20"/>
                <w:highlight w:val="yellow"/>
              </w:rPr>
              <w:t>______</w:t>
            </w:r>
            <w:r>
              <w:rPr>
                <w:rStyle w:val="FontStyle14"/>
                <w:rFonts w:ascii="Arial" w:hAnsi="Arial" w:cs="Arial"/>
                <w:sz w:val="20"/>
                <w:szCs w:val="20"/>
              </w:rPr>
              <w:t>, общежития - ___, школы  - ___, д/с - __, больницы - ___</w:t>
            </w:r>
          </w:p>
        </w:tc>
      </w:tr>
      <w:tr w:rsidR="00763C18" w:rsidRPr="002D5529" w:rsidTr="002542FB">
        <w:trPr>
          <w:trHeight w:val="553"/>
        </w:trPr>
        <w:tc>
          <w:tcPr>
            <w:tcW w:w="534" w:type="dxa"/>
            <w:tcBorders>
              <w:left w:val="single" w:sz="4" w:space="0" w:color="auto"/>
              <w:right w:val="single" w:sz="4" w:space="0" w:color="auto"/>
            </w:tcBorders>
          </w:tcPr>
          <w:p w:rsidR="00763C18" w:rsidRDefault="00763C18" w:rsidP="002542FB">
            <w:pPr>
              <w:spacing w:after="0" w:line="360" w:lineRule="auto"/>
              <w:rPr>
                <w:rStyle w:val="FontStyle14"/>
                <w:rFonts w:ascii="Arial" w:hAnsi="Arial" w:cs="Arial"/>
                <w:sz w:val="20"/>
                <w:szCs w:val="20"/>
              </w:rPr>
            </w:pPr>
            <w:r>
              <w:rPr>
                <w:rStyle w:val="FontStyle14"/>
                <w:rFonts w:ascii="Arial" w:hAnsi="Arial" w:cs="Arial"/>
                <w:sz w:val="20"/>
                <w:szCs w:val="20"/>
              </w:rPr>
              <w:t>2</w:t>
            </w:r>
          </w:p>
        </w:tc>
        <w:tc>
          <w:tcPr>
            <w:tcW w:w="3827" w:type="dxa"/>
            <w:tcBorders>
              <w:left w:val="single" w:sz="4" w:space="0" w:color="auto"/>
              <w:right w:val="single" w:sz="4" w:space="0" w:color="auto"/>
            </w:tcBorders>
            <w:vAlign w:val="center"/>
          </w:tcPr>
          <w:p w:rsidR="00763C18" w:rsidRDefault="00763C18" w:rsidP="002542FB">
            <w:pPr>
              <w:spacing w:after="0" w:line="360" w:lineRule="auto"/>
              <w:jc w:val="center"/>
              <w:rPr>
                <w:rStyle w:val="FontStyle14"/>
                <w:rFonts w:ascii="Arial" w:hAnsi="Arial" w:cs="Arial"/>
                <w:sz w:val="20"/>
                <w:szCs w:val="20"/>
              </w:rPr>
            </w:pPr>
            <w:r>
              <w:rPr>
                <w:rStyle w:val="FontStyle14"/>
                <w:rFonts w:ascii="Arial" w:hAnsi="Arial" w:cs="Arial"/>
                <w:sz w:val="20"/>
                <w:szCs w:val="20"/>
              </w:rPr>
              <w:t>Котельная №2 МУП «Глазовские теплосети»</w:t>
            </w:r>
          </w:p>
        </w:tc>
        <w:tc>
          <w:tcPr>
            <w:tcW w:w="4961" w:type="dxa"/>
            <w:tcBorders>
              <w:left w:val="single" w:sz="4" w:space="0" w:color="auto"/>
            </w:tcBorders>
            <w:vAlign w:val="center"/>
          </w:tcPr>
          <w:p w:rsidR="00763C18" w:rsidRDefault="00763C18" w:rsidP="002542FB">
            <w:pPr>
              <w:spacing w:after="0" w:line="360" w:lineRule="auto"/>
              <w:rPr>
                <w:rStyle w:val="FontStyle14"/>
                <w:rFonts w:ascii="Arial" w:hAnsi="Arial" w:cs="Arial"/>
                <w:sz w:val="20"/>
                <w:szCs w:val="20"/>
              </w:rPr>
            </w:pPr>
            <w:r>
              <w:rPr>
                <w:rStyle w:val="FontStyle14"/>
                <w:rFonts w:ascii="Arial" w:hAnsi="Arial" w:cs="Arial"/>
                <w:sz w:val="20"/>
                <w:szCs w:val="20"/>
              </w:rPr>
              <w:t>Жилые дома - ___, общежития - ___, школы - __, д/с - __, объекты промышленности</w:t>
            </w:r>
            <w:proofErr w:type="gramStart"/>
            <w:r>
              <w:rPr>
                <w:rStyle w:val="FontStyle14"/>
                <w:rFonts w:ascii="Arial" w:hAnsi="Arial" w:cs="Arial"/>
                <w:sz w:val="20"/>
                <w:szCs w:val="20"/>
              </w:rPr>
              <w:t xml:space="preserve"> - __,</w:t>
            </w:r>
            <w:proofErr w:type="gramEnd"/>
            <w:r>
              <w:rPr>
                <w:rStyle w:val="FontStyle14"/>
                <w:rFonts w:ascii="Arial" w:hAnsi="Arial" w:cs="Arial"/>
                <w:sz w:val="20"/>
                <w:szCs w:val="20"/>
              </w:rPr>
              <w:t>больницы - __</w:t>
            </w:r>
          </w:p>
        </w:tc>
      </w:tr>
      <w:tr w:rsidR="00763C18" w:rsidRPr="002D5529" w:rsidTr="002542FB">
        <w:trPr>
          <w:trHeight w:val="536"/>
        </w:trPr>
        <w:tc>
          <w:tcPr>
            <w:tcW w:w="534" w:type="dxa"/>
            <w:tcBorders>
              <w:left w:val="single" w:sz="4" w:space="0" w:color="auto"/>
              <w:right w:val="single" w:sz="4" w:space="0" w:color="auto"/>
            </w:tcBorders>
          </w:tcPr>
          <w:p w:rsidR="00763C18" w:rsidRDefault="00763C18" w:rsidP="002542FB">
            <w:pPr>
              <w:spacing w:after="0" w:line="360" w:lineRule="auto"/>
              <w:rPr>
                <w:rStyle w:val="FontStyle14"/>
                <w:rFonts w:ascii="Arial" w:hAnsi="Arial" w:cs="Arial"/>
                <w:sz w:val="20"/>
                <w:szCs w:val="20"/>
              </w:rPr>
            </w:pPr>
            <w:r>
              <w:rPr>
                <w:rStyle w:val="FontStyle14"/>
                <w:rFonts w:ascii="Arial" w:hAnsi="Arial" w:cs="Arial"/>
                <w:sz w:val="20"/>
                <w:szCs w:val="20"/>
              </w:rPr>
              <w:t>3</w:t>
            </w:r>
          </w:p>
        </w:tc>
        <w:tc>
          <w:tcPr>
            <w:tcW w:w="3827" w:type="dxa"/>
            <w:tcBorders>
              <w:left w:val="single" w:sz="4" w:space="0" w:color="auto"/>
              <w:right w:val="single" w:sz="4" w:space="0" w:color="auto"/>
            </w:tcBorders>
            <w:vAlign w:val="center"/>
          </w:tcPr>
          <w:p w:rsidR="00763C18" w:rsidRDefault="00763C18" w:rsidP="002542FB">
            <w:pPr>
              <w:spacing w:after="0" w:line="360" w:lineRule="auto"/>
              <w:jc w:val="center"/>
              <w:rPr>
                <w:rStyle w:val="FontStyle14"/>
                <w:rFonts w:ascii="Arial" w:hAnsi="Arial" w:cs="Arial"/>
                <w:sz w:val="20"/>
                <w:szCs w:val="20"/>
              </w:rPr>
            </w:pPr>
            <w:r>
              <w:rPr>
                <w:rStyle w:val="FontStyle14"/>
                <w:rFonts w:ascii="Arial" w:hAnsi="Arial" w:cs="Arial"/>
                <w:sz w:val="20"/>
                <w:szCs w:val="20"/>
              </w:rPr>
              <w:t>Котельная №3 ООО «</w:t>
            </w:r>
            <w:proofErr w:type="spellStart"/>
            <w:r>
              <w:rPr>
                <w:rStyle w:val="FontStyle14"/>
                <w:rFonts w:ascii="Arial" w:hAnsi="Arial" w:cs="Arial"/>
                <w:sz w:val="20"/>
                <w:szCs w:val="20"/>
              </w:rPr>
              <w:t>КомЭнерго</w:t>
            </w:r>
            <w:proofErr w:type="spellEnd"/>
            <w:r>
              <w:rPr>
                <w:rStyle w:val="FontStyle14"/>
                <w:rFonts w:ascii="Arial" w:hAnsi="Arial" w:cs="Arial"/>
                <w:sz w:val="20"/>
                <w:szCs w:val="20"/>
              </w:rPr>
              <w:t>»</w:t>
            </w:r>
          </w:p>
        </w:tc>
        <w:tc>
          <w:tcPr>
            <w:tcW w:w="4961" w:type="dxa"/>
            <w:tcBorders>
              <w:left w:val="single" w:sz="4" w:space="0" w:color="auto"/>
            </w:tcBorders>
            <w:vAlign w:val="center"/>
          </w:tcPr>
          <w:p w:rsidR="00763C18" w:rsidRDefault="00763C18" w:rsidP="002542FB">
            <w:pPr>
              <w:spacing w:after="0" w:line="360" w:lineRule="auto"/>
              <w:rPr>
                <w:rStyle w:val="FontStyle14"/>
                <w:rFonts w:ascii="Arial" w:hAnsi="Arial" w:cs="Arial"/>
                <w:sz w:val="20"/>
                <w:szCs w:val="20"/>
              </w:rPr>
            </w:pPr>
            <w:r>
              <w:rPr>
                <w:rStyle w:val="FontStyle14"/>
                <w:rFonts w:ascii="Arial" w:hAnsi="Arial" w:cs="Arial"/>
                <w:sz w:val="20"/>
                <w:szCs w:val="20"/>
              </w:rPr>
              <w:t>Жилые дома - ___, общежития - __, школы - __, д/с - __, больницы - ___, объекты промышленности - __</w:t>
            </w:r>
          </w:p>
        </w:tc>
      </w:tr>
      <w:tr w:rsidR="00763C18" w:rsidRPr="002D5529" w:rsidTr="002542FB">
        <w:trPr>
          <w:trHeight w:val="251"/>
        </w:trPr>
        <w:tc>
          <w:tcPr>
            <w:tcW w:w="534" w:type="dxa"/>
            <w:tcBorders>
              <w:right w:val="single" w:sz="4" w:space="0" w:color="auto"/>
            </w:tcBorders>
          </w:tcPr>
          <w:p w:rsidR="00763C18" w:rsidRDefault="00763C18" w:rsidP="002542FB">
            <w:pPr>
              <w:spacing w:after="0" w:line="360" w:lineRule="auto"/>
              <w:rPr>
                <w:rStyle w:val="FontStyle14"/>
                <w:rFonts w:ascii="Arial" w:hAnsi="Arial" w:cs="Arial"/>
                <w:sz w:val="20"/>
                <w:szCs w:val="20"/>
              </w:rPr>
            </w:pPr>
            <w:r>
              <w:rPr>
                <w:rStyle w:val="FontStyle14"/>
                <w:rFonts w:ascii="Arial" w:hAnsi="Arial" w:cs="Arial"/>
                <w:sz w:val="20"/>
                <w:szCs w:val="20"/>
              </w:rPr>
              <w:t>4</w:t>
            </w:r>
          </w:p>
        </w:tc>
        <w:tc>
          <w:tcPr>
            <w:tcW w:w="3827" w:type="dxa"/>
            <w:tcBorders>
              <w:right w:val="single" w:sz="4" w:space="0" w:color="auto"/>
            </w:tcBorders>
            <w:vAlign w:val="center"/>
          </w:tcPr>
          <w:p w:rsidR="00763C18" w:rsidRDefault="00763C18" w:rsidP="002542FB">
            <w:pPr>
              <w:spacing w:after="0" w:line="360" w:lineRule="auto"/>
              <w:jc w:val="center"/>
              <w:rPr>
                <w:rStyle w:val="FontStyle14"/>
                <w:rFonts w:ascii="Arial" w:hAnsi="Arial" w:cs="Arial"/>
                <w:sz w:val="20"/>
                <w:szCs w:val="20"/>
              </w:rPr>
            </w:pPr>
            <w:r>
              <w:rPr>
                <w:rStyle w:val="FontStyle14"/>
                <w:rFonts w:ascii="Arial" w:hAnsi="Arial" w:cs="Arial"/>
                <w:sz w:val="20"/>
                <w:szCs w:val="20"/>
              </w:rPr>
              <w:t>Котельная ООО «</w:t>
            </w:r>
            <w:proofErr w:type="spellStart"/>
            <w:r>
              <w:rPr>
                <w:rStyle w:val="FontStyle14"/>
                <w:rFonts w:ascii="Arial" w:hAnsi="Arial" w:cs="Arial"/>
                <w:sz w:val="20"/>
                <w:szCs w:val="20"/>
              </w:rPr>
              <w:t>Реммаш</w:t>
            </w:r>
            <w:proofErr w:type="spellEnd"/>
            <w:r>
              <w:rPr>
                <w:rStyle w:val="FontStyle14"/>
                <w:rFonts w:ascii="Arial" w:hAnsi="Arial" w:cs="Arial"/>
                <w:sz w:val="20"/>
                <w:szCs w:val="20"/>
              </w:rPr>
              <w:t>»</w:t>
            </w:r>
          </w:p>
        </w:tc>
        <w:tc>
          <w:tcPr>
            <w:tcW w:w="4961" w:type="dxa"/>
            <w:tcBorders>
              <w:left w:val="single" w:sz="4" w:space="0" w:color="auto"/>
            </w:tcBorders>
            <w:vAlign w:val="center"/>
          </w:tcPr>
          <w:p w:rsidR="00763C18" w:rsidRDefault="00763C18" w:rsidP="002542FB">
            <w:pPr>
              <w:spacing w:after="0" w:line="360" w:lineRule="auto"/>
              <w:rPr>
                <w:rStyle w:val="FontStyle14"/>
                <w:rFonts w:ascii="Arial" w:hAnsi="Arial" w:cs="Arial"/>
                <w:sz w:val="20"/>
                <w:szCs w:val="20"/>
              </w:rPr>
            </w:pPr>
            <w:r>
              <w:rPr>
                <w:rStyle w:val="FontStyle14"/>
                <w:rFonts w:ascii="Arial" w:hAnsi="Arial" w:cs="Arial"/>
                <w:sz w:val="20"/>
                <w:szCs w:val="20"/>
              </w:rPr>
              <w:t>Объекты промышленности - __</w:t>
            </w:r>
          </w:p>
        </w:tc>
      </w:tr>
    </w:tbl>
    <w:p w:rsidR="00763C18" w:rsidRDefault="00763C18" w:rsidP="00763C18">
      <w:pPr>
        <w:spacing w:after="0"/>
      </w:pPr>
    </w:p>
    <w:p w:rsidR="00763C18" w:rsidRPr="009A40BA" w:rsidRDefault="00763C18" w:rsidP="00763C18">
      <w:pPr>
        <w:spacing w:after="0" w:line="360" w:lineRule="auto"/>
        <w:ind w:firstLine="709"/>
        <w:jc w:val="both"/>
        <w:rPr>
          <w:rFonts w:cs="Arial"/>
          <w:sz w:val="24"/>
          <w:szCs w:val="24"/>
        </w:rPr>
      </w:pPr>
      <w:r w:rsidRPr="009A40BA">
        <w:rPr>
          <w:rFonts w:cs="Arial"/>
          <w:sz w:val="24"/>
          <w:szCs w:val="24"/>
        </w:rPr>
        <w:t>Система централизованного теплоснабжения города состоит из четырех секционированных зон действия основных источников тепловой энергии, обеспечивающих теплоснабжение производственных территорий, районов жилой застройки и общественных зданий. Зоны действия централизованного теплоснабжения охватывают большую часть территории города Глазова.</w:t>
      </w:r>
    </w:p>
    <w:p w:rsidR="00763C18" w:rsidRPr="009A40BA" w:rsidRDefault="00763C18" w:rsidP="00763C18">
      <w:pPr>
        <w:spacing w:after="0" w:line="360" w:lineRule="auto"/>
        <w:ind w:firstLine="709"/>
        <w:jc w:val="both"/>
        <w:rPr>
          <w:rFonts w:cs="Arial"/>
          <w:sz w:val="24"/>
          <w:szCs w:val="24"/>
        </w:rPr>
      </w:pPr>
      <w:r w:rsidRPr="009A40BA">
        <w:rPr>
          <w:rFonts w:cs="Arial"/>
          <w:sz w:val="24"/>
          <w:szCs w:val="24"/>
        </w:rPr>
        <w:t xml:space="preserve">Распределение зон действия </w:t>
      </w:r>
      <w:r>
        <w:rPr>
          <w:rFonts w:cs="Arial"/>
          <w:sz w:val="24"/>
          <w:szCs w:val="24"/>
        </w:rPr>
        <w:t>источников теплоэнергии</w:t>
      </w:r>
      <w:r w:rsidRPr="009A40BA">
        <w:rPr>
          <w:rFonts w:cs="Arial"/>
          <w:sz w:val="24"/>
          <w:szCs w:val="24"/>
        </w:rPr>
        <w:t xml:space="preserve"> по </w:t>
      </w:r>
      <w:r>
        <w:rPr>
          <w:rFonts w:cs="Arial"/>
          <w:sz w:val="24"/>
          <w:szCs w:val="24"/>
        </w:rPr>
        <w:t>районам</w:t>
      </w:r>
      <w:r w:rsidRPr="009A40BA">
        <w:rPr>
          <w:rFonts w:cs="Arial"/>
          <w:sz w:val="24"/>
          <w:szCs w:val="24"/>
        </w:rPr>
        <w:t xml:space="preserve"> г. </w:t>
      </w:r>
      <w:r>
        <w:rPr>
          <w:rFonts w:cs="Arial"/>
          <w:sz w:val="24"/>
          <w:szCs w:val="24"/>
        </w:rPr>
        <w:t>Глазов</w:t>
      </w:r>
      <w:r w:rsidRPr="009A40BA">
        <w:rPr>
          <w:rFonts w:cs="Arial"/>
          <w:sz w:val="24"/>
          <w:szCs w:val="24"/>
        </w:rPr>
        <w:t xml:space="preserve"> представлено в таблице</w:t>
      </w:r>
      <w:r w:rsidR="00C01150">
        <w:rPr>
          <w:sz w:val="24"/>
          <w:szCs w:val="24"/>
        </w:rPr>
        <w:t xml:space="preserve"> 4.2</w:t>
      </w:r>
      <w:r w:rsidRPr="009A40BA">
        <w:rPr>
          <w:rFonts w:cs="Arial"/>
          <w:sz w:val="24"/>
          <w:szCs w:val="24"/>
        </w:rPr>
        <w:t>.</w:t>
      </w:r>
    </w:p>
    <w:p w:rsidR="00763C18" w:rsidRPr="00C01150" w:rsidRDefault="00763C18" w:rsidP="00763C18">
      <w:pPr>
        <w:pStyle w:val="a5"/>
        <w:keepNext/>
        <w:jc w:val="both"/>
        <w:rPr>
          <w:rFonts w:asciiTheme="minorHAnsi" w:hAnsiTheme="minorHAnsi"/>
          <w:szCs w:val="24"/>
        </w:rPr>
      </w:pPr>
      <w:r w:rsidRPr="00C01150">
        <w:rPr>
          <w:rFonts w:asciiTheme="minorHAnsi" w:hAnsiTheme="minorHAnsi"/>
          <w:szCs w:val="24"/>
        </w:rPr>
        <w:t xml:space="preserve">Таблица </w:t>
      </w:r>
      <w:r w:rsidR="00C01150">
        <w:rPr>
          <w:rFonts w:asciiTheme="minorHAnsi" w:hAnsiTheme="minorHAnsi"/>
          <w:szCs w:val="24"/>
        </w:rPr>
        <w:t>4.2</w:t>
      </w:r>
      <w:r w:rsidRPr="00C01150">
        <w:rPr>
          <w:rFonts w:asciiTheme="minorHAnsi" w:hAnsiTheme="minorHAnsi"/>
          <w:szCs w:val="24"/>
        </w:rPr>
        <w:t xml:space="preserve"> – Районы города в зоне действия теплоисточников</w:t>
      </w:r>
    </w:p>
    <w:tbl>
      <w:tblPr>
        <w:tblStyle w:val="affffc"/>
        <w:tblW w:w="0" w:type="auto"/>
        <w:tblLook w:val="04A0" w:firstRow="1" w:lastRow="0" w:firstColumn="1" w:lastColumn="0" w:noHBand="0" w:noVBand="1"/>
      </w:tblPr>
      <w:tblGrid>
        <w:gridCol w:w="817"/>
        <w:gridCol w:w="5563"/>
        <w:gridCol w:w="3191"/>
      </w:tblGrid>
      <w:tr w:rsidR="00763C18" w:rsidRPr="00330A5B" w:rsidTr="002542FB">
        <w:tc>
          <w:tcPr>
            <w:tcW w:w="817" w:type="dxa"/>
            <w:vAlign w:val="center"/>
          </w:tcPr>
          <w:p w:rsidR="00763C18" w:rsidRDefault="00763C18" w:rsidP="002542FB">
            <w:pPr>
              <w:spacing w:line="360" w:lineRule="auto"/>
              <w:jc w:val="center"/>
              <w:rPr>
                <w:rFonts w:cs="Arial"/>
                <w:sz w:val="20"/>
                <w:szCs w:val="20"/>
              </w:rPr>
            </w:pPr>
            <w:r w:rsidRPr="005A61BE">
              <w:rPr>
                <w:rFonts w:cs="Arial"/>
                <w:sz w:val="20"/>
                <w:szCs w:val="20"/>
              </w:rPr>
              <w:t xml:space="preserve">№ </w:t>
            </w:r>
            <w:proofErr w:type="gramStart"/>
            <w:r w:rsidRPr="005A61BE">
              <w:rPr>
                <w:rFonts w:cs="Arial"/>
                <w:sz w:val="20"/>
                <w:szCs w:val="20"/>
              </w:rPr>
              <w:t>п</w:t>
            </w:r>
            <w:proofErr w:type="gramEnd"/>
            <w:r w:rsidRPr="005A61BE">
              <w:rPr>
                <w:rFonts w:cs="Arial"/>
                <w:sz w:val="20"/>
                <w:szCs w:val="20"/>
              </w:rPr>
              <w:t>/п</w:t>
            </w:r>
          </w:p>
        </w:tc>
        <w:tc>
          <w:tcPr>
            <w:tcW w:w="5563" w:type="dxa"/>
            <w:vAlign w:val="center"/>
          </w:tcPr>
          <w:p w:rsidR="00763C18" w:rsidRDefault="00763C18" w:rsidP="002542FB">
            <w:pPr>
              <w:spacing w:line="360" w:lineRule="auto"/>
              <w:jc w:val="center"/>
              <w:rPr>
                <w:rFonts w:cs="Arial"/>
                <w:sz w:val="20"/>
                <w:szCs w:val="20"/>
              </w:rPr>
            </w:pPr>
            <w:r w:rsidRPr="005A61BE">
              <w:rPr>
                <w:rFonts w:cs="Arial"/>
                <w:sz w:val="20"/>
                <w:szCs w:val="20"/>
              </w:rPr>
              <w:t>Наи</w:t>
            </w:r>
            <w:r w:rsidR="00C01150">
              <w:rPr>
                <w:rFonts w:cs="Arial"/>
                <w:sz w:val="20"/>
                <w:szCs w:val="20"/>
              </w:rPr>
              <w:t>менование райо</w:t>
            </w:r>
            <w:r>
              <w:rPr>
                <w:rFonts w:cs="Arial"/>
                <w:sz w:val="20"/>
                <w:szCs w:val="20"/>
              </w:rPr>
              <w:t>на</w:t>
            </w:r>
          </w:p>
        </w:tc>
        <w:tc>
          <w:tcPr>
            <w:tcW w:w="3191" w:type="dxa"/>
            <w:vAlign w:val="center"/>
          </w:tcPr>
          <w:p w:rsidR="00763C18" w:rsidRDefault="00763C18" w:rsidP="002542FB">
            <w:pPr>
              <w:spacing w:line="360" w:lineRule="auto"/>
              <w:jc w:val="center"/>
              <w:rPr>
                <w:rFonts w:cs="Arial"/>
                <w:sz w:val="20"/>
                <w:szCs w:val="20"/>
              </w:rPr>
            </w:pPr>
            <w:r w:rsidRPr="005A61BE">
              <w:rPr>
                <w:rFonts w:cs="Arial"/>
                <w:sz w:val="20"/>
                <w:szCs w:val="20"/>
              </w:rPr>
              <w:t>Наименование источника теплоснабжения</w:t>
            </w:r>
          </w:p>
        </w:tc>
      </w:tr>
      <w:tr w:rsidR="00763C18" w:rsidRPr="00330A5B" w:rsidTr="002542FB">
        <w:tc>
          <w:tcPr>
            <w:tcW w:w="817" w:type="dxa"/>
            <w:vAlign w:val="center"/>
          </w:tcPr>
          <w:p w:rsidR="00763C18" w:rsidRDefault="00763C18" w:rsidP="002542FB">
            <w:pPr>
              <w:spacing w:line="360" w:lineRule="auto"/>
              <w:jc w:val="center"/>
              <w:rPr>
                <w:rFonts w:cs="Arial"/>
                <w:sz w:val="20"/>
                <w:szCs w:val="20"/>
              </w:rPr>
            </w:pPr>
            <w:r w:rsidRPr="005A61BE">
              <w:rPr>
                <w:rFonts w:cs="Arial"/>
                <w:sz w:val="20"/>
                <w:szCs w:val="20"/>
              </w:rPr>
              <w:t>1</w:t>
            </w:r>
          </w:p>
        </w:tc>
        <w:tc>
          <w:tcPr>
            <w:tcW w:w="5563" w:type="dxa"/>
            <w:vAlign w:val="center"/>
          </w:tcPr>
          <w:p w:rsidR="00763C18" w:rsidRDefault="00763C18" w:rsidP="002542FB">
            <w:pPr>
              <w:spacing w:line="360" w:lineRule="auto"/>
              <w:jc w:val="center"/>
              <w:rPr>
                <w:rFonts w:cs="Arial"/>
                <w:sz w:val="20"/>
                <w:szCs w:val="20"/>
              </w:rPr>
            </w:pPr>
            <w:r>
              <w:rPr>
                <w:rFonts w:cs="Arial"/>
                <w:sz w:val="20"/>
                <w:szCs w:val="20"/>
              </w:rPr>
              <w:t xml:space="preserve">Восточный район, Центральный район, Левобережье, Западный район, район Нефтебазы </w:t>
            </w:r>
            <w:r w:rsidRPr="00470BFA">
              <w:rPr>
                <w:rFonts w:cs="Arial"/>
                <w:sz w:val="20"/>
                <w:szCs w:val="20"/>
                <w:highlight w:val="yellow"/>
              </w:rPr>
              <w:t>(уточнить названия)</w:t>
            </w:r>
          </w:p>
        </w:tc>
        <w:tc>
          <w:tcPr>
            <w:tcW w:w="3191" w:type="dxa"/>
            <w:vAlign w:val="center"/>
          </w:tcPr>
          <w:p w:rsidR="00763C18" w:rsidRDefault="00763C18" w:rsidP="002542FB">
            <w:pPr>
              <w:spacing w:line="360" w:lineRule="auto"/>
              <w:jc w:val="center"/>
              <w:rPr>
                <w:rFonts w:cs="Arial"/>
                <w:sz w:val="20"/>
                <w:szCs w:val="20"/>
              </w:rPr>
            </w:pPr>
            <w:r>
              <w:rPr>
                <w:rFonts w:cs="Arial"/>
                <w:sz w:val="20"/>
                <w:szCs w:val="20"/>
              </w:rPr>
              <w:t>ТЭЦ ЧМЗ</w:t>
            </w:r>
          </w:p>
        </w:tc>
      </w:tr>
      <w:tr w:rsidR="00763C18" w:rsidRPr="00330A5B" w:rsidTr="002542FB">
        <w:tc>
          <w:tcPr>
            <w:tcW w:w="817" w:type="dxa"/>
            <w:vAlign w:val="center"/>
          </w:tcPr>
          <w:p w:rsidR="00763C18" w:rsidRDefault="00763C18" w:rsidP="002542FB">
            <w:pPr>
              <w:spacing w:line="360" w:lineRule="auto"/>
              <w:jc w:val="center"/>
              <w:rPr>
                <w:rFonts w:cs="Arial"/>
                <w:sz w:val="20"/>
                <w:szCs w:val="20"/>
              </w:rPr>
            </w:pPr>
            <w:r w:rsidRPr="005A61BE">
              <w:rPr>
                <w:rFonts w:cs="Arial"/>
                <w:sz w:val="20"/>
                <w:szCs w:val="20"/>
              </w:rPr>
              <w:t>2</w:t>
            </w:r>
          </w:p>
        </w:tc>
        <w:tc>
          <w:tcPr>
            <w:tcW w:w="5563" w:type="dxa"/>
            <w:vAlign w:val="center"/>
          </w:tcPr>
          <w:p w:rsidR="00763C18" w:rsidRDefault="00763C18" w:rsidP="002542FB">
            <w:pPr>
              <w:spacing w:line="360" w:lineRule="auto"/>
              <w:jc w:val="center"/>
              <w:rPr>
                <w:rFonts w:cs="Arial"/>
                <w:sz w:val="20"/>
                <w:szCs w:val="20"/>
              </w:rPr>
            </w:pPr>
            <w:r>
              <w:rPr>
                <w:rFonts w:cs="Arial"/>
                <w:sz w:val="20"/>
                <w:szCs w:val="20"/>
              </w:rPr>
              <w:t>Микрорайон Южный</w:t>
            </w:r>
          </w:p>
        </w:tc>
        <w:tc>
          <w:tcPr>
            <w:tcW w:w="3191" w:type="dxa"/>
            <w:vAlign w:val="center"/>
          </w:tcPr>
          <w:p w:rsidR="00763C18" w:rsidRDefault="00763C18" w:rsidP="002542FB">
            <w:pPr>
              <w:spacing w:line="360" w:lineRule="auto"/>
              <w:jc w:val="center"/>
              <w:rPr>
                <w:rFonts w:cs="Arial"/>
                <w:sz w:val="20"/>
                <w:szCs w:val="20"/>
              </w:rPr>
            </w:pPr>
            <w:r w:rsidRPr="008E39C0">
              <w:rPr>
                <w:rFonts w:cs="Arial"/>
                <w:sz w:val="20"/>
                <w:szCs w:val="20"/>
              </w:rPr>
              <w:t>Котельная №2 МУП «Глазовские теплосети»</w:t>
            </w:r>
          </w:p>
        </w:tc>
      </w:tr>
      <w:tr w:rsidR="00763C18" w:rsidRPr="00330A5B" w:rsidTr="002542FB">
        <w:tc>
          <w:tcPr>
            <w:tcW w:w="817" w:type="dxa"/>
            <w:vAlign w:val="center"/>
          </w:tcPr>
          <w:p w:rsidR="00763C18" w:rsidRDefault="00763C18" w:rsidP="002542FB">
            <w:pPr>
              <w:spacing w:line="360" w:lineRule="auto"/>
              <w:jc w:val="center"/>
              <w:rPr>
                <w:rFonts w:cs="Arial"/>
                <w:sz w:val="20"/>
                <w:szCs w:val="20"/>
              </w:rPr>
            </w:pPr>
            <w:r w:rsidRPr="005A61BE">
              <w:rPr>
                <w:rFonts w:cs="Arial"/>
                <w:sz w:val="20"/>
                <w:szCs w:val="20"/>
              </w:rPr>
              <w:t>3</w:t>
            </w:r>
          </w:p>
        </w:tc>
        <w:tc>
          <w:tcPr>
            <w:tcW w:w="5563" w:type="dxa"/>
            <w:vAlign w:val="center"/>
          </w:tcPr>
          <w:p w:rsidR="00763C18" w:rsidRDefault="00763C18" w:rsidP="002542FB">
            <w:pPr>
              <w:spacing w:line="360" w:lineRule="auto"/>
              <w:jc w:val="center"/>
              <w:rPr>
                <w:rFonts w:cs="Arial"/>
                <w:sz w:val="20"/>
                <w:szCs w:val="20"/>
              </w:rPr>
            </w:pPr>
            <w:r>
              <w:rPr>
                <w:rFonts w:cs="Arial"/>
                <w:sz w:val="20"/>
                <w:szCs w:val="20"/>
              </w:rPr>
              <w:t>Район птицефабрики, поселок «Южный»</w:t>
            </w:r>
          </w:p>
        </w:tc>
        <w:tc>
          <w:tcPr>
            <w:tcW w:w="3191" w:type="dxa"/>
            <w:vAlign w:val="center"/>
          </w:tcPr>
          <w:p w:rsidR="00763C18" w:rsidRDefault="00763C18" w:rsidP="002542FB">
            <w:pPr>
              <w:spacing w:line="360" w:lineRule="auto"/>
              <w:jc w:val="center"/>
              <w:rPr>
                <w:rFonts w:cs="Arial"/>
                <w:sz w:val="20"/>
                <w:szCs w:val="20"/>
              </w:rPr>
            </w:pPr>
            <w:r w:rsidRPr="008E39C0">
              <w:rPr>
                <w:rFonts w:cs="Arial"/>
                <w:sz w:val="20"/>
                <w:szCs w:val="20"/>
              </w:rPr>
              <w:t>Котельная №3 ООО «</w:t>
            </w:r>
            <w:proofErr w:type="spellStart"/>
            <w:r w:rsidRPr="008E39C0">
              <w:rPr>
                <w:rFonts w:cs="Arial"/>
                <w:sz w:val="20"/>
                <w:szCs w:val="20"/>
              </w:rPr>
              <w:t>КомЭнерго</w:t>
            </w:r>
            <w:proofErr w:type="spellEnd"/>
            <w:r w:rsidRPr="008E39C0">
              <w:rPr>
                <w:rFonts w:cs="Arial"/>
                <w:sz w:val="20"/>
                <w:szCs w:val="20"/>
              </w:rPr>
              <w:t>»</w:t>
            </w:r>
          </w:p>
        </w:tc>
      </w:tr>
      <w:tr w:rsidR="00763C18" w:rsidRPr="00330A5B" w:rsidTr="002542FB">
        <w:tc>
          <w:tcPr>
            <w:tcW w:w="817" w:type="dxa"/>
            <w:vAlign w:val="center"/>
          </w:tcPr>
          <w:p w:rsidR="00763C18" w:rsidRDefault="00763C18" w:rsidP="002542FB">
            <w:pPr>
              <w:spacing w:line="360" w:lineRule="auto"/>
              <w:jc w:val="center"/>
              <w:rPr>
                <w:rFonts w:cs="Arial"/>
                <w:sz w:val="20"/>
                <w:szCs w:val="20"/>
              </w:rPr>
            </w:pPr>
            <w:r w:rsidRPr="005A61BE">
              <w:rPr>
                <w:rFonts w:cs="Arial"/>
                <w:sz w:val="20"/>
                <w:szCs w:val="20"/>
              </w:rPr>
              <w:t>4</w:t>
            </w:r>
          </w:p>
        </w:tc>
        <w:tc>
          <w:tcPr>
            <w:tcW w:w="5563" w:type="dxa"/>
            <w:vAlign w:val="center"/>
          </w:tcPr>
          <w:p w:rsidR="00763C18" w:rsidRDefault="00763C18" w:rsidP="002542FB">
            <w:pPr>
              <w:spacing w:line="360" w:lineRule="auto"/>
              <w:jc w:val="center"/>
              <w:rPr>
                <w:rFonts w:cs="Arial"/>
                <w:sz w:val="20"/>
                <w:szCs w:val="20"/>
              </w:rPr>
            </w:pPr>
            <w:r>
              <w:rPr>
                <w:rFonts w:cs="Arial"/>
                <w:sz w:val="20"/>
                <w:szCs w:val="20"/>
              </w:rPr>
              <w:t>Район завода «</w:t>
            </w:r>
            <w:proofErr w:type="spellStart"/>
            <w:r>
              <w:rPr>
                <w:rFonts w:cs="Arial"/>
                <w:sz w:val="20"/>
                <w:szCs w:val="20"/>
              </w:rPr>
              <w:t>Реммаш</w:t>
            </w:r>
            <w:proofErr w:type="spellEnd"/>
            <w:r>
              <w:rPr>
                <w:rFonts w:cs="Arial"/>
                <w:sz w:val="20"/>
                <w:szCs w:val="20"/>
              </w:rPr>
              <w:t>»</w:t>
            </w:r>
          </w:p>
        </w:tc>
        <w:tc>
          <w:tcPr>
            <w:tcW w:w="3191" w:type="dxa"/>
            <w:vAlign w:val="center"/>
          </w:tcPr>
          <w:p w:rsidR="00763C18" w:rsidRDefault="00763C18" w:rsidP="002542FB">
            <w:pPr>
              <w:spacing w:line="360" w:lineRule="auto"/>
              <w:jc w:val="center"/>
              <w:rPr>
                <w:rFonts w:cs="Arial"/>
                <w:sz w:val="20"/>
                <w:szCs w:val="20"/>
              </w:rPr>
            </w:pPr>
            <w:r w:rsidRPr="008E39C0">
              <w:rPr>
                <w:rFonts w:cs="Arial"/>
                <w:sz w:val="20"/>
                <w:szCs w:val="20"/>
              </w:rPr>
              <w:t>Котельная ООО «</w:t>
            </w:r>
            <w:proofErr w:type="spellStart"/>
            <w:r w:rsidRPr="008E39C0">
              <w:rPr>
                <w:rFonts w:cs="Arial"/>
                <w:sz w:val="20"/>
                <w:szCs w:val="20"/>
              </w:rPr>
              <w:t>Реммаш</w:t>
            </w:r>
            <w:proofErr w:type="spellEnd"/>
            <w:r w:rsidRPr="008E39C0">
              <w:rPr>
                <w:rFonts w:cs="Arial"/>
                <w:sz w:val="20"/>
                <w:szCs w:val="20"/>
              </w:rPr>
              <w:t>»</w:t>
            </w:r>
          </w:p>
        </w:tc>
      </w:tr>
    </w:tbl>
    <w:p w:rsidR="00763C18" w:rsidRDefault="00763C18" w:rsidP="00763C18">
      <w:pPr>
        <w:spacing w:after="0" w:line="360" w:lineRule="auto"/>
        <w:ind w:firstLine="709"/>
        <w:jc w:val="both"/>
        <w:rPr>
          <w:rFonts w:cs="Arial"/>
          <w:b/>
          <w:i/>
          <w:sz w:val="24"/>
          <w:szCs w:val="24"/>
        </w:rPr>
      </w:pPr>
      <w:r w:rsidRPr="007D7A96">
        <w:rPr>
          <w:rFonts w:cs="Arial"/>
          <w:b/>
          <w:i/>
          <w:sz w:val="24"/>
          <w:szCs w:val="24"/>
        </w:rPr>
        <w:lastRenderedPageBreak/>
        <w:t>Зона действия ТЭЦ ЧМЗ</w:t>
      </w:r>
    </w:p>
    <w:p w:rsidR="00C01150" w:rsidRPr="007D7A96" w:rsidRDefault="00C01150" w:rsidP="00763C18">
      <w:pPr>
        <w:spacing w:after="0" w:line="360" w:lineRule="auto"/>
        <w:ind w:firstLine="709"/>
        <w:jc w:val="both"/>
        <w:rPr>
          <w:rFonts w:cs="Arial"/>
          <w:b/>
          <w:i/>
          <w:sz w:val="24"/>
          <w:szCs w:val="24"/>
        </w:rPr>
      </w:pPr>
    </w:p>
    <w:p w:rsidR="00763C18" w:rsidRPr="007D7A96" w:rsidRDefault="00763C18" w:rsidP="00763C18">
      <w:pPr>
        <w:spacing w:after="0" w:line="360" w:lineRule="auto"/>
        <w:ind w:firstLine="709"/>
        <w:jc w:val="both"/>
        <w:rPr>
          <w:rFonts w:cs="Arial"/>
          <w:sz w:val="24"/>
          <w:szCs w:val="24"/>
        </w:rPr>
      </w:pPr>
      <w:r w:rsidRPr="007D7A96">
        <w:rPr>
          <w:rFonts w:cs="Arial"/>
          <w:sz w:val="24"/>
          <w:szCs w:val="24"/>
        </w:rPr>
        <w:t xml:space="preserve">ТЭЦ ОАО «ЧМЗ»  расположена </w:t>
      </w:r>
      <w:r w:rsidR="00C01150">
        <w:rPr>
          <w:rFonts w:cs="Arial"/>
          <w:sz w:val="24"/>
          <w:szCs w:val="24"/>
        </w:rPr>
        <w:t>на промышленной площадке Чепецкого механического завода</w:t>
      </w:r>
      <w:r w:rsidRPr="007D7A96">
        <w:rPr>
          <w:rFonts w:cs="Arial"/>
          <w:sz w:val="24"/>
          <w:szCs w:val="24"/>
        </w:rPr>
        <w:t>. Зона действия охватывает большую часть территории города Глазова.</w:t>
      </w:r>
    </w:p>
    <w:p w:rsidR="00763C18" w:rsidRPr="007D7A96" w:rsidRDefault="00763C18" w:rsidP="00763C18">
      <w:pPr>
        <w:spacing w:after="0" w:line="360" w:lineRule="auto"/>
        <w:ind w:firstLine="709"/>
        <w:jc w:val="both"/>
        <w:rPr>
          <w:rFonts w:cs="Arial"/>
          <w:color w:val="000000"/>
          <w:sz w:val="24"/>
          <w:szCs w:val="24"/>
        </w:rPr>
      </w:pPr>
      <w:r w:rsidRPr="007D7A96">
        <w:rPr>
          <w:rFonts w:cs="Arial"/>
          <w:color w:val="000000"/>
          <w:sz w:val="24"/>
          <w:szCs w:val="24"/>
        </w:rPr>
        <w:t xml:space="preserve">На рисунке </w:t>
      </w:r>
      <w:r w:rsidR="00C01150">
        <w:rPr>
          <w:sz w:val="24"/>
          <w:szCs w:val="24"/>
        </w:rPr>
        <w:t>4.1</w:t>
      </w:r>
      <w:r w:rsidRPr="007D7A96">
        <w:rPr>
          <w:rFonts w:cs="Arial"/>
          <w:color w:val="000000"/>
          <w:sz w:val="24"/>
          <w:szCs w:val="24"/>
        </w:rPr>
        <w:t xml:space="preserve">  зона действия ТЭЦ ОАО «ЧМЗ» выделена цветом.</w:t>
      </w:r>
    </w:p>
    <w:p w:rsidR="00763C18" w:rsidRDefault="00763C18" w:rsidP="00763C18">
      <w:pPr>
        <w:spacing w:after="0" w:line="360" w:lineRule="auto"/>
        <w:ind w:firstLine="709"/>
        <w:rPr>
          <w:rFonts w:cs="Arial"/>
          <w:color w:val="000000"/>
          <w:szCs w:val="24"/>
        </w:rPr>
      </w:pPr>
    </w:p>
    <w:p w:rsidR="00763C18" w:rsidRDefault="00763C18" w:rsidP="00763C18">
      <w:pPr>
        <w:spacing w:after="0" w:line="360" w:lineRule="auto"/>
        <w:rPr>
          <w:rFonts w:cs="Arial"/>
          <w:color w:val="000000"/>
          <w:szCs w:val="24"/>
        </w:rPr>
      </w:pPr>
      <w:r>
        <w:rPr>
          <w:noProof/>
        </w:rPr>
        <w:drawing>
          <wp:inline distT="0" distB="0" distL="0" distR="0" wp14:anchorId="2D6D623B" wp14:editId="585E41C1">
            <wp:extent cx="5940425" cy="4714369"/>
            <wp:effectExtent l="0" t="0" r="3175" b="0"/>
            <wp:docPr id="65" name="Рисунок 65" descr="C:\Users\Alter\Desktop\Глазов\Данные\ТЭЦ.jpg"/>
            <wp:cNvGraphicFramePr/>
            <a:graphic xmlns:a="http://schemas.openxmlformats.org/drawingml/2006/main">
              <a:graphicData uri="http://schemas.openxmlformats.org/drawingml/2006/picture">
                <pic:pic xmlns:pic="http://schemas.openxmlformats.org/drawingml/2006/picture">
                  <pic:nvPicPr>
                    <pic:cNvPr id="7" name="Рисунок 7" descr="C:\Users\Alter\Desktop\Глазов\Данные\ТЭЦ.jpg"/>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0425" cy="4714369"/>
                    </a:xfrm>
                    <a:prstGeom prst="rect">
                      <a:avLst/>
                    </a:prstGeom>
                    <a:noFill/>
                    <a:ln>
                      <a:noFill/>
                    </a:ln>
                  </pic:spPr>
                </pic:pic>
              </a:graphicData>
            </a:graphic>
          </wp:inline>
        </w:drawing>
      </w:r>
    </w:p>
    <w:p w:rsidR="00763C18" w:rsidRDefault="00763C18" w:rsidP="00763C18">
      <w:pPr>
        <w:pStyle w:val="a5"/>
        <w:outlineLvl w:val="0"/>
        <w:rPr>
          <w:rFonts w:eastAsiaTheme="minorHAnsi" w:cs="Arial"/>
          <w:bCs w:val="0"/>
          <w:color w:val="000000"/>
          <w:szCs w:val="24"/>
          <w:lang w:eastAsia="en-US"/>
        </w:rPr>
      </w:pPr>
      <w:r w:rsidRPr="00C01150">
        <w:rPr>
          <w:rFonts w:eastAsiaTheme="minorHAnsi" w:cs="Arial"/>
          <w:bCs w:val="0"/>
          <w:color w:val="000000"/>
          <w:szCs w:val="24"/>
          <w:lang w:eastAsia="en-US"/>
        </w:rPr>
        <w:t xml:space="preserve">Рисунок </w:t>
      </w:r>
      <w:r w:rsidR="00C01150" w:rsidRPr="00C01150">
        <w:rPr>
          <w:rFonts w:eastAsiaTheme="minorHAnsi" w:cs="Arial"/>
          <w:bCs w:val="0"/>
          <w:color w:val="000000"/>
          <w:szCs w:val="24"/>
          <w:lang w:eastAsia="en-US"/>
        </w:rPr>
        <w:t>4.1</w:t>
      </w:r>
      <w:r w:rsidRPr="00C01150">
        <w:rPr>
          <w:rFonts w:eastAsiaTheme="minorHAnsi" w:cs="Arial"/>
          <w:bCs w:val="0"/>
          <w:color w:val="000000"/>
          <w:szCs w:val="24"/>
          <w:lang w:eastAsia="en-US"/>
        </w:rPr>
        <w:t xml:space="preserve"> – Зона действия </w:t>
      </w:r>
      <w:r w:rsidR="00C01150">
        <w:rPr>
          <w:rFonts w:eastAsiaTheme="minorHAnsi" w:cs="Arial"/>
          <w:bCs w:val="0"/>
          <w:color w:val="000000"/>
          <w:szCs w:val="24"/>
          <w:lang w:eastAsia="en-US"/>
        </w:rPr>
        <w:t xml:space="preserve">ТЭЦ  </w:t>
      </w:r>
      <w:r>
        <w:rPr>
          <w:rFonts w:eastAsiaTheme="minorHAnsi" w:cs="Arial"/>
          <w:bCs w:val="0"/>
          <w:color w:val="000000"/>
          <w:szCs w:val="24"/>
          <w:lang w:eastAsia="en-US"/>
        </w:rPr>
        <w:t>ЧМЗ</w:t>
      </w:r>
    </w:p>
    <w:p w:rsidR="00763C18" w:rsidRDefault="00763C18" w:rsidP="00763C18">
      <w:pPr>
        <w:spacing w:after="0" w:line="360" w:lineRule="auto"/>
        <w:ind w:firstLine="709"/>
        <w:rPr>
          <w:rFonts w:cs="Arial"/>
          <w:szCs w:val="24"/>
        </w:rPr>
      </w:pPr>
    </w:p>
    <w:p w:rsidR="00763C18" w:rsidRPr="007D7A96" w:rsidRDefault="00763C18" w:rsidP="00763C18">
      <w:pPr>
        <w:spacing w:after="0" w:line="360" w:lineRule="auto"/>
        <w:ind w:firstLine="709"/>
        <w:jc w:val="both"/>
        <w:rPr>
          <w:rFonts w:cs="Arial"/>
          <w:b/>
          <w:i/>
          <w:sz w:val="24"/>
          <w:szCs w:val="24"/>
        </w:rPr>
      </w:pPr>
      <w:r w:rsidRPr="007D7A96">
        <w:rPr>
          <w:rFonts w:cs="Arial"/>
          <w:b/>
          <w:i/>
          <w:sz w:val="24"/>
          <w:szCs w:val="24"/>
        </w:rPr>
        <w:t>Зона действия котельной № 2 МУП «Глазовские теплосети».</w:t>
      </w:r>
    </w:p>
    <w:p w:rsidR="00C01150" w:rsidRDefault="00C01150" w:rsidP="00763C18">
      <w:pPr>
        <w:spacing w:after="0" w:line="360" w:lineRule="auto"/>
        <w:ind w:firstLine="709"/>
        <w:jc w:val="both"/>
        <w:rPr>
          <w:rFonts w:cs="Arial"/>
          <w:sz w:val="24"/>
          <w:szCs w:val="24"/>
        </w:rPr>
      </w:pPr>
    </w:p>
    <w:p w:rsidR="00763C18" w:rsidRPr="007D7A96" w:rsidRDefault="00763C18" w:rsidP="00763C18">
      <w:pPr>
        <w:spacing w:after="0" w:line="360" w:lineRule="auto"/>
        <w:ind w:firstLine="709"/>
        <w:jc w:val="both"/>
        <w:rPr>
          <w:rFonts w:cs="Arial"/>
          <w:sz w:val="24"/>
          <w:szCs w:val="24"/>
        </w:rPr>
      </w:pPr>
      <w:r w:rsidRPr="007D7A96">
        <w:rPr>
          <w:rFonts w:cs="Arial"/>
          <w:sz w:val="24"/>
          <w:szCs w:val="24"/>
        </w:rPr>
        <w:t>Котельная №2 – находится по адресу: ул. Куйбышева, д. 77</w:t>
      </w:r>
    </w:p>
    <w:p w:rsidR="00763C18" w:rsidRPr="007D7A96" w:rsidRDefault="00763C18" w:rsidP="00763C18">
      <w:pPr>
        <w:spacing w:after="0" w:line="360" w:lineRule="auto"/>
        <w:ind w:firstLine="709"/>
        <w:jc w:val="both"/>
        <w:rPr>
          <w:rFonts w:cs="Arial"/>
          <w:sz w:val="24"/>
          <w:szCs w:val="24"/>
        </w:rPr>
      </w:pPr>
      <w:r w:rsidRPr="007D7A96">
        <w:rPr>
          <w:rFonts w:cs="Arial"/>
          <w:sz w:val="24"/>
          <w:szCs w:val="24"/>
        </w:rPr>
        <w:t>Зона действия котельной ограничена улицами: Сибирская, Красногорский тракт, Куйбышева, Барышникова.</w:t>
      </w:r>
    </w:p>
    <w:p w:rsidR="00C01150" w:rsidRDefault="00C01150" w:rsidP="00763C18">
      <w:pPr>
        <w:spacing w:after="0" w:line="360" w:lineRule="auto"/>
        <w:ind w:firstLine="709"/>
        <w:jc w:val="both"/>
        <w:rPr>
          <w:rFonts w:cs="Arial"/>
          <w:color w:val="000000"/>
          <w:sz w:val="24"/>
          <w:szCs w:val="24"/>
        </w:rPr>
      </w:pPr>
    </w:p>
    <w:p w:rsidR="00763C18" w:rsidRDefault="00763C18" w:rsidP="00763C18">
      <w:pPr>
        <w:spacing w:after="0" w:line="360" w:lineRule="auto"/>
        <w:ind w:firstLine="709"/>
        <w:jc w:val="both"/>
        <w:rPr>
          <w:rFonts w:cs="Arial"/>
          <w:color w:val="000000"/>
          <w:sz w:val="24"/>
          <w:szCs w:val="24"/>
        </w:rPr>
      </w:pPr>
      <w:r w:rsidRPr="007D7A96">
        <w:rPr>
          <w:rFonts w:cs="Arial"/>
          <w:color w:val="000000"/>
          <w:sz w:val="24"/>
          <w:szCs w:val="24"/>
        </w:rPr>
        <w:lastRenderedPageBreak/>
        <w:t xml:space="preserve">На рисунке </w:t>
      </w:r>
      <w:r w:rsidR="00C01150">
        <w:rPr>
          <w:sz w:val="24"/>
          <w:szCs w:val="24"/>
        </w:rPr>
        <w:t>4.2</w:t>
      </w:r>
      <w:r w:rsidRPr="007D7A96">
        <w:rPr>
          <w:rFonts w:cs="Arial"/>
          <w:color w:val="000000"/>
          <w:sz w:val="24"/>
          <w:szCs w:val="24"/>
        </w:rPr>
        <w:t xml:space="preserve"> приведена зона действия котельной № 2.</w:t>
      </w:r>
    </w:p>
    <w:p w:rsidR="00C01150" w:rsidRPr="007D7A96" w:rsidRDefault="00C01150" w:rsidP="00763C18">
      <w:pPr>
        <w:spacing w:after="0" w:line="360" w:lineRule="auto"/>
        <w:ind w:firstLine="709"/>
        <w:jc w:val="both"/>
        <w:rPr>
          <w:rFonts w:cs="Arial"/>
          <w:color w:val="000000"/>
          <w:sz w:val="24"/>
          <w:szCs w:val="24"/>
        </w:rPr>
      </w:pPr>
    </w:p>
    <w:p w:rsidR="00763C18" w:rsidRDefault="00763C18" w:rsidP="00763C18">
      <w:pPr>
        <w:spacing w:after="0" w:line="360" w:lineRule="auto"/>
        <w:rPr>
          <w:rFonts w:cs="Arial"/>
          <w:color w:val="000000"/>
          <w:szCs w:val="24"/>
        </w:rPr>
      </w:pPr>
      <w:r>
        <w:rPr>
          <w:noProof/>
        </w:rPr>
        <w:drawing>
          <wp:inline distT="0" distB="0" distL="0" distR="0" wp14:anchorId="330D7E87" wp14:editId="27BBCCB9">
            <wp:extent cx="5940425" cy="3428512"/>
            <wp:effectExtent l="0" t="0" r="3175" b="635"/>
            <wp:docPr id="70" name="Рисунок 70" descr="C:\Users\Alter\Desktop\Глазов\Данные\Котельная МУП «Глазовские теплосети МО «Город Глазов»\Котельная №2ред2.jpg"/>
            <wp:cNvGraphicFramePr/>
            <a:graphic xmlns:a="http://schemas.openxmlformats.org/drawingml/2006/main">
              <a:graphicData uri="http://schemas.openxmlformats.org/drawingml/2006/picture">
                <pic:pic xmlns:pic="http://schemas.openxmlformats.org/drawingml/2006/picture">
                  <pic:nvPicPr>
                    <pic:cNvPr id="8" name="Рисунок 8" descr="C:\Users\Alter\Desktop\Глазов\Данные\Котельная МУП «Глазовские теплосети МО «Город Глазов»\Котельная №2ред2.jpg"/>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0425" cy="3428512"/>
                    </a:xfrm>
                    <a:prstGeom prst="rect">
                      <a:avLst/>
                    </a:prstGeom>
                    <a:noFill/>
                    <a:ln>
                      <a:noFill/>
                    </a:ln>
                  </pic:spPr>
                </pic:pic>
              </a:graphicData>
            </a:graphic>
          </wp:inline>
        </w:drawing>
      </w:r>
    </w:p>
    <w:p w:rsidR="00763C18" w:rsidRPr="007D7A96" w:rsidRDefault="00763C18" w:rsidP="00763C18">
      <w:pPr>
        <w:spacing w:after="0" w:line="360" w:lineRule="auto"/>
        <w:ind w:firstLine="709"/>
        <w:jc w:val="center"/>
        <w:outlineLvl w:val="0"/>
        <w:rPr>
          <w:rFonts w:cs="Arial"/>
          <w:color w:val="000000"/>
          <w:sz w:val="24"/>
          <w:szCs w:val="24"/>
        </w:rPr>
      </w:pPr>
      <w:r w:rsidRPr="007D7A96">
        <w:rPr>
          <w:rFonts w:cs="Arial"/>
          <w:color w:val="000000"/>
          <w:sz w:val="24"/>
          <w:szCs w:val="24"/>
        </w:rPr>
        <w:t xml:space="preserve">Рисунок </w:t>
      </w:r>
      <w:r w:rsidR="00C01150">
        <w:rPr>
          <w:rFonts w:cs="Arial"/>
          <w:color w:val="000000"/>
          <w:sz w:val="24"/>
          <w:szCs w:val="24"/>
        </w:rPr>
        <w:t>4.2</w:t>
      </w:r>
      <w:r w:rsidRPr="007D7A96">
        <w:rPr>
          <w:rFonts w:cs="Arial"/>
          <w:color w:val="000000"/>
          <w:sz w:val="24"/>
          <w:szCs w:val="24"/>
        </w:rPr>
        <w:t xml:space="preserve"> – Зона действия котельной № 2</w:t>
      </w:r>
    </w:p>
    <w:p w:rsidR="00763C18" w:rsidRDefault="00763C18" w:rsidP="00763C18">
      <w:pPr>
        <w:spacing w:after="0" w:line="360" w:lineRule="auto"/>
        <w:ind w:firstLine="709"/>
        <w:rPr>
          <w:rFonts w:cs="Arial"/>
          <w:i/>
          <w:szCs w:val="24"/>
        </w:rPr>
      </w:pPr>
    </w:p>
    <w:p w:rsidR="00763C18" w:rsidRPr="007D7A96" w:rsidRDefault="00763C18" w:rsidP="00763C18">
      <w:pPr>
        <w:spacing w:after="0" w:line="360" w:lineRule="auto"/>
        <w:ind w:firstLine="709"/>
        <w:jc w:val="both"/>
        <w:rPr>
          <w:rFonts w:cs="Arial"/>
          <w:b/>
          <w:i/>
          <w:sz w:val="24"/>
          <w:szCs w:val="24"/>
        </w:rPr>
      </w:pPr>
      <w:r w:rsidRPr="007D7A96">
        <w:rPr>
          <w:rFonts w:cs="Arial"/>
          <w:b/>
          <w:i/>
          <w:sz w:val="24"/>
          <w:szCs w:val="24"/>
        </w:rPr>
        <w:t>Зона действия котельной № 3 ООО «</w:t>
      </w:r>
      <w:proofErr w:type="spellStart"/>
      <w:r w:rsidRPr="007D7A96">
        <w:rPr>
          <w:rFonts w:cs="Arial"/>
          <w:b/>
          <w:i/>
          <w:sz w:val="24"/>
          <w:szCs w:val="24"/>
        </w:rPr>
        <w:t>КомЭнерго</w:t>
      </w:r>
      <w:proofErr w:type="spellEnd"/>
      <w:r w:rsidRPr="007D7A96">
        <w:rPr>
          <w:rFonts w:cs="Arial"/>
          <w:b/>
          <w:i/>
          <w:sz w:val="24"/>
          <w:szCs w:val="24"/>
        </w:rPr>
        <w:t>»</w:t>
      </w:r>
    </w:p>
    <w:p w:rsidR="00763C18" w:rsidRPr="007D7A96" w:rsidRDefault="00763C18" w:rsidP="00763C18">
      <w:pPr>
        <w:spacing w:after="0" w:line="360" w:lineRule="auto"/>
        <w:ind w:firstLine="709"/>
        <w:jc w:val="both"/>
        <w:rPr>
          <w:rFonts w:cs="Arial"/>
          <w:sz w:val="24"/>
          <w:szCs w:val="24"/>
        </w:rPr>
      </w:pPr>
      <w:r w:rsidRPr="007D7A96">
        <w:rPr>
          <w:rFonts w:cs="Arial"/>
          <w:sz w:val="24"/>
          <w:szCs w:val="24"/>
        </w:rPr>
        <w:t xml:space="preserve">Котельная №3 – находится по адресу: ул. Удмуртская,63. </w:t>
      </w:r>
    </w:p>
    <w:p w:rsidR="00763C18" w:rsidRPr="007D7A96" w:rsidRDefault="00763C18" w:rsidP="00763C18">
      <w:pPr>
        <w:spacing w:after="0" w:line="360" w:lineRule="auto"/>
        <w:jc w:val="both"/>
        <w:rPr>
          <w:rFonts w:cs="Arial"/>
          <w:sz w:val="24"/>
          <w:szCs w:val="24"/>
        </w:rPr>
      </w:pPr>
      <w:r w:rsidRPr="007D7A96">
        <w:rPr>
          <w:rFonts w:cs="Arial"/>
          <w:sz w:val="24"/>
          <w:szCs w:val="24"/>
        </w:rPr>
        <w:t xml:space="preserve">Зона действия котельной ограничена улицами: </w:t>
      </w:r>
      <w:proofErr w:type="gramStart"/>
      <w:r w:rsidRPr="007D7A96">
        <w:rPr>
          <w:rFonts w:cs="Arial"/>
          <w:sz w:val="24"/>
          <w:szCs w:val="24"/>
        </w:rPr>
        <w:t>Удмуртская</w:t>
      </w:r>
      <w:proofErr w:type="gramEnd"/>
      <w:r w:rsidRPr="007D7A96">
        <w:rPr>
          <w:rFonts w:cs="Arial"/>
          <w:sz w:val="24"/>
          <w:szCs w:val="24"/>
        </w:rPr>
        <w:t>,  70 лет Октября.</w:t>
      </w:r>
    </w:p>
    <w:p w:rsidR="00763C18" w:rsidRPr="007D7A96" w:rsidRDefault="00763C18" w:rsidP="00763C18">
      <w:pPr>
        <w:spacing w:after="0" w:line="360" w:lineRule="auto"/>
        <w:ind w:firstLine="709"/>
        <w:jc w:val="both"/>
        <w:rPr>
          <w:rFonts w:cs="Arial"/>
          <w:color w:val="000000"/>
          <w:sz w:val="24"/>
          <w:szCs w:val="24"/>
        </w:rPr>
      </w:pPr>
      <w:r w:rsidRPr="007D7A96">
        <w:rPr>
          <w:rFonts w:cs="Arial"/>
          <w:color w:val="000000"/>
          <w:sz w:val="24"/>
          <w:szCs w:val="24"/>
        </w:rPr>
        <w:t xml:space="preserve">На рисунке </w:t>
      </w:r>
      <w:r w:rsidR="00C01150">
        <w:rPr>
          <w:rFonts w:cs="Arial"/>
          <w:color w:val="000000"/>
          <w:sz w:val="24"/>
          <w:szCs w:val="24"/>
        </w:rPr>
        <w:t>4.3</w:t>
      </w:r>
      <w:r w:rsidRPr="007D7A96">
        <w:rPr>
          <w:rFonts w:cs="Arial"/>
          <w:color w:val="000000"/>
          <w:sz w:val="24"/>
          <w:szCs w:val="24"/>
        </w:rPr>
        <w:t xml:space="preserve"> приведена зона действия тепловых сетей котельной № 3.</w:t>
      </w:r>
    </w:p>
    <w:p w:rsidR="00763C18" w:rsidRDefault="00763C18" w:rsidP="00763C18">
      <w:pPr>
        <w:spacing w:after="0" w:line="360" w:lineRule="auto"/>
        <w:ind w:firstLine="709"/>
        <w:rPr>
          <w:rFonts w:cs="Arial"/>
          <w:color w:val="000000"/>
          <w:szCs w:val="24"/>
        </w:rPr>
      </w:pPr>
    </w:p>
    <w:p w:rsidR="00763C18" w:rsidRDefault="00763C18" w:rsidP="00763C18">
      <w:pPr>
        <w:spacing w:after="0" w:line="360" w:lineRule="auto"/>
        <w:ind w:firstLine="709"/>
        <w:rPr>
          <w:rFonts w:cs="Arial"/>
          <w:color w:val="000000"/>
          <w:szCs w:val="24"/>
        </w:rPr>
      </w:pPr>
    </w:p>
    <w:p w:rsidR="00763C18" w:rsidRDefault="00763C18" w:rsidP="00763C18">
      <w:pPr>
        <w:spacing w:after="0" w:line="360" w:lineRule="auto"/>
        <w:ind w:firstLine="709"/>
        <w:rPr>
          <w:rFonts w:cs="Arial"/>
          <w:color w:val="000000"/>
          <w:szCs w:val="24"/>
        </w:rPr>
      </w:pPr>
    </w:p>
    <w:p w:rsidR="00763C18" w:rsidRDefault="00763C18" w:rsidP="00763C18">
      <w:pPr>
        <w:spacing w:after="0" w:line="360" w:lineRule="auto"/>
        <w:ind w:firstLine="709"/>
        <w:rPr>
          <w:rFonts w:cs="Arial"/>
          <w:color w:val="000000"/>
          <w:szCs w:val="24"/>
        </w:rPr>
      </w:pPr>
    </w:p>
    <w:p w:rsidR="00763C18" w:rsidRDefault="00763C18" w:rsidP="00763C18">
      <w:pPr>
        <w:spacing w:after="0" w:line="360" w:lineRule="auto"/>
        <w:ind w:firstLine="709"/>
        <w:rPr>
          <w:rFonts w:cs="Arial"/>
          <w:color w:val="000000"/>
          <w:szCs w:val="24"/>
        </w:rPr>
      </w:pPr>
    </w:p>
    <w:p w:rsidR="00763C18" w:rsidRDefault="00763C18" w:rsidP="00763C18">
      <w:pPr>
        <w:spacing w:after="0" w:line="360" w:lineRule="auto"/>
        <w:ind w:firstLine="709"/>
        <w:rPr>
          <w:rFonts w:cs="Arial"/>
          <w:color w:val="000000"/>
          <w:szCs w:val="24"/>
        </w:rPr>
      </w:pPr>
    </w:p>
    <w:p w:rsidR="00763C18" w:rsidRDefault="00763C18" w:rsidP="00763C18">
      <w:pPr>
        <w:spacing w:after="0" w:line="360" w:lineRule="auto"/>
        <w:ind w:firstLine="709"/>
        <w:rPr>
          <w:rFonts w:cs="Arial"/>
          <w:color w:val="000000"/>
          <w:szCs w:val="24"/>
        </w:rPr>
      </w:pPr>
    </w:p>
    <w:p w:rsidR="00763C18" w:rsidRDefault="00763C18" w:rsidP="00763C18">
      <w:pPr>
        <w:spacing w:after="0" w:line="360" w:lineRule="auto"/>
        <w:ind w:firstLine="709"/>
        <w:rPr>
          <w:rFonts w:cs="Arial"/>
          <w:color w:val="000000"/>
          <w:szCs w:val="24"/>
        </w:rPr>
      </w:pPr>
    </w:p>
    <w:p w:rsidR="00763C18" w:rsidRDefault="00763C18" w:rsidP="00763C18">
      <w:pPr>
        <w:spacing w:after="0" w:line="360" w:lineRule="auto"/>
        <w:ind w:firstLine="709"/>
        <w:jc w:val="center"/>
        <w:rPr>
          <w:rFonts w:cs="Arial"/>
          <w:color w:val="000000"/>
          <w:szCs w:val="24"/>
        </w:rPr>
        <w:sectPr w:rsidR="00763C18" w:rsidSect="002542FB">
          <w:footerReference w:type="default" r:id="rId74"/>
          <w:pgSz w:w="11906" w:h="16838"/>
          <w:pgMar w:top="1134" w:right="850" w:bottom="1134" w:left="1701" w:header="708" w:footer="708" w:gutter="0"/>
          <w:cols w:space="708"/>
          <w:docGrid w:linePitch="360"/>
        </w:sectPr>
      </w:pPr>
    </w:p>
    <w:p w:rsidR="00763C18" w:rsidRDefault="00763C18" w:rsidP="00763C18">
      <w:pPr>
        <w:spacing w:after="0" w:line="360" w:lineRule="auto"/>
        <w:jc w:val="center"/>
        <w:rPr>
          <w:rFonts w:cs="Arial"/>
          <w:color w:val="000000"/>
          <w:szCs w:val="24"/>
        </w:rPr>
      </w:pPr>
      <w:r>
        <w:rPr>
          <w:noProof/>
        </w:rPr>
        <w:lastRenderedPageBreak/>
        <w:drawing>
          <wp:inline distT="0" distB="0" distL="0" distR="0" wp14:anchorId="6AA99A37" wp14:editId="078E14FD">
            <wp:extent cx="6152515" cy="4870450"/>
            <wp:effectExtent l="0" t="0" r="635" b="6350"/>
            <wp:docPr id="72" name="Рисунок 72" descr="C:\Users\Alter\Desktop\Глазов\Данные\Ком энерго\Снимок111111.jpg"/>
            <wp:cNvGraphicFramePr/>
            <a:graphic xmlns:a="http://schemas.openxmlformats.org/drawingml/2006/main">
              <a:graphicData uri="http://schemas.openxmlformats.org/drawingml/2006/picture">
                <pic:pic xmlns:pic="http://schemas.openxmlformats.org/drawingml/2006/picture">
                  <pic:nvPicPr>
                    <pic:cNvPr id="1" name="Рисунок 1" descr="C:\Users\Alter\Desktop\Глазов\Данные\Ком энерго\Снимок111111.jpg"/>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52515" cy="4870450"/>
                    </a:xfrm>
                    <a:prstGeom prst="rect">
                      <a:avLst/>
                    </a:prstGeom>
                    <a:noFill/>
                    <a:ln>
                      <a:noFill/>
                    </a:ln>
                  </pic:spPr>
                </pic:pic>
              </a:graphicData>
            </a:graphic>
          </wp:inline>
        </w:drawing>
      </w:r>
    </w:p>
    <w:p w:rsidR="00763C18" w:rsidRDefault="00763C18" w:rsidP="00763C18">
      <w:pPr>
        <w:spacing w:after="0" w:line="360" w:lineRule="auto"/>
        <w:ind w:firstLine="709"/>
        <w:jc w:val="center"/>
        <w:outlineLvl w:val="0"/>
        <w:rPr>
          <w:rFonts w:cs="Arial"/>
          <w:color w:val="000000"/>
          <w:szCs w:val="24"/>
        </w:rPr>
      </w:pPr>
      <w:r w:rsidRPr="007A776F">
        <w:rPr>
          <w:rFonts w:cs="Arial"/>
          <w:color w:val="000000"/>
          <w:szCs w:val="24"/>
        </w:rPr>
        <w:t xml:space="preserve">Рисунок </w:t>
      </w:r>
      <w:r w:rsidR="00C01150">
        <w:rPr>
          <w:rFonts w:cs="Arial"/>
          <w:color w:val="000000"/>
          <w:szCs w:val="24"/>
        </w:rPr>
        <w:t>4.3</w:t>
      </w:r>
      <w:r>
        <w:rPr>
          <w:rFonts w:cs="Arial"/>
          <w:color w:val="000000"/>
          <w:szCs w:val="24"/>
        </w:rPr>
        <w:t xml:space="preserve"> – Зона действия котельной № 3</w:t>
      </w:r>
    </w:p>
    <w:p w:rsidR="00763C18" w:rsidRDefault="00763C18" w:rsidP="00763C18">
      <w:pPr>
        <w:spacing w:after="0" w:line="360" w:lineRule="auto"/>
        <w:ind w:firstLine="709"/>
        <w:jc w:val="center"/>
        <w:rPr>
          <w:rFonts w:cs="Arial"/>
          <w:color w:val="000000"/>
          <w:szCs w:val="24"/>
        </w:rPr>
        <w:sectPr w:rsidR="00763C18" w:rsidSect="002542FB">
          <w:pgSz w:w="16838" w:h="11906" w:orient="landscape"/>
          <w:pgMar w:top="719" w:right="1134" w:bottom="851" w:left="550" w:header="709" w:footer="709" w:gutter="0"/>
          <w:cols w:space="708"/>
          <w:docGrid w:linePitch="360"/>
        </w:sectPr>
      </w:pPr>
    </w:p>
    <w:p w:rsidR="00763C18" w:rsidRDefault="00763C18" w:rsidP="00763C18">
      <w:pPr>
        <w:spacing w:after="0" w:line="360" w:lineRule="auto"/>
        <w:ind w:firstLine="709"/>
        <w:jc w:val="both"/>
        <w:rPr>
          <w:rFonts w:cs="Arial"/>
          <w:b/>
          <w:i/>
          <w:sz w:val="24"/>
          <w:szCs w:val="24"/>
        </w:rPr>
      </w:pPr>
      <w:r w:rsidRPr="007D7A96">
        <w:rPr>
          <w:rFonts w:cs="Arial"/>
          <w:b/>
          <w:i/>
          <w:sz w:val="24"/>
          <w:szCs w:val="24"/>
        </w:rPr>
        <w:lastRenderedPageBreak/>
        <w:t xml:space="preserve">Зона </w:t>
      </w:r>
      <w:r>
        <w:rPr>
          <w:rFonts w:cs="Arial"/>
          <w:b/>
          <w:i/>
          <w:sz w:val="24"/>
          <w:szCs w:val="24"/>
        </w:rPr>
        <w:t>действия котельной ООО «</w:t>
      </w:r>
      <w:proofErr w:type="spellStart"/>
      <w:r>
        <w:rPr>
          <w:rFonts w:cs="Arial"/>
          <w:b/>
          <w:i/>
          <w:sz w:val="24"/>
          <w:szCs w:val="24"/>
        </w:rPr>
        <w:t>Реммаш</w:t>
      </w:r>
      <w:proofErr w:type="spellEnd"/>
      <w:r>
        <w:rPr>
          <w:rFonts w:cs="Arial"/>
          <w:b/>
          <w:i/>
          <w:sz w:val="24"/>
          <w:szCs w:val="24"/>
        </w:rPr>
        <w:t>»</w:t>
      </w:r>
    </w:p>
    <w:p w:rsidR="00763C18" w:rsidRPr="007D7A96" w:rsidRDefault="00763C18" w:rsidP="00763C18">
      <w:pPr>
        <w:spacing w:after="0" w:line="360" w:lineRule="auto"/>
        <w:ind w:firstLine="709"/>
        <w:jc w:val="both"/>
        <w:rPr>
          <w:rFonts w:cs="Arial"/>
          <w:b/>
          <w:i/>
          <w:sz w:val="24"/>
          <w:szCs w:val="24"/>
        </w:rPr>
      </w:pPr>
    </w:p>
    <w:p w:rsidR="00763C18" w:rsidRPr="007D7A96" w:rsidRDefault="00763C18" w:rsidP="00763C18">
      <w:pPr>
        <w:spacing w:after="0" w:line="360" w:lineRule="auto"/>
        <w:ind w:firstLine="709"/>
        <w:jc w:val="both"/>
        <w:rPr>
          <w:rFonts w:cs="Arial"/>
          <w:sz w:val="24"/>
          <w:szCs w:val="24"/>
        </w:rPr>
      </w:pPr>
      <w:r w:rsidRPr="007D7A96">
        <w:rPr>
          <w:rFonts w:cs="Arial"/>
          <w:sz w:val="24"/>
          <w:szCs w:val="24"/>
        </w:rPr>
        <w:t>Котельная ООО «</w:t>
      </w:r>
      <w:proofErr w:type="spellStart"/>
      <w:r w:rsidRPr="007D7A96">
        <w:rPr>
          <w:rFonts w:cs="Arial"/>
          <w:sz w:val="24"/>
          <w:szCs w:val="24"/>
        </w:rPr>
        <w:t>Реммаш</w:t>
      </w:r>
      <w:proofErr w:type="spellEnd"/>
      <w:r w:rsidRPr="007D7A96">
        <w:rPr>
          <w:rFonts w:cs="Arial"/>
          <w:sz w:val="24"/>
          <w:szCs w:val="24"/>
        </w:rPr>
        <w:t>» – находится по адресу: ул. Драгунова, д. 13.</w:t>
      </w:r>
    </w:p>
    <w:p w:rsidR="00763C18" w:rsidRPr="007D7A96" w:rsidRDefault="00763C18" w:rsidP="00763C18">
      <w:pPr>
        <w:spacing w:after="0" w:line="360" w:lineRule="auto"/>
        <w:ind w:firstLine="709"/>
        <w:jc w:val="both"/>
        <w:rPr>
          <w:rFonts w:cs="Arial"/>
          <w:sz w:val="24"/>
          <w:szCs w:val="24"/>
        </w:rPr>
      </w:pPr>
      <w:r w:rsidRPr="007D7A96">
        <w:rPr>
          <w:rFonts w:cs="Arial"/>
          <w:sz w:val="24"/>
          <w:szCs w:val="24"/>
        </w:rPr>
        <w:t>Зона действия котельной ограничена улицами: Драгунова, Циолковского, Барышникова, Озерная.</w:t>
      </w:r>
    </w:p>
    <w:p w:rsidR="00763C18" w:rsidRPr="007D7A96" w:rsidRDefault="00763C18" w:rsidP="00763C18">
      <w:pPr>
        <w:spacing w:after="0" w:line="360" w:lineRule="auto"/>
        <w:ind w:firstLine="709"/>
        <w:jc w:val="both"/>
        <w:rPr>
          <w:rFonts w:cs="Arial"/>
          <w:color w:val="000000"/>
          <w:sz w:val="24"/>
          <w:szCs w:val="24"/>
        </w:rPr>
      </w:pPr>
      <w:r w:rsidRPr="007D7A96">
        <w:rPr>
          <w:rFonts w:cs="Arial"/>
          <w:color w:val="000000"/>
          <w:sz w:val="24"/>
          <w:szCs w:val="24"/>
        </w:rPr>
        <w:t xml:space="preserve">На рисунке </w:t>
      </w:r>
      <w:r w:rsidR="00C01150">
        <w:rPr>
          <w:rFonts w:cs="Arial"/>
          <w:color w:val="000000"/>
          <w:sz w:val="24"/>
          <w:szCs w:val="24"/>
        </w:rPr>
        <w:t>4.4</w:t>
      </w:r>
      <w:r w:rsidRPr="007D7A96">
        <w:rPr>
          <w:rFonts w:cs="Arial"/>
          <w:color w:val="000000"/>
          <w:sz w:val="24"/>
          <w:szCs w:val="24"/>
        </w:rPr>
        <w:t xml:space="preserve"> приведена зона действия  котельной ООО «</w:t>
      </w:r>
      <w:proofErr w:type="spellStart"/>
      <w:r w:rsidRPr="007D7A96">
        <w:rPr>
          <w:rFonts w:cs="Arial"/>
          <w:color w:val="000000"/>
          <w:sz w:val="24"/>
          <w:szCs w:val="24"/>
        </w:rPr>
        <w:t>Реммаш</w:t>
      </w:r>
      <w:proofErr w:type="spellEnd"/>
      <w:r w:rsidRPr="007D7A96">
        <w:rPr>
          <w:rFonts w:cs="Arial"/>
          <w:color w:val="000000"/>
          <w:sz w:val="24"/>
          <w:szCs w:val="24"/>
        </w:rPr>
        <w:t>».</w:t>
      </w:r>
    </w:p>
    <w:p w:rsidR="00763C18" w:rsidRDefault="00763C18" w:rsidP="00763C18">
      <w:pPr>
        <w:spacing w:after="0" w:line="360" w:lineRule="auto"/>
        <w:rPr>
          <w:rFonts w:cs="Arial"/>
          <w:color w:val="000000"/>
          <w:szCs w:val="24"/>
        </w:rPr>
        <w:sectPr w:rsidR="00763C18">
          <w:pgSz w:w="11906" w:h="16838"/>
          <w:pgMar w:top="550" w:right="719" w:bottom="1134" w:left="851" w:header="709" w:footer="709" w:gutter="0"/>
          <w:cols w:space="720"/>
        </w:sectPr>
      </w:pPr>
    </w:p>
    <w:p w:rsidR="00763C18" w:rsidRDefault="00763C18" w:rsidP="00763C18">
      <w:pPr>
        <w:spacing w:after="0" w:line="360" w:lineRule="auto"/>
        <w:jc w:val="center"/>
        <w:rPr>
          <w:rFonts w:cs="Arial"/>
          <w:color w:val="000000"/>
          <w:szCs w:val="24"/>
        </w:rPr>
      </w:pPr>
      <w:r>
        <w:rPr>
          <w:rFonts w:cs="Arial"/>
          <w:noProof/>
          <w:color w:val="000000"/>
          <w:szCs w:val="24"/>
        </w:rPr>
        <w:lastRenderedPageBreak/>
        <w:drawing>
          <wp:inline distT="0" distB="0" distL="0" distR="0" wp14:anchorId="70C7DBB0" wp14:editId="3E43EE77">
            <wp:extent cx="6614795" cy="4013835"/>
            <wp:effectExtent l="0" t="0" r="0" b="5715"/>
            <wp:docPr id="74" name="Рисунок 74" descr="Реммаш ред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Реммаш ред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614795" cy="4013835"/>
                    </a:xfrm>
                    <a:prstGeom prst="rect">
                      <a:avLst/>
                    </a:prstGeom>
                    <a:noFill/>
                    <a:ln>
                      <a:noFill/>
                    </a:ln>
                  </pic:spPr>
                </pic:pic>
              </a:graphicData>
            </a:graphic>
          </wp:inline>
        </w:drawing>
      </w:r>
    </w:p>
    <w:p w:rsidR="00763C18" w:rsidRDefault="00763C18" w:rsidP="00763C18">
      <w:pPr>
        <w:spacing w:after="0" w:line="360" w:lineRule="auto"/>
        <w:ind w:firstLine="709"/>
        <w:rPr>
          <w:rFonts w:cs="Arial"/>
          <w:color w:val="000000"/>
          <w:szCs w:val="24"/>
        </w:rPr>
      </w:pPr>
    </w:p>
    <w:p w:rsidR="00763C18" w:rsidRDefault="00763C18" w:rsidP="00763C18">
      <w:pPr>
        <w:spacing w:after="0" w:line="360" w:lineRule="auto"/>
        <w:ind w:firstLine="709"/>
        <w:jc w:val="center"/>
        <w:rPr>
          <w:rFonts w:cs="Arial"/>
          <w:szCs w:val="24"/>
          <w:highlight w:val="green"/>
        </w:rPr>
      </w:pPr>
      <w:r>
        <w:rPr>
          <w:rFonts w:cs="Arial"/>
          <w:color w:val="000000"/>
          <w:szCs w:val="24"/>
        </w:rPr>
        <w:t>Рисунок</w:t>
      </w:r>
      <w:r w:rsidR="00230AC3">
        <w:rPr>
          <w:rFonts w:cs="Arial"/>
          <w:color w:val="000000"/>
          <w:szCs w:val="24"/>
        </w:rPr>
        <w:t xml:space="preserve"> 4.4 </w:t>
      </w:r>
      <w:r>
        <w:rPr>
          <w:rFonts w:cs="Arial"/>
          <w:color w:val="000000"/>
          <w:szCs w:val="24"/>
        </w:rPr>
        <w:t xml:space="preserve">– Зона действия  котельной ООО </w:t>
      </w:r>
      <w:proofErr w:type="spellStart"/>
      <w:r>
        <w:rPr>
          <w:rFonts w:cs="Arial"/>
          <w:color w:val="000000"/>
          <w:szCs w:val="24"/>
        </w:rPr>
        <w:t>Реммаш</w:t>
      </w:r>
      <w:proofErr w:type="spellEnd"/>
      <w:r>
        <w:rPr>
          <w:rFonts w:cs="Arial"/>
          <w:color w:val="000000"/>
          <w:szCs w:val="24"/>
        </w:rPr>
        <w:t>»</w:t>
      </w:r>
      <w:r>
        <w:rPr>
          <w:rFonts w:cs="Arial"/>
          <w:color w:val="000000"/>
          <w:szCs w:val="24"/>
        </w:rPr>
        <w:br/>
      </w:r>
      <w:r>
        <w:rPr>
          <w:rFonts w:cs="Arial"/>
          <w:color w:val="000000"/>
          <w:szCs w:val="24"/>
        </w:rPr>
        <w:br/>
      </w:r>
    </w:p>
    <w:p w:rsidR="00763C18" w:rsidRPr="00F508A6" w:rsidRDefault="00763C18" w:rsidP="00763C18">
      <w:pPr>
        <w:spacing w:after="0" w:line="360" w:lineRule="auto"/>
        <w:ind w:firstLine="709"/>
        <w:jc w:val="both"/>
        <w:rPr>
          <w:rFonts w:cs="Arial"/>
          <w:sz w:val="24"/>
          <w:szCs w:val="24"/>
        </w:rPr>
      </w:pPr>
      <w:r w:rsidRPr="00F508A6">
        <w:rPr>
          <w:rFonts w:cs="Arial"/>
          <w:sz w:val="24"/>
          <w:szCs w:val="24"/>
        </w:rPr>
        <w:t xml:space="preserve">На рисунке </w:t>
      </w:r>
      <w:r w:rsidR="00230AC3">
        <w:rPr>
          <w:rFonts w:cs="Arial"/>
          <w:sz w:val="24"/>
          <w:szCs w:val="24"/>
        </w:rPr>
        <w:t>4.5</w:t>
      </w:r>
      <w:r w:rsidRPr="00F508A6">
        <w:rPr>
          <w:rFonts w:cs="Arial"/>
          <w:sz w:val="24"/>
          <w:szCs w:val="24"/>
        </w:rPr>
        <w:t xml:space="preserve"> показаны зоны действия </w:t>
      </w:r>
      <w:proofErr w:type="gramStart"/>
      <w:r w:rsidRPr="00F508A6">
        <w:rPr>
          <w:rFonts w:cs="Arial"/>
          <w:sz w:val="24"/>
          <w:szCs w:val="24"/>
        </w:rPr>
        <w:t>основных</w:t>
      </w:r>
      <w:proofErr w:type="gramEnd"/>
      <w:r w:rsidRPr="00F508A6">
        <w:rPr>
          <w:rFonts w:cs="Arial"/>
          <w:sz w:val="24"/>
          <w:szCs w:val="24"/>
        </w:rPr>
        <w:t xml:space="preserve"> теплоисточников г. Глазов</w:t>
      </w:r>
      <w:r>
        <w:rPr>
          <w:rFonts w:cs="Arial"/>
          <w:sz w:val="24"/>
          <w:szCs w:val="24"/>
        </w:rPr>
        <w:t xml:space="preserve"> на карте города</w:t>
      </w:r>
      <w:r w:rsidRPr="00F508A6">
        <w:rPr>
          <w:rFonts w:cs="Arial"/>
          <w:sz w:val="24"/>
          <w:szCs w:val="24"/>
        </w:rPr>
        <w:t>.</w:t>
      </w:r>
    </w:p>
    <w:p w:rsidR="00763C18" w:rsidRDefault="00763C18" w:rsidP="00230AC3">
      <w:pPr>
        <w:spacing w:after="0" w:line="360" w:lineRule="auto"/>
        <w:ind w:firstLine="708"/>
        <w:jc w:val="both"/>
        <w:rPr>
          <w:rFonts w:cs="Arial"/>
          <w:color w:val="000000"/>
          <w:szCs w:val="24"/>
        </w:rPr>
      </w:pPr>
      <w:r w:rsidRPr="00F508A6">
        <w:rPr>
          <w:rFonts w:cs="Arial"/>
          <w:color w:val="000000"/>
          <w:sz w:val="24"/>
          <w:szCs w:val="24"/>
        </w:rPr>
        <w:t>Зона действия ТЭЦ ЧМЗ выделена</w:t>
      </w:r>
      <w:r>
        <w:rPr>
          <w:rFonts w:cs="Arial"/>
          <w:color w:val="000000"/>
          <w:sz w:val="24"/>
          <w:szCs w:val="24"/>
        </w:rPr>
        <w:t xml:space="preserve"> розовым цветом, зона действия Котельной № 2 выделена зеленым цветом, зона действия котельной №3 выделена желтым цветом,  </w:t>
      </w:r>
      <w:r>
        <w:rPr>
          <w:rFonts w:cs="Arial"/>
          <w:color w:val="000000"/>
          <w:szCs w:val="24"/>
        </w:rPr>
        <w:t xml:space="preserve"> зона действия котельной завода «</w:t>
      </w:r>
      <w:proofErr w:type="spellStart"/>
      <w:r>
        <w:rPr>
          <w:rFonts w:cs="Arial"/>
          <w:color w:val="000000"/>
          <w:szCs w:val="24"/>
        </w:rPr>
        <w:t>Реммаш</w:t>
      </w:r>
      <w:proofErr w:type="spellEnd"/>
      <w:r>
        <w:rPr>
          <w:rFonts w:cs="Arial"/>
          <w:color w:val="000000"/>
          <w:szCs w:val="24"/>
        </w:rPr>
        <w:t xml:space="preserve">»  </w:t>
      </w:r>
      <w:proofErr w:type="gramStart"/>
      <w:r>
        <w:rPr>
          <w:rFonts w:cs="Arial"/>
          <w:color w:val="000000"/>
          <w:szCs w:val="24"/>
        </w:rPr>
        <w:t>выделена</w:t>
      </w:r>
      <w:proofErr w:type="gramEnd"/>
      <w:r>
        <w:rPr>
          <w:rFonts w:cs="Arial"/>
          <w:color w:val="000000"/>
          <w:szCs w:val="24"/>
        </w:rPr>
        <w:t xml:space="preserve"> синим цветом.</w:t>
      </w:r>
    </w:p>
    <w:p w:rsidR="00763C18" w:rsidRDefault="00763C18" w:rsidP="00763C18">
      <w:pPr>
        <w:spacing w:after="0" w:line="360" w:lineRule="auto"/>
        <w:jc w:val="both"/>
        <w:rPr>
          <w:rFonts w:cs="Arial"/>
          <w:color w:val="000000"/>
          <w:szCs w:val="24"/>
        </w:rPr>
        <w:sectPr w:rsidR="00763C18">
          <w:pgSz w:w="11906" w:h="16838"/>
          <w:pgMar w:top="550" w:right="719" w:bottom="1134" w:left="851" w:header="709" w:footer="709" w:gutter="0"/>
          <w:cols w:space="720"/>
        </w:sectPr>
      </w:pPr>
    </w:p>
    <w:p w:rsidR="00763C18" w:rsidRDefault="00763C18" w:rsidP="00763C18">
      <w:pPr>
        <w:spacing w:after="0" w:line="360" w:lineRule="auto"/>
        <w:ind w:firstLine="709"/>
        <w:jc w:val="center"/>
        <w:rPr>
          <w:rFonts w:cs="Arial"/>
          <w:b/>
          <w:szCs w:val="24"/>
        </w:rPr>
      </w:pPr>
      <w:r>
        <w:rPr>
          <w:rFonts w:cs="Arial"/>
          <w:noProof/>
          <w:szCs w:val="24"/>
        </w:rPr>
        <w:lastRenderedPageBreak/>
        <w:drawing>
          <wp:inline distT="0" distB="0" distL="0" distR="0" wp14:anchorId="4F202B10" wp14:editId="2020EADE">
            <wp:extent cx="10925175" cy="8027670"/>
            <wp:effectExtent l="0" t="0" r="9525" b="0"/>
            <wp:docPr id="75" name="Рисунок 75" descr="Зон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Зоны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0925175" cy="8027670"/>
                    </a:xfrm>
                    <a:prstGeom prst="rect">
                      <a:avLst/>
                    </a:prstGeom>
                    <a:noFill/>
                    <a:ln>
                      <a:noFill/>
                    </a:ln>
                  </pic:spPr>
                </pic:pic>
              </a:graphicData>
            </a:graphic>
          </wp:inline>
        </w:drawing>
      </w:r>
    </w:p>
    <w:p w:rsidR="00763C18" w:rsidRDefault="00763C18" w:rsidP="00763C18">
      <w:pPr>
        <w:spacing w:after="0" w:line="360" w:lineRule="auto"/>
        <w:ind w:firstLine="709"/>
        <w:jc w:val="center"/>
        <w:rPr>
          <w:rFonts w:cs="Arial"/>
          <w:szCs w:val="24"/>
        </w:rPr>
      </w:pPr>
    </w:p>
    <w:p w:rsidR="00763C18" w:rsidRDefault="00763C18" w:rsidP="00763C18">
      <w:pPr>
        <w:spacing w:after="0" w:line="360" w:lineRule="auto"/>
        <w:ind w:firstLine="709"/>
        <w:jc w:val="center"/>
        <w:outlineLvl w:val="0"/>
        <w:rPr>
          <w:rFonts w:cs="Arial"/>
          <w:szCs w:val="24"/>
        </w:rPr>
      </w:pPr>
      <w:r w:rsidRPr="007D7A96">
        <w:rPr>
          <w:rFonts w:cs="Arial"/>
          <w:color w:val="000000"/>
          <w:szCs w:val="24"/>
        </w:rPr>
        <w:t xml:space="preserve">Рисунок </w:t>
      </w:r>
      <w:r w:rsidR="00230AC3">
        <w:rPr>
          <w:rFonts w:cs="Arial"/>
          <w:color w:val="000000"/>
          <w:szCs w:val="24"/>
        </w:rPr>
        <w:t>4.5</w:t>
      </w:r>
      <w:r w:rsidRPr="007D7A96">
        <w:rPr>
          <w:rFonts w:cs="Arial"/>
          <w:color w:val="000000"/>
          <w:szCs w:val="24"/>
        </w:rPr>
        <w:t xml:space="preserve"> – </w:t>
      </w:r>
      <w:r w:rsidRPr="007D7A96">
        <w:rPr>
          <w:rFonts w:cs="Arial"/>
          <w:szCs w:val="24"/>
        </w:rPr>
        <w:t xml:space="preserve">Зоны действия </w:t>
      </w:r>
      <w:proofErr w:type="gramStart"/>
      <w:r w:rsidRPr="007D7A96">
        <w:rPr>
          <w:rFonts w:cs="Arial"/>
          <w:szCs w:val="24"/>
        </w:rPr>
        <w:t>основных</w:t>
      </w:r>
      <w:proofErr w:type="gramEnd"/>
      <w:r w:rsidRPr="007D7A96">
        <w:rPr>
          <w:rFonts w:cs="Arial"/>
          <w:szCs w:val="24"/>
        </w:rPr>
        <w:t xml:space="preserve"> теплоисточников г. Глазов</w:t>
      </w:r>
      <w:r w:rsidR="00230AC3">
        <w:rPr>
          <w:rFonts w:cs="Arial"/>
          <w:szCs w:val="24"/>
        </w:rPr>
        <w:t>а</w:t>
      </w:r>
    </w:p>
    <w:p w:rsidR="00763C18" w:rsidRDefault="00763C18" w:rsidP="00763C18">
      <w:pPr>
        <w:spacing w:after="0" w:line="360" w:lineRule="auto"/>
        <w:ind w:firstLine="709"/>
        <w:jc w:val="center"/>
        <w:rPr>
          <w:rFonts w:cs="Arial"/>
          <w:b/>
          <w:szCs w:val="24"/>
        </w:rPr>
        <w:sectPr w:rsidR="00763C18" w:rsidSect="002542FB">
          <w:pgSz w:w="23814" w:h="16839" w:orient="landscape" w:code="8"/>
          <w:pgMar w:top="1701" w:right="1134" w:bottom="851" w:left="1134" w:header="709" w:footer="709" w:gutter="0"/>
          <w:cols w:space="708"/>
          <w:docGrid w:linePitch="360"/>
        </w:sectPr>
      </w:pPr>
    </w:p>
    <w:p w:rsidR="0000502B" w:rsidRDefault="002542FB" w:rsidP="0000502B">
      <w:pPr>
        <w:pStyle w:val="1"/>
        <w:tabs>
          <w:tab w:val="clear" w:pos="432"/>
          <w:tab w:val="num" w:pos="0"/>
        </w:tabs>
        <w:rPr>
          <w:b w:val="0"/>
          <w:szCs w:val="28"/>
        </w:rPr>
      </w:pPr>
      <w:bookmarkStart w:id="40" w:name="_Toc352858377"/>
      <w:r>
        <w:rPr>
          <w:szCs w:val="28"/>
        </w:rPr>
        <w:lastRenderedPageBreak/>
        <w:t>5</w:t>
      </w:r>
      <w:r w:rsidR="0000502B" w:rsidRPr="005A61BE">
        <w:rPr>
          <w:szCs w:val="28"/>
        </w:rPr>
        <w:t xml:space="preserve"> Балансы тепловой мощности и тепловой нагрузки в зонах действия источников тепловой энергии</w:t>
      </w:r>
      <w:bookmarkEnd w:id="40"/>
    </w:p>
    <w:p w:rsidR="0000502B" w:rsidRDefault="0000502B" w:rsidP="0000502B">
      <w:pPr>
        <w:pStyle w:val="2"/>
        <w:tabs>
          <w:tab w:val="num" w:pos="0"/>
        </w:tabs>
        <w:rPr>
          <w:rFonts w:eastAsia="Calibri" w:cs="Arial"/>
          <w:b w:val="0"/>
          <w:szCs w:val="24"/>
        </w:rPr>
      </w:pPr>
      <w:bookmarkStart w:id="41" w:name="_Toc352858378"/>
      <w:proofErr w:type="gramStart"/>
      <w:r w:rsidRPr="005A61BE">
        <w:rPr>
          <w:rFonts w:cs="Arial"/>
          <w:szCs w:val="24"/>
        </w:rPr>
        <w:t xml:space="preserve">6.1 </w:t>
      </w:r>
      <w:r w:rsidRPr="005A61BE">
        <w:rPr>
          <w:rFonts w:eastAsia="Calibri" w:cs="Arial"/>
          <w:szCs w:val="24"/>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bookmarkEnd w:id="41"/>
      <w:proofErr w:type="gramEnd"/>
    </w:p>
    <w:p w:rsidR="0000502B" w:rsidRDefault="0000502B" w:rsidP="0000502B">
      <w:pPr>
        <w:spacing w:after="0" w:line="360" w:lineRule="auto"/>
        <w:rPr>
          <w:rFonts w:cs="Arial"/>
          <w:b/>
          <w:bCs/>
          <w:szCs w:val="24"/>
        </w:rPr>
      </w:pPr>
    </w:p>
    <w:p w:rsidR="0000502B" w:rsidRPr="00992CD3" w:rsidRDefault="0000502B" w:rsidP="0000502B">
      <w:pPr>
        <w:spacing w:after="0" w:line="360" w:lineRule="auto"/>
        <w:ind w:firstLine="709"/>
        <w:jc w:val="both"/>
        <w:rPr>
          <w:rFonts w:cs="Arial"/>
          <w:sz w:val="24"/>
          <w:szCs w:val="24"/>
        </w:rPr>
      </w:pPr>
      <w:proofErr w:type="gramStart"/>
      <w:r w:rsidRPr="00992CD3">
        <w:rPr>
          <w:rFonts w:cs="Arial"/>
          <w:sz w:val="24"/>
          <w:szCs w:val="24"/>
        </w:rPr>
        <w:t xml:space="preserve">В рамках работ по </w:t>
      </w:r>
      <w:r>
        <w:rPr>
          <w:rFonts w:cs="Arial"/>
          <w:sz w:val="24"/>
          <w:szCs w:val="24"/>
        </w:rPr>
        <w:t>разработки схемы</w:t>
      </w:r>
      <w:r w:rsidRPr="00992CD3">
        <w:rPr>
          <w:rFonts w:cs="Arial"/>
          <w:sz w:val="24"/>
          <w:szCs w:val="24"/>
        </w:rPr>
        <w:t xml:space="preserve"> теплоснабжения </w:t>
      </w:r>
      <w:r>
        <w:rPr>
          <w:rFonts w:cs="Arial"/>
          <w:sz w:val="24"/>
          <w:szCs w:val="24"/>
        </w:rPr>
        <w:t>муниципального образования</w:t>
      </w:r>
      <w:r w:rsidRPr="00992CD3">
        <w:rPr>
          <w:rFonts w:cs="Arial"/>
          <w:sz w:val="24"/>
          <w:szCs w:val="24"/>
        </w:rPr>
        <w:t xml:space="preserve"> </w:t>
      </w:r>
      <w:r>
        <w:rPr>
          <w:rFonts w:cs="Arial"/>
          <w:sz w:val="24"/>
          <w:szCs w:val="24"/>
        </w:rPr>
        <w:t>«Г</w:t>
      </w:r>
      <w:r w:rsidRPr="00992CD3">
        <w:rPr>
          <w:rFonts w:cs="Arial"/>
          <w:sz w:val="24"/>
          <w:szCs w:val="24"/>
        </w:rPr>
        <w:t xml:space="preserve">ород </w:t>
      </w:r>
      <w:r>
        <w:rPr>
          <w:rFonts w:cs="Arial"/>
          <w:sz w:val="24"/>
          <w:szCs w:val="24"/>
        </w:rPr>
        <w:t>Глазов» Удмуртская Республика</w:t>
      </w:r>
      <w:r w:rsidRPr="00992CD3">
        <w:rPr>
          <w:rFonts w:cs="Arial"/>
          <w:sz w:val="24"/>
          <w:szCs w:val="24"/>
        </w:rPr>
        <w:t xml:space="preserve"> на основании предоставленных данных о присоединённых тепловых нагрузках, установленных мощностях и располагаемых мощностях </w:t>
      </w:r>
      <w:r>
        <w:rPr>
          <w:rFonts w:cs="Arial"/>
          <w:sz w:val="24"/>
          <w:szCs w:val="24"/>
        </w:rPr>
        <w:t>источников тепловой энергии</w:t>
      </w:r>
      <w:r w:rsidRPr="00992CD3">
        <w:rPr>
          <w:rFonts w:cs="Arial"/>
          <w:sz w:val="24"/>
          <w:szCs w:val="24"/>
        </w:rPr>
        <w:t xml:space="preserve">, а также потерь тепловой мощности в тепловых сетях был составлен баланс </w:t>
      </w:r>
      <w:r>
        <w:rPr>
          <w:rFonts w:cs="Arial"/>
          <w:sz w:val="24"/>
          <w:szCs w:val="24"/>
        </w:rPr>
        <w:t>тепловой мощности и нагрузки по состоянию на 01.01.2015 г.</w:t>
      </w:r>
      <w:r w:rsidRPr="00992CD3">
        <w:rPr>
          <w:rFonts w:cs="Arial"/>
          <w:sz w:val="24"/>
          <w:szCs w:val="24"/>
        </w:rPr>
        <w:t>, приведенный в таблице</w:t>
      </w:r>
      <w:r>
        <w:rPr>
          <w:rFonts w:cs="Arial"/>
          <w:sz w:val="24"/>
          <w:szCs w:val="24"/>
        </w:rPr>
        <w:t xml:space="preserve"> </w:t>
      </w:r>
      <w:r>
        <w:rPr>
          <w:sz w:val="24"/>
          <w:szCs w:val="24"/>
        </w:rPr>
        <w:t>6.1</w:t>
      </w:r>
      <w:r w:rsidRPr="00992CD3">
        <w:rPr>
          <w:rFonts w:cs="Arial"/>
          <w:sz w:val="24"/>
          <w:szCs w:val="24"/>
        </w:rPr>
        <w:t>.</w:t>
      </w:r>
      <w:proofErr w:type="gramEnd"/>
    </w:p>
    <w:p w:rsidR="0000502B" w:rsidRDefault="0000502B" w:rsidP="0000502B">
      <w:pPr>
        <w:pStyle w:val="a5"/>
        <w:rPr>
          <w:rFonts w:cs="Arial"/>
          <w:szCs w:val="24"/>
        </w:rPr>
        <w:sectPr w:rsidR="0000502B" w:rsidSect="002542FB">
          <w:headerReference w:type="even" r:id="rId78"/>
          <w:headerReference w:type="default" r:id="rId79"/>
          <w:footerReference w:type="even" r:id="rId80"/>
          <w:footerReference w:type="default" r:id="rId81"/>
          <w:headerReference w:type="first" r:id="rId82"/>
          <w:footerReference w:type="first" r:id="rId83"/>
          <w:pgSz w:w="11906" w:h="16838"/>
          <w:pgMar w:top="1134" w:right="850" w:bottom="1134" w:left="1701" w:header="708" w:footer="708" w:gutter="0"/>
          <w:pgNumType w:start="268"/>
          <w:cols w:space="708"/>
          <w:docGrid w:linePitch="360"/>
        </w:sectPr>
      </w:pPr>
    </w:p>
    <w:p w:rsidR="0000502B" w:rsidRDefault="0000502B" w:rsidP="0000502B">
      <w:pPr>
        <w:pStyle w:val="a5"/>
        <w:jc w:val="both"/>
        <w:rPr>
          <w:rFonts w:cs="Arial"/>
          <w:szCs w:val="24"/>
        </w:rPr>
      </w:pPr>
      <w:r w:rsidRPr="0000502B">
        <w:rPr>
          <w:rFonts w:cs="Arial"/>
          <w:szCs w:val="24"/>
        </w:rPr>
        <w:lastRenderedPageBreak/>
        <w:t>Таблица 6.1</w:t>
      </w:r>
      <w:r w:rsidRPr="005A61BE">
        <w:rPr>
          <w:rFonts w:cs="Arial"/>
          <w:szCs w:val="24"/>
        </w:rPr>
        <w:t xml:space="preserve"> – Баланс тепловой мощности и нагрузки по </w:t>
      </w:r>
      <w:r>
        <w:rPr>
          <w:rFonts w:cs="Arial"/>
          <w:szCs w:val="24"/>
        </w:rPr>
        <w:t>источникам тепловой энергии</w:t>
      </w:r>
    </w:p>
    <w:tbl>
      <w:tblPr>
        <w:tblW w:w="14640" w:type="dxa"/>
        <w:tblInd w:w="91" w:type="dxa"/>
        <w:tblLook w:val="04A0" w:firstRow="1" w:lastRow="0" w:firstColumn="1" w:lastColumn="0" w:noHBand="0" w:noVBand="1"/>
      </w:tblPr>
      <w:tblGrid>
        <w:gridCol w:w="332"/>
        <w:gridCol w:w="1723"/>
        <w:gridCol w:w="2320"/>
        <w:gridCol w:w="1441"/>
        <w:gridCol w:w="1598"/>
        <w:gridCol w:w="1458"/>
        <w:gridCol w:w="1231"/>
        <w:gridCol w:w="1458"/>
        <w:gridCol w:w="922"/>
        <w:gridCol w:w="1179"/>
        <w:gridCol w:w="978"/>
      </w:tblGrid>
      <w:tr w:rsidR="0000502B" w:rsidRPr="00355B9D" w:rsidTr="002542FB">
        <w:trPr>
          <w:trHeight w:val="300"/>
          <w:tblHeader/>
        </w:trPr>
        <w:tc>
          <w:tcPr>
            <w:tcW w:w="33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 xml:space="preserve">№ </w:t>
            </w:r>
            <w:proofErr w:type="gramStart"/>
            <w:r w:rsidRPr="00355B9D">
              <w:rPr>
                <w:rFonts w:eastAsia="Times New Roman" w:cs="Arial"/>
                <w:sz w:val="20"/>
                <w:szCs w:val="20"/>
              </w:rPr>
              <w:t>п</w:t>
            </w:r>
            <w:proofErr w:type="gramEnd"/>
            <w:r w:rsidRPr="00355B9D">
              <w:rPr>
                <w:rFonts w:eastAsia="Times New Roman" w:cs="Arial"/>
                <w:sz w:val="20"/>
                <w:szCs w:val="20"/>
              </w:rPr>
              <w:t>/п</w:t>
            </w:r>
          </w:p>
        </w:tc>
        <w:tc>
          <w:tcPr>
            <w:tcW w:w="172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 xml:space="preserve">Наименование </w:t>
            </w:r>
            <w:r>
              <w:rPr>
                <w:rFonts w:eastAsia="Times New Roman" w:cs="Arial"/>
                <w:sz w:val="20"/>
                <w:szCs w:val="20"/>
              </w:rPr>
              <w:t>источника</w:t>
            </w:r>
            <w:r w:rsidRPr="00355B9D">
              <w:rPr>
                <w:rFonts w:eastAsia="Times New Roman" w:cs="Arial"/>
                <w:sz w:val="20"/>
                <w:szCs w:val="20"/>
              </w:rPr>
              <w:t>, адрес.</w:t>
            </w:r>
          </w:p>
        </w:tc>
        <w:tc>
          <w:tcPr>
            <w:tcW w:w="232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Теплоснабжающая организация</w:t>
            </w:r>
          </w:p>
        </w:tc>
        <w:tc>
          <w:tcPr>
            <w:tcW w:w="1441"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 xml:space="preserve">Установленная тепловая  мощность </w:t>
            </w:r>
            <w:r>
              <w:rPr>
                <w:rFonts w:eastAsia="Times New Roman" w:cs="Arial"/>
                <w:sz w:val="20"/>
                <w:szCs w:val="20"/>
              </w:rPr>
              <w:t xml:space="preserve">источника </w:t>
            </w:r>
            <w:r w:rsidRPr="00355B9D">
              <w:rPr>
                <w:rFonts w:eastAsia="Times New Roman" w:cs="Arial"/>
                <w:sz w:val="20"/>
                <w:szCs w:val="20"/>
              </w:rPr>
              <w:t>(паспортная), Гкал/</w:t>
            </w:r>
            <w:proofErr w:type="gramStart"/>
            <w:r w:rsidRPr="00355B9D">
              <w:rPr>
                <w:rFonts w:eastAsia="Times New Roman" w:cs="Arial"/>
                <w:sz w:val="20"/>
                <w:szCs w:val="20"/>
              </w:rPr>
              <w:t>ч</w:t>
            </w:r>
            <w:proofErr w:type="gramEnd"/>
          </w:p>
        </w:tc>
        <w:tc>
          <w:tcPr>
            <w:tcW w:w="1598"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 xml:space="preserve">Присоединенная тепловая  нагрузка </w:t>
            </w:r>
            <w:r>
              <w:rPr>
                <w:rFonts w:eastAsia="Times New Roman" w:cs="Arial"/>
                <w:sz w:val="20"/>
                <w:szCs w:val="20"/>
              </w:rPr>
              <w:t>источника</w:t>
            </w:r>
            <w:r w:rsidRPr="00355B9D">
              <w:rPr>
                <w:rFonts w:eastAsia="Times New Roman" w:cs="Arial"/>
                <w:sz w:val="20"/>
                <w:szCs w:val="20"/>
              </w:rPr>
              <w:t>, без учета потерь в тепловых сетях, Гкал/</w:t>
            </w:r>
            <w:proofErr w:type="gramStart"/>
            <w:r w:rsidRPr="00355B9D">
              <w:rPr>
                <w:rFonts w:eastAsia="Times New Roman" w:cs="Arial"/>
                <w:sz w:val="20"/>
                <w:szCs w:val="20"/>
              </w:rPr>
              <w:t>ч</w:t>
            </w:r>
            <w:proofErr w:type="gramEnd"/>
          </w:p>
        </w:tc>
        <w:tc>
          <w:tcPr>
            <w:tcW w:w="145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 xml:space="preserve">Располагаемая тепловая мощность </w:t>
            </w:r>
            <w:r>
              <w:rPr>
                <w:rFonts w:eastAsia="Times New Roman" w:cs="Arial"/>
                <w:sz w:val="20"/>
                <w:szCs w:val="20"/>
              </w:rPr>
              <w:t>источника</w:t>
            </w:r>
            <w:r w:rsidRPr="00355B9D">
              <w:rPr>
                <w:rFonts w:eastAsia="Times New Roman" w:cs="Arial"/>
                <w:sz w:val="20"/>
                <w:szCs w:val="20"/>
              </w:rPr>
              <w:t>, Гкал/</w:t>
            </w:r>
            <w:proofErr w:type="gramStart"/>
            <w:r w:rsidRPr="00355B9D">
              <w:rPr>
                <w:rFonts w:eastAsia="Times New Roman" w:cs="Arial"/>
                <w:sz w:val="20"/>
                <w:szCs w:val="20"/>
              </w:rPr>
              <w:t>ч</w:t>
            </w:r>
            <w:proofErr w:type="gramEnd"/>
          </w:p>
        </w:tc>
        <w:tc>
          <w:tcPr>
            <w:tcW w:w="1231"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Потери тепловой мощности на собственные нужды</w:t>
            </w:r>
            <w:r>
              <w:rPr>
                <w:rFonts w:eastAsia="Times New Roman" w:cs="Arial"/>
                <w:sz w:val="20"/>
                <w:szCs w:val="20"/>
              </w:rPr>
              <w:t xml:space="preserve"> источника</w:t>
            </w:r>
            <w:r w:rsidRPr="00355B9D">
              <w:rPr>
                <w:rFonts w:eastAsia="Times New Roman" w:cs="Arial"/>
                <w:sz w:val="20"/>
                <w:szCs w:val="20"/>
              </w:rPr>
              <w:t>, Гкал/</w:t>
            </w:r>
            <w:proofErr w:type="gramStart"/>
            <w:r w:rsidRPr="00355B9D">
              <w:rPr>
                <w:rFonts w:eastAsia="Times New Roman" w:cs="Arial"/>
                <w:sz w:val="20"/>
                <w:szCs w:val="20"/>
              </w:rPr>
              <w:t>ч</w:t>
            </w:r>
            <w:proofErr w:type="gramEnd"/>
          </w:p>
        </w:tc>
        <w:tc>
          <w:tcPr>
            <w:tcW w:w="145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 xml:space="preserve">Располагаемая тепловая мощность «нетто» </w:t>
            </w:r>
            <w:r>
              <w:rPr>
                <w:rFonts w:eastAsia="Times New Roman" w:cs="Arial"/>
                <w:sz w:val="20"/>
                <w:szCs w:val="20"/>
              </w:rPr>
              <w:t>источника</w:t>
            </w:r>
            <w:r w:rsidRPr="00355B9D">
              <w:rPr>
                <w:rFonts w:eastAsia="Times New Roman" w:cs="Arial"/>
                <w:sz w:val="20"/>
                <w:szCs w:val="20"/>
              </w:rPr>
              <w:t>, Гкал/</w:t>
            </w:r>
            <w:proofErr w:type="gramStart"/>
            <w:r w:rsidRPr="00355B9D">
              <w:rPr>
                <w:rFonts w:eastAsia="Times New Roman" w:cs="Arial"/>
                <w:sz w:val="20"/>
                <w:szCs w:val="20"/>
              </w:rPr>
              <w:t>ч</w:t>
            </w:r>
            <w:proofErr w:type="gramEnd"/>
          </w:p>
        </w:tc>
        <w:tc>
          <w:tcPr>
            <w:tcW w:w="92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 xml:space="preserve">Потери тепловой энергии в тепловых сетях, Гкал/год </w:t>
            </w:r>
          </w:p>
        </w:tc>
        <w:tc>
          <w:tcPr>
            <w:tcW w:w="1179"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 xml:space="preserve">Полезный отпуск тепловой энергии, тыс. Гкал </w:t>
            </w:r>
          </w:p>
        </w:tc>
        <w:tc>
          <w:tcPr>
            <w:tcW w:w="97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Потери тепловой мощности в тепловых сетях, Гкал/</w:t>
            </w:r>
            <w:proofErr w:type="gramStart"/>
            <w:r w:rsidRPr="00355B9D">
              <w:rPr>
                <w:rFonts w:eastAsia="Times New Roman" w:cs="Arial"/>
                <w:sz w:val="20"/>
                <w:szCs w:val="20"/>
              </w:rPr>
              <w:t>ч</w:t>
            </w:r>
            <w:proofErr w:type="gramEnd"/>
            <w:r w:rsidRPr="00355B9D">
              <w:rPr>
                <w:rFonts w:eastAsia="Times New Roman" w:cs="Arial"/>
                <w:sz w:val="20"/>
                <w:szCs w:val="20"/>
              </w:rPr>
              <w:t xml:space="preserve"> </w:t>
            </w:r>
          </w:p>
        </w:tc>
      </w:tr>
      <w:tr w:rsidR="0000502B" w:rsidRPr="00355B9D" w:rsidTr="002542FB">
        <w:trPr>
          <w:trHeight w:val="1385"/>
          <w:tblHeader/>
        </w:trPr>
        <w:tc>
          <w:tcPr>
            <w:tcW w:w="332" w:type="dxa"/>
            <w:vMerge/>
            <w:tcBorders>
              <w:top w:val="single" w:sz="8" w:space="0" w:color="000000"/>
              <w:left w:val="single" w:sz="8" w:space="0" w:color="000000"/>
              <w:bottom w:val="single" w:sz="8" w:space="0" w:color="000000"/>
              <w:right w:val="single" w:sz="8" w:space="0" w:color="000000"/>
            </w:tcBorders>
            <w:vAlign w:val="center"/>
            <w:hideMark/>
          </w:tcPr>
          <w:p w:rsidR="0000502B" w:rsidRDefault="0000502B" w:rsidP="002542FB">
            <w:pPr>
              <w:spacing w:after="0" w:line="240" w:lineRule="auto"/>
              <w:ind w:left="-85" w:right="-85"/>
              <w:rPr>
                <w:rFonts w:eastAsia="Times New Roman" w:cs="Arial"/>
                <w:sz w:val="20"/>
                <w:szCs w:val="20"/>
              </w:rPr>
            </w:pPr>
          </w:p>
        </w:tc>
        <w:tc>
          <w:tcPr>
            <w:tcW w:w="1723" w:type="dxa"/>
            <w:vMerge/>
            <w:tcBorders>
              <w:top w:val="single" w:sz="8" w:space="0" w:color="000000"/>
              <w:left w:val="single" w:sz="8" w:space="0" w:color="000000"/>
              <w:bottom w:val="single" w:sz="8" w:space="0" w:color="000000"/>
              <w:right w:val="single" w:sz="8" w:space="0" w:color="000000"/>
            </w:tcBorders>
            <w:vAlign w:val="center"/>
            <w:hideMark/>
          </w:tcPr>
          <w:p w:rsidR="0000502B" w:rsidRDefault="0000502B" w:rsidP="002542FB">
            <w:pPr>
              <w:spacing w:after="0" w:line="240" w:lineRule="auto"/>
              <w:ind w:left="-85" w:right="-85"/>
              <w:rPr>
                <w:rFonts w:eastAsia="Times New Roman" w:cs="Arial"/>
                <w:sz w:val="20"/>
                <w:szCs w:val="20"/>
              </w:rPr>
            </w:pPr>
          </w:p>
        </w:tc>
        <w:tc>
          <w:tcPr>
            <w:tcW w:w="2320" w:type="dxa"/>
            <w:vMerge/>
            <w:tcBorders>
              <w:top w:val="single" w:sz="8" w:space="0" w:color="000000"/>
              <w:left w:val="single" w:sz="8" w:space="0" w:color="000000"/>
              <w:bottom w:val="single" w:sz="8" w:space="0" w:color="000000"/>
              <w:right w:val="single" w:sz="8" w:space="0" w:color="000000"/>
            </w:tcBorders>
            <w:vAlign w:val="center"/>
            <w:hideMark/>
          </w:tcPr>
          <w:p w:rsidR="0000502B" w:rsidRDefault="0000502B" w:rsidP="002542FB">
            <w:pPr>
              <w:spacing w:after="0" w:line="240" w:lineRule="auto"/>
              <w:ind w:left="-85" w:right="-85"/>
              <w:rPr>
                <w:rFonts w:eastAsia="Times New Roman" w:cs="Arial"/>
                <w:sz w:val="20"/>
                <w:szCs w:val="20"/>
              </w:rPr>
            </w:pPr>
          </w:p>
        </w:tc>
        <w:tc>
          <w:tcPr>
            <w:tcW w:w="1441" w:type="dxa"/>
            <w:vMerge/>
            <w:tcBorders>
              <w:top w:val="single" w:sz="8" w:space="0" w:color="000000"/>
              <w:left w:val="single" w:sz="8" w:space="0" w:color="000000"/>
              <w:bottom w:val="single" w:sz="8" w:space="0" w:color="000000"/>
              <w:right w:val="single" w:sz="8" w:space="0" w:color="000000"/>
            </w:tcBorders>
            <w:vAlign w:val="center"/>
            <w:hideMark/>
          </w:tcPr>
          <w:p w:rsidR="0000502B" w:rsidRDefault="0000502B" w:rsidP="002542FB">
            <w:pPr>
              <w:spacing w:after="0" w:line="240" w:lineRule="auto"/>
              <w:ind w:left="-85" w:right="-85"/>
              <w:rPr>
                <w:rFonts w:eastAsia="Times New Roman" w:cs="Arial"/>
                <w:sz w:val="20"/>
                <w:szCs w:val="20"/>
              </w:rPr>
            </w:pPr>
          </w:p>
        </w:tc>
        <w:tc>
          <w:tcPr>
            <w:tcW w:w="1598" w:type="dxa"/>
            <w:vMerge/>
            <w:tcBorders>
              <w:top w:val="single" w:sz="8" w:space="0" w:color="000000"/>
              <w:left w:val="single" w:sz="8" w:space="0" w:color="000000"/>
              <w:bottom w:val="single" w:sz="8" w:space="0" w:color="000000"/>
              <w:right w:val="single" w:sz="8" w:space="0" w:color="000000"/>
            </w:tcBorders>
            <w:vAlign w:val="center"/>
            <w:hideMark/>
          </w:tcPr>
          <w:p w:rsidR="0000502B" w:rsidRDefault="0000502B" w:rsidP="002542FB">
            <w:pPr>
              <w:spacing w:after="0" w:line="240" w:lineRule="auto"/>
              <w:ind w:left="-85" w:right="-85"/>
              <w:rPr>
                <w:rFonts w:eastAsia="Times New Roman" w:cs="Arial"/>
                <w:sz w:val="20"/>
                <w:szCs w:val="20"/>
              </w:rPr>
            </w:pPr>
          </w:p>
        </w:tc>
        <w:tc>
          <w:tcPr>
            <w:tcW w:w="1458" w:type="dxa"/>
            <w:vMerge/>
            <w:tcBorders>
              <w:top w:val="single" w:sz="8" w:space="0" w:color="000000"/>
              <w:left w:val="single" w:sz="8" w:space="0" w:color="000000"/>
              <w:bottom w:val="single" w:sz="8" w:space="0" w:color="000000"/>
              <w:right w:val="single" w:sz="8" w:space="0" w:color="000000"/>
            </w:tcBorders>
            <w:vAlign w:val="center"/>
            <w:hideMark/>
          </w:tcPr>
          <w:p w:rsidR="0000502B" w:rsidRDefault="0000502B" w:rsidP="002542FB">
            <w:pPr>
              <w:spacing w:after="0" w:line="240" w:lineRule="auto"/>
              <w:ind w:left="-85" w:right="-85"/>
              <w:rPr>
                <w:rFonts w:eastAsia="Times New Roman" w:cs="Arial"/>
                <w:sz w:val="20"/>
                <w:szCs w:val="20"/>
              </w:rPr>
            </w:pPr>
          </w:p>
        </w:tc>
        <w:tc>
          <w:tcPr>
            <w:tcW w:w="1231" w:type="dxa"/>
            <w:vMerge/>
            <w:tcBorders>
              <w:top w:val="single" w:sz="8" w:space="0" w:color="000000"/>
              <w:left w:val="single" w:sz="8" w:space="0" w:color="000000"/>
              <w:bottom w:val="single" w:sz="8" w:space="0" w:color="000000"/>
              <w:right w:val="single" w:sz="8" w:space="0" w:color="000000"/>
            </w:tcBorders>
            <w:vAlign w:val="center"/>
            <w:hideMark/>
          </w:tcPr>
          <w:p w:rsidR="0000502B" w:rsidRDefault="0000502B" w:rsidP="002542FB">
            <w:pPr>
              <w:spacing w:after="0" w:line="240" w:lineRule="auto"/>
              <w:ind w:left="-85" w:right="-85"/>
              <w:rPr>
                <w:rFonts w:eastAsia="Times New Roman" w:cs="Arial"/>
                <w:sz w:val="20"/>
                <w:szCs w:val="20"/>
              </w:rPr>
            </w:pPr>
          </w:p>
        </w:tc>
        <w:tc>
          <w:tcPr>
            <w:tcW w:w="1458" w:type="dxa"/>
            <w:vMerge/>
            <w:tcBorders>
              <w:top w:val="single" w:sz="8" w:space="0" w:color="000000"/>
              <w:left w:val="single" w:sz="8" w:space="0" w:color="000000"/>
              <w:bottom w:val="single" w:sz="8" w:space="0" w:color="000000"/>
              <w:right w:val="single" w:sz="8" w:space="0" w:color="000000"/>
            </w:tcBorders>
            <w:vAlign w:val="center"/>
            <w:hideMark/>
          </w:tcPr>
          <w:p w:rsidR="0000502B" w:rsidRDefault="0000502B" w:rsidP="002542FB">
            <w:pPr>
              <w:spacing w:after="0" w:line="240" w:lineRule="auto"/>
              <w:ind w:left="-85" w:right="-85"/>
              <w:rPr>
                <w:rFonts w:eastAsia="Times New Roman" w:cs="Arial"/>
                <w:sz w:val="20"/>
                <w:szCs w:val="20"/>
              </w:rPr>
            </w:pPr>
          </w:p>
        </w:tc>
        <w:tc>
          <w:tcPr>
            <w:tcW w:w="922" w:type="dxa"/>
            <w:vMerge/>
            <w:tcBorders>
              <w:top w:val="single" w:sz="8" w:space="0" w:color="000000"/>
              <w:left w:val="single" w:sz="8" w:space="0" w:color="000000"/>
              <w:bottom w:val="single" w:sz="8" w:space="0" w:color="000000"/>
              <w:right w:val="single" w:sz="8" w:space="0" w:color="000000"/>
            </w:tcBorders>
            <w:vAlign w:val="center"/>
            <w:hideMark/>
          </w:tcPr>
          <w:p w:rsidR="0000502B" w:rsidRDefault="0000502B" w:rsidP="002542FB">
            <w:pPr>
              <w:spacing w:after="0" w:line="240" w:lineRule="auto"/>
              <w:ind w:left="-85" w:right="-85"/>
              <w:rPr>
                <w:rFonts w:eastAsia="Times New Roman" w:cs="Arial"/>
                <w:sz w:val="20"/>
                <w:szCs w:val="20"/>
              </w:rPr>
            </w:pPr>
          </w:p>
        </w:tc>
        <w:tc>
          <w:tcPr>
            <w:tcW w:w="1179" w:type="dxa"/>
            <w:vMerge/>
            <w:tcBorders>
              <w:top w:val="single" w:sz="8" w:space="0" w:color="000000"/>
              <w:left w:val="single" w:sz="8" w:space="0" w:color="000000"/>
              <w:bottom w:val="single" w:sz="8" w:space="0" w:color="000000"/>
              <w:right w:val="single" w:sz="8" w:space="0" w:color="000000"/>
            </w:tcBorders>
            <w:vAlign w:val="center"/>
            <w:hideMark/>
          </w:tcPr>
          <w:p w:rsidR="0000502B" w:rsidRDefault="0000502B" w:rsidP="002542FB">
            <w:pPr>
              <w:spacing w:after="0" w:line="240" w:lineRule="auto"/>
              <w:ind w:left="-85" w:right="-85"/>
              <w:rPr>
                <w:rFonts w:eastAsia="Times New Roman" w:cs="Arial"/>
                <w:sz w:val="20"/>
                <w:szCs w:val="20"/>
              </w:rPr>
            </w:pPr>
          </w:p>
        </w:tc>
        <w:tc>
          <w:tcPr>
            <w:tcW w:w="978" w:type="dxa"/>
            <w:vMerge/>
            <w:tcBorders>
              <w:top w:val="single" w:sz="8" w:space="0" w:color="000000"/>
              <w:left w:val="single" w:sz="8" w:space="0" w:color="000000"/>
              <w:bottom w:val="single" w:sz="8" w:space="0" w:color="000000"/>
              <w:right w:val="single" w:sz="8" w:space="0" w:color="000000"/>
            </w:tcBorders>
            <w:vAlign w:val="center"/>
            <w:hideMark/>
          </w:tcPr>
          <w:p w:rsidR="0000502B" w:rsidRDefault="0000502B" w:rsidP="002542FB">
            <w:pPr>
              <w:spacing w:after="0" w:line="240" w:lineRule="auto"/>
              <w:ind w:left="-85" w:right="-85"/>
              <w:rPr>
                <w:rFonts w:eastAsia="Times New Roman" w:cs="Arial"/>
                <w:sz w:val="20"/>
                <w:szCs w:val="20"/>
              </w:rPr>
            </w:pPr>
          </w:p>
        </w:tc>
      </w:tr>
      <w:tr w:rsidR="0000502B" w:rsidRPr="00355B9D" w:rsidTr="002542FB">
        <w:trPr>
          <w:trHeight w:val="540"/>
        </w:trPr>
        <w:tc>
          <w:tcPr>
            <w:tcW w:w="332" w:type="dxa"/>
            <w:tcBorders>
              <w:top w:val="nil"/>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1</w:t>
            </w:r>
          </w:p>
        </w:tc>
        <w:tc>
          <w:tcPr>
            <w:tcW w:w="1723" w:type="dxa"/>
            <w:tcBorders>
              <w:top w:val="nil"/>
              <w:left w:val="nil"/>
              <w:bottom w:val="single" w:sz="8" w:space="0" w:color="000000"/>
              <w:right w:val="single" w:sz="8" w:space="0" w:color="000000"/>
            </w:tcBorders>
            <w:shd w:val="clear" w:color="auto" w:fill="auto"/>
            <w:vAlign w:val="bottom"/>
            <w:hideMark/>
          </w:tcPr>
          <w:p w:rsidR="0000502B" w:rsidRDefault="0000502B" w:rsidP="002542FB">
            <w:pPr>
              <w:spacing w:after="0" w:line="240" w:lineRule="auto"/>
              <w:ind w:left="-85" w:right="-85"/>
              <w:jc w:val="center"/>
              <w:rPr>
                <w:rFonts w:eastAsia="Times New Roman" w:cs="Arial"/>
                <w:color w:val="000000"/>
                <w:sz w:val="20"/>
                <w:szCs w:val="20"/>
              </w:rPr>
            </w:pPr>
            <w:r w:rsidRPr="00400908">
              <w:rPr>
                <w:sz w:val="20"/>
                <w:szCs w:val="20"/>
              </w:rPr>
              <w:t>ТЭЦ №1 (ОАО «ЧМЗ»)</w:t>
            </w:r>
          </w:p>
        </w:tc>
        <w:tc>
          <w:tcPr>
            <w:tcW w:w="2320" w:type="dxa"/>
            <w:tcBorders>
              <w:top w:val="nil"/>
              <w:left w:val="nil"/>
              <w:bottom w:val="single" w:sz="8" w:space="0" w:color="000000"/>
              <w:right w:val="single" w:sz="8" w:space="0" w:color="000000"/>
            </w:tcBorders>
            <w:shd w:val="clear" w:color="auto" w:fill="auto"/>
            <w:vAlign w:val="center"/>
          </w:tcPr>
          <w:p w:rsidR="0000502B" w:rsidRPr="009C0F8E" w:rsidRDefault="0000502B" w:rsidP="002542FB">
            <w:pPr>
              <w:spacing w:after="0" w:line="240" w:lineRule="auto"/>
              <w:ind w:left="-85" w:right="-85"/>
              <w:jc w:val="center"/>
              <w:rPr>
                <w:rFonts w:eastAsia="Times New Roman" w:cs="Arial"/>
                <w:sz w:val="20"/>
                <w:szCs w:val="20"/>
              </w:rPr>
            </w:pPr>
            <w:r>
              <w:rPr>
                <w:rFonts w:eastAsia="Times New Roman" w:cs="Arial"/>
                <w:sz w:val="20"/>
                <w:szCs w:val="20"/>
              </w:rPr>
              <w:t>ОАО «ОТЭК»</w:t>
            </w:r>
          </w:p>
        </w:tc>
        <w:tc>
          <w:tcPr>
            <w:tcW w:w="1441" w:type="dxa"/>
            <w:tcBorders>
              <w:top w:val="nil"/>
              <w:left w:val="nil"/>
              <w:bottom w:val="single" w:sz="8" w:space="0" w:color="000000"/>
              <w:right w:val="single" w:sz="8" w:space="0" w:color="000000"/>
            </w:tcBorders>
            <w:shd w:val="clear" w:color="auto" w:fill="auto"/>
            <w:vAlign w:val="center"/>
            <w:hideMark/>
          </w:tcPr>
          <w:p w:rsidR="0000502B" w:rsidRPr="006252AC" w:rsidRDefault="0000502B" w:rsidP="002542FB">
            <w:pPr>
              <w:jc w:val="center"/>
              <w:rPr>
                <w:sz w:val="20"/>
                <w:szCs w:val="20"/>
              </w:rPr>
            </w:pPr>
            <w:r w:rsidRPr="006252AC">
              <w:rPr>
                <w:sz w:val="20"/>
                <w:szCs w:val="20"/>
              </w:rPr>
              <w:t>697</w:t>
            </w:r>
          </w:p>
        </w:tc>
        <w:tc>
          <w:tcPr>
            <w:tcW w:w="1598" w:type="dxa"/>
            <w:tcBorders>
              <w:top w:val="nil"/>
              <w:left w:val="nil"/>
              <w:bottom w:val="single" w:sz="8" w:space="0" w:color="000000"/>
              <w:right w:val="single" w:sz="8" w:space="0" w:color="000000"/>
            </w:tcBorders>
            <w:shd w:val="clear" w:color="000000" w:fill="FFFFFF"/>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E9193B">
              <w:rPr>
                <w:rFonts w:eastAsia="Times New Roman" w:cs="Arial"/>
                <w:sz w:val="20"/>
                <w:szCs w:val="20"/>
              </w:rPr>
              <w:t>695,5</w:t>
            </w:r>
          </w:p>
        </w:tc>
        <w:tc>
          <w:tcPr>
            <w:tcW w:w="1458" w:type="dxa"/>
            <w:tcBorders>
              <w:top w:val="nil"/>
              <w:left w:val="nil"/>
              <w:bottom w:val="single" w:sz="8" w:space="0" w:color="000000"/>
              <w:right w:val="single" w:sz="8" w:space="0" w:color="000000"/>
            </w:tcBorders>
            <w:shd w:val="clear" w:color="auto" w:fill="auto"/>
            <w:vAlign w:val="center"/>
            <w:hideMark/>
          </w:tcPr>
          <w:p w:rsidR="0000502B" w:rsidRPr="006252AC" w:rsidRDefault="0000502B" w:rsidP="002542FB">
            <w:pPr>
              <w:jc w:val="center"/>
              <w:rPr>
                <w:sz w:val="20"/>
                <w:szCs w:val="20"/>
              </w:rPr>
            </w:pPr>
            <w:r w:rsidRPr="006252AC">
              <w:rPr>
                <w:sz w:val="20"/>
                <w:szCs w:val="20"/>
              </w:rPr>
              <w:t>697</w:t>
            </w:r>
          </w:p>
        </w:tc>
        <w:tc>
          <w:tcPr>
            <w:tcW w:w="1231"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E9193B">
              <w:rPr>
                <w:rFonts w:eastAsia="Times New Roman" w:cs="Arial"/>
                <w:sz w:val="20"/>
                <w:szCs w:val="20"/>
              </w:rPr>
              <w:t>21</w:t>
            </w:r>
          </w:p>
        </w:tc>
        <w:tc>
          <w:tcPr>
            <w:tcW w:w="1458" w:type="dxa"/>
            <w:tcBorders>
              <w:top w:val="nil"/>
              <w:left w:val="nil"/>
              <w:bottom w:val="single" w:sz="8" w:space="0" w:color="000000"/>
              <w:right w:val="single" w:sz="8" w:space="0" w:color="000000"/>
            </w:tcBorders>
            <w:shd w:val="clear" w:color="auto" w:fill="auto"/>
            <w:vAlign w:val="center"/>
            <w:hideMark/>
          </w:tcPr>
          <w:p w:rsidR="0000502B" w:rsidRPr="00E9193B" w:rsidRDefault="0000502B" w:rsidP="002542FB">
            <w:pPr>
              <w:spacing w:after="0" w:line="240" w:lineRule="auto"/>
              <w:ind w:left="-85" w:right="-85"/>
              <w:jc w:val="center"/>
              <w:rPr>
                <w:rFonts w:eastAsia="Times New Roman" w:cs="Arial"/>
                <w:sz w:val="20"/>
                <w:szCs w:val="20"/>
                <w:highlight w:val="yellow"/>
                <w:lang w:val="en-US"/>
              </w:rPr>
            </w:pPr>
            <w:r w:rsidRPr="00E9193B">
              <w:rPr>
                <w:rFonts w:eastAsia="Times New Roman" w:cs="Arial"/>
                <w:sz w:val="20"/>
                <w:szCs w:val="20"/>
                <w:lang w:val="en-US"/>
              </w:rPr>
              <w:t>676</w:t>
            </w:r>
          </w:p>
        </w:tc>
        <w:tc>
          <w:tcPr>
            <w:tcW w:w="922"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E9193B">
              <w:rPr>
                <w:rFonts w:eastAsia="Times New Roman" w:cs="Arial"/>
                <w:sz w:val="20"/>
                <w:szCs w:val="20"/>
              </w:rPr>
              <w:t>69091</w:t>
            </w:r>
          </w:p>
        </w:tc>
        <w:tc>
          <w:tcPr>
            <w:tcW w:w="1179"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E9193B">
              <w:rPr>
                <w:rFonts w:eastAsia="Times New Roman" w:cs="Arial"/>
                <w:sz w:val="20"/>
                <w:szCs w:val="20"/>
              </w:rPr>
              <w:t>1212</w:t>
            </w:r>
            <w:r>
              <w:rPr>
                <w:rFonts w:eastAsia="Times New Roman" w:cs="Arial"/>
                <w:sz w:val="20"/>
                <w:szCs w:val="20"/>
              </w:rPr>
              <w:t>,</w:t>
            </w:r>
            <w:r w:rsidRPr="00E9193B">
              <w:rPr>
                <w:rFonts w:eastAsia="Times New Roman" w:cs="Arial"/>
                <w:sz w:val="20"/>
                <w:szCs w:val="20"/>
              </w:rPr>
              <w:t>018</w:t>
            </w:r>
          </w:p>
        </w:tc>
        <w:tc>
          <w:tcPr>
            <w:tcW w:w="978" w:type="dxa"/>
            <w:tcBorders>
              <w:top w:val="nil"/>
              <w:left w:val="nil"/>
              <w:bottom w:val="single" w:sz="8" w:space="0" w:color="000000"/>
              <w:right w:val="single" w:sz="8" w:space="0" w:color="000000"/>
            </w:tcBorders>
            <w:shd w:val="clear" w:color="auto" w:fill="auto"/>
            <w:vAlign w:val="center"/>
          </w:tcPr>
          <w:p w:rsidR="0000502B" w:rsidRPr="00B84234" w:rsidRDefault="0000502B" w:rsidP="002542FB">
            <w:pPr>
              <w:spacing w:after="0" w:line="240" w:lineRule="auto"/>
              <w:ind w:left="-85" w:right="-85"/>
              <w:jc w:val="center"/>
              <w:rPr>
                <w:rFonts w:eastAsia="Times New Roman" w:cs="Arial"/>
                <w:sz w:val="20"/>
                <w:szCs w:val="20"/>
                <w:highlight w:val="yellow"/>
              </w:rPr>
            </w:pPr>
          </w:p>
        </w:tc>
      </w:tr>
      <w:tr w:rsidR="0000502B" w:rsidRPr="00355B9D" w:rsidTr="002542FB">
        <w:trPr>
          <w:trHeight w:val="615"/>
        </w:trPr>
        <w:tc>
          <w:tcPr>
            <w:tcW w:w="332" w:type="dxa"/>
            <w:tcBorders>
              <w:top w:val="nil"/>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2</w:t>
            </w:r>
          </w:p>
        </w:tc>
        <w:tc>
          <w:tcPr>
            <w:tcW w:w="1723" w:type="dxa"/>
            <w:tcBorders>
              <w:top w:val="nil"/>
              <w:left w:val="nil"/>
              <w:bottom w:val="single" w:sz="8" w:space="0" w:color="000000"/>
              <w:right w:val="single" w:sz="8" w:space="0" w:color="000000"/>
            </w:tcBorders>
            <w:shd w:val="clear" w:color="auto" w:fill="auto"/>
            <w:vAlign w:val="center"/>
            <w:hideMark/>
          </w:tcPr>
          <w:p w:rsidR="0000502B" w:rsidRPr="00400908" w:rsidRDefault="0000502B" w:rsidP="002542FB">
            <w:pPr>
              <w:jc w:val="center"/>
              <w:rPr>
                <w:sz w:val="20"/>
                <w:szCs w:val="20"/>
              </w:rPr>
            </w:pPr>
            <w:r>
              <w:rPr>
                <w:sz w:val="20"/>
                <w:szCs w:val="20"/>
              </w:rPr>
              <w:t>Котельная №2", ул. Куйбы</w:t>
            </w:r>
            <w:r w:rsidRPr="00370798">
              <w:rPr>
                <w:sz w:val="20"/>
                <w:szCs w:val="20"/>
              </w:rPr>
              <w:t>шева, д. 77</w:t>
            </w:r>
          </w:p>
        </w:tc>
        <w:tc>
          <w:tcPr>
            <w:tcW w:w="2320" w:type="dxa"/>
            <w:tcBorders>
              <w:top w:val="nil"/>
              <w:left w:val="nil"/>
              <w:bottom w:val="single" w:sz="8" w:space="0" w:color="000000"/>
              <w:right w:val="single" w:sz="8" w:space="0" w:color="000000"/>
            </w:tcBorders>
            <w:shd w:val="clear" w:color="auto" w:fill="auto"/>
            <w:vAlign w:val="center"/>
          </w:tcPr>
          <w:p w:rsidR="0000502B" w:rsidRDefault="0000502B" w:rsidP="002542FB">
            <w:pPr>
              <w:spacing w:after="0" w:line="240" w:lineRule="auto"/>
              <w:ind w:left="-85" w:right="-85"/>
              <w:jc w:val="center"/>
              <w:rPr>
                <w:rFonts w:eastAsia="Times New Roman" w:cs="Arial"/>
                <w:sz w:val="20"/>
                <w:szCs w:val="20"/>
              </w:rPr>
            </w:pPr>
            <w:proofErr w:type="gramStart"/>
            <w:r>
              <w:rPr>
                <w:rFonts w:eastAsia="Times New Roman" w:cs="Arial"/>
                <w:sz w:val="20"/>
                <w:szCs w:val="20"/>
              </w:rPr>
              <w:t>МУП "Глазовские теплосети", Юри</w:t>
            </w:r>
            <w:r w:rsidRPr="00370798">
              <w:rPr>
                <w:rFonts w:eastAsia="Times New Roman" w:cs="Arial"/>
                <w:sz w:val="20"/>
                <w:szCs w:val="20"/>
              </w:rPr>
              <w:t>дически</w:t>
            </w:r>
            <w:r>
              <w:rPr>
                <w:rFonts w:eastAsia="Times New Roman" w:cs="Arial"/>
                <w:sz w:val="20"/>
                <w:szCs w:val="20"/>
              </w:rPr>
              <w:t>й адрес: 427620, Россия, Удмуртская Республика, г. Глазов, ул. Интернацио</w:t>
            </w:r>
            <w:r w:rsidRPr="00370798">
              <w:rPr>
                <w:rFonts w:eastAsia="Times New Roman" w:cs="Arial"/>
                <w:sz w:val="20"/>
                <w:szCs w:val="20"/>
              </w:rPr>
              <w:t>нальная, 2.</w:t>
            </w:r>
            <w:proofErr w:type="gramEnd"/>
          </w:p>
        </w:tc>
        <w:tc>
          <w:tcPr>
            <w:tcW w:w="1441" w:type="dxa"/>
            <w:tcBorders>
              <w:top w:val="nil"/>
              <w:left w:val="nil"/>
              <w:bottom w:val="single" w:sz="8" w:space="0" w:color="000000"/>
              <w:right w:val="single" w:sz="8" w:space="0" w:color="000000"/>
            </w:tcBorders>
            <w:shd w:val="clear" w:color="auto" w:fill="auto"/>
            <w:vAlign w:val="center"/>
            <w:hideMark/>
          </w:tcPr>
          <w:p w:rsidR="0000502B" w:rsidRPr="006252AC" w:rsidRDefault="0000502B" w:rsidP="002542FB">
            <w:pPr>
              <w:jc w:val="center"/>
              <w:rPr>
                <w:sz w:val="20"/>
                <w:szCs w:val="20"/>
              </w:rPr>
            </w:pPr>
            <w:r w:rsidRPr="006252AC">
              <w:rPr>
                <w:sz w:val="20"/>
                <w:szCs w:val="20"/>
              </w:rPr>
              <w:t>24,1</w:t>
            </w:r>
          </w:p>
        </w:tc>
        <w:tc>
          <w:tcPr>
            <w:tcW w:w="1598" w:type="dxa"/>
            <w:tcBorders>
              <w:top w:val="nil"/>
              <w:left w:val="nil"/>
              <w:bottom w:val="single" w:sz="8" w:space="0" w:color="000000"/>
              <w:right w:val="single" w:sz="8" w:space="0" w:color="000000"/>
            </w:tcBorders>
            <w:shd w:val="clear" w:color="000000" w:fill="FFFFFF"/>
            <w:vAlign w:val="center"/>
            <w:hideMark/>
          </w:tcPr>
          <w:p w:rsidR="0000502B" w:rsidRPr="00370798" w:rsidRDefault="0000502B" w:rsidP="002542FB">
            <w:pPr>
              <w:spacing w:after="0" w:line="240" w:lineRule="auto"/>
              <w:ind w:left="-85" w:right="-85"/>
              <w:jc w:val="center"/>
              <w:rPr>
                <w:rFonts w:eastAsia="Times New Roman" w:cs="Arial"/>
                <w:sz w:val="20"/>
                <w:szCs w:val="20"/>
                <w:highlight w:val="yellow"/>
                <w:lang w:val="en-US"/>
              </w:rPr>
            </w:pPr>
            <w:r w:rsidRPr="00370798">
              <w:rPr>
                <w:rFonts w:eastAsia="Times New Roman" w:cs="Arial"/>
                <w:sz w:val="20"/>
                <w:szCs w:val="20"/>
                <w:lang w:val="en-US"/>
              </w:rPr>
              <w:t>11</w:t>
            </w:r>
            <w:r w:rsidRPr="00370798">
              <w:rPr>
                <w:rFonts w:eastAsia="Times New Roman" w:cs="Arial"/>
                <w:sz w:val="20"/>
                <w:szCs w:val="20"/>
              </w:rPr>
              <w:t>,</w:t>
            </w:r>
            <w:r w:rsidRPr="00370798">
              <w:rPr>
                <w:rFonts w:eastAsia="Times New Roman" w:cs="Arial"/>
                <w:sz w:val="20"/>
                <w:szCs w:val="20"/>
                <w:lang w:val="en-US"/>
              </w:rPr>
              <w:t>5</w:t>
            </w:r>
          </w:p>
        </w:tc>
        <w:tc>
          <w:tcPr>
            <w:tcW w:w="1458" w:type="dxa"/>
            <w:tcBorders>
              <w:top w:val="nil"/>
              <w:left w:val="nil"/>
              <w:bottom w:val="single" w:sz="8" w:space="0" w:color="000000"/>
              <w:right w:val="single" w:sz="8" w:space="0" w:color="000000"/>
            </w:tcBorders>
            <w:shd w:val="clear" w:color="auto" w:fill="auto"/>
            <w:vAlign w:val="center"/>
            <w:hideMark/>
          </w:tcPr>
          <w:p w:rsidR="0000502B" w:rsidRPr="006252AC" w:rsidRDefault="0000502B" w:rsidP="002542FB">
            <w:pPr>
              <w:jc w:val="center"/>
              <w:rPr>
                <w:sz w:val="20"/>
                <w:szCs w:val="20"/>
              </w:rPr>
            </w:pPr>
            <w:r w:rsidRPr="006252AC">
              <w:rPr>
                <w:sz w:val="20"/>
                <w:szCs w:val="20"/>
              </w:rPr>
              <w:t>24,1</w:t>
            </w:r>
          </w:p>
        </w:tc>
        <w:tc>
          <w:tcPr>
            <w:tcW w:w="1231"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370798">
              <w:rPr>
                <w:rFonts w:eastAsia="Times New Roman" w:cs="Arial"/>
                <w:sz w:val="20"/>
                <w:szCs w:val="20"/>
              </w:rPr>
              <w:t>0,261</w:t>
            </w:r>
          </w:p>
        </w:tc>
        <w:tc>
          <w:tcPr>
            <w:tcW w:w="1458" w:type="dxa"/>
            <w:tcBorders>
              <w:top w:val="nil"/>
              <w:left w:val="nil"/>
              <w:bottom w:val="single" w:sz="8" w:space="0" w:color="000000"/>
              <w:right w:val="single" w:sz="8" w:space="0" w:color="000000"/>
            </w:tcBorders>
            <w:shd w:val="clear" w:color="auto" w:fill="auto"/>
            <w:vAlign w:val="center"/>
            <w:hideMark/>
          </w:tcPr>
          <w:p w:rsidR="0000502B" w:rsidRPr="00902B33" w:rsidRDefault="0000502B" w:rsidP="002542FB">
            <w:pPr>
              <w:spacing w:line="360" w:lineRule="auto"/>
              <w:jc w:val="center"/>
              <w:rPr>
                <w:rFonts w:cs="Arial"/>
                <w:sz w:val="20"/>
                <w:szCs w:val="20"/>
              </w:rPr>
            </w:pPr>
            <w:r w:rsidRPr="00902B33">
              <w:rPr>
                <w:rFonts w:cs="Arial"/>
                <w:sz w:val="20"/>
                <w:szCs w:val="20"/>
              </w:rPr>
              <w:t>23,84</w:t>
            </w:r>
          </w:p>
        </w:tc>
        <w:tc>
          <w:tcPr>
            <w:tcW w:w="922"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7B5469">
              <w:rPr>
                <w:rFonts w:eastAsia="Times New Roman" w:cs="Arial"/>
                <w:sz w:val="20"/>
                <w:szCs w:val="20"/>
              </w:rPr>
              <w:t>3815,7</w:t>
            </w:r>
          </w:p>
        </w:tc>
        <w:tc>
          <w:tcPr>
            <w:tcW w:w="1179"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7B5469">
              <w:rPr>
                <w:rFonts w:eastAsia="Times New Roman" w:cs="Arial"/>
                <w:sz w:val="20"/>
                <w:szCs w:val="20"/>
              </w:rPr>
              <w:t>27,4</w:t>
            </w:r>
          </w:p>
        </w:tc>
        <w:tc>
          <w:tcPr>
            <w:tcW w:w="978" w:type="dxa"/>
            <w:tcBorders>
              <w:top w:val="nil"/>
              <w:left w:val="nil"/>
              <w:bottom w:val="single" w:sz="8" w:space="0" w:color="000000"/>
              <w:right w:val="single" w:sz="8" w:space="0" w:color="000000"/>
            </w:tcBorders>
            <w:shd w:val="clear" w:color="auto" w:fill="auto"/>
            <w:vAlign w:val="center"/>
          </w:tcPr>
          <w:p w:rsidR="0000502B" w:rsidRPr="00B84234" w:rsidRDefault="0000502B" w:rsidP="002542FB">
            <w:pPr>
              <w:spacing w:after="0" w:line="240" w:lineRule="auto"/>
              <w:ind w:left="-85" w:right="-85"/>
              <w:jc w:val="center"/>
              <w:rPr>
                <w:rFonts w:eastAsia="Times New Roman" w:cs="Arial"/>
                <w:sz w:val="20"/>
                <w:szCs w:val="20"/>
                <w:highlight w:val="yellow"/>
              </w:rPr>
            </w:pPr>
          </w:p>
        </w:tc>
      </w:tr>
      <w:tr w:rsidR="0000502B" w:rsidRPr="00355B9D" w:rsidTr="002542FB">
        <w:trPr>
          <w:trHeight w:val="540"/>
        </w:trPr>
        <w:tc>
          <w:tcPr>
            <w:tcW w:w="332" w:type="dxa"/>
            <w:tcBorders>
              <w:top w:val="nil"/>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3</w:t>
            </w:r>
          </w:p>
        </w:tc>
        <w:tc>
          <w:tcPr>
            <w:tcW w:w="1723"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jc w:val="center"/>
              <w:rPr>
                <w:sz w:val="20"/>
                <w:szCs w:val="20"/>
              </w:rPr>
            </w:pPr>
            <w:r>
              <w:rPr>
                <w:sz w:val="20"/>
                <w:szCs w:val="20"/>
              </w:rPr>
              <w:t>Котельная №3 (</w:t>
            </w:r>
            <w:proofErr w:type="spellStart"/>
            <w:r>
              <w:rPr>
                <w:sz w:val="20"/>
                <w:szCs w:val="20"/>
              </w:rPr>
              <w:t>Глазовская</w:t>
            </w:r>
            <w:proofErr w:type="spellEnd"/>
            <w:r>
              <w:rPr>
                <w:sz w:val="20"/>
                <w:szCs w:val="20"/>
              </w:rPr>
              <w:t xml:space="preserve">)" ул. Удмуртская,63 </w:t>
            </w:r>
            <w:proofErr w:type="gramStart"/>
            <w:r>
              <w:rPr>
                <w:sz w:val="20"/>
                <w:szCs w:val="20"/>
              </w:rPr>
              <w:t xml:space="preserve">( </w:t>
            </w:r>
            <w:proofErr w:type="gramEnd"/>
            <w:r>
              <w:rPr>
                <w:sz w:val="20"/>
                <w:szCs w:val="20"/>
              </w:rPr>
              <w:t>на территории площадки №2 Удмуртской птицефабри</w:t>
            </w:r>
            <w:r w:rsidRPr="00370798">
              <w:rPr>
                <w:sz w:val="20"/>
                <w:szCs w:val="20"/>
              </w:rPr>
              <w:t>ки)</w:t>
            </w:r>
          </w:p>
        </w:tc>
        <w:tc>
          <w:tcPr>
            <w:tcW w:w="2320" w:type="dxa"/>
            <w:tcBorders>
              <w:top w:val="nil"/>
              <w:left w:val="nil"/>
              <w:bottom w:val="single" w:sz="8" w:space="0" w:color="000000"/>
              <w:right w:val="single" w:sz="8" w:space="0" w:color="000000"/>
            </w:tcBorders>
            <w:shd w:val="clear" w:color="auto" w:fill="auto"/>
            <w:vAlign w:val="center"/>
          </w:tcPr>
          <w:p w:rsidR="0000502B" w:rsidRPr="00370798" w:rsidRDefault="0000502B" w:rsidP="002542FB">
            <w:pPr>
              <w:spacing w:after="0" w:line="240" w:lineRule="auto"/>
              <w:ind w:left="-85" w:right="-85"/>
              <w:jc w:val="center"/>
              <w:rPr>
                <w:rFonts w:eastAsia="Times New Roman" w:cs="Arial"/>
                <w:sz w:val="20"/>
                <w:szCs w:val="20"/>
              </w:rPr>
            </w:pPr>
            <w:r>
              <w:rPr>
                <w:rFonts w:eastAsia="Times New Roman" w:cs="Arial"/>
                <w:sz w:val="20"/>
                <w:szCs w:val="20"/>
              </w:rPr>
              <w:t>ООО «</w:t>
            </w:r>
            <w:proofErr w:type="spellStart"/>
            <w:r>
              <w:rPr>
                <w:rFonts w:eastAsia="Times New Roman" w:cs="Arial"/>
                <w:sz w:val="20"/>
                <w:szCs w:val="20"/>
              </w:rPr>
              <w:t>Ком</w:t>
            </w:r>
            <w:r w:rsidRPr="00370798">
              <w:rPr>
                <w:rFonts w:eastAsia="Times New Roman" w:cs="Arial"/>
                <w:sz w:val="20"/>
                <w:szCs w:val="20"/>
              </w:rPr>
              <w:t>Энерго</w:t>
            </w:r>
            <w:proofErr w:type="spellEnd"/>
            <w:r w:rsidRPr="00370798">
              <w:rPr>
                <w:rFonts w:eastAsia="Times New Roman" w:cs="Arial"/>
                <w:sz w:val="20"/>
                <w:szCs w:val="20"/>
              </w:rPr>
              <w:t>»</w:t>
            </w:r>
          </w:p>
          <w:p w:rsidR="0000502B" w:rsidRDefault="0000502B" w:rsidP="002542FB">
            <w:pPr>
              <w:spacing w:after="0" w:line="240" w:lineRule="auto"/>
              <w:ind w:left="-85" w:right="-85"/>
              <w:jc w:val="center"/>
              <w:rPr>
                <w:rFonts w:eastAsia="Times New Roman" w:cs="Arial"/>
                <w:sz w:val="20"/>
                <w:szCs w:val="20"/>
              </w:rPr>
            </w:pPr>
            <w:r>
              <w:rPr>
                <w:rFonts w:eastAsia="Times New Roman" w:cs="Arial"/>
                <w:sz w:val="20"/>
                <w:szCs w:val="20"/>
              </w:rPr>
              <w:t>Юридический адрес: 426039 Уд</w:t>
            </w:r>
            <w:r w:rsidRPr="00370798">
              <w:rPr>
                <w:rFonts w:eastAsia="Times New Roman" w:cs="Arial"/>
                <w:sz w:val="20"/>
                <w:szCs w:val="20"/>
              </w:rPr>
              <w:t>муртская р</w:t>
            </w:r>
            <w:r>
              <w:rPr>
                <w:rFonts w:eastAsia="Times New Roman" w:cs="Arial"/>
                <w:sz w:val="20"/>
                <w:szCs w:val="20"/>
              </w:rPr>
              <w:t xml:space="preserve">еспублика, </w:t>
            </w:r>
            <w:proofErr w:type="spellStart"/>
            <w:r>
              <w:rPr>
                <w:rFonts w:eastAsia="Times New Roman" w:cs="Arial"/>
                <w:sz w:val="20"/>
                <w:szCs w:val="20"/>
              </w:rPr>
              <w:t>г</w:t>
            </w:r>
            <w:proofErr w:type="gramStart"/>
            <w:r>
              <w:rPr>
                <w:rFonts w:eastAsia="Times New Roman" w:cs="Arial"/>
                <w:sz w:val="20"/>
                <w:szCs w:val="20"/>
              </w:rPr>
              <w:t>.И</w:t>
            </w:r>
            <w:proofErr w:type="gramEnd"/>
            <w:r>
              <w:rPr>
                <w:rFonts w:eastAsia="Times New Roman" w:cs="Arial"/>
                <w:sz w:val="20"/>
                <w:szCs w:val="20"/>
              </w:rPr>
              <w:t>жевск</w:t>
            </w:r>
            <w:proofErr w:type="spellEnd"/>
            <w:r>
              <w:rPr>
                <w:rFonts w:eastAsia="Times New Roman" w:cs="Arial"/>
                <w:sz w:val="20"/>
                <w:szCs w:val="20"/>
              </w:rPr>
              <w:t xml:space="preserve">, ул. </w:t>
            </w:r>
            <w:proofErr w:type="spellStart"/>
            <w:r>
              <w:rPr>
                <w:rFonts w:eastAsia="Times New Roman" w:cs="Arial"/>
                <w:sz w:val="20"/>
                <w:szCs w:val="20"/>
              </w:rPr>
              <w:t>Воткин</w:t>
            </w:r>
            <w:r w:rsidRPr="00370798">
              <w:rPr>
                <w:rFonts w:eastAsia="Times New Roman" w:cs="Arial"/>
                <w:sz w:val="20"/>
                <w:szCs w:val="20"/>
              </w:rPr>
              <w:t>ское</w:t>
            </w:r>
            <w:proofErr w:type="spellEnd"/>
            <w:r w:rsidRPr="00370798">
              <w:rPr>
                <w:rFonts w:eastAsia="Times New Roman" w:cs="Arial"/>
                <w:sz w:val="20"/>
                <w:szCs w:val="20"/>
              </w:rPr>
              <w:t xml:space="preserve"> шоссе, д.56.</w:t>
            </w:r>
          </w:p>
        </w:tc>
        <w:tc>
          <w:tcPr>
            <w:tcW w:w="1441" w:type="dxa"/>
            <w:tcBorders>
              <w:top w:val="nil"/>
              <w:left w:val="nil"/>
              <w:bottom w:val="single" w:sz="8" w:space="0" w:color="000000"/>
              <w:right w:val="single" w:sz="8" w:space="0" w:color="000000"/>
            </w:tcBorders>
            <w:shd w:val="clear" w:color="auto" w:fill="auto"/>
            <w:vAlign w:val="center"/>
            <w:hideMark/>
          </w:tcPr>
          <w:p w:rsidR="0000502B" w:rsidRPr="006252AC" w:rsidRDefault="0000502B" w:rsidP="002542FB">
            <w:pPr>
              <w:jc w:val="center"/>
              <w:rPr>
                <w:sz w:val="20"/>
                <w:szCs w:val="20"/>
              </w:rPr>
            </w:pPr>
            <w:r w:rsidRPr="006252AC">
              <w:rPr>
                <w:sz w:val="20"/>
                <w:szCs w:val="20"/>
              </w:rPr>
              <w:t>27</w:t>
            </w:r>
          </w:p>
        </w:tc>
        <w:tc>
          <w:tcPr>
            <w:tcW w:w="1598" w:type="dxa"/>
            <w:tcBorders>
              <w:top w:val="nil"/>
              <w:left w:val="nil"/>
              <w:bottom w:val="single" w:sz="8" w:space="0" w:color="000000"/>
              <w:right w:val="single" w:sz="8" w:space="0" w:color="000000"/>
            </w:tcBorders>
            <w:shd w:val="clear" w:color="000000" w:fill="FFFFFF"/>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370798">
              <w:rPr>
                <w:rFonts w:eastAsia="Times New Roman" w:cs="Arial"/>
                <w:sz w:val="20"/>
                <w:szCs w:val="20"/>
              </w:rPr>
              <w:t>21,9</w:t>
            </w:r>
          </w:p>
        </w:tc>
        <w:tc>
          <w:tcPr>
            <w:tcW w:w="1458" w:type="dxa"/>
            <w:tcBorders>
              <w:top w:val="nil"/>
              <w:left w:val="nil"/>
              <w:bottom w:val="single" w:sz="8" w:space="0" w:color="000000"/>
              <w:right w:val="single" w:sz="8" w:space="0" w:color="000000"/>
            </w:tcBorders>
            <w:shd w:val="clear" w:color="auto" w:fill="auto"/>
            <w:vAlign w:val="center"/>
            <w:hideMark/>
          </w:tcPr>
          <w:p w:rsidR="0000502B" w:rsidRPr="006252AC" w:rsidRDefault="0000502B" w:rsidP="002542FB">
            <w:pPr>
              <w:jc w:val="center"/>
              <w:rPr>
                <w:sz w:val="20"/>
                <w:szCs w:val="20"/>
              </w:rPr>
            </w:pPr>
            <w:r w:rsidRPr="006252AC">
              <w:rPr>
                <w:sz w:val="20"/>
                <w:szCs w:val="20"/>
              </w:rPr>
              <w:t>27</w:t>
            </w:r>
          </w:p>
        </w:tc>
        <w:tc>
          <w:tcPr>
            <w:tcW w:w="1231"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370798">
              <w:rPr>
                <w:rFonts w:eastAsia="Times New Roman" w:cs="Arial"/>
                <w:sz w:val="20"/>
                <w:szCs w:val="20"/>
              </w:rPr>
              <w:t>0,243</w:t>
            </w:r>
          </w:p>
        </w:tc>
        <w:tc>
          <w:tcPr>
            <w:tcW w:w="1458" w:type="dxa"/>
            <w:tcBorders>
              <w:top w:val="nil"/>
              <w:left w:val="nil"/>
              <w:bottom w:val="single" w:sz="8" w:space="0" w:color="000000"/>
              <w:right w:val="single" w:sz="8" w:space="0" w:color="000000"/>
            </w:tcBorders>
            <w:shd w:val="clear" w:color="auto" w:fill="auto"/>
            <w:vAlign w:val="center"/>
            <w:hideMark/>
          </w:tcPr>
          <w:p w:rsidR="0000502B" w:rsidRPr="00902B33" w:rsidRDefault="0000502B" w:rsidP="002542FB">
            <w:pPr>
              <w:spacing w:line="360" w:lineRule="auto"/>
              <w:jc w:val="center"/>
              <w:rPr>
                <w:rFonts w:cs="Arial"/>
                <w:sz w:val="20"/>
                <w:szCs w:val="20"/>
              </w:rPr>
            </w:pPr>
            <w:r w:rsidRPr="00902B33">
              <w:rPr>
                <w:rFonts w:cs="Arial"/>
                <w:sz w:val="20"/>
                <w:szCs w:val="20"/>
              </w:rPr>
              <w:t>26,76</w:t>
            </w:r>
          </w:p>
        </w:tc>
        <w:tc>
          <w:tcPr>
            <w:tcW w:w="922"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7B5469">
              <w:rPr>
                <w:rFonts w:eastAsia="Times New Roman" w:cs="Arial"/>
                <w:sz w:val="20"/>
                <w:szCs w:val="20"/>
              </w:rPr>
              <w:t>467,4</w:t>
            </w:r>
          </w:p>
        </w:tc>
        <w:tc>
          <w:tcPr>
            <w:tcW w:w="1179"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7B5469">
              <w:rPr>
                <w:rFonts w:eastAsia="Times New Roman" w:cs="Arial"/>
                <w:sz w:val="20"/>
                <w:szCs w:val="20"/>
              </w:rPr>
              <w:t>4</w:t>
            </w:r>
            <w:r>
              <w:rPr>
                <w:rFonts w:eastAsia="Times New Roman" w:cs="Arial"/>
                <w:sz w:val="20"/>
                <w:szCs w:val="20"/>
              </w:rPr>
              <w:t>2,6</w:t>
            </w:r>
          </w:p>
        </w:tc>
        <w:tc>
          <w:tcPr>
            <w:tcW w:w="978" w:type="dxa"/>
            <w:tcBorders>
              <w:top w:val="nil"/>
              <w:left w:val="nil"/>
              <w:bottom w:val="single" w:sz="8" w:space="0" w:color="000000"/>
              <w:right w:val="single" w:sz="8" w:space="0" w:color="000000"/>
            </w:tcBorders>
            <w:shd w:val="clear" w:color="auto" w:fill="auto"/>
            <w:vAlign w:val="center"/>
          </w:tcPr>
          <w:p w:rsidR="0000502B" w:rsidRPr="00B84234" w:rsidRDefault="0000502B" w:rsidP="002542FB">
            <w:pPr>
              <w:spacing w:after="0" w:line="240" w:lineRule="auto"/>
              <w:ind w:left="-85" w:right="-85"/>
              <w:jc w:val="center"/>
              <w:rPr>
                <w:rFonts w:eastAsia="Times New Roman" w:cs="Arial"/>
                <w:sz w:val="20"/>
                <w:szCs w:val="20"/>
                <w:highlight w:val="yellow"/>
              </w:rPr>
            </w:pPr>
          </w:p>
        </w:tc>
      </w:tr>
      <w:tr w:rsidR="0000502B" w:rsidRPr="00355B9D" w:rsidTr="002542FB">
        <w:trPr>
          <w:trHeight w:val="540"/>
        </w:trPr>
        <w:tc>
          <w:tcPr>
            <w:tcW w:w="332" w:type="dxa"/>
            <w:tcBorders>
              <w:top w:val="nil"/>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jc w:val="center"/>
              <w:rPr>
                <w:rFonts w:eastAsia="Times New Roman" w:cs="Arial"/>
                <w:sz w:val="20"/>
                <w:szCs w:val="20"/>
              </w:rPr>
            </w:pPr>
            <w:r w:rsidRPr="00355B9D">
              <w:rPr>
                <w:rFonts w:eastAsia="Times New Roman" w:cs="Arial"/>
                <w:sz w:val="20"/>
                <w:szCs w:val="20"/>
              </w:rPr>
              <w:t>4</w:t>
            </w:r>
          </w:p>
        </w:tc>
        <w:tc>
          <w:tcPr>
            <w:tcW w:w="1723" w:type="dxa"/>
            <w:tcBorders>
              <w:top w:val="nil"/>
              <w:left w:val="nil"/>
              <w:bottom w:val="single" w:sz="8" w:space="0" w:color="000000"/>
              <w:right w:val="single" w:sz="8" w:space="0" w:color="000000"/>
            </w:tcBorders>
            <w:shd w:val="clear" w:color="auto" w:fill="auto"/>
            <w:vAlign w:val="center"/>
            <w:hideMark/>
          </w:tcPr>
          <w:p w:rsidR="0000502B" w:rsidRPr="00400908" w:rsidRDefault="0000502B" w:rsidP="002542FB">
            <w:pPr>
              <w:jc w:val="center"/>
              <w:rPr>
                <w:rFonts w:cs="Arial"/>
                <w:sz w:val="20"/>
                <w:szCs w:val="20"/>
              </w:rPr>
            </w:pPr>
            <w:r>
              <w:rPr>
                <w:rFonts w:cs="Arial"/>
                <w:sz w:val="20"/>
                <w:szCs w:val="20"/>
              </w:rPr>
              <w:t xml:space="preserve">"Котельная </w:t>
            </w:r>
            <w:proofErr w:type="spellStart"/>
            <w:r>
              <w:rPr>
                <w:rFonts w:cs="Arial"/>
                <w:sz w:val="20"/>
                <w:szCs w:val="20"/>
              </w:rPr>
              <w:t>Реммаш</w:t>
            </w:r>
            <w:proofErr w:type="spellEnd"/>
            <w:r>
              <w:rPr>
                <w:rFonts w:cs="Arial"/>
                <w:sz w:val="20"/>
                <w:szCs w:val="20"/>
              </w:rPr>
              <w:t>" ул. Драгу</w:t>
            </w:r>
            <w:r w:rsidRPr="00370798">
              <w:rPr>
                <w:rFonts w:cs="Arial"/>
                <w:sz w:val="20"/>
                <w:szCs w:val="20"/>
              </w:rPr>
              <w:t>нова, д. 13</w:t>
            </w:r>
          </w:p>
        </w:tc>
        <w:tc>
          <w:tcPr>
            <w:tcW w:w="2320" w:type="dxa"/>
            <w:tcBorders>
              <w:top w:val="nil"/>
              <w:left w:val="nil"/>
              <w:bottom w:val="single" w:sz="8" w:space="0" w:color="000000"/>
              <w:right w:val="single" w:sz="8" w:space="0" w:color="000000"/>
            </w:tcBorders>
            <w:shd w:val="clear" w:color="auto" w:fill="auto"/>
            <w:vAlign w:val="center"/>
          </w:tcPr>
          <w:p w:rsidR="0000502B" w:rsidRPr="00370798" w:rsidRDefault="0000502B" w:rsidP="002542FB">
            <w:pPr>
              <w:rPr>
                <w:rFonts w:eastAsia="Times New Roman" w:cs="Arial"/>
                <w:sz w:val="20"/>
                <w:szCs w:val="20"/>
              </w:rPr>
            </w:pPr>
            <w:r>
              <w:rPr>
                <w:rFonts w:eastAsia="Times New Roman" w:cs="Arial"/>
                <w:sz w:val="20"/>
                <w:szCs w:val="20"/>
              </w:rPr>
              <w:t>OАO «</w:t>
            </w:r>
            <w:proofErr w:type="spellStart"/>
            <w:r>
              <w:rPr>
                <w:rFonts w:eastAsia="Times New Roman" w:cs="Arial"/>
                <w:sz w:val="20"/>
                <w:szCs w:val="20"/>
              </w:rPr>
              <w:t>Реммаш</w:t>
            </w:r>
            <w:proofErr w:type="spellEnd"/>
            <w:r>
              <w:rPr>
                <w:rFonts w:eastAsia="Times New Roman" w:cs="Arial"/>
                <w:sz w:val="20"/>
                <w:szCs w:val="20"/>
              </w:rPr>
              <w:t>», Юри</w:t>
            </w:r>
            <w:r w:rsidRPr="00370798">
              <w:rPr>
                <w:rFonts w:eastAsia="Times New Roman" w:cs="Arial"/>
                <w:sz w:val="20"/>
                <w:szCs w:val="20"/>
              </w:rPr>
              <w:t xml:space="preserve">дический адрес: 427627, Россия, Удмуртская Республика, </w:t>
            </w:r>
            <w:proofErr w:type="spellStart"/>
            <w:r w:rsidRPr="00370798">
              <w:rPr>
                <w:rFonts w:eastAsia="Times New Roman" w:cs="Arial"/>
                <w:sz w:val="20"/>
                <w:szCs w:val="20"/>
              </w:rPr>
              <w:t>г</w:t>
            </w:r>
            <w:proofErr w:type="gramStart"/>
            <w:r w:rsidRPr="00370798">
              <w:rPr>
                <w:rFonts w:eastAsia="Times New Roman" w:cs="Arial"/>
                <w:sz w:val="20"/>
                <w:szCs w:val="20"/>
              </w:rPr>
              <w:t>.Г</w:t>
            </w:r>
            <w:proofErr w:type="gramEnd"/>
            <w:r w:rsidRPr="00370798">
              <w:rPr>
                <w:rFonts w:eastAsia="Times New Roman" w:cs="Arial"/>
                <w:sz w:val="20"/>
                <w:szCs w:val="20"/>
              </w:rPr>
              <w:t>лазов</w:t>
            </w:r>
            <w:proofErr w:type="spellEnd"/>
            <w:r w:rsidRPr="00370798">
              <w:rPr>
                <w:rFonts w:eastAsia="Times New Roman" w:cs="Arial"/>
                <w:sz w:val="20"/>
                <w:szCs w:val="20"/>
              </w:rPr>
              <w:t xml:space="preserve">, </w:t>
            </w:r>
            <w:proofErr w:type="spellStart"/>
            <w:r w:rsidRPr="00370798">
              <w:rPr>
                <w:rFonts w:eastAsia="Times New Roman" w:cs="Arial"/>
                <w:sz w:val="20"/>
                <w:szCs w:val="20"/>
              </w:rPr>
              <w:t>ул.Драгунова</w:t>
            </w:r>
            <w:proofErr w:type="spellEnd"/>
            <w:r w:rsidRPr="00370798">
              <w:rPr>
                <w:rFonts w:eastAsia="Times New Roman" w:cs="Arial"/>
                <w:sz w:val="20"/>
                <w:szCs w:val="20"/>
              </w:rPr>
              <w:t>, 13.</w:t>
            </w:r>
          </w:p>
          <w:p w:rsidR="0000502B" w:rsidRDefault="0000502B" w:rsidP="002542FB">
            <w:pPr>
              <w:spacing w:after="0" w:line="240" w:lineRule="auto"/>
              <w:ind w:left="-85" w:right="-85"/>
              <w:jc w:val="center"/>
              <w:rPr>
                <w:rFonts w:eastAsia="Times New Roman" w:cs="Arial"/>
                <w:sz w:val="20"/>
                <w:szCs w:val="20"/>
              </w:rPr>
            </w:pPr>
          </w:p>
        </w:tc>
        <w:tc>
          <w:tcPr>
            <w:tcW w:w="1441" w:type="dxa"/>
            <w:tcBorders>
              <w:top w:val="nil"/>
              <w:left w:val="nil"/>
              <w:bottom w:val="single" w:sz="8" w:space="0" w:color="000000"/>
              <w:right w:val="single" w:sz="8" w:space="0" w:color="000000"/>
            </w:tcBorders>
            <w:shd w:val="clear" w:color="auto" w:fill="auto"/>
            <w:vAlign w:val="center"/>
            <w:hideMark/>
          </w:tcPr>
          <w:p w:rsidR="0000502B" w:rsidRPr="006252AC" w:rsidRDefault="0000502B" w:rsidP="002542FB">
            <w:pPr>
              <w:jc w:val="center"/>
              <w:rPr>
                <w:rFonts w:cs="Arial"/>
                <w:sz w:val="20"/>
                <w:szCs w:val="20"/>
              </w:rPr>
            </w:pPr>
            <w:r w:rsidRPr="006252AC">
              <w:rPr>
                <w:sz w:val="20"/>
                <w:szCs w:val="20"/>
              </w:rPr>
              <w:t>24,97</w:t>
            </w:r>
          </w:p>
        </w:tc>
        <w:tc>
          <w:tcPr>
            <w:tcW w:w="1598" w:type="dxa"/>
            <w:tcBorders>
              <w:top w:val="nil"/>
              <w:left w:val="nil"/>
              <w:bottom w:val="single" w:sz="8" w:space="0" w:color="000000"/>
              <w:right w:val="single" w:sz="8" w:space="0" w:color="000000"/>
            </w:tcBorders>
            <w:shd w:val="clear" w:color="000000" w:fill="FFFFFF"/>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Pr>
                <w:rFonts w:eastAsia="Times New Roman" w:cs="Arial"/>
                <w:sz w:val="20"/>
                <w:szCs w:val="20"/>
              </w:rPr>
              <w:t>6,95</w:t>
            </w:r>
          </w:p>
        </w:tc>
        <w:tc>
          <w:tcPr>
            <w:tcW w:w="1458" w:type="dxa"/>
            <w:tcBorders>
              <w:top w:val="nil"/>
              <w:left w:val="nil"/>
              <w:bottom w:val="single" w:sz="8" w:space="0" w:color="000000"/>
              <w:right w:val="single" w:sz="8" w:space="0" w:color="000000"/>
            </w:tcBorders>
            <w:shd w:val="clear" w:color="auto" w:fill="auto"/>
            <w:vAlign w:val="center"/>
            <w:hideMark/>
          </w:tcPr>
          <w:p w:rsidR="0000502B" w:rsidRPr="006252AC" w:rsidRDefault="0000502B" w:rsidP="002542FB">
            <w:pPr>
              <w:jc w:val="center"/>
              <w:rPr>
                <w:rFonts w:cs="Arial"/>
                <w:sz w:val="20"/>
                <w:szCs w:val="20"/>
              </w:rPr>
            </w:pPr>
            <w:r w:rsidRPr="006252AC">
              <w:rPr>
                <w:sz w:val="20"/>
                <w:szCs w:val="20"/>
              </w:rPr>
              <w:t>24,97</w:t>
            </w:r>
          </w:p>
        </w:tc>
        <w:tc>
          <w:tcPr>
            <w:tcW w:w="1231"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370798">
              <w:rPr>
                <w:rFonts w:eastAsia="Times New Roman" w:cs="Arial"/>
                <w:sz w:val="20"/>
                <w:szCs w:val="20"/>
              </w:rPr>
              <w:t>0,073</w:t>
            </w:r>
          </w:p>
        </w:tc>
        <w:tc>
          <w:tcPr>
            <w:tcW w:w="1458" w:type="dxa"/>
            <w:tcBorders>
              <w:top w:val="nil"/>
              <w:left w:val="nil"/>
              <w:bottom w:val="single" w:sz="8" w:space="0" w:color="000000"/>
              <w:right w:val="single" w:sz="8" w:space="0" w:color="000000"/>
            </w:tcBorders>
            <w:shd w:val="clear" w:color="auto" w:fill="auto"/>
            <w:vAlign w:val="center"/>
            <w:hideMark/>
          </w:tcPr>
          <w:p w:rsidR="0000502B" w:rsidRPr="00902B33" w:rsidRDefault="0000502B" w:rsidP="002542FB">
            <w:pPr>
              <w:spacing w:line="360" w:lineRule="auto"/>
              <w:jc w:val="center"/>
              <w:rPr>
                <w:rFonts w:cs="Arial"/>
                <w:sz w:val="20"/>
                <w:szCs w:val="20"/>
              </w:rPr>
            </w:pPr>
            <w:r w:rsidRPr="00902B33">
              <w:rPr>
                <w:rFonts w:cs="Arial"/>
                <w:sz w:val="20"/>
                <w:szCs w:val="20"/>
              </w:rPr>
              <w:t>24,9</w:t>
            </w:r>
          </w:p>
        </w:tc>
        <w:tc>
          <w:tcPr>
            <w:tcW w:w="922"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7B5469">
              <w:rPr>
                <w:rFonts w:eastAsia="Times New Roman" w:cs="Arial"/>
                <w:sz w:val="20"/>
                <w:szCs w:val="20"/>
              </w:rPr>
              <w:t>0</w:t>
            </w:r>
          </w:p>
        </w:tc>
        <w:tc>
          <w:tcPr>
            <w:tcW w:w="1179"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7B5469">
              <w:rPr>
                <w:rFonts w:eastAsia="Times New Roman" w:cs="Arial"/>
                <w:sz w:val="20"/>
                <w:szCs w:val="20"/>
              </w:rPr>
              <w:t>24,742</w:t>
            </w:r>
          </w:p>
        </w:tc>
        <w:tc>
          <w:tcPr>
            <w:tcW w:w="978" w:type="dxa"/>
            <w:tcBorders>
              <w:top w:val="nil"/>
              <w:left w:val="nil"/>
              <w:bottom w:val="single" w:sz="8" w:space="0" w:color="000000"/>
              <w:right w:val="single" w:sz="8" w:space="0" w:color="000000"/>
            </w:tcBorders>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p>
        </w:tc>
      </w:tr>
      <w:tr w:rsidR="0000502B" w:rsidRPr="00355B9D" w:rsidTr="002542FB">
        <w:trPr>
          <w:trHeight w:val="525"/>
        </w:trPr>
        <w:tc>
          <w:tcPr>
            <w:tcW w:w="332" w:type="dxa"/>
            <w:tcBorders>
              <w:top w:val="nil"/>
              <w:left w:val="single" w:sz="8" w:space="0" w:color="000000"/>
              <w:bottom w:val="single" w:sz="8" w:space="0" w:color="000000"/>
              <w:right w:val="single" w:sz="8" w:space="0" w:color="000000"/>
            </w:tcBorders>
            <w:shd w:val="clear" w:color="auto" w:fill="auto"/>
            <w:vAlign w:val="center"/>
            <w:hideMark/>
          </w:tcPr>
          <w:p w:rsidR="0000502B" w:rsidRDefault="0000502B" w:rsidP="002542FB">
            <w:pPr>
              <w:spacing w:after="0" w:line="240" w:lineRule="auto"/>
              <w:ind w:left="-85" w:right="-85"/>
              <w:rPr>
                <w:rFonts w:ascii="Calibri" w:eastAsia="Times New Roman" w:hAnsi="Calibri" w:cs="Times New Roman"/>
              </w:rPr>
            </w:pPr>
            <w:r w:rsidRPr="00355B9D">
              <w:rPr>
                <w:rFonts w:ascii="Calibri" w:eastAsia="Times New Roman" w:hAnsi="Calibri" w:cs="Times New Roman"/>
              </w:rPr>
              <w:lastRenderedPageBreak/>
              <w:t> </w:t>
            </w:r>
          </w:p>
        </w:tc>
        <w:tc>
          <w:tcPr>
            <w:tcW w:w="1723" w:type="dxa"/>
            <w:tcBorders>
              <w:top w:val="nil"/>
              <w:left w:val="nil"/>
              <w:bottom w:val="single" w:sz="8" w:space="0" w:color="000000"/>
              <w:right w:val="single" w:sz="8" w:space="0" w:color="000000"/>
            </w:tcBorders>
            <w:shd w:val="clear" w:color="auto" w:fill="auto"/>
            <w:vAlign w:val="center"/>
            <w:hideMark/>
          </w:tcPr>
          <w:p w:rsidR="0000502B" w:rsidRDefault="0000502B" w:rsidP="0000502B">
            <w:pPr>
              <w:spacing w:after="0" w:line="240" w:lineRule="auto"/>
              <w:ind w:left="-85" w:right="-85"/>
              <w:jc w:val="center"/>
              <w:rPr>
                <w:rFonts w:eastAsia="Times New Roman" w:cs="Arial"/>
                <w:sz w:val="20"/>
                <w:szCs w:val="20"/>
              </w:rPr>
            </w:pPr>
            <w:r w:rsidRPr="00355B9D">
              <w:rPr>
                <w:rFonts w:eastAsia="Times New Roman" w:cs="Arial"/>
                <w:sz w:val="20"/>
                <w:szCs w:val="20"/>
              </w:rPr>
              <w:t xml:space="preserve">Всего по </w:t>
            </w:r>
            <w:r>
              <w:rPr>
                <w:rFonts w:eastAsia="Times New Roman" w:cs="Arial"/>
                <w:sz w:val="20"/>
                <w:szCs w:val="20"/>
              </w:rPr>
              <w:t xml:space="preserve">теплоисточникам </w:t>
            </w:r>
            <w:r w:rsidRPr="00355B9D">
              <w:rPr>
                <w:rFonts w:eastAsia="Times New Roman" w:cs="Arial"/>
                <w:sz w:val="20"/>
                <w:szCs w:val="20"/>
              </w:rPr>
              <w:t xml:space="preserve">г. </w:t>
            </w:r>
            <w:r>
              <w:rPr>
                <w:rFonts w:eastAsia="Times New Roman" w:cs="Arial"/>
                <w:sz w:val="20"/>
                <w:szCs w:val="20"/>
              </w:rPr>
              <w:t>Глазова</w:t>
            </w:r>
          </w:p>
        </w:tc>
        <w:tc>
          <w:tcPr>
            <w:tcW w:w="2320" w:type="dxa"/>
            <w:tcBorders>
              <w:top w:val="nil"/>
              <w:left w:val="nil"/>
              <w:bottom w:val="single" w:sz="8" w:space="0" w:color="000000"/>
              <w:right w:val="single" w:sz="8" w:space="0" w:color="000000"/>
            </w:tcBorders>
            <w:shd w:val="clear" w:color="auto" w:fill="auto"/>
            <w:vAlign w:val="center"/>
            <w:hideMark/>
          </w:tcPr>
          <w:p w:rsidR="0000502B" w:rsidRPr="00AD07BA" w:rsidRDefault="0000502B" w:rsidP="002542FB">
            <w:pPr>
              <w:spacing w:after="0" w:line="240" w:lineRule="auto"/>
              <w:ind w:left="-85" w:right="-85"/>
              <w:rPr>
                <w:rFonts w:ascii="Calibri" w:eastAsia="Times New Roman" w:hAnsi="Calibri" w:cs="Times New Roman"/>
              </w:rPr>
            </w:pPr>
            <w:r w:rsidRPr="00AD07BA">
              <w:rPr>
                <w:rFonts w:ascii="Calibri" w:eastAsia="Times New Roman" w:hAnsi="Calibri" w:cs="Times New Roman"/>
              </w:rPr>
              <w:t> </w:t>
            </w:r>
          </w:p>
        </w:tc>
        <w:tc>
          <w:tcPr>
            <w:tcW w:w="1441" w:type="dxa"/>
            <w:tcBorders>
              <w:top w:val="nil"/>
              <w:left w:val="nil"/>
              <w:bottom w:val="single" w:sz="8" w:space="0" w:color="000000"/>
              <w:right w:val="single" w:sz="8" w:space="0" w:color="000000"/>
            </w:tcBorders>
            <w:shd w:val="clear" w:color="auto" w:fill="auto"/>
            <w:vAlign w:val="center"/>
            <w:hideMark/>
          </w:tcPr>
          <w:p w:rsidR="0000502B" w:rsidRDefault="0000502B" w:rsidP="002542FB">
            <w:pPr>
              <w:jc w:val="center"/>
              <w:rPr>
                <w:rFonts w:ascii="Calibri" w:hAnsi="Calibri" w:cs="Calibri"/>
                <w:color w:val="000000"/>
                <w:sz w:val="20"/>
                <w:szCs w:val="20"/>
              </w:rPr>
            </w:pPr>
            <w:r>
              <w:rPr>
                <w:rFonts w:ascii="Calibri" w:hAnsi="Calibri" w:cs="Arial"/>
                <w:color w:val="000000"/>
                <w:sz w:val="20"/>
                <w:szCs w:val="20"/>
              </w:rPr>
              <w:t>773,07</w:t>
            </w:r>
          </w:p>
        </w:tc>
        <w:tc>
          <w:tcPr>
            <w:tcW w:w="1598" w:type="dxa"/>
            <w:tcBorders>
              <w:top w:val="nil"/>
              <w:left w:val="nil"/>
              <w:bottom w:val="single" w:sz="8" w:space="0" w:color="000000"/>
              <w:right w:val="single" w:sz="8" w:space="0" w:color="000000"/>
            </w:tcBorders>
            <w:shd w:val="clear" w:color="000000" w:fill="FFFFFF"/>
            <w:vAlign w:val="center"/>
            <w:hideMark/>
          </w:tcPr>
          <w:p w:rsidR="0000502B" w:rsidRDefault="0000502B" w:rsidP="002542FB">
            <w:pPr>
              <w:jc w:val="center"/>
              <w:rPr>
                <w:rFonts w:ascii="Calibri" w:hAnsi="Calibri" w:cs="Calibri"/>
                <w:color w:val="000000"/>
                <w:sz w:val="20"/>
                <w:szCs w:val="20"/>
              </w:rPr>
            </w:pPr>
            <w:r>
              <w:rPr>
                <w:rFonts w:ascii="Calibri" w:hAnsi="Calibri" w:cs="Calibri"/>
                <w:color w:val="000000"/>
                <w:sz w:val="20"/>
                <w:szCs w:val="20"/>
              </w:rPr>
              <w:t>735,85</w:t>
            </w:r>
          </w:p>
        </w:tc>
        <w:tc>
          <w:tcPr>
            <w:tcW w:w="1458" w:type="dxa"/>
            <w:tcBorders>
              <w:top w:val="nil"/>
              <w:left w:val="nil"/>
              <w:bottom w:val="single" w:sz="8" w:space="0" w:color="000000"/>
              <w:right w:val="single" w:sz="8" w:space="0" w:color="000000"/>
            </w:tcBorders>
            <w:shd w:val="clear" w:color="auto" w:fill="auto"/>
            <w:vAlign w:val="center"/>
            <w:hideMark/>
          </w:tcPr>
          <w:p w:rsidR="0000502B" w:rsidRDefault="0000502B" w:rsidP="002542FB">
            <w:pPr>
              <w:jc w:val="center"/>
              <w:rPr>
                <w:rFonts w:ascii="Calibri" w:hAnsi="Calibri" w:cs="Calibri"/>
                <w:color w:val="000000"/>
                <w:sz w:val="20"/>
                <w:szCs w:val="20"/>
              </w:rPr>
            </w:pPr>
            <w:r>
              <w:rPr>
                <w:rFonts w:ascii="Calibri" w:hAnsi="Calibri" w:cs="Arial"/>
                <w:color w:val="000000"/>
                <w:sz w:val="20"/>
                <w:szCs w:val="20"/>
              </w:rPr>
              <w:t>773,07</w:t>
            </w:r>
          </w:p>
        </w:tc>
        <w:tc>
          <w:tcPr>
            <w:tcW w:w="1231" w:type="dxa"/>
            <w:tcBorders>
              <w:top w:val="nil"/>
              <w:left w:val="nil"/>
              <w:bottom w:val="single" w:sz="8" w:space="0" w:color="000000"/>
              <w:right w:val="single" w:sz="8" w:space="0" w:color="000000"/>
            </w:tcBorders>
            <w:shd w:val="clear" w:color="auto" w:fill="auto"/>
            <w:vAlign w:val="center"/>
            <w:hideMark/>
          </w:tcPr>
          <w:p w:rsidR="0000502B" w:rsidRDefault="0000502B" w:rsidP="002542FB">
            <w:pPr>
              <w:jc w:val="center"/>
              <w:rPr>
                <w:rFonts w:ascii="Calibri" w:hAnsi="Calibri" w:cs="Calibri"/>
                <w:color w:val="000000"/>
                <w:sz w:val="20"/>
                <w:szCs w:val="20"/>
              </w:rPr>
            </w:pPr>
            <w:r>
              <w:rPr>
                <w:rFonts w:ascii="Calibri" w:hAnsi="Calibri" w:cs="Calibri"/>
                <w:color w:val="000000"/>
                <w:sz w:val="20"/>
                <w:szCs w:val="20"/>
              </w:rPr>
              <w:t>21,577</w:t>
            </w:r>
          </w:p>
        </w:tc>
        <w:tc>
          <w:tcPr>
            <w:tcW w:w="1458" w:type="dxa"/>
            <w:tcBorders>
              <w:top w:val="nil"/>
              <w:left w:val="nil"/>
              <w:bottom w:val="single" w:sz="8" w:space="0" w:color="000000"/>
              <w:right w:val="single" w:sz="8" w:space="0" w:color="000000"/>
            </w:tcBorders>
            <w:shd w:val="clear" w:color="auto" w:fill="auto"/>
            <w:vAlign w:val="center"/>
            <w:hideMark/>
          </w:tcPr>
          <w:p w:rsidR="0000502B" w:rsidRDefault="0000502B" w:rsidP="002542FB">
            <w:pPr>
              <w:jc w:val="center"/>
              <w:rPr>
                <w:rFonts w:ascii="Calibri" w:hAnsi="Calibri" w:cs="Calibri"/>
                <w:color w:val="000000"/>
                <w:sz w:val="20"/>
                <w:szCs w:val="20"/>
              </w:rPr>
            </w:pPr>
            <w:r>
              <w:rPr>
                <w:rFonts w:ascii="Calibri" w:hAnsi="Calibri" w:cs="Calibri"/>
                <w:color w:val="000000"/>
                <w:sz w:val="20"/>
                <w:szCs w:val="20"/>
              </w:rPr>
              <w:t>751,5</w:t>
            </w:r>
          </w:p>
        </w:tc>
        <w:tc>
          <w:tcPr>
            <w:tcW w:w="922" w:type="dxa"/>
            <w:tcBorders>
              <w:top w:val="nil"/>
              <w:left w:val="nil"/>
              <w:bottom w:val="single" w:sz="8" w:space="0" w:color="000000"/>
              <w:right w:val="single" w:sz="8" w:space="0" w:color="000000"/>
            </w:tcBorders>
            <w:shd w:val="clear" w:color="auto" w:fill="auto"/>
            <w:vAlign w:val="center"/>
            <w:hideMark/>
          </w:tcPr>
          <w:p w:rsidR="0000502B" w:rsidRDefault="0000502B" w:rsidP="002542FB">
            <w:pPr>
              <w:jc w:val="center"/>
              <w:rPr>
                <w:rFonts w:ascii="Calibri" w:hAnsi="Calibri" w:cs="Calibri"/>
                <w:color w:val="000000"/>
                <w:sz w:val="20"/>
                <w:szCs w:val="20"/>
              </w:rPr>
            </w:pPr>
            <w:r>
              <w:rPr>
                <w:rFonts w:ascii="Calibri" w:hAnsi="Calibri" w:cs="Calibri"/>
                <w:color w:val="000000"/>
                <w:sz w:val="20"/>
                <w:szCs w:val="20"/>
              </w:rPr>
              <w:t>73374,1</w:t>
            </w:r>
          </w:p>
        </w:tc>
        <w:tc>
          <w:tcPr>
            <w:tcW w:w="1179" w:type="dxa"/>
            <w:tcBorders>
              <w:top w:val="nil"/>
              <w:left w:val="nil"/>
              <w:bottom w:val="single" w:sz="8" w:space="0" w:color="000000"/>
              <w:right w:val="single" w:sz="8" w:space="0" w:color="000000"/>
            </w:tcBorders>
            <w:shd w:val="clear" w:color="auto" w:fill="auto"/>
            <w:vAlign w:val="center"/>
            <w:hideMark/>
          </w:tcPr>
          <w:p w:rsidR="0000502B" w:rsidRDefault="0000502B" w:rsidP="002542FB">
            <w:pPr>
              <w:jc w:val="center"/>
              <w:rPr>
                <w:rFonts w:ascii="Calibri" w:hAnsi="Calibri" w:cs="Calibri"/>
                <w:color w:val="000000"/>
                <w:sz w:val="20"/>
                <w:szCs w:val="20"/>
              </w:rPr>
            </w:pPr>
            <w:r w:rsidRPr="00F816AB">
              <w:rPr>
                <w:rFonts w:ascii="Calibri" w:hAnsi="Calibri" w:cs="Calibri"/>
                <w:color w:val="000000"/>
                <w:sz w:val="20"/>
                <w:szCs w:val="20"/>
              </w:rPr>
              <w:t>1306,76</w:t>
            </w:r>
          </w:p>
        </w:tc>
        <w:tc>
          <w:tcPr>
            <w:tcW w:w="978" w:type="dxa"/>
            <w:tcBorders>
              <w:top w:val="nil"/>
              <w:left w:val="nil"/>
              <w:bottom w:val="single" w:sz="8" w:space="0" w:color="000000"/>
              <w:right w:val="single" w:sz="8" w:space="0" w:color="000000"/>
            </w:tcBorders>
            <w:shd w:val="clear" w:color="auto" w:fill="auto"/>
            <w:vAlign w:val="center"/>
            <w:hideMark/>
          </w:tcPr>
          <w:p w:rsidR="0000502B" w:rsidRPr="00AD07BA" w:rsidRDefault="0000502B" w:rsidP="002542FB">
            <w:pPr>
              <w:spacing w:after="0" w:line="240" w:lineRule="auto"/>
              <w:ind w:left="-85" w:right="-85"/>
              <w:jc w:val="center"/>
              <w:rPr>
                <w:rFonts w:eastAsia="Times New Roman" w:cs="Arial"/>
                <w:sz w:val="20"/>
                <w:szCs w:val="20"/>
                <w:highlight w:val="cyan"/>
              </w:rPr>
            </w:pPr>
          </w:p>
        </w:tc>
      </w:tr>
    </w:tbl>
    <w:p w:rsidR="0000502B" w:rsidRDefault="0000502B" w:rsidP="0000502B">
      <w:pPr>
        <w:spacing w:after="0" w:line="240" w:lineRule="auto"/>
        <w:jc w:val="center"/>
        <w:rPr>
          <w:rFonts w:cs="Arial"/>
          <w:color w:val="000000"/>
          <w:sz w:val="20"/>
          <w:szCs w:val="20"/>
        </w:rPr>
        <w:sectPr w:rsidR="0000502B" w:rsidSect="002542FB">
          <w:pgSz w:w="16838" w:h="11906" w:orient="landscape"/>
          <w:pgMar w:top="1701" w:right="1134" w:bottom="851" w:left="1134" w:header="709" w:footer="709" w:gutter="0"/>
          <w:cols w:space="708"/>
          <w:docGrid w:linePitch="360"/>
        </w:sectPr>
      </w:pPr>
    </w:p>
    <w:p w:rsidR="0000502B" w:rsidRPr="009C0F8E" w:rsidRDefault="0000502B" w:rsidP="0000502B">
      <w:pPr>
        <w:keepNext/>
        <w:keepLines/>
        <w:spacing w:after="0" w:line="360" w:lineRule="auto"/>
        <w:ind w:firstLine="709"/>
        <w:jc w:val="both"/>
        <w:outlineLvl w:val="1"/>
        <w:rPr>
          <w:rFonts w:ascii="Arial" w:eastAsiaTheme="majorEastAsia" w:hAnsi="Arial" w:cs="Arial"/>
          <w:sz w:val="24"/>
          <w:szCs w:val="24"/>
        </w:rPr>
      </w:pPr>
      <w:bookmarkStart w:id="42" w:name="_Toc352858379"/>
      <w:r w:rsidRPr="009C0F8E">
        <w:rPr>
          <w:rFonts w:ascii="Arial" w:eastAsiaTheme="majorEastAsia" w:hAnsi="Arial" w:cs="Arial"/>
          <w:b/>
          <w:bCs/>
          <w:sz w:val="24"/>
          <w:szCs w:val="24"/>
        </w:rPr>
        <w:lastRenderedPageBreak/>
        <w:t xml:space="preserve">6.2 </w:t>
      </w:r>
      <w:r w:rsidRPr="009C0F8E">
        <w:rPr>
          <w:rFonts w:ascii="Arial" w:eastAsia="Calibri" w:hAnsi="Arial" w:cs="Arial"/>
          <w:b/>
          <w:bCs/>
          <w:sz w:val="24"/>
          <w:szCs w:val="24"/>
        </w:rPr>
        <w:t>Резерв и дефицит тепловой мощности нетто по каждому источнику тепловой энергии и выводам тепловой мощности от источников тепловой энергии</w:t>
      </w:r>
      <w:bookmarkEnd w:id="42"/>
    </w:p>
    <w:p w:rsidR="0000502B" w:rsidRPr="009C0F8E" w:rsidRDefault="0000502B" w:rsidP="0000502B">
      <w:pPr>
        <w:spacing w:after="0" w:line="360" w:lineRule="auto"/>
        <w:rPr>
          <w:rFonts w:cs="Arial"/>
          <w:b/>
          <w:bCs/>
          <w:szCs w:val="24"/>
        </w:rPr>
      </w:pPr>
    </w:p>
    <w:p w:rsidR="0000502B" w:rsidRPr="009C0F8E" w:rsidRDefault="0000502B" w:rsidP="0000502B">
      <w:pPr>
        <w:spacing w:after="0" w:line="360" w:lineRule="auto"/>
        <w:ind w:firstLine="709"/>
        <w:jc w:val="both"/>
        <w:rPr>
          <w:rFonts w:cs="Arial"/>
          <w:sz w:val="24"/>
          <w:szCs w:val="24"/>
        </w:rPr>
      </w:pPr>
      <w:r w:rsidRPr="009C0F8E">
        <w:rPr>
          <w:rFonts w:cs="Arial"/>
          <w:sz w:val="24"/>
          <w:szCs w:val="24"/>
        </w:rPr>
        <w:t>В рамках работ по разработки схемы теплоснабжения муниципального образования «Город Глазов» Удмуртская Республика на основании предоставленных данных о присоединённых тепловых нагрузках, располагаемых мощностях и потерь тепловой мощности в тепловых сетях был составлен баланс резерва и дефицита  мощности по состоянию на 01.01.2015 г., приведенный в таблице</w:t>
      </w:r>
      <w:r>
        <w:rPr>
          <w:sz w:val="24"/>
          <w:szCs w:val="24"/>
        </w:rPr>
        <w:t xml:space="preserve"> 6.2</w:t>
      </w:r>
      <w:r w:rsidRPr="009C0F8E">
        <w:rPr>
          <w:rFonts w:cs="Arial"/>
          <w:sz w:val="24"/>
          <w:szCs w:val="24"/>
        </w:rPr>
        <w:t>.</w:t>
      </w:r>
    </w:p>
    <w:p w:rsidR="0000502B" w:rsidRDefault="0000502B" w:rsidP="0000502B">
      <w:pPr>
        <w:spacing w:after="0" w:line="360" w:lineRule="auto"/>
        <w:rPr>
          <w:rFonts w:cs="Arial"/>
          <w:b/>
          <w:bCs/>
          <w:szCs w:val="24"/>
        </w:rPr>
        <w:sectPr w:rsidR="0000502B" w:rsidSect="002542FB">
          <w:pgSz w:w="11906" w:h="16838"/>
          <w:pgMar w:top="1134" w:right="850" w:bottom="1134" w:left="1701" w:header="708" w:footer="708" w:gutter="0"/>
          <w:cols w:space="708"/>
          <w:docGrid w:linePitch="360"/>
        </w:sectPr>
      </w:pPr>
    </w:p>
    <w:p w:rsidR="0000502B" w:rsidRDefault="0000502B" w:rsidP="0000502B">
      <w:pPr>
        <w:pStyle w:val="a5"/>
        <w:keepNext/>
        <w:jc w:val="both"/>
        <w:rPr>
          <w:rFonts w:cs="Arial"/>
          <w:szCs w:val="24"/>
        </w:rPr>
      </w:pPr>
      <w:r w:rsidRPr="0000502B">
        <w:rPr>
          <w:rFonts w:cs="Arial"/>
          <w:szCs w:val="24"/>
        </w:rPr>
        <w:lastRenderedPageBreak/>
        <w:t xml:space="preserve">Таблица 6.2 </w:t>
      </w:r>
      <w:r w:rsidRPr="0000502B">
        <w:rPr>
          <w:rFonts w:cs="Arial"/>
          <w:bCs w:val="0"/>
          <w:szCs w:val="24"/>
        </w:rPr>
        <w:t>–</w:t>
      </w:r>
      <w:r w:rsidRPr="0000502B">
        <w:rPr>
          <w:rFonts w:cs="Arial"/>
          <w:szCs w:val="24"/>
        </w:rPr>
        <w:t xml:space="preserve"> Тепловой</w:t>
      </w:r>
      <w:r w:rsidRPr="00C2788C">
        <w:rPr>
          <w:rFonts w:cs="Arial"/>
          <w:szCs w:val="24"/>
        </w:rPr>
        <w:t xml:space="preserve"> баланс </w:t>
      </w:r>
      <w:r>
        <w:rPr>
          <w:rFonts w:cs="Arial"/>
          <w:szCs w:val="24"/>
        </w:rPr>
        <w:t>источников тепловой энергии города Глазов</w:t>
      </w:r>
    </w:p>
    <w:tbl>
      <w:tblPr>
        <w:tblW w:w="14569"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2646"/>
        <w:gridCol w:w="3369"/>
        <w:gridCol w:w="2366"/>
        <w:gridCol w:w="2188"/>
        <w:gridCol w:w="1614"/>
        <w:gridCol w:w="1440"/>
      </w:tblGrid>
      <w:tr w:rsidR="0000502B" w:rsidRPr="00355B9D" w:rsidTr="002542FB">
        <w:trPr>
          <w:trHeight w:val="244"/>
          <w:tblHeader/>
        </w:trPr>
        <w:tc>
          <w:tcPr>
            <w:tcW w:w="946" w:type="dxa"/>
            <w:vMerge w:val="restart"/>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sidRPr="00355B9D">
              <w:rPr>
                <w:rFonts w:eastAsia="Times New Roman" w:cs="Arial"/>
                <w:color w:val="000000"/>
                <w:sz w:val="20"/>
                <w:szCs w:val="20"/>
              </w:rPr>
              <w:t xml:space="preserve">№ </w:t>
            </w:r>
            <w:proofErr w:type="gramStart"/>
            <w:r w:rsidRPr="00355B9D">
              <w:rPr>
                <w:rFonts w:eastAsia="Times New Roman" w:cs="Arial"/>
                <w:color w:val="000000"/>
                <w:sz w:val="20"/>
                <w:szCs w:val="20"/>
              </w:rPr>
              <w:t>п</w:t>
            </w:r>
            <w:proofErr w:type="gramEnd"/>
            <w:r w:rsidRPr="00355B9D">
              <w:rPr>
                <w:rFonts w:eastAsia="Times New Roman" w:cs="Arial"/>
                <w:color w:val="000000"/>
                <w:sz w:val="20"/>
                <w:szCs w:val="20"/>
              </w:rPr>
              <w:t>/п</w:t>
            </w:r>
          </w:p>
        </w:tc>
        <w:tc>
          <w:tcPr>
            <w:tcW w:w="2646" w:type="dxa"/>
            <w:vMerge w:val="restart"/>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sidRPr="00355B9D">
              <w:rPr>
                <w:rFonts w:eastAsia="Times New Roman" w:cs="Arial"/>
                <w:sz w:val="20"/>
                <w:szCs w:val="20"/>
              </w:rPr>
              <w:t xml:space="preserve">Наименование </w:t>
            </w:r>
            <w:r>
              <w:rPr>
                <w:rFonts w:eastAsia="Times New Roman" w:cs="Arial"/>
                <w:sz w:val="20"/>
                <w:szCs w:val="20"/>
              </w:rPr>
              <w:t>источника</w:t>
            </w:r>
            <w:r w:rsidRPr="00355B9D">
              <w:rPr>
                <w:rFonts w:eastAsia="Times New Roman" w:cs="Arial"/>
                <w:sz w:val="20"/>
                <w:szCs w:val="20"/>
              </w:rPr>
              <w:t>, адрес</w:t>
            </w:r>
          </w:p>
        </w:tc>
        <w:tc>
          <w:tcPr>
            <w:tcW w:w="3369" w:type="dxa"/>
            <w:vMerge w:val="restart"/>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sidRPr="00355B9D">
              <w:rPr>
                <w:rFonts w:eastAsia="Times New Roman" w:cs="Arial"/>
                <w:color w:val="000000"/>
                <w:sz w:val="20"/>
                <w:szCs w:val="20"/>
              </w:rPr>
              <w:t>Теплоснабжающая организация</w:t>
            </w:r>
          </w:p>
        </w:tc>
        <w:tc>
          <w:tcPr>
            <w:tcW w:w="2366" w:type="dxa"/>
            <w:vMerge w:val="restart"/>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sidRPr="00355B9D">
              <w:rPr>
                <w:rFonts w:eastAsia="Times New Roman" w:cs="Arial"/>
                <w:sz w:val="20"/>
                <w:szCs w:val="20"/>
              </w:rPr>
              <w:t xml:space="preserve">Присоединенная тепловая  нагрузка </w:t>
            </w:r>
            <w:r>
              <w:rPr>
                <w:rFonts w:eastAsia="Times New Roman" w:cs="Arial"/>
                <w:sz w:val="20"/>
                <w:szCs w:val="20"/>
              </w:rPr>
              <w:t>источника</w:t>
            </w:r>
            <w:r w:rsidRPr="00355B9D">
              <w:rPr>
                <w:rFonts w:eastAsia="Times New Roman" w:cs="Arial"/>
                <w:sz w:val="20"/>
                <w:szCs w:val="20"/>
              </w:rPr>
              <w:t>, без учета потерь в тепловых сетях, Гкал/</w:t>
            </w:r>
            <w:proofErr w:type="gramStart"/>
            <w:r w:rsidRPr="00355B9D">
              <w:rPr>
                <w:rFonts w:eastAsia="Times New Roman" w:cs="Arial"/>
                <w:sz w:val="20"/>
                <w:szCs w:val="20"/>
              </w:rPr>
              <w:t>ч</w:t>
            </w:r>
            <w:proofErr w:type="gramEnd"/>
          </w:p>
        </w:tc>
        <w:tc>
          <w:tcPr>
            <w:tcW w:w="2188" w:type="dxa"/>
            <w:vMerge w:val="restart"/>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sidRPr="00355B9D">
              <w:rPr>
                <w:rFonts w:eastAsia="Times New Roman" w:cs="Arial"/>
                <w:sz w:val="20"/>
                <w:szCs w:val="20"/>
              </w:rPr>
              <w:t xml:space="preserve">Располагаемая тепловая мощность «нетто» </w:t>
            </w:r>
            <w:r>
              <w:rPr>
                <w:rFonts w:eastAsia="Times New Roman" w:cs="Arial"/>
                <w:sz w:val="20"/>
                <w:szCs w:val="20"/>
              </w:rPr>
              <w:t>источника</w:t>
            </w:r>
            <w:r w:rsidRPr="00355B9D">
              <w:rPr>
                <w:rFonts w:eastAsia="Times New Roman" w:cs="Arial"/>
                <w:sz w:val="20"/>
                <w:szCs w:val="20"/>
              </w:rPr>
              <w:t>, Гкал/</w:t>
            </w:r>
            <w:proofErr w:type="gramStart"/>
            <w:r w:rsidRPr="00355B9D">
              <w:rPr>
                <w:rFonts w:eastAsia="Times New Roman" w:cs="Arial"/>
                <w:sz w:val="20"/>
                <w:szCs w:val="20"/>
              </w:rPr>
              <w:t>ч</w:t>
            </w:r>
            <w:proofErr w:type="gramEnd"/>
          </w:p>
        </w:tc>
        <w:tc>
          <w:tcPr>
            <w:tcW w:w="1614" w:type="dxa"/>
            <w:vMerge w:val="restart"/>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sidRPr="00355B9D">
              <w:rPr>
                <w:rFonts w:eastAsia="Times New Roman" w:cs="Arial"/>
                <w:color w:val="000000"/>
                <w:sz w:val="20"/>
                <w:szCs w:val="20"/>
              </w:rPr>
              <w:t>Потери тепловой мощности в тепловых сетях, Гкал/</w:t>
            </w:r>
            <w:proofErr w:type="gramStart"/>
            <w:r w:rsidRPr="00355B9D">
              <w:rPr>
                <w:rFonts w:eastAsia="Times New Roman" w:cs="Arial"/>
                <w:color w:val="000000"/>
                <w:sz w:val="20"/>
                <w:szCs w:val="20"/>
              </w:rPr>
              <w:t>ч</w:t>
            </w:r>
            <w:proofErr w:type="gramEnd"/>
          </w:p>
        </w:tc>
        <w:tc>
          <w:tcPr>
            <w:tcW w:w="1440" w:type="dxa"/>
            <w:vMerge w:val="restart"/>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sidRPr="00355B9D">
              <w:rPr>
                <w:rFonts w:eastAsia="Times New Roman" w:cs="Arial"/>
                <w:color w:val="000000"/>
                <w:sz w:val="20"/>
                <w:szCs w:val="20"/>
              </w:rPr>
              <w:t>Резерв (+)/</w:t>
            </w:r>
            <w:proofErr w:type="spellStart"/>
            <w:r w:rsidRPr="00355B9D">
              <w:rPr>
                <w:rFonts w:eastAsia="Times New Roman" w:cs="Arial"/>
                <w:color w:val="000000"/>
                <w:sz w:val="20"/>
                <w:szCs w:val="20"/>
              </w:rPr>
              <w:t>дефи-ци</w:t>
            </w:r>
            <w:proofErr w:type="gramStart"/>
            <w:r w:rsidRPr="00355B9D">
              <w:rPr>
                <w:rFonts w:eastAsia="Times New Roman" w:cs="Arial"/>
                <w:color w:val="000000"/>
                <w:sz w:val="20"/>
                <w:szCs w:val="20"/>
              </w:rPr>
              <w:t>т</w:t>
            </w:r>
            <w:proofErr w:type="spellEnd"/>
            <w:r w:rsidRPr="00355B9D">
              <w:rPr>
                <w:rFonts w:eastAsia="Times New Roman" w:cs="Arial"/>
                <w:color w:val="000000"/>
                <w:sz w:val="20"/>
                <w:szCs w:val="20"/>
              </w:rPr>
              <w:t>(</w:t>
            </w:r>
            <w:proofErr w:type="gramEnd"/>
            <w:r w:rsidRPr="00355B9D">
              <w:rPr>
                <w:rFonts w:eastAsia="Times New Roman" w:cs="Arial"/>
                <w:color w:val="000000"/>
                <w:sz w:val="20"/>
                <w:szCs w:val="20"/>
              </w:rPr>
              <w:t xml:space="preserve">-), Гкал/ч </w:t>
            </w:r>
          </w:p>
        </w:tc>
      </w:tr>
      <w:tr w:rsidR="0000502B" w:rsidRPr="00355B9D" w:rsidTr="002542FB">
        <w:trPr>
          <w:trHeight w:val="317"/>
          <w:tblHeader/>
        </w:trPr>
        <w:tc>
          <w:tcPr>
            <w:tcW w:w="946" w:type="dxa"/>
            <w:vMerge/>
            <w:vAlign w:val="center"/>
            <w:hideMark/>
          </w:tcPr>
          <w:p w:rsidR="0000502B" w:rsidRDefault="0000502B" w:rsidP="002542FB">
            <w:pPr>
              <w:spacing w:after="0" w:line="240" w:lineRule="auto"/>
              <w:ind w:left="-85" w:right="-85"/>
              <w:rPr>
                <w:rFonts w:eastAsia="Times New Roman" w:cs="Arial"/>
                <w:color w:val="000000"/>
                <w:sz w:val="20"/>
                <w:szCs w:val="20"/>
              </w:rPr>
            </w:pPr>
          </w:p>
        </w:tc>
        <w:tc>
          <w:tcPr>
            <w:tcW w:w="2646" w:type="dxa"/>
            <w:vMerge/>
            <w:vAlign w:val="center"/>
            <w:hideMark/>
          </w:tcPr>
          <w:p w:rsidR="0000502B" w:rsidRDefault="0000502B" w:rsidP="002542FB">
            <w:pPr>
              <w:spacing w:after="0" w:line="240" w:lineRule="auto"/>
              <w:ind w:left="-85" w:right="-85"/>
              <w:rPr>
                <w:rFonts w:eastAsia="Times New Roman" w:cs="Arial"/>
                <w:color w:val="000000"/>
                <w:sz w:val="20"/>
                <w:szCs w:val="20"/>
              </w:rPr>
            </w:pPr>
          </w:p>
        </w:tc>
        <w:tc>
          <w:tcPr>
            <w:tcW w:w="3369" w:type="dxa"/>
            <w:vMerge/>
            <w:vAlign w:val="center"/>
            <w:hideMark/>
          </w:tcPr>
          <w:p w:rsidR="0000502B" w:rsidRDefault="0000502B" w:rsidP="002542FB">
            <w:pPr>
              <w:spacing w:after="0" w:line="240" w:lineRule="auto"/>
              <w:ind w:left="-85" w:right="-85"/>
              <w:rPr>
                <w:rFonts w:eastAsia="Times New Roman" w:cs="Arial"/>
                <w:color w:val="000000"/>
                <w:sz w:val="20"/>
                <w:szCs w:val="20"/>
              </w:rPr>
            </w:pPr>
          </w:p>
        </w:tc>
        <w:tc>
          <w:tcPr>
            <w:tcW w:w="2366" w:type="dxa"/>
            <w:vMerge/>
            <w:vAlign w:val="center"/>
            <w:hideMark/>
          </w:tcPr>
          <w:p w:rsidR="0000502B" w:rsidRDefault="0000502B" w:rsidP="002542FB">
            <w:pPr>
              <w:spacing w:after="0" w:line="240" w:lineRule="auto"/>
              <w:ind w:left="-85" w:right="-85"/>
              <w:rPr>
                <w:rFonts w:eastAsia="Times New Roman" w:cs="Arial"/>
                <w:color w:val="000000"/>
                <w:sz w:val="20"/>
                <w:szCs w:val="20"/>
              </w:rPr>
            </w:pPr>
          </w:p>
        </w:tc>
        <w:tc>
          <w:tcPr>
            <w:tcW w:w="2188" w:type="dxa"/>
            <w:vMerge/>
            <w:vAlign w:val="center"/>
            <w:hideMark/>
          </w:tcPr>
          <w:p w:rsidR="0000502B" w:rsidRDefault="0000502B" w:rsidP="002542FB">
            <w:pPr>
              <w:spacing w:after="0" w:line="240" w:lineRule="auto"/>
              <w:ind w:left="-85" w:right="-85"/>
              <w:rPr>
                <w:rFonts w:eastAsia="Times New Roman" w:cs="Arial"/>
                <w:color w:val="000000"/>
                <w:sz w:val="20"/>
                <w:szCs w:val="20"/>
              </w:rPr>
            </w:pPr>
          </w:p>
        </w:tc>
        <w:tc>
          <w:tcPr>
            <w:tcW w:w="1614" w:type="dxa"/>
            <w:vMerge/>
            <w:vAlign w:val="center"/>
            <w:hideMark/>
          </w:tcPr>
          <w:p w:rsidR="0000502B" w:rsidRDefault="0000502B" w:rsidP="002542FB">
            <w:pPr>
              <w:spacing w:after="0" w:line="240" w:lineRule="auto"/>
              <w:ind w:left="-85" w:right="-85"/>
              <w:rPr>
                <w:rFonts w:eastAsia="Times New Roman" w:cs="Arial"/>
                <w:color w:val="000000"/>
                <w:sz w:val="20"/>
                <w:szCs w:val="20"/>
              </w:rPr>
            </w:pPr>
          </w:p>
        </w:tc>
        <w:tc>
          <w:tcPr>
            <w:tcW w:w="1440" w:type="dxa"/>
            <w:vMerge/>
            <w:vAlign w:val="center"/>
            <w:hideMark/>
          </w:tcPr>
          <w:p w:rsidR="0000502B" w:rsidRDefault="0000502B" w:rsidP="002542FB">
            <w:pPr>
              <w:spacing w:after="0" w:line="240" w:lineRule="auto"/>
              <w:ind w:left="-85" w:right="-85"/>
              <w:rPr>
                <w:rFonts w:eastAsia="Times New Roman" w:cs="Arial"/>
                <w:color w:val="000000"/>
                <w:sz w:val="20"/>
                <w:szCs w:val="20"/>
              </w:rPr>
            </w:pPr>
          </w:p>
        </w:tc>
      </w:tr>
      <w:tr w:rsidR="0000502B" w:rsidRPr="00355B9D" w:rsidTr="002542FB">
        <w:trPr>
          <w:trHeight w:val="431"/>
        </w:trPr>
        <w:tc>
          <w:tcPr>
            <w:tcW w:w="946" w:type="dxa"/>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sidRPr="00355B9D">
              <w:rPr>
                <w:rFonts w:eastAsia="Times New Roman" w:cs="Arial"/>
                <w:color w:val="000000"/>
                <w:sz w:val="20"/>
                <w:szCs w:val="20"/>
              </w:rPr>
              <w:t>1</w:t>
            </w:r>
          </w:p>
        </w:tc>
        <w:tc>
          <w:tcPr>
            <w:tcW w:w="2646" w:type="dxa"/>
            <w:shd w:val="clear" w:color="auto" w:fill="auto"/>
            <w:vAlign w:val="bottom"/>
            <w:hideMark/>
          </w:tcPr>
          <w:p w:rsidR="0000502B" w:rsidRDefault="0000502B" w:rsidP="002542FB">
            <w:pPr>
              <w:spacing w:after="0" w:line="240" w:lineRule="auto"/>
              <w:ind w:left="-85" w:right="-85"/>
              <w:jc w:val="center"/>
              <w:rPr>
                <w:rFonts w:eastAsia="Times New Roman" w:cs="Arial"/>
                <w:color w:val="000000"/>
                <w:sz w:val="20"/>
                <w:szCs w:val="20"/>
              </w:rPr>
            </w:pPr>
            <w:r w:rsidRPr="00400908">
              <w:rPr>
                <w:sz w:val="20"/>
                <w:szCs w:val="20"/>
              </w:rPr>
              <w:t xml:space="preserve">ТЭЦ </w:t>
            </w:r>
            <w:r>
              <w:rPr>
                <w:sz w:val="20"/>
                <w:szCs w:val="20"/>
              </w:rPr>
              <w:t>ЧМЗ</w:t>
            </w:r>
          </w:p>
        </w:tc>
        <w:tc>
          <w:tcPr>
            <w:tcW w:w="3369" w:type="dxa"/>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Pr>
                <w:rFonts w:eastAsia="Times New Roman" w:cs="Arial"/>
                <w:color w:val="000000"/>
                <w:sz w:val="20"/>
                <w:szCs w:val="20"/>
              </w:rPr>
              <w:t>ОАО «ОТЭК»</w:t>
            </w:r>
          </w:p>
        </w:tc>
        <w:tc>
          <w:tcPr>
            <w:tcW w:w="2366" w:type="dxa"/>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E9193B">
              <w:rPr>
                <w:rFonts w:eastAsia="Times New Roman" w:cs="Arial"/>
                <w:sz w:val="20"/>
                <w:szCs w:val="20"/>
              </w:rPr>
              <w:t>695,5</w:t>
            </w:r>
          </w:p>
        </w:tc>
        <w:tc>
          <w:tcPr>
            <w:tcW w:w="2188" w:type="dxa"/>
            <w:shd w:val="clear" w:color="auto" w:fill="auto"/>
            <w:vAlign w:val="center"/>
            <w:hideMark/>
          </w:tcPr>
          <w:p w:rsidR="0000502B" w:rsidRPr="00E9193B" w:rsidRDefault="0000502B" w:rsidP="002542FB">
            <w:pPr>
              <w:spacing w:after="0" w:line="240" w:lineRule="auto"/>
              <w:ind w:left="-85" w:right="-85"/>
              <w:jc w:val="center"/>
              <w:rPr>
                <w:rFonts w:eastAsia="Times New Roman" w:cs="Arial"/>
                <w:sz w:val="20"/>
                <w:szCs w:val="20"/>
                <w:highlight w:val="yellow"/>
                <w:lang w:val="en-US"/>
              </w:rPr>
            </w:pPr>
            <w:r w:rsidRPr="00E9193B">
              <w:rPr>
                <w:rFonts w:eastAsia="Times New Roman" w:cs="Arial"/>
                <w:sz w:val="20"/>
                <w:szCs w:val="20"/>
                <w:lang w:val="en-US"/>
              </w:rPr>
              <w:t>676</w:t>
            </w:r>
          </w:p>
        </w:tc>
        <w:tc>
          <w:tcPr>
            <w:tcW w:w="1614" w:type="dxa"/>
            <w:shd w:val="clear" w:color="auto" w:fill="auto"/>
            <w:vAlign w:val="center"/>
          </w:tcPr>
          <w:p w:rsidR="0000502B" w:rsidRPr="00553890" w:rsidRDefault="0000502B" w:rsidP="002542FB">
            <w:pPr>
              <w:spacing w:after="0" w:line="240" w:lineRule="auto"/>
              <w:ind w:left="-85" w:right="-85"/>
              <w:jc w:val="center"/>
              <w:rPr>
                <w:rFonts w:eastAsia="Times New Roman" w:cs="Arial"/>
                <w:color w:val="000000"/>
                <w:sz w:val="20"/>
                <w:szCs w:val="20"/>
                <w:highlight w:val="yellow"/>
              </w:rPr>
            </w:pPr>
          </w:p>
        </w:tc>
        <w:tc>
          <w:tcPr>
            <w:tcW w:w="1440" w:type="dxa"/>
            <w:shd w:val="clear" w:color="auto" w:fill="auto"/>
            <w:vAlign w:val="center"/>
          </w:tcPr>
          <w:p w:rsidR="0000502B" w:rsidRPr="00553890" w:rsidRDefault="0000502B" w:rsidP="002542FB">
            <w:pPr>
              <w:spacing w:after="0" w:line="240" w:lineRule="auto"/>
              <w:ind w:left="-85" w:right="-85"/>
              <w:jc w:val="center"/>
              <w:rPr>
                <w:rFonts w:eastAsia="Times New Roman" w:cs="Arial"/>
                <w:color w:val="000000"/>
                <w:sz w:val="20"/>
                <w:szCs w:val="20"/>
                <w:highlight w:val="yellow"/>
              </w:rPr>
            </w:pPr>
          </w:p>
        </w:tc>
      </w:tr>
      <w:tr w:rsidR="0000502B" w:rsidRPr="00355B9D" w:rsidTr="002542FB">
        <w:trPr>
          <w:trHeight w:val="431"/>
        </w:trPr>
        <w:tc>
          <w:tcPr>
            <w:tcW w:w="946" w:type="dxa"/>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sidRPr="00355B9D">
              <w:rPr>
                <w:rFonts w:eastAsia="Times New Roman" w:cs="Arial"/>
                <w:color w:val="000000"/>
                <w:sz w:val="20"/>
                <w:szCs w:val="20"/>
              </w:rPr>
              <w:t>2</w:t>
            </w:r>
          </w:p>
        </w:tc>
        <w:tc>
          <w:tcPr>
            <w:tcW w:w="2646" w:type="dxa"/>
            <w:shd w:val="clear" w:color="auto" w:fill="auto"/>
            <w:vAlign w:val="center"/>
            <w:hideMark/>
          </w:tcPr>
          <w:p w:rsidR="0000502B" w:rsidRPr="00400908" w:rsidRDefault="0000502B" w:rsidP="002542FB">
            <w:pPr>
              <w:jc w:val="center"/>
              <w:rPr>
                <w:sz w:val="20"/>
                <w:szCs w:val="20"/>
              </w:rPr>
            </w:pPr>
            <w:r>
              <w:rPr>
                <w:sz w:val="20"/>
                <w:szCs w:val="20"/>
              </w:rPr>
              <w:t>Котельная №2", ул. Куйбы</w:t>
            </w:r>
            <w:r w:rsidRPr="00370798">
              <w:rPr>
                <w:sz w:val="20"/>
                <w:szCs w:val="20"/>
              </w:rPr>
              <w:t>шева, д. 77</w:t>
            </w:r>
          </w:p>
        </w:tc>
        <w:tc>
          <w:tcPr>
            <w:tcW w:w="3369" w:type="dxa"/>
            <w:shd w:val="clear" w:color="auto" w:fill="auto"/>
            <w:vAlign w:val="center"/>
            <w:hideMark/>
          </w:tcPr>
          <w:p w:rsidR="0000502B" w:rsidRPr="00553890" w:rsidRDefault="0000502B" w:rsidP="002542FB">
            <w:pPr>
              <w:spacing w:after="0" w:line="240" w:lineRule="auto"/>
              <w:ind w:left="-85" w:right="-85"/>
              <w:jc w:val="center"/>
              <w:rPr>
                <w:rFonts w:eastAsia="Times New Roman" w:cstheme="minorHAnsi"/>
                <w:color w:val="000000"/>
                <w:sz w:val="20"/>
                <w:szCs w:val="20"/>
              </w:rPr>
            </w:pPr>
            <w:r w:rsidRPr="00553890">
              <w:rPr>
                <w:rFonts w:cstheme="minorHAnsi"/>
                <w:color w:val="000000"/>
                <w:sz w:val="20"/>
                <w:szCs w:val="20"/>
              </w:rPr>
              <w:t>МУП "Глазовские теплосети"</w:t>
            </w:r>
          </w:p>
        </w:tc>
        <w:tc>
          <w:tcPr>
            <w:tcW w:w="2366" w:type="dxa"/>
            <w:shd w:val="clear" w:color="000000" w:fill="FFFFFF"/>
            <w:vAlign w:val="center"/>
            <w:hideMark/>
          </w:tcPr>
          <w:p w:rsidR="0000502B" w:rsidRPr="00370798" w:rsidRDefault="0000502B" w:rsidP="002542FB">
            <w:pPr>
              <w:spacing w:after="0" w:line="240" w:lineRule="auto"/>
              <w:ind w:left="-85" w:right="-85"/>
              <w:jc w:val="center"/>
              <w:rPr>
                <w:rFonts w:eastAsia="Times New Roman" w:cs="Arial"/>
                <w:sz w:val="20"/>
                <w:szCs w:val="20"/>
                <w:highlight w:val="yellow"/>
                <w:lang w:val="en-US"/>
              </w:rPr>
            </w:pPr>
            <w:r w:rsidRPr="00370798">
              <w:rPr>
                <w:rFonts w:eastAsia="Times New Roman" w:cs="Arial"/>
                <w:sz w:val="20"/>
                <w:szCs w:val="20"/>
                <w:lang w:val="en-US"/>
              </w:rPr>
              <w:t>11</w:t>
            </w:r>
            <w:r w:rsidRPr="00370798">
              <w:rPr>
                <w:rFonts w:eastAsia="Times New Roman" w:cs="Arial"/>
                <w:sz w:val="20"/>
                <w:szCs w:val="20"/>
              </w:rPr>
              <w:t>,</w:t>
            </w:r>
            <w:r w:rsidRPr="00370798">
              <w:rPr>
                <w:rFonts w:eastAsia="Times New Roman" w:cs="Arial"/>
                <w:sz w:val="20"/>
                <w:szCs w:val="20"/>
                <w:lang w:val="en-US"/>
              </w:rPr>
              <w:t>5</w:t>
            </w:r>
          </w:p>
        </w:tc>
        <w:tc>
          <w:tcPr>
            <w:tcW w:w="2188" w:type="dxa"/>
            <w:shd w:val="clear" w:color="auto" w:fill="auto"/>
            <w:vAlign w:val="center"/>
            <w:hideMark/>
          </w:tcPr>
          <w:p w:rsidR="0000502B" w:rsidRPr="00902B33" w:rsidRDefault="0000502B" w:rsidP="002542FB">
            <w:pPr>
              <w:spacing w:line="360" w:lineRule="auto"/>
              <w:jc w:val="center"/>
              <w:rPr>
                <w:rFonts w:cs="Arial"/>
                <w:sz w:val="20"/>
                <w:szCs w:val="20"/>
              </w:rPr>
            </w:pPr>
            <w:r w:rsidRPr="00902B33">
              <w:rPr>
                <w:rFonts w:cs="Arial"/>
                <w:sz w:val="20"/>
                <w:szCs w:val="20"/>
              </w:rPr>
              <w:t>23,84</w:t>
            </w:r>
          </w:p>
        </w:tc>
        <w:tc>
          <w:tcPr>
            <w:tcW w:w="1614" w:type="dxa"/>
            <w:shd w:val="clear" w:color="auto" w:fill="auto"/>
            <w:vAlign w:val="center"/>
          </w:tcPr>
          <w:p w:rsidR="0000502B" w:rsidRPr="00553890" w:rsidRDefault="0000502B" w:rsidP="002542FB">
            <w:pPr>
              <w:spacing w:after="0" w:line="240" w:lineRule="auto"/>
              <w:ind w:left="-85" w:right="-85"/>
              <w:jc w:val="center"/>
              <w:rPr>
                <w:rFonts w:eastAsia="Times New Roman" w:cs="Arial"/>
                <w:color w:val="000000"/>
                <w:sz w:val="20"/>
                <w:szCs w:val="20"/>
                <w:highlight w:val="yellow"/>
              </w:rPr>
            </w:pPr>
          </w:p>
        </w:tc>
        <w:tc>
          <w:tcPr>
            <w:tcW w:w="1440" w:type="dxa"/>
            <w:shd w:val="clear" w:color="auto" w:fill="auto"/>
            <w:vAlign w:val="center"/>
          </w:tcPr>
          <w:p w:rsidR="0000502B" w:rsidRPr="00553890" w:rsidRDefault="0000502B" w:rsidP="002542FB">
            <w:pPr>
              <w:spacing w:after="0" w:line="240" w:lineRule="auto"/>
              <w:ind w:left="-85" w:right="-85"/>
              <w:jc w:val="center"/>
              <w:rPr>
                <w:rFonts w:eastAsia="Times New Roman" w:cs="Arial"/>
                <w:color w:val="000000"/>
                <w:sz w:val="20"/>
                <w:szCs w:val="20"/>
                <w:highlight w:val="yellow"/>
              </w:rPr>
            </w:pPr>
          </w:p>
        </w:tc>
      </w:tr>
      <w:tr w:rsidR="0000502B" w:rsidRPr="00355B9D" w:rsidTr="002542FB">
        <w:trPr>
          <w:trHeight w:val="431"/>
        </w:trPr>
        <w:tc>
          <w:tcPr>
            <w:tcW w:w="946" w:type="dxa"/>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sidRPr="00355B9D">
              <w:rPr>
                <w:rFonts w:eastAsia="Times New Roman" w:cs="Arial"/>
                <w:color w:val="000000"/>
                <w:sz w:val="20"/>
                <w:szCs w:val="20"/>
              </w:rPr>
              <w:t>3</w:t>
            </w:r>
          </w:p>
        </w:tc>
        <w:tc>
          <w:tcPr>
            <w:tcW w:w="2646" w:type="dxa"/>
            <w:shd w:val="clear" w:color="auto" w:fill="auto"/>
            <w:vAlign w:val="center"/>
            <w:hideMark/>
          </w:tcPr>
          <w:p w:rsidR="0000502B" w:rsidRPr="00B84234" w:rsidRDefault="0000502B" w:rsidP="002542FB">
            <w:pPr>
              <w:jc w:val="center"/>
              <w:rPr>
                <w:sz w:val="20"/>
                <w:szCs w:val="20"/>
              </w:rPr>
            </w:pPr>
            <w:r>
              <w:rPr>
                <w:sz w:val="20"/>
                <w:szCs w:val="20"/>
              </w:rPr>
              <w:t>Котельная №3 (</w:t>
            </w:r>
            <w:proofErr w:type="spellStart"/>
            <w:r>
              <w:rPr>
                <w:sz w:val="20"/>
                <w:szCs w:val="20"/>
              </w:rPr>
              <w:t>Глазовская</w:t>
            </w:r>
            <w:proofErr w:type="spellEnd"/>
            <w:r>
              <w:rPr>
                <w:sz w:val="20"/>
                <w:szCs w:val="20"/>
              </w:rPr>
              <w:t xml:space="preserve">)" ул. Удмуртская,63 </w:t>
            </w:r>
            <w:proofErr w:type="gramStart"/>
            <w:r>
              <w:rPr>
                <w:sz w:val="20"/>
                <w:szCs w:val="20"/>
              </w:rPr>
              <w:t xml:space="preserve">( </w:t>
            </w:r>
            <w:proofErr w:type="gramEnd"/>
            <w:r>
              <w:rPr>
                <w:sz w:val="20"/>
                <w:szCs w:val="20"/>
              </w:rPr>
              <w:t>на территории площадки №2 Удмуртской птицефабри</w:t>
            </w:r>
            <w:r w:rsidRPr="00370798">
              <w:rPr>
                <w:sz w:val="20"/>
                <w:szCs w:val="20"/>
              </w:rPr>
              <w:t>ки)</w:t>
            </w:r>
          </w:p>
        </w:tc>
        <w:tc>
          <w:tcPr>
            <w:tcW w:w="3369" w:type="dxa"/>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Pr>
                <w:rFonts w:eastAsia="Times New Roman" w:cs="Arial"/>
                <w:color w:val="000000"/>
                <w:sz w:val="20"/>
                <w:szCs w:val="20"/>
              </w:rPr>
              <w:t>ООО «</w:t>
            </w:r>
            <w:proofErr w:type="spellStart"/>
            <w:r>
              <w:rPr>
                <w:rFonts w:eastAsia="Times New Roman" w:cs="Arial"/>
                <w:color w:val="000000"/>
                <w:sz w:val="20"/>
                <w:szCs w:val="20"/>
              </w:rPr>
              <w:t>Ком</w:t>
            </w:r>
            <w:r w:rsidRPr="00553890">
              <w:rPr>
                <w:rFonts w:eastAsia="Times New Roman" w:cs="Arial"/>
                <w:color w:val="000000"/>
                <w:sz w:val="20"/>
                <w:szCs w:val="20"/>
              </w:rPr>
              <w:t>Энерго</w:t>
            </w:r>
            <w:proofErr w:type="spellEnd"/>
            <w:r w:rsidRPr="00553890">
              <w:rPr>
                <w:rFonts w:eastAsia="Times New Roman" w:cs="Arial"/>
                <w:color w:val="000000"/>
                <w:sz w:val="20"/>
                <w:szCs w:val="20"/>
              </w:rPr>
              <w:t>»</w:t>
            </w:r>
          </w:p>
        </w:tc>
        <w:tc>
          <w:tcPr>
            <w:tcW w:w="2366" w:type="dxa"/>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sidRPr="00370798">
              <w:rPr>
                <w:rFonts w:eastAsia="Times New Roman" w:cs="Arial"/>
                <w:sz w:val="20"/>
                <w:szCs w:val="20"/>
              </w:rPr>
              <w:t>21,9</w:t>
            </w:r>
          </w:p>
        </w:tc>
        <w:tc>
          <w:tcPr>
            <w:tcW w:w="2188" w:type="dxa"/>
            <w:shd w:val="clear" w:color="auto" w:fill="auto"/>
            <w:vAlign w:val="center"/>
            <w:hideMark/>
          </w:tcPr>
          <w:p w:rsidR="0000502B" w:rsidRPr="00902B33" w:rsidRDefault="0000502B" w:rsidP="002542FB">
            <w:pPr>
              <w:spacing w:line="360" w:lineRule="auto"/>
              <w:jc w:val="center"/>
              <w:rPr>
                <w:rFonts w:cs="Arial"/>
                <w:sz w:val="20"/>
                <w:szCs w:val="20"/>
              </w:rPr>
            </w:pPr>
            <w:r w:rsidRPr="00902B33">
              <w:rPr>
                <w:rFonts w:cs="Arial"/>
                <w:sz w:val="20"/>
                <w:szCs w:val="20"/>
              </w:rPr>
              <w:t>26,76</w:t>
            </w:r>
          </w:p>
        </w:tc>
        <w:tc>
          <w:tcPr>
            <w:tcW w:w="1614" w:type="dxa"/>
            <w:shd w:val="clear" w:color="auto" w:fill="auto"/>
            <w:vAlign w:val="center"/>
          </w:tcPr>
          <w:p w:rsidR="0000502B" w:rsidRPr="00553890" w:rsidRDefault="0000502B" w:rsidP="002542FB">
            <w:pPr>
              <w:spacing w:after="0" w:line="240" w:lineRule="auto"/>
              <w:ind w:left="-85" w:right="-85"/>
              <w:jc w:val="center"/>
              <w:rPr>
                <w:rFonts w:eastAsia="Times New Roman" w:cs="Arial"/>
                <w:color w:val="000000"/>
                <w:sz w:val="20"/>
                <w:szCs w:val="20"/>
                <w:highlight w:val="yellow"/>
              </w:rPr>
            </w:pPr>
          </w:p>
        </w:tc>
        <w:tc>
          <w:tcPr>
            <w:tcW w:w="1440" w:type="dxa"/>
            <w:shd w:val="clear" w:color="auto" w:fill="auto"/>
            <w:vAlign w:val="center"/>
          </w:tcPr>
          <w:p w:rsidR="0000502B" w:rsidRPr="00553890" w:rsidRDefault="0000502B" w:rsidP="002542FB">
            <w:pPr>
              <w:spacing w:after="0" w:line="240" w:lineRule="auto"/>
              <w:ind w:left="-85" w:right="-85"/>
              <w:jc w:val="center"/>
              <w:rPr>
                <w:rFonts w:eastAsia="Times New Roman" w:cs="Arial"/>
                <w:color w:val="000000"/>
                <w:sz w:val="20"/>
                <w:szCs w:val="20"/>
                <w:highlight w:val="yellow"/>
              </w:rPr>
            </w:pPr>
          </w:p>
        </w:tc>
      </w:tr>
      <w:tr w:rsidR="0000502B" w:rsidRPr="00355B9D" w:rsidTr="002542FB">
        <w:trPr>
          <w:trHeight w:val="431"/>
        </w:trPr>
        <w:tc>
          <w:tcPr>
            <w:tcW w:w="946" w:type="dxa"/>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sidRPr="00355B9D">
              <w:rPr>
                <w:rFonts w:eastAsia="Times New Roman" w:cs="Arial"/>
                <w:color w:val="000000"/>
                <w:sz w:val="20"/>
                <w:szCs w:val="20"/>
              </w:rPr>
              <w:t>4</w:t>
            </w:r>
          </w:p>
        </w:tc>
        <w:tc>
          <w:tcPr>
            <w:tcW w:w="2646" w:type="dxa"/>
            <w:shd w:val="clear" w:color="auto" w:fill="auto"/>
            <w:vAlign w:val="center"/>
            <w:hideMark/>
          </w:tcPr>
          <w:p w:rsidR="0000502B" w:rsidRPr="00400908" w:rsidRDefault="0000502B" w:rsidP="002542FB">
            <w:pPr>
              <w:jc w:val="center"/>
              <w:rPr>
                <w:rFonts w:cs="Arial"/>
                <w:sz w:val="20"/>
                <w:szCs w:val="20"/>
              </w:rPr>
            </w:pPr>
            <w:r>
              <w:rPr>
                <w:rFonts w:cs="Arial"/>
                <w:sz w:val="20"/>
                <w:szCs w:val="20"/>
              </w:rPr>
              <w:t xml:space="preserve">"Котельная </w:t>
            </w:r>
            <w:proofErr w:type="spellStart"/>
            <w:r>
              <w:rPr>
                <w:rFonts w:cs="Arial"/>
                <w:sz w:val="20"/>
                <w:szCs w:val="20"/>
              </w:rPr>
              <w:t>Реммаш</w:t>
            </w:r>
            <w:proofErr w:type="spellEnd"/>
            <w:r>
              <w:rPr>
                <w:rFonts w:cs="Arial"/>
                <w:sz w:val="20"/>
                <w:szCs w:val="20"/>
              </w:rPr>
              <w:t>" ул. Драгу</w:t>
            </w:r>
            <w:r w:rsidRPr="00370798">
              <w:rPr>
                <w:rFonts w:cs="Arial"/>
                <w:sz w:val="20"/>
                <w:szCs w:val="20"/>
              </w:rPr>
              <w:t>нова, д. 13</w:t>
            </w:r>
          </w:p>
        </w:tc>
        <w:tc>
          <w:tcPr>
            <w:tcW w:w="3369" w:type="dxa"/>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Pr>
                <w:rFonts w:eastAsia="Times New Roman" w:cs="Arial"/>
                <w:color w:val="000000"/>
                <w:sz w:val="20"/>
                <w:szCs w:val="20"/>
              </w:rPr>
              <w:t>O</w:t>
            </w:r>
            <w:proofErr w:type="gramStart"/>
            <w:r>
              <w:rPr>
                <w:rFonts w:eastAsia="Times New Roman" w:cs="Arial"/>
                <w:color w:val="000000"/>
                <w:sz w:val="20"/>
                <w:szCs w:val="20"/>
              </w:rPr>
              <w:t>А</w:t>
            </w:r>
            <w:proofErr w:type="gramEnd"/>
            <w:r>
              <w:rPr>
                <w:rFonts w:eastAsia="Times New Roman" w:cs="Arial"/>
                <w:color w:val="000000"/>
                <w:sz w:val="20"/>
                <w:szCs w:val="20"/>
              </w:rPr>
              <w:t>O «</w:t>
            </w:r>
            <w:proofErr w:type="spellStart"/>
            <w:r>
              <w:rPr>
                <w:rFonts w:eastAsia="Times New Roman" w:cs="Arial"/>
                <w:color w:val="000000"/>
                <w:sz w:val="20"/>
                <w:szCs w:val="20"/>
              </w:rPr>
              <w:t>Рем</w:t>
            </w:r>
            <w:r w:rsidRPr="00553890">
              <w:rPr>
                <w:rFonts w:eastAsia="Times New Roman" w:cs="Arial"/>
                <w:color w:val="000000"/>
                <w:sz w:val="20"/>
                <w:szCs w:val="20"/>
              </w:rPr>
              <w:t>маш</w:t>
            </w:r>
            <w:proofErr w:type="spellEnd"/>
            <w:r w:rsidRPr="00553890">
              <w:rPr>
                <w:rFonts w:eastAsia="Times New Roman" w:cs="Arial"/>
                <w:color w:val="000000"/>
                <w:sz w:val="20"/>
                <w:szCs w:val="20"/>
              </w:rPr>
              <w:t>»</w:t>
            </w:r>
          </w:p>
        </w:tc>
        <w:tc>
          <w:tcPr>
            <w:tcW w:w="2366" w:type="dxa"/>
            <w:shd w:val="clear" w:color="auto" w:fill="auto"/>
            <w:vAlign w:val="center"/>
            <w:hideMark/>
          </w:tcPr>
          <w:p w:rsidR="0000502B" w:rsidRPr="00B84234" w:rsidRDefault="0000502B" w:rsidP="002542FB">
            <w:pPr>
              <w:spacing w:after="0" w:line="240" w:lineRule="auto"/>
              <w:ind w:left="-85" w:right="-85"/>
              <w:jc w:val="center"/>
              <w:rPr>
                <w:rFonts w:eastAsia="Times New Roman" w:cs="Arial"/>
                <w:sz w:val="20"/>
                <w:szCs w:val="20"/>
                <w:highlight w:val="yellow"/>
              </w:rPr>
            </w:pPr>
            <w:r>
              <w:rPr>
                <w:rFonts w:eastAsia="Times New Roman" w:cs="Arial"/>
                <w:sz w:val="20"/>
                <w:szCs w:val="20"/>
              </w:rPr>
              <w:t>6,95</w:t>
            </w:r>
          </w:p>
        </w:tc>
        <w:tc>
          <w:tcPr>
            <w:tcW w:w="2188" w:type="dxa"/>
            <w:shd w:val="clear" w:color="auto" w:fill="auto"/>
            <w:vAlign w:val="center"/>
            <w:hideMark/>
          </w:tcPr>
          <w:p w:rsidR="0000502B" w:rsidRPr="00902B33" w:rsidRDefault="0000502B" w:rsidP="002542FB">
            <w:pPr>
              <w:spacing w:line="360" w:lineRule="auto"/>
              <w:jc w:val="center"/>
              <w:rPr>
                <w:rFonts w:cs="Arial"/>
                <w:sz w:val="20"/>
                <w:szCs w:val="20"/>
              </w:rPr>
            </w:pPr>
            <w:r w:rsidRPr="00902B33">
              <w:rPr>
                <w:rFonts w:cs="Arial"/>
                <w:sz w:val="20"/>
                <w:szCs w:val="20"/>
              </w:rPr>
              <w:t>24,9</w:t>
            </w:r>
          </w:p>
        </w:tc>
        <w:tc>
          <w:tcPr>
            <w:tcW w:w="1614" w:type="dxa"/>
            <w:shd w:val="clear" w:color="auto" w:fill="auto"/>
            <w:vAlign w:val="center"/>
          </w:tcPr>
          <w:p w:rsidR="0000502B" w:rsidRPr="00553890" w:rsidRDefault="0000502B" w:rsidP="002542FB">
            <w:pPr>
              <w:spacing w:after="0" w:line="240" w:lineRule="auto"/>
              <w:ind w:left="-85" w:right="-85"/>
              <w:jc w:val="center"/>
              <w:rPr>
                <w:rFonts w:eastAsia="Times New Roman" w:cs="Arial"/>
                <w:color w:val="000000"/>
                <w:sz w:val="20"/>
                <w:szCs w:val="20"/>
                <w:highlight w:val="yellow"/>
              </w:rPr>
            </w:pPr>
          </w:p>
        </w:tc>
        <w:tc>
          <w:tcPr>
            <w:tcW w:w="1440" w:type="dxa"/>
            <w:shd w:val="clear" w:color="auto" w:fill="auto"/>
            <w:vAlign w:val="center"/>
          </w:tcPr>
          <w:p w:rsidR="0000502B" w:rsidRPr="00553890" w:rsidRDefault="0000502B" w:rsidP="002542FB">
            <w:pPr>
              <w:spacing w:after="0" w:line="240" w:lineRule="auto"/>
              <w:ind w:left="-85" w:right="-85"/>
              <w:jc w:val="center"/>
              <w:rPr>
                <w:rFonts w:eastAsia="Times New Roman" w:cs="Arial"/>
                <w:color w:val="000000"/>
                <w:sz w:val="20"/>
                <w:szCs w:val="20"/>
                <w:highlight w:val="yellow"/>
              </w:rPr>
            </w:pPr>
          </w:p>
        </w:tc>
      </w:tr>
      <w:tr w:rsidR="0000502B" w:rsidRPr="00355B9D" w:rsidTr="002542FB">
        <w:trPr>
          <w:trHeight w:val="419"/>
        </w:trPr>
        <w:tc>
          <w:tcPr>
            <w:tcW w:w="6961" w:type="dxa"/>
            <w:gridSpan w:val="3"/>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sidRPr="00E77BEE">
              <w:rPr>
                <w:rFonts w:eastAsia="Times New Roman" w:cs="Arial"/>
                <w:color w:val="000000"/>
                <w:sz w:val="20"/>
                <w:szCs w:val="20"/>
              </w:rPr>
              <w:t>Всего по г. Глазов</w:t>
            </w:r>
          </w:p>
        </w:tc>
        <w:tc>
          <w:tcPr>
            <w:tcW w:w="2366" w:type="dxa"/>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Pr>
                <w:rFonts w:ascii="Calibri" w:hAnsi="Calibri" w:cs="Calibri"/>
                <w:color w:val="000000"/>
                <w:sz w:val="20"/>
                <w:szCs w:val="20"/>
              </w:rPr>
              <w:t>735,85</w:t>
            </w:r>
          </w:p>
        </w:tc>
        <w:tc>
          <w:tcPr>
            <w:tcW w:w="2188" w:type="dxa"/>
            <w:shd w:val="clear" w:color="auto" w:fill="auto"/>
            <w:vAlign w:val="center"/>
            <w:hideMark/>
          </w:tcPr>
          <w:p w:rsidR="0000502B" w:rsidRDefault="0000502B" w:rsidP="002542FB">
            <w:pPr>
              <w:spacing w:after="0" w:line="240" w:lineRule="auto"/>
              <w:ind w:left="-85" w:right="-85"/>
              <w:jc w:val="center"/>
              <w:rPr>
                <w:rFonts w:eastAsia="Times New Roman" w:cs="Arial"/>
                <w:color w:val="000000"/>
                <w:sz w:val="20"/>
                <w:szCs w:val="20"/>
              </w:rPr>
            </w:pPr>
            <w:r>
              <w:rPr>
                <w:rFonts w:ascii="Calibri" w:hAnsi="Calibri" w:cs="Calibri"/>
                <w:color w:val="000000"/>
                <w:sz w:val="20"/>
                <w:szCs w:val="20"/>
              </w:rPr>
              <w:t>751,5</w:t>
            </w:r>
          </w:p>
        </w:tc>
        <w:tc>
          <w:tcPr>
            <w:tcW w:w="1614" w:type="dxa"/>
            <w:shd w:val="clear" w:color="auto" w:fill="auto"/>
            <w:vAlign w:val="center"/>
          </w:tcPr>
          <w:p w:rsidR="0000502B" w:rsidRPr="00553890" w:rsidRDefault="0000502B" w:rsidP="002542FB">
            <w:pPr>
              <w:jc w:val="center"/>
              <w:rPr>
                <w:rFonts w:ascii="Calibri" w:hAnsi="Calibri" w:cs="Calibri"/>
                <w:color w:val="000000"/>
                <w:sz w:val="20"/>
                <w:szCs w:val="20"/>
                <w:highlight w:val="yellow"/>
              </w:rPr>
            </w:pPr>
          </w:p>
        </w:tc>
        <w:tc>
          <w:tcPr>
            <w:tcW w:w="1440" w:type="dxa"/>
            <w:shd w:val="clear" w:color="auto" w:fill="auto"/>
            <w:vAlign w:val="center"/>
          </w:tcPr>
          <w:p w:rsidR="0000502B" w:rsidRPr="00553890" w:rsidRDefault="0000502B" w:rsidP="002542FB">
            <w:pPr>
              <w:spacing w:after="0" w:line="240" w:lineRule="auto"/>
              <w:ind w:left="-85" w:right="-85"/>
              <w:jc w:val="center"/>
              <w:rPr>
                <w:rFonts w:eastAsia="Times New Roman" w:cs="Arial"/>
                <w:color w:val="000000"/>
                <w:sz w:val="20"/>
                <w:szCs w:val="20"/>
                <w:highlight w:val="yellow"/>
              </w:rPr>
            </w:pPr>
          </w:p>
        </w:tc>
      </w:tr>
    </w:tbl>
    <w:p w:rsidR="0000502B" w:rsidRDefault="0000502B" w:rsidP="0000502B">
      <w:pPr>
        <w:spacing w:after="0" w:line="240" w:lineRule="auto"/>
        <w:jc w:val="center"/>
        <w:rPr>
          <w:rFonts w:cs="Arial"/>
          <w:color w:val="000000"/>
          <w:sz w:val="20"/>
          <w:szCs w:val="20"/>
        </w:rPr>
      </w:pPr>
    </w:p>
    <w:p w:rsidR="0000502B" w:rsidRDefault="0000502B" w:rsidP="0000502B">
      <w:pPr>
        <w:spacing w:after="0" w:line="240" w:lineRule="auto"/>
        <w:jc w:val="center"/>
        <w:rPr>
          <w:rFonts w:cs="Arial"/>
          <w:color w:val="000000"/>
          <w:sz w:val="20"/>
          <w:szCs w:val="20"/>
        </w:rPr>
        <w:sectPr w:rsidR="0000502B" w:rsidSect="002542FB">
          <w:pgSz w:w="16838" w:h="11906" w:orient="landscape"/>
          <w:pgMar w:top="1701" w:right="1134" w:bottom="851" w:left="1134" w:header="709" w:footer="709" w:gutter="0"/>
          <w:cols w:space="708"/>
          <w:docGrid w:linePitch="360"/>
        </w:sectPr>
      </w:pPr>
    </w:p>
    <w:p w:rsidR="0000502B" w:rsidRPr="009C0F8E" w:rsidRDefault="0000502B" w:rsidP="0000502B">
      <w:pPr>
        <w:pStyle w:val="Default"/>
        <w:spacing w:line="360" w:lineRule="auto"/>
        <w:ind w:firstLine="709"/>
        <w:jc w:val="both"/>
        <w:rPr>
          <w:rFonts w:asciiTheme="minorHAnsi" w:hAnsiTheme="minorHAnsi"/>
        </w:rPr>
      </w:pPr>
      <w:r w:rsidRPr="0000502B">
        <w:rPr>
          <w:rFonts w:asciiTheme="minorHAnsi" w:hAnsiTheme="minorHAnsi"/>
        </w:rPr>
        <w:lastRenderedPageBreak/>
        <w:t xml:space="preserve">Анализ данных таблиц  </w:t>
      </w:r>
      <w:r>
        <w:rPr>
          <w:rFonts w:asciiTheme="minorHAnsi" w:hAnsiTheme="minorHAnsi"/>
        </w:rPr>
        <w:t xml:space="preserve">6.1 и 6.2 </w:t>
      </w:r>
      <w:r w:rsidRPr="0000502B">
        <w:rPr>
          <w:rFonts w:asciiTheme="minorHAnsi" w:hAnsiTheme="minorHAnsi"/>
        </w:rPr>
        <w:t>показывает, что:</w:t>
      </w:r>
      <w:r w:rsidRPr="009C0F8E">
        <w:rPr>
          <w:rFonts w:asciiTheme="minorHAnsi" w:hAnsiTheme="minorHAnsi"/>
        </w:rPr>
        <w:t xml:space="preserve"> </w:t>
      </w:r>
    </w:p>
    <w:p w:rsidR="0000502B" w:rsidRPr="009C0F8E" w:rsidRDefault="0000502B" w:rsidP="0000502B">
      <w:pPr>
        <w:pStyle w:val="C"/>
        <w:spacing w:after="0" w:line="360" w:lineRule="auto"/>
        <w:rPr>
          <w:rFonts w:asciiTheme="minorHAnsi" w:hAnsiTheme="minorHAnsi" w:cs="Arial"/>
          <w:color w:val="FF0000"/>
          <w:szCs w:val="24"/>
        </w:rPr>
      </w:pPr>
      <w:r w:rsidRPr="009C0F8E">
        <w:rPr>
          <w:rFonts w:asciiTheme="minorHAnsi" w:hAnsiTheme="minorHAnsi" w:cs="Arial"/>
          <w:szCs w:val="24"/>
        </w:rPr>
        <w:t xml:space="preserve">суммарная установленная тепловая мощность источников тепловой энергии города составляет </w:t>
      </w:r>
      <w:r w:rsidRPr="009C0F8E">
        <w:rPr>
          <w:rFonts w:asciiTheme="minorHAnsi" w:hAnsiTheme="minorHAnsi" w:cs="Arial"/>
          <w:color w:val="000000"/>
          <w:szCs w:val="24"/>
        </w:rPr>
        <w:t>773,07</w:t>
      </w:r>
      <w:r w:rsidRPr="009C0F8E">
        <w:rPr>
          <w:rFonts w:asciiTheme="minorHAnsi" w:hAnsiTheme="minorHAnsi" w:cs="Arial"/>
          <w:szCs w:val="24"/>
        </w:rPr>
        <w:t xml:space="preserve"> Гкал/</w:t>
      </w:r>
      <w:proofErr w:type="gramStart"/>
      <w:r w:rsidRPr="009C0F8E">
        <w:rPr>
          <w:rFonts w:asciiTheme="minorHAnsi" w:hAnsiTheme="minorHAnsi" w:cs="Arial"/>
          <w:szCs w:val="24"/>
        </w:rPr>
        <w:t>ч</w:t>
      </w:r>
      <w:proofErr w:type="gramEnd"/>
      <w:r w:rsidRPr="009C0F8E">
        <w:rPr>
          <w:rFonts w:asciiTheme="minorHAnsi" w:hAnsiTheme="minorHAnsi" w:cs="Arial"/>
          <w:szCs w:val="24"/>
        </w:rPr>
        <w:t>;</w:t>
      </w:r>
    </w:p>
    <w:p w:rsidR="0000502B" w:rsidRPr="009C0F8E" w:rsidRDefault="0000502B" w:rsidP="0000502B">
      <w:pPr>
        <w:pStyle w:val="C"/>
        <w:spacing w:after="0" w:line="360" w:lineRule="auto"/>
        <w:rPr>
          <w:rFonts w:asciiTheme="minorHAnsi" w:hAnsiTheme="minorHAnsi" w:cs="Arial"/>
          <w:szCs w:val="24"/>
        </w:rPr>
      </w:pPr>
      <w:r w:rsidRPr="009C0F8E">
        <w:rPr>
          <w:rFonts w:asciiTheme="minorHAnsi" w:hAnsiTheme="minorHAnsi" w:cs="Arial"/>
          <w:szCs w:val="24"/>
        </w:rPr>
        <w:t xml:space="preserve">суммарная присоединённая нагрузка потребителей без учета потерь в тепловых сетях, снабжаемых теплом от источников тепловой энергии города Глазов, по состоянию на 01.01.2015 г. составляет </w:t>
      </w:r>
      <w:r w:rsidRPr="009C0F8E">
        <w:rPr>
          <w:rFonts w:asciiTheme="minorHAnsi" w:hAnsiTheme="minorHAnsi" w:cs="Arial"/>
          <w:color w:val="000000"/>
          <w:szCs w:val="24"/>
        </w:rPr>
        <w:t>735,85</w:t>
      </w:r>
      <w:r w:rsidRPr="009C0F8E">
        <w:rPr>
          <w:rFonts w:asciiTheme="minorHAnsi" w:hAnsiTheme="minorHAnsi" w:cs="Calibri"/>
          <w:color w:val="000000"/>
          <w:szCs w:val="24"/>
        </w:rPr>
        <w:t xml:space="preserve"> </w:t>
      </w:r>
      <w:r w:rsidRPr="009C0F8E">
        <w:rPr>
          <w:rFonts w:asciiTheme="minorHAnsi" w:hAnsiTheme="minorHAnsi" w:cs="Arial"/>
          <w:szCs w:val="24"/>
        </w:rPr>
        <w:t>Гкал/</w:t>
      </w:r>
      <w:proofErr w:type="gramStart"/>
      <w:r w:rsidRPr="009C0F8E">
        <w:rPr>
          <w:rFonts w:asciiTheme="minorHAnsi" w:hAnsiTheme="minorHAnsi" w:cs="Arial"/>
          <w:szCs w:val="24"/>
        </w:rPr>
        <w:t>ч</w:t>
      </w:r>
      <w:proofErr w:type="gramEnd"/>
      <w:r w:rsidRPr="009C0F8E">
        <w:rPr>
          <w:rFonts w:asciiTheme="minorHAnsi" w:hAnsiTheme="minorHAnsi" w:cs="Arial"/>
          <w:szCs w:val="24"/>
        </w:rPr>
        <w:t xml:space="preserve">; </w:t>
      </w:r>
    </w:p>
    <w:p w:rsidR="0000502B" w:rsidRPr="009C0F8E" w:rsidRDefault="0000502B" w:rsidP="0000502B">
      <w:pPr>
        <w:pStyle w:val="C"/>
        <w:spacing w:after="0" w:line="360" w:lineRule="auto"/>
        <w:rPr>
          <w:rFonts w:asciiTheme="minorHAnsi" w:hAnsiTheme="minorHAnsi" w:cs="Arial"/>
          <w:szCs w:val="24"/>
        </w:rPr>
      </w:pPr>
      <w:r w:rsidRPr="009C0F8E">
        <w:rPr>
          <w:rFonts w:asciiTheme="minorHAnsi" w:hAnsiTheme="minorHAnsi" w:cs="Arial"/>
          <w:szCs w:val="24"/>
        </w:rPr>
        <w:t xml:space="preserve">основная часть нагрузки приходится на ТЭЦ ЧМЗ (94,5 %). Доля суммарной присоединённой нагрузки, приходящейся на котельные – 5,5 %. </w:t>
      </w:r>
    </w:p>
    <w:p w:rsidR="0000502B" w:rsidRPr="009C0F8E" w:rsidRDefault="0000502B" w:rsidP="0000502B">
      <w:pPr>
        <w:pStyle w:val="Default"/>
        <w:spacing w:line="360" w:lineRule="auto"/>
        <w:rPr>
          <w:rFonts w:asciiTheme="minorHAnsi" w:hAnsiTheme="minorHAnsi"/>
          <w:color w:val="auto"/>
        </w:rPr>
      </w:pPr>
    </w:p>
    <w:p w:rsidR="0000502B" w:rsidRPr="009C0F8E" w:rsidRDefault="0000502B" w:rsidP="0000502B">
      <w:pPr>
        <w:spacing w:after="0" w:line="360" w:lineRule="auto"/>
        <w:ind w:firstLine="709"/>
        <w:jc w:val="both"/>
        <w:rPr>
          <w:rFonts w:cs="Arial"/>
          <w:sz w:val="24"/>
          <w:szCs w:val="24"/>
        </w:rPr>
      </w:pPr>
      <w:r w:rsidRPr="009C0F8E">
        <w:rPr>
          <w:rFonts w:cs="Arial"/>
          <w:sz w:val="24"/>
          <w:szCs w:val="24"/>
        </w:rPr>
        <w:t xml:space="preserve">Анализ полученных данных показывает, что величина установленной тепловой мощности </w:t>
      </w:r>
      <w:proofErr w:type="spellStart"/>
      <w:r w:rsidRPr="009C0F8E">
        <w:rPr>
          <w:rFonts w:cs="Arial"/>
          <w:sz w:val="24"/>
          <w:szCs w:val="24"/>
        </w:rPr>
        <w:t>энергоисточников</w:t>
      </w:r>
      <w:proofErr w:type="spellEnd"/>
      <w:r w:rsidRPr="009C0F8E">
        <w:rPr>
          <w:rFonts w:cs="Arial"/>
          <w:sz w:val="24"/>
          <w:szCs w:val="24"/>
        </w:rPr>
        <w:t xml:space="preserve"> превышает присоединенные тепловые нагрузки потребителей.</w:t>
      </w:r>
      <w:r w:rsidRPr="009C0F8E">
        <w:rPr>
          <w:rFonts w:cs="Arial"/>
          <w:color w:val="FF0000"/>
          <w:sz w:val="24"/>
          <w:szCs w:val="24"/>
        </w:rPr>
        <w:t xml:space="preserve"> </w:t>
      </w:r>
      <w:r w:rsidRPr="009C0F8E">
        <w:rPr>
          <w:rFonts w:cs="Arial"/>
          <w:sz w:val="24"/>
          <w:szCs w:val="24"/>
        </w:rPr>
        <w:t xml:space="preserve">По состоянию на 01.01.2015 года в целом по источникам города Глазов имеется резерв тепловой мощности в размере </w:t>
      </w:r>
      <w:r w:rsidRPr="009C0F8E">
        <w:rPr>
          <w:sz w:val="24"/>
          <w:szCs w:val="24"/>
        </w:rPr>
        <w:t>37,22</w:t>
      </w:r>
      <w:r w:rsidRPr="009C0F8E">
        <w:rPr>
          <w:rFonts w:cs="Arial"/>
          <w:sz w:val="24"/>
          <w:szCs w:val="24"/>
        </w:rPr>
        <w:t xml:space="preserve"> Гкал/</w:t>
      </w:r>
      <w:proofErr w:type="gramStart"/>
      <w:r w:rsidRPr="009C0F8E">
        <w:rPr>
          <w:rFonts w:cs="Arial"/>
          <w:sz w:val="24"/>
          <w:szCs w:val="24"/>
        </w:rPr>
        <w:t>ч</w:t>
      </w:r>
      <w:proofErr w:type="gramEnd"/>
      <w:r w:rsidRPr="009C0F8E">
        <w:rPr>
          <w:rFonts w:cs="Arial"/>
          <w:sz w:val="24"/>
          <w:szCs w:val="24"/>
        </w:rPr>
        <w:t>.</w:t>
      </w:r>
    </w:p>
    <w:p w:rsidR="0000502B" w:rsidRDefault="0000502B" w:rsidP="0000502B">
      <w:pPr>
        <w:spacing w:after="0" w:line="360" w:lineRule="auto"/>
        <w:rPr>
          <w:rFonts w:cs="Arial"/>
          <w:szCs w:val="24"/>
        </w:rPr>
      </w:pPr>
    </w:p>
    <w:p w:rsidR="0000502B" w:rsidRDefault="0000502B" w:rsidP="0000502B">
      <w:pPr>
        <w:spacing w:after="0" w:line="360" w:lineRule="auto"/>
        <w:rPr>
          <w:rFonts w:cs="Arial"/>
          <w:szCs w:val="24"/>
        </w:rPr>
      </w:pPr>
    </w:p>
    <w:p w:rsidR="0000502B" w:rsidRDefault="0000502B" w:rsidP="0000502B">
      <w:pPr>
        <w:pStyle w:val="2"/>
      </w:pPr>
      <w:bookmarkStart w:id="43" w:name="_Toc352858380"/>
      <w:r w:rsidRPr="0000502B">
        <w:t>6.3 Гидравлический режим, обеспечивающий передачу тепловой энергии до самого удаленного потребителя и характеризующий существующие возможности (резервы и дефициты по пропускной способности) передачи тепловой энергии от источника к потребителю</w:t>
      </w:r>
      <w:bookmarkEnd w:id="43"/>
    </w:p>
    <w:p w:rsidR="0000502B" w:rsidRPr="0000502B" w:rsidRDefault="0000502B" w:rsidP="0000502B">
      <w:pPr>
        <w:rPr>
          <w:sz w:val="24"/>
          <w:szCs w:val="24"/>
        </w:rPr>
      </w:pPr>
      <w:r w:rsidRPr="0000502B">
        <w:rPr>
          <w:sz w:val="24"/>
          <w:szCs w:val="24"/>
        </w:rPr>
        <w:t>Раздел в разработке</w:t>
      </w:r>
      <w:r>
        <w:rPr>
          <w:sz w:val="24"/>
          <w:szCs w:val="24"/>
        </w:rPr>
        <w:t>.</w:t>
      </w:r>
    </w:p>
    <w:p w:rsidR="0000502B" w:rsidRDefault="0000502B" w:rsidP="0000502B">
      <w:pPr>
        <w:spacing w:after="0" w:line="360" w:lineRule="auto"/>
        <w:ind w:firstLine="709"/>
        <w:rPr>
          <w:rFonts w:cs="Arial"/>
          <w:szCs w:val="24"/>
        </w:rPr>
      </w:pPr>
    </w:p>
    <w:p w:rsidR="0000502B" w:rsidRDefault="0000502B" w:rsidP="0000502B">
      <w:pPr>
        <w:pStyle w:val="2"/>
        <w:rPr>
          <w:rFonts w:eastAsia="Calibri" w:cs="Arial"/>
          <w:szCs w:val="24"/>
        </w:rPr>
      </w:pPr>
      <w:bookmarkStart w:id="44" w:name="_Toc352858381"/>
      <w:r w:rsidRPr="00D86383">
        <w:rPr>
          <w:rFonts w:cs="Arial"/>
          <w:szCs w:val="24"/>
        </w:rPr>
        <w:t>6</w:t>
      </w:r>
      <w:r>
        <w:rPr>
          <w:rFonts w:cs="Arial"/>
          <w:szCs w:val="24"/>
        </w:rPr>
        <w:t>.4</w:t>
      </w:r>
      <w:r w:rsidRPr="00D86383">
        <w:rPr>
          <w:rFonts w:cs="Arial"/>
          <w:szCs w:val="24"/>
        </w:rPr>
        <w:t xml:space="preserve"> </w:t>
      </w:r>
      <w:r w:rsidRPr="00D86383">
        <w:rPr>
          <w:rFonts w:eastAsia="Calibri" w:cs="Arial"/>
          <w:szCs w:val="24"/>
        </w:rPr>
        <w:t>Причины возникновения дефицитов тепловой мощности и последствий влияния дефицитов на качество теплоснабжения</w:t>
      </w:r>
      <w:bookmarkEnd w:id="44"/>
    </w:p>
    <w:p w:rsidR="0000502B" w:rsidRDefault="0000502B" w:rsidP="0000502B"/>
    <w:p w:rsidR="0000502B" w:rsidRPr="009C0F8E" w:rsidRDefault="0000502B" w:rsidP="0000502B">
      <w:pPr>
        <w:pStyle w:val="Default"/>
        <w:spacing w:line="360" w:lineRule="auto"/>
        <w:ind w:firstLine="709"/>
        <w:jc w:val="both"/>
        <w:rPr>
          <w:rFonts w:asciiTheme="minorHAnsi" w:hAnsiTheme="minorHAnsi"/>
        </w:rPr>
      </w:pPr>
      <w:r w:rsidRPr="009C0F8E">
        <w:rPr>
          <w:rFonts w:asciiTheme="minorHAnsi" w:hAnsiTheme="minorHAnsi"/>
        </w:rPr>
        <w:t xml:space="preserve">Дефицит тепловой мощности на </w:t>
      </w:r>
      <w:r w:rsidRPr="009C0F8E">
        <w:rPr>
          <w:rFonts w:asciiTheme="minorHAnsi" w:hAnsiTheme="minorHAnsi"/>
          <w:color w:val="auto"/>
        </w:rPr>
        <w:t>источниках тепловой энергии города Глазов</w:t>
      </w:r>
      <w:r w:rsidRPr="009C0F8E">
        <w:rPr>
          <w:rFonts w:asciiTheme="minorHAnsi" w:hAnsiTheme="minorHAnsi"/>
        </w:rPr>
        <w:t xml:space="preserve"> отсутствует. </w:t>
      </w:r>
    </w:p>
    <w:p w:rsidR="0000502B" w:rsidRDefault="0000502B" w:rsidP="0000502B">
      <w:pPr>
        <w:spacing w:after="0" w:line="360" w:lineRule="auto"/>
        <w:rPr>
          <w:rFonts w:cs="Arial"/>
          <w:szCs w:val="24"/>
        </w:rPr>
      </w:pPr>
    </w:p>
    <w:p w:rsidR="0000502B" w:rsidRDefault="0000502B" w:rsidP="0000502B">
      <w:pPr>
        <w:pStyle w:val="2"/>
        <w:rPr>
          <w:rFonts w:cs="Arial"/>
          <w:b w:val="0"/>
          <w:bCs w:val="0"/>
          <w:szCs w:val="24"/>
        </w:rPr>
      </w:pPr>
      <w:bookmarkStart w:id="45" w:name="_Toc352858382"/>
      <w:r w:rsidRPr="005A61BE">
        <w:rPr>
          <w:rFonts w:cs="Arial"/>
          <w:szCs w:val="24"/>
        </w:rPr>
        <w:t>6.</w:t>
      </w:r>
      <w:r>
        <w:rPr>
          <w:rFonts w:cs="Arial"/>
          <w:szCs w:val="24"/>
        </w:rPr>
        <w:t>5</w:t>
      </w:r>
      <w:r w:rsidRPr="005A61BE">
        <w:rPr>
          <w:rFonts w:cs="Arial"/>
          <w:szCs w:val="24"/>
        </w:rPr>
        <w:t xml:space="preserve"> Резерв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45"/>
    </w:p>
    <w:p w:rsidR="0000502B" w:rsidRDefault="0000502B" w:rsidP="0000502B">
      <w:pPr>
        <w:pStyle w:val="Default"/>
        <w:spacing w:line="360" w:lineRule="auto"/>
        <w:ind w:firstLine="709"/>
        <w:jc w:val="both"/>
        <w:rPr>
          <w:color w:val="auto"/>
        </w:rPr>
      </w:pPr>
    </w:p>
    <w:p w:rsidR="0000502B" w:rsidRPr="009C0F8E" w:rsidRDefault="0000502B" w:rsidP="0000502B">
      <w:pPr>
        <w:pStyle w:val="Default"/>
        <w:spacing w:line="360" w:lineRule="auto"/>
        <w:ind w:firstLine="709"/>
        <w:jc w:val="both"/>
        <w:rPr>
          <w:rFonts w:asciiTheme="minorHAnsi" w:hAnsiTheme="minorHAnsi"/>
          <w:color w:val="auto"/>
          <w:highlight w:val="yellow"/>
        </w:rPr>
      </w:pPr>
      <w:r w:rsidRPr="009C0F8E">
        <w:rPr>
          <w:rFonts w:asciiTheme="minorHAnsi" w:hAnsiTheme="minorHAnsi"/>
          <w:color w:val="auto"/>
        </w:rPr>
        <w:lastRenderedPageBreak/>
        <w:t>Резерв тепловой мощности на всех источниках тепловой энергии города Глазов составляет 37,22 Гкал/</w:t>
      </w:r>
      <w:proofErr w:type="gramStart"/>
      <w:r w:rsidRPr="009C0F8E">
        <w:rPr>
          <w:rFonts w:asciiTheme="minorHAnsi" w:hAnsiTheme="minorHAnsi"/>
          <w:color w:val="auto"/>
        </w:rPr>
        <w:t>ч</w:t>
      </w:r>
      <w:proofErr w:type="gramEnd"/>
      <w:r w:rsidRPr="009C0F8E">
        <w:rPr>
          <w:rFonts w:asciiTheme="minorHAnsi" w:hAnsiTheme="minorHAnsi"/>
          <w:color w:val="auto"/>
        </w:rPr>
        <w:t>.</w:t>
      </w:r>
      <w:r w:rsidRPr="009C0F8E">
        <w:rPr>
          <w:rFonts w:asciiTheme="minorHAnsi" w:hAnsiTheme="minorHAnsi"/>
          <w:color w:val="auto"/>
          <w:highlight w:val="yellow"/>
        </w:rPr>
        <w:t xml:space="preserve"> </w:t>
      </w:r>
    </w:p>
    <w:p w:rsidR="0000502B" w:rsidRDefault="0000502B" w:rsidP="0000502B">
      <w:pPr>
        <w:spacing w:after="0" w:line="360" w:lineRule="auto"/>
        <w:ind w:firstLine="709"/>
        <w:jc w:val="both"/>
        <w:rPr>
          <w:rFonts w:cs="Arial"/>
          <w:sz w:val="24"/>
          <w:szCs w:val="24"/>
        </w:rPr>
      </w:pPr>
      <w:r w:rsidRPr="0000502B">
        <w:rPr>
          <w:rFonts w:cs="Arial"/>
          <w:sz w:val="24"/>
          <w:szCs w:val="24"/>
          <w:highlight w:val="yellow"/>
        </w:rPr>
        <w:t xml:space="preserve">Перераспределение тепловой нагрузки не целесообразно ввиду отсутствия дефицита на </w:t>
      </w:r>
      <w:r w:rsidRPr="0000502B">
        <w:rPr>
          <w:sz w:val="24"/>
          <w:szCs w:val="24"/>
          <w:highlight w:val="yellow"/>
        </w:rPr>
        <w:t>источниках тепловой энергии города Глазов</w:t>
      </w:r>
      <w:r w:rsidRPr="0000502B">
        <w:rPr>
          <w:rFonts w:cs="Arial"/>
          <w:sz w:val="24"/>
          <w:szCs w:val="24"/>
          <w:highlight w:val="yellow"/>
        </w:rPr>
        <w:t>.</w:t>
      </w: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00502B" w:rsidRDefault="0000502B" w:rsidP="0000502B">
      <w:pPr>
        <w:spacing w:after="0" w:line="360" w:lineRule="auto"/>
        <w:ind w:firstLine="709"/>
        <w:jc w:val="both"/>
        <w:rPr>
          <w:rFonts w:cs="Arial"/>
          <w:sz w:val="24"/>
          <w:szCs w:val="24"/>
        </w:rPr>
      </w:pPr>
    </w:p>
    <w:p w:rsidR="00CA0250" w:rsidRDefault="002542FB" w:rsidP="00CA0250">
      <w:pPr>
        <w:pStyle w:val="1"/>
        <w:tabs>
          <w:tab w:val="clear" w:pos="432"/>
          <w:tab w:val="num" w:pos="0"/>
        </w:tabs>
        <w:rPr>
          <w:b w:val="0"/>
          <w:szCs w:val="28"/>
        </w:rPr>
      </w:pPr>
      <w:bookmarkStart w:id="46" w:name="_Toc352858397"/>
      <w:r>
        <w:rPr>
          <w:szCs w:val="28"/>
        </w:rPr>
        <w:lastRenderedPageBreak/>
        <w:t>6</w:t>
      </w:r>
      <w:r w:rsidR="00CA0250" w:rsidRPr="005A61BE">
        <w:rPr>
          <w:szCs w:val="28"/>
        </w:rPr>
        <w:t xml:space="preserve"> Технико-экономические показатели теплоснабжающих и теплосетевых организаций</w:t>
      </w:r>
      <w:bookmarkEnd w:id="46"/>
      <w:r w:rsidR="00CA0250" w:rsidRPr="005A61BE">
        <w:rPr>
          <w:szCs w:val="28"/>
        </w:rPr>
        <w:t xml:space="preserve"> </w:t>
      </w:r>
    </w:p>
    <w:p w:rsidR="00CA0250" w:rsidRDefault="00CA0250" w:rsidP="00CA0250">
      <w:pPr>
        <w:pStyle w:val="2"/>
        <w:tabs>
          <w:tab w:val="num" w:pos="0"/>
        </w:tabs>
        <w:rPr>
          <w:rFonts w:cs="Arial"/>
          <w:szCs w:val="24"/>
        </w:rPr>
      </w:pPr>
      <w:bookmarkStart w:id="47" w:name="_Toc352858398"/>
      <w:r w:rsidRPr="005A61BE">
        <w:rPr>
          <w:rFonts w:cs="Arial"/>
          <w:szCs w:val="24"/>
        </w:rPr>
        <w:t>10.1 Основные производственные и финансовые показатели</w:t>
      </w:r>
      <w:bookmarkEnd w:id="47"/>
    </w:p>
    <w:p w:rsidR="00CA0250" w:rsidRDefault="00CA0250" w:rsidP="00CA0250"/>
    <w:p w:rsidR="00CA0250" w:rsidRPr="00CF51B3" w:rsidRDefault="00CA0250" w:rsidP="00CA0250">
      <w:pPr>
        <w:spacing w:after="0" w:line="360" w:lineRule="auto"/>
        <w:ind w:firstLine="709"/>
        <w:jc w:val="both"/>
        <w:rPr>
          <w:rFonts w:cs="Arial"/>
          <w:sz w:val="24"/>
          <w:szCs w:val="24"/>
        </w:rPr>
      </w:pPr>
      <w:r w:rsidRPr="00CF51B3">
        <w:rPr>
          <w:rFonts w:cs="Arial"/>
          <w:sz w:val="24"/>
          <w:szCs w:val="24"/>
        </w:rPr>
        <w:t xml:space="preserve">По состоянию на 01.01.2015 г. на территории муниципального образования «Город Глазов»  отпуск тепловой энергии сторонним потребителям осуществляется </w:t>
      </w:r>
      <w:r w:rsidRPr="007A0A62">
        <w:rPr>
          <w:rFonts w:cs="Arial"/>
          <w:sz w:val="24"/>
          <w:szCs w:val="24"/>
          <w:highlight w:val="yellow"/>
        </w:rPr>
        <w:t>одной</w:t>
      </w:r>
      <w:r w:rsidRPr="00CF51B3">
        <w:rPr>
          <w:rFonts w:cs="Arial"/>
          <w:sz w:val="24"/>
          <w:szCs w:val="24"/>
        </w:rPr>
        <w:t xml:space="preserve"> организацией: МУП «Глазовские теплосети». Тариф для потребителей </w:t>
      </w:r>
      <w:r>
        <w:rPr>
          <w:rFonts w:cs="Arial"/>
          <w:sz w:val="24"/>
          <w:szCs w:val="24"/>
        </w:rPr>
        <w:t>МУП</w:t>
      </w:r>
      <w:r w:rsidRPr="00CF51B3">
        <w:rPr>
          <w:rFonts w:cs="Arial"/>
          <w:sz w:val="24"/>
          <w:szCs w:val="24"/>
        </w:rPr>
        <w:t xml:space="preserve"> «</w:t>
      </w:r>
      <w:r>
        <w:rPr>
          <w:rFonts w:cs="Arial"/>
          <w:sz w:val="24"/>
          <w:szCs w:val="24"/>
        </w:rPr>
        <w:t>Глазовские теплосети</w:t>
      </w:r>
      <w:r w:rsidRPr="00CF51B3">
        <w:rPr>
          <w:rFonts w:cs="Arial"/>
          <w:sz w:val="24"/>
          <w:szCs w:val="24"/>
        </w:rPr>
        <w:t>» утверждается региональной энергетической комиссии  Удмуртской республики. Информация о деятельности организации, публикуемая в соответствии с Постановлением Правительства РФ от 30.12.2009 N 1140, представлена на официальном сайте МУП «Глазовские теплосети</w:t>
      </w:r>
      <w:r>
        <w:rPr>
          <w:rFonts w:cs="Arial"/>
          <w:sz w:val="24"/>
          <w:szCs w:val="24"/>
        </w:rPr>
        <w:t>» в сети Интернет</w:t>
      </w:r>
      <w:r w:rsidRPr="00CF51B3">
        <w:rPr>
          <w:rFonts w:cs="Arial"/>
          <w:sz w:val="24"/>
          <w:szCs w:val="24"/>
        </w:rPr>
        <w:t>.</w:t>
      </w:r>
    </w:p>
    <w:p w:rsidR="00CA0250" w:rsidRDefault="00CA0250" w:rsidP="00CA0250">
      <w:pPr>
        <w:spacing w:after="0" w:line="360" w:lineRule="auto"/>
        <w:ind w:firstLine="709"/>
        <w:jc w:val="both"/>
        <w:rPr>
          <w:rFonts w:cs="Arial"/>
          <w:sz w:val="24"/>
          <w:szCs w:val="24"/>
        </w:rPr>
      </w:pPr>
      <w:r w:rsidRPr="00CF51B3">
        <w:rPr>
          <w:rFonts w:cs="Arial"/>
          <w:sz w:val="24"/>
          <w:szCs w:val="24"/>
        </w:rPr>
        <w:t>Муниципальное унитарное предприятие «Глазовские теплосети» создано в соответствии с Постановлением Главы Администрации г. Глаз</w:t>
      </w:r>
      <w:r>
        <w:rPr>
          <w:rFonts w:cs="Arial"/>
          <w:sz w:val="24"/>
          <w:szCs w:val="24"/>
        </w:rPr>
        <w:t xml:space="preserve">ова от 6 июля 2001 года № 238/5. </w:t>
      </w:r>
      <w:r w:rsidRPr="00CF51B3">
        <w:rPr>
          <w:rFonts w:cs="Arial"/>
          <w:sz w:val="24"/>
          <w:szCs w:val="24"/>
        </w:rPr>
        <w:t xml:space="preserve">В </w:t>
      </w:r>
      <w:smartTag w:uri="urn:schemas-microsoft-com:office:smarttags" w:element="metricconverter">
        <w:smartTagPr>
          <w:attr w:name="ProductID" w:val="2003 г"/>
        </w:smartTagPr>
        <w:r w:rsidRPr="00CF51B3">
          <w:rPr>
            <w:rFonts w:cs="Arial"/>
            <w:sz w:val="24"/>
            <w:szCs w:val="24"/>
          </w:rPr>
          <w:t>2003 г</w:t>
        </w:r>
      </w:smartTag>
      <w:r w:rsidRPr="00CF51B3">
        <w:rPr>
          <w:rFonts w:cs="Arial"/>
          <w:sz w:val="24"/>
          <w:szCs w:val="24"/>
        </w:rPr>
        <w:t>. наименование предприятия получило дополнение и сегодня имеет название:</w:t>
      </w:r>
      <w:r>
        <w:rPr>
          <w:rFonts w:cs="Arial"/>
          <w:sz w:val="24"/>
          <w:szCs w:val="24"/>
        </w:rPr>
        <w:t xml:space="preserve"> </w:t>
      </w:r>
      <w:r w:rsidRPr="00CF51B3">
        <w:rPr>
          <w:rFonts w:cs="Arial"/>
          <w:sz w:val="24"/>
          <w:szCs w:val="24"/>
        </w:rPr>
        <w:t>Муниципальное унитарное предприятие «Глазовские теплосети» муниципального образования «Город Глазов».</w:t>
      </w:r>
      <w:r>
        <w:rPr>
          <w:rFonts w:cs="Arial"/>
          <w:sz w:val="24"/>
          <w:szCs w:val="24"/>
        </w:rPr>
        <w:t xml:space="preserve"> </w:t>
      </w:r>
      <w:r w:rsidRPr="00CF51B3">
        <w:rPr>
          <w:rFonts w:cs="Arial"/>
          <w:sz w:val="24"/>
          <w:szCs w:val="24"/>
        </w:rPr>
        <w:t>Свидетельство о внесении записи в Единый государственный реестр юридических лиц от 23.08.2003г</w:t>
      </w:r>
      <w:r>
        <w:rPr>
          <w:rFonts w:cs="Arial"/>
          <w:sz w:val="24"/>
          <w:szCs w:val="24"/>
        </w:rPr>
        <w:t xml:space="preserve">. </w:t>
      </w:r>
      <w:r w:rsidRPr="00CF51B3">
        <w:rPr>
          <w:rFonts w:cs="Arial"/>
          <w:sz w:val="24"/>
          <w:szCs w:val="24"/>
        </w:rPr>
        <w:t xml:space="preserve">Основной вид деятельности </w:t>
      </w:r>
      <w:r>
        <w:rPr>
          <w:rFonts w:cs="Arial"/>
          <w:sz w:val="24"/>
          <w:szCs w:val="24"/>
        </w:rPr>
        <w:t>предприятия</w:t>
      </w:r>
      <w:r w:rsidRPr="00CF51B3">
        <w:rPr>
          <w:rFonts w:cs="Arial"/>
          <w:sz w:val="24"/>
          <w:szCs w:val="24"/>
        </w:rPr>
        <w:t xml:space="preserve">: </w:t>
      </w:r>
      <w:r>
        <w:rPr>
          <w:rFonts w:cs="Arial"/>
          <w:sz w:val="24"/>
          <w:szCs w:val="24"/>
        </w:rPr>
        <w:t>п</w:t>
      </w:r>
      <w:r w:rsidRPr="00736340">
        <w:rPr>
          <w:rFonts w:cs="Arial"/>
          <w:sz w:val="24"/>
          <w:szCs w:val="24"/>
        </w:rPr>
        <w:t>роизводство, реализация, покупка, передача (транспортировка) тепловой энергии в виде отопления, горячей воды и пара.</w:t>
      </w:r>
      <w:r w:rsidRPr="00CF51B3">
        <w:rPr>
          <w:rFonts w:cs="Arial"/>
          <w:sz w:val="24"/>
          <w:szCs w:val="24"/>
        </w:rPr>
        <w:t xml:space="preserve"> Деятельность осуществляется в городе </w:t>
      </w:r>
      <w:r>
        <w:rPr>
          <w:rFonts w:cs="Arial"/>
          <w:sz w:val="24"/>
          <w:szCs w:val="24"/>
        </w:rPr>
        <w:t>Глазове</w:t>
      </w:r>
      <w:r w:rsidRPr="00CF51B3">
        <w:rPr>
          <w:rFonts w:cs="Arial"/>
          <w:sz w:val="24"/>
          <w:szCs w:val="24"/>
        </w:rPr>
        <w:t xml:space="preserve"> в соответствии с Уставом </w:t>
      </w:r>
      <w:r>
        <w:rPr>
          <w:rFonts w:cs="Arial"/>
          <w:sz w:val="24"/>
          <w:szCs w:val="24"/>
        </w:rPr>
        <w:t>предприятия</w:t>
      </w:r>
      <w:r w:rsidRPr="00CF51B3">
        <w:rPr>
          <w:rFonts w:cs="Arial"/>
          <w:sz w:val="24"/>
          <w:szCs w:val="24"/>
        </w:rPr>
        <w:t xml:space="preserve"> и на основании </w:t>
      </w:r>
      <w:r>
        <w:rPr>
          <w:rFonts w:cs="Arial"/>
          <w:sz w:val="24"/>
          <w:szCs w:val="24"/>
        </w:rPr>
        <w:t>следующих документов</w:t>
      </w:r>
      <w:r w:rsidRPr="00736340">
        <w:rPr>
          <w:rFonts w:cs="Arial"/>
          <w:sz w:val="24"/>
          <w:szCs w:val="24"/>
        </w:rPr>
        <w:t>:</w:t>
      </w:r>
    </w:p>
    <w:p w:rsidR="00CA0250" w:rsidRDefault="00CA0250" w:rsidP="00CA0250">
      <w:pPr>
        <w:spacing w:after="0" w:line="360" w:lineRule="auto"/>
        <w:ind w:firstLine="709"/>
        <w:jc w:val="both"/>
        <w:rPr>
          <w:rFonts w:cs="Arial"/>
          <w:sz w:val="24"/>
          <w:szCs w:val="24"/>
        </w:rPr>
      </w:pPr>
      <w:r>
        <w:rPr>
          <w:rFonts w:cs="Arial"/>
          <w:sz w:val="24"/>
          <w:szCs w:val="24"/>
        </w:rPr>
        <w:t>- с</w:t>
      </w:r>
      <w:r w:rsidRPr="00736340">
        <w:rPr>
          <w:rFonts w:cs="Arial"/>
          <w:sz w:val="24"/>
          <w:szCs w:val="24"/>
        </w:rPr>
        <w:t xml:space="preserve">ертификат серия 18/0014 № 270 код У (на услуги отопления) соответствия требованиям ГОСТ </w:t>
      </w:r>
      <w:proofErr w:type="gramStart"/>
      <w:r w:rsidRPr="00736340">
        <w:rPr>
          <w:rFonts w:cs="Arial"/>
          <w:sz w:val="24"/>
          <w:szCs w:val="24"/>
        </w:rPr>
        <w:t>Р</w:t>
      </w:r>
      <w:proofErr w:type="gramEnd"/>
      <w:r w:rsidRPr="00736340">
        <w:rPr>
          <w:rFonts w:cs="Arial"/>
          <w:sz w:val="24"/>
          <w:szCs w:val="24"/>
        </w:rPr>
        <w:t xml:space="preserve"> 51617-2000 «Жилищно-коммунальные услуги. Общие технические условия» от 31.08.2</w:t>
      </w:r>
      <w:r>
        <w:rPr>
          <w:rFonts w:cs="Arial"/>
          <w:sz w:val="24"/>
          <w:szCs w:val="24"/>
        </w:rPr>
        <w:t xml:space="preserve">012 г., выданный ГУП ТПО ЖКХ УР, </w:t>
      </w:r>
      <w:r w:rsidRPr="00736340">
        <w:rPr>
          <w:rFonts w:cs="Arial"/>
          <w:sz w:val="24"/>
          <w:szCs w:val="24"/>
        </w:rPr>
        <w:t>срок действия с 31 авгус</w:t>
      </w:r>
      <w:r>
        <w:rPr>
          <w:rFonts w:cs="Arial"/>
          <w:sz w:val="24"/>
          <w:szCs w:val="24"/>
        </w:rPr>
        <w:t>та 2012 по 31 августа 2015 года</w:t>
      </w:r>
      <w:r w:rsidRPr="00736340">
        <w:rPr>
          <w:rFonts w:cs="Arial"/>
          <w:sz w:val="24"/>
          <w:szCs w:val="24"/>
        </w:rPr>
        <w:t>;</w:t>
      </w:r>
    </w:p>
    <w:p w:rsidR="00CA0250" w:rsidRDefault="00CA0250" w:rsidP="00CA0250">
      <w:pPr>
        <w:spacing w:after="0" w:line="360" w:lineRule="auto"/>
        <w:ind w:firstLine="709"/>
        <w:jc w:val="both"/>
        <w:rPr>
          <w:rFonts w:cs="Arial"/>
          <w:sz w:val="24"/>
          <w:szCs w:val="24"/>
        </w:rPr>
      </w:pPr>
      <w:r>
        <w:rPr>
          <w:rFonts w:cs="Arial"/>
          <w:sz w:val="24"/>
          <w:szCs w:val="24"/>
        </w:rPr>
        <w:t>- лицензия</w:t>
      </w:r>
      <w:r w:rsidRPr="00736340">
        <w:rPr>
          <w:rFonts w:cs="Arial"/>
          <w:sz w:val="24"/>
          <w:szCs w:val="24"/>
        </w:rPr>
        <w:t xml:space="preserve"> на эксплуатацию взрывопожароопасных произ</w:t>
      </w:r>
      <w:r>
        <w:rPr>
          <w:rFonts w:cs="Arial"/>
          <w:sz w:val="24"/>
          <w:szCs w:val="24"/>
        </w:rPr>
        <w:t xml:space="preserve">водственных объектов </w:t>
      </w:r>
      <w:r w:rsidRPr="00736340">
        <w:rPr>
          <w:rFonts w:cs="Arial"/>
          <w:sz w:val="24"/>
          <w:szCs w:val="24"/>
        </w:rPr>
        <w:t>№ ВП-46-000831 (КС) от 03.03.2009 г., выдана Федеральной службой по экологическому, технологическому и атомному надзору</w:t>
      </w:r>
      <w:r>
        <w:rPr>
          <w:rFonts w:cs="Arial"/>
          <w:sz w:val="24"/>
          <w:szCs w:val="24"/>
        </w:rPr>
        <w:t xml:space="preserve"> </w:t>
      </w:r>
      <w:r w:rsidRPr="00736340">
        <w:rPr>
          <w:rFonts w:cs="Arial"/>
          <w:sz w:val="24"/>
          <w:szCs w:val="24"/>
        </w:rPr>
        <w:t>без ограничения срока действия;</w:t>
      </w:r>
    </w:p>
    <w:p w:rsidR="00CA0250" w:rsidRDefault="00CA0250" w:rsidP="00CA0250">
      <w:pPr>
        <w:spacing w:after="0" w:line="360" w:lineRule="auto"/>
        <w:ind w:firstLine="709"/>
        <w:jc w:val="both"/>
        <w:rPr>
          <w:rFonts w:cs="Arial"/>
          <w:sz w:val="24"/>
          <w:szCs w:val="24"/>
        </w:rPr>
      </w:pPr>
      <w:r>
        <w:rPr>
          <w:rFonts w:cs="Arial"/>
          <w:sz w:val="24"/>
          <w:szCs w:val="24"/>
        </w:rPr>
        <w:t>- с</w:t>
      </w:r>
      <w:r w:rsidRPr="00736340">
        <w:rPr>
          <w:rFonts w:cs="Arial"/>
          <w:sz w:val="24"/>
          <w:szCs w:val="24"/>
        </w:rPr>
        <w:t>видетельство о допуске к определенному виду работ, которые оказывают влияние на безопасность объектов капитального строительства № СРО-18-1829012970-409-1</w:t>
      </w:r>
      <w:r>
        <w:rPr>
          <w:rFonts w:cs="Arial"/>
          <w:sz w:val="24"/>
          <w:szCs w:val="24"/>
        </w:rPr>
        <w:t xml:space="preserve"> </w:t>
      </w:r>
      <w:r w:rsidRPr="00736340">
        <w:rPr>
          <w:rFonts w:cs="Arial"/>
          <w:sz w:val="24"/>
          <w:szCs w:val="24"/>
        </w:rPr>
        <w:t>без ограничения срока действия;</w:t>
      </w:r>
    </w:p>
    <w:p w:rsidR="00CA0250" w:rsidRPr="00736340" w:rsidRDefault="00CA0250" w:rsidP="00CA0250">
      <w:pPr>
        <w:spacing w:after="0" w:line="360" w:lineRule="auto"/>
        <w:ind w:firstLine="709"/>
        <w:jc w:val="both"/>
        <w:rPr>
          <w:rFonts w:cs="Arial"/>
          <w:sz w:val="24"/>
          <w:szCs w:val="24"/>
        </w:rPr>
      </w:pPr>
      <w:r>
        <w:rPr>
          <w:rFonts w:cs="Arial"/>
          <w:sz w:val="24"/>
          <w:szCs w:val="24"/>
        </w:rPr>
        <w:lastRenderedPageBreak/>
        <w:t>- с</w:t>
      </w:r>
      <w:r w:rsidRPr="00736340">
        <w:rPr>
          <w:rFonts w:cs="Arial"/>
          <w:sz w:val="24"/>
          <w:szCs w:val="24"/>
        </w:rPr>
        <w:t>траховые полиса «Обязательного страхования гражданской ответственности владельца опасного объекта за причинение вреда в резуль</w:t>
      </w:r>
      <w:r>
        <w:rPr>
          <w:rFonts w:cs="Arial"/>
          <w:sz w:val="24"/>
          <w:szCs w:val="24"/>
        </w:rPr>
        <w:t xml:space="preserve">тате аварии на опасном объекте», выдан </w:t>
      </w:r>
      <w:r w:rsidRPr="00736340">
        <w:rPr>
          <w:rFonts w:cs="Arial"/>
          <w:sz w:val="24"/>
          <w:szCs w:val="24"/>
        </w:rPr>
        <w:t xml:space="preserve">ЗАО «Страховая группа «УралСиб», на </w:t>
      </w:r>
      <w:r>
        <w:rPr>
          <w:rFonts w:cs="Arial"/>
          <w:sz w:val="24"/>
          <w:szCs w:val="24"/>
        </w:rPr>
        <w:t xml:space="preserve">общую сумму 30 миллионов рублей, </w:t>
      </w:r>
      <w:r w:rsidRPr="00736340">
        <w:rPr>
          <w:rFonts w:cs="Arial"/>
          <w:sz w:val="24"/>
          <w:szCs w:val="24"/>
        </w:rPr>
        <w:t>срок действия обязательного страхования: с 31 декабря 2014</w:t>
      </w:r>
      <w:r>
        <w:rPr>
          <w:rFonts w:cs="Arial"/>
          <w:sz w:val="24"/>
          <w:szCs w:val="24"/>
        </w:rPr>
        <w:t xml:space="preserve"> </w:t>
      </w:r>
      <w:r w:rsidRPr="00736340">
        <w:rPr>
          <w:rFonts w:cs="Arial"/>
          <w:sz w:val="24"/>
          <w:szCs w:val="24"/>
        </w:rPr>
        <w:t>года по 30 декабря 2015 года.</w:t>
      </w:r>
    </w:p>
    <w:p w:rsidR="00CA0250" w:rsidRDefault="00CA0250" w:rsidP="00CA0250">
      <w:pPr>
        <w:spacing w:after="0" w:line="360" w:lineRule="auto"/>
        <w:ind w:firstLine="709"/>
        <w:jc w:val="both"/>
        <w:rPr>
          <w:rFonts w:cs="Arial"/>
          <w:sz w:val="24"/>
          <w:szCs w:val="24"/>
        </w:rPr>
      </w:pPr>
      <w:r w:rsidRPr="00CF51B3">
        <w:rPr>
          <w:rFonts w:cs="Arial"/>
          <w:sz w:val="24"/>
          <w:szCs w:val="24"/>
        </w:rPr>
        <w:t xml:space="preserve">Согласно информации, опубликованной предприятием в соответствии со стандартами раскрытия информации теплоснабжающими и теплосетевыми организациями, системы теплоснабжения </w:t>
      </w:r>
      <w:r>
        <w:rPr>
          <w:rFonts w:cs="Arial"/>
          <w:sz w:val="24"/>
          <w:szCs w:val="24"/>
        </w:rPr>
        <w:t>МУП «Глазовские теплосети»</w:t>
      </w:r>
      <w:r w:rsidRPr="00CF51B3">
        <w:rPr>
          <w:rFonts w:cs="Arial"/>
          <w:sz w:val="24"/>
          <w:szCs w:val="24"/>
        </w:rPr>
        <w:t xml:space="preserve"> в 201</w:t>
      </w:r>
      <w:r>
        <w:rPr>
          <w:rFonts w:cs="Arial"/>
          <w:sz w:val="24"/>
          <w:szCs w:val="24"/>
        </w:rPr>
        <w:t>5</w:t>
      </w:r>
      <w:r w:rsidRPr="00CF51B3">
        <w:rPr>
          <w:rFonts w:cs="Arial"/>
          <w:sz w:val="24"/>
          <w:szCs w:val="24"/>
        </w:rPr>
        <w:t xml:space="preserve"> году</w:t>
      </w:r>
      <w:r>
        <w:rPr>
          <w:rFonts w:cs="Arial"/>
          <w:sz w:val="24"/>
          <w:szCs w:val="24"/>
        </w:rPr>
        <w:t xml:space="preserve"> имеет следующие параметры</w:t>
      </w:r>
      <w:r w:rsidRPr="006E361B">
        <w:rPr>
          <w:rFonts w:cs="Arial"/>
          <w:sz w:val="24"/>
          <w:szCs w:val="24"/>
        </w:rPr>
        <w:t>:</w:t>
      </w:r>
      <w:r w:rsidRPr="00CF51B3">
        <w:rPr>
          <w:rFonts w:cs="Arial"/>
          <w:sz w:val="24"/>
          <w:szCs w:val="24"/>
        </w:rPr>
        <w:t xml:space="preserve"> </w:t>
      </w:r>
    </w:p>
    <w:p w:rsidR="00CA0250" w:rsidRPr="006E361B" w:rsidRDefault="00CA0250" w:rsidP="00CA0250">
      <w:pPr>
        <w:spacing w:after="0" w:line="360" w:lineRule="auto"/>
        <w:ind w:firstLine="709"/>
        <w:jc w:val="both"/>
        <w:rPr>
          <w:rFonts w:cs="Arial"/>
          <w:sz w:val="24"/>
          <w:szCs w:val="24"/>
        </w:rPr>
      </w:pPr>
      <w:r>
        <w:rPr>
          <w:rFonts w:cs="Arial"/>
          <w:sz w:val="24"/>
          <w:szCs w:val="24"/>
        </w:rPr>
        <w:t>- п</w:t>
      </w:r>
      <w:r w:rsidRPr="006E361B">
        <w:rPr>
          <w:rFonts w:cs="Arial"/>
          <w:sz w:val="24"/>
          <w:szCs w:val="24"/>
        </w:rPr>
        <w:t xml:space="preserve">ротяжённость магистральных сетей (в однотрубном исчислении), находящихся на балансе </w:t>
      </w:r>
      <w:r>
        <w:rPr>
          <w:rFonts w:cs="Arial"/>
          <w:sz w:val="24"/>
          <w:szCs w:val="24"/>
        </w:rPr>
        <w:t xml:space="preserve">предприятия, составляет </w:t>
      </w:r>
      <w:smartTag w:uri="urn:schemas-microsoft-com:office:smarttags" w:element="metricconverter">
        <w:smartTagPr>
          <w:attr w:name="ProductID" w:val="25,6 км"/>
        </w:smartTagPr>
        <w:r>
          <w:rPr>
            <w:rFonts w:cs="Arial"/>
            <w:sz w:val="24"/>
            <w:szCs w:val="24"/>
          </w:rPr>
          <w:t>25,6 км</w:t>
        </w:r>
      </w:smartTag>
      <w:proofErr w:type="gramStart"/>
      <w:r>
        <w:rPr>
          <w:rFonts w:cs="Arial"/>
          <w:sz w:val="24"/>
          <w:szCs w:val="24"/>
        </w:rPr>
        <w:t>.</w:t>
      </w:r>
      <w:r w:rsidRPr="006E361B">
        <w:rPr>
          <w:rFonts w:cs="Arial"/>
          <w:sz w:val="24"/>
          <w:szCs w:val="24"/>
        </w:rPr>
        <w:t>;</w:t>
      </w:r>
      <w:proofErr w:type="gramEnd"/>
    </w:p>
    <w:p w:rsidR="00CA0250" w:rsidRPr="006E361B" w:rsidRDefault="00CA0250" w:rsidP="00CA0250">
      <w:pPr>
        <w:spacing w:after="0" w:line="360" w:lineRule="auto"/>
        <w:ind w:firstLine="709"/>
        <w:jc w:val="both"/>
        <w:rPr>
          <w:rFonts w:cs="Arial"/>
          <w:sz w:val="24"/>
          <w:szCs w:val="24"/>
        </w:rPr>
      </w:pPr>
      <w:r w:rsidRPr="006E361B">
        <w:rPr>
          <w:rFonts w:cs="Arial"/>
          <w:sz w:val="24"/>
          <w:szCs w:val="24"/>
        </w:rPr>
        <w:t xml:space="preserve">- </w:t>
      </w:r>
      <w:r>
        <w:rPr>
          <w:rFonts w:cs="Arial"/>
          <w:sz w:val="24"/>
          <w:szCs w:val="24"/>
        </w:rPr>
        <w:t>п</w:t>
      </w:r>
      <w:r w:rsidRPr="006E361B">
        <w:rPr>
          <w:rFonts w:cs="Arial"/>
          <w:sz w:val="24"/>
          <w:szCs w:val="24"/>
        </w:rPr>
        <w:t xml:space="preserve">ротяжённость разводящих сетей (в однотрубном исчислении), находящихся на балансе предприятия, составляет </w:t>
      </w:r>
      <w:smartTag w:uri="urn:schemas-microsoft-com:office:smarttags" w:element="metricconverter">
        <w:smartTagPr>
          <w:attr w:name="ProductID" w:val="203,9 км"/>
        </w:smartTagPr>
        <w:r w:rsidRPr="006E361B">
          <w:rPr>
            <w:rFonts w:cs="Arial"/>
            <w:sz w:val="24"/>
            <w:szCs w:val="24"/>
          </w:rPr>
          <w:t>203,9 км</w:t>
        </w:r>
      </w:smartTag>
      <w:proofErr w:type="gramStart"/>
      <w:r w:rsidRPr="006E361B">
        <w:rPr>
          <w:rFonts w:cs="Arial"/>
          <w:sz w:val="24"/>
          <w:szCs w:val="24"/>
        </w:rPr>
        <w:t>.;</w:t>
      </w:r>
      <w:proofErr w:type="gramEnd"/>
    </w:p>
    <w:p w:rsidR="00CA0250" w:rsidRPr="006E361B" w:rsidRDefault="00CA0250" w:rsidP="00CA0250">
      <w:pPr>
        <w:spacing w:after="0" w:line="360" w:lineRule="auto"/>
        <w:ind w:firstLine="709"/>
        <w:jc w:val="both"/>
        <w:rPr>
          <w:rFonts w:cs="Arial"/>
          <w:sz w:val="24"/>
          <w:szCs w:val="24"/>
        </w:rPr>
      </w:pPr>
      <w:r w:rsidRPr="006E361B">
        <w:rPr>
          <w:rFonts w:cs="Arial"/>
          <w:sz w:val="24"/>
          <w:szCs w:val="24"/>
        </w:rPr>
        <w:t xml:space="preserve">- </w:t>
      </w:r>
      <w:r>
        <w:rPr>
          <w:rFonts w:cs="Arial"/>
          <w:sz w:val="24"/>
          <w:szCs w:val="24"/>
        </w:rPr>
        <w:t>п</w:t>
      </w:r>
      <w:r w:rsidRPr="006E361B">
        <w:rPr>
          <w:rFonts w:cs="Arial"/>
          <w:sz w:val="24"/>
          <w:szCs w:val="24"/>
        </w:rPr>
        <w:t xml:space="preserve">ротяжённость сетей горячего водоснабжения (в однотрубном исчислении), находящихся на балансе предприятия, составляет </w:t>
      </w:r>
      <w:smartTag w:uri="urn:schemas-microsoft-com:office:smarttags" w:element="metricconverter">
        <w:smartTagPr>
          <w:attr w:name="ProductID" w:val="1,8 км"/>
        </w:smartTagPr>
        <w:r w:rsidRPr="006E361B">
          <w:rPr>
            <w:rFonts w:cs="Arial"/>
            <w:sz w:val="24"/>
            <w:szCs w:val="24"/>
          </w:rPr>
          <w:t>1,8 км</w:t>
        </w:r>
      </w:smartTag>
      <w:r w:rsidRPr="006E361B">
        <w:rPr>
          <w:rFonts w:cs="Arial"/>
          <w:sz w:val="24"/>
          <w:szCs w:val="24"/>
        </w:rPr>
        <w:t>.</w:t>
      </w:r>
    </w:p>
    <w:p w:rsidR="00CA0250" w:rsidRPr="006E361B" w:rsidRDefault="00CA0250" w:rsidP="00CA0250">
      <w:pPr>
        <w:spacing w:after="0" w:line="360" w:lineRule="auto"/>
        <w:ind w:firstLine="709"/>
        <w:jc w:val="both"/>
        <w:rPr>
          <w:rFonts w:cs="Arial"/>
          <w:sz w:val="24"/>
          <w:szCs w:val="24"/>
        </w:rPr>
      </w:pPr>
      <w:r w:rsidRPr="006E361B">
        <w:rPr>
          <w:rFonts w:cs="Arial"/>
          <w:sz w:val="24"/>
          <w:szCs w:val="24"/>
        </w:rPr>
        <w:t>На балансе предприятия находится одна котельная, с установленной тепловой мощностью 28 МВт.</w:t>
      </w:r>
    </w:p>
    <w:p w:rsidR="00CA0250" w:rsidRDefault="00CA0250" w:rsidP="00CA0250">
      <w:pPr>
        <w:spacing w:after="0" w:line="360" w:lineRule="auto"/>
        <w:ind w:firstLine="709"/>
        <w:jc w:val="both"/>
        <w:rPr>
          <w:rFonts w:cs="Arial"/>
          <w:sz w:val="24"/>
          <w:szCs w:val="24"/>
        </w:rPr>
      </w:pPr>
      <w:r w:rsidRPr="006E361B">
        <w:rPr>
          <w:rFonts w:cs="Arial"/>
          <w:sz w:val="24"/>
          <w:szCs w:val="24"/>
        </w:rPr>
        <w:t>На балансе предприятия нет теплоэлектростанций, тепловых станций и центральных тепловых пунктов (ЦТП).</w:t>
      </w:r>
    </w:p>
    <w:p w:rsidR="00CA0250" w:rsidRDefault="00CA0250" w:rsidP="00CA0250">
      <w:pPr>
        <w:spacing w:after="0" w:line="360" w:lineRule="auto"/>
        <w:ind w:firstLine="709"/>
        <w:jc w:val="both"/>
        <w:rPr>
          <w:rFonts w:cs="Arial"/>
          <w:sz w:val="24"/>
          <w:szCs w:val="24"/>
        </w:rPr>
      </w:pPr>
      <w:r>
        <w:rPr>
          <w:rFonts w:cs="Arial"/>
          <w:sz w:val="24"/>
          <w:szCs w:val="24"/>
        </w:rPr>
        <w:t>Для теплоснабжения потребителей тепловой энергии города МУП «Глазовские теплосети так же закупает тепловую энергию у сторонних поставщиков. В таблице 10.1 приводятся данные об объемах собственной выработки и закупки тепловой энергии у сторонних поставщиков по годам</w:t>
      </w:r>
      <w:r w:rsidRPr="00F20EC6">
        <w:rPr>
          <w:rFonts w:cs="Arial"/>
          <w:sz w:val="24"/>
          <w:szCs w:val="24"/>
        </w:rPr>
        <w:t>:</w:t>
      </w:r>
    </w:p>
    <w:p w:rsidR="00CA0250" w:rsidRDefault="00CA0250" w:rsidP="00CA0250">
      <w:pPr>
        <w:spacing w:after="0" w:line="360" w:lineRule="auto"/>
        <w:ind w:firstLine="709"/>
        <w:jc w:val="both"/>
        <w:rPr>
          <w:rFonts w:cs="Arial"/>
          <w:sz w:val="24"/>
          <w:szCs w:val="24"/>
        </w:rPr>
      </w:pPr>
    </w:p>
    <w:p w:rsidR="00CA0250" w:rsidRDefault="00CA0250" w:rsidP="00CA0250">
      <w:pPr>
        <w:spacing w:after="0" w:line="360" w:lineRule="auto"/>
        <w:ind w:firstLine="709"/>
        <w:jc w:val="both"/>
        <w:rPr>
          <w:rFonts w:cs="Arial"/>
          <w:sz w:val="24"/>
          <w:szCs w:val="24"/>
        </w:rPr>
      </w:pPr>
      <w:r>
        <w:rPr>
          <w:rFonts w:cs="Arial"/>
          <w:sz w:val="24"/>
          <w:szCs w:val="24"/>
        </w:rPr>
        <w:t>Таблица 10.1</w:t>
      </w:r>
    </w:p>
    <w:p w:rsidR="00CA0250" w:rsidRPr="00F20EC6" w:rsidRDefault="00CA0250" w:rsidP="00CA0250">
      <w:pPr>
        <w:spacing w:after="0" w:line="360" w:lineRule="auto"/>
        <w:ind w:firstLine="709"/>
        <w:jc w:val="both"/>
        <w:rPr>
          <w:rFonts w:cs="Arial"/>
          <w:sz w:val="24"/>
          <w:szCs w:val="24"/>
        </w:rPr>
      </w:pPr>
    </w:p>
    <w:p w:rsidR="00CA0250" w:rsidRPr="00854737" w:rsidRDefault="00CA0250" w:rsidP="00CA0250">
      <w:pPr>
        <w:spacing w:after="0" w:line="360" w:lineRule="auto"/>
        <w:ind w:firstLine="709"/>
        <w:jc w:val="both"/>
        <w:rPr>
          <w:rFonts w:cs="Arial"/>
          <w:sz w:val="24"/>
          <w:szCs w:val="24"/>
        </w:rPr>
      </w:pPr>
      <w:r>
        <w:rPr>
          <w:rFonts w:cs="Arial"/>
          <w:sz w:val="24"/>
          <w:szCs w:val="24"/>
        </w:rPr>
        <w:t>Анализ данных таблицы 10.1</w:t>
      </w:r>
      <w:r w:rsidRPr="00854737">
        <w:rPr>
          <w:rFonts w:cs="Arial"/>
          <w:sz w:val="24"/>
          <w:szCs w:val="24"/>
        </w:rPr>
        <w:t xml:space="preserve"> показывает что, объем </w:t>
      </w:r>
      <w:r>
        <w:rPr>
          <w:rFonts w:cs="Arial"/>
          <w:sz w:val="24"/>
          <w:szCs w:val="24"/>
        </w:rPr>
        <w:t xml:space="preserve">закупаемой тепловой энергии </w:t>
      </w:r>
      <w:r w:rsidRPr="00B461CA">
        <w:rPr>
          <w:rFonts w:cs="Arial"/>
          <w:sz w:val="24"/>
          <w:szCs w:val="24"/>
          <w:highlight w:val="yellow"/>
        </w:rPr>
        <w:t>увеличивается</w:t>
      </w:r>
      <w:r>
        <w:rPr>
          <w:rFonts w:cs="Arial"/>
          <w:sz w:val="24"/>
          <w:szCs w:val="24"/>
        </w:rPr>
        <w:t xml:space="preserve"> с ____ тыс. Гкал в 2012 году до ____ тыс. Гкал в 2014 году, объем </w:t>
      </w:r>
      <w:r w:rsidRPr="00854737">
        <w:rPr>
          <w:rFonts w:cs="Arial"/>
          <w:sz w:val="24"/>
          <w:szCs w:val="24"/>
        </w:rPr>
        <w:t xml:space="preserve">вырабатываемой тепловой энергии </w:t>
      </w:r>
      <w:r w:rsidRPr="00B461CA">
        <w:rPr>
          <w:rFonts w:cs="Arial"/>
          <w:sz w:val="24"/>
          <w:szCs w:val="24"/>
          <w:highlight w:val="yellow"/>
        </w:rPr>
        <w:t>снижается</w:t>
      </w:r>
      <w:r w:rsidRPr="00854737">
        <w:rPr>
          <w:rFonts w:cs="Arial"/>
          <w:sz w:val="24"/>
          <w:szCs w:val="24"/>
        </w:rPr>
        <w:t xml:space="preserve"> с </w:t>
      </w:r>
      <w:r>
        <w:rPr>
          <w:rFonts w:cs="Arial"/>
          <w:sz w:val="24"/>
          <w:szCs w:val="24"/>
        </w:rPr>
        <w:t>____</w:t>
      </w:r>
      <w:r w:rsidRPr="00854737">
        <w:rPr>
          <w:rFonts w:cs="Arial"/>
          <w:sz w:val="24"/>
          <w:szCs w:val="24"/>
        </w:rPr>
        <w:t xml:space="preserve"> тыс. Гкал в 2012 году до </w:t>
      </w:r>
      <w:r>
        <w:rPr>
          <w:rFonts w:cs="Arial"/>
          <w:sz w:val="24"/>
          <w:szCs w:val="24"/>
        </w:rPr>
        <w:t>____ тыс. Гкал в 2014</w:t>
      </w:r>
      <w:r w:rsidRPr="00854737">
        <w:rPr>
          <w:rFonts w:cs="Arial"/>
          <w:sz w:val="24"/>
          <w:szCs w:val="24"/>
        </w:rPr>
        <w:t xml:space="preserve"> году. Аналогично </w:t>
      </w:r>
      <w:r w:rsidRPr="00B461CA">
        <w:rPr>
          <w:rFonts w:cs="Arial"/>
          <w:sz w:val="24"/>
          <w:szCs w:val="24"/>
          <w:highlight w:val="yellow"/>
        </w:rPr>
        <w:t>снижается</w:t>
      </w:r>
      <w:r w:rsidRPr="00854737">
        <w:rPr>
          <w:rFonts w:cs="Arial"/>
          <w:sz w:val="24"/>
          <w:szCs w:val="24"/>
        </w:rPr>
        <w:t xml:space="preserve"> объем полезного отпуска – с </w:t>
      </w:r>
      <w:r>
        <w:rPr>
          <w:rFonts w:cs="Arial"/>
          <w:sz w:val="24"/>
          <w:szCs w:val="24"/>
        </w:rPr>
        <w:t>____</w:t>
      </w:r>
      <w:r w:rsidRPr="00854737">
        <w:rPr>
          <w:rFonts w:cs="Arial"/>
          <w:sz w:val="24"/>
          <w:szCs w:val="24"/>
        </w:rPr>
        <w:t xml:space="preserve"> до </w:t>
      </w:r>
      <w:r>
        <w:rPr>
          <w:rFonts w:cs="Arial"/>
          <w:sz w:val="24"/>
          <w:szCs w:val="24"/>
        </w:rPr>
        <w:t>____</w:t>
      </w:r>
      <w:r w:rsidRPr="00854737">
        <w:rPr>
          <w:rFonts w:cs="Arial"/>
          <w:sz w:val="24"/>
          <w:szCs w:val="24"/>
        </w:rPr>
        <w:t xml:space="preserve"> тыс. Гкал. В структуре полезного отпуска тепловой энергии </w:t>
      </w:r>
      <w:r>
        <w:rPr>
          <w:rFonts w:cs="Arial"/>
          <w:sz w:val="24"/>
          <w:szCs w:val="24"/>
        </w:rPr>
        <w:t xml:space="preserve">66,3 </w:t>
      </w:r>
      <w:r w:rsidRPr="00854737">
        <w:rPr>
          <w:rFonts w:cs="Arial"/>
          <w:sz w:val="24"/>
          <w:szCs w:val="24"/>
        </w:rPr>
        <w:t xml:space="preserve">% приходится на жилищные организации, </w:t>
      </w:r>
      <w:r>
        <w:rPr>
          <w:rFonts w:cs="Arial"/>
          <w:sz w:val="24"/>
          <w:szCs w:val="24"/>
        </w:rPr>
        <w:t xml:space="preserve">17,3 </w:t>
      </w:r>
      <w:r w:rsidRPr="00854737">
        <w:rPr>
          <w:rFonts w:cs="Arial"/>
          <w:sz w:val="24"/>
          <w:szCs w:val="24"/>
        </w:rPr>
        <w:t xml:space="preserve">% отпускается бюджетным организациям, </w:t>
      </w:r>
      <w:r>
        <w:rPr>
          <w:rFonts w:cs="Arial"/>
          <w:sz w:val="24"/>
          <w:szCs w:val="24"/>
        </w:rPr>
        <w:t xml:space="preserve">16,4 </w:t>
      </w:r>
      <w:r w:rsidRPr="00854737">
        <w:rPr>
          <w:rFonts w:cs="Arial"/>
          <w:sz w:val="24"/>
          <w:szCs w:val="24"/>
        </w:rPr>
        <w:t>% – прочим потребителям.</w:t>
      </w:r>
    </w:p>
    <w:p w:rsidR="00CA0250" w:rsidRDefault="00CA0250" w:rsidP="00CA0250">
      <w:pPr>
        <w:spacing w:after="0" w:line="360" w:lineRule="auto"/>
        <w:ind w:firstLine="709"/>
        <w:jc w:val="both"/>
        <w:rPr>
          <w:rFonts w:cs="Arial"/>
          <w:sz w:val="24"/>
          <w:szCs w:val="24"/>
        </w:rPr>
      </w:pPr>
      <w:r w:rsidRPr="00854737">
        <w:rPr>
          <w:rFonts w:cs="Arial"/>
          <w:sz w:val="24"/>
          <w:szCs w:val="24"/>
        </w:rPr>
        <w:lastRenderedPageBreak/>
        <w:t xml:space="preserve">Удельный расход условного топлива на единицу тепловой энергии, отпускаемой в тепловую сеть, составляет </w:t>
      </w:r>
      <w:r>
        <w:rPr>
          <w:rFonts w:cs="Arial"/>
          <w:sz w:val="24"/>
          <w:szCs w:val="24"/>
        </w:rPr>
        <w:t xml:space="preserve"> 152,48 </w:t>
      </w:r>
      <w:r w:rsidRPr="00854737">
        <w:rPr>
          <w:rFonts w:cs="Arial"/>
          <w:sz w:val="24"/>
          <w:szCs w:val="24"/>
        </w:rPr>
        <w:t xml:space="preserve">кг </w:t>
      </w:r>
      <w:proofErr w:type="spellStart"/>
      <w:r w:rsidRPr="00854737">
        <w:rPr>
          <w:rFonts w:cs="Arial"/>
          <w:sz w:val="24"/>
          <w:szCs w:val="24"/>
        </w:rPr>
        <w:t>у.т</w:t>
      </w:r>
      <w:proofErr w:type="spellEnd"/>
      <w:r w:rsidRPr="00854737">
        <w:rPr>
          <w:rFonts w:cs="Arial"/>
          <w:sz w:val="24"/>
          <w:szCs w:val="24"/>
        </w:rPr>
        <w:t xml:space="preserve">./Гкал, удельный расход электрической энергии на единицу тепловой энергии, отпускаемой в тепловую сеть – </w:t>
      </w:r>
      <w:r>
        <w:rPr>
          <w:rFonts w:cs="Arial"/>
          <w:sz w:val="24"/>
          <w:szCs w:val="24"/>
        </w:rPr>
        <w:t xml:space="preserve">17,6 </w:t>
      </w:r>
      <w:r w:rsidRPr="00854737">
        <w:rPr>
          <w:rFonts w:cs="Arial"/>
          <w:sz w:val="24"/>
          <w:szCs w:val="24"/>
        </w:rPr>
        <w:t xml:space="preserve">кВт*ч/Гкал, удельный расход холодной воды на единицу тепловой энергии, отпускаемой в тепловую сеть – </w:t>
      </w:r>
      <w:r>
        <w:rPr>
          <w:rFonts w:cs="Arial"/>
          <w:sz w:val="24"/>
          <w:szCs w:val="24"/>
        </w:rPr>
        <w:t>3,89</w:t>
      </w:r>
      <w:r w:rsidRPr="00854737">
        <w:rPr>
          <w:rFonts w:cs="Arial"/>
          <w:sz w:val="24"/>
          <w:szCs w:val="24"/>
        </w:rPr>
        <w:t xml:space="preserve"> </w:t>
      </w:r>
      <w:proofErr w:type="spellStart"/>
      <w:r w:rsidRPr="00854737">
        <w:rPr>
          <w:rFonts w:cs="Arial"/>
          <w:sz w:val="24"/>
          <w:szCs w:val="24"/>
        </w:rPr>
        <w:t>куб</w:t>
      </w:r>
      <w:proofErr w:type="gramStart"/>
      <w:r w:rsidRPr="00854737">
        <w:rPr>
          <w:rFonts w:cs="Arial"/>
          <w:sz w:val="24"/>
          <w:szCs w:val="24"/>
        </w:rPr>
        <w:t>.м</w:t>
      </w:r>
      <w:proofErr w:type="spellEnd"/>
      <w:proofErr w:type="gramEnd"/>
      <w:r w:rsidRPr="00854737">
        <w:rPr>
          <w:rFonts w:cs="Arial"/>
          <w:sz w:val="24"/>
          <w:szCs w:val="24"/>
        </w:rPr>
        <w:t>/Гкал.</w:t>
      </w:r>
    </w:p>
    <w:p w:rsidR="00CA0250" w:rsidRPr="00CF51B3" w:rsidRDefault="00CA0250" w:rsidP="00CA0250">
      <w:pPr>
        <w:spacing w:after="0" w:line="360" w:lineRule="auto"/>
        <w:ind w:firstLine="709"/>
        <w:jc w:val="both"/>
        <w:rPr>
          <w:rFonts w:cs="Arial"/>
          <w:sz w:val="24"/>
          <w:szCs w:val="24"/>
        </w:rPr>
      </w:pPr>
      <w:r>
        <w:rPr>
          <w:rFonts w:cs="Arial"/>
          <w:sz w:val="24"/>
          <w:szCs w:val="24"/>
        </w:rPr>
        <w:t>Основные производственные показатели МУП «Глазовские теплосети» за 2014 – 2015 годы приводятся в таблице 10.2</w:t>
      </w:r>
    </w:p>
    <w:p w:rsidR="00CA0250" w:rsidRDefault="00CA0250" w:rsidP="00CA0250"/>
    <w:p w:rsidR="00CA0250" w:rsidRDefault="00CA0250" w:rsidP="00CA0250">
      <w:pPr>
        <w:pStyle w:val="a5"/>
        <w:jc w:val="both"/>
      </w:pPr>
      <w:r>
        <w:t xml:space="preserve">Таблица 10.2 </w:t>
      </w:r>
      <w:r w:rsidRPr="005A61BE">
        <w:t xml:space="preserve">– Основные производственные показатели </w:t>
      </w:r>
      <w:r>
        <w:t>МУП «Глазовские теплосети»</w:t>
      </w:r>
      <w:r w:rsidRPr="005A61BE">
        <w:t xml:space="preserve"> за 201</w:t>
      </w:r>
      <w:r>
        <w:t>4-2015</w:t>
      </w:r>
      <w:r w:rsidRPr="005A61BE">
        <w:t xml:space="preserve">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237"/>
        <w:gridCol w:w="1216"/>
        <w:gridCol w:w="1008"/>
        <w:gridCol w:w="1008"/>
      </w:tblGrid>
      <w:tr w:rsidR="00CA0250" w:rsidRPr="00B461CA" w:rsidTr="002542FB">
        <w:trPr>
          <w:trHeight w:val="20"/>
          <w:tblHeader/>
        </w:trPr>
        <w:tc>
          <w:tcPr>
            <w:tcW w:w="3293"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Показатель</w:t>
            </w:r>
          </w:p>
        </w:tc>
        <w:tc>
          <w:tcPr>
            <w:tcW w:w="642"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Ед. изм.</w:t>
            </w:r>
          </w:p>
        </w:tc>
        <w:tc>
          <w:tcPr>
            <w:tcW w:w="532" w:type="pct"/>
            <w:vAlign w:val="center"/>
          </w:tcPr>
          <w:p w:rsidR="00CA0250" w:rsidRPr="00B461CA" w:rsidRDefault="00CA0250" w:rsidP="002542FB">
            <w:pPr>
              <w:pStyle w:val="afa"/>
              <w:spacing w:line="360" w:lineRule="auto"/>
              <w:ind w:firstLine="0"/>
              <w:jc w:val="center"/>
              <w:rPr>
                <w:rFonts w:cs="Arial"/>
                <w:sz w:val="20"/>
              </w:rPr>
            </w:pPr>
            <w:smartTag w:uri="urn:schemas-microsoft-com:office:smarttags" w:element="metricconverter">
              <w:smartTagPr>
                <w:attr w:name="ProductID" w:val="2014 г"/>
              </w:smartTagPr>
              <w:r w:rsidRPr="00B461CA">
                <w:rPr>
                  <w:rFonts w:cs="Arial"/>
                  <w:sz w:val="20"/>
                </w:rPr>
                <w:t>2014 г</w:t>
              </w:r>
            </w:smartTag>
            <w:r w:rsidRPr="00B461CA">
              <w:rPr>
                <w:rFonts w:cs="Arial"/>
                <w:sz w:val="20"/>
              </w:rPr>
              <w:t>.</w:t>
            </w:r>
          </w:p>
        </w:tc>
        <w:tc>
          <w:tcPr>
            <w:tcW w:w="532" w:type="pct"/>
            <w:noWrap/>
            <w:vAlign w:val="center"/>
          </w:tcPr>
          <w:p w:rsidR="00CA0250" w:rsidRPr="00B461CA" w:rsidRDefault="00CA0250" w:rsidP="002542FB">
            <w:pPr>
              <w:pStyle w:val="afa"/>
              <w:spacing w:line="360" w:lineRule="auto"/>
              <w:ind w:firstLine="0"/>
              <w:jc w:val="center"/>
              <w:rPr>
                <w:rFonts w:cs="Arial"/>
                <w:sz w:val="20"/>
              </w:rPr>
            </w:pPr>
            <w:smartTag w:uri="urn:schemas-microsoft-com:office:smarttags" w:element="metricconverter">
              <w:smartTagPr>
                <w:attr w:name="ProductID" w:val="2015 г"/>
              </w:smartTagPr>
              <w:r w:rsidRPr="00B461CA">
                <w:rPr>
                  <w:rFonts w:cs="Arial"/>
                  <w:sz w:val="20"/>
                </w:rPr>
                <w:t>2015 г</w:t>
              </w:r>
            </w:smartTag>
            <w:r w:rsidRPr="00B461CA">
              <w:rPr>
                <w:rFonts w:cs="Arial"/>
                <w:sz w:val="20"/>
              </w:rPr>
              <w:t>.</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 xml:space="preserve">Установленная тепловая мощность </w:t>
            </w:r>
            <w:r>
              <w:rPr>
                <w:rFonts w:cs="Arial"/>
                <w:sz w:val="20"/>
              </w:rPr>
              <w:t xml:space="preserve"> </w:t>
            </w:r>
            <w:proofErr w:type="gramStart"/>
            <w:r>
              <w:rPr>
                <w:rFonts w:cs="Arial"/>
                <w:sz w:val="20"/>
              </w:rPr>
              <w:t>собственного</w:t>
            </w:r>
            <w:proofErr w:type="gramEnd"/>
            <w:r>
              <w:rPr>
                <w:rFonts w:cs="Arial"/>
                <w:sz w:val="20"/>
              </w:rPr>
              <w:t xml:space="preserve"> теплоисточника</w:t>
            </w:r>
          </w:p>
        </w:tc>
        <w:tc>
          <w:tcPr>
            <w:tcW w:w="642"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Гкал/</w:t>
            </w:r>
            <w:proofErr w:type="gramStart"/>
            <w:r w:rsidRPr="00B461CA">
              <w:rPr>
                <w:rFonts w:cs="Arial"/>
                <w:sz w:val="20"/>
              </w:rPr>
              <w:t>ч</w:t>
            </w:r>
            <w:proofErr w:type="gramEnd"/>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24,1</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24,1</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 xml:space="preserve">Присоединенная нагрузка </w:t>
            </w:r>
            <w:proofErr w:type="gramStart"/>
            <w:r>
              <w:rPr>
                <w:rFonts w:cs="Arial"/>
                <w:sz w:val="20"/>
              </w:rPr>
              <w:t>собственного</w:t>
            </w:r>
            <w:proofErr w:type="gramEnd"/>
            <w:r>
              <w:rPr>
                <w:rFonts w:cs="Arial"/>
                <w:sz w:val="20"/>
              </w:rPr>
              <w:t xml:space="preserve"> </w:t>
            </w:r>
            <w:proofErr w:type="spellStart"/>
            <w:r>
              <w:rPr>
                <w:rFonts w:cs="Arial"/>
                <w:sz w:val="20"/>
              </w:rPr>
              <w:t>тепоисточника</w:t>
            </w:r>
            <w:proofErr w:type="spellEnd"/>
          </w:p>
        </w:tc>
        <w:tc>
          <w:tcPr>
            <w:tcW w:w="642"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Гкал/</w:t>
            </w:r>
            <w:proofErr w:type="gramStart"/>
            <w:r w:rsidRPr="00B461CA">
              <w:rPr>
                <w:rFonts w:cs="Arial"/>
                <w:sz w:val="20"/>
              </w:rPr>
              <w:t>ч</w:t>
            </w:r>
            <w:proofErr w:type="gramEnd"/>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24</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24</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 xml:space="preserve">Объем вырабатываемой регулируемой организацией тепловой энергии </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27, 799</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27,4</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left="154" w:firstLine="0"/>
              <w:jc w:val="left"/>
              <w:rPr>
                <w:rFonts w:cs="Arial"/>
                <w:sz w:val="20"/>
              </w:rPr>
            </w:pPr>
            <w:proofErr w:type="spellStart"/>
            <w:r w:rsidRPr="00B461CA">
              <w:rPr>
                <w:rFonts w:cs="Arial"/>
                <w:sz w:val="20"/>
              </w:rPr>
              <w:t>Справочно</w:t>
            </w:r>
            <w:proofErr w:type="spellEnd"/>
            <w:r w:rsidRPr="00B461CA">
              <w:rPr>
                <w:rFonts w:cs="Arial"/>
                <w:sz w:val="20"/>
              </w:rPr>
              <w:t>: объем тепловой энергии на технологические нужды производства</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0</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0</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Объем покупаемой регулируемой организацией тепловой энергии</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743,1</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740,731</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Объем тепловой энергии, отпускаемой потребителям, по способу учета потребления, в том числе:</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707,819</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712,936</w:t>
            </w:r>
          </w:p>
        </w:tc>
      </w:tr>
      <w:tr w:rsidR="00CA0250" w:rsidRPr="00B461CA" w:rsidTr="002542FB">
        <w:trPr>
          <w:trHeight w:val="20"/>
        </w:trPr>
        <w:tc>
          <w:tcPr>
            <w:tcW w:w="3293" w:type="pct"/>
            <w:vAlign w:val="center"/>
          </w:tcPr>
          <w:p w:rsidR="00CA0250" w:rsidRPr="00146401" w:rsidRDefault="00CA0250" w:rsidP="002542FB">
            <w:pPr>
              <w:pStyle w:val="afa"/>
              <w:spacing w:line="360" w:lineRule="auto"/>
              <w:ind w:left="154" w:firstLine="0"/>
              <w:jc w:val="left"/>
              <w:rPr>
                <w:rFonts w:cs="Arial"/>
                <w:sz w:val="20"/>
                <w:highlight w:val="yellow"/>
              </w:rPr>
            </w:pPr>
            <w:r w:rsidRPr="00146401">
              <w:rPr>
                <w:rFonts w:cs="Arial"/>
                <w:sz w:val="20"/>
                <w:highlight w:val="yellow"/>
              </w:rPr>
              <w:t>По приборам учета</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p>
        </w:tc>
        <w:tc>
          <w:tcPr>
            <w:tcW w:w="532" w:type="pct"/>
            <w:noWrap/>
            <w:vAlign w:val="center"/>
          </w:tcPr>
          <w:p w:rsidR="00CA0250" w:rsidRPr="00B461CA" w:rsidRDefault="00CA0250" w:rsidP="002542FB">
            <w:pPr>
              <w:pStyle w:val="afa"/>
              <w:spacing w:line="360" w:lineRule="auto"/>
              <w:ind w:firstLine="0"/>
              <w:jc w:val="center"/>
              <w:rPr>
                <w:rFonts w:cs="Arial"/>
                <w:sz w:val="20"/>
              </w:rPr>
            </w:pPr>
          </w:p>
        </w:tc>
      </w:tr>
      <w:tr w:rsidR="00CA0250" w:rsidRPr="00B461CA" w:rsidTr="002542FB">
        <w:trPr>
          <w:trHeight w:val="20"/>
        </w:trPr>
        <w:tc>
          <w:tcPr>
            <w:tcW w:w="3293" w:type="pct"/>
            <w:vAlign w:val="center"/>
          </w:tcPr>
          <w:p w:rsidR="00CA0250" w:rsidRPr="00146401" w:rsidRDefault="00CA0250" w:rsidP="002542FB">
            <w:pPr>
              <w:pStyle w:val="afa"/>
              <w:spacing w:line="360" w:lineRule="auto"/>
              <w:ind w:left="154" w:firstLine="0"/>
              <w:jc w:val="left"/>
              <w:rPr>
                <w:rFonts w:cs="Arial"/>
                <w:sz w:val="20"/>
                <w:highlight w:val="yellow"/>
              </w:rPr>
            </w:pPr>
            <w:r w:rsidRPr="00146401">
              <w:rPr>
                <w:rFonts w:cs="Arial"/>
                <w:sz w:val="20"/>
                <w:highlight w:val="yellow"/>
              </w:rPr>
              <w:t>По нормативам потребления</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p>
        </w:tc>
        <w:tc>
          <w:tcPr>
            <w:tcW w:w="532" w:type="pct"/>
            <w:noWrap/>
            <w:vAlign w:val="center"/>
          </w:tcPr>
          <w:p w:rsidR="00CA0250" w:rsidRPr="00B461CA" w:rsidRDefault="00CA0250" w:rsidP="002542FB">
            <w:pPr>
              <w:pStyle w:val="afa"/>
              <w:spacing w:line="360" w:lineRule="auto"/>
              <w:ind w:firstLine="0"/>
              <w:jc w:val="center"/>
              <w:rPr>
                <w:rFonts w:cs="Arial"/>
                <w:sz w:val="20"/>
              </w:rPr>
            </w:pP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Объем тепловой энергии, отпускаемой потребителям, по группам потребления, в том числе:</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707,819</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712,936</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left="120" w:firstLine="0"/>
              <w:rPr>
                <w:rFonts w:cs="Arial"/>
                <w:sz w:val="20"/>
              </w:rPr>
            </w:pPr>
            <w:r w:rsidRPr="00B461CA">
              <w:rPr>
                <w:rFonts w:cs="Arial"/>
                <w:sz w:val="20"/>
              </w:rPr>
              <w:t xml:space="preserve">Бюджетным организациям </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121,428</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126,496</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left="120" w:firstLine="0"/>
              <w:rPr>
                <w:rFonts w:cs="Arial"/>
                <w:sz w:val="20"/>
              </w:rPr>
            </w:pPr>
            <w:r w:rsidRPr="00B461CA">
              <w:rPr>
                <w:rFonts w:cs="Arial"/>
                <w:sz w:val="20"/>
              </w:rPr>
              <w:t>Жилищным организациям</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469,905</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468,708</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left="120" w:firstLine="0"/>
              <w:rPr>
                <w:rFonts w:cs="Arial"/>
                <w:sz w:val="20"/>
              </w:rPr>
            </w:pPr>
            <w:r w:rsidRPr="00B461CA">
              <w:rPr>
                <w:rFonts w:cs="Arial"/>
                <w:sz w:val="20"/>
              </w:rPr>
              <w:t>Прочим потребителям</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114,730</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116,801</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Технологические потери тепловой энергии при передаче по тепловым сетям</w:t>
            </w:r>
          </w:p>
        </w:tc>
        <w:tc>
          <w:tcPr>
            <w:tcW w:w="642"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w:t>
            </w:r>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8</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7,5</w:t>
            </w:r>
          </w:p>
        </w:tc>
      </w:tr>
      <w:tr w:rsidR="00CA0250" w:rsidRPr="00B461CA" w:rsidTr="002542FB">
        <w:trPr>
          <w:trHeight w:val="20"/>
        </w:trPr>
        <w:tc>
          <w:tcPr>
            <w:tcW w:w="3293" w:type="pct"/>
            <w:vAlign w:val="center"/>
          </w:tcPr>
          <w:p w:rsidR="00CA0250" w:rsidRPr="006259F2" w:rsidRDefault="00CA0250" w:rsidP="002542FB">
            <w:pPr>
              <w:pStyle w:val="afa"/>
              <w:spacing w:line="360" w:lineRule="auto"/>
              <w:ind w:left="154" w:firstLine="0"/>
              <w:jc w:val="left"/>
              <w:rPr>
                <w:rFonts w:cs="Arial"/>
                <w:sz w:val="20"/>
                <w:highlight w:val="yellow"/>
              </w:rPr>
            </w:pPr>
            <w:proofErr w:type="spellStart"/>
            <w:r w:rsidRPr="006259F2">
              <w:rPr>
                <w:rFonts w:cs="Arial"/>
                <w:sz w:val="20"/>
                <w:highlight w:val="yellow"/>
              </w:rPr>
              <w:t>Справочно</w:t>
            </w:r>
            <w:proofErr w:type="spellEnd"/>
            <w:r w:rsidRPr="006259F2">
              <w:rPr>
                <w:rFonts w:cs="Arial"/>
                <w:sz w:val="20"/>
                <w:highlight w:val="yellow"/>
              </w:rPr>
              <w:t>: потери тепла через изоляцию труб</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p>
        </w:tc>
        <w:tc>
          <w:tcPr>
            <w:tcW w:w="532" w:type="pct"/>
            <w:noWrap/>
            <w:vAlign w:val="center"/>
          </w:tcPr>
          <w:p w:rsidR="00CA0250" w:rsidRPr="00B461CA" w:rsidRDefault="00CA0250" w:rsidP="002542FB">
            <w:pPr>
              <w:pStyle w:val="afa"/>
              <w:spacing w:line="360" w:lineRule="auto"/>
              <w:ind w:firstLine="0"/>
              <w:jc w:val="center"/>
              <w:rPr>
                <w:rFonts w:cs="Arial"/>
                <w:sz w:val="20"/>
              </w:rPr>
            </w:pPr>
          </w:p>
        </w:tc>
      </w:tr>
      <w:tr w:rsidR="00CA0250" w:rsidRPr="00B461CA" w:rsidTr="002542FB">
        <w:trPr>
          <w:trHeight w:val="20"/>
        </w:trPr>
        <w:tc>
          <w:tcPr>
            <w:tcW w:w="3293" w:type="pct"/>
            <w:vAlign w:val="center"/>
          </w:tcPr>
          <w:p w:rsidR="00CA0250" w:rsidRPr="006259F2" w:rsidRDefault="00CA0250" w:rsidP="002542FB">
            <w:pPr>
              <w:pStyle w:val="afa"/>
              <w:spacing w:line="360" w:lineRule="auto"/>
              <w:ind w:left="154" w:firstLine="0"/>
              <w:jc w:val="left"/>
              <w:rPr>
                <w:rFonts w:cs="Arial"/>
                <w:sz w:val="20"/>
                <w:highlight w:val="yellow"/>
              </w:rPr>
            </w:pPr>
            <w:proofErr w:type="spellStart"/>
            <w:r w:rsidRPr="006259F2">
              <w:rPr>
                <w:rFonts w:cs="Arial"/>
                <w:sz w:val="20"/>
                <w:highlight w:val="yellow"/>
              </w:rPr>
              <w:t>Справочно</w:t>
            </w:r>
            <w:proofErr w:type="spellEnd"/>
            <w:r w:rsidRPr="006259F2">
              <w:rPr>
                <w:rFonts w:cs="Arial"/>
                <w:sz w:val="20"/>
                <w:highlight w:val="yellow"/>
              </w:rPr>
              <w:t>: потери тепла через утечки</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p>
        </w:tc>
        <w:tc>
          <w:tcPr>
            <w:tcW w:w="532" w:type="pct"/>
            <w:noWrap/>
            <w:vAlign w:val="center"/>
          </w:tcPr>
          <w:p w:rsidR="00CA0250" w:rsidRPr="00B461CA" w:rsidRDefault="00CA0250" w:rsidP="002542FB">
            <w:pPr>
              <w:pStyle w:val="afa"/>
              <w:spacing w:line="360" w:lineRule="auto"/>
              <w:ind w:firstLine="0"/>
              <w:jc w:val="center"/>
              <w:rPr>
                <w:rFonts w:cs="Arial"/>
                <w:sz w:val="20"/>
              </w:rPr>
            </w:pPr>
          </w:p>
        </w:tc>
      </w:tr>
      <w:tr w:rsidR="00CA0250" w:rsidRPr="00B461CA" w:rsidTr="002542FB">
        <w:trPr>
          <w:trHeight w:val="20"/>
        </w:trPr>
        <w:tc>
          <w:tcPr>
            <w:tcW w:w="3293" w:type="pct"/>
            <w:vAlign w:val="center"/>
          </w:tcPr>
          <w:p w:rsidR="00CA0250" w:rsidRPr="006259F2" w:rsidRDefault="00CA0250" w:rsidP="002542FB">
            <w:pPr>
              <w:pStyle w:val="afa"/>
              <w:spacing w:line="360" w:lineRule="auto"/>
              <w:ind w:left="154" w:firstLine="0"/>
              <w:jc w:val="left"/>
              <w:rPr>
                <w:rFonts w:cs="Arial"/>
                <w:sz w:val="20"/>
                <w:highlight w:val="yellow"/>
              </w:rPr>
            </w:pPr>
            <w:proofErr w:type="spellStart"/>
            <w:r w:rsidRPr="006259F2">
              <w:rPr>
                <w:rFonts w:cs="Arial"/>
                <w:sz w:val="20"/>
              </w:rPr>
              <w:t>Справочно</w:t>
            </w:r>
            <w:proofErr w:type="spellEnd"/>
            <w:r w:rsidRPr="006259F2">
              <w:rPr>
                <w:rFonts w:cs="Arial"/>
                <w:sz w:val="20"/>
              </w:rPr>
              <w:t>: потери тепла, ВСЕГО</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spellStart"/>
            <w:r w:rsidRPr="00B461CA">
              <w:rPr>
                <w:rFonts w:cs="Arial"/>
                <w:sz w:val="20"/>
              </w:rPr>
              <w:t>тыс</w:t>
            </w:r>
            <w:proofErr w:type="gramStart"/>
            <w:r w:rsidRPr="00B461CA">
              <w:rPr>
                <w:rFonts w:cs="Arial"/>
                <w:sz w:val="20"/>
              </w:rPr>
              <w:t>.Г</w:t>
            </w:r>
            <w:proofErr w:type="gramEnd"/>
            <w:r w:rsidRPr="00B461CA">
              <w:rPr>
                <w:rFonts w:cs="Arial"/>
                <w:sz w:val="20"/>
              </w:rPr>
              <w:t>кал</w:t>
            </w:r>
            <w:proofErr w:type="spellEnd"/>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61,32</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57,824</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Протяженность магистральных сетей и тепловых вводов (в однотрубном исчислении)</w:t>
            </w:r>
          </w:p>
        </w:tc>
        <w:tc>
          <w:tcPr>
            <w:tcW w:w="642"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км</w:t>
            </w:r>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25,6</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25,6</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Протяженность разводящих сетей (в однотрубном исчислении)</w:t>
            </w:r>
          </w:p>
        </w:tc>
        <w:tc>
          <w:tcPr>
            <w:tcW w:w="642"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км</w:t>
            </w:r>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203,9</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203,9</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Количество теплоэлектростанций</w:t>
            </w:r>
          </w:p>
        </w:tc>
        <w:tc>
          <w:tcPr>
            <w:tcW w:w="642"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ед.</w:t>
            </w:r>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0</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0</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lastRenderedPageBreak/>
              <w:t>Количество тепловых станций и котельных</w:t>
            </w:r>
          </w:p>
        </w:tc>
        <w:tc>
          <w:tcPr>
            <w:tcW w:w="642"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ед.</w:t>
            </w:r>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1</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1</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Количество тепловых пунктов</w:t>
            </w:r>
          </w:p>
        </w:tc>
        <w:tc>
          <w:tcPr>
            <w:tcW w:w="642"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ед.</w:t>
            </w:r>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0</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0</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Среднесписочная численность основного производственного персонала</w:t>
            </w:r>
          </w:p>
        </w:tc>
        <w:tc>
          <w:tcPr>
            <w:tcW w:w="642"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чел.</w:t>
            </w:r>
          </w:p>
        </w:tc>
        <w:tc>
          <w:tcPr>
            <w:tcW w:w="532" w:type="pct"/>
            <w:vAlign w:val="center"/>
          </w:tcPr>
          <w:p w:rsidR="00CA0250" w:rsidRPr="00B461CA" w:rsidRDefault="00CA0250" w:rsidP="002542FB">
            <w:pPr>
              <w:pStyle w:val="afa"/>
              <w:spacing w:line="360" w:lineRule="auto"/>
              <w:ind w:firstLine="0"/>
              <w:jc w:val="center"/>
              <w:rPr>
                <w:rFonts w:cs="Arial"/>
                <w:sz w:val="20"/>
              </w:rPr>
            </w:pPr>
          </w:p>
        </w:tc>
        <w:tc>
          <w:tcPr>
            <w:tcW w:w="532" w:type="pct"/>
            <w:noWrap/>
            <w:vAlign w:val="center"/>
          </w:tcPr>
          <w:p w:rsidR="00CA0250" w:rsidRPr="00B461CA" w:rsidRDefault="00CA0250" w:rsidP="002542FB">
            <w:pPr>
              <w:pStyle w:val="afa"/>
              <w:spacing w:line="360" w:lineRule="auto"/>
              <w:ind w:firstLine="0"/>
              <w:jc w:val="center"/>
              <w:rPr>
                <w:rFonts w:cs="Arial"/>
                <w:sz w:val="20"/>
              </w:rPr>
            </w:pP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Удельный расход условного топлива на единицу тепловой энергии, отпускаемой в тепловую сеть</w:t>
            </w:r>
          </w:p>
        </w:tc>
        <w:tc>
          <w:tcPr>
            <w:tcW w:w="642" w:type="pct"/>
            <w:vAlign w:val="center"/>
          </w:tcPr>
          <w:p w:rsidR="00CA0250" w:rsidRPr="00B461CA" w:rsidRDefault="00CA0250" w:rsidP="002542FB">
            <w:pPr>
              <w:pStyle w:val="afa"/>
              <w:spacing w:line="360" w:lineRule="auto"/>
              <w:ind w:firstLine="0"/>
              <w:jc w:val="center"/>
              <w:rPr>
                <w:rFonts w:cs="Arial"/>
                <w:sz w:val="20"/>
              </w:rPr>
            </w:pPr>
            <w:proofErr w:type="gramStart"/>
            <w:r w:rsidRPr="00B461CA">
              <w:rPr>
                <w:rFonts w:cs="Arial"/>
                <w:sz w:val="20"/>
              </w:rPr>
              <w:t>кг</w:t>
            </w:r>
            <w:proofErr w:type="gramEnd"/>
            <w:r w:rsidRPr="00B461CA">
              <w:rPr>
                <w:rFonts w:cs="Arial"/>
                <w:sz w:val="20"/>
              </w:rPr>
              <w:t xml:space="preserve"> </w:t>
            </w:r>
            <w:proofErr w:type="spellStart"/>
            <w:r w:rsidRPr="00B461CA">
              <w:rPr>
                <w:rFonts w:cs="Arial"/>
                <w:sz w:val="20"/>
              </w:rPr>
              <w:t>у.т</w:t>
            </w:r>
            <w:proofErr w:type="spellEnd"/>
            <w:r w:rsidRPr="00B461CA">
              <w:rPr>
                <w:rFonts w:cs="Arial"/>
                <w:sz w:val="20"/>
              </w:rPr>
              <w:t>./Гкал</w:t>
            </w:r>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152,48</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150,03</w:t>
            </w:r>
          </w:p>
        </w:tc>
      </w:tr>
      <w:tr w:rsidR="00CA0250" w:rsidRPr="00B461C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Удельный расход электрической энергии на единицу тепловой энергии, отпускаемой в тепловую сеть</w:t>
            </w:r>
          </w:p>
        </w:tc>
        <w:tc>
          <w:tcPr>
            <w:tcW w:w="642"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кВт*</w:t>
            </w:r>
            <w:proofErr w:type="gramStart"/>
            <w:r w:rsidRPr="00B461CA">
              <w:rPr>
                <w:rFonts w:cs="Arial"/>
                <w:sz w:val="20"/>
              </w:rPr>
              <w:t>ч</w:t>
            </w:r>
            <w:proofErr w:type="gramEnd"/>
            <w:r w:rsidRPr="00B461CA">
              <w:rPr>
                <w:rFonts w:cs="Arial"/>
                <w:sz w:val="20"/>
              </w:rPr>
              <w:t>/Гкал</w:t>
            </w:r>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17,6</w:t>
            </w:r>
          </w:p>
        </w:tc>
        <w:tc>
          <w:tcPr>
            <w:tcW w:w="532" w:type="pct"/>
            <w:noWrap/>
            <w:vAlign w:val="center"/>
          </w:tcPr>
          <w:p w:rsidR="00CA0250" w:rsidRPr="00B461CA" w:rsidRDefault="00CA0250" w:rsidP="002542FB">
            <w:pPr>
              <w:pStyle w:val="afa"/>
              <w:spacing w:line="360" w:lineRule="auto"/>
              <w:ind w:firstLine="0"/>
              <w:jc w:val="center"/>
              <w:rPr>
                <w:rFonts w:cs="Arial"/>
                <w:sz w:val="20"/>
              </w:rPr>
            </w:pPr>
            <w:r>
              <w:rPr>
                <w:rFonts w:cs="Arial"/>
                <w:sz w:val="20"/>
              </w:rPr>
              <w:t>17,6</w:t>
            </w:r>
          </w:p>
        </w:tc>
      </w:tr>
      <w:tr w:rsidR="00CA0250" w:rsidRPr="00D86E0A" w:rsidTr="002542FB">
        <w:trPr>
          <w:trHeight w:val="20"/>
        </w:trPr>
        <w:tc>
          <w:tcPr>
            <w:tcW w:w="3293" w:type="pct"/>
            <w:vAlign w:val="center"/>
          </w:tcPr>
          <w:p w:rsidR="00CA0250" w:rsidRPr="00B461CA" w:rsidRDefault="00CA0250" w:rsidP="002542FB">
            <w:pPr>
              <w:pStyle w:val="afa"/>
              <w:spacing w:line="360" w:lineRule="auto"/>
              <w:ind w:firstLine="0"/>
              <w:jc w:val="left"/>
              <w:rPr>
                <w:rFonts w:cs="Arial"/>
                <w:sz w:val="20"/>
              </w:rPr>
            </w:pPr>
            <w:r w:rsidRPr="00B461CA">
              <w:rPr>
                <w:rFonts w:cs="Arial"/>
                <w:sz w:val="20"/>
              </w:rPr>
              <w:t>Удельный расход холодной воды на единицу тепловой энергии, отпускаемой в тепловую сеть</w:t>
            </w:r>
          </w:p>
        </w:tc>
        <w:tc>
          <w:tcPr>
            <w:tcW w:w="642" w:type="pct"/>
            <w:vAlign w:val="center"/>
          </w:tcPr>
          <w:p w:rsidR="00CA0250" w:rsidRPr="00B461CA" w:rsidRDefault="00CA0250" w:rsidP="002542FB">
            <w:pPr>
              <w:pStyle w:val="afa"/>
              <w:spacing w:line="360" w:lineRule="auto"/>
              <w:ind w:firstLine="0"/>
              <w:jc w:val="center"/>
              <w:rPr>
                <w:rFonts w:cs="Arial"/>
                <w:sz w:val="20"/>
              </w:rPr>
            </w:pPr>
            <w:r w:rsidRPr="00B461CA">
              <w:rPr>
                <w:rFonts w:cs="Arial"/>
                <w:sz w:val="20"/>
              </w:rPr>
              <w:t>м</w:t>
            </w:r>
            <w:r w:rsidRPr="00B461CA">
              <w:rPr>
                <w:rFonts w:cs="Arial"/>
                <w:sz w:val="20"/>
                <w:vertAlign w:val="superscript"/>
              </w:rPr>
              <w:t>3</w:t>
            </w:r>
            <w:r w:rsidRPr="00B461CA">
              <w:rPr>
                <w:rFonts w:cs="Arial"/>
                <w:sz w:val="20"/>
              </w:rPr>
              <w:t>/Гкал</w:t>
            </w:r>
          </w:p>
        </w:tc>
        <w:tc>
          <w:tcPr>
            <w:tcW w:w="532" w:type="pct"/>
            <w:vAlign w:val="center"/>
          </w:tcPr>
          <w:p w:rsidR="00CA0250" w:rsidRPr="00B461CA" w:rsidRDefault="00CA0250" w:rsidP="002542FB">
            <w:pPr>
              <w:pStyle w:val="afa"/>
              <w:spacing w:line="360" w:lineRule="auto"/>
              <w:ind w:firstLine="0"/>
              <w:jc w:val="center"/>
              <w:rPr>
                <w:rFonts w:cs="Arial"/>
                <w:sz w:val="20"/>
              </w:rPr>
            </w:pPr>
            <w:r>
              <w:rPr>
                <w:rFonts w:cs="Arial"/>
                <w:sz w:val="20"/>
              </w:rPr>
              <w:t>3,89</w:t>
            </w:r>
          </w:p>
        </w:tc>
        <w:tc>
          <w:tcPr>
            <w:tcW w:w="532" w:type="pct"/>
            <w:noWrap/>
            <w:vAlign w:val="center"/>
          </w:tcPr>
          <w:p w:rsidR="00CA0250" w:rsidRDefault="00CA0250" w:rsidP="002542FB">
            <w:pPr>
              <w:pStyle w:val="afa"/>
              <w:spacing w:line="360" w:lineRule="auto"/>
              <w:ind w:firstLine="0"/>
              <w:jc w:val="center"/>
              <w:rPr>
                <w:rFonts w:cs="Arial"/>
                <w:sz w:val="20"/>
              </w:rPr>
            </w:pPr>
            <w:r>
              <w:rPr>
                <w:rFonts w:cs="Arial"/>
                <w:sz w:val="20"/>
              </w:rPr>
              <w:t>3,89</w:t>
            </w:r>
          </w:p>
        </w:tc>
      </w:tr>
    </w:tbl>
    <w:p w:rsidR="00CA0250" w:rsidRPr="00261F5C" w:rsidRDefault="00CA0250" w:rsidP="00CA0250">
      <w:pPr>
        <w:spacing w:line="240" w:lineRule="auto"/>
        <w:rPr>
          <w:rFonts w:cs="Arial"/>
          <w:sz w:val="20"/>
        </w:rPr>
      </w:pPr>
      <w:r w:rsidRPr="005A61BE">
        <w:rPr>
          <w:rFonts w:cs="Arial"/>
          <w:sz w:val="20"/>
        </w:rPr>
        <w:t xml:space="preserve">*Согласно планам, утвержденным </w:t>
      </w:r>
      <w:r w:rsidRPr="000D4E1C">
        <w:rPr>
          <w:rFonts w:cs="Arial"/>
          <w:sz w:val="20"/>
        </w:rPr>
        <w:t>реги</w:t>
      </w:r>
      <w:r>
        <w:rPr>
          <w:rFonts w:cs="Arial"/>
          <w:sz w:val="20"/>
        </w:rPr>
        <w:t>ональной энергетической комиссией</w:t>
      </w:r>
      <w:r w:rsidRPr="000D4E1C">
        <w:rPr>
          <w:rFonts w:cs="Arial"/>
          <w:sz w:val="20"/>
        </w:rPr>
        <w:t xml:space="preserve">  Удмуртской республики</w:t>
      </w:r>
      <w:r w:rsidRPr="005A61BE">
        <w:rPr>
          <w:rFonts w:cs="Arial"/>
          <w:sz w:val="20"/>
        </w:rPr>
        <w:t xml:space="preserve"> на соответствующие годы.</w:t>
      </w:r>
    </w:p>
    <w:p w:rsidR="00CA0250" w:rsidRDefault="00CA0250" w:rsidP="00CA0250">
      <w:pPr>
        <w:spacing w:after="0" w:line="360" w:lineRule="auto"/>
        <w:ind w:firstLine="709"/>
        <w:rPr>
          <w:rFonts w:cs="Arial"/>
          <w:szCs w:val="24"/>
        </w:rPr>
      </w:pPr>
    </w:p>
    <w:p w:rsidR="00CA0250" w:rsidRPr="00F20EC6" w:rsidRDefault="00CA0250" w:rsidP="00CA0250">
      <w:pPr>
        <w:spacing w:after="0" w:line="360" w:lineRule="auto"/>
        <w:ind w:firstLine="709"/>
        <w:jc w:val="both"/>
        <w:rPr>
          <w:rFonts w:cs="Arial"/>
          <w:sz w:val="24"/>
          <w:szCs w:val="24"/>
        </w:rPr>
      </w:pPr>
      <w:r w:rsidRPr="00F20EC6">
        <w:rPr>
          <w:rFonts w:cs="Arial"/>
          <w:sz w:val="24"/>
          <w:szCs w:val="24"/>
        </w:rPr>
        <w:t xml:space="preserve">Себестоимость тепловой энергии, производимой и отпускаемой потребителям </w:t>
      </w:r>
      <w:r>
        <w:rPr>
          <w:rFonts w:cs="Arial"/>
          <w:sz w:val="24"/>
          <w:szCs w:val="24"/>
        </w:rPr>
        <w:t>МУП</w:t>
      </w:r>
      <w:r w:rsidRPr="00F20EC6">
        <w:rPr>
          <w:rFonts w:cs="Arial"/>
          <w:sz w:val="24"/>
          <w:szCs w:val="24"/>
        </w:rPr>
        <w:t xml:space="preserve"> «</w:t>
      </w:r>
      <w:r>
        <w:rPr>
          <w:rFonts w:cs="Arial"/>
          <w:sz w:val="24"/>
          <w:szCs w:val="24"/>
        </w:rPr>
        <w:t>Глазовские теплосети» в 2014</w:t>
      </w:r>
      <w:r w:rsidRPr="00F20EC6">
        <w:rPr>
          <w:rFonts w:cs="Arial"/>
          <w:sz w:val="24"/>
          <w:szCs w:val="24"/>
        </w:rPr>
        <w:t xml:space="preserve"> году, составляет </w:t>
      </w:r>
      <w:r>
        <w:rPr>
          <w:rFonts w:cs="Arial"/>
          <w:sz w:val="24"/>
          <w:szCs w:val="24"/>
        </w:rPr>
        <w:t>665</w:t>
      </w:r>
      <w:r w:rsidRPr="00F20EC6">
        <w:rPr>
          <w:rFonts w:cs="Arial"/>
          <w:sz w:val="24"/>
          <w:szCs w:val="24"/>
        </w:rPr>
        <w:t xml:space="preserve"> млн. руб., в 2013 году </w:t>
      </w:r>
      <w:r>
        <w:rPr>
          <w:rFonts w:cs="Arial"/>
          <w:sz w:val="24"/>
          <w:szCs w:val="24"/>
        </w:rPr>
        <w:t xml:space="preserve">составила </w:t>
      </w:r>
      <w:r w:rsidRPr="00F20EC6">
        <w:rPr>
          <w:rFonts w:cs="Arial"/>
          <w:sz w:val="24"/>
          <w:szCs w:val="24"/>
        </w:rPr>
        <w:t xml:space="preserve">– </w:t>
      </w:r>
      <w:r>
        <w:rPr>
          <w:rFonts w:cs="Arial"/>
          <w:sz w:val="24"/>
          <w:szCs w:val="24"/>
        </w:rPr>
        <w:t>659</w:t>
      </w:r>
      <w:r w:rsidRPr="00F20EC6">
        <w:rPr>
          <w:rFonts w:cs="Arial"/>
          <w:sz w:val="24"/>
          <w:szCs w:val="24"/>
        </w:rPr>
        <w:t xml:space="preserve"> млн. руб. (Таблица</w:t>
      </w:r>
      <w:r>
        <w:rPr>
          <w:rFonts w:cs="Arial"/>
          <w:sz w:val="24"/>
          <w:szCs w:val="24"/>
        </w:rPr>
        <w:t xml:space="preserve"> 10.3</w:t>
      </w:r>
      <w:r w:rsidRPr="00F20EC6">
        <w:rPr>
          <w:rFonts w:cs="Arial"/>
          <w:sz w:val="24"/>
          <w:szCs w:val="24"/>
        </w:rPr>
        <w:t>). Согласно планам затрат, утвержденным региональной энергетической комиссии  Удмуртской республики</w:t>
      </w:r>
      <w:r>
        <w:rPr>
          <w:rFonts w:cs="Arial"/>
          <w:sz w:val="24"/>
          <w:szCs w:val="24"/>
        </w:rPr>
        <w:t>, в 2014-2015</w:t>
      </w:r>
      <w:r w:rsidRPr="00F20EC6">
        <w:rPr>
          <w:rFonts w:cs="Arial"/>
          <w:sz w:val="24"/>
          <w:szCs w:val="24"/>
        </w:rPr>
        <w:t xml:space="preserve"> годах предприятие работает </w:t>
      </w:r>
      <w:r w:rsidRPr="00A474FD">
        <w:rPr>
          <w:rFonts w:cs="Arial"/>
          <w:sz w:val="24"/>
          <w:szCs w:val="24"/>
        </w:rPr>
        <w:t>без прибыли, необходимая валовая выручка определена в размере себестоимости.</w:t>
      </w:r>
    </w:p>
    <w:p w:rsidR="00CA0250" w:rsidRPr="00553347" w:rsidRDefault="00CA0250" w:rsidP="00CA0250">
      <w:pPr>
        <w:spacing w:after="0" w:line="360" w:lineRule="auto"/>
        <w:ind w:firstLine="709"/>
        <w:jc w:val="both"/>
        <w:rPr>
          <w:rFonts w:cs="Arial"/>
          <w:sz w:val="24"/>
          <w:szCs w:val="24"/>
        </w:rPr>
      </w:pPr>
      <w:r w:rsidRPr="00553347">
        <w:rPr>
          <w:rFonts w:cs="Arial"/>
          <w:sz w:val="24"/>
          <w:szCs w:val="24"/>
        </w:rPr>
        <w:t>Экономически обоснованный среднегодовой тариф, равный себестоимости 1 Гкал отпущенной тепловой энергии, составляет 920,43 руб./Гкал в 2014 году и 979,45 руб./Гкал в 2015 году (без НДС).</w:t>
      </w:r>
    </w:p>
    <w:p w:rsidR="00CA0250" w:rsidRDefault="00CA0250" w:rsidP="00CA0250">
      <w:pPr>
        <w:spacing w:after="0" w:line="360" w:lineRule="auto"/>
        <w:ind w:firstLine="709"/>
        <w:jc w:val="both"/>
        <w:rPr>
          <w:rFonts w:cs="Arial"/>
          <w:sz w:val="24"/>
          <w:szCs w:val="24"/>
        </w:rPr>
      </w:pPr>
      <w:r w:rsidRPr="00553347">
        <w:rPr>
          <w:rFonts w:cs="Arial"/>
          <w:sz w:val="24"/>
          <w:szCs w:val="24"/>
        </w:rPr>
        <w:t xml:space="preserve">Тариф на тепловую энергию для потребителей МУП «Глазовские теплосети», действующий с 01.01.2015, составляет 944,00 руб./Гкал, установленный со 2 полугодия </w:t>
      </w:r>
      <w:smartTag w:uri="urn:schemas-microsoft-com:office:smarttags" w:element="metricconverter">
        <w:smartTagPr>
          <w:attr w:name="ProductID" w:val="2015 г"/>
        </w:smartTagPr>
        <w:r w:rsidRPr="00553347">
          <w:rPr>
            <w:rFonts w:cs="Arial"/>
            <w:sz w:val="24"/>
            <w:szCs w:val="24"/>
          </w:rPr>
          <w:t>2015 г</w:t>
        </w:r>
      </w:smartTag>
      <w:r w:rsidRPr="00553347">
        <w:rPr>
          <w:rFonts w:cs="Arial"/>
          <w:sz w:val="24"/>
          <w:szCs w:val="24"/>
        </w:rPr>
        <w:t>. составляет 1024,04 руб./Гкал (без НДС).</w:t>
      </w:r>
    </w:p>
    <w:p w:rsidR="00CA0250" w:rsidRPr="00CF51B3" w:rsidRDefault="00CA0250" w:rsidP="00CA0250">
      <w:pPr>
        <w:spacing w:after="0" w:line="360" w:lineRule="auto"/>
        <w:ind w:firstLine="709"/>
        <w:jc w:val="both"/>
        <w:rPr>
          <w:rFonts w:cs="Arial"/>
          <w:sz w:val="24"/>
          <w:szCs w:val="24"/>
        </w:rPr>
      </w:pPr>
      <w:r>
        <w:rPr>
          <w:rFonts w:cs="Arial"/>
          <w:sz w:val="24"/>
          <w:szCs w:val="24"/>
        </w:rPr>
        <w:t>Основные финансовые показатели МУП «Глазовские теплосети» за 2014 – 2015 годы приводятся в таблице 10.3</w:t>
      </w:r>
    </w:p>
    <w:p w:rsidR="00CA0250" w:rsidRDefault="00CA0250" w:rsidP="00CA0250"/>
    <w:p w:rsidR="00CA0250" w:rsidRPr="00553347" w:rsidRDefault="00CA0250" w:rsidP="00CA0250">
      <w:pPr>
        <w:pStyle w:val="a5"/>
        <w:jc w:val="both"/>
      </w:pPr>
      <w:r>
        <w:t>Таблица 10.3</w:t>
      </w:r>
      <w:r w:rsidRPr="00553347">
        <w:t xml:space="preserve"> – Основные финансовые показатели МУП «Глазовские теплосети» за 2014-2015 годы*</w:t>
      </w:r>
    </w:p>
    <w:tbl>
      <w:tblPr>
        <w:tblW w:w="5000" w:type="pct"/>
        <w:tblCellMar>
          <w:left w:w="57" w:type="dxa"/>
          <w:right w:w="57" w:type="dxa"/>
        </w:tblCellMar>
        <w:tblLook w:val="0000" w:firstRow="0" w:lastRow="0" w:firstColumn="0" w:lastColumn="0" w:noHBand="0" w:noVBand="0"/>
      </w:tblPr>
      <w:tblGrid>
        <w:gridCol w:w="5778"/>
        <w:gridCol w:w="1322"/>
        <w:gridCol w:w="1193"/>
        <w:gridCol w:w="1176"/>
      </w:tblGrid>
      <w:tr w:rsidR="00CA0250" w:rsidRPr="00553347" w:rsidTr="002542FB">
        <w:trPr>
          <w:trHeight w:val="20"/>
          <w:tblHeader/>
        </w:trPr>
        <w:tc>
          <w:tcPr>
            <w:tcW w:w="3051" w:type="pct"/>
            <w:tcBorders>
              <w:top w:val="single" w:sz="4" w:space="0" w:color="auto"/>
              <w:left w:val="single" w:sz="4" w:space="0" w:color="auto"/>
              <w:bottom w:val="single" w:sz="4" w:space="0" w:color="auto"/>
              <w:right w:val="single" w:sz="4" w:space="0" w:color="auto"/>
            </w:tcBorders>
            <w:vAlign w:val="center"/>
          </w:tcPr>
          <w:p w:rsidR="00CA0250" w:rsidRPr="00553347" w:rsidRDefault="00CA0250" w:rsidP="002542FB">
            <w:pPr>
              <w:pStyle w:val="afa"/>
              <w:spacing w:line="360" w:lineRule="auto"/>
              <w:ind w:firstLine="0"/>
              <w:jc w:val="center"/>
              <w:rPr>
                <w:rFonts w:cs="Arial"/>
                <w:sz w:val="20"/>
              </w:rPr>
            </w:pPr>
            <w:r w:rsidRPr="00553347">
              <w:rPr>
                <w:rFonts w:cs="Arial"/>
                <w:sz w:val="20"/>
              </w:rPr>
              <w:t>Наименование показателя</w:t>
            </w:r>
          </w:p>
        </w:tc>
        <w:tc>
          <w:tcPr>
            <w:tcW w:w="698" w:type="pct"/>
            <w:tcBorders>
              <w:top w:val="single" w:sz="4" w:space="0" w:color="auto"/>
              <w:left w:val="nil"/>
              <w:bottom w:val="single" w:sz="4" w:space="0" w:color="auto"/>
              <w:right w:val="single" w:sz="4" w:space="0" w:color="auto"/>
            </w:tcBorders>
          </w:tcPr>
          <w:p w:rsidR="00CA0250" w:rsidRPr="00553347" w:rsidRDefault="00CA0250" w:rsidP="002542FB">
            <w:pPr>
              <w:pStyle w:val="afa"/>
              <w:spacing w:line="360" w:lineRule="auto"/>
              <w:ind w:firstLine="0"/>
              <w:jc w:val="center"/>
              <w:rPr>
                <w:rFonts w:cs="Arial"/>
                <w:sz w:val="20"/>
              </w:rPr>
            </w:pPr>
            <w:r w:rsidRPr="00553347">
              <w:rPr>
                <w:rFonts w:cs="Arial"/>
                <w:sz w:val="20"/>
              </w:rPr>
              <w:t>Ед. изм.</w:t>
            </w:r>
          </w:p>
        </w:tc>
        <w:tc>
          <w:tcPr>
            <w:tcW w:w="630" w:type="pct"/>
            <w:tcBorders>
              <w:top w:val="single" w:sz="4" w:space="0" w:color="auto"/>
              <w:left w:val="single" w:sz="4" w:space="0" w:color="auto"/>
              <w:bottom w:val="single" w:sz="4" w:space="0" w:color="auto"/>
              <w:right w:val="single" w:sz="4" w:space="0" w:color="auto"/>
            </w:tcBorders>
            <w:vAlign w:val="center"/>
          </w:tcPr>
          <w:p w:rsidR="00CA0250" w:rsidRPr="00553347" w:rsidRDefault="00CA0250" w:rsidP="002542FB">
            <w:pPr>
              <w:pStyle w:val="afa"/>
              <w:spacing w:line="360" w:lineRule="auto"/>
              <w:ind w:firstLine="0"/>
              <w:jc w:val="center"/>
              <w:rPr>
                <w:rFonts w:cs="Arial"/>
                <w:sz w:val="20"/>
              </w:rPr>
            </w:pPr>
            <w:smartTag w:uri="urn:schemas-microsoft-com:office:smarttags" w:element="metricconverter">
              <w:smartTagPr>
                <w:attr w:name="ProductID" w:val="2014 г"/>
              </w:smartTagPr>
              <w:r w:rsidRPr="00553347">
                <w:rPr>
                  <w:rFonts w:cs="Arial"/>
                  <w:sz w:val="20"/>
                </w:rPr>
                <w:t>2014 г</w:t>
              </w:r>
            </w:smartTag>
            <w:r w:rsidRPr="00553347">
              <w:rPr>
                <w:rFonts w:cs="Arial"/>
                <w:sz w:val="20"/>
              </w:rPr>
              <w:t>.</w:t>
            </w:r>
          </w:p>
        </w:tc>
        <w:tc>
          <w:tcPr>
            <w:tcW w:w="621" w:type="pct"/>
            <w:tcBorders>
              <w:top w:val="single" w:sz="4" w:space="0" w:color="auto"/>
              <w:left w:val="nil"/>
              <w:bottom w:val="single" w:sz="4" w:space="0" w:color="auto"/>
              <w:right w:val="single" w:sz="4" w:space="0" w:color="auto"/>
            </w:tcBorders>
            <w:vAlign w:val="center"/>
          </w:tcPr>
          <w:p w:rsidR="00CA0250" w:rsidRPr="00553347" w:rsidRDefault="00CA0250" w:rsidP="002542FB">
            <w:pPr>
              <w:pStyle w:val="afa"/>
              <w:spacing w:line="360" w:lineRule="auto"/>
              <w:ind w:firstLine="0"/>
              <w:jc w:val="center"/>
              <w:rPr>
                <w:rFonts w:cs="Arial"/>
                <w:sz w:val="20"/>
              </w:rPr>
            </w:pPr>
            <w:smartTag w:uri="urn:schemas-microsoft-com:office:smarttags" w:element="metricconverter">
              <w:smartTagPr>
                <w:attr w:name="ProductID" w:val="2015 г"/>
              </w:smartTagPr>
              <w:r w:rsidRPr="00553347">
                <w:rPr>
                  <w:rFonts w:cs="Arial"/>
                  <w:sz w:val="20"/>
                </w:rPr>
                <w:t>2015 г</w:t>
              </w:r>
            </w:smartTag>
            <w:r w:rsidRPr="00553347">
              <w:rPr>
                <w:rFonts w:cs="Arial"/>
                <w:sz w:val="20"/>
              </w:rPr>
              <w:t>.</w:t>
            </w:r>
          </w:p>
        </w:tc>
      </w:tr>
      <w:tr w:rsidR="00CA0250" w:rsidRPr="00553347" w:rsidTr="002542FB">
        <w:trPr>
          <w:trHeight w:val="20"/>
        </w:trPr>
        <w:tc>
          <w:tcPr>
            <w:tcW w:w="3051" w:type="pct"/>
            <w:tcBorders>
              <w:top w:val="nil"/>
              <w:left w:val="single" w:sz="4" w:space="0" w:color="auto"/>
              <w:bottom w:val="single" w:sz="4" w:space="0" w:color="auto"/>
              <w:right w:val="single" w:sz="4" w:space="0" w:color="auto"/>
            </w:tcBorders>
            <w:noWrap/>
            <w:vAlign w:val="center"/>
          </w:tcPr>
          <w:p w:rsidR="00CA0250" w:rsidRPr="00B77723" w:rsidRDefault="00CA0250" w:rsidP="002542FB">
            <w:pPr>
              <w:pStyle w:val="afa"/>
              <w:spacing w:line="360" w:lineRule="auto"/>
              <w:ind w:firstLine="0"/>
              <w:rPr>
                <w:rFonts w:cs="Arial"/>
                <w:bCs/>
                <w:sz w:val="20"/>
              </w:rPr>
            </w:pPr>
            <w:r w:rsidRPr="00B77723">
              <w:rPr>
                <w:rFonts w:cs="Arial"/>
                <w:bCs/>
                <w:sz w:val="20"/>
              </w:rPr>
              <w:t>Себестоимость</w:t>
            </w:r>
          </w:p>
        </w:tc>
        <w:tc>
          <w:tcPr>
            <w:tcW w:w="698" w:type="pct"/>
            <w:tcBorders>
              <w:top w:val="single" w:sz="4" w:space="0" w:color="auto"/>
              <w:left w:val="nil"/>
              <w:bottom w:val="single" w:sz="4" w:space="0" w:color="auto"/>
              <w:right w:val="single" w:sz="4" w:space="0" w:color="auto"/>
            </w:tcBorders>
          </w:tcPr>
          <w:p w:rsidR="00CA0250" w:rsidRPr="00B77723" w:rsidRDefault="00CA0250" w:rsidP="002542FB">
            <w:pPr>
              <w:pStyle w:val="afa"/>
              <w:spacing w:line="360" w:lineRule="auto"/>
              <w:ind w:firstLine="0"/>
              <w:jc w:val="center"/>
              <w:rPr>
                <w:rFonts w:cs="Arial"/>
                <w:bCs/>
                <w:sz w:val="20"/>
              </w:rPr>
            </w:pPr>
            <w:r w:rsidRPr="00B77723">
              <w:rPr>
                <w:rFonts w:cs="Arial"/>
                <w:bCs/>
                <w:sz w:val="20"/>
              </w:rPr>
              <w:t>тыс. руб.</w:t>
            </w:r>
          </w:p>
        </w:tc>
        <w:tc>
          <w:tcPr>
            <w:tcW w:w="630" w:type="pct"/>
            <w:tcBorders>
              <w:top w:val="nil"/>
              <w:left w:val="single" w:sz="4" w:space="0" w:color="auto"/>
              <w:bottom w:val="single" w:sz="4" w:space="0" w:color="auto"/>
              <w:right w:val="single" w:sz="4" w:space="0" w:color="auto"/>
            </w:tcBorders>
            <w:noWrap/>
            <w:vAlign w:val="center"/>
          </w:tcPr>
          <w:p w:rsidR="00CA0250" w:rsidRPr="00B77723" w:rsidRDefault="00CA0250" w:rsidP="002542FB">
            <w:pPr>
              <w:pStyle w:val="afa"/>
              <w:spacing w:line="360" w:lineRule="auto"/>
              <w:ind w:firstLine="0"/>
              <w:jc w:val="center"/>
              <w:rPr>
                <w:rFonts w:cs="Arial"/>
                <w:bCs/>
                <w:sz w:val="20"/>
              </w:rPr>
            </w:pPr>
            <w:r w:rsidRPr="00B77723">
              <w:rPr>
                <w:rFonts w:cs="Arial"/>
                <w:bCs/>
                <w:sz w:val="20"/>
              </w:rPr>
              <w:t>6</w:t>
            </w:r>
            <w:r>
              <w:rPr>
                <w:rFonts w:cs="Arial"/>
                <w:bCs/>
                <w:sz w:val="20"/>
              </w:rPr>
              <w:t>65284</w:t>
            </w:r>
          </w:p>
        </w:tc>
        <w:tc>
          <w:tcPr>
            <w:tcW w:w="621" w:type="pct"/>
            <w:tcBorders>
              <w:top w:val="nil"/>
              <w:left w:val="nil"/>
              <w:bottom w:val="single" w:sz="4" w:space="0" w:color="auto"/>
              <w:right w:val="single" w:sz="4" w:space="0" w:color="auto"/>
            </w:tcBorders>
            <w:noWrap/>
            <w:vAlign w:val="center"/>
          </w:tcPr>
          <w:p w:rsidR="00CA0250" w:rsidRPr="00B77723" w:rsidRDefault="00CA0250" w:rsidP="002542FB">
            <w:pPr>
              <w:pStyle w:val="afa"/>
              <w:spacing w:line="360" w:lineRule="auto"/>
              <w:ind w:firstLine="0"/>
              <w:jc w:val="center"/>
              <w:rPr>
                <w:rFonts w:cs="Arial"/>
                <w:bCs/>
                <w:sz w:val="20"/>
              </w:rPr>
            </w:pPr>
            <w:r w:rsidRPr="00B77723">
              <w:rPr>
                <w:rFonts w:cs="Arial"/>
                <w:bCs/>
                <w:sz w:val="20"/>
              </w:rPr>
              <w:t>694998,2</w:t>
            </w:r>
          </w:p>
        </w:tc>
      </w:tr>
      <w:tr w:rsidR="00CA0250" w:rsidRPr="00641490" w:rsidTr="002542FB">
        <w:trPr>
          <w:trHeight w:val="20"/>
        </w:trPr>
        <w:tc>
          <w:tcPr>
            <w:tcW w:w="3051" w:type="pct"/>
            <w:tcBorders>
              <w:top w:val="nil"/>
              <w:left w:val="single" w:sz="4" w:space="0" w:color="auto"/>
              <w:bottom w:val="single" w:sz="4" w:space="0" w:color="auto"/>
              <w:right w:val="single" w:sz="4" w:space="0" w:color="auto"/>
            </w:tcBorders>
            <w:noWrap/>
            <w:vAlign w:val="center"/>
          </w:tcPr>
          <w:p w:rsidR="00CA0250" w:rsidRPr="00B77723" w:rsidRDefault="00CA0250" w:rsidP="002542FB">
            <w:pPr>
              <w:pStyle w:val="afa"/>
              <w:spacing w:line="360" w:lineRule="auto"/>
              <w:ind w:firstLine="0"/>
              <w:rPr>
                <w:rFonts w:cs="Arial"/>
                <w:bCs/>
                <w:sz w:val="20"/>
              </w:rPr>
            </w:pPr>
            <w:r w:rsidRPr="00B77723">
              <w:rPr>
                <w:rFonts w:cs="Arial"/>
                <w:bCs/>
                <w:sz w:val="20"/>
              </w:rPr>
              <w:t>Валовая прибыль</w:t>
            </w:r>
          </w:p>
        </w:tc>
        <w:tc>
          <w:tcPr>
            <w:tcW w:w="698" w:type="pct"/>
            <w:tcBorders>
              <w:top w:val="single" w:sz="4" w:space="0" w:color="auto"/>
              <w:left w:val="nil"/>
              <w:bottom w:val="single" w:sz="4" w:space="0" w:color="auto"/>
              <w:right w:val="single" w:sz="4" w:space="0" w:color="auto"/>
            </w:tcBorders>
          </w:tcPr>
          <w:p w:rsidR="00CA0250" w:rsidRPr="00B77723" w:rsidRDefault="00CA0250" w:rsidP="002542FB">
            <w:pPr>
              <w:pStyle w:val="afa"/>
              <w:spacing w:line="360" w:lineRule="auto"/>
              <w:ind w:firstLine="0"/>
              <w:jc w:val="center"/>
              <w:rPr>
                <w:rFonts w:cs="Arial"/>
                <w:bCs/>
                <w:sz w:val="20"/>
              </w:rPr>
            </w:pPr>
            <w:r w:rsidRPr="00B77723">
              <w:rPr>
                <w:rFonts w:cs="Arial"/>
                <w:bCs/>
                <w:sz w:val="20"/>
              </w:rPr>
              <w:t>тыс. руб.</w:t>
            </w:r>
          </w:p>
        </w:tc>
        <w:tc>
          <w:tcPr>
            <w:tcW w:w="630" w:type="pct"/>
            <w:tcBorders>
              <w:top w:val="nil"/>
              <w:left w:val="single" w:sz="4" w:space="0" w:color="auto"/>
              <w:bottom w:val="single" w:sz="4" w:space="0" w:color="auto"/>
              <w:right w:val="single" w:sz="4" w:space="0" w:color="auto"/>
            </w:tcBorders>
            <w:noWrap/>
            <w:vAlign w:val="center"/>
          </w:tcPr>
          <w:p w:rsidR="00CA0250" w:rsidRPr="00B77723" w:rsidRDefault="00CA0250" w:rsidP="002542FB">
            <w:pPr>
              <w:pStyle w:val="afa"/>
              <w:spacing w:line="360" w:lineRule="auto"/>
              <w:ind w:firstLine="0"/>
              <w:jc w:val="center"/>
              <w:rPr>
                <w:rFonts w:cs="Arial"/>
                <w:bCs/>
                <w:sz w:val="20"/>
              </w:rPr>
            </w:pPr>
            <w:r w:rsidRPr="00B77723">
              <w:rPr>
                <w:rFonts w:cs="Arial"/>
                <w:bCs/>
                <w:sz w:val="20"/>
              </w:rPr>
              <w:t>10559</w:t>
            </w:r>
          </w:p>
        </w:tc>
        <w:tc>
          <w:tcPr>
            <w:tcW w:w="621" w:type="pct"/>
            <w:tcBorders>
              <w:top w:val="nil"/>
              <w:left w:val="nil"/>
              <w:bottom w:val="single" w:sz="4" w:space="0" w:color="auto"/>
              <w:right w:val="single" w:sz="4" w:space="0" w:color="auto"/>
            </w:tcBorders>
            <w:noWrap/>
            <w:vAlign w:val="center"/>
          </w:tcPr>
          <w:p w:rsidR="00CA0250" w:rsidRPr="00B77723" w:rsidRDefault="00CA0250" w:rsidP="002542FB">
            <w:pPr>
              <w:pStyle w:val="afa"/>
              <w:spacing w:line="360" w:lineRule="auto"/>
              <w:ind w:firstLine="0"/>
              <w:jc w:val="center"/>
              <w:rPr>
                <w:rFonts w:cs="Arial"/>
                <w:bCs/>
                <w:sz w:val="20"/>
              </w:rPr>
            </w:pPr>
            <w:r w:rsidRPr="00B77723">
              <w:rPr>
                <w:rFonts w:cs="Arial"/>
                <w:bCs/>
                <w:sz w:val="20"/>
              </w:rPr>
              <w:t>11454</w:t>
            </w:r>
          </w:p>
        </w:tc>
      </w:tr>
      <w:tr w:rsidR="00CA0250" w:rsidRPr="00641490" w:rsidTr="002542FB">
        <w:trPr>
          <w:trHeight w:val="20"/>
        </w:trPr>
        <w:tc>
          <w:tcPr>
            <w:tcW w:w="3051" w:type="pct"/>
            <w:tcBorders>
              <w:top w:val="nil"/>
              <w:left w:val="single" w:sz="4" w:space="0" w:color="auto"/>
              <w:bottom w:val="single" w:sz="4" w:space="0" w:color="auto"/>
              <w:right w:val="single" w:sz="4" w:space="0" w:color="auto"/>
            </w:tcBorders>
            <w:noWrap/>
            <w:vAlign w:val="center"/>
          </w:tcPr>
          <w:p w:rsidR="00CA0250" w:rsidRPr="00280463" w:rsidRDefault="00CA0250" w:rsidP="002542FB">
            <w:pPr>
              <w:pStyle w:val="afa"/>
              <w:spacing w:line="360" w:lineRule="auto"/>
              <w:ind w:firstLine="0"/>
              <w:rPr>
                <w:rFonts w:cs="Arial"/>
                <w:bCs/>
                <w:sz w:val="20"/>
              </w:rPr>
            </w:pPr>
            <w:r w:rsidRPr="00280463">
              <w:rPr>
                <w:rFonts w:cs="Arial"/>
                <w:bCs/>
                <w:sz w:val="20"/>
              </w:rPr>
              <w:t>Необходимая валовая выручка без НДС</w:t>
            </w:r>
          </w:p>
        </w:tc>
        <w:tc>
          <w:tcPr>
            <w:tcW w:w="698" w:type="pct"/>
            <w:tcBorders>
              <w:top w:val="single" w:sz="4" w:space="0" w:color="auto"/>
              <w:left w:val="nil"/>
              <w:bottom w:val="single" w:sz="4" w:space="0" w:color="auto"/>
              <w:right w:val="single" w:sz="4" w:space="0" w:color="auto"/>
            </w:tcBorders>
          </w:tcPr>
          <w:p w:rsidR="00CA0250" w:rsidRPr="00280463" w:rsidRDefault="00CA0250" w:rsidP="002542FB">
            <w:pPr>
              <w:pStyle w:val="afa"/>
              <w:spacing w:line="360" w:lineRule="auto"/>
              <w:ind w:firstLine="0"/>
              <w:jc w:val="center"/>
              <w:rPr>
                <w:rFonts w:cs="Arial"/>
                <w:bCs/>
                <w:sz w:val="20"/>
              </w:rPr>
            </w:pPr>
            <w:r w:rsidRPr="00280463">
              <w:rPr>
                <w:rFonts w:cs="Arial"/>
                <w:bCs/>
                <w:sz w:val="20"/>
              </w:rPr>
              <w:t>тыс. руб.</w:t>
            </w:r>
          </w:p>
        </w:tc>
        <w:tc>
          <w:tcPr>
            <w:tcW w:w="630" w:type="pct"/>
            <w:tcBorders>
              <w:top w:val="nil"/>
              <w:left w:val="single" w:sz="4" w:space="0" w:color="auto"/>
              <w:bottom w:val="single" w:sz="4" w:space="0" w:color="auto"/>
              <w:right w:val="single" w:sz="4" w:space="0" w:color="auto"/>
            </w:tcBorders>
            <w:noWrap/>
            <w:vAlign w:val="center"/>
          </w:tcPr>
          <w:p w:rsidR="00CA0250" w:rsidRPr="00280463" w:rsidRDefault="00CA0250" w:rsidP="002542FB">
            <w:pPr>
              <w:pStyle w:val="afa"/>
              <w:spacing w:line="360" w:lineRule="auto"/>
              <w:ind w:firstLine="0"/>
              <w:jc w:val="center"/>
              <w:rPr>
                <w:rFonts w:cs="Arial"/>
                <w:bCs/>
                <w:sz w:val="20"/>
              </w:rPr>
            </w:pPr>
            <w:r w:rsidRPr="00280463">
              <w:rPr>
                <w:rFonts w:cs="Arial"/>
                <w:bCs/>
                <w:sz w:val="20"/>
              </w:rPr>
              <w:t>651499,8</w:t>
            </w:r>
          </w:p>
        </w:tc>
        <w:tc>
          <w:tcPr>
            <w:tcW w:w="621" w:type="pct"/>
            <w:tcBorders>
              <w:top w:val="nil"/>
              <w:left w:val="nil"/>
              <w:bottom w:val="single" w:sz="4" w:space="0" w:color="auto"/>
              <w:right w:val="single" w:sz="4" w:space="0" w:color="auto"/>
            </w:tcBorders>
            <w:noWrap/>
            <w:vAlign w:val="center"/>
          </w:tcPr>
          <w:p w:rsidR="00CA0250" w:rsidRPr="00280463" w:rsidRDefault="00CA0250" w:rsidP="002542FB">
            <w:pPr>
              <w:pStyle w:val="afa"/>
              <w:spacing w:line="360" w:lineRule="auto"/>
              <w:ind w:firstLine="0"/>
              <w:jc w:val="center"/>
              <w:rPr>
                <w:rFonts w:cs="Arial"/>
                <w:bCs/>
                <w:sz w:val="20"/>
              </w:rPr>
            </w:pPr>
            <w:r w:rsidRPr="00280463">
              <w:rPr>
                <w:rFonts w:cs="Arial"/>
                <w:bCs/>
                <w:sz w:val="20"/>
              </w:rPr>
              <w:t>694998,2</w:t>
            </w:r>
          </w:p>
        </w:tc>
      </w:tr>
      <w:tr w:rsidR="00CA0250" w:rsidRPr="00641490" w:rsidTr="002542FB">
        <w:trPr>
          <w:trHeight w:val="20"/>
        </w:trPr>
        <w:tc>
          <w:tcPr>
            <w:tcW w:w="3051" w:type="pct"/>
            <w:tcBorders>
              <w:top w:val="nil"/>
              <w:left w:val="single" w:sz="4" w:space="0" w:color="auto"/>
              <w:bottom w:val="single" w:sz="4" w:space="0" w:color="auto"/>
              <w:right w:val="single" w:sz="4" w:space="0" w:color="auto"/>
            </w:tcBorders>
            <w:noWrap/>
            <w:vAlign w:val="center"/>
          </w:tcPr>
          <w:p w:rsidR="00CA0250" w:rsidRPr="002A135B" w:rsidRDefault="00CA0250" w:rsidP="002542FB">
            <w:pPr>
              <w:pStyle w:val="afa"/>
              <w:spacing w:line="360" w:lineRule="auto"/>
              <w:ind w:firstLine="0"/>
              <w:rPr>
                <w:rFonts w:cs="Arial"/>
                <w:bCs/>
                <w:sz w:val="20"/>
              </w:rPr>
            </w:pPr>
            <w:r w:rsidRPr="002A135B">
              <w:rPr>
                <w:rFonts w:cs="Arial"/>
                <w:bCs/>
                <w:sz w:val="20"/>
              </w:rPr>
              <w:t>Себестоимость 1 Гкал отпущенной тепловой энергии</w:t>
            </w:r>
          </w:p>
        </w:tc>
        <w:tc>
          <w:tcPr>
            <w:tcW w:w="698" w:type="pct"/>
            <w:tcBorders>
              <w:top w:val="single" w:sz="4" w:space="0" w:color="auto"/>
              <w:left w:val="nil"/>
              <w:bottom w:val="single" w:sz="4" w:space="0" w:color="auto"/>
              <w:right w:val="single" w:sz="4" w:space="0" w:color="auto"/>
            </w:tcBorders>
          </w:tcPr>
          <w:p w:rsidR="00CA0250" w:rsidRPr="002A135B" w:rsidRDefault="00CA0250" w:rsidP="002542FB">
            <w:pPr>
              <w:pStyle w:val="afa"/>
              <w:spacing w:line="360" w:lineRule="auto"/>
              <w:ind w:firstLine="0"/>
              <w:jc w:val="center"/>
              <w:rPr>
                <w:rFonts w:cs="Arial"/>
                <w:bCs/>
                <w:sz w:val="20"/>
              </w:rPr>
            </w:pPr>
            <w:r w:rsidRPr="002A135B">
              <w:rPr>
                <w:rFonts w:cs="Arial"/>
                <w:bCs/>
                <w:sz w:val="20"/>
              </w:rPr>
              <w:t>руб./Гкал</w:t>
            </w:r>
          </w:p>
        </w:tc>
        <w:tc>
          <w:tcPr>
            <w:tcW w:w="630" w:type="pct"/>
            <w:tcBorders>
              <w:top w:val="nil"/>
              <w:left w:val="single" w:sz="4" w:space="0" w:color="auto"/>
              <w:bottom w:val="single" w:sz="4" w:space="0" w:color="auto"/>
              <w:right w:val="single" w:sz="4" w:space="0" w:color="auto"/>
            </w:tcBorders>
            <w:noWrap/>
            <w:vAlign w:val="center"/>
          </w:tcPr>
          <w:p w:rsidR="00CA0250" w:rsidRPr="002A135B" w:rsidRDefault="00CA0250" w:rsidP="002542FB">
            <w:pPr>
              <w:pStyle w:val="afa"/>
              <w:spacing w:line="360" w:lineRule="auto"/>
              <w:ind w:firstLine="0"/>
              <w:jc w:val="center"/>
              <w:rPr>
                <w:rFonts w:cs="Arial"/>
                <w:bCs/>
                <w:sz w:val="20"/>
              </w:rPr>
            </w:pPr>
            <w:r w:rsidRPr="002A135B">
              <w:rPr>
                <w:rFonts w:cs="Arial"/>
                <w:bCs/>
                <w:sz w:val="20"/>
              </w:rPr>
              <w:t>954,82</w:t>
            </w:r>
          </w:p>
        </w:tc>
        <w:tc>
          <w:tcPr>
            <w:tcW w:w="621" w:type="pct"/>
            <w:tcBorders>
              <w:top w:val="nil"/>
              <w:left w:val="nil"/>
              <w:bottom w:val="single" w:sz="4" w:space="0" w:color="auto"/>
              <w:right w:val="single" w:sz="4" w:space="0" w:color="auto"/>
            </w:tcBorders>
            <w:noWrap/>
            <w:vAlign w:val="center"/>
          </w:tcPr>
          <w:p w:rsidR="00CA0250" w:rsidRPr="002A135B" w:rsidRDefault="00CA0250" w:rsidP="002542FB">
            <w:pPr>
              <w:pStyle w:val="afa"/>
              <w:spacing w:line="360" w:lineRule="auto"/>
              <w:ind w:firstLine="0"/>
              <w:jc w:val="center"/>
              <w:rPr>
                <w:rFonts w:cs="Arial"/>
                <w:bCs/>
                <w:sz w:val="20"/>
              </w:rPr>
            </w:pPr>
            <w:r w:rsidRPr="002A135B">
              <w:rPr>
                <w:rFonts w:cs="Arial"/>
                <w:bCs/>
                <w:sz w:val="20"/>
              </w:rPr>
              <w:t>990,91</w:t>
            </w:r>
          </w:p>
        </w:tc>
      </w:tr>
      <w:tr w:rsidR="00CA0250" w:rsidRPr="00280463" w:rsidTr="002542FB">
        <w:trPr>
          <w:trHeight w:val="20"/>
        </w:trPr>
        <w:tc>
          <w:tcPr>
            <w:tcW w:w="3051" w:type="pct"/>
            <w:tcBorders>
              <w:top w:val="nil"/>
              <w:left w:val="single" w:sz="4" w:space="0" w:color="auto"/>
              <w:bottom w:val="single" w:sz="4" w:space="0" w:color="auto"/>
              <w:right w:val="single" w:sz="4" w:space="0" w:color="auto"/>
            </w:tcBorders>
            <w:noWrap/>
            <w:vAlign w:val="center"/>
          </w:tcPr>
          <w:p w:rsidR="00CA0250" w:rsidRPr="00280463" w:rsidRDefault="00CA0250" w:rsidP="002542FB">
            <w:pPr>
              <w:pStyle w:val="afa"/>
              <w:spacing w:line="360" w:lineRule="auto"/>
              <w:ind w:firstLine="0"/>
              <w:rPr>
                <w:rFonts w:cs="Arial"/>
                <w:bCs/>
                <w:sz w:val="20"/>
              </w:rPr>
            </w:pPr>
            <w:r w:rsidRPr="00280463">
              <w:rPr>
                <w:rFonts w:cs="Arial"/>
                <w:bCs/>
                <w:sz w:val="20"/>
              </w:rPr>
              <w:lastRenderedPageBreak/>
              <w:t>Экономически обоснованный тариф</w:t>
            </w:r>
          </w:p>
        </w:tc>
        <w:tc>
          <w:tcPr>
            <w:tcW w:w="698" w:type="pct"/>
            <w:tcBorders>
              <w:top w:val="single" w:sz="4" w:space="0" w:color="auto"/>
              <w:left w:val="nil"/>
              <w:bottom w:val="single" w:sz="4" w:space="0" w:color="auto"/>
              <w:right w:val="single" w:sz="4" w:space="0" w:color="auto"/>
            </w:tcBorders>
          </w:tcPr>
          <w:p w:rsidR="00CA0250" w:rsidRPr="00280463" w:rsidRDefault="00CA0250" w:rsidP="002542FB">
            <w:pPr>
              <w:pStyle w:val="afa"/>
              <w:spacing w:line="360" w:lineRule="auto"/>
              <w:ind w:firstLine="0"/>
              <w:jc w:val="center"/>
              <w:rPr>
                <w:rFonts w:cs="Arial"/>
                <w:bCs/>
                <w:sz w:val="20"/>
              </w:rPr>
            </w:pPr>
            <w:r w:rsidRPr="00280463">
              <w:rPr>
                <w:rFonts w:cs="Arial"/>
                <w:bCs/>
                <w:sz w:val="20"/>
              </w:rPr>
              <w:t>руб./Гкал</w:t>
            </w:r>
          </w:p>
        </w:tc>
        <w:tc>
          <w:tcPr>
            <w:tcW w:w="630" w:type="pct"/>
            <w:tcBorders>
              <w:top w:val="nil"/>
              <w:left w:val="single" w:sz="4" w:space="0" w:color="auto"/>
              <w:bottom w:val="single" w:sz="4" w:space="0" w:color="auto"/>
              <w:right w:val="single" w:sz="4" w:space="0" w:color="auto"/>
            </w:tcBorders>
            <w:noWrap/>
            <w:vAlign w:val="center"/>
          </w:tcPr>
          <w:p w:rsidR="00CA0250" w:rsidRPr="00280463" w:rsidRDefault="00CA0250" w:rsidP="002542FB">
            <w:pPr>
              <w:pStyle w:val="afa"/>
              <w:spacing w:line="360" w:lineRule="auto"/>
              <w:ind w:firstLine="0"/>
              <w:jc w:val="center"/>
              <w:rPr>
                <w:rFonts w:cs="Arial"/>
                <w:bCs/>
                <w:sz w:val="20"/>
              </w:rPr>
            </w:pPr>
            <w:r w:rsidRPr="00280463">
              <w:rPr>
                <w:rFonts w:cs="Arial"/>
                <w:bCs/>
                <w:sz w:val="20"/>
              </w:rPr>
              <w:t>920,43</w:t>
            </w:r>
          </w:p>
        </w:tc>
        <w:tc>
          <w:tcPr>
            <w:tcW w:w="621" w:type="pct"/>
            <w:tcBorders>
              <w:top w:val="nil"/>
              <w:left w:val="nil"/>
              <w:bottom w:val="single" w:sz="4" w:space="0" w:color="auto"/>
              <w:right w:val="single" w:sz="4" w:space="0" w:color="auto"/>
            </w:tcBorders>
            <w:noWrap/>
            <w:vAlign w:val="center"/>
          </w:tcPr>
          <w:p w:rsidR="00CA0250" w:rsidRPr="00280463" w:rsidRDefault="00CA0250" w:rsidP="002542FB">
            <w:pPr>
              <w:pStyle w:val="afa"/>
              <w:spacing w:line="360" w:lineRule="auto"/>
              <w:ind w:firstLine="0"/>
              <w:jc w:val="center"/>
              <w:rPr>
                <w:rFonts w:cs="Arial"/>
                <w:bCs/>
                <w:sz w:val="20"/>
              </w:rPr>
            </w:pPr>
            <w:r w:rsidRPr="00280463">
              <w:rPr>
                <w:rFonts w:cs="Arial"/>
                <w:bCs/>
                <w:sz w:val="20"/>
              </w:rPr>
              <w:t>979,45</w:t>
            </w:r>
          </w:p>
        </w:tc>
      </w:tr>
      <w:tr w:rsidR="00CA0250" w:rsidRPr="00641490" w:rsidTr="002542FB">
        <w:trPr>
          <w:trHeight w:val="20"/>
        </w:trPr>
        <w:tc>
          <w:tcPr>
            <w:tcW w:w="3051" w:type="pct"/>
            <w:tcBorders>
              <w:top w:val="nil"/>
              <w:left w:val="single" w:sz="4" w:space="0" w:color="auto"/>
              <w:bottom w:val="single" w:sz="4" w:space="0" w:color="auto"/>
              <w:right w:val="single" w:sz="4" w:space="0" w:color="auto"/>
            </w:tcBorders>
            <w:noWrap/>
            <w:vAlign w:val="center"/>
          </w:tcPr>
          <w:p w:rsidR="00CA0250" w:rsidRPr="00DD5270" w:rsidRDefault="00CA0250" w:rsidP="002542FB">
            <w:pPr>
              <w:pStyle w:val="afa"/>
              <w:spacing w:line="360" w:lineRule="auto"/>
              <w:ind w:firstLine="0"/>
              <w:rPr>
                <w:rFonts w:cs="Arial"/>
                <w:sz w:val="20"/>
              </w:rPr>
            </w:pPr>
            <w:r w:rsidRPr="00DD5270">
              <w:rPr>
                <w:rFonts w:cs="Arial"/>
                <w:sz w:val="20"/>
              </w:rPr>
              <w:t>Установленный средний тариф:</w:t>
            </w:r>
          </w:p>
        </w:tc>
        <w:tc>
          <w:tcPr>
            <w:tcW w:w="698" w:type="pct"/>
            <w:tcBorders>
              <w:top w:val="single" w:sz="4" w:space="0" w:color="auto"/>
              <w:left w:val="nil"/>
              <w:bottom w:val="single" w:sz="4" w:space="0" w:color="auto"/>
              <w:right w:val="single" w:sz="4" w:space="0" w:color="auto"/>
            </w:tcBorders>
          </w:tcPr>
          <w:p w:rsidR="00CA0250" w:rsidRPr="00DD5270" w:rsidRDefault="00CA0250" w:rsidP="002542FB">
            <w:pPr>
              <w:pStyle w:val="afa"/>
              <w:spacing w:line="360" w:lineRule="auto"/>
              <w:ind w:firstLine="0"/>
              <w:jc w:val="center"/>
              <w:rPr>
                <w:rFonts w:cs="Arial"/>
                <w:bCs/>
                <w:sz w:val="20"/>
              </w:rPr>
            </w:pPr>
          </w:p>
        </w:tc>
        <w:tc>
          <w:tcPr>
            <w:tcW w:w="630" w:type="pct"/>
            <w:tcBorders>
              <w:top w:val="nil"/>
              <w:left w:val="single" w:sz="4" w:space="0" w:color="auto"/>
              <w:bottom w:val="single" w:sz="4" w:space="0" w:color="auto"/>
              <w:right w:val="single" w:sz="4" w:space="0" w:color="auto"/>
            </w:tcBorders>
            <w:noWrap/>
            <w:vAlign w:val="center"/>
          </w:tcPr>
          <w:p w:rsidR="00CA0250" w:rsidRPr="00DD5270" w:rsidRDefault="00CA0250" w:rsidP="002542FB">
            <w:pPr>
              <w:pStyle w:val="afa"/>
              <w:spacing w:line="360" w:lineRule="auto"/>
              <w:ind w:firstLine="0"/>
              <w:jc w:val="center"/>
              <w:rPr>
                <w:rFonts w:cs="Arial"/>
                <w:sz w:val="20"/>
              </w:rPr>
            </w:pPr>
          </w:p>
        </w:tc>
        <w:tc>
          <w:tcPr>
            <w:tcW w:w="621" w:type="pct"/>
            <w:tcBorders>
              <w:top w:val="nil"/>
              <w:left w:val="nil"/>
              <w:bottom w:val="single" w:sz="4" w:space="0" w:color="auto"/>
              <w:right w:val="single" w:sz="4" w:space="0" w:color="auto"/>
            </w:tcBorders>
            <w:noWrap/>
            <w:vAlign w:val="center"/>
          </w:tcPr>
          <w:p w:rsidR="00CA0250" w:rsidRPr="00DD5270" w:rsidRDefault="00CA0250" w:rsidP="002542FB">
            <w:pPr>
              <w:pStyle w:val="afa"/>
              <w:spacing w:line="360" w:lineRule="auto"/>
              <w:ind w:firstLine="0"/>
              <w:jc w:val="center"/>
              <w:rPr>
                <w:rFonts w:cs="Arial"/>
                <w:sz w:val="20"/>
              </w:rPr>
            </w:pPr>
          </w:p>
        </w:tc>
      </w:tr>
      <w:tr w:rsidR="00CA0250" w:rsidRPr="00641490" w:rsidTr="002542FB">
        <w:trPr>
          <w:trHeight w:val="20"/>
        </w:trPr>
        <w:tc>
          <w:tcPr>
            <w:tcW w:w="3051" w:type="pct"/>
            <w:tcBorders>
              <w:top w:val="nil"/>
              <w:left w:val="single" w:sz="4" w:space="0" w:color="auto"/>
              <w:bottom w:val="single" w:sz="4" w:space="0" w:color="auto"/>
              <w:right w:val="single" w:sz="4" w:space="0" w:color="auto"/>
            </w:tcBorders>
            <w:noWrap/>
            <w:vAlign w:val="center"/>
          </w:tcPr>
          <w:p w:rsidR="00CA0250" w:rsidRPr="00DD5270" w:rsidRDefault="00CA0250" w:rsidP="002542FB">
            <w:pPr>
              <w:pStyle w:val="afa"/>
              <w:spacing w:line="360" w:lineRule="auto"/>
              <w:ind w:left="120" w:firstLine="0"/>
              <w:rPr>
                <w:rFonts w:cs="Arial"/>
                <w:sz w:val="20"/>
              </w:rPr>
            </w:pPr>
            <w:r w:rsidRPr="00DD5270">
              <w:rPr>
                <w:rFonts w:cs="Arial"/>
                <w:sz w:val="20"/>
              </w:rPr>
              <w:t xml:space="preserve">с 01 января </w:t>
            </w:r>
            <w:smartTag w:uri="urn:schemas-microsoft-com:office:smarttags" w:element="metricconverter">
              <w:smartTagPr>
                <w:attr w:name="ProductID" w:val="2014 г"/>
              </w:smartTagPr>
              <w:r w:rsidRPr="00DD5270">
                <w:rPr>
                  <w:rFonts w:cs="Arial"/>
                  <w:sz w:val="20"/>
                </w:rPr>
                <w:t>2014 г</w:t>
              </w:r>
            </w:smartTag>
            <w:r w:rsidRPr="00DD5270">
              <w:rPr>
                <w:rFonts w:cs="Arial"/>
                <w:sz w:val="20"/>
              </w:rPr>
              <w:t xml:space="preserve">. по 30 июня </w:t>
            </w:r>
            <w:smartTag w:uri="urn:schemas-microsoft-com:office:smarttags" w:element="metricconverter">
              <w:smartTagPr>
                <w:attr w:name="ProductID" w:val="2014 г"/>
              </w:smartTagPr>
              <w:r w:rsidRPr="00DD5270">
                <w:rPr>
                  <w:rFonts w:cs="Arial"/>
                  <w:sz w:val="20"/>
                </w:rPr>
                <w:t>2014 г</w:t>
              </w:r>
            </w:smartTag>
            <w:r w:rsidRPr="00DD5270">
              <w:rPr>
                <w:rFonts w:cs="Arial"/>
                <w:sz w:val="20"/>
              </w:rPr>
              <w:t>.</w:t>
            </w:r>
          </w:p>
        </w:tc>
        <w:tc>
          <w:tcPr>
            <w:tcW w:w="698" w:type="pct"/>
            <w:tcBorders>
              <w:top w:val="single" w:sz="4" w:space="0" w:color="auto"/>
              <w:left w:val="nil"/>
              <w:bottom w:val="single" w:sz="4" w:space="0" w:color="auto"/>
              <w:right w:val="single" w:sz="4" w:space="0" w:color="auto"/>
            </w:tcBorders>
          </w:tcPr>
          <w:p w:rsidR="00CA0250" w:rsidRPr="00DD5270" w:rsidRDefault="00CA0250" w:rsidP="002542FB">
            <w:pPr>
              <w:pStyle w:val="afa"/>
              <w:spacing w:line="360" w:lineRule="auto"/>
              <w:ind w:firstLine="0"/>
              <w:jc w:val="center"/>
              <w:rPr>
                <w:rFonts w:cs="Arial"/>
                <w:bCs/>
                <w:sz w:val="20"/>
              </w:rPr>
            </w:pPr>
            <w:r w:rsidRPr="00DD5270">
              <w:rPr>
                <w:rFonts w:cs="Arial"/>
                <w:bCs/>
                <w:sz w:val="20"/>
              </w:rPr>
              <w:t>руб./Гкал</w:t>
            </w:r>
          </w:p>
        </w:tc>
        <w:tc>
          <w:tcPr>
            <w:tcW w:w="630" w:type="pct"/>
            <w:tcBorders>
              <w:top w:val="nil"/>
              <w:left w:val="single" w:sz="4" w:space="0" w:color="auto"/>
              <w:bottom w:val="single" w:sz="4" w:space="0" w:color="auto"/>
              <w:right w:val="single" w:sz="4" w:space="0" w:color="auto"/>
            </w:tcBorders>
            <w:noWrap/>
            <w:vAlign w:val="center"/>
          </w:tcPr>
          <w:p w:rsidR="00CA0250" w:rsidRPr="00DD5270" w:rsidRDefault="00CA0250" w:rsidP="002542FB">
            <w:pPr>
              <w:pStyle w:val="afa"/>
              <w:spacing w:line="360" w:lineRule="auto"/>
              <w:ind w:firstLine="0"/>
              <w:jc w:val="center"/>
              <w:rPr>
                <w:rFonts w:cs="Arial"/>
                <w:sz w:val="20"/>
              </w:rPr>
            </w:pPr>
            <w:r w:rsidRPr="00DD5270">
              <w:rPr>
                <w:rFonts w:cs="Arial"/>
                <w:sz w:val="20"/>
              </w:rPr>
              <w:t>906,03</w:t>
            </w:r>
          </w:p>
        </w:tc>
        <w:tc>
          <w:tcPr>
            <w:tcW w:w="621" w:type="pct"/>
            <w:tcBorders>
              <w:top w:val="nil"/>
              <w:left w:val="nil"/>
              <w:bottom w:val="single" w:sz="4" w:space="0" w:color="auto"/>
              <w:right w:val="single" w:sz="4" w:space="0" w:color="auto"/>
            </w:tcBorders>
            <w:noWrap/>
            <w:vAlign w:val="center"/>
          </w:tcPr>
          <w:p w:rsidR="00CA0250" w:rsidRPr="00DD5270" w:rsidRDefault="00CA0250" w:rsidP="002542FB">
            <w:pPr>
              <w:pStyle w:val="afa"/>
              <w:spacing w:line="360" w:lineRule="auto"/>
              <w:ind w:firstLine="0"/>
              <w:jc w:val="center"/>
              <w:rPr>
                <w:rFonts w:cs="Arial"/>
                <w:sz w:val="20"/>
              </w:rPr>
            </w:pPr>
            <w:r w:rsidRPr="00DD5270">
              <w:rPr>
                <w:rFonts w:cs="Arial"/>
                <w:sz w:val="20"/>
              </w:rPr>
              <w:t>-</w:t>
            </w:r>
          </w:p>
        </w:tc>
      </w:tr>
      <w:tr w:rsidR="00CA0250" w:rsidRPr="00641490" w:rsidTr="002542FB">
        <w:trPr>
          <w:trHeight w:val="20"/>
        </w:trPr>
        <w:tc>
          <w:tcPr>
            <w:tcW w:w="3051" w:type="pct"/>
            <w:tcBorders>
              <w:top w:val="nil"/>
              <w:left w:val="single" w:sz="4" w:space="0" w:color="auto"/>
              <w:bottom w:val="single" w:sz="4" w:space="0" w:color="auto"/>
              <w:right w:val="single" w:sz="4" w:space="0" w:color="auto"/>
            </w:tcBorders>
            <w:noWrap/>
            <w:vAlign w:val="center"/>
          </w:tcPr>
          <w:p w:rsidR="00CA0250" w:rsidRPr="00DD5270" w:rsidRDefault="00CA0250" w:rsidP="002542FB">
            <w:pPr>
              <w:pStyle w:val="afa"/>
              <w:spacing w:line="360" w:lineRule="auto"/>
              <w:ind w:left="120" w:firstLine="0"/>
              <w:rPr>
                <w:rFonts w:cs="Arial"/>
                <w:sz w:val="20"/>
              </w:rPr>
            </w:pPr>
            <w:r w:rsidRPr="00DD5270">
              <w:rPr>
                <w:rFonts w:cs="Arial"/>
                <w:sz w:val="20"/>
              </w:rPr>
              <w:t xml:space="preserve">с 01 июля </w:t>
            </w:r>
            <w:smartTag w:uri="urn:schemas-microsoft-com:office:smarttags" w:element="metricconverter">
              <w:smartTagPr>
                <w:attr w:name="ProductID" w:val="2014 г"/>
              </w:smartTagPr>
              <w:r w:rsidRPr="00DD5270">
                <w:rPr>
                  <w:rFonts w:cs="Arial"/>
                  <w:sz w:val="20"/>
                </w:rPr>
                <w:t>2014 г</w:t>
              </w:r>
            </w:smartTag>
            <w:r w:rsidRPr="00DD5270">
              <w:rPr>
                <w:rFonts w:cs="Arial"/>
                <w:sz w:val="20"/>
              </w:rPr>
              <w:t xml:space="preserve">. по 31 декабря </w:t>
            </w:r>
            <w:smartTag w:uri="urn:schemas-microsoft-com:office:smarttags" w:element="metricconverter">
              <w:smartTagPr>
                <w:attr w:name="ProductID" w:val="2014 г"/>
              </w:smartTagPr>
              <w:r w:rsidRPr="00DD5270">
                <w:rPr>
                  <w:rFonts w:cs="Arial"/>
                  <w:sz w:val="20"/>
                </w:rPr>
                <w:t>2014 г</w:t>
              </w:r>
            </w:smartTag>
            <w:r w:rsidRPr="00DD5270">
              <w:rPr>
                <w:rFonts w:cs="Arial"/>
                <w:sz w:val="20"/>
              </w:rPr>
              <w:t>.</w:t>
            </w:r>
          </w:p>
        </w:tc>
        <w:tc>
          <w:tcPr>
            <w:tcW w:w="698" w:type="pct"/>
            <w:tcBorders>
              <w:top w:val="single" w:sz="4" w:space="0" w:color="auto"/>
              <w:left w:val="nil"/>
              <w:bottom w:val="single" w:sz="4" w:space="0" w:color="auto"/>
              <w:right w:val="single" w:sz="4" w:space="0" w:color="auto"/>
            </w:tcBorders>
          </w:tcPr>
          <w:p w:rsidR="00CA0250" w:rsidRPr="00DD5270" w:rsidRDefault="00CA0250" w:rsidP="002542FB">
            <w:pPr>
              <w:pStyle w:val="afa"/>
              <w:spacing w:line="360" w:lineRule="auto"/>
              <w:ind w:firstLine="0"/>
              <w:jc w:val="center"/>
              <w:rPr>
                <w:rFonts w:cs="Arial"/>
                <w:bCs/>
                <w:sz w:val="20"/>
              </w:rPr>
            </w:pPr>
            <w:r w:rsidRPr="00DD5270">
              <w:rPr>
                <w:rFonts w:cs="Arial"/>
                <w:bCs/>
                <w:sz w:val="20"/>
              </w:rPr>
              <w:t>руб./Гкал</w:t>
            </w:r>
          </w:p>
        </w:tc>
        <w:tc>
          <w:tcPr>
            <w:tcW w:w="630" w:type="pct"/>
            <w:tcBorders>
              <w:top w:val="nil"/>
              <w:left w:val="single" w:sz="4" w:space="0" w:color="auto"/>
              <w:bottom w:val="single" w:sz="4" w:space="0" w:color="auto"/>
              <w:right w:val="single" w:sz="4" w:space="0" w:color="auto"/>
            </w:tcBorders>
            <w:noWrap/>
            <w:vAlign w:val="center"/>
          </w:tcPr>
          <w:p w:rsidR="00CA0250" w:rsidRPr="00DD5270" w:rsidRDefault="00CA0250" w:rsidP="002542FB">
            <w:pPr>
              <w:pStyle w:val="afa"/>
              <w:spacing w:line="360" w:lineRule="auto"/>
              <w:ind w:firstLine="0"/>
              <w:jc w:val="center"/>
              <w:rPr>
                <w:rFonts w:cs="Arial"/>
                <w:sz w:val="20"/>
              </w:rPr>
            </w:pPr>
            <w:r w:rsidRPr="00DD5270">
              <w:rPr>
                <w:rFonts w:cs="Arial"/>
                <w:sz w:val="20"/>
              </w:rPr>
              <w:t>944,00</w:t>
            </w:r>
          </w:p>
        </w:tc>
        <w:tc>
          <w:tcPr>
            <w:tcW w:w="621" w:type="pct"/>
            <w:tcBorders>
              <w:top w:val="nil"/>
              <w:left w:val="nil"/>
              <w:bottom w:val="single" w:sz="4" w:space="0" w:color="auto"/>
              <w:right w:val="single" w:sz="4" w:space="0" w:color="auto"/>
            </w:tcBorders>
            <w:noWrap/>
            <w:vAlign w:val="center"/>
          </w:tcPr>
          <w:p w:rsidR="00CA0250" w:rsidRPr="00DD5270" w:rsidRDefault="00CA0250" w:rsidP="002542FB">
            <w:pPr>
              <w:pStyle w:val="afa"/>
              <w:spacing w:line="360" w:lineRule="auto"/>
              <w:ind w:firstLine="0"/>
              <w:jc w:val="center"/>
              <w:rPr>
                <w:rFonts w:cs="Arial"/>
                <w:sz w:val="20"/>
              </w:rPr>
            </w:pPr>
            <w:r w:rsidRPr="00DD5270">
              <w:rPr>
                <w:rFonts w:cs="Arial"/>
                <w:sz w:val="20"/>
              </w:rPr>
              <w:t>-</w:t>
            </w:r>
          </w:p>
        </w:tc>
      </w:tr>
      <w:tr w:rsidR="00CA0250" w:rsidRPr="00641490" w:rsidTr="002542FB">
        <w:trPr>
          <w:trHeight w:val="20"/>
        </w:trPr>
        <w:tc>
          <w:tcPr>
            <w:tcW w:w="3051" w:type="pct"/>
            <w:tcBorders>
              <w:top w:val="nil"/>
              <w:left w:val="single" w:sz="4" w:space="0" w:color="auto"/>
              <w:bottom w:val="single" w:sz="4" w:space="0" w:color="auto"/>
              <w:right w:val="single" w:sz="4" w:space="0" w:color="auto"/>
            </w:tcBorders>
            <w:noWrap/>
            <w:vAlign w:val="center"/>
          </w:tcPr>
          <w:p w:rsidR="00CA0250" w:rsidRPr="00DD5270" w:rsidRDefault="00CA0250" w:rsidP="002542FB">
            <w:pPr>
              <w:pStyle w:val="afa"/>
              <w:spacing w:line="360" w:lineRule="auto"/>
              <w:ind w:left="120" w:firstLine="0"/>
              <w:rPr>
                <w:rFonts w:cs="Arial"/>
                <w:sz w:val="20"/>
              </w:rPr>
            </w:pPr>
            <w:r w:rsidRPr="00DD5270">
              <w:rPr>
                <w:rFonts w:cs="Arial"/>
                <w:sz w:val="20"/>
              </w:rPr>
              <w:t>.</w:t>
            </w:r>
          </w:p>
        </w:tc>
        <w:tc>
          <w:tcPr>
            <w:tcW w:w="698" w:type="pct"/>
            <w:tcBorders>
              <w:top w:val="single" w:sz="4" w:space="0" w:color="auto"/>
              <w:left w:val="nil"/>
              <w:bottom w:val="single" w:sz="4" w:space="0" w:color="auto"/>
              <w:right w:val="single" w:sz="4" w:space="0" w:color="auto"/>
            </w:tcBorders>
          </w:tcPr>
          <w:p w:rsidR="00CA0250" w:rsidRPr="00DD5270" w:rsidRDefault="00CA0250" w:rsidP="002542FB">
            <w:pPr>
              <w:pStyle w:val="afa"/>
              <w:spacing w:line="360" w:lineRule="auto"/>
              <w:ind w:firstLine="0"/>
              <w:jc w:val="center"/>
              <w:rPr>
                <w:rFonts w:cs="Arial"/>
                <w:bCs/>
                <w:sz w:val="20"/>
              </w:rPr>
            </w:pPr>
            <w:r w:rsidRPr="00DD5270">
              <w:rPr>
                <w:rFonts w:cs="Arial"/>
                <w:bCs/>
                <w:sz w:val="20"/>
              </w:rPr>
              <w:t>руб./Гкал</w:t>
            </w:r>
          </w:p>
        </w:tc>
        <w:tc>
          <w:tcPr>
            <w:tcW w:w="630" w:type="pct"/>
            <w:tcBorders>
              <w:top w:val="nil"/>
              <w:left w:val="single" w:sz="4" w:space="0" w:color="auto"/>
              <w:bottom w:val="single" w:sz="4" w:space="0" w:color="auto"/>
              <w:right w:val="single" w:sz="4" w:space="0" w:color="auto"/>
            </w:tcBorders>
            <w:noWrap/>
            <w:vAlign w:val="center"/>
          </w:tcPr>
          <w:p w:rsidR="00CA0250" w:rsidRPr="00DD5270" w:rsidRDefault="00CA0250" w:rsidP="002542FB">
            <w:pPr>
              <w:pStyle w:val="afa"/>
              <w:spacing w:line="360" w:lineRule="auto"/>
              <w:ind w:firstLine="0"/>
              <w:jc w:val="center"/>
              <w:rPr>
                <w:rFonts w:cs="Arial"/>
                <w:sz w:val="20"/>
              </w:rPr>
            </w:pPr>
            <w:r w:rsidRPr="00DD5270">
              <w:rPr>
                <w:rFonts w:cs="Arial"/>
                <w:sz w:val="20"/>
              </w:rPr>
              <w:t>920,43</w:t>
            </w:r>
          </w:p>
        </w:tc>
        <w:tc>
          <w:tcPr>
            <w:tcW w:w="621" w:type="pct"/>
            <w:tcBorders>
              <w:top w:val="nil"/>
              <w:left w:val="nil"/>
              <w:bottom w:val="single" w:sz="4" w:space="0" w:color="auto"/>
              <w:right w:val="single" w:sz="4" w:space="0" w:color="auto"/>
            </w:tcBorders>
            <w:noWrap/>
            <w:vAlign w:val="center"/>
          </w:tcPr>
          <w:p w:rsidR="00CA0250" w:rsidRPr="00DD5270" w:rsidRDefault="00CA0250" w:rsidP="002542FB">
            <w:pPr>
              <w:pStyle w:val="afa"/>
              <w:spacing w:line="360" w:lineRule="auto"/>
              <w:ind w:firstLine="0"/>
              <w:jc w:val="center"/>
              <w:rPr>
                <w:rFonts w:cs="Arial"/>
                <w:sz w:val="20"/>
              </w:rPr>
            </w:pPr>
            <w:r w:rsidRPr="00DD5270">
              <w:rPr>
                <w:rFonts w:cs="Arial"/>
                <w:sz w:val="20"/>
              </w:rPr>
              <w:t>-</w:t>
            </w:r>
          </w:p>
        </w:tc>
      </w:tr>
      <w:tr w:rsidR="00CA0250" w:rsidRPr="00DD5270" w:rsidTr="002542FB">
        <w:trPr>
          <w:trHeight w:val="20"/>
        </w:trPr>
        <w:tc>
          <w:tcPr>
            <w:tcW w:w="3051" w:type="pct"/>
            <w:tcBorders>
              <w:top w:val="nil"/>
              <w:left w:val="single" w:sz="4" w:space="0" w:color="auto"/>
              <w:bottom w:val="single" w:sz="4" w:space="0" w:color="auto"/>
              <w:right w:val="single" w:sz="4" w:space="0" w:color="auto"/>
            </w:tcBorders>
            <w:noWrap/>
            <w:vAlign w:val="center"/>
          </w:tcPr>
          <w:p w:rsidR="00CA0250" w:rsidRPr="00DD5270" w:rsidRDefault="00CA0250" w:rsidP="002542FB">
            <w:pPr>
              <w:pStyle w:val="afa"/>
              <w:spacing w:line="360" w:lineRule="auto"/>
              <w:ind w:left="120" w:firstLine="0"/>
              <w:rPr>
                <w:rFonts w:cs="Arial"/>
                <w:sz w:val="20"/>
              </w:rPr>
            </w:pPr>
            <w:r w:rsidRPr="00DD5270">
              <w:rPr>
                <w:rFonts w:cs="Arial"/>
                <w:sz w:val="20"/>
              </w:rPr>
              <w:t xml:space="preserve">с 01 января </w:t>
            </w:r>
            <w:smartTag w:uri="urn:schemas-microsoft-com:office:smarttags" w:element="metricconverter">
              <w:smartTagPr>
                <w:attr w:name="ProductID" w:val="2015 г"/>
              </w:smartTagPr>
              <w:r w:rsidRPr="00DD5270">
                <w:rPr>
                  <w:rFonts w:cs="Arial"/>
                  <w:sz w:val="20"/>
                </w:rPr>
                <w:t>2015 г</w:t>
              </w:r>
            </w:smartTag>
            <w:r w:rsidRPr="00DD5270">
              <w:rPr>
                <w:rFonts w:cs="Arial"/>
                <w:sz w:val="20"/>
              </w:rPr>
              <w:t xml:space="preserve">. по 30 июня </w:t>
            </w:r>
            <w:smartTag w:uri="urn:schemas-microsoft-com:office:smarttags" w:element="metricconverter">
              <w:smartTagPr>
                <w:attr w:name="ProductID" w:val="2015 г"/>
              </w:smartTagPr>
              <w:r w:rsidRPr="00DD5270">
                <w:rPr>
                  <w:rFonts w:cs="Arial"/>
                  <w:sz w:val="20"/>
                </w:rPr>
                <w:t>2015 г</w:t>
              </w:r>
            </w:smartTag>
            <w:r w:rsidRPr="00DD5270">
              <w:rPr>
                <w:rFonts w:cs="Arial"/>
                <w:sz w:val="20"/>
              </w:rPr>
              <w:t>.</w:t>
            </w:r>
          </w:p>
        </w:tc>
        <w:tc>
          <w:tcPr>
            <w:tcW w:w="698" w:type="pct"/>
            <w:tcBorders>
              <w:top w:val="single" w:sz="4" w:space="0" w:color="auto"/>
              <w:left w:val="nil"/>
              <w:bottom w:val="single" w:sz="4" w:space="0" w:color="auto"/>
              <w:right w:val="single" w:sz="4" w:space="0" w:color="auto"/>
            </w:tcBorders>
          </w:tcPr>
          <w:p w:rsidR="00CA0250" w:rsidRPr="00DD5270" w:rsidRDefault="00CA0250" w:rsidP="002542FB">
            <w:pPr>
              <w:pStyle w:val="afa"/>
              <w:spacing w:line="360" w:lineRule="auto"/>
              <w:ind w:firstLine="0"/>
              <w:jc w:val="center"/>
              <w:rPr>
                <w:rFonts w:cs="Arial"/>
                <w:bCs/>
                <w:sz w:val="20"/>
              </w:rPr>
            </w:pPr>
            <w:r w:rsidRPr="00DD5270">
              <w:rPr>
                <w:rFonts w:cs="Arial"/>
                <w:bCs/>
                <w:sz w:val="20"/>
              </w:rPr>
              <w:t>руб./Гкал</w:t>
            </w:r>
          </w:p>
        </w:tc>
        <w:tc>
          <w:tcPr>
            <w:tcW w:w="630" w:type="pct"/>
            <w:tcBorders>
              <w:top w:val="nil"/>
              <w:left w:val="single" w:sz="4" w:space="0" w:color="auto"/>
              <w:bottom w:val="single" w:sz="4" w:space="0" w:color="auto"/>
              <w:right w:val="single" w:sz="4" w:space="0" w:color="auto"/>
            </w:tcBorders>
            <w:noWrap/>
            <w:vAlign w:val="center"/>
          </w:tcPr>
          <w:p w:rsidR="00CA0250" w:rsidRPr="00DD5270" w:rsidRDefault="00CA0250" w:rsidP="002542FB">
            <w:pPr>
              <w:pStyle w:val="afa"/>
              <w:spacing w:line="360" w:lineRule="auto"/>
              <w:ind w:firstLine="0"/>
              <w:jc w:val="center"/>
              <w:rPr>
                <w:rFonts w:cs="Arial"/>
                <w:sz w:val="20"/>
              </w:rPr>
            </w:pPr>
            <w:r w:rsidRPr="00DD5270">
              <w:rPr>
                <w:rFonts w:cs="Arial"/>
                <w:sz w:val="20"/>
              </w:rPr>
              <w:t>-</w:t>
            </w:r>
          </w:p>
        </w:tc>
        <w:tc>
          <w:tcPr>
            <w:tcW w:w="621" w:type="pct"/>
            <w:tcBorders>
              <w:top w:val="nil"/>
              <w:left w:val="nil"/>
              <w:bottom w:val="single" w:sz="4" w:space="0" w:color="auto"/>
              <w:right w:val="single" w:sz="4" w:space="0" w:color="auto"/>
            </w:tcBorders>
            <w:noWrap/>
            <w:vAlign w:val="center"/>
          </w:tcPr>
          <w:p w:rsidR="00CA0250" w:rsidRPr="00DD5270" w:rsidRDefault="00CA0250" w:rsidP="002542FB">
            <w:pPr>
              <w:pStyle w:val="afa"/>
              <w:spacing w:line="360" w:lineRule="auto"/>
              <w:ind w:firstLine="0"/>
              <w:jc w:val="center"/>
              <w:rPr>
                <w:rFonts w:cs="Arial"/>
                <w:sz w:val="20"/>
              </w:rPr>
            </w:pPr>
            <w:r w:rsidRPr="00DD5270">
              <w:rPr>
                <w:rFonts w:cs="Arial"/>
                <w:sz w:val="20"/>
              </w:rPr>
              <w:t>944,00</w:t>
            </w:r>
          </w:p>
        </w:tc>
      </w:tr>
      <w:tr w:rsidR="00CA0250" w:rsidRPr="00DD5270" w:rsidTr="002542FB">
        <w:trPr>
          <w:trHeight w:val="20"/>
        </w:trPr>
        <w:tc>
          <w:tcPr>
            <w:tcW w:w="3051" w:type="pct"/>
            <w:tcBorders>
              <w:top w:val="nil"/>
              <w:left w:val="single" w:sz="4" w:space="0" w:color="auto"/>
              <w:bottom w:val="single" w:sz="4" w:space="0" w:color="auto"/>
              <w:right w:val="single" w:sz="4" w:space="0" w:color="auto"/>
            </w:tcBorders>
            <w:noWrap/>
            <w:vAlign w:val="center"/>
          </w:tcPr>
          <w:p w:rsidR="00CA0250" w:rsidRPr="00DD5270" w:rsidRDefault="00CA0250" w:rsidP="002542FB">
            <w:pPr>
              <w:pStyle w:val="afa"/>
              <w:spacing w:line="360" w:lineRule="auto"/>
              <w:ind w:left="120" w:firstLine="0"/>
              <w:rPr>
                <w:rFonts w:cs="Arial"/>
                <w:sz w:val="20"/>
              </w:rPr>
            </w:pPr>
            <w:r w:rsidRPr="00DD5270">
              <w:rPr>
                <w:rFonts w:cs="Arial"/>
                <w:sz w:val="20"/>
              </w:rPr>
              <w:t xml:space="preserve">с 01 июля </w:t>
            </w:r>
            <w:smartTag w:uri="urn:schemas-microsoft-com:office:smarttags" w:element="metricconverter">
              <w:smartTagPr>
                <w:attr w:name="ProductID" w:val="2015 г"/>
              </w:smartTagPr>
              <w:r w:rsidRPr="00DD5270">
                <w:rPr>
                  <w:rFonts w:cs="Arial"/>
                  <w:sz w:val="20"/>
                </w:rPr>
                <w:t>2015 г</w:t>
              </w:r>
            </w:smartTag>
            <w:r w:rsidRPr="00DD5270">
              <w:rPr>
                <w:rFonts w:cs="Arial"/>
                <w:sz w:val="20"/>
              </w:rPr>
              <w:t xml:space="preserve">. по 31 декабря </w:t>
            </w:r>
            <w:smartTag w:uri="urn:schemas-microsoft-com:office:smarttags" w:element="metricconverter">
              <w:smartTagPr>
                <w:attr w:name="ProductID" w:val="2015 г"/>
              </w:smartTagPr>
              <w:r w:rsidRPr="00DD5270">
                <w:rPr>
                  <w:rFonts w:cs="Arial"/>
                  <w:sz w:val="20"/>
                </w:rPr>
                <w:t>2015 г</w:t>
              </w:r>
            </w:smartTag>
            <w:r w:rsidRPr="00DD5270">
              <w:rPr>
                <w:rFonts w:cs="Arial"/>
                <w:sz w:val="20"/>
              </w:rPr>
              <w:t>.</w:t>
            </w:r>
          </w:p>
        </w:tc>
        <w:tc>
          <w:tcPr>
            <w:tcW w:w="698" w:type="pct"/>
            <w:tcBorders>
              <w:top w:val="single" w:sz="4" w:space="0" w:color="auto"/>
              <w:left w:val="nil"/>
              <w:bottom w:val="single" w:sz="4" w:space="0" w:color="auto"/>
              <w:right w:val="single" w:sz="4" w:space="0" w:color="auto"/>
            </w:tcBorders>
          </w:tcPr>
          <w:p w:rsidR="00CA0250" w:rsidRPr="00DD5270" w:rsidRDefault="00CA0250" w:rsidP="002542FB">
            <w:pPr>
              <w:pStyle w:val="afa"/>
              <w:spacing w:line="360" w:lineRule="auto"/>
              <w:ind w:firstLine="0"/>
              <w:jc w:val="center"/>
              <w:rPr>
                <w:rFonts w:cs="Arial"/>
                <w:bCs/>
                <w:sz w:val="20"/>
              </w:rPr>
            </w:pPr>
            <w:r w:rsidRPr="00DD5270">
              <w:rPr>
                <w:rFonts w:cs="Arial"/>
                <w:bCs/>
                <w:sz w:val="20"/>
              </w:rPr>
              <w:t>руб./Гкал</w:t>
            </w:r>
          </w:p>
        </w:tc>
        <w:tc>
          <w:tcPr>
            <w:tcW w:w="630" w:type="pct"/>
            <w:tcBorders>
              <w:top w:val="nil"/>
              <w:left w:val="single" w:sz="4" w:space="0" w:color="auto"/>
              <w:bottom w:val="single" w:sz="4" w:space="0" w:color="auto"/>
              <w:right w:val="single" w:sz="4" w:space="0" w:color="auto"/>
            </w:tcBorders>
            <w:noWrap/>
            <w:vAlign w:val="center"/>
          </w:tcPr>
          <w:p w:rsidR="00CA0250" w:rsidRPr="00DD5270" w:rsidRDefault="00CA0250" w:rsidP="002542FB">
            <w:pPr>
              <w:pStyle w:val="afa"/>
              <w:spacing w:line="360" w:lineRule="auto"/>
              <w:ind w:firstLine="0"/>
              <w:jc w:val="center"/>
              <w:rPr>
                <w:rFonts w:cs="Arial"/>
                <w:sz w:val="20"/>
              </w:rPr>
            </w:pPr>
            <w:r w:rsidRPr="00DD5270">
              <w:rPr>
                <w:rFonts w:cs="Arial"/>
                <w:sz w:val="20"/>
              </w:rPr>
              <w:t>-</w:t>
            </w:r>
          </w:p>
        </w:tc>
        <w:tc>
          <w:tcPr>
            <w:tcW w:w="621" w:type="pct"/>
            <w:tcBorders>
              <w:top w:val="nil"/>
              <w:left w:val="nil"/>
              <w:bottom w:val="single" w:sz="4" w:space="0" w:color="auto"/>
              <w:right w:val="single" w:sz="4" w:space="0" w:color="auto"/>
            </w:tcBorders>
            <w:noWrap/>
            <w:vAlign w:val="center"/>
          </w:tcPr>
          <w:p w:rsidR="00CA0250" w:rsidRPr="00DD5270" w:rsidRDefault="00CA0250" w:rsidP="002542FB">
            <w:pPr>
              <w:pStyle w:val="afa"/>
              <w:spacing w:line="360" w:lineRule="auto"/>
              <w:ind w:firstLine="0"/>
              <w:jc w:val="center"/>
              <w:rPr>
                <w:rFonts w:cs="Arial"/>
                <w:sz w:val="20"/>
              </w:rPr>
            </w:pPr>
            <w:r w:rsidRPr="00DD5270">
              <w:rPr>
                <w:rFonts w:cs="Arial"/>
                <w:sz w:val="20"/>
              </w:rPr>
              <w:t>1024,04</w:t>
            </w:r>
          </w:p>
        </w:tc>
      </w:tr>
    </w:tbl>
    <w:p w:rsidR="00CA0250" w:rsidRPr="00DD5270" w:rsidRDefault="00CA0250" w:rsidP="00CA0250">
      <w:pPr>
        <w:spacing w:line="240" w:lineRule="auto"/>
        <w:rPr>
          <w:rFonts w:cs="Arial"/>
          <w:sz w:val="20"/>
        </w:rPr>
      </w:pPr>
      <w:r w:rsidRPr="00DD5270">
        <w:rPr>
          <w:rFonts w:cs="Arial"/>
          <w:sz w:val="20"/>
        </w:rPr>
        <w:t>*Согласно планам, утвержденным региональной энергетической комиссией  Удмуртской республики на соответствующие годы.</w:t>
      </w:r>
    </w:p>
    <w:p w:rsidR="00CA0250" w:rsidRPr="00641490" w:rsidRDefault="00CA0250" w:rsidP="00CA0250">
      <w:pPr>
        <w:tabs>
          <w:tab w:val="num" w:pos="0"/>
          <w:tab w:val="left" w:pos="567"/>
        </w:tabs>
        <w:spacing w:after="0" w:line="360" w:lineRule="auto"/>
        <w:ind w:firstLine="709"/>
        <w:rPr>
          <w:rFonts w:cs="Arial"/>
          <w:szCs w:val="24"/>
          <w:highlight w:val="yellow"/>
        </w:rPr>
      </w:pPr>
    </w:p>
    <w:p w:rsidR="00CA0250" w:rsidRPr="009127E0" w:rsidRDefault="00CA0250" w:rsidP="00CA0250">
      <w:pPr>
        <w:pStyle w:val="2"/>
        <w:tabs>
          <w:tab w:val="num" w:pos="0"/>
        </w:tabs>
        <w:rPr>
          <w:rFonts w:cs="Arial"/>
          <w:szCs w:val="24"/>
        </w:rPr>
      </w:pPr>
      <w:bookmarkStart w:id="48" w:name="_Toc352858399"/>
      <w:r w:rsidRPr="009127E0">
        <w:rPr>
          <w:rFonts w:cs="Arial"/>
          <w:szCs w:val="24"/>
        </w:rPr>
        <w:t>10.2 Анализ структуры затрат на производство и транспорт тепловой энергии</w:t>
      </w:r>
      <w:bookmarkEnd w:id="48"/>
    </w:p>
    <w:p w:rsidR="00CA0250" w:rsidRPr="00641490" w:rsidRDefault="00CA0250" w:rsidP="00CA0250">
      <w:pPr>
        <w:spacing w:after="0" w:line="360" w:lineRule="auto"/>
        <w:ind w:firstLine="709"/>
        <w:rPr>
          <w:rFonts w:cs="Arial"/>
          <w:szCs w:val="24"/>
          <w:highlight w:val="yellow"/>
        </w:rPr>
      </w:pPr>
    </w:p>
    <w:p w:rsidR="00CA0250" w:rsidRPr="009127E0" w:rsidRDefault="00CA0250" w:rsidP="00CA0250">
      <w:pPr>
        <w:spacing w:after="0" w:line="360" w:lineRule="auto"/>
        <w:ind w:firstLine="709"/>
        <w:jc w:val="both"/>
        <w:rPr>
          <w:rFonts w:cs="Arial"/>
          <w:sz w:val="24"/>
          <w:szCs w:val="24"/>
        </w:rPr>
      </w:pPr>
      <w:r w:rsidRPr="009127E0">
        <w:rPr>
          <w:rFonts w:cs="Arial"/>
          <w:sz w:val="24"/>
          <w:szCs w:val="24"/>
        </w:rPr>
        <w:t xml:space="preserve">Большая часть тепловой энергии, реализуемая МУП «Глазовские теплосети» потребителям, закупается предприятием у сторонних поставщиков. Часть тепловой энергии производится на собственной котельной предприятия. В таблице </w:t>
      </w:r>
      <w:r>
        <w:t>10.4</w:t>
      </w:r>
      <w:r w:rsidRPr="009127E0">
        <w:rPr>
          <w:rFonts w:cs="Arial"/>
          <w:sz w:val="24"/>
          <w:szCs w:val="24"/>
        </w:rPr>
        <w:t xml:space="preserve"> приводятся данные о себестоимости тепловой энергии для МУП «Глазовские теплосети».</w:t>
      </w:r>
    </w:p>
    <w:p w:rsidR="00CA0250" w:rsidRPr="004E4368" w:rsidRDefault="00CA0250" w:rsidP="00CA0250">
      <w:pPr>
        <w:spacing w:after="0" w:line="360" w:lineRule="auto"/>
        <w:ind w:firstLine="709"/>
        <w:jc w:val="both"/>
      </w:pPr>
      <w:r w:rsidRPr="004E4368">
        <w:rPr>
          <w:rFonts w:cs="Arial"/>
          <w:sz w:val="24"/>
          <w:szCs w:val="24"/>
        </w:rPr>
        <w:t xml:space="preserve">Основной статьей затрат являются расходы на покупаемую тепловую энергию, их  доля в себестоимости тепловой энергии составила 78,65% и 79,03 % в 2014 и 2015 годах соответственно. </w:t>
      </w:r>
    </w:p>
    <w:p w:rsidR="00CA0250" w:rsidRPr="00CE0255" w:rsidRDefault="00CA0250" w:rsidP="00CA0250">
      <w:pPr>
        <w:pStyle w:val="a5"/>
        <w:jc w:val="both"/>
        <w:rPr>
          <w:color w:val="FF0000"/>
        </w:rPr>
      </w:pPr>
      <w:r>
        <w:t>Таблица 10.4</w:t>
      </w:r>
      <w:r w:rsidRPr="00CE0255">
        <w:t xml:space="preserve"> – Себестоимость тепловой энергии МУП «Глазовские теплосети» в 2014-2015 годах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979"/>
        <w:gridCol w:w="1059"/>
        <w:gridCol w:w="1208"/>
        <w:gridCol w:w="1223"/>
      </w:tblGrid>
      <w:tr w:rsidR="00CA0250" w:rsidRPr="00641490" w:rsidTr="002542FB">
        <w:trPr>
          <w:trHeight w:val="20"/>
          <w:tblHeader/>
        </w:trPr>
        <w:tc>
          <w:tcPr>
            <w:tcW w:w="3157" w:type="pct"/>
            <w:vAlign w:val="center"/>
          </w:tcPr>
          <w:p w:rsidR="00CA0250" w:rsidRPr="00CE0255" w:rsidRDefault="00CA0250" w:rsidP="002542FB">
            <w:pPr>
              <w:spacing w:after="0" w:line="360" w:lineRule="auto"/>
              <w:jc w:val="center"/>
              <w:rPr>
                <w:rFonts w:cs="Arial"/>
                <w:sz w:val="20"/>
                <w:szCs w:val="20"/>
              </w:rPr>
            </w:pPr>
            <w:r w:rsidRPr="00CE0255">
              <w:rPr>
                <w:rFonts w:cs="Arial"/>
                <w:sz w:val="20"/>
                <w:szCs w:val="20"/>
              </w:rPr>
              <w:t>Статья затрат</w:t>
            </w:r>
          </w:p>
        </w:tc>
        <w:tc>
          <w:tcPr>
            <w:tcW w:w="559" w:type="pct"/>
            <w:vAlign w:val="center"/>
          </w:tcPr>
          <w:p w:rsidR="00CA0250" w:rsidRPr="00CE0255" w:rsidRDefault="00CA0250" w:rsidP="002542FB">
            <w:pPr>
              <w:spacing w:after="0" w:line="360" w:lineRule="auto"/>
              <w:jc w:val="center"/>
              <w:rPr>
                <w:rFonts w:cs="Arial"/>
                <w:sz w:val="20"/>
                <w:szCs w:val="20"/>
              </w:rPr>
            </w:pPr>
            <w:r w:rsidRPr="00CE0255">
              <w:rPr>
                <w:rFonts w:cs="Arial"/>
                <w:sz w:val="20"/>
                <w:szCs w:val="20"/>
              </w:rPr>
              <w:t>Ед. изм.</w:t>
            </w:r>
          </w:p>
        </w:tc>
        <w:tc>
          <w:tcPr>
            <w:tcW w:w="638" w:type="pct"/>
            <w:vAlign w:val="center"/>
          </w:tcPr>
          <w:p w:rsidR="00CA0250" w:rsidRPr="00CE0255" w:rsidRDefault="00CA0250" w:rsidP="002542FB">
            <w:pPr>
              <w:spacing w:after="0" w:line="360" w:lineRule="auto"/>
              <w:jc w:val="center"/>
              <w:rPr>
                <w:rFonts w:cs="Arial"/>
                <w:sz w:val="20"/>
                <w:szCs w:val="20"/>
              </w:rPr>
            </w:pPr>
            <w:r w:rsidRPr="00CE0255">
              <w:rPr>
                <w:rFonts w:cs="Arial"/>
                <w:sz w:val="20"/>
                <w:szCs w:val="20"/>
              </w:rPr>
              <w:t>2014 г.</w:t>
            </w:r>
          </w:p>
        </w:tc>
        <w:tc>
          <w:tcPr>
            <w:tcW w:w="646" w:type="pct"/>
            <w:noWrap/>
            <w:vAlign w:val="center"/>
          </w:tcPr>
          <w:p w:rsidR="00CA0250" w:rsidRPr="00CE0255" w:rsidRDefault="00CA0250" w:rsidP="002542FB">
            <w:pPr>
              <w:spacing w:after="0" w:line="360" w:lineRule="auto"/>
              <w:jc w:val="center"/>
              <w:rPr>
                <w:rFonts w:cs="Arial"/>
                <w:sz w:val="20"/>
                <w:szCs w:val="20"/>
              </w:rPr>
            </w:pPr>
            <w:r w:rsidRPr="00CE0255">
              <w:rPr>
                <w:rFonts w:cs="Arial"/>
                <w:sz w:val="20"/>
                <w:szCs w:val="20"/>
              </w:rPr>
              <w:t>2015 г.</w:t>
            </w:r>
          </w:p>
        </w:tc>
      </w:tr>
      <w:tr w:rsidR="00CA0250" w:rsidRPr="009E4FF1" w:rsidTr="002542FB">
        <w:trPr>
          <w:trHeight w:val="20"/>
        </w:trPr>
        <w:tc>
          <w:tcPr>
            <w:tcW w:w="3157" w:type="pct"/>
            <w:vAlign w:val="center"/>
          </w:tcPr>
          <w:p w:rsidR="00CA0250" w:rsidRPr="009E4FF1" w:rsidRDefault="00CA0250" w:rsidP="002542FB">
            <w:pPr>
              <w:spacing w:after="0" w:line="360" w:lineRule="auto"/>
              <w:rPr>
                <w:rFonts w:cs="Arial"/>
                <w:sz w:val="20"/>
                <w:szCs w:val="20"/>
              </w:rPr>
            </w:pPr>
            <w:r w:rsidRPr="009E4FF1">
              <w:rPr>
                <w:rFonts w:cs="Arial"/>
                <w:sz w:val="20"/>
                <w:szCs w:val="20"/>
              </w:rPr>
              <w:t>Расходы на покупаемую тепловую энергию (мощность)</w:t>
            </w:r>
          </w:p>
        </w:tc>
        <w:tc>
          <w:tcPr>
            <w:tcW w:w="559" w:type="pct"/>
            <w:vAlign w:val="center"/>
          </w:tcPr>
          <w:p w:rsidR="00CA0250" w:rsidRPr="009E4FF1" w:rsidRDefault="00CA0250" w:rsidP="002542FB">
            <w:pPr>
              <w:spacing w:after="0" w:line="360" w:lineRule="auto"/>
              <w:jc w:val="center"/>
              <w:rPr>
                <w:rFonts w:cs="Arial"/>
                <w:sz w:val="20"/>
                <w:szCs w:val="20"/>
              </w:rPr>
            </w:pPr>
            <w:proofErr w:type="spellStart"/>
            <w:r w:rsidRPr="009E4FF1">
              <w:rPr>
                <w:rFonts w:cs="Arial"/>
                <w:sz w:val="20"/>
                <w:szCs w:val="20"/>
              </w:rPr>
              <w:t>тыс</w:t>
            </w:r>
            <w:proofErr w:type="gramStart"/>
            <w:r w:rsidRPr="009E4FF1">
              <w:rPr>
                <w:rFonts w:cs="Arial"/>
                <w:sz w:val="20"/>
                <w:szCs w:val="20"/>
              </w:rPr>
              <w:t>.р</w:t>
            </w:r>
            <w:proofErr w:type="gramEnd"/>
            <w:r w:rsidRPr="009E4FF1">
              <w:rPr>
                <w:rFonts w:cs="Arial"/>
                <w:sz w:val="20"/>
                <w:szCs w:val="20"/>
              </w:rPr>
              <w:t>уб</w:t>
            </w:r>
            <w:proofErr w:type="spellEnd"/>
            <w:r w:rsidRPr="009E4FF1">
              <w:rPr>
                <w:rFonts w:cs="Arial"/>
                <w:sz w:val="20"/>
                <w:szCs w:val="20"/>
              </w:rPr>
              <w:t>.</w:t>
            </w:r>
          </w:p>
        </w:tc>
        <w:tc>
          <w:tcPr>
            <w:tcW w:w="638" w:type="pct"/>
            <w:vAlign w:val="center"/>
          </w:tcPr>
          <w:p w:rsidR="00CA0250" w:rsidRPr="009E4FF1" w:rsidRDefault="00CA0250" w:rsidP="002542FB">
            <w:pPr>
              <w:spacing w:after="0" w:line="360" w:lineRule="auto"/>
              <w:jc w:val="center"/>
              <w:rPr>
                <w:rFonts w:cs="Arial"/>
                <w:sz w:val="20"/>
                <w:szCs w:val="20"/>
              </w:rPr>
            </w:pPr>
            <w:r w:rsidRPr="009E4FF1">
              <w:rPr>
                <w:rFonts w:cs="Arial"/>
                <w:sz w:val="20"/>
                <w:szCs w:val="20"/>
              </w:rPr>
              <w:t>512405,31</w:t>
            </w:r>
          </w:p>
        </w:tc>
        <w:tc>
          <w:tcPr>
            <w:tcW w:w="646" w:type="pct"/>
            <w:noWrap/>
            <w:vAlign w:val="center"/>
          </w:tcPr>
          <w:p w:rsidR="00CA0250" w:rsidRPr="009E4FF1" w:rsidRDefault="00CA0250" w:rsidP="002542FB">
            <w:pPr>
              <w:spacing w:after="0" w:line="360" w:lineRule="auto"/>
              <w:jc w:val="center"/>
              <w:rPr>
                <w:rFonts w:cs="Arial"/>
                <w:sz w:val="20"/>
                <w:szCs w:val="20"/>
              </w:rPr>
            </w:pPr>
            <w:r w:rsidRPr="009E4FF1">
              <w:rPr>
                <w:rFonts w:cs="Arial"/>
                <w:sz w:val="20"/>
                <w:szCs w:val="20"/>
              </w:rPr>
              <w:t>549274,87</w:t>
            </w:r>
          </w:p>
        </w:tc>
      </w:tr>
      <w:tr w:rsidR="00CA0250" w:rsidRPr="00641490" w:rsidTr="002542FB">
        <w:trPr>
          <w:trHeight w:val="20"/>
        </w:trPr>
        <w:tc>
          <w:tcPr>
            <w:tcW w:w="3157" w:type="pct"/>
            <w:vAlign w:val="center"/>
          </w:tcPr>
          <w:p w:rsidR="00CA0250" w:rsidRPr="00F87468" w:rsidRDefault="00CA0250" w:rsidP="002542FB">
            <w:pPr>
              <w:spacing w:after="0" w:line="360" w:lineRule="auto"/>
              <w:rPr>
                <w:rFonts w:cs="Arial"/>
                <w:sz w:val="20"/>
                <w:szCs w:val="20"/>
              </w:rPr>
            </w:pPr>
            <w:r w:rsidRPr="00F87468">
              <w:rPr>
                <w:rFonts w:cs="Arial"/>
                <w:sz w:val="20"/>
                <w:szCs w:val="20"/>
              </w:rPr>
              <w:t>Расходы на топливо</w:t>
            </w:r>
          </w:p>
        </w:tc>
        <w:tc>
          <w:tcPr>
            <w:tcW w:w="559" w:type="pct"/>
            <w:vAlign w:val="center"/>
          </w:tcPr>
          <w:p w:rsidR="00CA0250" w:rsidRPr="00F87468" w:rsidRDefault="00CA0250" w:rsidP="002542FB">
            <w:pPr>
              <w:spacing w:after="0" w:line="360" w:lineRule="auto"/>
              <w:jc w:val="center"/>
              <w:rPr>
                <w:rFonts w:cs="Arial"/>
                <w:sz w:val="20"/>
                <w:szCs w:val="20"/>
              </w:rPr>
            </w:pPr>
            <w:proofErr w:type="spellStart"/>
            <w:r w:rsidRPr="00F87468">
              <w:rPr>
                <w:rFonts w:cs="Arial"/>
                <w:sz w:val="20"/>
                <w:szCs w:val="20"/>
              </w:rPr>
              <w:t>тыс</w:t>
            </w:r>
            <w:proofErr w:type="gramStart"/>
            <w:r w:rsidRPr="00F87468">
              <w:rPr>
                <w:rFonts w:cs="Arial"/>
                <w:sz w:val="20"/>
                <w:szCs w:val="20"/>
              </w:rPr>
              <w:t>.р</w:t>
            </w:r>
            <w:proofErr w:type="gramEnd"/>
            <w:r w:rsidRPr="00F87468">
              <w:rPr>
                <w:rFonts w:cs="Arial"/>
                <w:sz w:val="20"/>
                <w:szCs w:val="20"/>
              </w:rPr>
              <w:t>уб</w:t>
            </w:r>
            <w:proofErr w:type="spellEnd"/>
            <w:r w:rsidRPr="00F87468">
              <w:rPr>
                <w:rFonts w:cs="Arial"/>
                <w:sz w:val="20"/>
                <w:szCs w:val="20"/>
              </w:rPr>
              <w:t>.</w:t>
            </w:r>
          </w:p>
        </w:tc>
        <w:tc>
          <w:tcPr>
            <w:tcW w:w="638" w:type="pct"/>
            <w:vAlign w:val="center"/>
          </w:tcPr>
          <w:p w:rsidR="00CA0250" w:rsidRPr="00F87468" w:rsidRDefault="00CA0250" w:rsidP="002542FB">
            <w:pPr>
              <w:spacing w:after="0" w:line="360" w:lineRule="auto"/>
              <w:jc w:val="center"/>
              <w:rPr>
                <w:rFonts w:cs="Arial"/>
                <w:sz w:val="20"/>
                <w:szCs w:val="20"/>
              </w:rPr>
            </w:pPr>
            <w:r w:rsidRPr="00F87468">
              <w:rPr>
                <w:rFonts w:cs="Arial"/>
                <w:sz w:val="20"/>
                <w:szCs w:val="20"/>
              </w:rPr>
              <w:t>14727,26</w:t>
            </w:r>
          </w:p>
        </w:tc>
        <w:tc>
          <w:tcPr>
            <w:tcW w:w="646" w:type="pct"/>
            <w:noWrap/>
            <w:vAlign w:val="center"/>
          </w:tcPr>
          <w:p w:rsidR="00CA0250" w:rsidRPr="00F87468" w:rsidRDefault="00CA0250" w:rsidP="002542FB">
            <w:pPr>
              <w:spacing w:after="0" w:line="360" w:lineRule="auto"/>
              <w:jc w:val="center"/>
              <w:rPr>
                <w:rFonts w:cs="Arial"/>
                <w:sz w:val="20"/>
                <w:szCs w:val="20"/>
              </w:rPr>
            </w:pPr>
            <w:r w:rsidRPr="00F87468">
              <w:rPr>
                <w:rFonts w:cs="Arial"/>
                <w:sz w:val="20"/>
                <w:szCs w:val="20"/>
              </w:rPr>
              <w:t>15087,47</w:t>
            </w:r>
          </w:p>
        </w:tc>
      </w:tr>
      <w:tr w:rsidR="00CA0250" w:rsidRPr="00641490" w:rsidTr="002542FB">
        <w:trPr>
          <w:trHeight w:val="20"/>
        </w:trPr>
        <w:tc>
          <w:tcPr>
            <w:tcW w:w="3157" w:type="pct"/>
            <w:vAlign w:val="center"/>
          </w:tcPr>
          <w:p w:rsidR="00CA0250" w:rsidRPr="00F87468" w:rsidRDefault="00CA0250" w:rsidP="002542FB">
            <w:pPr>
              <w:spacing w:after="0" w:line="360" w:lineRule="auto"/>
              <w:ind w:left="185"/>
              <w:rPr>
                <w:rFonts w:cs="Arial"/>
                <w:sz w:val="20"/>
                <w:szCs w:val="20"/>
              </w:rPr>
            </w:pPr>
            <w:r w:rsidRPr="00F87468">
              <w:rPr>
                <w:rFonts w:cs="Arial"/>
                <w:sz w:val="20"/>
                <w:szCs w:val="20"/>
              </w:rPr>
              <w:t>Газ природный по регулируемой цене</w:t>
            </w:r>
          </w:p>
        </w:tc>
        <w:tc>
          <w:tcPr>
            <w:tcW w:w="559" w:type="pct"/>
            <w:vAlign w:val="center"/>
          </w:tcPr>
          <w:p w:rsidR="00CA0250" w:rsidRPr="00F87468" w:rsidRDefault="00CA0250" w:rsidP="002542FB">
            <w:pPr>
              <w:spacing w:after="0" w:line="360" w:lineRule="auto"/>
              <w:jc w:val="center"/>
              <w:rPr>
                <w:rFonts w:cs="Arial"/>
                <w:sz w:val="20"/>
                <w:szCs w:val="20"/>
              </w:rPr>
            </w:pPr>
            <w:proofErr w:type="spellStart"/>
            <w:r w:rsidRPr="00F87468">
              <w:rPr>
                <w:rFonts w:cs="Arial"/>
                <w:sz w:val="20"/>
                <w:szCs w:val="20"/>
              </w:rPr>
              <w:t>тыс</w:t>
            </w:r>
            <w:proofErr w:type="gramStart"/>
            <w:r w:rsidRPr="00F87468">
              <w:rPr>
                <w:rFonts w:cs="Arial"/>
                <w:sz w:val="20"/>
                <w:szCs w:val="20"/>
              </w:rPr>
              <w:t>.р</w:t>
            </w:r>
            <w:proofErr w:type="gramEnd"/>
            <w:r w:rsidRPr="00F87468">
              <w:rPr>
                <w:rFonts w:cs="Arial"/>
                <w:sz w:val="20"/>
                <w:szCs w:val="20"/>
              </w:rPr>
              <w:t>уб</w:t>
            </w:r>
            <w:proofErr w:type="spellEnd"/>
            <w:r w:rsidRPr="00F87468">
              <w:rPr>
                <w:rFonts w:cs="Arial"/>
                <w:sz w:val="20"/>
                <w:szCs w:val="20"/>
              </w:rPr>
              <w:t>.</w:t>
            </w:r>
          </w:p>
        </w:tc>
        <w:tc>
          <w:tcPr>
            <w:tcW w:w="638" w:type="pct"/>
            <w:vAlign w:val="center"/>
          </w:tcPr>
          <w:p w:rsidR="00CA0250" w:rsidRPr="00F87468" w:rsidRDefault="00CA0250" w:rsidP="002542FB">
            <w:pPr>
              <w:spacing w:after="0" w:line="360" w:lineRule="auto"/>
              <w:jc w:val="center"/>
              <w:rPr>
                <w:rFonts w:cs="Arial"/>
                <w:sz w:val="20"/>
                <w:szCs w:val="20"/>
              </w:rPr>
            </w:pPr>
            <w:r w:rsidRPr="00F87468">
              <w:rPr>
                <w:rFonts w:cs="Arial"/>
                <w:sz w:val="20"/>
                <w:szCs w:val="20"/>
              </w:rPr>
              <w:t>14727,26</w:t>
            </w:r>
          </w:p>
        </w:tc>
        <w:tc>
          <w:tcPr>
            <w:tcW w:w="646" w:type="pct"/>
            <w:noWrap/>
            <w:vAlign w:val="center"/>
          </w:tcPr>
          <w:p w:rsidR="00CA0250" w:rsidRPr="00F87468" w:rsidRDefault="00CA0250" w:rsidP="002542FB">
            <w:pPr>
              <w:spacing w:after="0" w:line="360" w:lineRule="auto"/>
              <w:jc w:val="center"/>
              <w:rPr>
                <w:rFonts w:cs="Arial"/>
                <w:sz w:val="20"/>
                <w:szCs w:val="20"/>
              </w:rPr>
            </w:pPr>
            <w:r w:rsidRPr="00F87468">
              <w:rPr>
                <w:rFonts w:cs="Arial"/>
                <w:sz w:val="20"/>
                <w:szCs w:val="20"/>
              </w:rPr>
              <w:t>15087,47</w:t>
            </w:r>
          </w:p>
        </w:tc>
      </w:tr>
      <w:tr w:rsidR="00CA0250" w:rsidRPr="00641490" w:rsidTr="002542FB">
        <w:trPr>
          <w:trHeight w:val="20"/>
        </w:trPr>
        <w:tc>
          <w:tcPr>
            <w:tcW w:w="3157" w:type="pct"/>
            <w:vAlign w:val="center"/>
          </w:tcPr>
          <w:p w:rsidR="00CA0250" w:rsidRPr="00F87468" w:rsidRDefault="00CA0250" w:rsidP="002542FB">
            <w:pPr>
              <w:spacing w:after="0" w:line="360" w:lineRule="auto"/>
              <w:ind w:left="185"/>
              <w:rPr>
                <w:rFonts w:cs="Arial"/>
                <w:sz w:val="20"/>
                <w:szCs w:val="20"/>
              </w:rPr>
            </w:pPr>
            <w:r w:rsidRPr="00F87468">
              <w:rPr>
                <w:rFonts w:cs="Arial"/>
                <w:sz w:val="20"/>
                <w:szCs w:val="20"/>
              </w:rPr>
              <w:t>Объем приобретенного топлива</w:t>
            </w:r>
          </w:p>
        </w:tc>
        <w:tc>
          <w:tcPr>
            <w:tcW w:w="559" w:type="pct"/>
            <w:vAlign w:val="center"/>
          </w:tcPr>
          <w:p w:rsidR="00CA0250" w:rsidRPr="00F87468" w:rsidRDefault="00CA0250" w:rsidP="002542FB">
            <w:pPr>
              <w:spacing w:after="0" w:line="360" w:lineRule="auto"/>
              <w:jc w:val="center"/>
              <w:rPr>
                <w:rFonts w:cs="Arial"/>
                <w:sz w:val="20"/>
                <w:szCs w:val="20"/>
              </w:rPr>
            </w:pPr>
            <w:r w:rsidRPr="00F87468">
              <w:rPr>
                <w:rFonts w:cs="Arial"/>
                <w:sz w:val="20"/>
                <w:szCs w:val="20"/>
              </w:rPr>
              <w:t>тыс. м</w:t>
            </w:r>
            <w:r w:rsidRPr="00F87468">
              <w:rPr>
                <w:rFonts w:cs="Arial"/>
                <w:sz w:val="20"/>
                <w:szCs w:val="20"/>
                <w:vertAlign w:val="superscript"/>
              </w:rPr>
              <w:t>3</w:t>
            </w:r>
          </w:p>
        </w:tc>
        <w:tc>
          <w:tcPr>
            <w:tcW w:w="638" w:type="pct"/>
            <w:vAlign w:val="center"/>
          </w:tcPr>
          <w:p w:rsidR="00CA0250" w:rsidRPr="00F87468" w:rsidRDefault="00CA0250" w:rsidP="002542FB">
            <w:pPr>
              <w:spacing w:after="0" w:line="360" w:lineRule="auto"/>
              <w:jc w:val="center"/>
              <w:rPr>
                <w:rFonts w:cs="Arial"/>
                <w:sz w:val="20"/>
                <w:szCs w:val="20"/>
              </w:rPr>
            </w:pPr>
            <w:r w:rsidRPr="00F87468">
              <w:rPr>
                <w:rFonts w:cs="Arial"/>
                <w:sz w:val="20"/>
                <w:szCs w:val="20"/>
              </w:rPr>
              <w:t>3574,3</w:t>
            </w:r>
          </w:p>
        </w:tc>
        <w:tc>
          <w:tcPr>
            <w:tcW w:w="646" w:type="pct"/>
            <w:noWrap/>
            <w:vAlign w:val="center"/>
          </w:tcPr>
          <w:p w:rsidR="00CA0250" w:rsidRPr="00F87468" w:rsidRDefault="00CA0250" w:rsidP="002542FB">
            <w:pPr>
              <w:spacing w:after="0" w:line="360" w:lineRule="auto"/>
              <w:jc w:val="center"/>
              <w:rPr>
                <w:rFonts w:cs="Arial"/>
                <w:sz w:val="20"/>
                <w:szCs w:val="20"/>
              </w:rPr>
            </w:pPr>
            <w:r>
              <w:rPr>
                <w:rFonts w:cs="Arial"/>
                <w:sz w:val="20"/>
                <w:szCs w:val="20"/>
              </w:rPr>
              <w:t>3574,7</w:t>
            </w:r>
          </w:p>
        </w:tc>
      </w:tr>
      <w:tr w:rsidR="00CA0250" w:rsidRPr="00F87468" w:rsidTr="002542FB">
        <w:trPr>
          <w:trHeight w:val="20"/>
        </w:trPr>
        <w:tc>
          <w:tcPr>
            <w:tcW w:w="3157" w:type="pct"/>
            <w:vAlign w:val="center"/>
          </w:tcPr>
          <w:p w:rsidR="00CA0250" w:rsidRPr="00F87468" w:rsidRDefault="00CA0250" w:rsidP="002542FB">
            <w:pPr>
              <w:spacing w:after="0" w:line="360" w:lineRule="auto"/>
              <w:rPr>
                <w:rFonts w:cs="Arial"/>
                <w:sz w:val="20"/>
                <w:szCs w:val="20"/>
              </w:rPr>
            </w:pPr>
            <w:r w:rsidRPr="00F87468">
              <w:rPr>
                <w:rFonts w:cs="Arial"/>
                <w:sz w:val="20"/>
                <w:szCs w:val="20"/>
              </w:rPr>
              <w:t>Расходы на покупаемую электрическую энергию (мощность), потребляемую оборудованием, используемым в технологическом процессе:</w:t>
            </w:r>
          </w:p>
        </w:tc>
        <w:tc>
          <w:tcPr>
            <w:tcW w:w="559" w:type="pct"/>
            <w:vAlign w:val="center"/>
          </w:tcPr>
          <w:p w:rsidR="00CA0250" w:rsidRPr="00F87468" w:rsidRDefault="00CA0250" w:rsidP="002542FB">
            <w:pPr>
              <w:spacing w:after="0" w:line="360" w:lineRule="auto"/>
              <w:jc w:val="center"/>
              <w:rPr>
                <w:rFonts w:cs="Arial"/>
                <w:sz w:val="20"/>
                <w:szCs w:val="20"/>
              </w:rPr>
            </w:pPr>
            <w:proofErr w:type="spellStart"/>
            <w:r w:rsidRPr="00F87468">
              <w:rPr>
                <w:rFonts w:cs="Arial"/>
                <w:sz w:val="20"/>
                <w:szCs w:val="20"/>
              </w:rPr>
              <w:t>тыс</w:t>
            </w:r>
            <w:proofErr w:type="gramStart"/>
            <w:r w:rsidRPr="00F87468">
              <w:rPr>
                <w:rFonts w:cs="Arial"/>
                <w:sz w:val="20"/>
                <w:szCs w:val="20"/>
              </w:rPr>
              <w:t>.р</w:t>
            </w:r>
            <w:proofErr w:type="gramEnd"/>
            <w:r w:rsidRPr="00F87468">
              <w:rPr>
                <w:rFonts w:cs="Arial"/>
                <w:sz w:val="20"/>
                <w:szCs w:val="20"/>
              </w:rPr>
              <w:t>уб</w:t>
            </w:r>
            <w:proofErr w:type="spellEnd"/>
            <w:r w:rsidRPr="00F87468">
              <w:rPr>
                <w:rFonts w:cs="Arial"/>
                <w:sz w:val="20"/>
                <w:szCs w:val="20"/>
              </w:rPr>
              <w:t>.</w:t>
            </w:r>
          </w:p>
        </w:tc>
        <w:tc>
          <w:tcPr>
            <w:tcW w:w="638" w:type="pct"/>
            <w:vAlign w:val="center"/>
          </w:tcPr>
          <w:p w:rsidR="00CA0250" w:rsidRPr="00F87468" w:rsidRDefault="00CA0250" w:rsidP="002542FB">
            <w:pPr>
              <w:spacing w:after="0" w:line="360" w:lineRule="auto"/>
              <w:jc w:val="center"/>
              <w:rPr>
                <w:rFonts w:cs="Arial"/>
                <w:sz w:val="20"/>
                <w:szCs w:val="20"/>
              </w:rPr>
            </w:pPr>
            <w:r w:rsidRPr="00F87468">
              <w:rPr>
                <w:rFonts w:cs="Arial"/>
                <w:sz w:val="20"/>
                <w:szCs w:val="20"/>
              </w:rPr>
              <w:t>2128,11</w:t>
            </w:r>
          </w:p>
        </w:tc>
        <w:tc>
          <w:tcPr>
            <w:tcW w:w="646" w:type="pct"/>
            <w:noWrap/>
            <w:vAlign w:val="center"/>
          </w:tcPr>
          <w:p w:rsidR="00CA0250" w:rsidRPr="00F87468" w:rsidRDefault="00CA0250" w:rsidP="002542FB">
            <w:pPr>
              <w:spacing w:after="0" w:line="360" w:lineRule="auto"/>
              <w:jc w:val="center"/>
              <w:rPr>
                <w:rFonts w:cs="Arial"/>
                <w:sz w:val="20"/>
                <w:szCs w:val="20"/>
              </w:rPr>
            </w:pPr>
            <w:r w:rsidRPr="00F87468">
              <w:rPr>
                <w:rFonts w:cs="Arial"/>
                <w:sz w:val="20"/>
                <w:szCs w:val="20"/>
              </w:rPr>
              <w:t>2436,19</w:t>
            </w:r>
          </w:p>
        </w:tc>
      </w:tr>
      <w:tr w:rsidR="00CA0250" w:rsidRPr="00F87468" w:rsidTr="002542FB">
        <w:trPr>
          <w:trHeight w:val="20"/>
        </w:trPr>
        <w:tc>
          <w:tcPr>
            <w:tcW w:w="3157" w:type="pct"/>
            <w:vAlign w:val="center"/>
          </w:tcPr>
          <w:p w:rsidR="00CA0250" w:rsidRPr="00F87468" w:rsidRDefault="00CA0250" w:rsidP="002542FB">
            <w:pPr>
              <w:spacing w:after="0" w:line="360" w:lineRule="auto"/>
              <w:ind w:left="185"/>
              <w:rPr>
                <w:rFonts w:cs="Arial"/>
                <w:sz w:val="20"/>
                <w:szCs w:val="20"/>
              </w:rPr>
            </w:pPr>
            <w:r w:rsidRPr="00F87468">
              <w:rPr>
                <w:rFonts w:cs="Arial"/>
                <w:sz w:val="20"/>
                <w:szCs w:val="20"/>
              </w:rPr>
              <w:t>Объем приобретенной электрической энергии</w:t>
            </w:r>
          </w:p>
        </w:tc>
        <w:tc>
          <w:tcPr>
            <w:tcW w:w="559" w:type="pct"/>
            <w:vAlign w:val="center"/>
          </w:tcPr>
          <w:p w:rsidR="00CA0250" w:rsidRPr="00F87468" w:rsidRDefault="00CA0250" w:rsidP="002542FB">
            <w:pPr>
              <w:spacing w:after="0" w:line="360" w:lineRule="auto"/>
              <w:jc w:val="center"/>
              <w:rPr>
                <w:rFonts w:cs="Arial"/>
                <w:sz w:val="20"/>
                <w:szCs w:val="20"/>
              </w:rPr>
            </w:pPr>
            <w:proofErr w:type="spellStart"/>
            <w:r w:rsidRPr="00F87468">
              <w:rPr>
                <w:rFonts w:cs="Arial"/>
                <w:sz w:val="20"/>
                <w:szCs w:val="20"/>
              </w:rPr>
              <w:t>тыс</w:t>
            </w:r>
            <w:proofErr w:type="gramStart"/>
            <w:r w:rsidRPr="00F87468">
              <w:rPr>
                <w:rFonts w:cs="Arial"/>
                <w:sz w:val="20"/>
                <w:szCs w:val="20"/>
              </w:rPr>
              <w:t>.к</w:t>
            </w:r>
            <w:proofErr w:type="gramEnd"/>
            <w:r w:rsidRPr="00F87468">
              <w:rPr>
                <w:rFonts w:cs="Arial"/>
                <w:sz w:val="20"/>
                <w:szCs w:val="20"/>
              </w:rPr>
              <w:t>Вт</w:t>
            </w:r>
            <w:proofErr w:type="spellEnd"/>
            <w:r w:rsidRPr="00F87468">
              <w:rPr>
                <w:rFonts w:cs="Arial"/>
                <w:sz w:val="20"/>
                <w:szCs w:val="20"/>
              </w:rPr>
              <w:t>*ч</w:t>
            </w:r>
          </w:p>
        </w:tc>
        <w:tc>
          <w:tcPr>
            <w:tcW w:w="638" w:type="pct"/>
            <w:vAlign w:val="center"/>
          </w:tcPr>
          <w:p w:rsidR="00CA0250" w:rsidRPr="00F87468" w:rsidRDefault="00CA0250" w:rsidP="002542FB">
            <w:pPr>
              <w:spacing w:after="0" w:line="360" w:lineRule="auto"/>
              <w:jc w:val="center"/>
              <w:rPr>
                <w:rFonts w:cs="Arial"/>
                <w:sz w:val="20"/>
                <w:szCs w:val="20"/>
              </w:rPr>
            </w:pPr>
            <w:r w:rsidRPr="00F87468">
              <w:rPr>
                <w:rFonts w:cs="Arial"/>
                <w:sz w:val="20"/>
                <w:szCs w:val="20"/>
              </w:rPr>
              <w:t>633,74</w:t>
            </w:r>
          </w:p>
        </w:tc>
        <w:tc>
          <w:tcPr>
            <w:tcW w:w="646" w:type="pct"/>
            <w:noWrap/>
            <w:vAlign w:val="center"/>
          </w:tcPr>
          <w:p w:rsidR="00CA0250" w:rsidRPr="00F87468" w:rsidRDefault="00CA0250" w:rsidP="002542FB">
            <w:pPr>
              <w:spacing w:after="0" w:line="360" w:lineRule="auto"/>
              <w:jc w:val="center"/>
              <w:rPr>
                <w:rFonts w:cs="Arial"/>
                <w:sz w:val="20"/>
                <w:szCs w:val="20"/>
              </w:rPr>
            </w:pPr>
            <w:r w:rsidRPr="00F87468">
              <w:rPr>
                <w:rFonts w:cs="Arial"/>
                <w:sz w:val="20"/>
                <w:szCs w:val="20"/>
              </w:rPr>
              <w:t>596,49</w:t>
            </w:r>
          </w:p>
        </w:tc>
      </w:tr>
      <w:tr w:rsidR="00CA0250" w:rsidRPr="00641490" w:rsidTr="002542FB">
        <w:trPr>
          <w:trHeight w:val="20"/>
        </w:trPr>
        <w:tc>
          <w:tcPr>
            <w:tcW w:w="3157" w:type="pct"/>
            <w:vAlign w:val="center"/>
          </w:tcPr>
          <w:p w:rsidR="00CA0250" w:rsidRPr="003A47FB" w:rsidRDefault="00CA0250" w:rsidP="002542FB">
            <w:pPr>
              <w:spacing w:after="0" w:line="360" w:lineRule="auto"/>
              <w:rPr>
                <w:rFonts w:cs="Arial"/>
                <w:sz w:val="20"/>
                <w:szCs w:val="20"/>
              </w:rPr>
            </w:pPr>
            <w:r w:rsidRPr="003A47FB">
              <w:rPr>
                <w:rFonts w:cs="Arial"/>
                <w:sz w:val="20"/>
                <w:szCs w:val="20"/>
              </w:rPr>
              <w:t>Расходы на приобретение холодной воды, используемой в технологическом процессе</w:t>
            </w:r>
          </w:p>
        </w:tc>
        <w:tc>
          <w:tcPr>
            <w:tcW w:w="559" w:type="pct"/>
            <w:vAlign w:val="center"/>
          </w:tcPr>
          <w:p w:rsidR="00CA0250" w:rsidRPr="003A47FB" w:rsidRDefault="00CA0250" w:rsidP="002542FB">
            <w:pPr>
              <w:spacing w:after="0" w:line="360" w:lineRule="auto"/>
              <w:jc w:val="center"/>
              <w:rPr>
                <w:rFonts w:cs="Arial"/>
                <w:sz w:val="20"/>
                <w:szCs w:val="20"/>
              </w:rPr>
            </w:pPr>
            <w:proofErr w:type="spellStart"/>
            <w:r w:rsidRPr="003A47FB">
              <w:rPr>
                <w:rFonts w:cs="Arial"/>
                <w:sz w:val="20"/>
                <w:szCs w:val="20"/>
              </w:rPr>
              <w:t>тыс</w:t>
            </w:r>
            <w:proofErr w:type="gramStart"/>
            <w:r w:rsidRPr="003A47FB">
              <w:rPr>
                <w:rFonts w:cs="Arial"/>
                <w:sz w:val="20"/>
                <w:szCs w:val="20"/>
              </w:rPr>
              <w:t>.р</w:t>
            </w:r>
            <w:proofErr w:type="gramEnd"/>
            <w:r w:rsidRPr="003A47FB">
              <w:rPr>
                <w:rFonts w:cs="Arial"/>
                <w:sz w:val="20"/>
                <w:szCs w:val="20"/>
              </w:rPr>
              <w:t>уб</w:t>
            </w:r>
            <w:proofErr w:type="spellEnd"/>
            <w:r w:rsidRPr="003A47FB">
              <w:rPr>
                <w:rFonts w:cs="Arial"/>
                <w:sz w:val="20"/>
                <w:szCs w:val="20"/>
              </w:rPr>
              <w:t>.</w:t>
            </w:r>
          </w:p>
        </w:tc>
        <w:tc>
          <w:tcPr>
            <w:tcW w:w="638" w:type="pct"/>
            <w:vAlign w:val="center"/>
          </w:tcPr>
          <w:p w:rsidR="00CA0250" w:rsidRPr="003A47FB" w:rsidRDefault="00CA0250" w:rsidP="002542FB">
            <w:pPr>
              <w:spacing w:after="0" w:line="360" w:lineRule="auto"/>
              <w:jc w:val="center"/>
              <w:rPr>
                <w:rFonts w:cs="Arial"/>
                <w:sz w:val="20"/>
                <w:szCs w:val="20"/>
              </w:rPr>
            </w:pPr>
            <w:r w:rsidRPr="003A47FB">
              <w:rPr>
                <w:rFonts w:cs="Arial"/>
                <w:sz w:val="20"/>
                <w:szCs w:val="20"/>
              </w:rPr>
              <w:t>10970,25</w:t>
            </w:r>
          </w:p>
        </w:tc>
        <w:tc>
          <w:tcPr>
            <w:tcW w:w="646" w:type="pct"/>
            <w:noWrap/>
            <w:vAlign w:val="center"/>
          </w:tcPr>
          <w:p w:rsidR="00CA0250" w:rsidRPr="003A47FB" w:rsidRDefault="00CA0250" w:rsidP="002542FB">
            <w:pPr>
              <w:spacing w:after="0" w:line="360" w:lineRule="auto"/>
              <w:jc w:val="center"/>
              <w:rPr>
                <w:rFonts w:cs="Arial"/>
                <w:sz w:val="20"/>
                <w:szCs w:val="20"/>
              </w:rPr>
            </w:pPr>
            <w:r w:rsidRPr="003A47FB">
              <w:rPr>
                <w:rFonts w:cs="Arial"/>
                <w:sz w:val="20"/>
                <w:szCs w:val="20"/>
              </w:rPr>
              <w:t>9404,75</w:t>
            </w:r>
          </w:p>
        </w:tc>
      </w:tr>
      <w:tr w:rsidR="00CA0250" w:rsidRPr="00641490" w:rsidTr="002542FB">
        <w:trPr>
          <w:trHeight w:val="20"/>
        </w:trPr>
        <w:tc>
          <w:tcPr>
            <w:tcW w:w="3157" w:type="pct"/>
            <w:vAlign w:val="center"/>
          </w:tcPr>
          <w:p w:rsidR="00CA0250" w:rsidRPr="003A47FB" w:rsidRDefault="00CA0250" w:rsidP="002542FB">
            <w:pPr>
              <w:spacing w:after="0" w:line="360" w:lineRule="auto"/>
              <w:rPr>
                <w:rFonts w:cs="Arial"/>
                <w:sz w:val="20"/>
                <w:szCs w:val="20"/>
              </w:rPr>
            </w:pPr>
            <w:r w:rsidRPr="003A47FB">
              <w:rPr>
                <w:rFonts w:cs="Arial"/>
                <w:sz w:val="20"/>
                <w:szCs w:val="20"/>
              </w:rPr>
              <w:t xml:space="preserve">Расходы на </w:t>
            </w:r>
            <w:proofErr w:type="spellStart"/>
            <w:r w:rsidRPr="003A47FB">
              <w:rPr>
                <w:rFonts w:cs="Arial"/>
                <w:sz w:val="20"/>
                <w:szCs w:val="20"/>
              </w:rPr>
              <w:t>химреагенты</w:t>
            </w:r>
            <w:proofErr w:type="spellEnd"/>
            <w:r w:rsidRPr="003A47FB">
              <w:rPr>
                <w:rFonts w:cs="Arial"/>
                <w:sz w:val="20"/>
                <w:szCs w:val="20"/>
              </w:rPr>
              <w:t>, используемые в технологическом процессе</w:t>
            </w:r>
          </w:p>
        </w:tc>
        <w:tc>
          <w:tcPr>
            <w:tcW w:w="559" w:type="pct"/>
            <w:vAlign w:val="center"/>
          </w:tcPr>
          <w:p w:rsidR="00CA0250" w:rsidRPr="003A47FB" w:rsidRDefault="00CA0250" w:rsidP="002542FB">
            <w:pPr>
              <w:spacing w:after="0" w:line="360" w:lineRule="auto"/>
              <w:jc w:val="center"/>
              <w:rPr>
                <w:rFonts w:cs="Arial"/>
                <w:sz w:val="20"/>
                <w:szCs w:val="20"/>
              </w:rPr>
            </w:pPr>
            <w:proofErr w:type="spellStart"/>
            <w:r w:rsidRPr="003A47FB">
              <w:rPr>
                <w:rFonts w:cs="Arial"/>
                <w:sz w:val="20"/>
                <w:szCs w:val="20"/>
              </w:rPr>
              <w:t>тыс</w:t>
            </w:r>
            <w:proofErr w:type="gramStart"/>
            <w:r w:rsidRPr="003A47FB">
              <w:rPr>
                <w:rFonts w:cs="Arial"/>
                <w:sz w:val="20"/>
                <w:szCs w:val="20"/>
              </w:rPr>
              <w:t>.р</w:t>
            </w:r>
            <w:proofErr w:type="gramEnd"/>
            <w:r w:rsidRPr="003A47FB">
              <w:rPr>
                <w:rFonts w:cs="Arial"/>
                <w:sz w:val="20"/>
                <w:szCs w:val="20"/>
              </w:rPr>
              <w:t>уб</w:t>
            </w:r>
            <w:proofErr w:type="spellEnd"/>
            <w:r w:rsidRPr="003A47FB">
              <w:rPr>
                <w:rFonts w:cs="Arial"/>
                <w:sz w:val="20"/>
                <w:szCs w:val="20"/>
              </w:rPr>
              <w:t>.</w:t>
            </w:r>
          </w:p>
        </w:tc>
        <w:tc>
          <w:tcPr>
            <w:tcW w:w="638" w:type="pct"/>
            <w:vAlign w:val="center"/>
          </w:tcPr>
          <w:p w:rsidR="00CA0250" w:rsidRPr="003A47FB" w:rsidRDefault="00CA0250" w:rsidP="002542FB">
            <w:pPr>
              <w:spacing w:after="0" w:line="360" w:lineRule="auto"/>
              <w:jc w:val="center"/>
              <w:rPr>
                <w:rFonts w:cs="Arial"/>
                <w:sz w:val="20"/>
                <w:szCs w:val="20"/>
              </w:rPr>
            </w:pPr>
            <w:r>
              <w:rPr>
                <w:rFonts w:cs="Arial"/>
                <w:sz w:val="20"/>
                <w:szCs w:val="20"/>
              </w:rPr>
              <w:t>1259,52</w:t>
            </w:r>
          </w:p>
        </w:tc>
        <w:tc>
          <w:tcPr>
            <w:tcW w:w="646" w:type="pct"/>
            <w:noWrap/>
            <w:vAlign w:val="center"/>
          </w:tcPr>
          <w:p w:rsidR="00CA0250" w:rsidRPr="003A47FB" w:rsidRDefault="00CA0250" w:rsidP="002542FB">
            <w:pPr>
              <w:spacing w:after="0" w:line="360" w:lineRule="auto"/>
              <w:jc w:val="center"/>
              <w:rPr>
                <w:rFonts w:cs="Arial"/>
                <w:sz w:val="20"/>
                <w:szCs w:val="20"/>
              </w:rPr>
            </w:pPr>
            <w:r>
              <w:rPr>
                <w:rFonts w:cs="Arial"/>
                <w:sz w:val="20"/>
                <w:szCs w:val="20"/>
              </w:rPr>
              <w:t>1321,78</w:t>
            </w:r>
          </w:p>
        </w:tc>
      </w:tr>
      <w:tr w:rsidR="00CA0250" w:rsidRPr="00641490" w:rsidTr="002542FB">
        <w:trPr>
          <w:trHeight w:val="20"/>
        </w:trPr>
        <w:tc>
          <w:tcPr>
            <w:tcW w:w="3157" w:type="pct"/>
            <w:vAlign w:val="center"/>
          </w:tcPr>
          <w:p w:rsidR="00CA0250" w:rsidRPr="003A47FB" w:rsidRDefault="00CA0250" w:rsidP="002542FB">
            <w:pPr>
              <w:spacing w:after="0" w:line="360" w:lineRule="auto"/>
              <w:rPr>
                <w:rFonts w:cs="Arial"/>
                <w:sz w:val="20"/>
                <w:szCs w:val="20"/>
              </w:rPr>
            </w:pPr>
            <w:r w:rsidRPr="003A47FB">
              <w:rPr>
                <w:rFonts w:cs="Arial"/>
                <w:sz w:val="20"/>
                <w:szCs w:val="20"/>
              </w:rPr>
              <w:t>Расходы на оплату труда основного производственного персонала</w:t>
            </w:r>
          </w:p>
        </w:tc>
        <w:tc>
          <w:tcPr>
            <w:tcW w:w="559" w:type="pct"/>
            <w:vAlign w:val="center"/>
          </w:tcPr>
          <w:p w:rsidR="00CA0250" w:rsidRPr="003A47FB" w:rsidRDefault="00CA0250" w:rsidP="002542FB">
            <w:pPr>
              <w:spacing w:after="0" w:line="360" w:lineRule="auto"/>
              <w:jc w:val="center"/>
              <w:rPr>
                <w:rFonts w:cs="Arial"/>
                <w:sz w:val="20"/>
                <w:szCs w:val="20"/>
              </w:rPr>
            </w:pPr>
            <w:proofErr w:type="spellStart"/>
            <w:r w:rsidRPr="003A47FB">
              <w:rPr>
                <w:rFonts w:cs="Arial"/>
                <w:sz w:val="20"/>
                <w:szCs w:val="20"/>
              </w:rPr>
              <w:t>тыс</w:t>
            </w:r>
            <w:proofErr w:type="gramStart"/>
            <w:r w:rsidRPr="003A47FB">
              <w:rPr>
                <w:rFonts w:cs="Arial"/>
                <w:sz w:val="20"/>
                <w:szCs w:val="20"/>
              </w:rPr>
              <w:t>.р</w:t>
            </w:r>
            <w:proofErr w:type="gramEnd"/>
            <w:r w:rsidRPr="003A47FB">
              <w:rPr>
                <w:rFonts w:cs="Arial"/>
                <w:sz w:val="20"/>
                <w:szCs w:val="20"/>
              </w:rPr>
              <w:t>уб</w:t>
            </w:r>
            <w:proofErr w:type="spellEnd"/>
            <w:r w:rsidRPr="003A47FB">
              <w:rPr>
                <w:rFonts w:cs="Arial"/>
                <w:sz w:val="20"/>
                <w:szCs w:val="20"/>
              </w:rPr>
              <w:t>.</w:t>
            </w:r>
          </w:p>
        </w:tc>
        <w:tc>
          <w:tcPr>
            <w:tcW w:w="638" w:type="pct"/>
            <w:vAlign w:val="center"/>
          </w:tcPr>
          <w:p w:rsidR="00CA0250" w:rsidRPr="003A47FB" w:rsidRDefault="00CA0250" w:rsidP="002542FB">
            <w:pPr>
              <w:spacing w:after="0" w:line="360" w:lineRule="auto"/>
              <w:jc w:val="center"/>
              <w:rPr>
                <w:rFonts w:cs="Arial"/>
                <w:sz w:val="20"/>
                <w:szCs w:val="20"/>
              </w:rPr>
            </w:pPr>
            <w:r w:rsidRPr="003A47FB">
              <w:rPr>
                <w:rFonts w:cs="Arial"/>
                <w:sz w:val="20"/>
                <w:szCs w:val="20"/>
              </w:rPr>
              <w:t>21473,6</w:t>
            </w:r>
          </w:p>
        </w:tc>
        <w:tc>
          <w:tcPr>
            <w:tcW w:w="646" w:type="pct"/>
            <w:noWrap/>
            <w:vAlign w:val="center"/>
          </w:tcPr>
          <w:p w:rsidR="00CA0250" w:rsidRPr="003A47FB" w:rsidRDefault="00CA0250" w:rsidP="002542FB">
            <w:pPr>
              <w:spacing w:after="0" w:line="360" w:lineRule="auto"/>
              <w:jc w:val="center"/>
              <w:rPr>
                <w:rFonts w:cs="Arial"/>
                <w:sz w:val="20"/>
                <w:szCs w:val="20"/>
              </w:rPr>
            </w:pPr>
            <w:r w:rsidRPr="003A47FB">
              <w:rPr>
                <w:rFonts w:cs="Arial"/>
                <w:sz w:val="20"/>
                <w:szCs w:val="20"/>
              </w:rPr>
              <w:t>23132,52</w:t>
            </w:r>
          </w:p>
        </w:tc>
      </w:tr>
      <w:tr w:rsidR="00CA0250" w:rsidRPr="00641490" w:rsidTr="002542FB">
        <w:trPr>
          <w:trHeight w:val="20"/>
        </w:trPr>
        <w:tc>
          <w:tcPr>
            <w:tcW w:w="3157" w:type="pct"/>
            <w:vAlign w:val="center"/>
          </w:tcPr>
          <w:p w:rsidR="00CA0250" w:rsidRPr="008D2EB7" w:rsidRDefault="00CA0250" w:rsidP="002542FB">
            <w:pPr>
              <w:spacing w:after="0" w:line="360" w:lineRule="auto"/>
              <w:rPr>
                <w:rFonts w:cs="Arial"/>
                <w:sz w:val="20"/>
                <w:szCs w:val="20"/>
              </w:rPr>
            </w:pPr>
            <w:r w:rsidRPr="008D2EB7">
              <w:rPr>
                <w:rFonts w:cs="Arial"/>
                <w:sz w:val="20"/>
                <w:szCs w:val="20"/>
              </w:rPr>
              <w:lastRenderedPageBreak/>
              <w:t>Отчисления на социальные нужды основного производственного персонала</w:t>
            </w:r>
          </w:p>
        </w:tc>
        <w:tc>
          <w:tcPr>
            <w:tcW w:w="559" w:type="pct"/>
            <w:vAlign w:val="center"/>
          </w:tcPr>
          <w:p w:rsidR="00CA0250" w:rsidRPr="008D2EB7" w:rsidRDefault="00CA0250" w:rsidP="002542FB">
            <w:pPr>
              <w:spacing w:after="0" w:line="360" w:lineRule="auto"/>
              <w:jc w:val="center"/>
              <w:rPr>
                <w:rFonts w:cs="Arial"/>
                <w:sz w:val="20"/>
                <w:szCs w:val="20"/>
              </w:rPr>
            </w:pPr>
            <w:proofErr w:type="spellStart"/>
            <w:r w:rsidRPr="008D2EB7">
              <w:rPr>
                <w:rFonts w:cs="Arial"/>
                <w:sz w:val="20"/>
                <w:szCs w:val="20"/>
              </w:rPr>
              <w:t>тыс</w:t>
            </w:r>
            <w:proofErr w:type="gramStart"/>
            <w:r w:rsidRPr="008D2EB7">
              <w:rPr>
                <w:rFonts w:cs="Arial"/>
                <w:sz w:val="20"/>
                <w:szCs w:val="20"/>
              </w:rPr>
              <w:t>.р</w:t>
            </w:r>
            <w:proofErr w:type="gramEnd"/>
            <w:r w:rsidRPr="008D2EB7">
              <w:rPr>
                <w:rFonts w:cs="Arial"/>
                <w:sz w:val="20"/>
                <w:szCs w:val="20"/>
              </w:rPr>
              <w:t>уб</w:t>
            </w:r>
            <w:proofErr w:type="spellEnd"/>
            <w:r w:rsidRPr="008D2EB7">
              <w:rPr>
                <w:rFonts w:cs="Arial"/>
                <w:sz w:val="20"/>
                <w:szCs w:val="20"/>
              </w:rPr>
              <w:t>.</w:t>
            </w:r>
          </w:p>
        </w:tc>
        <w:tc>
          <w:tcPr>
            <w:tcW w:w="638" w:type="pct"/>
            <w:vAlign w:val="center"/>
          </w:tcPr>
          <w:p w:rsidR="00CA0250" w:rsidRPr="008D2EB7" w:rsidRDefault="00CA0250" w:rsidP="002542FB">
            <w:pPr>
              <w:spacing w:after="0" w:line="360" w:lineRule="auto"/>
              <w:jc w:val="center"/>
              <w:rPr>
                <w:rFonts w:cs="Arial"/>
                <w:sz w:val="20"/>
                <w:szCs w:val="20"/>
              </w:rPr>
            </w:pPr>
            <w:r w:rsidRPr="008D2EB7">
              <w:rPr>
                <w:rFonts w:cs="Arial"/>
                <w:sz w:val="20"/>
                <w:szCs w:val="20"/>
              </w:rPr>
              <w:t>6570,92</w:t>
            </w:r>
          </w:p>
        </w:tc>
        <w:tc>
          <w:tcPr>
            <w:tcW w:w="646" w:type="pct"/>
            <w:noWrap/>
            <w:vAlign w:val="center"/>
          </w:tcPr>
          <w:p w:rsidR="00CA0250" w:rsidRPr="008D2EB7" w:rsidRDefault="00CA0250" w:rsidP="002542FB">
            <w:pPr>
              <w:spacing w:after="0" w:line="360" w:lineRule="auto"/>
              <w:jc w:val="center"/>
              <w:rPr>
                <w:rFonts w:cs="Arial"/>
                <w:sz w:val="20"/>
                <w:szCs w:val="20"/>
              </w:rPr>
            </w:pPr>
            <w:r w:rsidRPr="008D2EB7">
              <w:rPr>
                <w:rFonts w:cs="Arial"/>
                <w:sz w:val="20"/>
                <w:szCs w:val="20"/>
              </w:rPr>
              <w:t>6986,02</w:t>
            </w:r>
          </w:p>
        </w:tc>
      </w:tr>
      <w:tr w:rsidR="00CA0250" w:rsidRPr="00641490" w:rsidTr="002542FB">
        <w:trPr>
          <w:trHeight w:val="20"/>
        </w:trPr>
        <w:tc>
          <w:tcPr>
            <w:tcW w:w="3157" w:type="pct"/>
            <w:vAlign w:val="center"/>
          </w:tcPr>
          <w:p w:rsidR="00CA0250" w:rsidRPr="008D2EB7" w:rsidRDefault="00CA0250" w:rsidP="002542FB">
            <w:pPr>
              <w:spacing w:after="0" w:line="360" w:lineRule="auto"/>
              <w:rPr>
                <w:rFonts w:cs="Arial"/>
                <w:sz w:val="20"/>
                <w:szCs w:val="20"/>
              </w:rPr>
            </w:pPr>
            <w:r w:rsidRPr="008D2EB7">
              <w:rPr>
                <w:rFonts w:cs="Arial"/>
                <w:sz w:val="20"/>
                <w:szCs w:val="20"/>
              </w:rPr>
              <w:t>Расходы на амортизацию основных производственных средств, используемых в технологическом процессе</w:t>
            </w:r>
          </w:p>
        </w:tc>
        <w:tc>
          <w:tcPr>
            <w:tcW w:w="559" w:type="pct"/>
            <w:vAlign w:val="center"/>
          </w:tcPr>
          <w:p w:rsidR="00CA0250" w:rsidRPr="008D2EB7" w:rsidRDefault="00CA0250" w:rsidP="002542FB">
            <w:pPr>
              <w:spacing w:after="0" w:line="360" w:lineRule="auto"/>
              <w:jc w:val="center"/>
              <w:rPr>
                <w:rFonts w:cs="Arial"/>
                <w:sz w:val="20"/>
                <w:szCs w:val="20"/>
              </w:rPr>
            </w:pPr>
            <w:proofErr w:type="spellStart"/>
            <w:r w:rsidRPr="008D2EB7">
              <w:rPr>
                <w:rFonts w:cs="Arial"/>
                <w:sz w:val="20"/>
                <w:szCs w:val="20"/>
              </w:rPr>
              <w:t>тыс</w:t>
            </w:r>
            <w:proofErr w:type="gramStart"/>
            <w:r w:rsidRPr="008D2EB7">
              <w:rPr>
                <w:rFonts w:cs="Arial"/>
                <w:sz w:val="20"/>
                <w:szCs w:val="20"/>
              </w:rPr>
              <w:t>.р</w:t>
            </w:r>
            <w:proofErr w:type="gramEnd"/>
            <w:r w:rsidRPr="008D2EB7">
              <w:rPr>
                <w:rFonts w:cs="Arial"/>
                <w:sz w:val="20"/>
                <w:szCs w:val="20"/>
              </w:rPr>
              <w:t>уб</w:t>
            </w:r>
            <w:proofErr w:type="spellEnd"/>
            <w:r w:rsidRPr="008D2EB7">
              <w:rPr>
                <w:rFonts w:cs="Arial"/>
                <w:sz w:val="20"/>
                <w:szCs w:val="20"/>
              </w:rPr>
              <w:t>.</w:t>
            </w:r>
          </w:p>
        </w:tc>
        <w:tc>
          <w:tcPr>
            <w:tcW w:w="638" w:type="pct"/>
            <w:vAlign w:val="center"/>
          </w:tcPr>
          <w:p w:rsidR="00CA0250" w:rsidRPr="008D2EB7" w:rsidRDefault="00CA0250" w:rsidP="002542FB">
            <w:pPr>
              <w:spacing w:after="0" w:line="360" w:lineRule="auto"/>
              <w:jc w:val="center"/>
              <w:rPr>
                <w:rFonts w:cs="Arial"/>
                <w:sz w:val="20"/>
                <w:szCs w:val="20"/>
              </w:rPr>
            </w:pPr>
            <w:r w:rsidRPr="008D2EB7">
              <w:rPr>
                <w:rFonts w:cs="Arial"/>
                <w:sz w:val="20"/>
                <w:szCs w:val="20"/>
              </w:rPr>
              <w:t>10506,16</w:t>
            </w:r>
          </w:p>
        </w:tc>
        <w:tc>
          <w:tcPr>
            <w:tcW w:w="646" w:type="pct"/>
            <w:noWrap/>
            <w:vAlign w:val="center"/>
          </w:tcPr>
          <w:p w:rsidR="00CA0250" w:rsidRPr="008D2EB7" w:rsidRDefault="00CA0250" w:rsidP="002542FB">
            <w:pPr>
              <w:spacing w:after="0" w:line="360" w:lineRule="auto"/>
              <w:jc w:val="center"/>
              <w:rPr>
                <w:rFonts w:cs="Arial"/>
                <w:sz w:val="20"/>
                <w:szCs w:val="20"/>
              </w:rPr>
            </w:pPr>
            <w:r w:rsidRPr="008D2EB7">
              <w:rPr>
                <w:rFonts w:cs="Arial"/>
                <w:sz w:val="20"/>
                <w:szCs w:val="20"/>
              </w:rPr>
              <w:t>13290,75</w:t>
            </w:r>
          </w:p>
        </w:tc>
      </w:tr>
      <w:tr w:rsidR="00CA0250" w:rsidRPr="00641490" w:rsidTr="002542FB">
        <w:trPr>
          <w:trHeight w:val="20"/>
        </w:trPr>
        <w:tc>
          <w:tcPr>
            <w:tcW w:w="3157" w:type="pct"/>
            <w:vAlign w:val="center"/>
          </w:tcPr>
          <w:p w:rsidR="00CA0250" w:rsidRPr="008D2EB7" w:rsidRDefault="00CA0250" w:rsidP="002542FB">
            <w:pPr>
              <w:spacing w:after="0" w:line="360" w:lineRule="auto"/>
              <w:rPr>
                <w:rFonts w:cs="Arial"/>
                <w:sz w:val="20"/>
                <w:szCs w:val="20"/>
              </w:rPr>
            </w:pPr>
            <w:r w:rsidRPr="008D2EB7">
              <w:rPr>
                <w:rFonts w:cs="Arial"/>
                <w:sz w:val="20"/>
                <w:szCs w:val="20"/>
              </w:rPr>
              <w:t>Расходы на аренду имущества, используемого в технологическом процессе</w:t>
            </w:r>
          </w:p>
        </w:tc>
        <w:tc>
          <w:tcPr>
            <w:tcW w:w="559" w:type="pct"/>
            <w:vAlign w:val="center"/>
          </w:tcPr>
          <w:p w:rsidR="00CA0250" w:rsidRPr="008D2EB7" w:rsidRDefault="00CA0250" w:rsidP="002542FB">
            <w:pPr>
              <w:spacing w:after="0" w:line="360" w:lineRule="auto"/>
              <w:jc w:val="center"/>
              <w:rPr>
                <w:rFonts w:cs="Arial"/>
                <w:sz w:val="20"/>
                <w:szCs w:val="20"/>
              </w:rPr>
            </w:pPr>
            <w:proofErr w:type="spellStart"/>
            <w:r w:rsidRPr="008D2EB7">
              <w:rPr>
                <w:rFonts w:cs="Arial"/>
                <w:sz w:val="20"/>
                <w:szCs w:val="20"/>
              </w:rPr>
              <w:t>тыс</w:t>
            </w:r>
            <w:proofErr w:type="gramStart"/>
            <w:r w:rsidRPr="008D2EB7">
              <w:rPr>
                <w:rFonts w:cs="Arial"/>
                <w:sz w:val="20"/>
                <w:szCs w:val="20"/>
              </w:rPr>
              <w:t>.р</w:t>
            </w:r>
            <w:proofErr w:type="gramEnd"/>
            <w:r w:rsidRPr="008D2EB7">
              <w:rPr>
                <w:rFonts w:cs="Arial"/>
                <w:sz w:val="20"/>
                <w:szCs w:val="20"/>
              </w:rPr>
              <w:t>уб</w:t>
            </w:r>
            <w:proofErr w:type="spellEnd"/>
            <w:r w:rsidRPr="008D2EB7">
              <w:rPr>
                <w:rFonts w:cs="Arial"/>
                <w:sz w:val="20"/>
                <w:szCs w:val="20"/>
              </w:rPr>
              <w:t>.</w:t>
            </w:r>
          </w:p>
        </w:tc>
        <w:tc>
          <w:tcPr>
            <w:tcW w:w="638" w:type="pct"/>
            <w:vAlign w:val="center"/>
          </w:tcPr>
          <w:p w:rsidR="00CA0250" w:rsidRPr="008D2EB7" w:rsidRDefault="00CA0250" w:rsidP="002542FB">
            <w:pPr>
              <w:spacing w:after="0" w:line="360" w:lineRule="auto"/>
              <w:jc w:val="center"/>
              <w:rPr>
                <w:rFonts w:cs="Arial"/>
                <w:sz w:val="20"/>
                <w:szCs w:val="20"/>
              </w:rPr>
            </w:pPr>
            <w:r w:rsidRPr="008D2EB7">
              <w:rPr>
                <w:rFonts w:cs="Arial"/>
                <w:sz w:val="20"/>
                <w:szCs w:val="20"/>
              </w:rPr>
              <w:t>0</w:t>
            </w:r>
          </w:p>
        </w:tc>
        <w:tc>
          <w:tcPr>
            <w:tcW w:w="646" w:type="pct"/>
            <w:noWrap/>
            <w:vAlign w:val="center"/>
          </w:tcPr>
          <w:p w:rsidR="00CA0250" w:rsidRPr="008D2EB7" w:rsidRDefault="00CA0250" w:rsidP="002542FB">
            <w:pPr>
              <w:spacing w:after="0" w:line="360" w:lineRule="auto"/>
              <w:jc w:val="center"/>
              <w:rPr>
                <w:rFonts w:cs="Arial"/>
                <w:sz w:val="20"/>
                <w:szCs w:val="20"/>
              </w:rPr>
            </w:pPr>
            <w:r w:rsidRPr="008D2EB7">
              <w:rPr>
                <w:rFonts w:cs="Arial"/>
                <w:sz w:val="20"/>
                <w:szCs w:val="20"/>
              </w:rPr>
              <w:t>0</w:t>
            </w:r>
          </w:p>
        </w:tc>
      </w:tr>
      <w:tr w:rsidR="00CA0250" w:rsidRPr="00641490" w:rsidTr="002542FB">
        <w:trPr>
          <w:trHeight w:val="20"/>
        </w:trPr>
        <w:tc>
          <w:tcPr>
            <w:tcW w:w="3157" w:type="pct"/>
            <w:vAlign w:val="center"/>
          </w:tcPr>
          <w:p w:rsidR="00CA0250" w:rsidRPr="00713586" w:rsidRDefault="00CA0250" w:rsidP="002542FB">
            <w:pPr>
              <w:spacing w:after="0" w:line="360" w:lineRule="auto"/>
              <w:rPr>
                <w:rFonts w:cs="Arial"/>
                <w:sz w:val="20"/>
                <w:szCs w:val="20"/>
              </w:rPr>
            </w:pPr>
            <w:r w:rsidRPr="00713586">
              <w:rPr>
                <w:rFonts w:cs="Arial"/>
                <w:sz w:val="20"/>
                <w:szCs w:val="20"/>
              </w:rPr>
              <w:t>Общепроизводственные (цеховые) расходы, в том числе:</w:t>
            </w:r>
          </w:p>
        </w:tc>
        <w:tc>
          <w:tcPr>
            <w:tcW w:w="559" w:type="pct"/>
            <w:vAlign w:val="center"/>
          </w:tcPr>
          <w:p w:rsidR="00CA0250" w:rsidRPr="00713586" w:rsidRDefault="00CA0250" w:rsidP="002542FB">
            <w:pPr>
              <w:spacing w:after="0" w:line="360" w:lineRule="auto"/>
              <w:jc w:val="center"/>
              <w:rPr>
                <w:rFonts w:cs="Arial"/>
                <w:sz w:val="20"/>
                <w:szCs w:val="20"/>
              </w:rPr>
            </w:pPr>
            <w:proofErr w:type="spellStart"/>
            <w:r w:rsidRPr="00713586">
              <w:rPr>
                <w:rFonts w:cs="Arial"/>
                <w:sz w:val="20"/>
                <w:szCs w:val="20"/>
              </w:rPr>
              <w:t>тыс</w:t>
            </w:r>
            <w:proofErr w:type="gramStart"/>
            <w:r w:rsidRPr="00713586">
              <w:rPr>
                <w:rFonts w:cs="Arial"/>
                <w:sz w:val="20"/>
                <w:szCs w:val="20"/>
              </w:rPr>
              <w:t>.р</w:t>
            </w:r>
            <w:proofErr w:type="gramEnd"/>
            <w:r w:rsidRPr="00713586">
              <w:rPr>
                <w:rFonts w:cs="Arial"/>
                <w:sz w:val="20"/>
                <w:szCs w:val="20"/>
              </w:rPr>
              <w:t>уб</w:t>
            </w:r>
            <w:proofErr w:type="spellEnd"/>
            <w:r w:rsidRPr="00713586">
              <w:rPr>
                <w:rFonts w:cs="Arial"/>
                <w:sz w:val="20"/>
                <w:szCs w:val="20"/>
              </w:rPr>
              <w:t>.</w:t>
            </w:r>
          </w:p>
        </w:tc>
        <w:tc>
          <w:tcPr>
            <w:tcW w:w="638" w:type="pct"/>
            <w:vAlign w:val="center"/>
          </w:tcPr>
          <w:p w:rsidR="00CA0250" w:rsidRPr="00713586" w:rsidRDefault="00CA0250" w:rsidP="002542FB">
            <w:pPr>
              <w:spacing w:after="0" w:line="360" w:lineRule="auto"/>
              <w:jc w:val="center"/>
              <w:rPr>
                <w:rFonts w:cs="Arial"/>
                <w:sz w:val="20"/>
                <w:szCs w:val="20"/>
              </w:rPr>
            </w:pPr>
            <w:r w:rsidRPr="00713586">
              <w:rPr>
                <w:rFonts w:cs="Arial"/>
                <w:sz w:val="20"/>
                <w:szCs w:val="20"/>
              </w:rPr>
              <w:t>34848,52</w:t>
            </w:r>
          </w:p>
        </w:tc>
        <w:tc>
          <w:tcPr>
            <w:tcW w:w="646" w:type="pct"/>
            <w:noWrap/>
            <w:vAlign w:val="center"/>
          </w:tcPr>
          <w:p w:rsidR="00CA0250" w:rsidRPr="00713586" w:rsidRDefault="00CA0250" w:rsidP="002542FB">
            <w:pPr>
              <w:spacing w:after="0" w:line="360" w:lineRule="auto"/>
              <w:jc w:val="center"/>
              <w:rPr>
                <w:rFonts w:cs="Arial"/>
                <w:sz w:val="20"/>
                <w:szCs w:val="20"/>
              </w:rPr>
            </w:pPr>
            <w:r w:rsidRPr="00713586">
              <w:rPr>
                <w:rFonts w:cs="Arial"/>
                <w:sz w:val="20"/>
                <w:szCs w:val="20"/>
              </w:rPr>
              <w:t>37151,51</w:t>
            </w:r>
          </w:p>
        </w:tc>
      </w:tr>
      <w:tr w:rsidR="00CA0250" w:rsidRPr="00641490" w:rsidTr="002542FB">
        <w:trPr>
          <w:trHeight w:val="20"/>
        </w:trPr>
        <w:tc>
          <w:tcPr>
            <w:tcW w:w="3157" w:type="pct"/>
            <w:vAlign w:val="center"/>
          </w:tcPr>
          <w:p w:rsidR="00CA0250" w:rsidRPr="00713586" w:rsidRDefault="00CA0250" w:rsidP="002542FB">
            <w:pPr>
              <w:spacing w:after="0" w:line="360" w:lineRule="auto"/>
              <w:rPr>
                <w:rFonts w:cs="Arial"/>
                <w:sz w:val="20"/>
                <w:szCs w:val="20"/>
              </w:rPr>
            </w:pPr>
            <w:r w:rsidRPr="00713586">
              <w:rPr>
                <w:rFonts w:cs="Arial"/>
                <w:sz w:val="20"/>
                <w:szCs w:val="20"/>
              </w:rPr>
              <w:t>Общехозяйственные (управленческие) расходы</w:t>
            </w:r>
          </w:p>
        </w:tc>
        <w:tc>
          <w:tcPr>
            <w:tcW w:w="559" w:type="pct"/>
            <w:vAlign w:val="center"/>
          </w:tcPr>
          <w:p w:rsidR="00CA0250" w:rsidRPr="00713586" w:rsidRDefault="00CA0250" w:rsidP="002542FB">
            <w:pPr>
              <w:spacing w:after="0" w:line="360" w:lineRule="auto"/>
              <w:jc w:val="center"/>
              <w:rPr>
                <w:rFonts w:cs="Arial"/>
                <w:sz w:val="20"/>
                <w:szCs w:val="20"/>
              </w:rPr>
            </w:pPr>
            <w:proofErr w:type="spellStart"/>
            <w:r w:rsidRPr="00713586">
              <w:rPr>
                <w:rFonts w:cs="Arial"/>
                <w:sz w:val="20"/>
                <w:szCs w:val="20"/>
              </w:rPr>
              <w:t>тыс</w:t>
            </w:r>
            <w:proofErr w:type="gramStart"/>
            <w:r w:rsidRPr="00713586">
              <w:rPr>
                <w:rFonts w:cs="Arial"/>
                <w:sz w:val="20"/>
                <w:szCs w:val="20"/>
              </w:rPr>
              <w:t>.р</w:t>
            </w:r>
            <w:proofErr w:type="gramEnd"/>
            <w:r w:rsidRPr="00713586">
              <w:rPr>
                <w:rFonts w:cs="Arial"/>
                <w:sz w:val="20"/>
                <w:szCs w:val="20"/>
              </w:rPr>
              <w:t>уб</w:t>
            </w:r>
            <w:proofErr w:type="spellEnd"/>
            <w:r w:rsidRPr="00713586">
              <w:rPr>
                <w:rFonts w:cs="Arial"/>
                <w:sz w:val="20"/>
                <w:szCs w:val="20"/>
              </w:rPr>
              <w:t>.</w:t>
            </w:r>
          </w:p>
        </w:tc>
        <w:tc>
          <w:tcPr>
            <w:tcW w:w="638" w:type="pct"/>
            <w:vAlign w:val="center"/>
          </w:tcPr>
          <w:p w:rsidR="00CA0250" w:rsidRPr="00713586" w:rsidRDefault="00CA0250" w:rsidP="002542FB">
            <w:pPr>
              <w:spacing w:after="0" w:line="360" w:lineRule="auto"/>
              <w:jc w:val="center"/>
              <w:rPr>
                <w:rFonts w:cs="Arial"/>
                <w:sz w:val="20"/>
                <w:szCs w:val="20"/>
              </w:rPr>
            </w:pPr>
            <w:r w:rsidRPr="00713586">
              <w:rPr>
                <w:rFonts w:cs="Arial"/>
                <w:sz w:val="20"/>
                <w:szCs w:val="20"/>
              </w:rPr>
              <w:t>25040,01</w:t>
            </w:r>
          </w:p>
        </w:tc>
        <w:tc>
          <w:tcPr>
            <w:tcW w:w="646" w:type="pct"/>
            <w:noWrap/>
            <w:vAlign w:val="center"/>
          </w:tcPr>
          <w:p w:rsidR="00CA0250" w:rsidRPr="00713586" w:rsidRDefault="00CA0250" w:rsidP="002542FB">
            <w:pPr>
              <w:spacing w:after="0" w:line="360" w:lineRule="auto"/>
              <w:jc w:val="center"/>
              <w:rPr>
                <w:rFonts w:cs="Arial"/>
                <w:sz w:val="20"/>
                <w:szCs w:val="20"/>
              </w:rPr>
            </w:pPr>
            <w:r w:rsidRPr="00713586">
              <w:rPr>
                <w:rFonts w:cs="Arial"/>
                <w:sz w:val="20"/>
                <w:szCs w:val="20"/>
              </w:rPr>
              <w:t>25476,14</w:t>
            </w:r>
          </w:p>
        </w:tc>
      </w:tr>
      <w:tr w:rsidR="00CA0250" w:rsidRPr="00641490" w:rsidTr="002542FB">
        <w:trPr>
          <w:trHeight w:val="20"/>
        </w:trPr>
        <w:tc>
          <w:tcPr>
            <w:tcW w:w="3157" w:type="pct"/>
            <w:vAlign w:val="center"/>
          </w:tcPr>
          <w:p w:rsidR="00CA0250" w:rsidRPr="0052621C" w:rsidRDefault="00CA0250" w:rsidP="002542FB">
            <w:pPr>
              <w:spacing w:after="0" w:line="360" w:lineRule="auto"/>
              <w:rPr>
                <w:rFonts w:cs="Arial"/>
                <w:sz w:val="20"/>
                <w:szCs w:val="20"/>
              </w:rPr>
            </w:pPr>
            <w:r w:rsidRPr="0052621C">
              <w:rPr>
                <w:rFonts w:cs="Arial"/>
                <w:sz w:val="20"/>
                <w:szCs w:val="20"/>
              </w:rPr>
              <w:t>Расходы на ремонт (капитальный и текущий) основных производственных средств</w:t>
            </w:r>
          </w:p>
        </w:tc>
        <w:tc>
          <w:tcPr>
            <w:tcW w:w="559" w:type="pct"/>
            <w:vAlign w:val="center"/>
          </w:tcPr>
          <w:p w:rsidR="00CA0250" w:rsidRPr="0052621C" w:rsidRDefault="00CA0250" w:rsidP="002542FB">
            <w:pPr>
              <w:spacing w:after="0" w:line="360" w:lineRule="auto"/>
              <w:jc w:val="center"/>
              <w:rPr>
                <w:rFonts w:cs="Arial"/>
                <w:sz w:val="20"/>
                <w:szCs w:val="20"/>
              </w:rPr>
            </w:pPr>
            <w:proofErr w:type="spellStart"/>
            <w:r w:rsidRPr="0052621C">
              <w:rPr>
                <w:rFonts w:cs="Arial"/>
                <w:sz w:val="20"/>
                <w:szCs w:val="20"/>
              </w:rPr>
              <w:t>тыс</w:t>
            </w:r>
            <w:proofErr w:type="gramStart"/>
            <w:r w:rsidRPr="0052621C">
              <w:rPr>
                <w:rFonts w:cs="Arial"/>
                <w:sz w:val="20"/>
                <w:szCs w:val="20"/>
              </w:rPr>
              <w:t>.р</w:t>
            </w:r>
            <w:proofErr w:type="gramEnd"/>
            <w:r w:rsidRPr="0052621C">
              <w:rPr>
                <w:rFonts w:cs="Arial"/>
                <w:sz w:val="20"/>
                <w:szCs w:val="20"/>
              </w:rPr>
              <w:t>уб</w:t>
            </w:r>
            <w:proofErr w:type="spellEnd"/>
            <w:r w:rsidRPr="0052621C">
              <w:rPr>
                <w:rFonts w:cs="Arial"/>
                <w:sz w:val="20"/>
                <w:szCs w:val="20"/>
              </w:rPr>
              <w:t>.</w:t>
            </w:r>
          </w:p>
        </w:tc>
        <w:tc>
          <w:tcPr>
            <w:tcW w:w="638" w:type="pct"/>
            <w:vAlign w:val="center"/>
          </w:tcPr>
          <w:p w:rsidR="00CA0250" w:rsidRPr="0052621C" w:rsidRDefault="00CA0250" w:rsidP="002542FB">
            <w:pPr>
              <w:spacing w:after="0" w:line="360" w:lineRule="auto"/>
              <w:jc w:val="center"/>
              <w:rPr>
                <w:rFonts w:cs="Arial"/>
                <w:sz w:val="20"/>
                <w:szCs w:val="20"/>
              </w:rPr>
            </w:pPr>
            <w:r w:rsidRPr="0052621C">
              <w:rPr>
                <w:rFonts w:cs="Arial"/>
                <w:sz w:val="20"/>
                <w:szCs w:val="20"/>
              </w:rPr>
              <w:t>8019,92</w:t>
            </w:r>
          </w:p>
        </w:tc>
        <w:tc>
          <w:tcPr>
            <w:tcW w:w="646" w:type="pct"/>
            <w:noWrap/>
            <w:vAlign w:val="center"/>
          </w:tcPr>
          <w:p w:rsidR="00CA0250" w:rsidRPr="0052621C" w:rsidRDefault="00CA0250" w:rsidP="002542FB">
            <w:pPr>
              <w:spacing w:after="0" w:line="360" w:lineRule="auto"/>
              <w:jc w:val="center"/>
              <w:rPr>
                <w:rFonts w:cs="Arial"/>
                <w:sz w:val="20"/>
                <w:szCs w:val="20"/>
              </w:rPr>
            </w:pPr>
            <w:r w:rsidRPr="0052621C">
              <w:rPr>
                <w:rFonts w:cs="Arial"/>
                <w:sz w:val="20"/>
                <w:szCs w:val="20"/>
              </w:rPr>
              <w:t>8950,35</w:t>
            </w:r>
          </w:p>
        </w:tc>
      </w:tr>
      <w:tr w:rsidR="00CA0250" w:rsidRPr="00641490" w:rsidTr="002542FB">
        <w:trPr>
          <w:trHeight w:val="20"/>
        </w:trPr>
        <w:tc>
          <w:tcPr>
            <w:tcW w:w="3157" w:type="pct"/>
            <w:vAlign w:val="center"/>
          </w:tcPr>
          <w:p w:rsidR="00CA0250" w:rsidRPr="009F4BCA" w:rsidRDefault="00CA0250" w:rsidP="002542FB">
            <w:pPr>
              <w:spacing w:after="0" w:line="360" w:lineRule="auto"/>
              <w:rPr>
                <w:rFonts w:cs="Arial"/>
                <w:sz w:val="20"/>
                <w:szCs w:val="20"/>
              </w:rPr>
            </w:pPr>
            <w:r w:rsidRPr="009F4BCA">
              <w:rPr>
                <w:rFonts w:cs="Arial"/>
                <w:sz w:val="20"/>
                <w:szCs w:val="20"/>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559" w:type="pct"/>
            <w:vAlign w:val="center"/>
          </w:tcPr>
          <w:p w:rsidR="00CA0250" w:rsidRPr="009F4BCA" w:rsidRDefault="00CA0250" w:rsidP="002542FB">
            <w:pPr>
              <w:spacing w:after="0" w:line="360" w:lineRule="auto"/>
              <w:jc w:val="center"/>
              <w:rPr>
                <w:rFonts w:cs="Arial"/>
                <w:sz w:val="20"/>
                <w:szCs w:val="20"/>
              </w:rPr>
            </w:pPr>
            <w:proofErr w:type="spellStart"/>
            <w:r w:rsidRPr="009F4BCA">
              <w:rPr>
                <w:rFonts w:cs="Arial"/>
                <w:sz w:val="20"/>
                <w:szCs w:val="20"/>
              </w:rPr>
              <w:t>тыс</w:t>
            </w:r>
            <w:proofErr w:type="gramStart"/>
            <w:r w:rsidRPr="009F4BCA">
              <w:rPr>
                <w:rFonts w:cs="Arial"/>
                <w:sz w:val="20"/>
                <w:szCs w:val="20"/>
              </w:rPr>
              <w:t>.р</w:t>
            </w:r>
            <w:proofErr w:type="gramEnd"/>
            <w:r w:rsidRPr="009F4BCA">
              <w:rPr>
                <w:rFonts w:cs="Arial"/>
                <w:sz w:val="20"/>
                <w:szCs w:val="20"/>
              </w:rPr>
              <w:t>уб</w:t>
            </w:r>
            <w:proofErr w:type="spellEnd"/>
            <w:r w:rsidRPr="009F4BCA">
              <w:rPr>
                <w:rFonts w:cs="Arial"/>
                <w:sz w:val="20"/>
                <w:szCs w:val="20"/>
              </w:rPr>
              <w:t>.</w:t>
            </w:r>
          </w:p>
        </w:tc>
        <w:tc>
          <w:tcPr>
            <w:tcW w:w="638" w:type="pct"/>
            <w:vAlign w:val="center"/>
          </w:tcPr>
          <w:p w:rsidR="00CA0250" w:rsidRPr="009F4BCA" w:rsidRDefault="00CA0250" w:rsidP="002542FB">
            <w:pPr>
              <w:spacing w:after="0" w:line="360" w:lineRule="auto"/>
              <w:jc w:val="center"/>
              <w:rPr>
                <w:rFonts w:cs="Arial"/>
                <w:sz w:val="20"/>
                <w:szCs w:val="20"/>
              </w:rPr>
            </w:pPr>
            <w:r w:rsidRPr="009F4BCA">
              <w:rPr>
                <w:rFonts w:cs="Arial"/>
                <w:sz w:val="20"/>
                <w:szCs w:val="20"/>
              </w:rPr>
              <w:t>1213,05</w:t>
            </w:r>
          </w:p>
        </w:tc>
        <w:tc>
          <w:tcPr>
            <w:tcW w:w="646" w:type="pct"/>
            <w:noWrap/>
            <w:vAlign w:val="center"/>
          </w:tcPr>
          <w:p w:rsidR="00CA0250" w:rsidRPr="009F4BCA" w:rsidRDefault="00CA0250" w:rsidP="002542FB">
            <w:pPr>
              <w:spacing w:after="0" w:line="360" w:lineRule="auto"/>
              <w:jc w:val="center"/>
              <w:rPr>
                <w:rFonts w:cs="Arial"/>
                <w:sz w:val="20"/>
                <w:szCs w:val="20"/>
              </w:rPr>
            </w:pPr>
            <w:r w:rsidRPr="009F4BCA">
              <w:rPr>
                <w:rFonts w:cs="Arial"/>
                <w:sz w:val="20"/>
                <w:szCs w:val="20"/>
              </w:rPr>
              <w:t>1397,74</w:t>
            </w:r>
          </w:p>
        </w:tc>
      </w:tr>
      <w:tr w:rsidR="00CA0250" w:rsidRPr="009F4BCA" w:rsidTr="002542FB">
        <w:trPr>
          <w:trHeight w:val="20"/>
        </w:trPr>
        <w:tc>
          <w:tcPr>
            <w:tcW w:w="3157" w:type="pct"/>
            <w:noWrap/>
            <w:vAlign w:val="center"/>
          </w:tcPr>
          <w:p w:rsidR="00CA0250" w:rsidRPr="009F4BCA" w:rsidRDefault="00CA0250" w:rsidP="002542FB">
            <w:pPr>
              <w:spacing w:after="0" w:line="360" w:lineRule="auto"/>
              <w:rPr>
                <w:rFonts w:cs="Arial"/>
                <w:sz w:val="20"/>
                <w:szCs w:val="20"/>
              </w:rPr>
            </w:pPr>
            <w:r w:rsidRPr="009F4BCA">
              <w:rPr>
                <w:rFonts w:cs="Arial"/>
                <w:sz w:val="20"/>
                <w:szCs w:val="20"/>
              </w:rPr>
              <w:t xml:space="preserve">Прочие расходы </w:t>
            </w:r>
          </w:p>
        </w:tc>
        <w:tc>
          <w:tcPr>
            <w:tcW w:w="559" w:type="pct"/>
            <w:vAlign w:val="center"/>
          </w:tcPr>
          <w:p w:rsidR="00CA0250" w:rsidRPr="009F4BCA" w:rsidRDefault="00CA0250" w:rsidP="002542FB">
            <w:pPr>
              <w:spacing w:after="0" w:line="360" w:lineRule="auto"/>
              <w:jc w:val="center"/>
              <w:rPr>
                <w:rFonts w:cs="Arial"/>
                <w:sz w:val="20"/>
                <w:szCs w:val="20"/>
              </w:rPr>
            </w:pPr>
            <w:proofErr w:type="spellStart"/>
            <w:r w:rsidRPr="009F4BCA">
              <w:rPr>
                <w:rFonts w:cs="Arial"/>
                <w:sz w:val="20"/>
                <w:szCs w:val="20"/>
              </w:rPr>
              <w:t>тыс</w:t>
            </w:r>
            <w:proofErr w:type="gramStart"/>
            <w:r w:rsidRPr="009F4BCA">
              <w:rPr>
                <w:rFonts w:cs="Arial"/>
                <w:sz w:val="20"/>
                <w:szCs w:val="20"/>
              </w:rPr>
              <w:t>.р</w:t>
            </w:r>
            <w:proofErr w:type="gramEnd"/>
            <w:r w:rsidRPr="009F4BCA">
              <w:rPr>
                <w:rFonts w:cs="Arial"/>
                <w:sz w:val="20"/>
                <w:szCs w:val="20"/>
              </w:rPr>
              <w:t>уб</w:t>
            </w:r>
            <w:proofErr w:type="spellEnd"/>
            <w:r w:rsidRPr="009F4BCA">
              <w:rPr>
                <w:rFonts w:cs="Arial"/>
                <w:sz w:val="20"/>
                <w:szCs w:val="20"/>
              </w:rPr>
              <w:t>.</w:t>
            </w:r>
          </w:p>
        </w:tc>
        <w:tc>
          <w:tcPr>
            <w:tcW w:w="638" w:type="pct"/>
            <w:vAlign w:val="center"/>
          </w:tcPr>
          <w:p w:rsidR="00CA0250" w:rsidRPr="009F4BCA" w:rsidRDefault="00CA0250" w:rsidP="002542FB">
            <w:pPr>
              <w:spacing w:after="0" w:line="360" w:lineRule="auto"/>
              <w:jc w:val="center"/>
              <w:rPr>
                <w:rFonts w:cs="Arial"/>
                <w:sz w:val="20"/>
                <w:szCs w:val="20"/>
              </w:rPr>
            </w:pPr>
            <w:r w:rsidRPr="009F4BCA">
              <w:rPr>
                <w:rFonts w:cs="Arial"/>
                <w:sz w:val="20"/>
                <w:szCs w:val="20"/>
              </w:rPr>
              <w:t>57259,75</w:t>
            </w:r>
          </w:p>
        </w:tc>
        <w:tc>
          <w:tcPr>
            <w:tcW w:w="646" w:type="pct"/>
            <w:noWrap/>
            <w:vAlign w:val="center"/>
          </w:tcPr>
          <w:p w:rsidR="00CA0250" w:rsidRPr="009F4BCA" w:rsidRDefault="00CA0250" w:rsidP="002542FB">
            <w:pPr>
              <w:spacing w:after="0" w:line="360" w:lineRule="auto"/>
              <w:jc w:val="center"/>
              <w:rPr>
                <w:rFonts w:cs="Arial"/>
                <w:sz w:val="20"/>
                <w:szCs w:val="20"/>
              </w:rPr>
            </w:pPr>
            <w:r w:rsidRPr="009F4BCA">
              <w:rPr>
                <w:rFonts w:cs="Arial"/>
                <w:sz w:val="20"/>
                <w:szCs w:val="20"/>
              </w:rPr>
              <w:t>50798</w:t>
            </w:r>
          </w:p>
        </w:tc>
      </w:tr>
      <w:tr w:rsidR="00CA0250" w:rsidRPr="009F4BCA" w:rsidTr="002542FB">
        <w:trPr>
          <w:trHeight w:val="20"/>
        </w:trPr>
        <w:tc>
          <w:tcPr>
            <w:tcW w:w="3157" w:type="pct"/>
            <w:vAlign w:val="center"/>
          </w:tcPr>
          <w:p w:rsidR="00CA0250" w:rsidRPr="009F4BCA" w:rsidRDefault="00CA0250" w:rsidP="002542FB">
            <w:pPr>
              <w:spacing w:after="0" w:line="360" w:lineRule="auto"/>
              <w:rPr>
                <w:rFonts w:cs="Arial"/>
                <w:bCs/>
                <w:sz w:val="20"/>
                <w:szCs w:val="20"/>
              </w:rPr>
            </w:pPr>
            <w:r w:rsidRPr="009F4BCA">
              <w:rPr>
                <w:rFonts w:cs="Arial"/>
                <w:bCs/>
                <w:sz w:val="20"/>
                <w:szCs w:val="20"/>
              </w:rPr>
              <w:t>Итого себестоимость производимых товаров (оказываемых услуг) по регулируемому виду деятельности</w:t>
            </w:r>
          </w:p>
        </w:tc>
        <w:tc>
          <w:tcPr>
            <w:tcW w:w="559" w:type="pct"/>
            <w:vAlign w:val="center"/>
          </w:tcPr>
          <w:p w:rsidR="00CA0250" w:rsidRPr="009F4BCA" w:rsidRDefault="00CA0250" w:rsidP="002542FB">
            <w:pPr>
              <w:spacing w:after="0" w:line="360" w:lineRule="auto"/>
              <w:jc w:val="center"/>
              <w:rPr>
                <w:rFonts w:cs="Arial"/>
                <w:bCs/>
                <w:sz w:val="20"/>
                <w:szCs w:val="20"/>
              </w:rPr>
            </w:pPr>
            <w:proofErr w:type="spellStart"/>
            <w:r w:rsidRPr="009F4BCA">
              <w:rPr>
                <w:rFonts w:cs="Arial"/>
                <w:bCs/>
                <w:sz w:val="20"/>
                <w:szCs w:val="20"/>
              </w:rPr>
              <w:t>тыс</w:t>
            </w:r>
            <w:proofErr w:type="gramStart"/>
            <w:r w:rsidRPr="009F4BCA">
              <w:rPr>
                <w:rFonts w:cs="Arial"/>
                <w:bCs/>
                <w:sz w:val="20"/>
                <w:szCs w:val="20"/>
              </w:rPr>
              <w:t>.р</w:t>
            </w:r>
            <w:proofErr w:type="gramEnd"/>
            <w:r w:rsidRPr="009F4BCA">
              <w:rPr>
                <w:rFonts w:cs="Arial"/>
                <w:bCs/>
                <w:sz w:val="20"/>
                <w:szCs w:val="20"/>
              </w:rPr>
              <w:t>уб</w:t>
            </w:r>
            <w:proofErr w:type="spellEnd"/>
            <w:r w:rsidRPr="009F4BCA">
              <w:rPr>
                <w:rFonts w:cs="Arial"/>
                <w:bCs/>
                <w:sz w:val="20"/>
                <w:szCs w:val="20"/>
              </w:rPr>
              <w:t>.</w:t>
            </w:r>
          </w:p>
        </w:tc>
        <w:tc>
          <w:tcPr>
            <w:tcW w:w="638" w:type="pct"/>
            <w:vAlign w:val="center"/>
          </w:tcPr>
          <w:p w:rsidR="00CA0250" w:rsidRPr="009F4BCA" w:rsidRDefault="00CA0250" w:rsidP="002542FB">
            <w:pPr>
              <w:spacing w:after="0" w:line="360" w:lineRule="auto"/>
              <w:jc w:val="center"/>
              <w:rPr>
                <w:rFonts w:cs="Arial"/>
                <w:bCs/>
                <w:sz w:val="20"/>
                <w:szCs w:val="20"/>
              </w:rPr>
            </w:pPr>
            <w:r w:rsidRPr="009F4BCA">
              <w:rPr>
                <w:rFonts w:cs="Arial"/>
                <w:bCs/>
                <w:sz w:val="20"/>
                <w:szCs w:val="20"/>
              </w:rPr>
              <w:t>651499,8</w:t>
            </w:r>
          </w:p>
        </w:tc>
        <w:tc>
          <w:tcPr>
            <w:tcW w:w="646" w:type="pct"/>
            <w:noWrap/>
            <w:vAlign w:val="center"/>
          </w:tcPr>
          <w:p w:rsidR="00CA0250" w:rsidRPr="009F4BCA" w:rsidRDefault="00CA0250" w:rsidP="002542FB">
            <w:pPr>
              <w:spacing w:after="0" w:line="360" w:lineRule="auto"/>
              <w:jc w:val="center"/>
              <w:rPr>
                <w:rFonts w:cs="Arial"/>
                <w:bCs/>
                <w:sz w:val="20"/>
                <w:szCs w:val="20"/>
              </w:rPr>
            </w:pPr>
            <w:r w:rsidRPr="009F4BCA">
              <w:rPr>
                <w:rFonts w:cs="Arial"/>
                <w:bCs/>
                <w:sz w:val="20"/>
                <w:szCs w:val="20"/>
              </w:rPr>
              <w:t>694998,22</w:t>
            </w:r>
          </w:p>
        </w:tc>
      </w:tr>
    </w:tbl>
    <w:p w:rsidR="00CA0250" w:rsidRPr="00641490" w:rsidRDefault="00CA0250" w:rsidP="00CA0250">
      <w:pPr>
        <w:spacing w:after="0"/>
        <w:rPr>
          <w:highlight w:val="yellow"/>
        </w:rPr>
      </w:pPr>
    </w:p>
    <w:p w:rsidR="00CA0250" w:rsidRDefault="00CA0250" w:rsidP="00CA0250">
      <w:pPr>
        <w:spacing w:after="0" w:line="360" w:lineRule="auto"/>
        <w:ind w:firstLine="709"/>
        <w:jc w:val="both"/>
        <w:rPr>
          <w:rFonts w:cs="Arial"/>
          <w:sz w:val="24"/>
          <w:szCs w:val="24"/>
        </w:rPr>
      </w:pPr>
      <w:r w:rsidRPr="00B77723">
        <w:rPr>
          <w:rFonts w:cs="Arial"/>
          <w:sz w:val="24"/>
          <w:szCs w:val="24"/>
        </w:rPr>
        <w:t>Доля расходов на топливо (природный газ) в себестоимости тепловой энергии составила 2,26 % и 2,17 % в 2014 и 2015 годах соответственно</w:t>
      </w:r>
      <w:r>
        <w:rPr>
          <w:rFonts w:cs="Arial"/>
          <w:sz w:val="24"/>
          <w:szCs w:val="24"/>
        </w:rPr>
        <w:t xml:space="preserve">. </w:t>
      </w:r>
      <w:r w:rsidRPr="00B77723">
        <w:rPr>
          <w:rFonts w:cs="Arial"/>
          <w:sz w:val="24"/>
          <w:szCs w:val="24"/>
        </w:rPr>
        <w:t>Расходы на приобретаемую электроэнергию в себестоимости тепловой энергии составляют 0,33 % и 0,35 % в 2014 и 2015 годах соответственно</w:t>
      </w:r>
      <w:r>
        <w:rPr>
          <w:rFonts w:cs="Arial"/>
          <w:sz w:val="24"/>
          <w:szCs w:val="24"/>
        </w:rPr>
        <w:t>.</w:t>
      </w:r>
    </w:p>
    <w:p w:rsidR="00CA0250" w:rsidRPr="003B32E1" w:rsidRDefault="00CA0250" w:rsidP="00CA0250">
      <w:pPr>
        <w:spacing w:after="0" w:line="360" w:lineRule="auto"/>
        <w:ind w:firstLine="709"/>
        <w:jc w:val="both"/>
        <w:rPr>
          <w:rFonts w:cs="Arial"/>
          <w:color w:val="FF0000"/>
          <w:sz w:val="24"/>
          <w:szCs w:val="24"/>
        </w:rPr>
      </w:pPr>
      <w:r w:rsidRPr="00B77723">
        <w:rPr>
          <w:rFonts w:cs="Arial"/>
          <w:sz w:val="24"/>
          <w:szCs w:val="24"/>
        </w:rPr>
        <w:t>Значительную часть себестоимости составляют также расходы на оплату труда персонала 3,3 % и 3,33 % в 2014 и 2015 годах соответственно</w:t>
      </w:r>
    </w:p>
    <w:p w:rsidR="00CA0250" w:rsidRDefault="00CA0250" w:rsidP="00CA0250">
      <w:pPr>
        <w:tabs>
          <w:tab w:val="num" w:pos="0"/>
          <w:tab w:val="left" w:pos="567"/>
        </w:tabs>
        <w:spacing w:after="0" w:line="360" w:lineRule="auto"/>
        <w:ind w:firstLine="709"/>
        <w:rPr>
          <w:rFonts w:cs="Arial"/>
          <w:b/>
          <w:szCs w:val="24"/>
        </w:rPr>
      </w:pPr>
    </w:p>
    <w:p w:rsidR="00CA0250" w:rsidRPr="00261F5C" w:rsidRDefault="00CA0250" w:rsidP="00CA0250">
      <w:pPr>
        <w:tabs>
          <w:tab w:val="num" w:pos="0"/>
          <w:tab w:val="left" w:pos="567"/>
        </w:tabs>
        <w:spacing w:after="0" w:line="360" w:lineRule="auto"/>
        <w:ind w:firstLine="709"/>
        <w:rPr>
          <w:rFonts w:cs="Arial"/>
          <w:b/>
          <w:szCs w:val="24"/>
        </w:rPr>
      </w:pPr>
    </w:p>
    <w:p w:rsidR="00CA0250" w:rsidRDefault="00CA0250" w:rsidP="00CA0250">
      <w:pPr>
        <w:pStyle w:val="2"/>
        <w:tabs>
          <w:tab w:val="num" w:pos="0"/>
        </w:tabs>
        <w:rPr>
          <w:rFonts w:cs="Arial"/>
          <w:szCs w:val="24"/>
        </w:rPr>
      </w:pPr>
      <w:bookmarkStart w:id="49" w:name="_Toc352858400"/>
      <w:r w:rsidRPr="00641490">
        <w:rPr>
          <w:rFonts w:cs="Arial"/>
          <w:szCs w:val="24"/>
        </w:rPr>
        <w:t>10.3 Анализ финансовой отчетности за 2012-2014 годы</w:t>
      </w:r>
      <w:bookmarkEnd w:id="49"/>
    </w:p>
    <w:p w:rsidR="00CA0250" w:rsidRDefault="00CA0250" w:rsidP="00CA0250">
      <w:pPr>
        <w:spacing w:after="0" w:line="360" w:lineRule="auto"/>
        <w:ind w:firstLine="709"/>
        <w:rPr>
          <w:rFonts w:cs="Arial"/>
          <w:szCs w:val="24"/>
        </w:rPr>
      </w:pPr>
    </w:p>
    <w:p w:rsidR="00CA0250" w:rsidRDefault="00CA0250" w:rsidP="00CA0250">
      <w:pPr>
        <w:spacing w:after="0" w:line="360" w:lineRule="auto"/>
        <w:ind w:firstLine="709"/>
        <w:jc w:val="both"/>
        <w:rPr>
          <w:rFonts w:cs="Arial"/>
          <w:sz w:val="24"/>
          <w:szCs w:val="24"/>
        </w:rPr>
      </w:pPr>
      <w:r w:rsidRPr="00F8332F">
        <w:rPr>
          <w:rFonts w:cs="Arial"/>
          <w:sz w:val="24"/>
          <w:szCs w:val="24"/>
        </w:rPr>
        <w:t>Экспресс-анализ</w:t>
      </w:r>
      <w:r>
        <w:rPr>
          <w:rFonts w:cs="Arial"/>
          <w:sz w:val="24"/>
          <w:szCs w:val="24"/>
        </w:rPr>
        <w:t xml:space="preserve"> финансовой отчётности</w:t>
      </w:r>
      <w:r w:rsidRPr="00F8332F">
        <w:rPr>
          <w:rFonts w:cs="Arial"/>
          <w:sz w:val="24"/>
          <w:szCs w:val="24"/>
        </w:rPr>
        <w:t xml:space="preserve"> </w:t>
      </w:r>
      <w:r>
        <w:rPr>
          <w:rFonts w:cs="Arial"/>
          <w:sz w:val="24"/>
          <w:szCs w:val="24"/>
        </w:rPr>
        <w:t>МУП</w:t>
      </w:r>
      <w:r w:rsidRPr="00F8332F">
        <w:rPr>
          <w:rFonts w:cs="Arial"/>
          <w:sz w:val="24"/>
          <w:szCs w:val="24"/>
        </w:rPr>
        <w:t xml:space="preserve"> «</w:t>
      </w:r>
      <w:r>
        <w:rPr>
          <w:rFonts w:cs="Arial"/>
          <w:sz w:val="24"/>
          <w:szCs w:val="24"/>
        </w:rPr>
        <w:t>Глазовские теплосети</w:t>
      </w:r>
      <w:r w:rsidRPr="00F8332F">
        <w:rPr>
          <w:rFonts w:cs="Arial"/>
          <w:sz w:val="24"/>
          <w:szCs w:val="24"/>
        </w:rPr>
        <w:t>» включает обобщенную оценку результатов финансово</w:t>
      </w:r>
      <w:r>
        <w:rPr>
          <w:rFonts w:cs="Arial"/>
          <w:sz w:val="24"/>
          <w:szCs w:val="24"/>
        </w:rPr>
        <w:t>го состояния предприятия за 2012 - 2014</w:t>
      </w:r>
      <w:r w:rsidRPr="00F8332F">
        <w:rPr>
          <w:rFonts w:cs="Arial"/>
          <w:sz w:val="24"/>
          <w:szCs w:val="24"/>
        </w:rPr>
        <w:t xml:space="preserve"> год</w:t>
      </w:r>
      <w:r>
        <w:rPr>
          <w:rFonts w:cs="Arial"/>
          <w:sz w:val="24"/>
          <w:szCs w:val="24"/>
        </w:rPr>
        <w:t>ы</w:t>
      </w:r>
      <w:r w:rsidRPr="00F8332F">
        <w:rPr>
          <w:rFonts w:cs="Arial"/>
          <w:sz w:val="24"/>
          <w:szCs w:val="24"/>
        </w:rPr>
        <w:t xml:space="preserve"> и базируется на данных бухгалтерского баланса (Таблица</w:t>
      </w:r>
      <w:r>
        <w:rPr>
          <w:rFonts w:cs="Arial"/>
          <w:sz w:val="24"/>
          <w:szCs w:val="24"/>
        </w:rPr>
        <w:t xml:space="preserve"> 10.4</w:t>
      </w:r>
      <w:r w:rsidRPr="00F8332F">
        <w:rPr>
          <w:rFonts w:cs="Arial"/>
          <w:sz w:val="24"/>
          <w:szCs w:val="24"/>
        </w:rPr>
        <w:t>) и отчета о прибылях и убытках (Таблица</w:t>
      </w:r>
      <w:r>
        <w:rPr>
          <w:rFonts w:cs="Arial"/>
          <w:sz w:val="24"/>
          <w:szCs w:val="24"/>
        </w:rPr>
        <w:t xml:space="preserve"> 10.5</w:t>
      </w:r>
      <w:r w:rsidRPr="00F8332F">
        <w:rPr>
          <w:rFonts w:cs="Arial"/>
          <w:sz w:val="24"/>
          <w:szCs w:val="24"/>
        </w:rPr>
        <w:t xml:space="preserve">) предприятия за соответствующий период. </w:t>
      </w:r>
    </w:p>
    <w:p w:rsidR="00CA0250" w:rsidRDefault="00CA0250" w:rsidP="00CA0250">
      <w:pPr>
        <w:spacing w:after="0" w:line="360" w:lineRule="auto"/>
        <w:ind w:firstLine="709"/>
        <w:jc w:val="both"/>
        <w:rPr>
          <w:rFonts w:cs="Arial"/>
          <w:sz w:val="24"/>
          <w:szCs w:val="24"/>
        </w:rPr>
      </w:pPr>
    </w:p>
    <w:p w:rsidR="00CA0250" w:rsidRPr="00F8332F" w:rsidRDefault="00CA0250" w:rsidP="00CA0250">
      <w:pPr>
        <w:spacing w:after="0" w:line="360" w:lineRule="auto"/>
        <w:ind w:firstLine="709"/>
        <w:jc w:val="both"/>
        <w:rPr>
          <w:rFonts w:cs="Arial"/>
          <w:sz w:val="24"/>
          <w:szCs w:val="24"/>
        </w:rPr>
      </w:pPr>
    </w:p>
    <w:p w:rsidR="00CA0250" w:rsidRDefault="00CA0250" w:rsidP="00CA0250">
      <w:pPr>
        <w:spacing w:after="0"/>
      </w:pPr>
    </w:p>
    <w:p w:rsidR="00CA0250" w:rsidRDefault="00CA0250" w:rsidP="00CA0250">
      <w:pPr>
        <w:pStyle w:val="a5"/>
        <w:jc w:val="both"/>
      </w:pPr>
      <w:r>
        <w:lastRenderedPageBreak/>
        <w:t>Таблица 10.4</w:t>
      </w:r>
      <w:r w:rsidRPr="000A6F59">
        <w:t xml:space="preserve"> – Показатели бухгалтерского баланса </w:t>
      </w:r>
      <w:r>
        <w:t>МУП</w:t>
      </w:r>
      <w:r w:rsidRPr="000A6F59">
        <w:t xml:space="preserve"> «</w:t>
      </w:r>
      <w:r>
        <w:t>Глазовские теплосети» за 2012-2014</w:t>
      </w:r>
      <w:r w:rsidRPr="000A6F59">
        <w:t xml:space="preserve"> годы,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126"/>
        <w:gridCol w:w="998"/>
        <w:gridCol w:w="1115"/>
        <w:gridCol w:w="1115"/>
        <w:gridCol w:w="1115"/>
      </w:tblGrid>
      <w:tr w:rsidR="00CA0250" w:rsidRPr="00D86E0A" w:rsidTr="002542FB">
        <w:trPr>
          <w:trHeight w:val="20"/>
          <w:tblHeader/>
        </w:trPr>
        <w:tc>
          <w:tcPr>
            <w:tcW w:w="2707" w:type="pct"/>
            <w:vMerge w:val="restart"/>
            <w:noWrap/>
            <w:vAlign w:val="center"/>
          </w:tcPr>
          <w:p w:rsidR="00CA0250" w:rsidRDefault="00CA0250" w:rsidP="002542FB">
            <w:pPr>
              <w:pStyle w:val="afa"/>
              <w:spacing w:line="360" w:lineRule="auto"/>
              <w:ind w:firstLine="0"/>
              <w:jc w:val="center"/>
              <w:rPr>
                <w:rFonts w:cs="Arial"/>
                <w:sz w:val="20"/>
              </w:rPr>
            </w:pPr>
            <w:r w:rsidRPr="005A61BE">
              <w:rPr>
                <w:rFonts w:cs="Arial"/>
                <w:sz w:val="20"/>
              </w:rPr>
              <w:t>Наименование показателя</w:t>
            </w:r>
          </w:p>
        </w:tc>
        <w:tc>
          <w:tcPr>
            <w:tcW w:w="527" w:type="pct"/>
            <w:vMerge w:val="restart"/>
            <w:noWrap/>
            <w:vAlign w:val="center"/>
          </w:tcPr>
          <w:p w:rsidR="00CA0250" w:rsidRDefault="00CA0250" w:rsidP="002542FB">
            <w:pPr>
              <w:pStyle w:val="afa"/>
              <w:spacing w:line="360" w:lineRule="auto"/>
              <w:ind w:firstLine="0"/>
              <w:jc w:val="center"/>
              <w:rPr>
                <w:rFonts w:cs="Arial"/>
                <w:sz w:val="20"/>
              </w:rPr>
            </w:pPr>
            <w:r w:rsidRPr="005A61BE">
              <w:rPr>
                <w:rFonts w:cs="Arial"/>
                <w:sz w:val="20"/>
              </w:rPr>
              <w:t>№ строки</w:t>
            </w:r>
          </w:p>
        </w:tc>
        <w:tc>
          <w:tcPr>
            <w:tcW w:w="1766" w:type="pct"/>
            <w:gridSpan w:val="3"/>
            <w:noWrap/>
            <w:vAlign w:val="center"/>
          </w:tcPr>
          <w:p w:rsidR="00CA0250" w:rsidRDefault="00CA0250" w:rsidP="002542FB">
            <w:pPr>
              <w:pStyle w:val="afa"/>
              <w:spacing w:line="360" w:lineRule="auto"/>
              <w:ind w:firstLine="0"/>
              <w:jc w:val="center"/>
              <w:rPr>
                <w:rFonts w:cs="Arial"/>
                <w:sz w:val="20"/>
              </w:rPr>
            </w:pPr>
            <w:r w:rsidRPr="005A61BE">
              <w:rPr>
                <w:rFonts w:cs="Arial"/>
                <w:sz w:val="20"/>
              </w:rPr>
              <w:t>Дата баланса</w:t>
            </w:r>
          </w:p>
        </w:tc>
      </w:tr>
      <w:tr w:rsidR="00CA0250" w:rsidRPr="00D86E0A" w:rsidTr="002542FB">
        <w:trPr>
          <w:trHeight w:val="20"/>
          <w:tblHeader/>
        </w:trPr>
        <w:tc>
          <w:tcPr>
            <w:tcW w:w="2707" w:type="pct"/>
            <w:vMerge/>
            <w:noWrap/>
            <w:vAlign w:val="center"/>
          </w:tcPr>
          <w:p w:rsidR="00CA0250" w:rsidRDefault="00CA0250" w:rsidP="002542FB">
            <w:pPr>
              <w:pStyle w:val="afa"/>
              <w:spacing w:line="360" w:lineRule="auto"/>
              <w:ind w:firstLine="0"/>
              <w:rPr>
                <w:rFonts w:cs="Arial"/>
                <w:bCs/>
                <w:sz w:val="20"/>
              </w:rPr>
            </w:pPr>
          </w:p>
        </w:tc>
        <w:tc>
          <w:tcPr>
            <w:tcW w:w="527" w:type="pct"/>
            <w:vMerge/>
            <w:noWrap/>
            <w:vAlign w:val="center"/>
          </w:tcPr>
          <w:p w:rsidR="00CA0250" w:rsidRDefault="00CA0250" w:rsidP="002542FB">
            <w:pPr>
              <w:pStyle w:val="afa"/>
              <w:spacing w:line="360" w:lineRule="auto"/>
              <w:ind w:firstLine="0"/>
              <w:jc w:val="center"/>
              <w:rPr>
                <w:rFonts w:cs="Arial"/>
                <w:bCs/>
                <w:sz w:val="20"/>
              </w:rPr>
            </w:pP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31</w:t>
            </w:r>
            <w:r w:rsidRPr="005A61BE">
              <w:rPr>
                <w:rFonts w:cs="Arial"/>
                <w:sz w:val="20"/>
              </w:rPr>
              <w:t>.</w:t>
            </w:r>
            <w:r>
              <w:rPr>
                <w:rFonts w:cs="Arial"/>
                <w:sz w:val="20"/>
              </w:rPr>
              <w:t>12</w:t>
            </w:r>
            <w:r w:rsidRPr="005A61BE">
              <w:rPr>
                <w:rFonts w:cs="Arial"/>
                <w:sz w:val="20"/>
              </w:rPr>
              <w:t>.</w:t>
            </w:r>
            <w:r>
              <w:rPr>
                <w:rFonts w:cs="Arial"/>
                <w:sz w:val="20"/>
              </w:rPr>
              <w:t>2012</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31.12</w:t>
            </w:r>
            <w:r w:rsidRPr="005A61BE">
              <w:rPr>
                <w:rFonts w:cs="Arial"/>
                <w:sz w:val="20"/>
              </w:rPr>
              <w:t>.</w:t>
            </w:r>
            <w:r>
              <w:rPr>
                <w:rFonts w:cs="Arial"/>
                <w:sz w:val="20"/>
              </w:rPr>
              <w:t>2013</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31.12</w:t>
            </w:r>
            <w:r w:rsidRPr="005A61BE">
              <w:rPr>
                <w:rFonts w:cs="Arial"/>
                <w:sz w:val="20"/>
              </w:rPr>
              <w:t>.</w:t>
            </w:r>
            <w:r>
              <w:rPr>
                <w:rFonts w:cs="Arial"/>
                <w:sz w:val="20"/>
              </w:rPr>
              <w:t>2014</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center"/>
              <w:rPr>
                <w:rFonts w:cs="Arial"/>
                <w:bCs/>
                <w:sz w:val="20"/>
              </w:rPr>
            </w:pPr>
            <w:r w:rsidRPr="005A61BE">
              <w:rPr>
                <w:rFonts w:cs="Arial"/>
                <w:bCs/>
                <w:sz w:val="20"/>
              </w:rPr>
              <w:t>АКТИВ</w:t>
            </w:r>
          </w:p>
        </w:tc>
        <w:tc>
          <w:tcPr>
            <w:tcW w:w="527" w:type="pct"/>
            <w:noWrap/>
            <w:vAlign w:val="center"/>
          </w:tcPr>
          <w:p w:rsidR="00CA0250" w:rsidRDefault="00CA0250" w:rsidP="002542FB">
            <w:pPr>
              <w:pStyle w:val="afa"/>
              <w:spacing w:line="360" w:lineRule="auto"/>
              <w:ind w:firstLine="0"/>
              <w:jc w:val="center"/>
              <w:rPr>
                <w:rFonts w:cs="Arial"/>
                <w:bCs/>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bCs/>
                <w:sz w:val="20"/>
              </w:rPr>
            </w:pPr>
            <w:r w:rsidRPr="005A61BE">
              <w:rPr>
                <w:rFonts w:cs="Arial"/>
                <w:bCs/>
                <w:sz w:val="20"/>
              </w:rPr>
              <w:t>I. ВНЕОБОРОТНЫЕ АКТИВЫ</w:t>
            </w:r>
          </w:p>
        </w:tc>
        <w:tc>
          <w:tcPr>
            <w:tcW w:w="527" w:type="pct"/>
            <w:noWrap/>
            <w:vAlign w:val="center"/>
          </w:tcPr>
          <w:p w:rsidR="00CA0250" w:rsidRDefault="00CA0250" w:rsidP="002542FB">
            <w:pPr>
              <w:pStyle w:val="afa"/>
              <w:spacing w:line="360" w:lineRule="auto"/>
              <w:ind w:firstLine="0"/>
              <w:jc w:val="center"/>
              <w:rPr>
                <w:rFonts w:cs="Arial"/>
                <w:bCs/>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Нематериальные активы</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1110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Результаты исследований и разработок</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1120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Основные средства</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1130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79 626</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81 875</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72 801</w:t>
            </w:r>
          </w:p>
        </w:tc>
      </w:tr>
      <w:tr w:rsidR="00CA0250" w:rsidRPr="00D86E0A" w:rsidTr="002542FB">
        <w:trPr>
          <w:trHeight w:val="20"/>
        </w:trPr>
        <w:tc>
          <w:tcPr>
            <w:tcW w:w="2707" w:type="pct"/>
            <w:vAlign w:val="center"/>
          </w:tcPr>
          <w:p w:rsidR="00CA0250" w:rsidRDefault="00CA0250" w:rsidP="002542FB">
            <w:pPr>
              <w:pStyle w:val="afa"/>
              <w:spacing w:line="360" w:lineRule="auto"/>
              <w:ind w:firstLine="0"/>
              <w:jc w:val="left"/>
              <w:rPr>
                <w:rFonts w:cs="Arial"/>
                <w:sz w:val="20"/>
              </w:rPr>
            </w:pPr>
            <w:r w:rsidRPr="005A61BE">
              <w:rPr>
                <w:rFonts w:cs="Arial"/>
                <w:sz w:val="20"/>
              </w:rPr>
              <w:t>Доходные вложения в материальные ценности</w:t>
            </w:r>
          </w:p>
        </w:tc>
        <w:tc>
          <w:tcPr>
            <w:tcW w:w="527" w:type="pct"/>
            <w:vAlign w:val="center"/>
          </w:tcPr>
          <w:p w:rsidR="00CA0250" w:rsidRDefault="00CA0250" w:rsidP="002542FB">
            <w:pPr>
              <w:pStyle w:val="afa"/>
              <w:spacing w:line="360" w:lineRule="auto"/>
              <w:ind w:firstLine="0"/>
              <w:jc w:val="center"/>
              <w:rPr>
                <w:rFonts w:cs="Arial"/>
                <w:sz w:val="20"/>
              </w:rPr>
            </w:pPr>
            <w:r w:rsidRPr="005A61BE">
              <w:rPr>
                <w:rFonts w:cs="Arial"/>
                <w:sz w:val="20"/>
              </w:rPr>
              <w:t>1140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Финансовые вложения</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1150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Отложенные налоговые активы</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1160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1 053</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 xml:space="preserve">Прочие </w:t>
            </w:r>
            <w:proofErr w:type="spellStart"/>
            <w:r w:rsidRPr="005A61BE">
              <w:rPr>
                <w:rFonts w:cs="Arial"/>
                <w:sz w:val="20"/>
              </w:rPr>
              <w:t>внеоборотные</w:t>
            </w:r>
            <w:proofErr w:type="spellEnd"/>
            <w:r w:rsidRPr="005A61BE">
              <w:rPr>
                <w:rFonts w:cs="Arial"/>
                <w:sz w:val="20"/>
              </w:rPr>
              <w:t xml:space="preserve"> активы</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1170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157</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554</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420</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Итого по разделу I</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1100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80 836</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82 429</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73 221</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bCs/>
                <w:sz w:val="20"/>
              </w:rPr>
            </w:pPr>
            <w:r w:rsidRPr="005A61BE">
              <w:rPr>
                <w:rFonts w:cs="Arial"/>
                <w:bCs/>
                <w:sz w:val="20"/>
              </w:rPr>
              <w:t>II. ОБОРОТНЫЕ АКТИВЫ</w:t>
            </w:r>
          </w:p>
        </w:tc>
        <w:tc>
          <w:tcPr>
            <w:tcW w:w="527" w:type="pct"/>
            <w:noWrap/>
            <w:vAlign w:val="center"/>
          </w:tcPr>
          <w:p w:rsidR="00CA0250" w:rsidRDefault="00CA0250" w:rsidP="002542FB">
            <w:pPr>
              <w:pStyle w:val="afa"/>
              <w:spacing w:line="360" w:lineRule="auto"/>
              <w:ind w:firstLine="0"/>
              <w:jc w:val="center"/>
              <w:rPr>
                <w:rFonts w:cs="Arial"/>
                <w:bCs/>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Запасы</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1210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53 617</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51 604</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70 488</w:t>
            </w:r>
          </w:p>
        </w:tc>
      </w:tr>
      <w:tr w:rsidR="00CA0250" w:rsidRPr="00D86E0A" w:rsidTr="002542FB">
        <w:trPr>
          <w:trHeight w:val="20"/>
        </w:trPr>
        <w:tc>
          <w:tcPr>
            <w:tcW w:w="2707" w:type="pct"/>
            <w:vAlign w:val="center"/>
          </w:tcPr>
          <w:p w:rsidR="00CA0250" w:rsidRDefault="00CA0250" w:rsidP="002542FB">
            <w:pPr>
              <w:pStyle w:val="afa"/>
              <w:spacing w:line="360" w:lineRule="auto"/>
              <w:ind w:firstLine="0"/>
              <w:jc w:val="left"/>
              <w:rPr>
                <w:rFonts w:cs="Arial"/>
                <w:sz w:val="20"/>
              </w:rPr>
            </w:pPr>
            <w:r w:rsidRPr="005A61BE">
              <w:rPr>
                <w:rFonts w:cs="Arial"/>
                <w:sz w:val="20"/>
              </w:rPr>
              <w:t>Налог на добавленную стоимость по приобретенным ценностям</w:t>
            </w:r>
          </w:p>
        </w:tc>
        <w:tc>
          <w:tcPr>
            <w:tcW w:w="527" w:type="pct"/>
            <w:vAlign w:val="center"/>
          </w:tcPr>
          <w:p w:rsidR="00CA0250" w:rsidRDefault="00CA0250" w:rsidP="002542FB">
            <w:pPr>
              <w:pStyle w:val="afa"/>
              <w:spacing w:line="360" w:lineRule="auto"/>
              <w:ind w:firstLine="0"/>
              <w:jc w:val="center"/>
              <w:rPr>
                <w:rFonts w:cs="Arial"/>
                <w:sz w:val="20"/>
              </w:rPr>
            </w:pPr>
            <w:r w:rsidRPr="005A61BE">
              <w:rPr>
                <w:rFonts w:cs="Arial"/>
                <w:sz w:val="20"/>
              </w:rPr>
              <w:t>1220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1 254</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553</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824</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Дебиторская задолженность</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1230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139 182</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168 608</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203 048</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 xml:space="preserve">в </w:t>
            </w:r>
            <w:proofErr w:type="spellStart"/>
            <w:r w:rsidRPr="005A61BE">
              <w:rPr>
                <w:rFonts w:cs="Arial"/>
                <w:sz w:val="20"/>
              </w:rPr>
              <w:t>т</w:t>
            </w:r>
            <w:proofErr w:type="gramStart"/>
            <w:r w:rsidRPr="005A61BE">
              <w:rPr>
                <w:rFonts w:cs="Arial"/>
                <w:sz w:val="20"/>
              </w:rPr>
              <w:t>.ч</w:t>
            </w:r>
            <w:proofErr w:type="gramEnd"/>
            <w:r w:rsidRPr="005A61BE">
              <w:rPr>
                <w:rFonts w:cs="Arial"/>
                <w:sz w:val="20"/>
              </w:rPr>
              <w:t>исле</w:t>
            </w:r>
            <w:proofErr w:type="spellEnd"/>
            <w:r w:rsidRPr="005A61BE">
              <w:rPr>
                <w:rFonts w:cs="Arial"/>
                <w:sz w:val="20"/>
              </w:rPr>
              <w:t xml:space="preserve"> покупатели и заказчики</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1231</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136 534</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167 190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189 792</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 xml:space="preserve">в </w:t>
            </w:r>
            <w:proofErr w:type="spellStart"/>
            <w:r w:rsidRPr="005A61BE">
              <w:rPr>
                <w:rFonts w:cs="Arial"/>
                <w:sz w:val="20"/>
              </w:rPr>
              <w:t>т</w:t>
            </w:r>
            <w:proofErr w:type="gramStart"/>
            <w:r w:rsidRPr="005A61BE">
              <w:rPr>
                <w:rFonts w:cs="Arial"/>
                <w:sz w:val="20"/>
              </w:rPr>
              <w:t>.ч</w:t>
            </w:r>
            <w:proofErr w:type="gramEnd"/>
            <w:r w:rsidRPr="005A61BE">
              <w:rPr>
                <w:rFonts w:cs="Arial"/>
                <w:sz w:val="20"/>
              </w:rPr>
              <w:t>исле</w:t>
            </w:r>
            <w:proofErr w:type="spellEnd"/>
            <w:r w:rsidRPr="005A61BE">
              <w:rPr>
                <w:rFonts w:cs="Arial"/>
                <w:sz w:val="20"/>
              </w:rPr>
              <w:t xml:space="preserve"> бюджетные организации</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1232</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1 630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139</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170</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Финансовые вложения</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1240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Денежные средства</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1250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4 620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14 346</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10 506</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Прочие оборотные активы</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1260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1 485</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1 244</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861</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Итого по разделу II</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1200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200 158</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236 355</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285 727</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bCs/>
                <w:sz w:val="20"/>
              </w:rPr>
            </w:pPr>
            <w:r w:rsidRPr="005A61BE">
              <w:rPr>
                <w:rFonts w:cs="Arial"/>
                <w:bCs/>
                <w:sz w:val="20"/>
              </w:rPr>
              <w:t>БАЛАНС</w:t>
            </w:r>
          </w:p>
        </w:tc>
        <w:tc>
          <w:tcPr>
            <w:tcW w:w="527" w:type="pct"/>
            <w:noWrap/>
            <w:vAlign w:val="center"/>
          </w:tcPr>
          <w:p w:rsidR="00CA0250" w:rsidRDefault="00CA0250" w:rsidP="002542FB">
            <w:pPr>
              <w:pStyle w:val="afa"/>
              <w:spacing w:line="360" w:lineRule="auto"/>
              <w:ind w:firstLine="0"/>
              <w:jc w:val="center"/>
              <w:rPr>
                <w:rFonts w:cs="Arial"/>
                <w:bCs/>
                <w:sz w:val="20"/>
              </w:rPr>
            </w:pPr>
            <w:r w:rsidRPr="005A61BE">
              <w:rPr>
                <w:rFonts w:cs="Arial"/>
                <w:bCs/>
                <w:sz w:val="20"/>
              </w:rPr>
              <w:t>1600</w:t>
            </w:r>
          </w:p>
        </w:tc>
        <w:tc>
          <w:tcPr>
            <w:tcW w:w="589" w:type="pct"/>
            <w:noWrap/>
            <w:vAlign w:val="center"/>
          </w:tcPr>
          <w:p w:rsidR="00CA0250" w:rsidRDefault="00CA0250" w:rsidP="002542FB">
            <w:pPr>
              <w:pStyle w:val="afa"/>
              <w:spacing w:line="360" w:lineRule="auto"/>
              <w:ind w:firstLine="0"/>
              <w:jc w:val="center"/>
              <w:rPr>
                <w:rFonts w:cs="Arial"/>
                <w:bCs/>
                <w:sz w:val="20"/>
              </w:rPr>
            </w:pPr>
            <w:r>
              <w:rPr>
                <w:rFonts w:cs="Arial"/>
                <w:bCs/>
                <w:sz w:val="20"/>
              </w:rPr>
              <w:t>280 994</w:t>
            </w:r>
          </w:p>
        </w:tc>
        <w:tc>
          <w:tcPr>
            <w:tcW w:w="589" w:type="pct"/>
            <w:noWrap/>
            <w:vAlign w:val="center"/>
          </w:tcPr>
          <w:p w:rsidR="00CA0250" w:rsidRDefault="00CA0250" w:rsidP="002542FB">
            <w:pPr>
              <w:pStyle w:val="afa"/>
              <w:spacing w:line="360" w:lineRule="auto"/>
              <w:ind w:firstLine="0"/>
              <w:jc w:val="center"/>
              <w:rPr>
                <w:rFonts w:cs="Arial"/>
                <w:bCs/>
                <w:sz w:val="20"/>
              </w:rPr>
            </w:pPr>
            <w:r>
              <w:rPr>
                <w:rFonts w:cs="Arial"/>
                <w:bCs/>
                <w:sz w:val="20"/>
              </w:rPr>
              <w:t>318 784</w:t>
            </w:r>
          </w:p>
        </w:tc>
        <w:tc>
          <w:tcPr>
            <w:tcW w:w="589" w:type="pct"/>
            <w:noWrap/>
            <w:vAlign w:val="center"/>
          </w:tcPr>
          <w:p w:rsidR="00CA0250" w:rsidRDefault="00CA0250" w:rsidP="002542FB">
            <w:pPr>
              <w:pStyle w:val="afa"/>
              <w:spacing w:line="360" w:lineRule="auto"/>
              <w:ind w:firstLine="0"/>
              <w:jc w:val="center"/>
              <w:rPr>
                <w:rFonts w:cs="Arial"/>
                <w:bCs/>
                <w:sz w:val="20"/>
              </w:rPr>
            </w:pPr>
            <w:r>
              <w:rPr>
                <w:rFonts w:cs="Arial"/>
                <w:bCs/>
                <w:sz w:val="20"/>
              </w:rPr>
              <w:t>358 948</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center"/>
              <w:rPr>
                <w:rFonts w:cs="Arial"/>
                <w:bCs/>
                <w:sz w:val="20"/>
              </w:rPr>
            </w:pPr>
            <w:r w:rsidRPr="005A61BE">
              <w:rPr>
                <w:rFonts w:cs="Arial"/>
                <w:bCs/>
                <w:sz w:val="20"/>
              </w:rPr>
              <w:t>ПАССИВ</w:t>
            </w:r>
          </w:p>
        </w:tc>
        <w:tc>
          <w:tcPr>
            <w:tcW w:w="527" w:type="pct"/>
            <w:noWrap/>
            <w:vAlign w:val="center"/>
          </w:tcPr>
          <w:p w:rsidR="00CA0250" w:rsidRDefault="00CA0250" w:rsidP="002542FB">
            <w:pPr>
              <w:pStyle w:val="afa"/>
              <w:spacing w:line="360" w:lineRule="auto"/>
              <w:ind w:firstLine="0"/>
              <w:jc w:val="center"/>
              <w:rPr>
                <w:rFonts w:cs="Arial"/>
                <w:bCs/>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bCs/>
                <w:sz w:val="20"/>
              </w:rPr>
            </w:pPr>
            <w:r w:rsidRPr="005A61BE">
              <w:rPr>
                <w:rFonts w:cs="Arial"/>
                <w:bCs/>
                <w:sz w:val="20"/>
              </w:rPr>
              <w:t>III. КАПИТАЛ И РЕЗЕРВЫ</w:t>
            </w:r>
          </w:p>
        </w:tc>
        <w:tc>
          <w:tcPr>
            <w:tcW w:w="527" w:type="pct"/>
            <w:noWrap/>
            <w:vAlign w:val="center"/>
          </w:tcPr>
          <w:p w:rsidR="00CA0250" w:rsidRDefault="00CA0250" w:rsidP="002542FB">
            <w:pPr>
              <w:pStyle w:val="afa"/>
              <w:spacing w:line="360" w:lineRule="auto"/>
              <w:ind w:firstLine="0"/>
              <w:jc w:val="center"/>
              <w:rPr>
                <w:rFonts w:cs="Arial"/>
                <w:bCs/>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r>
      <w:tr w:rsidR="00CA0250" w:rsidRPr="00D86E0A" w:rsidTr="002542FB">
        <w:trPr>
          <w:trHeight w:val="20"/>
        </w:trPr>
        <w:tc>
          <w:tcPr>
            <w:tcW w:w="2707" w:type="pct"/>
            <w:vAlign w:val="center"/>
          </w:tcPr>
          <w:p w:rsidR="00CA0250" w:rsidRDefault="00CA0250" w:rsidP="002542FB">
            <w:pPr>
              <w:pStyle w:val="afa"/>
              <w:spacing w:line="360" w:lineRule="auto"/>
              <w:ind w:firstLine="0"/>
              <w:jc w:val="left"/>
              <w:rPr>
                <w:rFonts w:cs="Arial"/>
                <w:sz w:val="20"/>
              </w:rPr>
            </w:pPr>
            <w:r w:rsidRPr="005A61BE">
              <w:rPr>
                <w:rFonts w:cs="Arial"/>
                <w:sz w:val="20"/>
              </w:rPr>
              <w:t>Уставный капитал (складочный капитал, уставный фонд, вклады товарищей)</w:t>
            </w:r>
          </w:p>
        </w:tc>
        <w:tc>
          <w:tcPr>
            <w:tcW w:w="527" w:type="pct"/>
            <w:vAlign w:val="center"/>
          </w:tcPr>
          <w:p w:rsidR="00CA0250" w:rsidRDefault="00CA0250" w:rsidP="002542FB">
            <w:pPr>
              <w:pStyle w:val="afa"/>
              <w:spacing w:line="360" w:lineRule="auto"/>
              <w:ind w:firstLine="0"/>
              <w:jc w:val="center"/>
              <w:rPr>
                <w:rFonts w:cs="Arial"/>
                <w:sz w:val="20"/>
              </w:rPr>
            </w:pPr>
            <w:r w:rsidRPr="005A61BE">
              <w:rPr>
                <w:rFonts w:cs="Arial"/>
                <w:sz w:val="20"/>
              </w:rPr>
              <w:t>1310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941</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941</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941</w:t>
            </w:r>
          </w:p>
        </w:tc>
      </w:tr>
      <w:tr w:rsidR="00CA0250" w:rsidRPr="00D86E0A" w:rsidTr="002542FB">
        <w:trPr>
          <w:trHeight w:val="20"/>
        </w:trPr>
        <w:tc>
          <w:tcPr>
            <w:tcW w:w="2707" w:type="pct"/>
            <w:vAlign w:val="center"/>
          </w:tcPr>
          <w:p w:rsidR="00CA0250" w:rsidRDefault="00CA0250" w:rsidP="002542FB">
            <w:pPr>
              <w:pStyle w:val="afa"/>
              <w:spacing w:line="360" w:lineRule="auto"/>
              <w:ind w:firstLine="0"/>
              <w:jc w:val="left"/>
              <w:rPr>
                <w:rFonts w:cs="Arial"/>
                <w:sz w:val="20"/>
              </w:rPr>
            </w:pPr>
            <w:r w:rsidRPr="005A61BE">
              <w:rPr>
                <w:rFonts w:cs="Arial"/>
                <w:sz w:val="20"/>
              </w:rPr>
              <w:t>Собственные акции, выкупленные у акционеров</w:t>
            </w:r>
          </w:p>
        </w:tc>
        <w:tc>
          <w:tcPr>
            <w:tcW w:w="527" w:type="pct"/>
            <w:vAlign w:val="center"/>
          </w:tcPr>
          <w:p w:rsidR="00CA0250" w:rsidRDefault="00CA0250" w:rsidP="002542FB">
            <w:pPr>
              <w:pStyle w:val="afa"/>
              <w:spacing w:line="360" w:lineRule="auto"/>
              <w:ind w:firstLine="0"/>
              <w:jc w:val="center"/>
              <w:rPr>
                <w:rFonts w:cs="Arial"/>
                <w:sz w:val="20"/>
              </w:rPr>
            </w:pPr>
            <w:r w:rsidRPr="005A61BE">
              <w:rPr>
                <w:rFonts w:cs="Arial"/>
                <w:sz w:val="20"/>
              </w:rPr>
              <w:t>1320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 xml:space="preserve">Переоценка </w:t>
            </w:r>
            <w:proofErr w:type="spellStart"/>
            <w:r w:rsidRPr="005A61BE">
              <w:rPr>
                <w:rFonts w:cs="Arial"/>
                <w:sz w:val="20"/>
              </w:rPr>
              <w:t>внеоборотных</w:t>
            </w:r>
            <w:proofErr w:type="spellEnd"/>
            <w:r w:rsidRPr="005A61BE">
              <w:rPr>
                <w:rFonts w:cs="Arial"/>
                <w:sz w:val="20"/>
              </w:rPr>
              <w:t xml:space="preserve"> активов</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1340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Добавочный капитал (без переоценки)</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1350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66 139</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67 322</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67 642</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Резервный капитал</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1360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4 777</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4 833</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5 240</w:t>
            </w:r>
          </w:p>
        </w:tc>
      </w:tr>
      <w:tr w:rsidR="00CA0250" w:rsidRPr="00D86E0A" w:rsidTr="002542FB">
        <w:trPr>
          <w:trHeight w:val="20"/>
        </w:trPr>
        <w:tc>
          <w:tcPr>
            <w:tcW w:w="2707" w:type="pct"/>
            <w:vAlign w:val="center"/>
          </w:tcPr>
          <w:p w:rsidR="00CA0250" w:rsidRDefault="00CA0250" w:rsidP="002542FB">
            <w:pPr>
              <w:pStyle w:val="afa"/>
              <w:spacing w:line="360" w:lineRule="auto"/>
              <w:ind w:firstLine="0"/>
              <w:jc w:val="left"/>
              <w:rPr>
                <w:rFonts w:cs="Arial"/>
                <w:sz w:val="20"/>
              </w:rPr>
            </w:pPr>
            <w:r w:rsidRPr="005A61BE">
              <w:rPr>
                <w:rFonts w:cs="Arial"/>
                <w:sz w:val="20"/>
              </w:rPr>
              <w:t>Нераспределенная прибыль (непокрытый убыток)</w:t>
            </w:r>
          </w:p>
        </w:tc>
        <w:tc>
          <w:tcPr>
            <w:tcW w:w="527" w:type="pct"/>
            <w:vAlign w:val="center"/>
          </w:tcPr>
          <w:p w:rsidR="00CA0250" w:rsidRDefault="00CA0250" w:rsidP="002542FB">
            <w:pPr>
              <w:pStyle w:val="afa"/>
              <w:spacing w:line="360" w:lineRule="auto"/>
              <w:ind w:firstLine="0"/>
              <w:jc w:val="center"/>
              <w:rPr>
                <w:rFonts w:cs="Arial"/>
                <w:sz w:val="20"/>
              </w:rPr>
            </w:pPr>
            <w:r w:rsidRPr="005A61BE">
              <w:rPr>
                <w:rFonts w:cs="Arial"/>
                <w:sz w:val="20"/>
              </w:rPr>
              <w:t>1370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12 220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12 861</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12 784</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Итого по разделу III</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1300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84 077</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85 957</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86 607</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bCs/>
                <w:sz w:val="20"/>
              </w:rPr>
            </w:pPr>
            <w:r w:rsidRPr="005A61BE">
              <w:rPr>
                <w:rFonts w:cs="Arial"/>
                <w:bCs/>
                <w:sz w:val="20"/>
              </w:rPr>
              <w:t>IV. ДОЛГОСРОЧНЫЕ ОБЯЗАТЕЛЬСТВА</w:t>
            </w:r>
          </w:p>
        </w:tc>
        <w:tc>
          <w:tcPr>
            <w:tcW w:w="527" w:type="pct"/>
            <w:noWrap/>
            <w:vAlign w:val="center"/>
          </w:tcPr>
          <w:p w:rsidR="00CA0250" w:rsidRDefault="00CA0250" w:rsidP="002542FB">
            <w:pPr>
              <w:pStyle w:val="afa"/>
              <w:spacing w:line="360" w:lineRule="auto"/>
              <w:ind w:firstLine="0"/>
              <w:jc w:val="center"/>
              <w:rPr>
                <w:rFonts w:cs="Arial"/>
                <w:bCs/>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Заемные средства</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1410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Отложенные налоговые обязательства</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1420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56</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67</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82</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Резервы под условные обязательства</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1430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lastRenderedPageBreak/>
              <w:t>Прочие обязательства</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1450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Итого по разделу IV</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1400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56</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67</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82</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bCs/>
                <w:sz w:val="20"/>
              </w:rPr>
            </w:pPr>
            <w:r w:rsidRPr="005A61BE">
              <w:rPr>
                <w:rFonts w:cs="Arial"/>
                <w:bCs/>
                <w:sz w:val="20"/>
              </w:rPr>
              <w:t>V. КРАТКОСРОЧНЫЕ ОБЯЗАТЕЛЬСТВА</w:t>
            </w:r>
          </w:p>
        </w:tc>
        <w:tc>
          <w:tcPr>
            <w:tcW w:w="527" w:type="pct"/>
            <w:noWrap/>
            <w:vAlign w:val="center"/>
          </w:tcPr>
          <w:p w:rsidR="00CA0250" w:rsidRDefault="00CA0250" w:rsidP="002542FB">
            <w:pPr>
              <w:pStyle w:val="afa"/>
              <w:spacing w:line="360" w:lineRule="auto"/>
              <w:ind w:firstLine="0"/>
              <w:jc w:val="center"/>
              <w:rPr>
                <w:rFonts w:cs="Arial"/>
                <w:bCs/>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c>
          <w:tcPr>
            <w:tcW w:w="589" w:type="pct"/>
            <w:noWrap/>
            <w:vAlign w:val="center"/>
          </w:tcPr>
          <w:p w:rsidR="00CA0250" w:rsidRDefault="00CA0250" w:rsidP="002542FB">
            <w:pPr>
              <w:pStyle w:val="afa"/>
              <w:spacing w:line="360" w:lineRule="auto"/>
              <w:ind w:firstLine="0"/>
              <w:jc w:val="center"/>
              <w:rPr>
                <w:rFonts w:cs="Arial"/>
                <w:sz w:val="20"/>
              </w:rPr>
            </w:pP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Заемные средства</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1510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20 087</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5 022</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20 099</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Кредиторская задолженность</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1520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171 537</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224 668</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250 387</w:t>
            </w:r>
          </w:p>
        </w:tc>
      </w:tr>
      <w:tr w:rsidR="00CA0250" w:rsidRPr="00D86E0A" w:rsidTr="002542FB">
        <w:trPr>
          <w:trHeight w:val="20"/>
        </w:trPr>
        <w:tc>
          <w:tcPr>
            <w:tcW w:w="2707" w:type="pct"/>
            <w:noWrap/>
            <w:vAlign w:val="center"/>
          </w:tcPr>
          <w:p w:rsidR="00CA0250" w:rsidRDefault="00CA0250" w:rsidP="002542FB">
            <w:pPr>
              <w:pStyle w:val="afa"/>
              <w:spacing w:line="360" w:lineRule="auto"/>
              <w:ind w:left="145" w:firstLine="0"/>
              <w:jc w:val="left"/>
              <w:rPr>
                <w:rFonts w:cs="Arial"/>
                <w:sz w:val="20"/>
              </w:rPr>
            </w:pPr>
            <w:r w:rsidRPr="005A61BE">
              <w:rPr>
                <w:rFonts w:cs="Arial"/>
                <w:sz w:val="20"/>
              </w:rPr>
              <w:t>поставщики и подрядчики</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1521</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163 763</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211 241</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234 462</w:t>
            </w:r>
          </w:p>
        </w:tc>
      </w:tr>
      <w:tr w:rsidR="00CA0250" w:rsidRPr="00D86E0A" w:rsidTr="002542FB">
        <w:trPr>
          <w:trHeight w:val="20"/>
        </w:trPr>
        <w:tc>
          <w:tcPr>
            <w:tcW w:w="2707" w:type="pct"/>
            <w:noWrap/>
            <w:vAlign w:val="center"/>
          </w:tcPr>
          <w:p w:rsidR="00CA0250" w:rsidRDefault="00CA0250" w:rsidP="002542FB">
            <w:pPr>
              <w:pStyle w:val="afa"/>
              <w:spacing w:line="360" w:lineRule="auto"/>
              <w:ind w:left="145" w:firstLine="0"/>
              <w:jc w:val="left"/>
              <w:rPr>
                <w:rFonts w:cs="Arial"/>
                <w:sz w:val="20"/>
              </w:rPr>
            </w:pPr>
            <w:r w:rsidRPr="005A61BE">
              <w:rPr>
                <w:rFonts w:cs="Arial"/>
                <w:sz w:val="20"/>
              </w:rPr>
              <w:t>задолженность перед персоналом организации</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1525</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1 454</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1 688</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1 870</w:t>
            </w:r>
          </w:p>
        </w:tc>
      </w:tr>
      <w:tr w:rsidR="00CA0250" w:rsidRPr="00D86E0A" w:rsidTr="002542FB">
        <w:trPr>
          <w:trHeight w:val="20"/>
        </w:trPr>
        <w:tc>
          <w:tcPr>
            <w:tcW w:w="2707" w:type="pct"/>
            <w:noWrap/>
            <w:vAlign w:val="center"/>
          </w:tcPr>
          <w:p w:rsidR="00CA0250" w:rsidRDefault="00CA0250" w:rsidP="002542FB">
            <w:pPr>
              <w:pStyle w:val="afa"/>
              <w:spacing w:line="360" w:lineRule="auto"/>
              <w:ind w:left="145" w:firstLine="0"/>
              <w:jc w:val="left"/>
              <w:rPr>
                <w:rFonts w:cs="Arial"/>
                <w:sz w:val="20"/>
              </w:rPr>
            </w:pPr>
            <w:r w:rsidRPr="005A61BE">
              <w:rPr>
                <w:rFonts w:cs="Arial"/>
                <w:sz w:val="20"/>
              </w:rPr>
              <w:t xml:space="preserve">задолженность перед </w:t>
            </w:r>
            <w:proofErr w:type="spellStart"/>
            <w:r w:rsidRPr="005A61BE">
              <w:rPr>
                <w:rFonts w:cs="Arial"/>
                <w:sz w:val="20"/>
              </w:rPr>
              <w:t>госуд</w:t>
            </w:r>
            <w:proofErr w:type="gramStart"/>
            <w:r w:rsidRPr="005A61BE">
              <w:rPr>
                <w:rFonts w:cs="Arial"/>
                <w:sz w:val="20"/>
              </w:rPr>
              <w:t>.в</w:t>
            </w:r>
            <w:proofErr w:type="gramEnd"/>
            <w:r w:rsidRPr="005A61BE">
              <w:rPr>
                <w:rFonts w:cs="Arial"/>
                <w:sz w:val="20"/>
              </w:rPr>
              <w:t>небюджет.фондами</w:t>
            </w:r>
            <w:proofErr w:type="spellEnd"/>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1526</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1 681</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1 739</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1 846</w:t>
            </w:r>
          </w:p>
        </w:tc>
      </w:tr>
      <w:tr w:rsidR="00CA0250" w:rsidRPr="00D86E0A" w:rsidTr="002542FB">
        <w:trPr>
          <w:trHeight w:val="20"/>
        </w:trPr>
        <w:tc>
          <w:tcPr>
            <w:tcW w:w="2707" w:type="pct"/>
            <w:noWrap/>
            <w:vAlign w:val="center"/>
          </w:tcPr>
          <w:p w:rsidR="00CA0250" w:rsidRDefault="00CA0250" w:rsidP="002542FB">
            <w:pPr>
              <w:pStyle w:val="afa"/>
              <w:spacing w:line="360" w:lineRule="auto"/>
              <w:ind w:left="145" w:firstLine="0"/>
              <w:jc w:val="left"/>
              <w:rPr>
                <w:rFonts w:cs="Arial"/>
                <w:sz w:val="20"/>
              </w:rPr>
            </w:pPr>
            <w:r w:rsidRPr="005A61BE">
              <w:rPr>
                <w:rFonts w:cs="Arial"/>
                <w:sz w:val="20"/>
              </w:rPr>
              <w:t>задолженность по налогам и сборам</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1527</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837</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3 863</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4 204</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Доходы будущих периодов</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1530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5 238</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3 070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1 773</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Резервы предстоящих расходов</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1540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Прочие обязательства</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1550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sz w:val="20"/>
              </w:rPr>
            </w:pPr>
            <w:r w:rsidRPr="005A61BE">
              <w:rPr>
                <w:rFonts w:cs="Arial"/>
                <w:sz w:val="20"/>
              </w:rPr>
              <w:t>Итого по разделу V</w:t>
            </w:r>
          </w:p>
        </w:tc>
        <w:tc>
          <w:tcPr>
            <w:tcW w:w="527" w:type="pct"/>
            <w:noWrap/>
            <w:vAlign w:val="center"/>
          </w:tcPr>
          <w:p w:rsidR="00CA0250" w:rsidRDefault="00CA0250" w:rsidP="002542FB">
            <w:pPr>
              <w:pStyle w:val="afa"/>
              <w:spacing w:line="360" w:lineRule="auto"/>
              <w:ind w:firstLine="0"/>
              <w:jc w:val="center"/>
              <w:rPr>
                <w:rFonts w:cs="Arial"/>
                <w:sz w:val="20"/>
              </w:rPr>
            </w:pPr>
            <w:r w:rsidRPr="005A61BE">
              <w:rPr>
                <w:rFonts w:cs="Arial"/>
                <w:sz w:val="20"/>
              </w:rPr>
              <w:t>1500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196 862</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232 760</w:t>
            </w:r>
          </w:p>
        </w:tc>
        <w:tc>
          <w:tcPr>
            <w:tcW w:w="589" w:type="pct"/>
            <w:noWrap/>
            <w:vAlign w:val="center"/>
          </w:tcPr>
          <w:p w:rsidR="00CA0250" w:rsidRDefault="00CA0250" w:rsidP="002542FB">
            <w:pPr>
              <w:pStyle w:val="afa"/>
              <w:spacing w:line="360" w:lineRule="auto"/>
              <w:ind w:firstLine="0"/>
              <w:jc w:val="center"/>
              <w:rPr>
                <w:rFonts w:cs="Arial"/>
                <w:sz w:val="20"/>
              </w:rPr>
            </w:pPr>
            <w:r>
              <w:rPr>
                <w:rFonts w:cs="Arial"/>
                <w:sz w:val="20"/>
              </w:rPr>
              <w:t>272 259</w:t>
            </w:r>
          </w:p>
        </w:tc>
      </w:tr>
      <w:tr w:rsidR="00CA0250" w:rsidRPr="00D86E0A" w:rsidTr="002542FB">
        <w:trPr>
          <w:trHeight w:val="20"/>
        </w:trPr>
        <w:tc>
          <w:tcPr>
            <w:tcW w:w="2707" w:type="pct"/>
            <w:noWrap/>
            <w:vAlign w:val="center"/>
          </w:tcPr>
          <w:p w:rsidR="00CA0250" w:rsidRDefault="00CA0250" w:rsidP="002542FB">
            <w:pPr>
              <w:pStyle w:val="afa"/>
              <w:spacing w:line="360" w:lineRule="auto"/>
              <w:ind w:firstLine="0"/>
              <w:jc w:val="left"/>
              <w:rPr>
                <w:rFonts w:cs="Arial"/>
                <w:bCs/>
                <w:sz w:val="20"/>
              </w:rPr>
            </w:pPr>
            <w:r w:rsidRPr="005A61BE">
              <w:rPr>
                <w:rFonts w:cs="Arial"/>
                <w:bCs/>
                <w:sz w:val="20"/>
              </w:rPr>
              <w:t>БАЛАНС</w:t>
            </w:r>
          </w:p>
        </w:tc>
        <w:tc>
          <w:tcPr>
            <w:tcW w:w="527" w:type="pct"/>
            <w:noWrap/>
            <w:vAlign w:val="center"/>
          </w:tcPr>
          <w:p w:rsidR="00CA0250" w:rsidRDefault="00CA0250" w:rsidP="002542FB">
            <w:pPr>
              <w:pStyle w:val="afa"/>
              <w:spacing w:line="360" w:lineRule="auto"/>
              <w:ind w:firstLine="0"/>
              <w:jc w:val="center"/>
              <w:rPr>
                <w:rFonts w:cs="Arial"/>
                <w:bCs/>
                <w:sz w:val="20"/>
              </w:rPr>
            </w:pPr>
            <w:r w:rsidRPr="005A61BE">
              <w:rPr>
                <w:rFonts w:cs="Arial"/>
                <w:bCs/>
                <w:sz w:val="20"/>
              </w:rPr>
              <w:t>1700</w:t>
            </w:r>
          </w:p>
        </w:tc>
        <w:tc>
          <w:tcPr>
            <w:tcW w:w="589" w:type="pct"/>
            <w:noWrap/>
            <w:vAlign w:val="center"/>
          </w:tcPr>
          <w:p w:rsidR="00CA0250" w:rsidRDefault="00CA0250" w:rsidP="002542FB">
            <w:pPr>
              <w:pStyle w:val="afa"/>
              <w:spacing w:line="360" w:lineRule="auto"/>
              <w:ind w:firstLine="0"/>
              <w:jc w:val="center"/>
              <w:rPr>
                <w:rFonts w:cs="Arial"/>
                <w:bCs/>
                <w:sz w:val="20"/>
              </w:rPr>
            </w:pPr>
            <w:r>
              <w:rPr>
                <w:rFonts w:cs="Arial"/>
                <w:bCs/>
                <w:sz w:val="20"/>
              </w:rPr>
              <w:t>280 994</w:t>
            </w:r>
          </w:p>
        </w:tc>
        <w:tc>
          <w:tcPr>
            <w:tcW w:w="589" w:type="pct"/>
            <w:noWrap/>
            <w:vAlign w:val="center"/>
          </w:tcPr>
          <w:p w:rsidR="00CA0250" w:rsidRDefault="00CA0250" w:rsidP="002542FB">
            <w:pPr>
              <w:pStyle w:val="afa"/>
              <w:spacing w:line="360" w:lineRule="auto"/>
              <w:ind w:firstLine="0"/>
              <w:jc w:val="center"/>
              <w:rPr>
                <w:rFonts w:cs="Arial"/>
                <w:bCs/>
                <w:sz w:val="20"/>
              </w:rPr>
            </w:pPr>
            <w:r>
              <w:rPr>
                <w:rFonts w:cs="Arial"/>
                <w:bCs/>
                <w:sz w:val="20"/>
              </w:rPr>
              <w:t>318 784</w:t>
            </w:r>
          </w:p>
        </w:tc>
        <w:tc>
          <w:tcPr>
            <w:tcW w:w="589" w:type="pct"/>
            <w:noWrap/>
            <w:vAlign w:val="center"/>
          </w:tcPr>
          <w:p w:rsidR="00CA0250" w:rsidRDefault="00CA0250" w:rsidP="002542FB">
            <w:pPr>
              <w:pStyle w:val="afa"/>
              <w:spacing w:line="360" w:lineRule="auto"/>
              <w:ind w:firstLine="0"/>
              <w:jc w:val="center"/>
              <w:rPr>
                <w:rFonts w:cs="Arial"/>
                <w:bCs/>
                <w:sz w:val="20"/>
              </w:rPr>
            </w:pPr>
            <w:r>
              <w:rPr>
                <w:rFonts w:cs="Arial"/>
                <w:bCs/>
                <w:sz w:val="20"/>
              </w:rPr>
              <w:t>358 948</w:t>
            </w:r>
          </w:p>
        </w:tc>
      </w:tr>
    </w:tbl>
    <w:p w:rsidR="00CA0250" w:rsidRDefault="00CA0250" w:rsidP="00CA0250"/>
    <w:p w:rsidR="00CA0250" w:rsidRDefault="00CA0250" w:rsidP="00CA0250">
      <w:pPr>
        <w:pStyle w:val="a5"/>
        <w:jc w:val="both"/>
      </w:pPr>
      <w:r>
        <w:t>Таблица 10.5</w:t>
      </w:r>
      <w:r w:rsidRPr="000A6F59">
        <w:t xml:space="preserve"> – Показатели отчета о прибылях и убытках </w:t>
      </w:r>
      <w:r>
        <w:t>МУП</w:t>
      </w:r>
      <w:r w:rsidRPr="000A6F59">
        <w:t xml:space="preserve"> «</w:t>
      </w:r>
      <w:r>
        <w:t>Глазовские теплосети» за 2012-2014</w:t>
      </w:r>
      <w:r w:rsidRPr="000A6F59">
        <w:t xml:space="preserve"> годы,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447"/>
        <w:gridCol w:w="1097"/>
        <w:gridCol w:w="915"/>
        <w:gridCol w:w="1006"/>
        <w:gridCol w:w="1004"/>
      </w:tblGrid>
      <w:tr w:rsidR="00CA0250" w:rsidRPr="00D86E0A" w:rsidTr="002542FB">
        <w:trPr>
          <w:trHeight w:val="20"/>
          <w:tblHeader/>
        </w:trPr>
        <w:tc>
          <w:tcPr>
            <w:tcW w:w="2876" w:type="pct"/>
            <w:vAlign w:val="center"/>
          </w:tcPr>
          <w:p w:rsidR="00CA0250" w:rsidRDefault="00CA0250" w:rsidP="002542FB">
            <w:pPr>
              <w:pStyle w:val="afa"/>
              <w:spacing w:line="360" w:lineRule="auto"/>
              <w:ind w:firstLine="0"/>
              <w:jc w:val="center"/>
              <w:rPr>
                <w:rFonts w:cs="Arial"/>
                <w:sz w:val="20"/>
              </w:rPr>
            </w:pPr>
            <w:r w:rsidRPr="005A61BE">
              <w:rPr>
                <w:rFonts w:cs="Arial"/>
                <w:sz w:val="20"/>
              </w:rPr>
              <w:t>Наименование показателя</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 строки</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2012</w:t>
            </w:r>
            <w:r w:rsidRPr="005A61BE">
              <w:rPr>
                <w:rFonts w:cs="Arial"/>
                <w:sz w:val="20"/>
              </w:rPr>
              <w:t xml:space="preserve"> г.</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2013</w:t>
            </w:r>
            <w:r w:rsidRPr="005A61BE">
              <w:rPr>
                <w:rFonts w:cs="Arial"/>
                <w:sz w:val="20"/>
              </w:rPr>
              <w:t xml:space="preserve"> г.</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2014</w:t>
            </w:r>
            <w:r w:rsidRPr="005A61BE">
              <w:rPr>
                <w:rFonts w:cs="Arial"/>
                <w:sz w:val="20"/>
              </w:rPr>
              <w:t xml:space="preserve"> г.</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Выручка</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2110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588 089</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653 988</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675 843</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Себестоимость продаж</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2120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-572 010</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-658 575</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-665 284</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Валовая прибыль (убыток)</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2100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16 079</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- 4 587</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10 559</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Коммерческие расходы</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2210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Управленческие расходы</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2220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Прибыль (убыток) от продаж</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2200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16 079</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-4 587</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10 559</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Доходы от участия в других организациях</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2310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Проценты к получению</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2320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1 054</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143</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1 114</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Проценты к уплате</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2330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-61</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-3 405</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Прочие доходы</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2340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6 613</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6 998</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3 604</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Прочие расходы</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2350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-23 528</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-1 829</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-11 301</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Прибыль (убыток) до налогообложения</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2300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157</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725</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571</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Текущий налог на прибыль</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2410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-119</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-205</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-124</w:t>
            </w:r>
          </w:p>
        </w:tc>
      </w:tr>
      <w:tr w:rsidR="00CA0250" w:rsidRPr="00D86E0A" w:rsidTr="002542FB">
        <w:trPr>
          <w:trHeight w:val="20"/>
        </w:trPr>
        <w:tc>
          <w:tcPr>
            <w:tcW w:w="2876" w:type="pct"/>
            <w:vAlign w:val="center"/>
          </w:tcPr>
          <w:p w:rsidR="00CA0250" w:rsidRDefault="00CA0250" w:rsidP="002542FB">
            <w:pPr>
              <w:pStyle w:val="afa"/>
              <w:spacing w:line="360" w:lineRule="auto"/>
              <w:ind w:left="120" w:firstLine="0"/>
              <w:jc w:val="left"/>
              <w:rPr>
                <w:rFonts w:cs="Arial"/>
                <w:sz w:val="20"/>
              </w:rPr>
            </w:pPr>
            <w:r w:rsidRPr="005A61BE">
              <w:rPr>
                <w:rFonts w:cs="Arial"/>
                <w:sz w:val="20"/>
              </w:rPr>
              <w:t xml:space="preserve">в </w:t>
            </w:r>
            <w:proofErr w:type="spellStart"/>
            <w:r w:rsidRPr="005A61BE">
              <w:rPr>
                <w:rFonts w:cs="Arial"/>
                <w:sz w:val="20"/>
              </w:rPr>
              <w:t>т.ч</w:t>
            </w:r>
            <w:proofErr w:type="spellEnd"/>
            <w:r w:rsidRPr="005A61BE">
              <w:rPr>
                <w:rFonts w:cs="Arial"/>
                <w:sz w:val="20"/>
              </w:rPr>
              <w:t>. постоянные налоговые обязательства (активы)</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2421</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-68</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-37</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-72</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 xml:space="preserve">Изменение отложенных налоговых </w:t>
            </w:r>
            <w:r w:rsidRPr="005A61BE">
              <w:rPr>
                <w:rFonts w:cs="Arial"/>
                <w:sz w:val="20"/>
              </w:rPr>
              <w:br/>
              <w:t>обязательств</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2430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274</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-11</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-16</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Изменение отложенных налоговых активов</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2450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-250</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Прочее</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2460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Чистая прибыль (убыток)</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2400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62</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509</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431</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b/>
                <w:bCs/>
                <w:sz w:val="20"/>
              </w:rPr>
            </w:pPr>
            <w:r w:rsidRPr="005A61BE">
              <w:rPr>
                <w:rFonts w:cs="Arial"/>
                <w:b/>
                <w:bCs/>
                <w:sz w:val="20"/>
              </w:rPr>
              <w:lastRenderedPageBreak/>
              <w:t>СПРАВОЧНО</w:t>
            </w:r>
          </w:p>
        </w:tc>
        <w:tc>
          <w:tcPr>
            <w:tcW w:w="579" w:type="pct"/>
            <w:vAlign w:val="center"/>
          </w:tcPr>
          <w:p w:rsidR="00CA0250" w:rsidRDefault="00CA0250" w:rsidP="002542FB">
            <w:pPr>
              <w:pStyle w:val="afa"/>
              <w:spacing w:line="360" w:lineRule="auto"/>
              <w:ind w:firstLine="0"/>
              <w:jc w:val="center"/>
              <w:rPr>
                <w:rFonts w:cs="Arial"/>
                <w:sz w:val="20"/>
              </w:rPr>
            </w:pPr>
          </w:p>
        </w:tc>
        <w:tc>
          <w:tcPr>
            <w:tcW w:w="483" w:type="pct"/>
            <w:vAlign w:val="center"/>
          </w:tcPr>
          <w:p w:rsidR="00CA0250" w:rsidRDefault="00CA0250" w:rsidP="002542FB">
            <w:pPr>
              <w:pStyle w:val="afa"/>
              <w:spacing w:line="360" w:lineRule="auto"/>
              <w:ind w:firstLine="2"/>
              <w:jc w:val="center"/>
              <w:rPr>
                <w:rFonts w:cs="Arial"/>
                <w:sz w:val="20"/>
              </w:rPr>
            </w:pPr>
          </w:p>
        </w:tc>
        <w:tc>
          <w:tcPr>
            <w:tcW w:w="531" w:type="pct"/>
            <w:vAlign w:val="center"/>
          </w:tcPr>
          <w:p w:rsidR="00CA0250" w:rsidRDefault="00CA0250" w:rsidP="002542FB">
            <w:pPr>
              <w:pStyle w:val="afa"/>
              <w:spacing w:line="360" w:lineRule="auto"/>
              <w:ind w:firstLine="2"/>
              <w:jc w:val="center"/>
              <w:rPr>
                <w:rFonts w:cs="Arial"/>
                <w:sz w:val="20"/>
              </w:rPr>
            </w:pPr>
          </w:p>
        </w:tc>
        <w:tc>
          <w:tcPr>
            <w:tcW w:w="530" w:type="pct"/>
            <w:vAlign w:val="center"/>
          </w:tcPr>
          <w:p w:rsidR="00CA0250" w:rsidRDefault="00CA0250" w:rsidP="002542FB">
            <w:pPr>
              <w:pStyle w:val="afa"/>
              <w:spacing w:line="360" w:lineRule="auto"/>
              <w:ind w:firstLine="2"/>
              <w:jc w:val="center"/>
              <w:rPr>
                <w:rFonts w:cs="Arial"/>
                <w:sz w:val="20"/>
              </w:rPr>
            </w:pP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 xml:space="preserve">Результат от переоценки </w:t>
            </w:r>
            <w:proofErr w:type="spellStart"/>
            <w:r w:rsidRPr="005A61BE">
              <w:rPr>
                <w:rFonts w:cs="Arial"/>
                <w:sz w:val="20"/>
              </w:rPr>
              <w:t>внеоборотных</w:t>
            </w:r>
            <w:proofErr w:type="spellEnd"/>
            <w:r w:rsidRPr="005A61BE">
              <w:rPr>
                <w:rFonts w:cs="Arial"/>
                <w:sz w:val="20"/>
              </w:rPr>
              <w:t xml:space="preserve"> активов, не включаемый в чистую прибыль (убыток) периода</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2510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Результат от прочих операций, не включаемый в чистую прибыль (убыток) периода</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2520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Совокупный финансовый результат периода</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2500</w:t>
            </w:r>
          </w:p>
        </w:tc>
        <w:tc>
          <w:tcPr>
            <w:tcW w:w="483" w:type="pct"/>
            <w:vAlign w:val="center"/>
          </w:tcPr>
          <w:p w:rsidR="00CA0250" w:rsidRDefault="00CA0250" w:rsidP="002542FB">
            <w:pPr>
              <w:pStyle w:val="afa"/>
              <w:spacing w:line="360" w:lineRule="auto"/>
              <w:ind w:firstLine="2"/>
              <w:jc w:val="center"/>
              <w:rPr>
                <w:rFonts w:cs="Arial"/>
                <w:sz w:val="20"/>
              </w:rPr>
            </w:pPr>
            <w:r>
              <w:rPr>
                <w:rFonts w:cs="Arial"/>
                <w:sz w:val="20"/>
              </w:rPr>
              <w:t>62</w:t>
            </w:r>
          </w:p>
        </w:tc>
        <w:tc>
          <w:tcPr>
            <w:tcW w:w="531" w:type="pct"/>
            <w:vAlign w:val="center"/>
          </w:tcPr>
          <w:p w:rsidR="00CA0250" w:rsidRDefault="00CA0250" w:rsidP="002542FB">
            <w:pPr>
              <w:pStyle w:val="afa"/>
              <w:spacing w:line="360" w:lineRule="auto"/>
              <w:ind w:firstLine="2"/>
              <w:jc w:val="center"/>
              <w:rPr>
                <w:rFonts w:cs="Arial"/>
                <w:sz w:val="20"/>
              </w:rPr>
            </w:pPr>
            <w:r>
              <w:rPr>
                <w:rFonts w:cs="Arial"/>
                <w:sz w:val="20"/>
              </w:rPr>
              <w:t>509</w:t>
            </w:r>
          </w:p>
        </w:tc>
        <w:tc>
          <w:tcPr>
            <w:tcW w:w="530" w:type="pct"/>
            <w:vAlign w:val="center"/>
          </w:tcPr>
          <w:p w:rsidR="00CA0250" w:rsidRDefault="00CA0250" w:rsidP="002542FB">
            <w:pPr>
              <w:pStyle w:val="afa"/>
              <w:spacing w:line="360" w:lineRule="auto"/>
              <w:ind w:firstLine="2"/>
              <w:jc w:val="center"/>
              <w:rPr>
                <w:rFonts w:cs="Arial"/>
                <w:sz w:val="20"/>
              </w:rPr>
            </w:pPr>
            <w:r>
              <w:rPr>
                <w:rFonts w:cs="Arial"/>
                <w:sz w:val="20"/>
              </w:rPr>
              <w:t>431</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Базовая прибыль (убыток) на акцию</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2900</w:t>
            </w:r>
          </w:p>
        </w:tc>
        <w:tc>
          <w:tcPr>
            <w:tcW w:w="483" w:type="pct"/>
            <w:vAlign w:val="center"/>
          </w:tcPr>
          <w:p w:rsidR="00CA0250" w:rsidRDefault="00CA0250" w:rsidP="002542FB">
            <w:pPr>
              <w:pStyle w:val="afa"/>
              <w:spacing w:line="360" w:lineRule="auto"/>
              <w:jc w:val="center"/>
              <w:rPr>
                <w:rFonts w:cs="Arial"/>
                <w:sz w:val="20"/>
              </w:rPr>
            </w:pPr>
            <w:r>
              <w:rPr>
                <w:rFonts w:cs="Arial"/>
                <w:sz w:val="20"/>
              </w:rPr>
              <w:t>-</w:t>
            </w:r>
          </w:p>
        </w:tc>
        <w:tc>
          <w:tcPr>
            <w:tcW w:w="531" w:type="pct"/>
            <w:vAlign w:val="center"/>
          </w:tcPr>
          <w:p w:rsidR="00CA0250" w:rsidRDefault="00CA0250" w:rsidP="002542FB">
            <w:pPr>
              <w:pStyle w:val="afa"/>
              <w:spacing w:line="360" w:lineRule="auto"/>
              <w:jc w:val="center"/>
              <w:rPr>
                <w:rFonts w:cs="Arial"/>
                <w:sz w:val="20"/>
              </w:rPr>
            </w:pPr>
            <w:r>
              <w:rPr>
                <w:rFonts w:cs="Arial"/>
                <w:sz w:val="20"/>
              </w:rPr>
              <w:t>-</w:t>
            </w:r>
          </w:p>
        </w:tc>
        <w:tc>
          <w:tcPr>
            <w:tcW w:w="530" w:type="pct"/>
            <w:vAlign w:val="center"/>
          </w:tcPr>
          <w:p w:rsidR="00CA0250" w:rsidRDefault="00CA0250" w:rsidP="002542FB">
            <w:pPr>
              <w:pStyle w:val="afa"/>
              <w:spacing w:line="360" w:lineRule="auto"/>
              <w:rPr>
                <w:rFonts w:cs="Arial"/>
                <w:sz w:val="20"/>
              </w:rPr>
            </w:pPr>
            <w:r>
              <w:rPr>
                <w:rFonts w:cs="Arial"/>
                <w:sz w:val="20"/>
              </w:rPr>
              <w:t>-</w:t>
            </w:r>
          </w:p>
        </w:tc>
      </w:tr>
      <w:tr w:rsidR="00CA0250" w:rsidRPr="00D86E0A" w:rsidTr="002542FB">
        <w:trPr>
          <w:trHeight w:val="20"/>
        </w:trPr>
        <w:tc>
          <w:tcPr>
            <w:tcW w:w="2876" w:type="pct"/>
            <w:vAlign w:val="center"/>
          </w:tcPr>
          <w:p w:rsidR="00CA0250" w:rsidRDefault="00CA0250" w:rsidP="002542FB">
            <w:pPr>
              <w:pStyle w:val="afa"/>
              <w:spacing w:line="360" w:lineRule="auto"/>
              <w:ind w:firstLine="0"/>
              <w:jc w:val="left"/>
              <w:rPr>
                <w:rFonts w:cs="Arial"/>
                <w:sz w:val="20"/>
              </w:rPr>
            </w:pPr>
            <w:r w:rsidRPr="005A61BE">
              <w:rPr>
                <w:rFonts w:cs="Arial"/>
                <w:sz w:val="20"/>
              </w:rPr>
              <w:t>Разводненная прибыль (убыток) на акцию</w:t>
            </w:r>
          </w:p>
        </w:tc>
        <w:tc>
          <w:tcPr>
            <w:tcW w:w="579" w:type="pct"/>
            <w:vAlign w:val="center"/>
          </w:tcPr>
          <w:p w:rsidR="00CA0250" w:rsidRDefault="00CA0250" w:rsidP="002542FB">
            <w:pPr>
              <w:pStyle w:val="afa"/>
              <w:spacing w:line="360" w:lineRule="auto"/>
              <w:ind w:firstLine="0"/>
              <w:jc w:val="center"/>
              <w:rPr>
                <w:rFonts w:cs="Arial"/>
                <w:sz w:val="20"/>
              </w:rPr>
            </w:pPr>
            <w:r w:rsidRPr="005A61BE">
              <w:rPr>
                <w:rFonts w:cs="Arial"/>
                <w:sz w:val="20"/>
              </w:rPr>
              <w:t>2910</w:t>
            </w:r>
          </w:p>
        </w:tc>
        <w:tc>
          <w:tcPr>
            <w:tcW w:w="483" w:type="pct"/>
            <w:vAlign w:val="center"/>
          </w:tcPr>
          <w:p w:rsidR="00CA0250" w:rsidRDefault="00CA0250" w:rsidP="002542FB">
            <w:pPr>
              <w:pStyle w:val="afa"/>
              <w:spacing w:line="360" w:lineRule="auto"/>
              <w:jc w:val="center"/>
              <w:rPr>
                <w:rFonts w:cs="Arial"/>
                <w:sz w:val="20"/>
              </w:rPr>
            </w:pPr>
            <w:r>
              <w:rPr>
                <w:rFonts w:cs="Arial"/>
                <w:sz w:val="20"/>
              </w:rPr>
              <w:t>-</w:t>
            </w:r>
          </w:p>
        </w:tc>
        <w:tc>
          <w:tcPr>
            <w:tcW w:w="531" w:type="pct"/>
            <w:vAlign w:val="center"/>
          </w:tcPr>
          <w:p w:rsidR="00CA0250" w:rsidRDefault="00CA0250" w:rsidP="002542FB">
            <w:pPr>
              <w:pStyle w:val="afa"/>
              <w:spacing w:line="360" w:lineRule="auto"/>
              <w:jc w:val="center"/>
              <w:rPr>
                <w:rFonts w:cs="Arial"/>
                <w:sz w:val="20"/>
              </w:rPr>
            </w:pPr>
            <w:r>
              <w:rPr>
                <w:rFonts w:cs="Arial"/>
                <w:sz w:val="20"/>
              </w:rPr>
              <w:t>-</w:t>
            </w:r>
          </w:p>
        </w:tc>
        <w:tc>
          <w:tcPr>
            <w:tcW w:w="530" w:type="pct"/>
            <w:vAlign w:val="center"/>
          </w:tcPr>
          <w:p w:rsidR="00CA0250" w:rsidRDefault="00CA0250" w:rsidP="002542FB">
            <w:pPr>
              <w:pStyle w:val="afa"/>
              <w:spacing w:line="360" w:lineRule="auto"/>
              <w:rPr>
                <w:rFonts w:cs="Arial"/>
                <w:sz w:val="20"/>
              </w:rPr>
            </w:pPr>
            <w:r>
              <w:rPr>
                <w:rFonts w:cs="Arial"/>
                <w:sz w:val="20"/>
              </w:rPr>
              <w:t>-</w:t>
            </w:r>
          </w:p>
        </w:tc>
      </w:tr>
    </w:tbl>
    <w:p w:rsidR="00CA0250" w:rsidRDefault="00CA0250" w:rsidP="00CA0250"/>
    <w:p w:rsidR="00CA0250" w:rsidRDefault="00CA0250" w:rsidP="00CA0250"/>
    <w:p w:rsidR="00CA0250" w:rsidRDefault="00CA0250" w:rsidP="00CA0250">
      <w:pPr>
        <w:spacing w:after="0" w:line="360" w:lineRule="auto"/>
        <w:ind w:firstLine="709"/>
        <w:jc w:val="both"/>
        <w:rPr>
          <w:rFonts w:cs="Arial"/>
          <w:b/>
          <w:i/>
          <w:sz w:val="24"/>
          <w:szCs w:val="24"/>
        </w:rPr>
      </w:pPr>
      <w:bookmarkStart w:id="50" w:name="5.4"/>
      <w:bookmarkEnd w:id="50"/>
      <w:r w:rsidRPr="00CA0250">
        <w:rPr>
          <w:rFonts w:cs="Arial"/>
          <w:b/>
          <w:i/>
          <w:sz w:val="24"/>
          <w:szCs w:val="24"/>
        </w:rPr>
        <w:t>Анализ бухгалтерского баланса МУП «Глазовские теплосети» за 2014</w:t>
      </w:r>
      <w:r>
        <w:rPr>
          <w:rFonts w:cs="Arial"/>
          <w:b/>
          <w:i/>
          <w:sz w:val="24"/>
          <w:szCs w:val="24"/>
        </w:rPr>
        <w:t xml:space="preserve"> год</w:t>
      </w:r>
    </w:p>
    <w:p w:rsidR="00CA0250" w:rsidRPr="00627357" w:rsidRDefault="00CA0250" w:rsidP="00CA0250">
      <w:pPr>
        <w:spacing w:after="0" w:line="360" w:lineRule="auto"/>
        <w:ind w:firstLine="709"/>
        <w:jc w:val="both"/>
        <w:rPr>
          <w:rFonts w:cs="Arial"/>
          <w:sz w:val="24"/>
          <w:szCs w:val="24"/>
        </w:rPr>
      </w:pPr>
      <w:r w:rsidRPr="00627357">
        <w:rPr>
          <w:rFonts w:cs="Arial"/>
          <w:sz w:val="24"/>
          <w:szCs w:val="24"/>
        </w:rPr>
        <w:t>Внешним проявлением финансовой устойчивости любого предприятия является платежеспособность (Таблиц</w:t>
      </w:r>
      <w:r>
        <w:rPr>
          <w:rFonts w:cs="Arial"/>
          <w:sz w:val="24"/>
          <w:szCs w:val="24"/>
        </w:rPr>
        <w:t>а 10.6</w:t>
      </w:r>
      <w:r w:rsidRPr="00627357">
        <w:rPr>
          <w:rFonts w:cs="Arial"/>
          <w:sz w:val="24"/>
          <w:szCs w:val="24"/>
        </w:rPr>
        <w:t>).</w:t>
      </w:r>
    </w:p>
    <w:p w:rsidR="00CA0250" w:rsidRPr="00221D91" w:rsidRDefault="00CA0250" w:rsidP="00CA0250">
      <w:pPr>
        <w:spacing w:after="0" w:line="360" w:lineRule="auto"/>
        <w:ind w:firstLine="709"/>
        <w:jc w:val="both"/>
        <w:rPr>
          <w:rFonts w:cs="Arial"/>
          <w:sz w:val="24"/>
          <w:szCs w:val="24"/>
        </w:rPr>
      </w:pPr>
      <w:r w:rsidRPr="00627357">
        <w:rPr>
          <w:rFonts w:cs="Arial"/>
          <w:sz w:val="24"/>
          <w:szCs w:val="24"/>
        </w:rPr>
        <w:t xml:space="preserve">Платежеспособным считается предприятие, если соблюдается нормативное неравенство. </w:t>
      </w:r>
      <w:r w:rsidRPr="00221D91">
        <w:rPr>
          <w:rFonts w:cs="Arial"/>
          <w:sz w:val="24"/>
          <w:szCs w:val="24"/>
        </w:rPr>
        <w:t>По анализируемому предприятию нормативное неравенство платежеспособности не соблюдалось как на начало, так и на конец периода.</w:t>
      </w:r>
    </w:p>
    <w:p w:rsidR="00CA0250" w:rsidRDefault="00CA0250" w:rsidP="00CA0250"/>
    <w:p w:rsidR="00CA0250" w:rsidRDefault="00CA0250" w:rsidP="00CA0250">
      <w:pPr>
        <w:pStyle w:val="a5"/>
        <w:jc w:val="both"/>
        <w:outlineLvl w:val="0"/>
      </w:pPr>
      <w:r>
        <w:t>Таблица 10.6</w:t>
      </w:r>
      <w:r w:rsidRPr="000A6F59">
        <w:t xml:space="preserve"> – Платежеспособность предприятия </w:t>
      </w:r>
      <w:r>
        <w:t>в 2014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80"/>
        <w:gridCol w:w="1477"/>
        <w:gridCol w:w="1498"/>
        <w:gridCol w:w="1489"/>
        <w:gridCol w:w="1477"/>
        <w:gridCol w:w="1190"/>
      </w:tblGrid>
      <w:tr w:rsidR="00CA0250" w:rsidRPr="00D86E0A" w:rsidTr="002542FB">
        <w:tc>
          <w:tcPr>
            <w:tcW w:w="1244" w:type="pct"/>
            <w:vAlign w:val="center"/>
          </w:tcPr>
          <w:p w:rsidR="00CA0250" w:rsidRDefault="00CA0250" w:rsidP="002542FB">
            <w:pPr>
              <w:pStyle w:val="afa"/>
              <w:spacing w:line="360" w:lineRule="auto"/>
              <w:ind w:firstLine="0"/>
              <w:jc w:val="center"/>
              <w:rPr>
                <w:sz w:val="20"/>
              </w:rPr>
            </w:pPr>
            <w:r w:rsidRPr="005A61BE">
              <w:rPr>
                <w:sz w:val="20"/>
              </w:rPr>
              <w:t>Показатели</w:t>
            </w:r>
          </w:p>
        </w:tc>
        <w:tc>
          <w:tcPr>
            <w:tcW w:w="726" w:type="pct"/>
            <w:vAlign w:val="center"/>
          </w:tcPr>
          <w:p w:rsidR="00CA0250" w:rsidRDefault="00CA0250" w:rsidP="002542FB">
            <w:pPr>
              <w:pStyle w:val="afa"/>
              <w:spacing w:line="360" w:lineRule="auto"/>
              <w:ind w:firstLine="0"/>
              <w:jc w:val="center"/>
              <w:rPr>
                <w:sz w:val="20"/>
              </w:rPr>
            </w:pPr>
            <w:r w:rsidRPr="005A61BE">
              <w:rPr>
                <w:sz w:val="20"/>
              </w:rPr>
              <w:t>Дебиторская задолженность</w:t>
            </w:r>
          </w:p>
        </w:tc>
        <w:tc>
          <w:tcPr>
            <w:tcW w:w="828" w:type="pct"/>
            <w:vAlign w:val="center"/>
          </w:tcPr>
          <w:p w:rsidR="00CA0250" w:rsidRDefault="00CA0250" w:rsidP="002542FB">
            <w:pPr>
              <w:pStyle w:val="afa"/>
              <w:spacing w:line="360" w:lineRule="auto"/>
              <w:ind w:firstLine="0"/>
              <w:jc w:val="center"/>
              <w:rPr>
                <w:sz w:val="20"/>
              </w:rPr>
            </w:pPr>
            <w:r w:rsidRPr="005A61BE">
              <w:rPr>
                <w:sz w:val="20"/>
              </w:rPr>
              <w:t>Нормативное соотношение</w:t>
            </w:r>
          </w:p>
        </w:tc>
        <w:tc>
          <w:tcPr>
            <w:tcW w:w="823" w:type="pct"/>
            <w:vAlign w:val="center"/>
          </w:tcPr>
          <w:p w:rsidR="00CA0250" w:rsidRDefault="00CA0250" w:rsidP="002542FB">
            <w:pPr>
              <w:pStyle w:val="afa"/>
              <w:spacing w:line="360" w:lineRule="auto"/>
              <w:ind w:firstLine="0"/>
              <w:jc w:val="center"/>
              <w:rPr>
                <w:sz w:val="20"/>
              </w:rPr>
            </w:pPr>
            <w:r w:rsidRPr="005A61BE">
              <w:rPr>
                <w:sz w:val="20"/>
              </w:rPr>
              <w:t>Фактическое соотношение</w:t>
            </w:r>
          </w:p>
        </w:tc>
        <w:tc>
          <w:tcPr>
            <w:tcW w:w="715" w:type="pct"/>
            <w:vAlign w:val="center"/>
          </w:tcPr>
          <w:p w:rsidR="00CA0250" w:rsidRDefault="00CA0250" w:rsidP="002542FB">
            <w:pPr>
              <w:pStyle w:val="afa"/>
              <w:spacing w:line="360" w:lineRule="auto"/>
              <w:ind w:firstLine="0"/>
              <w:jc w:val="center"/>
              <w:rPr>
                <w:sz w:val="20"/>
              </w:rPr>
            </w:pPr>
            <w:r w:rsidRPr="005A61BE">
              <w:rPr>
                <w:sz w:val="20"/>
              </w:rPr>
              <w:t>Кредиторская задолженность</w:t>
            </w:r>
          </w:p>
        </w:tc>
        <w:tc>
          <w:tcPr>
            <w:tcW w:w="664" w:type="pct"/>
            <w:vAlign w:val="center"/>
          </w:tcPr>
          <w:p w:rsidR="00CA0250" w:rsidRDefault="00CA0250" w:rsidP="002542FB">
            <w:pPr>
              <w:pStyle w:val="afa"/>
              <w:spacing w:line="360" w:lineRule="auto"/>
              <w:ind w:firstLine="0"/>
              <w:jc w:val="center"/>
              <w:rPr>
                <w:sz w:val="20"/>
              </w:rPr>
            </w:pPr>
            <w:r w:rsidRPr="005A61BE">
              <w:rPr>
                <w:sz w:val="20"/>
              </w:rPr>
              <w:t xml:space="preserve">Процент </w:t>
            </w:r>
            <w:proofErr w:type="spellStart"/>
            <w:r w:rsidRPr="005A61BE">
              <w:rPr>
                <w:sz w:val="20"/>
              </w:rPr>
              <w:t>непокрытия</w:t>
            </w:r>
            <w:proofErr w:type="spellEnd"/>
          </w:p>
        </w:tc>
      </w:tr>
      <w:tr w:rsidR="00CA0250" w:rsidRPr="00D86E0A" w:rsidTr="002542FB">
        <w:tc>
          <w:tcPr>
            <w:tcW w:w="1244" w:type="pct"/>
            <w:vAlign w:val="center"/>
          </w:tcPr>
          <w:p w:rsidR="00CA0250" w:rsidRDefault="00CA0250" w:rsidP="002542FB">
            <w:pPr>
              <w:pStyle w:val="afa"/>
              <w:spacing w:line="360" w:lineRule="auto"/>
              <w:ind w:firstLine="0"/>
              <w:rPr>
                <w:sz w:val="20"/>
              </w:rPr>
            </w:pPr>
            <w:r w:rsidRPr="005A61BE">
              <w:rPr>
                <w:sz w:val="20"/>
              </w:rPr>
              <w:t>Платежеспособность на начало периода</w:t>
            </w:r>
          </w:p>
        </w:tc>
        <w:tc>
          <w:tcPr>
            <w:tcW w:w="726" w:type="pct"/>
            <w:vAlign w:val="center"/>
          </w:tcPr>
          <w:p w:rsidR="00CA0250" w:rsidRDefault="00CA0250" w:rsidP="002542FB">
            <w:pPr>
              <w:pStyle w:val="afa"/>
              <w:spacing w:line="360" w:lineRule="auto"/>
              <w:ind w:firstLine="0"/>
              <w:jc w:val="center"/>
              <w:rPr>
                <w:sz w:val="20"/>
              </w:rPr>
            </w:pPr>
            <w:r>
              <w:rPr>
                <w:sz w:val="20"/>
              </w:rPr>
              <w:t>139 182</w:t>
            </w:r>
          </w:p>
        </w:tc>
        <w:tc>
          <w:tcPr>
            <w:tcW w:w="828" w:type="pct"/>
            <w:vAlign w:val="center"/>
          </w:tcPr>
          <w:p w:rsidR="00CA0250" w:rsidRDefault="00CA0250" w:rsidP="002542FB">
            <w:pPr>
              <w:pStyle w:val="afa"/>
              <w:spacing w:line="360" w:lineRule="auto"/>
              <w:ind w:firstLine="0"/>
              <w:jc w:val="center"/>
              <w:rPr>
                <w:sz w:val="20"/>
              </w:rPr>
            </w:pPr>
            <w:r w:rsidRPr="005A61BE">
              <w:rPr>
                <w:sz w:val="20"/>
              </w:rPr>
              <w:t>&gt;=</w:t>
            </w:r>
          </w:p>
        </w:tc>
        <w:tc>
          <w:tcPr>
            <w:tcW w:w="823" w:type="pct"/>
            <w:vAlign w:val="center"/>
          </w:tcPr>
          <w:p w:rsidR="00CA0250" w:rsidRDefault="00CA0250" w:rsidP="002542FB">
            <w:pPr>
              <w:pStyle w:val="afa"/>
              <w:spacing w:line="360" w:lineRule="auto"/>
              <w:ind w:firstLine="0"/>
              <w:jc w:val="center"/>
              <w:rPr>
                <w:sz w:val="20"/>
              </w:rPr>
            </w:pPr>
            <w:r w:rsidRPr="005A61BE">
              <w:rPr>
                <w:sz w:val="20"/>
              </w:rPr>
              <w:t>&lt;=</w:t>
            </w:r>
          </w:p>
        </w:tc>
        <w:tc>
          <w:tcPr>
            <w:tcW w:w="715" w:type="pct"/>
            <w:vAlign w:val="center"/>
          </w:tcPr>
          <w:p w:rsidR="00CA0250" w:rsidRDefault="00CA0250" w:rsidP="002542FB">
            <w:pPr>
              <w:pStyle w:val="afa"/>
              <w:spacing w:line="360" w:lineRule="auto"/>
              <w:ind w:firstLine="0"/>
              <w:jc w:val="center"/>
              <w:rPr>
                <w:sz w:val="20"/>
              </w:rPr>
            </w:pPr>
            <w:r>
              <w:rPr>
                <w:sz w:val="20"/>
              </w:rPr>
              <w:t>171 537</w:t>
            </w:r>
          </w:p>
        </w:tc>
        <w:tc>
          <w:tcPr>
            <w:tcW w:w="664" w:type="pct"/>
            <w:vAlign w:val="center"/>
          </w:tcPr>
          <w:p w:rsidR="00CA0250" w:rsidRDefault="00CA0250" w:rsidP="002542FB">
            <w:pPr>
              <w:pStyle w:val="afa"/>
              <w:spacing w:line="360" w:lineRule="auto"/>
              <w:ind w:firstLine="0"/>
              <w:jc w:val="center"/>
              <w:rPr>
                <w:sz w:val="20"/>
              </w:rPr>
            </w:pPr>
            <w:r>
              <w:rPr>
                <w:sz w:val="20"/>
              </w:rPr>
              <w:t>81,14</w:t>
            </w:r>
          </w:p>
        </w:tc>
      </w:tr>
      <w:tr w:rsidR="00CA0250" w:rsidRPr="00D86E0A" w:rsidTr="002542FB">
        <w:tc>
          <w:tcPr>
            <w:tcW w:w="1244" w:type="pct"/>
            <w:vAlign w:val="center"/>
          </w:tcPr>
          <w:p w:rsidR="00CA0250" w:rsidRDefault="00CA0250" w:rsidP="002542FB">
            <w:pPr>
              <w:pStyle w:val="afa"/>
              <w:spacing w:line="360" w:lineRule="auto"/>
              <w:ind w:firstLine="0"/>
              <w:rPr>
                <w:sz w:val="20"/>
              </w:rPr>
            </w:pPr>
            <w:r w:rsidRPr="005A61BE">
              <w:rPr>
                <w:sz w:val="20"/>
              </w:rPr>
              <w:t>Платежеспособность на конец периода</w:t>
            </w:r>
          </w:p>
        </w:tc>
        <w:tc>
          <w:tcPr>
            <w:tcW w:w="726" w:type="pct"/>
            <w:vAlign w:val="center"/>
          </w:tcPr>
          <w:p w:rsidR="00CA0250" w:rsidRDefault="00CA0250" w:rsidP="002542FB">
            <w:pPr>
              <w:pStyle w:val="afa"/>
              <w:spacing w:line="360" w:lineRule="auto"/>
              <w:ind w:firstLine="0"/>
              <w:jc w:val="center"/>
              <w:rPr>
                <w:sz w:val="20"/>
              </w:rPr>
            </w:pPr>
            <w:r>
              <w:rPr>
                <w:sz w:val="20"/>
              </w:rPr>
              <w:t>203 048</w:t>
            </w:r>
          </w:p>
        </w:tc>
        <w:tc>
          <w:tcPr>
            <w:tcW w:w="828" w:type="pct"/>
            <w:vAlign w:val="center"/>
          </w:tcPr>
          <w:p w:rsidR="00CA0250" w:rsidRDefault="00CA0250" w:rsidP="002542FB">
            <w:pPr>
              <w:pStyle w:val="afa"/>
              <w:spacing w:line="360" w:lineRule="auto"/>
              <w:ind w:firstLine="0"/>
              <w:jc w:val="center"/>
              <w:rPr>
                <w:sz w:val="20"/>
              </w:rPr>
            </w:pPr>
            <w:r w:rsidRPr="005A61BE">
              <w:rPr>
                <w:sz w:val="20"/>
              </w:rPr>
              <w:t>&gt;=</w:t>
            </w:r>
          </w:p>
        </w:tc>
        <w:tc>
          <w:tcPr>
            <w:tcW w:w="823" w:type="pct"/>
            <w:vAlign w:val="center"/>
          </w:tcPr>
          <w:p w:rsidR="00CA0250" w:rsidRDefault="00CA0250" w:rsidP="002542FB">
            <w:pPr>
              <w:pStyle w:val="afa"/>
              <w:spacing w:line="360" w:lineRule="auto"/>
              <w:ind w:firstLine="0"/>
              <w:jc w:val="center"/>
              <w:rPr>
                <w:sz w:val="20"/>
              </w:rPr>
            </w:pPr>
            <w:r w:rsidRPr="005A61BE">
              <w:rPr>
                <w:sz w:val="20"/>
              </w:rPr>
              <w:t>&lt;=</w:t>
            </w:r>
          </w:p>
        </w:tc>
        <w:tc>
          <w:tcPr>
            <w:tcW w:w="715" w:type="pct"/>
            <w:vAlign w:val="center"/>
          </w:tcPr>
          <w:p w:rsidR="00CA0250" w:rsidRDefault="00CA0250" w:rsidP="002542FB">
            <w:pPr>
              <w:pStyle w:val="afa"/>
              <w:spacing w:line="360" w:lineRule="auto"/>
              <w:ind w:firstLine="0"/>
              <w:jc w:val="center"/>
              <w:rPr>
                <w:sz w:val="20"/>
              </w:rPr>
            </w:pPr>
            <w:r>
              <w:rPr>
                <w:sz w:val="20"/>
              </w:rPr>
              <w:t>250 387</w:t>
            </w:r>
          </w:p>
        </w:tc>
        <w:tc>
          <w:tcPr>
            <w:tcW w:w="664" w:type="pct"/>
            <w:vAlign w:val="center"/>
          </w:tcPr>
          <w:p w:rsidR="00CA0250" w:rsidRDefault="00CA0250" w:rsidP="002542FB">
            <w:pPr>
              <w:pStyle w:val="afa"/>
              <w:spacing w:line="360" w:lineRule="auto"/>
              <w:ind w:firstLine="0"/>
              <w:jc w:val="center"/>
              <w:rPr>
                <w:sz w:val="20"/>
              </w:rPr>
            </w:pPr>
            <w:r>
              <w:rPr>
                <w:sz w:val="20"/>
              </w:rPr>
              <w:t>81,09</w:t>
            </w:r>
          </w:p>
        </w:tc>
      </w:tr>
    </w:tbl>
    <w:p w:rsidR="00CA0250" w:rsidRDefault="00CA0250" w:rsidP="00CA0250"/>
    <w:p w:rsidR="00CA0250" w:rsidRPr="00627357" w:rsidRDefault="00CA0250" w:rsidP="00CA0250">
      <w:pPr>
        <w:spacing w:after="0" w:line="360" w:lineRule="auto"/>
        <w:ind w:firstLine="709"/>
        <w:jc w:val="both"/>
        <w:rPr>
          <w:rFonts w:cs="Arial"/>
          <w:sz w:val="24"/>
          <w:szCs w:val="24"/>
        </w:rPr>
      </w:pPr>
      <w:r w:rsidRPr="00627357">
        <w:rPr>
          <w:rFonts w:cs="Arial"/>
          <w:sz w:val="24"/>
          <w:szCs w:val="24"/>
        </w:rPr>
        <w:t xml:space="preserve">На основе </w:t>
      </w:r>
      <w:proofErr w:type="gramStart"/>
      <w:r w:rsidRPr="00627357">
        <w:rPr>
          <w:rFonts w:cs="Arial"/>
          <w:sz w:val="24"/>
          <w:szCs w:val="24"/>
        </w:rPr>
        <w:t>расчета показателей наличия источников средств</w:t>
      </w:r>
      <w:proofErr w:type="gramEnd"/>
      <w:r w:rsidRPr="00627357">
        <w:rPr>
          <w:rFonts w:cs="Arial"/>
          <w:sz w:val="24"/>
          <w:szCs w:val="24"/>
        </w:rPr>
        <w:t xml:space="preserve"> для формирования запасов и затрат можно определить, в какой финансовой ситуации находится анализируемое предприятие (Таблиц</w:t>
      </w:r>
      <w:r>
        <w:rPr>
          <w:rFonts w:cs="Arial"/>
          <w:sz w:val="24"/>
          <w:szCs w:val="24"/>
        </w:rPr>
        <w:t>а 10.6</w:t>
      </w:r>
      <w:r w:rsidRPr="00627357">
        <w:rPr>
          <w:rFonts w:cs="Arial"/>
          <w:sz w:val="24"/>
          <w:szCs w:val="24"/>
        </w:rPr>
        <w:t>).</w:t>
      </w:r>
    </w:p>
    <w:p w:rsidR="00CA0250" w:rsidRDefault="00CA0250" w:rsidP="00CA0250"/>
    <w:p w:rsidR="00CA0250" w:rsidRDefault="00CA0250" w:rsidP="00CA0250"/>
    <w:p w:rsidR="00CA0250" w:rsidRDefault="00CA0250" w:rsidP="00CA0250"/>
    <w:p w:rsidR="00CA0250" w:rsidRDefault="00CA0250" w:rsidP="00CA0250"/>
    <w:p w:rsidR="00CA0250" w:rsidRDefault="00CA0250" w:rsidP="00CA0250"/>
    <w:p w:rsidR="00CA0250" w:rsidRDefault="00CA0250" w:rsidP="00CA0250">
      <w:pPr>
        <w:pStyle w:val="a5"/>
        <w:jc w:val="both"/>
        <w:outlineLvl w:val="0"/>
      </w:pPr>
      <w:r>
        <w:lastRenderedPageBreak/>
        <w:t xml:space="preserve">Таблица 10.6 </w:t>
      </w:r>
      <w:r w:rsidRPr="000A6F59">
        <w:t>– Показатели финансовой устойчивости</w:t>
      </w:r>
      <w:r>
        <w:t xml:space="preserve"> за период 2012-2014 годы</w:t>
      </w:r>
      <w:r w:rsidRPr="000A6F59">
        <w:t xml:space="preserve">, </w:t>
      </w:r>
      <w:proofErr w:type="spellStart"/>
      <w:r w:rsidRPr="000A6F59">
        <w:t>тыс</w:t>
      </w:r>
      <w:proofErr w:type="gramStart"/>
      <w:r w:rsidRPr="000A6F59">
        <w:t>.р</w:t>
      </w:r>
      <w:proofErr w:type="gramEnd"/>
      <w:r w:rsidRPr="000A6F59">
        <w:t>уб</w:t>
      </w:r>
      <w:proofErr w:type="spellEnd"/>
      <w:r w:rsidRPr="000A6F5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802"/>
        <w:gridCol w:w="1276"/>
        <w:gridCol w:w="1223"/>
        <w:gridCol w:w="1444"/>
        <w:gridCol w:w="1666"/>
      </w:tblGrid>
      <w:tr w:rsidR="00CA0250" w:rsidRPr="00D86E0A" w:rsidTr="002542FB">
        <w:trPr>
          <w:tblHeader/>
        </w:trPr>
        <w:tc>
          <w:tcPr>
            <w:tcW w:w="2020" w:type="pct"/>
            <w:vAlign w:val="center"/>
          </w:tcPr>
          <w:p w:rsidR="00CA0250" w:rsidRDefault="00CA0250" w:rsidP="002542FB">
            <w:pPr>
              <w:pStyle w:val="afa"/>
              <w:spacing w:line="360" w:lineRule="auto"/>
              <w:ind w:firstLine="0"/>
              <w:jc w:val="center"/>
              <w:rPr>
                <w:sz w:val="20"/>
              </w:rPr>
            </w:pPr>
            <w:r w:rsidRPr="005A61BE">
              <w:rPr>
                <w:sz w:val="20"/>
              </w:rPr>
              <w:t>Показатели</w:t>
            </w:r>
          </w:p>
        </w:tc>
        <w:tc>
          <w:tcPr>
            <w:tcW w:w="678" w:type="pct"/>
            <w:vAlign w:val="center"/>
          </w:tcPr>
          <w:p w:rsidR="00CA0250" w:rsidRDefault="00CA0250" w:rsidP="002542FB">
            <w:pPr>
              <w:pStyle w:val="afa"/>
              <w:spacing w:line="360" w:lineRule="auto"/>
              <w:ind w:firstLine="0"/>
              <w:jc w:val="center"/>
              <w:rPr>
                <w:sz w:val="20"/>
              </w:rPr>
            </w:pPr>
            <w:r w:rsidRPr="005A61BE">
              <w:rPr>
                <w:sz w:val="20"/>
              </w:rPr>
              <w:t>На начало периода</w:t>
            </w:r>
          </w:p>
        </w:tc>
        <w:tc>
          <w:tcPr>
            <w:tcW w:w="650" w:type="pct"/>
            <w:vAlign w:val="center"/>
          </w:tcPr>
          <w:p w:rsidR="00CA0250" w:rsidRDefault="00CA0250" w:rsidP="002542FB">
            <w:pPr>
              <w:pStyle w:val="afa"/>
              <w:spacing w:line="360" w:lineRule="auto"/>
              <w:ind w:firstLine="0"/>
              <w:jc w:val="center"/>
              <w:rPr>
                <w:sz w:val="20"/>
              </w:rPr>
            </w:pPr>
            <w:r w:rsidRPr="005A61BE">
              <w:rPr>
                <w:sz w:val="20"/>
              </w:rPr>
              <w:t>На конец периода</w:t>
            </w:r>
          </w:p>
        </w:tc>
        <w:tc>
          <w:tcPr>
            <w:tcW w:w="767" w:type="pct"/>
            <w:vAlign w:val="center"/>
          </w:tcPr>
          <w:p w:rsidR="00CA0250" w:rsidRDefault="00CA0250" w:rsidP="002542FB">
            <w:pPr>
              <w:pStyle w:val="afa"/>
              <w:spacing w:line="360" w:lineRule="auto"/>
              <w:ind w:firstLine="0"/>
              <w:jc w:val="center"/>
              <w:rPr>
                <w:sz w:val="20"/>
              </w:rPr>
            </w:pPr>
            <w:r w:rsidRPr="005A61BE">
              <w:rPr>
                <w:sz w:val="20"/>
              </w:rPr>
              <w:t>Абсолютное изменение</w:t>
            </w:r>
          </w:p>
        </w:tc>
        <w:tc>
          <w:tcPr>
            <w:tcW w:w="885" w:type="pct"/>
            <w:vAlign w:val="center"/>
          </w:tcPr>
          <w:p w:rsidR="00CA0250" w:rsidRDefault="00CA0250" w:rsidP="002542FB">
            <w:pPr>
              <w:pStyle w:val="afa"/>
              <w:spacing w:line="360" w:lineRule="auto"/>
              <w:ind w:firstLine="0"/>
              <w:jc w:val="center"/>
              <w:rPr>
                <w:sz w:val="20"/>
              </w:rPr>
            </w:pPr>
            <w:r w:rsidRPr="005A61BE">
              <w:rPr>
                <w:sz w:val="20"/>
              </w:rPr>
              <w:t>Относительное изменение</w:t>
            </w:r>
            <w:proofErr w:type="gramStart"/>
            <w:r w:rsidRPr="005A61BE">
              <w:rPr>
                <w:sz w:val="20"/>
              </w:rPr>
              <w:t xml:space="preserve"> (%)</w:t>
            </w:r>
            <w:proofErr w:type="gramEnd"/>
          </w:p>
        </w:tc>
      </w:tr>
      <w:tr w:rsidR="00CA0250" w:rsidRPr="00D86E0A" w:rsidTr="002542FB">
        <w:tc>
          <w:tcPr>
            <w:tcW w:w="2020" w:type="pct"/>
            <w:vAlign w:val="center"/>
          </w:tcPr>
          <w:p w:rsidR="00CA0250" w:rsidRDefault="00CA0250" w:rsidP="002542FB">
            <w:pPr>
              <w:pStyle w:val="afa"/>
              <w:spacing w:line="360" w:lineRule="auto"/>
              <w:ind w:firstLine="0"/>
              <w:jc w:val="left"/>
              <w:rPr>
                <w:sz w:val="20"/>
              </w:rPr>
            </w:pPr>
            <w:r w:rsidRPr="005A61BE">
              <w:rPr>
                <w:sz w:val="20"/>
              </w:rPr>
              <w:t>Капитал и резервы</w:t>
            </w:r>
          </w:p>
          <w:p w:rsidR="00CA0250" w:rsidRDefault="00CA0250" w:rsidP="002542FB">
            <w:pPr>
              <w:pStyle w:val="afa"/>
              <w:spacing w:line="360" w:lineRule="auto"/>
              <w:ind w:firstLine="0"/>
              <w:jc w:val="left"/>
              <w:rPr>
                <w:sz w:val="20"/>
              </w:rPr>
            </w:pPr>
            <w:r>
              <w:rPr>
                <w:sz w:val="20"/>
              </w:rPr>
              <w:t>(490)</w:t>
            </w:r>
          </w:p>
        </w:tc>
        <w:tc>
          <w:tcPr>
            <w:tcW w:w="678" w:type="pct"/>
            <w:vAlign w:val="center"/>
          </w:tcPr>
          <w:p w:rsidR="00CA0250" w:rsidRPr="00F6595E" w:rsidRDefault="00CA0250" w:rsidP="002542FB">
            <w:pPr>
              <w:pStyle w:val="afa"/>
              <w:spacing w:line="360" w:lineRule="auto"/>
              <w:ind w:firstLine="0"/>
              <w:jc w:val="center"/>
              <w:rPr>
                <w:rFonts w:cs="Arial"/>
                <w:sz w:val="20"/>
              </w:rPr>
            </w:pPr>
            <w:r w:rsidRPr="00F6595E">
              <w:rPr>
                <w:rFonts w:cs="Arial"/>
                <w:sz w:val="20"/>
              </w:rPr>
              <w:t>84 077</w:t>
            </w:r>
          </w:p>
        </w:tc>
        <w:tc>
          <w:tcPr>
            <w:tcW w:w="650" w:type="pct"/>
            <w:vAlign w:val="center"/>
          </w:tcPr>
          <w:p w:rsidR="00CA0250" w:rsidRPr="00F6595E" w:rsidRDefault="00CA0250" w:rsidP="002542FB">
            <w:pPr>
              <w:pStyle w:val="afa"/>
              <w:spacing w:line="360" w:lineRule="auto"/>
              <w:ind w:firstLine="0"/>
              <w:jc w:val="center"/>
              <w:rPr>
                <w:rFonts w:cs="Arial"/>
                <w:sz w:val="20"/>
              </w:rPr>
            </w:pPr>
            <w:r w:rsidRPr="00F6595E">
              <w:rPr>
                <w:rFonts w:cs="Arial"/>
                <w:sz w:val="20"/>
              </w:rPr>
              <w:t>86 607</w:t>
            </w:r>
          </w:p>
        </w:tc>
        <w:tc>
          <w:tcPr>
            <w:tcW w:w="767" w:type="pct"/>
            <w:vAlign w:val="center"/>
          </w:tcPr>
          <w:p w:rsidR="00CA0250" w:rsidRPr="00F6595E" w:rsidRDefault="00CA0250" w:rsidP="002542FB">
            <w:pPr>
              <w:pStyle w:val="afa"/>
              <w:spacing w:line="360" w:lineRule="auto"/>
              <w:ind w:firstLine="0"/>
              <w:jc w:val="center"/>
              <w:rPr>
                <w:rFonts w:cs="Arial"/>
                <w:sz w:val="20"/>
              </w:rPr>
            </w:pPr>
            <w:r w:rsidRPr="00F6595E">
              <w:rPr>
                <w:rFonts w:cs="Arial"/>
                <w:color w:val="000000"/>
                <w:sz w:val="20"/>
              </w:rPr>
              <w:t>2 530</w:t>
            </w:r>
          </w:p>
        </w:tc>
        <w:tc>
          <w:tcPr>
            <w:tcW w:w="885" w:type="pct"/>
            <w:vAlign w:val="center"/>
          </w:tcPr>
          <w:p w:rsidR="00CA0250" w:rsidRPr="00F6595E" w:rsidRDefault="00CA0250" w:rsidP="002542FB">
            <w:pPr>
              <w:pStyle w:val="afa"/>
              <w:spacing w:line="360" w:lineRule="auto"/>
              <w:ind w:firstLine="0"/>
              <w:jc w:val="center"/>
              <w:rPr>
                <w:rFonts w:cs="Arial"/>
                <w:sz w:val="20"/>
              </w:rPr>
            </w:pPr>
            <w:r>
              <w:rPr>
                <w:rFonts w:cs="Arial"/>
                <w:sz w:val="20"/>
              </w:rPr>
              <w:t>3,01</w:t>
            </w:r>
          </w:p>
        </w:tc>
      </w:tr>
      <w:tr w:rsidR="00CA0250" w:rsidRPr="00D86E0A" w:rsidTr="002542FB">
        <w:tc>
          <w:tcPr>
            <w:tcW w:w="2020" w:type="pct"/>
            <w:vAlign w:val="center"/>
          </w:tcPr>
          <w:p w:rsidR="00CA0250" w:rsidRDefault="00CA0250" w:rsidP="002542FB">
            <w:pPr>
              <w:pStyle w:val="afa"/>
              <w:spacing w:line="360" w:lineRule="auto"/>
              <w:ind w:firstLine="0"/>
              <w:jc w:val="left"/>
              <w:rPr>
                <w:sz w:val="20"/>
              </w:rPr>
            </w:pPr>
            <w:proofErr w:type="spellStart"/>
            <w:r w:rsidRPr="005A61BE">
              <w:rPr>
                <w:sz w:val="20"/>
              </w:rPr>
              <w:t>Внеоборотные</w:t>
            </w:r>
            <w:proofErr w:type="spellEnd"/>
            <w:r w:rsidRPr="005A61BE">
              <w:rPr>
                <w:sz w:val="20"/>
              </w:rPr>
              <w:t xml:space="preserve"> активы</w:t>
            </w:r>
          </w:p>
          <w:p w:rsidR="00CA0250" w:rsidRDefault="00CA0250" w:rsidP="002542FB">
            <w:pPr>
              <w:pStyle w:val="afa"/>
              <w:spacing w:line="360" w:lineRule="auto"/>
              <w:ind w:firstLine="0"/>
              <w:jc w:val="left"/>
              <w:rPr>
                <w:sz w:val="20"/>
              </w:rPr>
            </w:pPr>
            <w:r>
              <w:rPr>
                <w:sz w:val="20"/>
              </w:rPr>
              <w:t>(190)</w:t>
            </w:r>
          </w:p>
        </w:tc>
        <w:tc>
          <w:tcPr>
            <w:tcW w:w="678" w:type="pct"/>
            <w:vAlign w:val="center"/>
          </w:tcPr>
          <w:p w:rsidR="00CA0250" w:rsidRDefault="00CA0250" w:rsidP="002542FB">
            <w:pPr>
              <w:pStyle w:val="afa"/>
              <w:spacing w:line="360" w:lineRule="auto"/>
              <w:ind w:firstLine="0"/>
              <w:jc w:val="center"/>
              <w:rPr>
                <w:sz w:val="20"/>
              </w:rPr>
            </w:pPr>
            <w:r>
              <w:rPr>
                <w:sz w:val="20"/>
              </w:rPr>
              <w:t>80 836</w:t>
            </w:r>
          </w:p>
        </w:tc>
        <w:tc>
          <w:tcPr>
            <w:tcW w:w="650" w:type="pct"/>
            <w:vAlign w:val="center"/>
          </w:tcPr>
          <w:p w:rsidR="00CA0250" w:rsidRDefault="00CA0250" w:rsidP="002542FB">
            <w:pPr>
              <w:pStyle w:val="afa"/>
              <w:spacing w:line="360" w:lineRule="auto"/>
              <w:ind w:firstLine="0"/>
              <w:jc w:val="center"/>
              <w:rPr>
                <w:sz w:val="20"/>
              </w:rPr>
            </w:pPr>
            <w:r>
              <w:rPr>
                <w:sz w:val="20"/>
              </w:rPr>
              <w:t>73 221</w:t>
            </w:r>
          </w:p>
        </w:tc>
        <w:tc>
          <w:tcPr>
            <w:tcW w:w="767" w:type="pct"/>
            <w:vAlign w:val="center"/>
          </w:tcPr>
          <w:p w:rsidR="00CA0250" w:rsidRDefault="00CA0250" w:rsidP="002542FB">
            <w:pPr>
              <w:pStyle w:val="afa"/>
              <w:spacing w:line="360" w:lineRule="auto"/>
              <w:ind w:firstLine="0"/>
              <w:jc w:val="center"/>
              <w:rPr>
                <w:sz w:val="20"/>
              </w:rPr>
            </w:pPr>
            <w:r>
              <w:rPr>
                <w:sz w:val="20"/>
              </w:rPr>
              <w:t>-7 615</w:t>
            </w:r>
          </w:p>
        </w:tc>
        <w:tc>
          <w:tcPr>
            <w:tcW w:w="885" w:type="pct"/>
            <w:vAlign w:val="center"/>
          </w:tcPr>
          <w:p w:rsidR="00CA0250" w:rsidRDefault="00CA0250" w:rsidP="002542FB">
            <w:pPr>
              <w:pStyle w:val="afa"/>
              <w:spacing w:line="360" w:lineRule="auto"/>
              <w:ind w:firstLine="0"/>
              <w:jc w:val="center"/>
              <w:rPr>
                <w:sz w:val="20"/>
              </w:rPr>
            </w:pPr>
            <w:r>
              <w:rPr>
                <w:sz w:val="20"/>
              </w:rPr>
              <w:t>- 9,42</w:t>
            </w:r>
          </w:p>
        </w:tc>
      </w:tr>
      <w:tr w:rsidR="00CA0250" w:rsidRPr="00D86E0A" w:rsidTr="002542FB">
        <w:tc>
          <w:tcPr>
            <w:tcW w:w="2020" w:type="pct"/>
            <w:vAlign w:val="center"/>
          </w:tcPr>
          <w:p w:rsidR="00CA0250" w:rsidRDefault="00CA0250" w:rsidP="002542FB">
            <w:pPr>
              <w:pStyle w:val="afa"/>
              <w:spacing w:line="360" w:lineRule="auto"/>
              <w:ind w:firstLine="0"/>
              <w:jc w:val="left"/>
              <w:rPr>
                <w:sz w:val="20"/>
              </w:rPr>
            </w:pPr>
            <w:r w:rsidRPr="005A61BE">
              <w:rPr>
                <w:sz w:val="20"/>
              </w:rPr>
              <w:t>Долгосрочные кредиты и займы</w:t>
            </w:r>
          </w:p>
          <w:p w:rsidR="00CA0250" w:rsidRDefault="00CA0250" w:rsidP="002542FB">
            <w:pPr>
              <w:pStyle w:val="afa"/>
              <w:spacing w:line="360" w:lineRule="auto"/>
              <w:ind w:firstLine="0"/>
              <w:jc w:val="left"/>
              <w:rPr>
                <w:sz w:val="20"/>
              </w:rPr>
            </w:pPr>
            <w:r>
              <w:rPr>
                <w:sz w:val="20"/>
              </w:rPr>
              <w:t>(590)</w:t>
            </w:r>
          </w:p>
        </w:tc>
        <w:tc>
          <w:tcPr>
            <w:tcW w:w="678" w:type="pct"/>
            <w:vAlign w:val="center"/>
          </w:tcPr>
          <w:p w:rsidR="00CA0250" w:rsidRDefault="00CA0250" w:rsidP="002542FB">
            <w:pPr>
              <w:pStyle w:val="afa"/>
              <w:spacing w:line="360" w:lineRule="auto"/>
              <w:ind w:firstLine="0"/>
              <w:jc w:val="center"/>
              <w:rPr>
                <w:sz w:val="20"/>
              </w:rPr>
            </w:pPr>
            <w:r>
              <w:rPr>
                <w:sz w:val="20"/>
              </w:rPr>
              <w:t>56</w:t>
            </w:r>
          </w:p>
        </w:tc>
        <w:tc>
          <w:tcPr>
            <w:tcW w:w="650" w:type="pct"/>
            <w:vAlign w:val="center"/>
          </w:tcPr>
          <w:p w:rsidR="00CA0250" w:rsidRDefault="00CA0250" w:rsidP="002542FB">
            <w:pPr>
              <w:pStyle w:val="afa"/>
              <w:spacing w:line="360" w:lineRule="auto"/>
              <w:ind w:firstLine="0"/>
              <w:jc w:val="center"/>
              <w:rPr>
                <w:sz w:val="20"/>
              </w:rPr>
            </w:pPr>
            <w:r>
              <w:rPr>
                <w:sz w:val="20"/>
              </w:rPr>
              <w:t>82</w:t>
            </w:r>
          </w:p>
        </w:tc>
        <w:tc>
          <w:tcPr>
            <w:tcW w:w="767" w:type="pct"/>
            <w:vAlign w:val="center"/>
          </w:tcPr>
          <w:p w:rsidR="00CA0250" w:rsidRDefault="00CA0250" w:rsidP="002542FB">
            <w:pPr>
              <w:pStyle w:val="afa"/>
              <w:spacing w:line="360" w:lineRule="auto"/>
              <w:ind w:firstLine="0"/>
              <w:jc w:val="center"/>
              <w:rPr>
                <w:sz w:val="20"/>
              </w:rPr>
            </w:pPr>
            <w:r>
              <w:rPr>
                <w:sz w:val="20"/>
              </w:rPr>
              <w:t>26</w:t>
            </w:r>
          </w:p>
        </w:tc>
        <w:tc>
          <w:tcPr>
            <w:tcW w:w="885" w:type="pct"/>
            <w:vAlign w:val="center"/>
          </w:tcPr>
          <w:p w:rsidR="00CA0250" w:rsidRDefault="00CA0250" w:rsidP="002542FB">
            <w:pPr>
              <w:pStyle w:val="afa"/>
              <w:spacing w:line="360" w:lineRule="auto"/>
              <w:ind w:firstLine="0"/>
              <w:jc w:val="center"/>
              <w:rPr>
                <w:sz w:val="20"/>
              </w:rPr>
            </w:pPr>
            <w:r>
              <w:rPr>
                <w:sz w:val="20"/>
              </w:rPr>
              <w:t>46,43</w:t>
            </w:r>
          </w:p>
        </w:tc>
      </w:tr>
      <w:tr w:rsidR="00CA0250" w:rsidRPr="00D86E0A" w:rsidTr="002542FB">
        <w:tc>
          <w:tcPr>
            <w:tcW w:w="2020" w:type="pct"/>
            <w:vAlign w:val="center"/>
          </w:tcPr>
          <w:p w:rsidR="00CA0250" w:rsidRDefault="00CA0250" w:rsidP="002542FB">
            <w:pPr>
              <w:pStyle w:val="afa"/>
              <w:spacing w:line="360" w:lineRule="auto"/>
              <w:ind w:firstLine="0"/>
              <w:jc w:val="left"/>
              <w:rPr>
                <w:sz w:val="20"/>
              </w:rPr>
            </w:pPr>
            <w:r w:rsidRPr="005A61BE">
              <w:rPr>
                <w:sz w:val="20"/>
              </w:rPr>
              <w:t>Наличие собственных оборотных средств</w:t>
            </w:r>
          </w:p>
          <w:p w:rsidR="00CA0250" w:rsidRDefault="00CA0250" w:rsidP="002542FB">
            <w:pPr>
              <w:pStyle w:val="afa"/>
              <w:spacing w:line="360" w:lineRule="auto"/>
              <w:ind w:firstLine="0"/>
              <w:jc w:val="left"/>
              <w:rPr>
                <w:sz w:val="20"/>
              </w:rPr>
            </w:pPr>
            <w:r>
              <w:rPr>
                <w:sz w:val="20"/>
              </w:rPr>
              <w:t>(490 – 190)</w:t>
            </w:r>
          </w:p>
        </w:tc>
        <w:tc>
          <w:tcPr>
            <w:tcW w:w="678" w:type="pct"/>
            <w:vAlign w:val="center"/>
          </w:tcPr>
          <w:p w:rsidR="00CA0250" w:rsidRDefault="00CA0250" w:rsidP="002542FB">
            <w:pPr>
              <w:pStyle w:val="afa"/>
              <w:spacing w:line="360" w:lineRule="auto"/>
              <w:ind w:firstLine="0"/>
              <w:jc w:val="center"/>
              <w:rPr>
                <w:sz w:val="20"/>
              </w:rPr>
            </w:pPr>
            <w:r>
              <w:rPr>
                <w:sz w:val="20"/>
              </w:rPr>
              <w:t>3 241</w:t>
            </w:r>
          </w:p>
        </w:tc>
        <w:tc>
          <w:tcPr>
            <w:tcW w:w="650" w:type="pct"/>
            <w:vAlign w:val="center"/>
          </w:tcPr>
          <w:p w:rsidR="00CA0250" w:rsidRDefault="00CA0250" w:rsidP="002542FB">
            <w:pPr>
              <w:pStyle w:val="afa"/>
              <w:spacing w:line="360" w:lineRule="auto"/>
              <w:ind w:firstLine="0"/>
              <w:jc w:val="center"/>
              <w:rPr>
                <w:sz w:val="20"/>
              </w:rPr>
            </w:pPr>
            <w:r>
              <w:rPr>
                <w:sz w:val="20"/>
              </w:rPr>
              <w:t>13 386</w:t>
            </w:r>
          </w:p>
        </w:tc>
        <w:tc>
          <w:tcPr>
            <w:tcW w:w="767" w:type="pct"/>
            <w:vAlign w:val="center"/>
          </w:tcPr>
          <w:p w:rsidR="00CA0250" w:rsidRDefault="00CA0250" w:rsidP="002542FB">
            <w:pPr>
              <w:pStyle w:val="afa"/>
              <w:spacing w:line="360" w:lineRule="auto"/>
              <w:ind w:firstLine="0"/>
              <w:jc w:val="center"/>
              <w:rPr>
                <w:sz w:val="20"/>
              </w:rPr>
            </w:pPr>
            <w:r>
              <w:rPr>
                <w:sz w:val="20"/>
              </w:rPr>
              <w:t>10 145</w:t>
            </w:r>
          </w:p>
        </w:tc>
        <w:tc>
          <w:tcPr>
            <w:tcW w:w="885" w:type="pct"/>
            <w:vAlign w:val="center"/>
          </w:tcPr>
          <w:p w:rsidR="00CA0250" w:rsidRDefault="00CA0250" w:rsidP="002542FB">
            <w:pPr>
              <w:pStyle w:val="afa"/>
              <w:spacing w:line="360" w:lineRule="auto"/>
              <w:ind w:firstLine="0"/>
              <w:jc w:val="center"/>
              <w:rPr>
                <w:sz w:val="20"/>
              </w:rPr>
            </w:pPr>
            <w:r>
              <w:rPr>
                <w:sz w:val="20"/>
              </w:rPr>
              <w:t>313,02</w:t>
            </w:r>
          </w:p>
        </w:tc>
      </w:tr>
      <w:tr w:rsidR="00CA0250" w:rsidRPr="00D86E0A" w:rsidTr="002542FB">
        <w:tc>
          <w:tcPr>
            <w:tcW w:w="2020" w:type="pct"/>
            <w:vAlign w:val="center"/>
          </w:tcPr>
          <w:p w:rsidR="00CA0250" w:rsidRDefault="00CA0250" w:rsidP="002542FB">
            <w:pPr>
              <w:pStyle w:val="afa"/>
              <w:spacing w:line="360" w:lineRule="auto"/>
              <w:ind w:firstLine="0"/>
              <w:jc w:val="left"/>
              <w:rPr>
                <w:sz w:val="20"/>
              </w:rPr>
            </w:pPr>
            <w:r w:rsidRPr="005A61BE">
              <w:rPr>
                <w:sz w:val="20"/>
              </w:rPr>
              <w:t>Краткосрочные кредиты и займы</w:t>
            </w:r>
          </w:p>
          <w:p w:rsidR="00CA0250" w:rsidRDefault="00CA0250" w:rsidP="002542FB">
            <w:pPr>
              <w:pStyle w:val="afa"/>
              <w:spacing w:line="360" w:lineRule="auto"/>
              <w:ind w:firstLine="0"/>
              <w:jc w:val="left"/>
              <w:rPr>
                <w:sz w:val="20"/>
              </w:rPr>
            </w:pPr>
            <w:r>
              <w:rPr>
                <w:sz w:val="20"/>
              </w:rPr>
              <w:t>(610)</w:t>
            </w:r>
          </w:p>
        </w:tc>
        <w:tc>
          <w:tcPr>
            <w:tcW w:w="678" w:type="pct"/>
            <w:vAlign w:val="center"/>
          </w:tcPr>
          <w:p w:rsidR="00CA0250" w:rsidRDefault="00CA0250" w:rsidP="002542FB">
            <w:pPr>
              <w:pStyle w:val="afa"/>
              <w:spacing w:line="360" w:lineRule="auto"/>
              <w:ind w:firstLine="0"/>
              <w:jc w:val="center"/>
              <w:rPr>
                <w:sz w:val="20"/>
              </w:rPr>
            </w:pPr>
            <w:r>
              <w:rPr>
                <w:sz w:val="20"/>
              </w:rPr>
              <w:t>20 087</w:t>
            </w:r>
          </w:p>
        </w:tc>
        <w:tc>
          <w:tcPr>
            <w:tcW w:w="650" w:type="pct"/>
            <w:vAlign w:val="center"/>
          </w:tcPr>
          <w:p w:rsidR="00CA0250" w:rsidRDefault="00CA0250" w:rsidP="002542FB">
            <w:pPr>
              <w:pStyle w:val="afa"/>
              <w:spacing w:line="360" w:lineRule="auto"/>
              <w:ind w:firstLine="0"/>
              <w:jc w:val="center"/>
              <w:rPr>
                <w:sz w:val="20"/>
              </w:rPr>
            </w:pPr>
            <w:r>
              <w:rPr>
                <w:sz w:val="20"/>
              </w:rPr>
              <w:t>20 099</w:t>
            </w:r>
          </w:p>
        </w:tc>
        <w:tc>
          <w:tcPr>
            <w:tcW w:w="767" w:type="pct"/>
            <w:vAlign w:val="center"/>
          </w:tcPr>
          <w:p w:rsidR="00CA0250" w:rsidRDefault="00CA0250" w:rsidP="002542FB">
            <w:pPr>
              <w:pStyle w:val="afa"/>
              <w:spacing w:line="360" w:lineRule="auto"/>
              <w:ind w:firstLine="0"/>
              <w:jc w:val="center"/>
              <w:rPr>
                <w:sz w:val="20"/>
              </w:rPr>
            </w:pPr>
            <w:r>
              <w:rPr>
                <w:sz w:val="20"/>
              </w:rPr>
              <w:t>12</w:t>
            </w:r>
          </w:p>
        </w:tc>
        <w:tc>
          <w:tcPr>
            <w:tcW w:w="885" w:type="pct"/>
            <w:vAlign w:val="center"/>
          </w:tcPr>
          <w:p w:rsidR="00CA0250" w:rsidRDefault="00CA0250" w:rsidP="002542FB">
            <w:pPr>
              <w:pStyle w:val="afa"/>
              <w:spacing w:line="360" w:lineRule="auto"/>
              <w:ind w:firstLine="0"/>
              <w:jc w:val="center"/>
              <w:rPr>
                <w:sz w:val="20"/>
              </w:rPr>
            </w:pPr>
            <w:r>
              <w:rPr>
                <w:sz w:val="20"/>
              </w:rPr>
              <w:t>0,06</w:t>
            </w:r>
          </w:p>
        </w:tc>
      </w:tr>
      <w:tr w:rsidR="00CA0250" w:rsidRPr="00D86E0A" w:rsidTr="002542FB">
        <w:tc>
          <w:tcPr>
            <w:tcW w:w="2020" w:type="pct"/>
            <w:vAlign w:val="center"/>
          </w:tcPr>
          <w:p w:rsidR="00CA0250" w:rsidRDefault="00CA0250" w:rsidP="002542FB">
            <w:pPr>
              <w:pStyle w:val="afa"/>
              <w:spacing w:line="360" w:lineRule="auto"/>
              <w:ind w:firstLine="0"/>
              <w:jc w:val="left"/>
              <w:rPr>
                <w:sz w:val="20"/>
              </w:rPr>
            </w:pPr>
            <w:r w:rsidRPr="005A61BE">
              <w:rPr>
                <w:sz w:val="20"/>
              </w:rPr>
              <w:t>Общая величина основных источников формирования запасов и затрат</w:t>
            </w:r>
          </w:p>
          <w:p w:rsidR="00CA0250" w:rsidRDefault="00CA0250" w:rsidP="002542FB">
            <w:pPr>
              <w:pStyle w:val="afa"/>
              <w:spacing w:line="360" w:lineRule="auto"/>
              <w:ind w:firstLine="0"/>
              <w:jc w:val="left"/>
              <w:rPr>
                <w:sz w:val="20"/>
              </w:rPr>
            </w:pPr>
            <w:r>
              <w:rPr>
                <w:sz w:val="20"/>
              </w:rPr>
              <w:t>(490 + 590 + 610 – 190)</w:t>
            </w:r>
          </w:p>
        </w:tc>
        <w:tc>
          <w:tcPr>
            <w:tcW w:w="678" w:type="pct"/>
            <w:vAlign w:val="center"/>
          </w:tcPr>
          <w:p w:rsidR="00CA0250" w:rsidRDefault="00CA0250" w:rsidP="002542FB">
            <w:pPr>
              <w:pStyle w:val="afa"/>
              <w:spacing w:line="360" w:lineRule="auto"/>
              <w:ind w:firstLine="0"/>
              <w:jc w:val="center"/>
              <w:rPr>
                <w:sz w:val="20"/>
              </w:rPr>
            </w:pPr>
            <w:r>
              <w:rPr>
                <w:sz w:val="20"/>
              </w:rPr>
              <w:t>54 871</w:t>
            </w:r>
          </w:p>
        </w:tc>
        <w:tc>
          <w:tcPr>
            <w:tcW w:w="650" w:type="pct"/>
            <w:vAlign w:val="center"/>
          </w:tcPr>
          <w:p w:rsidR="00CA0250" w:rsidRDefault="00CA0250" w:rsidP="002542FB">
            <w:pPr>
              <w:pStyle w:val="afa"/>
              <w:spacing w:line="360" w:lineRule="auto"/>
              <w:ind w:firstLine="0"/>
              <w:jc w:val="center"/>
              <w:rPr>
                <w:sz w:val="20"/>
              </w:rPr>
            </w:pPr>
            <w:r>
              <w:rPr>
                <w:sz w:val="20"/>
              </w:rPr>
              <w:t>71 312</w:t>
            </w:r>
          </w:p>
        </w:tc>
        <w:tc>
          <w:tcPr>
            <w:tcW w:w="767" w:type="pct"/>
            <w:vAlign w:val="center"/>
          </w:tcPr>
          <w:p w:rsidR="00CA0250" w:rsidRDefault="00CA0250" w:rsidP="002542FB">
            <w:pPr>
              <w:pStyle w:val="afa"/>
              <w:spacing w:line="360" w:lineRule="auto"/>
              <w:ind w:firstLine="0"/>
              <w:jc w:val="center"/>
              <w:rPr>
                <w:sz w:val="20"/>
              </w:rPr>
            </w:pPr>
            <w:r>
              <w:rPr>
                <w:sz w:val="20"/>
              </w:rPr>
              <w:t>16 441</w:t>
            </w:r>
          </w:p>
        </w:tc>
        <w:tc>
          <w:tcPr>
            <w:tcW w:w="885" w:type="pct"/>
            <w:vAlign w:val="center"/>
          </w:tcPr>
          <w:p w:rsidR="00CA0250" w:rsidRDefault="00CA0250" w:rsidP="002542FB">
            <w:pPr>
              <w:pStyle w:val="afa"/>
              <w:spacing w:line="360" w:lineRule="auto"/>
              <w:ind w:firstLine="0"/>
              <w:jc w:val="center"/>
              <w:rPr>
                <w:sz w:val="20"/>
              </w:rPr>
            </w:pPr>
            <w:r>
              <w:rPr>
                <w:sz w:val="20"/>
              </w:rPr>
              <w:t>29,96</w:t>
            </w:r>
          </w:p>
        </w:tc>
      </w:tr>
      <w:tr w:rsidR="00CA0250" w:rsidRPr="00D86E0A" w:rsidTr="002542FB">
        <w:tc>
          <w:tcPr>
            <w:tcW w:w="2020" w:type="pct"/>
            <w:vAlign w:val="center"/>
          </w:tcPr>
          <w:p w:rsidR="00CA0250" w:rsidRDefault="00CA0250" w:rsidP="002542FB">
            <w:pPr>
              <w:pStyle w:val="afa"/>
              <w:spacing w:line="360" w:lineRule="auto"/>
              <w:ind w:firstLine="0"/>
              <w:jc w:val="left"/>
              <w:rPr>
                <w:sz w:val="20"/>
              </w:rPr>
            </w:pPr>
            <w:r w:rsidRPr="005A61BE">
              <w:rPr>
                <w:sz w:val="20"/>
              </w:rPr>
              <w:t>Запасы</w:t>
            </w:r>
          </w:p>
          <w:p w:rsidR="00CA0250" w:rsidRDefault="00CA0250" w:rsidP="002542FB">
            <w:pPr>
              <w:pStyle w:val="afa"/>
              <w:spacing w:line="360" w:lineRule="auto"/>
              <w:ind w:firstLine="0"/>
              <w:jc w:val="left"/>
              <w:rPr>
                <w:sz w:val="20"/>
              </w:rPr>
            </w:pPr>
            <w:r>
              <w:rPr>
                <w:sz w:val="20"/>
              </w:rPr>
              <w:t>(210 + 220)</w:t>
            </w:r>
          </w:p>
        </w:tc>
        <w:tc>
          <w:tcPr>
            <w:tcW w:w="678" w:type="pct"/>
            <w:vAlign w:val="center"/>
          </w:tcPr>
          <w:p w:rsidR="00CA0250" w:rsidRDefault="00CA0250" w:rsidP="002542FB">
            <w:pPr>
              <w:pStyle w:val="afa"/>
              <w:spacing w:line="360" w:lineRule="auto"/>
              <w:ind w:firstLine="0"/>
              <w:jc w:val="center"/>
              <w:rPr>
                <w:sz w:val="20"/>
              </w:rPr>
            </w:pPr>
            <w:r>
              <w:rPr>
                <w:sz w:val="20"/>
              </w:rPr>
              <w:t>53 617</w:t>
            </w:r>
          </w:p>
        </w:tc>
        <w:tc>
          <w:tcPr>
            <w:tcW w:w="650" w:type="pct"/>
            <w:vAlign w:val="center"/>
          </w:tcPr>
          <w:p w:rsidR="00CA0250" w:rsidRDefault="00CA0250" w:rsidP="002542FB">
            <w:pPr>
              <w:pStyle w:val="afa"/>
              <w:spacing w:line="360" w:lineRule="auto"/>
              <w:ind w:firstLine="0"/>
              <w:jc w:val="center"/>
              <w:rPr>
                <w:sz w:val="20"/>
              </w:rPr>
            </w:pPr>
            <w:r>
              <w:rPr>
                <w:sz w:val="20"/>
              </w:rPr>
              <w:t>70488</w:t>
            </w:r>
          </w:p>
        </w:tc>
        <w:tc>
          <w:tcPr>
            <w:tcW w:w="767" w:type="pct"/>
            <w:vAlign w:val="center"/>
          </w:tcPr>
          <w:p w:rsidR="00CA0250" w:rsidRDefault="00CA0250" w:rsidP="002542FB">
            <w:pPr>
              <w:pStyle w:val="afa"/>
              <w:spacing w:line="360" w:lineRule="auto"/>
              <w:ind w:firstLine="0"/>
              <w:jc w:val="center"/>
              <w:rPr>
                <w:sz w:val="20"/>
              </w:rPr>
            </w:pPr>
            <w:r>
              <w:rPr>
                <w:sz w:val="20"/>
              </w:rPr>
              <w:t>16871</w:t>
            </w:r>
          </w:p>
        </w:tc>
        <w:tc>
          <w:tcPr>
            <w:tcW w:w="885" w:type="pct"/>
            <w:vAlign w:val="center"/>
          </w:tcPr>
          <w:p w:rsidR="00CA0250" w:rsidRDefault="00CA0250" w:rsidP="002542FB">
            <w:pPr>
              <w:pStyle w:val="afa"/>
              <w:spacing w:line="360" w:lineRule="auto"/>
              <w:ind w:firstLine="0"/>
              <w:jc w:val="center"/>
              <w:rPr>
                <w:sz w:val="20"/>
              </w:rPr>
            </w:pPr>
            <w:r>
              <w:rPr>
                <w:sz w:val="20"/>
              </w:rPr>
              <w:t>31,47</w:t>
            </w:r>
          </w:p>
        </w:tc>
      </w:tr>
      <w:tr w:rsidR="00CA0250" w:rsidRPr="00D86E0A" w:rsidTr="002542FB">
        <w:tc>
          <w:tcPr>
            <w:tcW w:w="2020" w:type="pct"/>
            <w:vAlign w:val="center"/>
          </w:tcPr>
          <w:p w:rsidR="00CA0250" w:rsidRDefault="00CA0250" w:rsidP="002542FB">
            <w:pPr>
              <w:pStyle w:val="afa"/>
              <w:spacing w:line="360" w:lineRule="auto"/>
              <w:ind w:firstLine="0"/>
              <w:jc w:val="left"/>
              <w:rPr>
                <w:sz w:val="20"/>
              </w:rPr>
            </w:pPr>
            <w:r w:rsidRPr="005A61BE">
              <w:rPr>
                <w:sz w:val="20"/>
              </w:rPr>
              <w:t>Излишек</w:t>
            </w:r>
            <w:proofErr w:type="gramStart"/>
            <w:r w:rsidRPr="005A61BE">
              <w:rPr>
                <w:sz w:val="20"/>
              </w:rPr>
              <w:t xml:space="preserve"> (+) </w:t>
            </w:r>
            <w:proofErr w:type="gramEnd"/>
            <w:r w:rsidRPr="005A61BE">
              <w:rPr>
                <w:sz w:val="20"/>
              </w:rPr>
              <w:t>или недостаток (-) собственных оборотных средств</w:t>
            </w:r>
          </w:p>
          <w:p w:rsidR="00CA0250" w:rsidRDefault="00CA0250" w:rsidP="002542FB">
            <w:pPr>
              <w:pStyle w:val="afa"/>
              <w:spacing w:line="360" w:lineRule="auto"/>
              <w:ind w:firstLine="0"/>
              <w:jc w:val="left"/>
              <w:rPr>
                <w:sz w:val="20"/>
              </w:rPr>
            </w:pPr>
            <w:proofErr w:type="gramStart"/>
            <w:r>
              <w:rPr>
                <w:sz w:val="20"/>
              </w:rPr>
              <w:t>Ос = (490 –– 190 – 210 – 220))</w:t>
            </w:r>
            <w:proofErr w:type="gramEnd"/>
          </w:p>
        </w:tc>
        <w:tc>
          <w:tcPr>
            <w:tcW w:w="678" w:type="pct"/>
            <w:vAlign w:val="center"/>
          </w:tcPr>
          <w:p w:rsidR="00CA0250" w:rsidRDefault="00CA0250" w:rsidP="002542FB">
            <w:pPr>
              <w:pStyle w:val="afa"/>
              <w:spacing w:line="360" w:lineRule="auto"/>
              <w:ind w:firstLine="0"/>
              <w:jc w:val="center"/>
              <w:rPr>
                <w:sz w:val="20"/>
              </w:rPr>
            </w:pPr>
            <w:r>
              <w:rPr>
                <w:sz w:val="20"/>
              </w:rPr>
              <w:t>-51 630</w:t>
            </w:r>
          </w:p>
        </w:tc>
        <w:tc>
          <w:tcPr>
            <w:tcW w:w="650" w:type="pct"/>
            <w:vAlign w:val="center"/>
          </w:tcPr>
          <w:p w:rsidR="00CA0250" w:rsidRDefault="00CA0250" w:rsidP="002542FB">
            <w:pPr>
              <w:pStyle w:val="afa"/>
              <w:spacing w:line="360" w:lineRule="auto"/>
              <w:ind w:firstLine="0"/>
              <w:jc w:val="center"/>
              <w:rPr>
                <w:sz w:val="20"/>
              </w:rPr>
            </w:pPr>
            <w:r>
              <w:rPr>
                <w:sz w:val="20"/>
              </w:rPr>
              <w:t>-57 926</w:t>
            </w:r>
          </w:p>
        </w:tc>
        <w:tc>
          <w:tcPr>
            <w:tcW w:w="767" w:type="pct"/>
            <w:vAlign w:val="center"/>
          </w:tcPr>
          <w:p w:rsidR="00CA0250" w:rsidRDefault="00CA0250" w:rsidP="002542FB">
            <w:pPr>
              <w:pStyle w:val="afa"/>
              <w:spacing w:line="360" w:lineRule="auto"/>
              <w:ind w:firstLine="0"/>
              <w:jc w:val="center"/>
              <w:rPr>
                <w:sz w:val="20"/>
              </w:rPr>
            </w:pPr>
            <w:r>
              <w:rPr>
                <w:sz w:val="20"/>
              </w:rPr>
              <w:t>-6 296</w:t>
            </w:r>
          </w:p>
        </w:tc>
        <w:tc>
          <w:tcPr>
            <w:tcW w:w="885" w:type="pct"/>
            <w:vAlign w:val="center"/>
          </w:tcPr>
          <w:p w:rsidR="00CA0250" w:rsidRDefault="00CA0250" w:rsidP="002542FB">
            <w:pPr>
              <w:pStyle w:val="afa"/>
              <w:spacing w:line="360" w:lineRule="auto"/>
              <w:ind w:firstLine="0"/>
              <w:jc w:val="center"/>
              <w:rPr>
                <w:sz w:val="20"/>
              </w:rPr>
            </w:pPr>
            <w:r>
              <w:rPr>
                <w:sz w:val="20"/>
              </w:rPr>
              <w:t>12,19</w:t>
            </w:r>
          </w:p>
        </w:tc>
      </w:tr>
      <w:tr w:rsidR="00CA0250" w:rsidRPr="00D86E0A" w:rsidTr="002542FB">
        <w:tc>
          <w:tcPr>
            <w:tcW w:w="2020" w:type="pct"/>
            <w:vAlign w:val="center"/>
          </w:tcPr>
          <w:p w:rsidR="00CA0250" w:rsidRPr="005A61BE" w:rsidRDefault="00CA0250" w:rsidP="002542FB">
            <w:pPr>
              <w:pStyle w:val="afa"/>
              <w:ind w:firstLine="0"/>
              <w:jc w:val="left"/>
              <w:rPr>
                <w:sz w:val="20"/>
              </w:rPr>
            </w:pPr>
            <w:r w:rsidRPr="006639F7">
              <w:rPr>
                <w:rFonts w:ascii="Calibri" w:hAnsi="Calibri" w:cs="Arial"/>
                <w:szCs w:val="24"/>
              </w:rPr>
              <w:t>Излишек</w:t>
            </w:r>
            <w:proofErr w:type="gramStart"/>
            <w:r w:rsidRPr="006639F7">
              <w:rPr>
                <w:rFonts w:ascii="Calibri" w:hAnsi="Calibri" w:cs="Arial"/>
                <w:szCs w:val="24"/>
              </w:rPr>
              <w:t xml:space="preserve"> (+) </w:t>
            </w:r>
            <w:proofErr w:type="gramEnd"/>
            <w:r w:rsidRPr="006639F7">
              <w:rPr>
                <w:rFonts w:ascii="Calibri" w:hAnsi="Calibri" w:cs="Arial"/>
                <w:szCs w:val="24"/>
              </w:rPr>
              <w:t xml:space="preserve">или недостаток (-) функционирующего капитала от стоимости материальных запасов: От = </w:t>
            </w:r>
            <w:r>
              <w:rPr>
                <w:rFonts w:cs="Arial"/>
                <w:szCs w:val="24"/>
              </w:rPr>
              <w:t>(</w:t>
            </w:r>
            <w:r w:rsidRPr="006639F7">
              <w:rPr>
                <w:rFonts w:ascii="Calibri" w:hAnsi="Calibri" w:cs="Arial"/>
                <w:szCs w:val="24"/>
              </w:rPr>
              <w:t xml:space="preserve">490 + 590 - 190 - 210 </w:t>
            </w:r>
            <w:r>
              <w:rPr>
                <w:rFonts w:cs="Arial"/>
                <w:szCs w:val="24"/>
              </w:rPr>
              <w:t>–</w:t>
            </w:r>
            <w:r w:rsidRPr="006639F7">
              <w:rPr>
                <w:rFonts w:ascii="Calibri" w:hAnsi="Calibri" w:cs="Arial"/>
                <w:szCs w:val="24"/>
              </w:rPr>
              <w:t xml:space="preserve"> 220</w:t>
            </w:r>
            <w:r>
              <w:rPr>
                <w:rFonts w:cs="Arial"/>
                <w:szCs w:val="24"/>
              </w:rPr>
              <w:t>)</w:t>
            </w:r>
          </w:p>
        </w:tc>
        <w:tc>
          <w:tcPr>
            <w:tcW w:w="678" w:type="pct"/>
            <w:vAlign w:val="center"/>
          </w:tcPr>
          <w:p w:rsidR="00CA0250" w:rsidRDefault="00CA0250" w:rsidP="002542FB">
            <w:pPr>
              <w:pStyle w:val="afa"/>
              <w:spacing w:line="360" w:lineRule="auto"/>
              <w:ind w:firstLine="0"/>
              <w:jc w:val="center"/>
              <w:rPr>
                <w:sz w:val="20"/>
              </w:rPr>
            </w:pPr>
            <w:r>
              <w:rPr>
                <w:sz w:val="20"/>
              </w:rPr>
              <w:t>-50 320</w:t>
            </w:r>
          </w:p>
        </w:tc>
        <w:tc>
          <w:tcPr>
            <w:tcW w:w="650" w:type="pct"/>
            <w:vAlign w:val="center"/>
          </w:tcPr>
          <w:p w:rsidR="00CA0250" w:rsidRDefault="00CA0250" w:rsidP="002542FB">
            <w:pPr>
              <w:pStyle w:val="afa"/>
              <w:spacing w:line="360" w:lineRule="auto"/>
              <w:ind w:firstLine="0"/>
              <w:jc w:val="center"/>
              <w:rPr>
                <w:sz w:val="20"/>
              </w:rPr>
            </w:pPr>
            <w:r>
              <w:rPr>
                <w:sz w:val="20"/>
              </w:rPr>
              <w:t>-57 020</w:t>
            </w:r>
          </w:p>
        </w:tc>
        <w:tc>
          <w:tcPr>
            <w:tcW w:w="767" w:type="pct"/>
            <w:vAlign w:val="center"/>
          </w:tcPr>
          <w:p w:rsidR="00CA0250" w:rsidRDefault="00CA0250" w:rsidP="002542FB">
            <w:pPr>
              <w:pStyle w:val="afa"/>
              <w:spacing w:line="360" w:lineRule="auto"/>
              <w:ind w:firstLine="0"/>
              <w:jc w:val="center"/>
              <w:rPr>
                <w:sz w:val="20"/>
              </w:rPr>
            </w:pPr>
            <w:r>
              <w:rPr>
                <w:sz w:val="20"/>
              </w:rPr>
              <w:t>-6 700</w:t>
            </w:r>
          </w:p>
        </w:tc>
        <w:tc>
          <w:tcPr>
            <w:tcW w:w="885" w:type="pct"/>
            <w:vAlign w:val="center"/>
          </w:tcPr>
          <w:p w:rsidR="00CA0250" w:rsidRDefault="00CA0250" w:rsidP="002542FB">
            <w:pPr>
              <w:pStyle w:val="afa"/>
              <w:spacing w:line="360" w:lineRule="auto"/>
              <w:ind w:firstLine="0"/>
              <w:jc w:val="center"/>
              <w:rPr>
                <w:sz w:val="20"/>
              </w:rPr>
            </w:pPr>
            <w:r>
              <w:rPr>
                <w:sz w:val="20"/>
              </w:rPr>
              <w:t>13,31</w:t>
            </w:r>
          </w:p>
        </w:tc>
      </w:tr>
      <w:tr w:rsidR="00CA0250" w:rsidRPr="00D86E0A" w:rsidTr="002542FB">
        <w:tc>
          <w:tcPr>
            <w:tcW w:w="2020" w:type="pct"/>
            <w:vAlign w:val="center"/>
          </w:tcPr>
          <w:p w:rsidR="00CA0250" w:rsidRDefault="00CA0250" w:rsidP="002542FB">
            <w:pPr>
              <w:pStyle w:val="afa"/>
              <w:spacing w:line="360" w:lineRule="auto"/>
              <w:ind w:firstLine="0"/>
              <w:jc w:val="left"/>
              <w:rPr>
                <w:sz w:val="20"/>
              </w:rPr>
            </w:pPr>
            <w:r w:rsidRPr="005A61BE">
              <w:rPr>
                <w:sz w:val="20"/>
              </w:rPr>
              <w:t>Излишек</w:t>
            </w:r>
            <w:proofErr w:type="gramStart"/>
            <w:r w:rsidRPr="005A61BE">
              <w:rPr>
                <w:sz w:val="20"/>
              </w:rPr>
              <w:t xml:space="preserve"> (+) </w:t>
            </w:r>
            <w:proofErr w:type="gramEnd"/>
            <w:r w:rsidRPr="005A61BE">
              <w:rPr>
                <w:sz w:val="20"/>
              </w:rPr>
              <w:t>или недостаток (-) общей величины основных источников формирования запасов и затрат</w:t>
            </w:r>
          </w:p>
          <w:p w:rsidR="00CA0250" w:rsidRDefault="00CA0250" w:rsidP="002542FB">
            <w:pPr>
              <w:pStyle w:val="afa"/>
              <w:spacing w:line="360" w:lineRule="auto"/>
              <w:ind w:firstLine="0"/>
              <w:jc w:val="left"/>
              <w:rPr>
                <w:sz w:val="20"/>
              </w:rPr>
            </w:pPr>
            <w:proofErr w:type="spellStart"/>
            <w:r>
              <w:rPr>
                <w:sz w:val="20"/>
              </w:rPr>
              <w:t>Оо</w:t>
            </w:r>
            <w:proofErr w:type="spellEnd"/>
            <w:r>
              <w:rPr>
                <w:sz w:val="20"/>
              </w:rPr>
              <w:t xml:space="preserve"> = (490 + 590 + 610 – 190 – 210 – 220)</w:t>
            </w:r>
          </w:p>
        </w:tc>
        <w:tc>
          <w:tcPr>
            <w:tcW w:w="678" w:type="pct"/>
            <w:vAlign w:val="center"/>
          </w:tcPr>
          <w:p w:rsidR="00CA0250" w:rsidRDefault="00CA0250" w:rsidP="002542FB">
            <w:pPr>
              <w:pStyle w:val="afa"/>
              <w:spacing w:line="360" w:lineRule="auto"/>
              <w:ind w:firstLine="0"/>
              <w:jc w:val="center"/>
              <w:rPr>
                <w:sz w:val="20"/>
              </w:rPr>
            </w:pPr>
            <w:r>
              <w:rPr>
                <w:sz w:val="20"/>
              </w:rPr>
              <w:t>23 384</w:t>
            </w:r>
          </w:p>
        </w:tc>
        <w:tc>
          <w:tcPr>
            <w:tcW w:w="650" w:type="pct"/>
            <w:vAlign w:val="center"/>
          </w:tcPr>
          <w:p w:rsidR="00CA0250" w:rsidRDefault="00CA0250" w:rsidP="002542FB">
            <w:pPr>
              <w:pStyle w:val="afa"/>
              <w:spacing w:line="360" w:lineRule="auto"/>
              <w:ind w:firstLine="0"/>
              <w:jc w:val="center"/>
              <w:rPr>
                <w:sz w:val="20"/>
              </w:rPr>
            </w:pPr>
            <w:r>
              <w:rPr>
                <w:sz w:val="20"/>
              </w:rPr>
              <w:t>33 567</w:t>
            </w:r>
          </w:p>
        </w:tc>
        <w:tc>
          <w:tcPr>
            <w:tcW w:w="767" w:type="pct"/>
            <w:vAlign w:val="center"/>
          </w:tcPr>
          <w:p w:rsidR="00CA0250" w:rsidRDefault="00CA0250" w:rsidP="002542FB">
            <w:pPr>
              <w:pStyle w:val="afa"/>
              <w:spacing w:line="360" w:lineRule="auto"/>
              <w:ind w:firstLine="0"/>
              <w:jc w:val="center"/>
              <w:rPr>
                <w:sz w:val="20"/>
              </w:rPr>
            </w:pPr>
            <w:r>
              <w:rPr>
                <w:sz w:val="20"/>
              </w:rPr>
              <w:t>10 0183</w:t>
            </w:r>
          </w:p>
        </w:tc>
        <w:tc>
          <w:tcPr>
            <w:tcW w:w="885" w:type="pct"/>
            <w:vAlign w:val="center"/>
          </w:tcPr>
          <w:p w:rsidR="00CA0250" w:rsidRDefault="00CA0250" w:rsidP="002542FB">
            <w:pPr>
              <w:pStyle w:val="afa"/>
              <w:spacing w:line="360" w:lineRule="auto"/>
              <w:ind w:firstLine="0"/>
              <w:jc w:val="center"/>
              <w:rPr>
                <w:sz w:val="20"/>
              </w:rPr>
            </w:pPr>
            <w:r>
              <w:rPr>
                <w:sz w:val="20"/>
              </w:rPr>
              <w:t>43,55</w:t>
            </w:r>
          </w:p>
        </w:tc>
      </w:tr>
    </w:tbl>
    <w:p w:rsidR="00CA0250" w:rsidRDefault="00CA0250" w:rsidP="00CA0250">
      <w:pPr>
        <w:spacing w:after="0" w:line="360" w:lineRule="auto"/>
        <w:ind w:firstLine="709"/>
        <w:rPr>
          <w:rFonts w:cs="Arial"/>
          <w:szCs w:val="24"/>
        </w:rPr>
      </w:pPr>
    </w:p>
    <w:p w:rsidR="00CA0250" w:rsidRPr="00E275AF" w:rsidRDefault="00CA0250" w:rsidP="00CA0250">
      <w:pPr>
        <w:pStyle w:val="afa"/>
        <w:spacing w:line="360" w:lineRule="auto"/>
        <w:ind w:firstLine="0"/>
        <w:jc w:val="left"/>
        <w:rPr>
          <w:rFonts w:ascii="Calibri" w:hAnsi="Calibri"/>
        </w:rPr>
      </w:pPr>
      <w:r w:rsidRPr="00E275AF">
        <w:rPr>
          <w:rFonts w:ascii="Calibri" w:hAnsi="Calibri"/>
        </w:rPr>
        <w:t xml:space="preserve">Показатель «Излишек (+) или недостаток (-) собственных оборотных средств» на </w:t>
      </w:r>
      <w:proofErr w:type="gramStart"/>
      <w:r w:rsidRPr="00E275AF">
        <w:rPr>
          <w:rFonts w:ascii="Calibri" w:hAnsi="Calibri"/>
        </w:rPr>
        <w:t>начало</w:t>
      </w:r>
      <w:proofErr w:type="gramEnd"/>
      <w:r w:rsidRPr="00E275AF">
        <w:rPr>
          <w:rFonts w:ascii="Calibri" w:hAnsi="Calibri"/>
        </w:rPr>
        <w:t xml:space="preserve"> и конец периода характеризуется отрицательными величинами. При этом недостаток оборотных средств за период увеличился на 6</w:t>
      </w:r>
      <w:r>
        <w:rPr>
          <w:rFonts w:ascii="Calibri" w:hAnsi="Calibri"/>
        </w:rPr>
        <w:t xml:space="preserve"> 296</w:t>
      </w:r>
      <w:r w:rsidRPr="00E275AF">
        <w:rPr>
          <w:rFonts w:ascii="Calibri" w:hAnsi="Calibri"/>
        </w:rPr>
        <w:t xml:space="preserve"> </w:t>
      </w:r>
      <w:proofErr w:type="spellStart"/>
      <w:r w:rsidRPr="00E275AF">
        <w:rPr>
          <w:rFonts w:ascii="Calibri" w:hAnsi="Calibri"/>
        </w:rPr>
        <w:t>тыс</w:t>
      </w:r>
      <w:proofErr w:type="gramStart"/>
      <w:r w:rsidRPr="00E275AF">
        <w:rPr>
          <w:rFonts w:ascii="Calibri" w:hAnsi="Calibri"/>
        </w:rPr>
        <w:t>.р</w:t>
      </w:r>
      <w:proofErr w:type="gramEnd"/>
      <w:r w:rsidRPr="00E275AF">
        <w:rPr>
          <w:rFonts w:ascii="Calibri" w:hAnsi="Calibri"/>
        </w:rPr>
        <w:t>уб</w:t>
      </w:r>
      <w:proofErr w:type="spellEnd"/>
      <w:r w:rsidRPr="00E275AF">
        <w:rPr>
          <w:rFonts w:ascii="Calibri" w:hAnsi="Calibri"/>
        </w:rPr>
        <w:t>. или 1</w:t>
      </w:r>
      <w:r>
        <w:rPr>
          <w:rFonts w:ascii="Calibri" w:hAnsi="Calibri"/>
        </w:rPr>
        <w:t>2</w:t>
      </w:r>
      <w:r w:rsidRPr="00E275AF">
        <w:rPr>
          <w:rFonts w:ascii="Calibri" w:hAnsi="Calibri"/>
        </w:rPr>
        <w:t>,</w:t>
      </w:r>
      <w:r>
        <w:rPr>
          <w:rFonts w:ascii="Calibri" w:hAnsi="Calibri"/>
        </w:rPr>
        <w:t>19</w:t>
      </w:r>
      <w:r w:rsidRPr="00E275AF">
        <w:rPr>
          <w:rFonts w:ascii="Calibri" w:hAnsi="Calibri"/>
        </w:rPr>
        <w:t>%.</w:t>
      </w:r>
    </w:p>
    <w:p w:rsidR="00CA0250" w:rsidRPr="00E275AF" w:rsidRDefault="00CA0250" w:rsidP="00CA0250">
      <w:pPr>
        <w:spacing w:after="0" w:line="360" w:lineRule="auto"/>
        <w:ind w:firstLine="709"/>
        <w:jc w:val="both"/>
        <w:rPr>
          <w:rFonts w:cs="Arial"/>
          <w:sz w:val="24"/>
          <w:szCs w:val="24"/>
        </w:rPr>
      </w:pPr>
      <w:r w:rsidRPr="00E275AF">
        <w:rPr>
          <w:rFonts w:cs="Arial"/>
          <w:sz w:val="24"/>
          <w:szCs w:val="24"/>
        </w:rPr>
        <w:t>Аналогичная ситуация наблюдалась по показателю «</w:t>
      </w:r>
      <w:r w:rsidRPr="006639F7">
        <w:rPr>
          <w:rFonts w:cs="Arial"/>
          <w:sz w:val="24"/>
          <w:szCs w:val="24"/>
        </w:rPr>
        <w:t>Излишек</w:t>
      </w:r>
      <w:proofErr w:type="gramStart"/>
      <w:r w:rsidRPr="006639F7">
        <w:rPr>
          <w:rFonts w:cs="Arial"/>
          <w:sz w:val="24"/>
          <w:szCs w:val="24"/>
        </w:rPr>
        <w:t xml:space="preserve"> (+) </w:t>
      </w:r>
      <w:proofErr w:type="gramEnd"/>
      <w:r w:rsidRPr="006639F7">
        <w:rPr>
          <w:rFonts w:cs="Arial"/>
          <w:sz w:val="24"/>
          <w:szCs w:val="24"/>
        </w:rPr>
        <w:t>или недостаток (-) функционирующего капитала от стоимости материальных запасов</w:t>
      </w:r>
      <w:r w:rsidRPr="00E275AF">
        <w:rPr>
          <w:rFonts w:cs="Arial"/>
          <w:sz w:val="24"/>
          <w:szCs w:val="24"/>
        </w:rPr>
        <w:t>», который характеризуется отрицательными величинами со сниж</w:t>
      </w:r>
      <w:r>
        <w:rPr>
          <w:rFonts w:cs="Arial"/>
          <w:sz w:val="24"/>
          <w:szCs w:val="24"/>
        </w:rPr>
        <w:t>ением к концу периода на 13,31</w:t>
      </w:r>
      <w:r w:rsidRPr="00E275AF">
        <w:rPr>
          <w:rFonts w:cs="Arial"/>
          <w:sz w:val="24"/>
          <w:szCs w:val="24"/>
        </w:rPr>
        <w:t xml:space="preserve">%. </w:t>
      </w:r>
    </w:p>
    <w:p w:rsidR="00CA0250" w:rsidRPr="00BB006E" w:rsidRDefault="00CA0250" w:rsidP="00CA0250">
      <w:pPr>
        <w:pStyle w:val="aff7"/>
        <w:shd w:val="clear" w:color="auto" w:fill="FFFFFF"/>
        <w:spacing w:line="360" w:lineRule="auto"/>
        <w:rPr>
          <w:rFonts w:ascii="Calibri" w:hAnsi="Calibri" w:cs="Arial"/>
        </w:rPr>
      </w:pPr>
      <w:r w:rsidRPr="0048580F">
        <w:rPr>
          <w:rFonts w:ascii="Calibri" w:hAnsi="Calibri" w:cs="Arial"/>
        </w:rPr>
        <w:lastRenderedPageBreak/>
        <w:t>Исходя из вышеперечисленного, можно сделать вывод о том, что предприятие на начало и конец анализируемого пери</w:t>
      </w:r>
      <w:r>
        <w:rPr>
          <w:rFonts w:ascii="Calibri" w:hAnsi="Calibri" w:cs="Arial"/>
        </w:rPr>
        <w:t>ода не было финансово устойчиво</w:t>
      </w:r>
      <w:r w:rsidRPr="0048580F">
        <w:rPr>
          <w:rFonts w:ascii="Calibri" w:hAnsi="Calibri" w:cs="Arial"/>
        </w:rPr>
        <w:t xml:space="preserve"> с ухудшением показателей</w:t>
      </w:r>
      <w:r>
        <w:rPr>
          <w:rFonts w:ascii="Calibri" w:hAnsi="Calibri" w:cs="Arial"/>
        </w:rPr>
        <w:t>. Имеется н</w:t>
      </w:r>
      <w:r w:rsidRPr="00BB006E">
        <w:rPr>
          <w:rFonts w:ascii="Calibri" w:hAnsi="Calibri" w:cs="Arial"/>
        </w:rPr>
        <w:t>едостаточный уровень внутренней фина</w:t>
      </w:r>
      <w:r>
        <w:rPr>
          <w:rFonts w:ascii="Calibri" w:hAnsi="Calibri" w:cs="Arial"/>
        </w:rPr>
        <w:t>нсовой устойчивости, сопряженный</w:t>
      </w:r>
      <w:r w:rsidRPr="00BB006E">
        <w:rPr>
          <w:rFonts w:ascii="Calibri" w:hAnsi="Calibri" w:cs="Arial"/>
        </w:rPr>
        <w:t xml:space="preserve"> с нарушением платежеспособности, но при котором все же сохраняется возможность восстановления равновесия за счет пополнения источников собственных средств, за счет сокращения дебиторской задолженности, ускорения оборачивае</w:t>
      </w:r>
      <w:r>
        <w:rPr>
          <w:rFonts w:ascii="Calibri" w:hAnsi="Calibri" w:cs="Arial"/>
        </w:rPr>
        <w:t xml:space="preserve">мости запасов: Ос&lt;0; От&lt;0; </w:t>
      </w:r>
      <w:proofErr w:type="spellStart"/>
      <w:r>
        <w:rPr>
          <w:rFonts w:ascii="Calibri" w:hAnsi="Calibri" w:cs="Arial"/>
        </w:rPr>
        <w:t>Оо</w:t>
      </w:r>
      <w:proofErr w:type="spellEnd"/>
      <w:r>
        <w:rPr>
          <w:rFonts w:ascii="Calibri" w:hAnsi="Calibri" w:cs="Arial"/>
        </w:rPr>
        <w:t>&gt;0.</w:t>
      </w:r>
    </w:p>
    <w:p w:rsidR="00CA0250" w:rsidRPr="00627357" w:rsidRDefault="00CA0250" w:rsidP="00CA0250">
      <w:pPr>
        <w:spacing w:after="0" w:line="360" w:lineRule="auto"/>
        <w:ind w:firstLine="709"/>
        <w:jc w:val="both"/>
        <w:rPr>
          <w:rFonts w:cs="Arial"/>
          <w:sz w:val="24"/>
          <w:szCs w:val="24"/>
        </w:rPr>
      </w:pPr>
      <w:r w:rsidRPr="00627357">
        <w:rPr>
          <w:rFonts w:cs="Arial"/>
          <w:sz w:val="24"/>
          <w:szCs w:val="24"/>
        </w:rPr>
        <w:t>Ниже приведены коэффициенты, рассчитанные по финансовым показателям (Таблица</w:t>
      </w:r>
      <w:r>
        <w:rPr>
          <w:rFonts w:cs="Arial"/>
          <w:sz w:val="24"/>
          <w:szCs w:val="24"/>
        </w:rPr>
        <w:t xml:space="preserve"> 10.7</w:t>
      </w:r>
      <w:r w:rsidRPr="00627357">
        <w:rPr>
          <w:rFonts w:cs="Arial"/>
          <w:sz w:val="24"/>
          <w:szCs w:val="24"/>
        </w:rPr>
        <w:t>).</w:t>
      </w:r>
    </w:p>
    <w:p w:rsidR="00CA0250" w:rsidRDefault="00CA0250" w:rsidP="00CA0250"/>
    <w:p w:rsidR="00CA0250" w:rsidRDefault="00CA0250" w:rsidP="00CA0250">
      <w:pPr>
        <w:pStyle w:val="a5"/>
        <w:jc w:val="both"/>
      </w:pPr>
      <w:r>
        <w:t>Таблица 10.7</w:t>
      </w:r>
      <w:r w:rsidRPr="000A6F59">
        <w:t xml:space="preserve"> – Значения коэффициентов, рассчитанных по финансовым показателям </w:t>
      </w:r>
      <w:r>
        <w:t>за период 2012-2014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221"/>
        <w:gridCol w:w="1356"/>
        <w:gridCol w:w="1186"/>
        <w:gridCol w:w="1212"/>
        <w:gridCol w:w="1436"/>
      </w:tblGrid>
      <w:tr w:rsidR="00CA0250" w:rsidRPr="00D86E0A" w:rsidTr="002542FB">
        <w:trPr>
          <w:tblHeader/>
        </w:trPr>
        <w:tc>
          <w:tcPr>
            <w:tcW w:w="2242" w:type="pct"/>
            <w:vAlign w:val="center"/>
          </w:tcPr>
          <w:p w:rsidR="00CA0250" w:rsidRDefault="00CA0250" w:rsidP="002542FB">
            <w:pPr>
              <w:pStyle w:val="afa"/>
              <w:spacing w:line="360" w:lineRule="auto"/>
              <w:ind w:firstLine="0"/>
              <w:jc w:val="center"/>
              <w:rPr>
                <w:sz w:val="20"/>
              </w:rPr>
            </w:pPr>
            <w:r w:rsidRPr="005A61BE">
              <w:rPr>
                <w:sz w:val="20"/>
              </w:rPr>
              <w:t>Показатели</w:t>
            </w:r>
          </w:p>
        </w:tc>
        <w:tc>
          <w:tcPr>
            <w:tcW w:w="720" w:type="pct"/>
            <w:vAlign w:val="center"/>
          </w:tcPr>
          <w:p w:rsidR="00CA0250" w:rsidRDefault="00CA0250" w:rsidP="002542FB">
            <w:pPr>
              <w:pStyle w:val="afa"/>
              <w:spacing w:line="360" w:lineRule="auto"/>
              <w:ind w:firstLine="0"/>
              <w:jc w:val="center"/>
              <w:rPr>
                <w:sz w:val="20"/>
              </w:rPr>
            </w:pPr>
            <w:r w:rsidRPr="005A61BE">
              <w:rPr>
                <w:sz w:val="20"/>
              </w:rPr>
              <w:t>Нормальное ограничение</w:t>
            </w:r>
          </w:p>
        </w:tc>
        <w:tc>
          <w:tcPr>
            <w:tcW w:w="630" w:type="pct"/>
            <w:vAlign w:val="center"/>
          </w:tcPr>
          <w:p w:rsidR="00CA0250" w:rsidRDefault="00CA0250" w:rsidP="002542FB">
            <w:pPr>
              <w:pStyle w:val="afa"/>
              <w:spacing w:line="360" w:lineRule="auto"/>
              <w:ind w:firstLine="0"/>
              <w:jc w:val="center"/>
              <w:rPr>
                <w:sz w:val="20"/>
              </w:rPr>
            </w:pPr>
            <w:r w:rsidRPr="005A61BE">
              <w:rPr>
                <w:sz w:val="20"/>
              </w:rPr>
              <w:t>На начало периода</w:t>
            </w:r>
          </w:p>
        </w:tc>
        <w:tc>
          <w:tcPr>
            <w:tcW w:w="644" w:type="pct"/>
            <w:vAlign w:val="center"/>
          </w:tcPr>
          <w:p w:rsidR="00CA0250" w:rsidRDefault="00CA0250" w:rsidP="002542FB">
            <w:pPr>
              <w:pStyle w:val="afa"/>
              <w:spacing w:line="360" w:lineRule="auto"/>
              <w:ind w:firstLine="0"/>
              <w:jc w:val="center"/>
              <w:rPr>
                <w:sz w:val="20"/>
              </w:rPr>
            </w:pPr>
            <w:r w:rsidRPr="005A61BE">
              <w:rPr>
                <w:sz w:val="20"/>
              </w:rPr>
              <w:t>На конец периода</w:t>
            </w:r>
          </w:p>
        </w:tc>
        <w:tc>
          <w:tcPr>
            <w:tcW w:w="763" w:type="pct"/>
            <w:vAlign w:val="center"/>
          </w:tcPr>
          <w:p w:rsidR="00CA0250" w:rsidRDefault="00CA0250" w:rsidP="002542FB">
            <w:pPr>
              <w:pStyle w:val="afa"/>
              <w:spacing w:line="360" w:lineRule="auto"/>
              <w:ind w:firstLine="0"/>
              <w:jc w:val="center"/>
              <w:rPr>
                <w:sz w:val="20"/>
              </w:rPr>
            </w:pPr>
            <w:r w:rsidRPr="005A61BE">
              <w:rPr>
                <w:sz w:val="20"/>
              </w:rPr>
              <w:t>Абсолютное изменение</w:t>
            </w:r>
          </w:p>
        </w:tc>
      </w:tr>
      <w:tr w:rsidR="00CA0250" w:rsidRPr="00D86E0A" w:rsidTr="002542FB">
        <w:tc>
          <w:tcPr>
            <w:tcW w:w="2242" w:type="pct"/>
          </w:tcPr>
          <w:p w:rsidR="00CA0250" w:rsidRDefault="00CA0250" w:rsidP="002542FB">
            <w:pPr>
              <w:pStyle w:val="afa"/>
              <w:spacing w:line="360" w:lineRule="auto"/>
              <w:ind w:firstLine="0"/>
              <w:jc w:val="left"/>
              <w:rPr>
                <w:sz w:val="20"/>
              </w:rPr>
            </w:pPr>
            <w:r w:rsidRPr="005A61BE">
              <w:rPr>
                <w:sz w:val="20"/>
              </w:rPr>
              <w:t>Коэффициент автономии</w:t>
            </w:r>
          </w:p>
        </w:tc>
        <w:tc>
          <w:tcPr>
            <w:tcW w:w="720" w:type="pct"/>
            <w:vAlign w:val="center"/>
          </w:tcPr>
          <w:p w:rsidR="00CA0250" w:rsidRDefault="00CA0250" w:rsidP="002542FB">
            <w:pPr>
              <w:pStyle w:val="afa"/>
              <w:spacing w:line="360" w:lineRule="auto"/>
              <w:ind w:firstLine="0"/>
              <w:jc w:val="center"/>
              <w:rPr>
                <w:sz w:val="20"/>
              </w:rPr>
            </w:pPr>
            <w:r w:rsidRPr="005A61BE">
              <w:rPr>
                <w:sz w:val="20"/>
              </w:rPr>
              <w:t>&gt;= 0,5</w:t>
            </w:r>
          </w:p>
        </w:tc>
        <w:tc>
          <w:tcPr>
            <w:tcW w:w="630" w:type="pct"/>
            <w:vAlign w:val="center"/>
          </w:tcPr>
          <w:p w:rsidR="00CA0250" w:rsidRPr="001B1D47" w:rsidRDefault="00CA0250" w:rsidP="002542FB">
            <w:pPr>
              <w:pStyle w:val="afa"/>
              <w:spacing w:line="360" w:lineRule="auto"/>
              <w:ind w:firstLine="0"/>
              <w:jc w:val="center"/>
              <w:rPr>
                <w:sz w:val="20"/>
              </w:rPr>
            </w:pPr>
            <w:r w:rsidRPr="001B1D47">
              <w:rPr>
                <w:sz w:val="20"/>
              </w:rPr>
              <w:t>0,2877</w:t>
            </w:r>
          </w:p>
        </w:tc>
        <w:tc>
          <w:tcPr>
            <w:tcW w:w="644" w:type="pct"/>
            <w:vAlign w:val="center"/>
          </w:tcPr>
          <w:p w:rsidR="00CA0250" w:rsidRPr="001B1D47" w:rsidRDefault="00CA0250" w:rsidP="002542FB">
            <w:pPr>
              <w:pStyle w:val="afa"/>
              <w:spacing w:line="360" w:lineRule="auto"/>
              <w:ind w:firstLine="0"/>
              <w:jc w:val="center"/>
              <w:rPr>
                <w:sz w:val="20"/>
              </w:rPr>
            </w:pPr>
            <w:r w:rsidRPr="001B1D47">
              <w:rPr>
                <w:sz w:val="20"/>
              </w:rPr>
              <w:t>0,204</w:t>
            </w:r>
          </w:p>
        </w:tc>
        <w:tc>
          <w:tcPr>
            <w:tcW w:w="763" w:type="pct"/>
            <w:vAlign w:val="center"/>
          </w:tcPr>
          <w:p w:rsidR="00CA0250" w:rsidRPr="001B1D47" w:rsidRDefault="00CA0250" w:rsidP="002542FB">
            <w:pPr>
              <w:pStyle w:val="afa"/>
              <w:spacing w:line="360" w:lineRule="auto"/>
              <w:ind w:firstLine="0"/>
              <w:jc w:val="center"/>
              <w:rPr>
                <w:sz w:val="20"/>
              </w:rPr>
            </w:pPr>
            <w:r w:rsidRPr="001B1D47">
              <w:rPr>
                <w:sz w:val="20"/>
              </w:rPr>
              <w:t>-0,0837</w:t>
            </w:r>
          </w:p>
        </w:tc>
      </w:tr>
      <w:tr w:rsidR="00CA0250" w:rsidRPr="007F70D6" w:rsidTr="002542FB">
        <w:tc>
          <w:tcPr>
            <w:tcW w:w="2242" w:type="pct"/>
          </w:tcPr>
          <w:p w:rsidR="00CA0250" w:rsidRDefault="00CA0250" w:rsidP="002542FB">
            <w:pPr>
              <w:pStyle w:val="afa"/>
              <w:spacing w:line="360" w:lineRule="auto"/>
              <w:ind w:firstLine="0"/>
              <w:jc w:val="left"/>
              <w:rPr>
                <w:sz w:val="20"/>
              </w:rPr>
            </w:pPr>
            <w:r w:rsidRPr="005A61BE">
              <w:rPr>
                <w:sz w:val="20"/>
              </w:rPr>
              <w:t>Коэффициент соотношения заемных и собственных средств</w:t>
            </w:r>
          </w:p>
        </w:tc>
        <w:tc>
          <w:tcPr>
            <w:tcW w:w="720" w:type="pct"/>
            <w:vAlign w:val="center"/>
          </w:tcPr>
          <w:p w:rsidR="00CA0250" w:rsidRDefault="00CA0250" w:rsidP="002542FB">
            <w:pPr>
              <w:pStyle w:val="afa"/>
              <w:spacing w:line="360" w:lineRule="auto"/>
              <w:ind w:firstLine="0"/>
              <w:jc w:val="center"/>
              <w:rPr>
                <w:sz w:val="20"/>
              </w:rPr>
            </w:pPr>
            <w:r w:rsidRPr="005A61BE">
              <w:rPr>
                <w:sz w:val="20"/>
              </w:rPr>
              <w:t>&lt;= 1</w:t>
            </w:r>
          </w:p>
        </w:tc>
        <w:tc>
          <w:tcPr>
            <w:tcW w:w="630" w:type="pct"/>
            <w:vAlign w:val="center"/>
          </w:tcPr>
          <w:p w:rsidR="00CA0250" w:rsidRPr="003F3D49" w:rsidRDefault="00CA0250" w:rsidP="002542FB">
            <w:pPr>
              <w:pStyle w:val="afa"/>
              <w:spacing w:line="360" w:lineRule="auto"/>
              <w:ind w:firstLine="0"/>
              <w:jc w:val="center"/>
              <w:rPr>
                <w:sz w:val="20"/>
              </w:rPr>
            </w:pPr>
            <w:r w:rsidRPr="003F3D49">
              <w:rPr>
                <w:sz w:val="20"/>
              </w:rPr>
              <w:t>2,1461</w:t>
            </w:r>
          </w:p>
        </w:tc>
        <w:tc>
          <w:tcPr>
            <w:tcW w:w="644" w:type="pct"/>
            <w:vAlign w:val="center"/>
          </w:tcPr>
          <w:p w:rsidR="00CA0250" w:rsidRPr="007F70D6" w:rsidRDefault="00CA0250" w:rsidP="002542FB">
            <w:pPr>
              <w:pStyle w:val="afa"/>
              <w:spacing w:line="360" w:lineRule="auto"/>
              <w:ind w:firstLine="0"/>
              <w:jc w:val="center"/>
              <w:rPr>
                <w:sz w:val="20"/>
              </w:rPr>
            </w:pPr>
            <w:r w:rsidRPr="007F70D6">
              <w:rPr>
                <w:sz w:val="20"/>
              </w:rPr>
              <w:t>3,0614</w:t>
            </w:r>
          </w:p>
        </w:tc>
        <w:tc>
          <w:tcPr>
            <w:tcW w:w="763" w:type="pct"/>
            <w:vAlign w:val="center"/>
          </w:tcPr>
          <w:p w:rsidR="00CA0250" w:rsidRPr="007F70D6" w:rsidRDefault="00CA0250" w:rsidP="002542FB">
            <w:pPr>
              <w:pStyle w:val="afa"/>
              <w:spacing w:line="360" w:lineRule="auto"/>
              <w:ind w:firstLine="0"/>
              <w:jc w:val="center"/>
              <w:rPr>
                <w:sz w:val="20"/>
              </w:rPr>
            </w:pPr>
            <w:r w:rsidRPr="007F70D6">
              <w:rPr>
                <w:sz w:val="20"/>
              </w:rPr>
              <w:t>0,9153</w:t>
            </w:r>
          </w:p>
        </w:tc>
      </w:tr>
      <w:tr w:rsidR="00CA0250" w:rsidRPr="003E0AF9" w:rsidTr="002542FB">
        <w:tc>
          <w:tcPr>
            <w:tcW w:w="2242" w:type="pct"/>
          </w:tcPr>
          <w:p w:rsidR="00CA0250" w:rsidRDefault="00CA0250" w:rsidP="002542FB">
            <w:pPr>
              <w:pStyle w:val="afa"/>
              <w:spacing w:line="360" w:lineRule="auto"/>
              <w:ind w:firstLine="0"/>
              <w:jc w:val="left"/>
              <w:rPr>
                <w:sz w:val="20"/>
              </w:rPr>
            </w:pPr>
            <w:r w:rsidRPr="005A61BE">
              <w:rPr>
                <w:sz w:val="20"/>
              </w:rPr>
              <w:t>Коэффициент обеспеченности собственными средствами</w:t>
            </w:r>
          </w:p>
        </w:tc>
        <w:tc>
          <w:tcPr>
            <w:tcW w:w="720" w:type="pct"/>
            <w:vAlign w:val="center"/>
          </w:tcPr>
          <w:p w:rsidR="00CA0250" w:rsidRDefault="00CA0250" w:rsidP="002542FB">
            <w:pPr>
              <w:pStyle w:val="afa"/>
              <w:spacing w:line="360" w:lineRule="auto"/>
              <w:ind w:firstLine="0"/>
              <w:jc w:val="center"/>
              <w:rPr>
                <w:sz w:val="20"/>
              </w:rPr>
            </w:pPr>
            <w:r w:rsidRPr="005A61BE">
              <w:rPr>
                <w:sz w:val="20"/>
              </w:rPr>
              <w:t>&gt;= 0,1</w:t>
            </w:r>
          </w:p>
        </w:tc>
        <w:tc>
          <w:tcPr>
            <w:tcW w:w="630" w:type="pct"/>
            <w:vAlign w:val="center"/>
          </w:tcPr>
          <w:p w:rsidR="00CA0250" w:rsidRPr="003E0AF9" w:rsidRDefault="00CA0250" w:rsidP="002542FB">
            <w:pPr>
              <w:pStyle w:val="afa"/>
              <w:spacing w:line="360" w:lineRule="auto"/>
              <w:ind w:firstLine="0"/>
              <w:jc w:val="center"/>
              <w:rPr>
                <w:sz w:val="20"/>
              </w:rPr>
            </w:pPr>
            <w:r w:rsidRPr="003E0AF9">
              <w:rPr>
                <w:sz w:val="20"/>
              </w:rPr>
              <w:t>0,0162</w:t>
            </w:r>
          </w:p>
        </w:tc>
        <w:tc>
          <w:tcPr>
            <w:tcW w:w="644" w:type="pct"/>
            <w:vAlign w:val="center"/>
          </w:tcPr>
          <w:p w:rsidR="00CA0250" w:rsidRPr="003E0AF9" w:rsidRDefault="00CA0250" w:rsidP="002542FB">
            <w:pPr>
              <w:pStyle w:val="afa"/>
              <w:spacing w:line="360" w:lineRule="auto"/>
              <w:ind w:firstLine="0"/>
              <w:jc w:val="center"/>
              <w:rPr>
                <w:sz w:val="20"/>
              </w:rPr>
            </w:pPr>
            <w:r w:rsidRPr="003E0AF9">
              <w:rPr>
                <w:sz w:val="20"/>
              </w:rPr>
              <w:t>0</w:t>
            </w:r>
            <w:r>
              <w:rPr>
                <w:sz w:val="20"/>
              </w:rPr>
              <w:t>,0468</w:t>
            </w:r>
          </w:p>
        </w:tc>
        <w:tc>
          <w:tcPr>
            <w:tcW w:w="763" w:type="pct"/>
            <w:vAlign w:val="center"/>
          </w:tcPr>
          <w:p w:rsidR="00CA0250" w:rsidRPr="003E0AF9" w:rsidRDefault="00CA0250" w:rsidP="002542FB">
            <w:pPr>
              <w:pStyle w:val="afa"/>
              <w:spacing w:line="360" w:lineRule="auto"/>
              <w:ind w:firstLine="0"/>
              <w:jc w:val="center"/>
              <w:rPr>
                <w:sz w:val="20"/>
              </w:rPr>
            </w:pPr>
            <w:r w:rsidRPr="003E0AF9">
              <w:rPr>
                <w:sz w:val="20"/>
              </w:rPr>
              <w:t>0,0307</w:t>
            </w:r>
          </w:p>
        </w:tc>
      </w:tr>
      <w:tr w:rsidR="00CA0250" w:rsidRPr="00D86E0A" w:rsidTr="002542FB">
        <w:tc>
          <w:tcPr>
            <w:tcW w:w="2242" w:type="pct"/>
          </w:tcPr>
          <w:p w:rsidR="00CA0250" w:rsidRDefault="00CA0250" w:rsidP="002542FB">
            <w:pPr>
              <w:pStyle w:val="afa"/>
              <w:spacing w:line="360" w:lineRule="auto"/>
              <w:ind w:firstLine="0"/>
              <w:jc w:val="left"/>
              <w:rPr>
                <w:sz w:val="20"/>
              </w:rPr>
            </w:pPr>
            <w:r w:rsidRPr="005A61BE">
              <w:rPr>
                <w:sz w:val="20"/>
              </w:rPr>
              <w:t>Коэффициент маневренности</w:t>
            </w:r>
          </w:p>
        </w:tc>
        <w:tc>
          <w:tcPr>
            <w:tcW w:w="720" w:type="pct"/>
            <w:vAlign w:val="center"/>
          </w:tcPr>
          <w:p w:rsidR="00CA0250" w:rsidRDefault="00CA0250" w:rsidP="002542FB">
            <w:pPr>
              <w:pStyle w:val="afa"/>
              <w:spacing w:line="360" w:lineRule="auto"/>
              <w:ind w:firstLine="0"/>
              <w:jc w:val="center"/>
              <w:rPr>
                <w:sz w:val="20"/>
              </w:rPr>
            </w:pPr>
            <w:r w:rsidRPr="005A61BE">
              <w:rPr>
                <w:sz w:val="20"/>
              </w:rPr>
              <w:t>&gt;= 0,5</w:t>
            </w:r>
          </w:p>
        </w:tc>
        <w:tc>
          <w:tcPr>
            <w:tcW w:w="630" w:type="pct"/>
            <w:vAlign w:val="center"/>
          </w:tcPr>
          <w:p w:rsidR="00CA0250" w:rsidRPr="00AF6963" w:rsidRDefault="00CA0250" w:rsidP="002542FB">
            <w:pPr>
              <w:pStyle w:val="afa"/>
              <w:spacing w:line="360" w:lineRule="auto"/>
              <w:ind w:firstLine="0"/>
              <w:jc w:val="center"/>
              <w:rPr>
                <w:sz w:val="20"/>
              </w:rPr>
            </w:pPr>
            <w:r w:rsidRPr="00AF6963">
              <w:rPr>
                <w:sz w:val="20"/>
              </w:rPr>
              <w:t>0,0385</w:t>
            </w:r>
          </w:p>
        </w:tc>
        <w:tc>
          <w:tcPr>
            <w:tcW w:w="644" w:type="pct"/>
            <w:vAlign w:val="center"/>
          </w:tcPr>
          <w:p w:rsidR="00CA0250" w:rsidRPr="00AF6963" w:rsidRDefault="00CA0250" w:rsidP="002542FB">
            <w:pPr>
              <w:pStyle w:val="afa"/>
              <w:spacing w:line="360" w:lineRule="auto"/>
              <w:ind w:firstLine="0"/>
              <w:jc w:val="center"/>
              <w:rPr>
                <w:sz w:val="20"/>
              </w:rPr>
            </w:pPr>
            <w:r w:rsidRPr="00AF6963">
              <w:rPr>
                <w:sz w:val="20"/>
              </w:rPr>
              <w:t>0,1546</w:t>
            </w:r>
          </w:p>
        </w:tc>
        <w:tc>
          <w:tcPr>
            <w:tcW w:w="763" w:type="pct"/>
            <w:vAlign w:val="center"/>
          </w:tcPr>
          <w:p w:rsidR="00CA0250" w:rsidRPr="00AF6963" w:rsidRDefault="00CA0250" w:rsidP="002542FB">
            <w:pPr>
              <w:pStyle w:val="afa"/>
              <w:spacing w:line="360" w:lineRule="auto"/>
              <w:ind w:firstLine="0"/>
              <w:jc w:val="center"/>
              <w:rPr>
                <w:sz w:val="20"/>
              </w:rPr>
            </w:pPr>
            <w:r w:rsidRPr="00AF6963">
              <w:rPr>
                <w:sz w:val="20"/>
              </w:rPr>
              <w:t>0,116</w:t>
            </w:r>
          </w:p>
        </w:tc>
      </w:tr>
      <w:tr w:rsidR="00CA0250" w:rsidRPr="00D86E0A" w:rsidTr="002542FB">
        <w:tc>
          <w:tcPr>
            <w:tcW w:w="2242" w:type="pct"/>
          </w:tcPr>
          <w:p w:rsidR="00CA0250" w:rsidRDefault="00CA0250" w:rsidP="002542FB">
            <w:pPr>
              <w:pStyle w:val="afa"/>
              <w:spacing w:line="360" w:lineRule="auto"/>
              <w:ind w:firstLine="0"/>
              <w:jc w:val="left"/>
              <w:rPr>
                <w:sz w:val="20"/>
              </w:rPr>
            </w:pPr>
            <w:r w:rsidRPr="005A61BE">
              <w:rPr>
                <w:sz w:val="20"/>
              </w:rPr>
              <w:t>Коэффициент финансирования</w:t>
            </w:r>
          </w:p>
        </w:tc>
        <w:tc>
          <w:tcPr>
            <w:tcW w:w="720" w:type="pct"/>
            <w:vAlign w:val="center"/>
          </w:tcPr>
          <w:p w:rsidR="00CA0250" w:rsidRDefault="00CA0250" w:rsidP="002542FB">
            <w:pPr>
              <w:pStyle w:val="afa"/>
              <w:spacing w:line="360" w:lineRule="auto"/>
              <w:ind w:firstLine="0"/>
              <w:jc w:val="center"/>
              <w:rPr>
                <w:sz w:val="20"/>
              </w:rPr>
            </w:pPr>
            <w:r w:rsidRPr="005A61BE">
              <w:rPr>
                <w:sz w:val="20"/>
              </w:rPr>
              <w:t>&gt;= 1,0</w:t>
            </w:r>
          </w:p>
        </w:tc>
        <w:tc>
          <w:tcPr>
            <w:tcW w:w="630" w:type="pct"/>
            <w:vAlign w:val="center"/>
          </w:tcPr>
          <w:p w:rsidR="00CA0250" w:rsidRPr="00283C6A" w:rsidRDefault="00CA0250" w:rsidP="002542FB">
            <w:pPr>
              <w:pStyle w:val="afa"/>
              <w:spacing w:line="360" w:lineRule="auto"/>
              <w:ind w:firstLine="0"/>
              <w:jc w:val="center"/>
              <w:rPr>
                <w:sz w:val="20"/>
              </w:rPr>
            </w:pPr>
            <w:r w:rsidRPr="00283C6A">
              <w:rPr>
                <w:sz w:val="20"/>
              </w:rPr>
              <w:t>0,427</w:t>
            </w:r>
          </w:p>
        </w:tc>
        <w:tc>
          <w:tcPr>
            <w:tcW w:w="644" w:type="pct"/>
            <w:vAlign w:val="center"/>
          </w:tcPr>
          <w:p w:rsidR="00CA0250" w:rsidRPr="00283C6A" w:rsidRDefault="00CA0250" w:rsidP="002542FB">
            <w:pPr>
              <w:pStyle w:val="afa"/>
              <w:spacing w:line="360" w:lineRule="auto"/>
              <w:ind w:firstLine="0"/>
              <w:jc w:val="center"/>
              <w:rPr>
                <w:sz w:val="20"/>
              </w:rPr>
            </w:pPr>
            <w:r w:rsidRPr="00283C6A">
              <w:rPr>
                <w:sz w:val="20"/>
              </w:rPr>
              <w:t>0,318</w:t>
            </w:r>
          </w:p>
        </w:tc>
        <w:tc>
          <w:tcPr>
            <w:tcW w:w="763" w:type="pct"/>
            <w:vAlign w:val="center"/>
          </w:tcPr>
          <w:p w:rsidR="00CA0250" w:rsidRPr="00283C6A" w:rsidRDefault="00CA0250" w:rsidP="002542FB">
            <w:pPr>
              <w:pStyle w:val="afa"/>
              <w:spacing w:line="360" w:lineRule="auto"/>
              <w:ind w:firstLine="0"/>
              <w:jc w:val="center"/>
              <w:rPr>
                <w:sz w:val="20"/>
              </w:rPr>
            </w:pPr>
            <w:r w:rsidRPr="00283C6A">
              <w:rPr>
                <w:sz w:val="20"/>
              </w:rPr>
              <w:t>-0,109</w:t>
            </w:r>
          </w:p>
        </w:tc>
      </w:tr>
      <w:tr w:rsidR="00CA0250" w:rsidRPr="00D86E0A" w:rsidTr="002542FB">
        <w:tc>
          <w:tcPr>
            <w:tcW w:w="2242" w:type="pct"/>
          </w:tcPr>
          <w:p w:rsidR="00CA0250" w:rsidRDefault="00CA0250" w:rsidP="002542FB">
            <w:pPr>
              <w:pStyle w:val="afa"/>
              <w:spacing w:line="360" w:lineRule="auto"/>
              <w:ind w:firstLine="0"/>
              <w:jc w:val="left"/>
              <w:rPr>
                <w:sz w:val="20"/>
              </w:rPr>
            </w:pPr>
            <w:r w:rsidRPr="005A61BE">
              <w:rPr>
                <w:sz w:val="20"/>
              </w:rPr>
              <w:t>Коэффициент обеспеченности собственными источниками финансирования</w:t>
            </w:r>
          </w:p>
        </w:tc>
        <w:tc>
          <w:tcPr>
            <w:tcW w:w="720" w:type="pct"/>
            <w:vAlign w:val="center"/>
          </w:tcPr>
          <w:p w:rsidR="00CA0250" w:rsidRDefault="00CA0250" w:rsidP="002542FB">
            <w:pPr>
              <w:pStyle w:val="afa"/>
              <w:spacing w:line="360" w:lineRule="auto"/>
              <w:ind w:firstLine="0"/>
              <w:jc w:val="center"/>
              <w:rPr>
                <w:sz w:val="20"/>
              </w:rPr>
            </w:pPr>
            <w:r w:rsidRPr="005A61BE">
              <w:rPr>
                <w:sz w:val="20"/>
              </w:rPr>
              <w:t>&gt;=0,6-0,8</w:t>
            </w:r>
          </w:p>
        </w:tc>
        <w:tc>
          <w:tcPr>
            <w:tcW w:w="630" w:type="pct"/>
            <w:vAlign w:val="center"/>
          </w:tcPr>
          <w:p w:rsidR="00CA0250" w:rsidRPr="00930645" w:rsidRDefault="00CA0250" w:rsidP="002542FB">
            <w:pPr>
              <w:pStyle w:val="afa"/>
              <w:spacing w:line="360" w:lineRule="auto"/>
              <w:ind w:firstLine="0"/>
              <w:jc w:val="center"/>
              <w:rPr>
                <w:sz w:val="20"/>
              </w:rPr>
            </w:pPr>
            <w:r w:rsidRPr="00930645">
              <w:rPr>
                <w:sz w:val="20"/>
              </w:rPr>
              <w:t>0,0532</w:t>
            </w:r>
          </w:p>
        </w:tc>
        <w:tc>
          <w:tcPr>
            <w:tcW w:w="644" w:type="pct"/>
            <w:vAlign w:val="center"/>
          </w:tcPr>
          <w:p w:rsidR="00CA0250" w:rsidRPr="00930645" w:rsidRDefault="00CA0250" w:rsidP="002542FB">
            <w:pPr>
              <w:pStyle w:val="afa"/>
              <w:spacing w:line="360" w:lineRule="auto"/>
              <w:ind w:firstLine="0"/>
              <w:jc w:val="center"/>
              <w:rPr>
                <w:sz w:val="20"/>
              </w:rPr>
            </w:pPr>
            <w:r w:rsidRPr="00930645">
              <w:rPr>
                <w:sz w:val="20"/>
              </w:rPr>
              <w:t>0,1619</w:t>
            </w:r>
          </w:p>
        </w:tc>
        <w:tc>
          <w:tcPr>
            <w:tcW w:w="763" w:type="pct"/>
            <w:vAlign w:val="center"/>
          </w:tcPr>
          <w:p w:rsidR="00CA0250" w:rsidRPr="00930645" w:rsidRDefault="00CA0250" w:rsidP="002542FB">
            <w:pPr>
              <w:pStyle w:val="afa"/>
              <w:spacing w:line="360" w:lineRule="auto"/>
              <w:ind w:firstLine="0"/>
              <w:jc w:val="center"/>
              <w:rPr>
                <w:sz w:val="20"/>
              </w:rPr>
            </w:pPr>
            <w:r w:rsidRPr="00930645">
              <w:rPr>
                <w:sz w:val="20"/>
              </w:rPr>
              <w:t>0,1088</w:t>
            </w:r>
          </w:p>
        </w:tc>
      </w:tr>
      <w:tr w:rsidR="00CA0250" w:rsidRPr="00D86E0A" w:rsidTr="002542FB">
        <w:tc>
          <w:tcPr>
            <w:tcW w:w="2242" w:type="pct"/>
          </w:tcPr>
          <w:p w:rsidR="00CA0250" w:rsidRDefault="00CA0250" w:rsidP="002542FB">
            <w:pPr>
              <w:pStyle w:val="afa"/>
              <w:spacing w:line="360" w:lineRule="auto"/>
              <w:ind w:firstLine="0"/>
              <w:jc w:val="left"/>
              <w:rPr>
                <w:sz w:val="20"/>
              </w:rPr>
            </w:pPr>
            <w:r w:rsidRPr="005A61BE">
              <w:rPr>
                <w:sz w:val="20"/>
              </w:rPr>
              <w:t>Коэффициент обеспеченности материальных запасов</w:t>
            </w:r>
          </w:p>
        </w:tc>
        <w:tc>
          <w:tcPr>
            <w:tcW w:w="720" w:type="pct"/>
            <w:vAlign w:val="center"/>
          </w:tcPr>
          <w:p w:rsidR="00CA0250" w:rsidRDefault="00CA0250" w:rsidP="002542FB">
            <w:pPr>
              <w:pStyle w:val="afa"/>
              <w:spacing w:line="360" w:lineRule="auto"/>
              <w:ind w:firstLine="0"/>
              <w:jc w:val="center"/>
              <w:rPr>
                <w:sz w:val="20"/>
              </w:rPr>
            </w:pPr>
            <w:r w:rsidRPr="005A61BE">
              <w:rPr>
                <w:sz w:val="20"/>
              </w:rPr>
              <w:t>&gt;=1,0</w:t>
            </w:r>
          </w:p>
        </w:tc>
        <w:tc>
          <w:tcPr>
            <w:tcW w:w="630" w:type="pct"/>
            <w:vAlign w:val="center"/>
          </w:tcPr>
          <w:p w:rsidR="00CA0250" w:rsidRPr="007B4EF2" w:rsidRDefault="00CA0250" w:rsidP="002542FB">
            <w:pPr>
              <w:pStyle w:val="afa"/>
              <w:spacing w:line="360" w:lineRule="auto"/>
              <w:ind w:firstLine="0"/>
              <w:jc w:val="center"/>
              <w:rPr>
                <w:sz w:val="20"/>
              </w:rPr>
            </w:pPr>
            <w:r w:rsidRPr="007B4EF2">
              <w:rPr>
                <w:sz w:val="20"/>
              </w:rPr>
              <w:t>0,0604</w:t>
            </w:r>
          </w:p>
        </w:tc>
        <w:tc>
          <w:tcPr>
            <w:tcW w:w="644" w:type="pct"/>
            <w:vAlign w:val="center"/>
          </w:tcPr>
          <w:p w:rsidR="00CA0250" w:rsidRPr="007B4EF2" w:rsidRDefault="00CA0250" w:rsidP="002542FB">
            <w:pPr>
              <w:pStyle w:val="afa"/>
              <w:spacing w:line="360" w:lineRule="auto"/>
              <w:ind w:firstLine="0"/>
              <w:jc w:val="center"/>
              <w:rPr>
                <w:sz w:val="20"/>
              </w:rPr>
            </w:pPr>
            <w:r w:rsidRPr="007B4EF2">
              <w:rPr>
                <w:sz w:val="20"/>
              </w:rPr>
              <w:t>0,1899</w:t>
            </w:r>
          </w:p>
        </w:tc>
        <w:tc>
          <w:tcPr>
            <w:tcW w:w="763" w:type="pct"/>
            <w:vAlign w:val="center"/>
          </w:tcPr>
          <w:p w:rsidR="00CA0250" w:rsidRPr="007B4EF2" w:rsidRDefault="00CA0250" w:rsidP="002542FB">
            <w:pPr>
              <w:pStyle w:val="afa"/>
              <w:spacing w:line="360" w:lineRule="auto"/>
              <w:ind w:firstLine="0"/>
              <w:jc w:val="center"/>
              <w:rPr>
                <w:sz w:val="20"/>
              </w:rPr>
            </w:pPr>
            <w:r w:rsidRPr="007B4EF2">
              <w:rPr>
                <w:sz w:val="20"/>
              </w:rPr>
              <w:t>0,1295</w:t>
            </w:r>
          </w:p>
        </w:tc>
      </w:tr>
      <w:tr w:rsidR="00CA0250" w:rsidRPr="00D86E0A" w:rsidTr="002542FB">
        <w:tc>
          <w:tcPr>
            <w:tcW w:w="2242" w:type="pct"/>
          </w:tcPr>
          <w:p w:rsidR="00CA0250" w:rsidRDefault="00CA0250" w:rsidP="002542FB">
            <w:pPr>
              <w:pStyle w:val="afa"/>
              <w:spacing w:line="360" w:lineRule="auto"/>
              <w:ind w:firstLine="0"/>
              <w:jc w:val="left"/>
              <w:rPr>
                <w:sz w:val="20"/>
              </w:rPr>
            </w:pPr>
            <w:r w:rsidRPr="005A61BE">
              <w:rPr>
                <w:sz w:val="20"/>
              </w:rPr>
              <w:t>Коэффициент покрытия инвестиций (коэффициент финансовой устойчивости)</w:t>
            </w:r>
          </w:p>
        </w:tc>
        <w:tc>
          <w:tcPr>
            <w:tcW w:w="720" w:type="pct"/>
            <w:vAlign w:val="center"/>
          </w:tcPr>
          <w:p w:rsidR="00CA0250" w:rsidRDefault="00CA0250" w:rsidP="002542FB">
            <w:pPr>
              <w:pStyle w:val="afa"/>
              <w:spacing w:line="360" w:lineRule="auto"/>
              <w:ind w:firstLine="0"/>
              <w:jc w:val="center"/>
              <w:rPr>
                <w:sz w:val="20"/>
              </w:rPr>
            </w:pPr>
            <w:r>
              <w:rPr>
                <w:sz w:val="20"/>
              </w:rPr>
              <w:t>1,5-2,5</w:t>
            </w:r>
          </w:p>
        </w:tc>
        <w:tc>
          <w:tcPr>
            <w:tcW w:w="630" w:type="pct"/>
            <w:vAlign w:val="center"/>
          </w:tcPr>
          <w:p w:rsidR="00CA0250" w:rsidRPr="00BA70CC" w:rsidRDefault="00CA0250" w:rsidP="002542FB">
            <w:pPr>
              <w:pStyle w:val="afa"/>
              <w:spacing w:line="360" w:lineRule="auto"/>
              <w:ind w:firstLine="0"/>
              <w:jc w:val="center"/>
              <w:rPr>
                <w:sz w:val="20"/>
              </w:rPr>
            </w:pPr>
            <w:r w:rsidRPr="00BA70CC">
              <w:rPr>
                <w:sz w:val="20"/>
              </w:rPr>
              <w:t>1,0445</w:t>
            </w:r>
          </w:p>
        </w:tc>
        <w:tc>
          <w:tcPr>
            <w:tcW w:w="644" w:type="pct"/>
            <w:vAlign w:val="center"/>
          </w:tcPr>
          <w:p w:rsidR="00CA0250" w:rsidRPr="00BA70CC" w:rsidRDefault="00CA0250" w:rsidP="002542FB">
            <w:pPr>
              <w:pStyle w:val="afa"/>
              <w:spacing w:line="360" w:lineRule="auto"/>
              <w:ind w:firstLine="0"/>
              <w:jc w:val="center"/>
              <w:rPr>
                <w:sz w:val="20"/>
              </w:rPr>
            </w:pPr>
            <w:r w:rsidRPr="00BA70CC">
              <w:rPr>
                <w:sz w:val="20"/>
              </w:rPr>
              <w:t>1,0563</w:t>
            </w:r>
          </w:p>
        </w:tc>
        <w:tc>
          <w:tcPr>
            <w:tcW w:w="763" w:type="pct"/>
            <w:vAlign w:val="center"/>
          </w:tcPr>
          <w:p w:rsidR="00CA0250" w:rsidRPr="00BA70CC" w:rsidRDefault="00CA0250" w:rsidP="002542FB">
            <w:pPr>
              <w:pStyle w:val="afa"/>
              <w:spacing w:line="360" w:lineRule="auto"/>
              <w:ind w:firstLine="0"/>
              <w:jc w:val="center"/>
              <w:rPr>
                <w:sz w:val="20"/>
              </w:rPr>
            </w:pPr>
            <w:r w:rsidRPr="00BA70CC">
              <w:rPr>
                <w:sz w:val="20"/>
              </w:rPr>
              <w:t>0,0118</w:t>
            </w:r>
          </w:p>
        </w:tc>
      </w:tr>
    </w:tbl>
    <w:p w:rsidR="00CA0250" w:rsidRDefault="00CA0250" w:rsidP="00CA0250"/>
    <w:p w:rsidR="00CA0250" w:rsidRPr="0002735A" w:rsidRDefault="00CA0250" w:rsidP="00CA0250">
      <w:pPr>
        <w:spacing w:after="0" w:line="360" w:lineRule="auto"/>
        <w:ind w:firstLine="709"/>
        <w:jc w:val="both"/>
        <w:rPr>
          <w:rFonts w:cs="Arial"/>
          <w:sz w:val="24"/>
          <w:szCs w:val="24"/>
        </w:rPr>
      </w:pPr>
      <w:r w:rsidRPr="00627357">
        <w:rPr>
          <w:rFonts w:cs="Arial"/>
          <w:sz w:val="24"/>
          <w:szCs w:val="24"/>
        </w:rPr>
        <w:t>Коэффициент автономии отражает долю собственных сре</w:t>
      </w:r>
      <w:proofErr w:type="gramStart"/>
      <w:r w:rsidRPr="00627357">
        <w:rPr>
          <w:rFonts w:cs="Arial"/>
          <w:sz w:val="24"/>
          <w:szCs w:val="24"/>
        </w:rPr>
        <w:t>дств пр</w:t>
      </w:r>
      <w:proofErr w:type="gramEnd"/>
      <w:r w:rsidRPr="00627357">
        <w:rPr>
          <w:rFonts w:cs="Arial"/>
          <w:sz w:val="24"/>
          <w:szCs w:val="24"/>
        </w:rPr>
        <w:t>едприятия в общем объеме его ресурсов, а также степень его независимости от заемных источников финансирования. При этом</w:t>
      </w:r>
      <w:proofErr w:type="gramStart"/>
      <w:r w:rsidRPr="00627357">
        <w:rPr>
          <w:rFonts w:cs="Arial"/>
          <w:sz w:val="24"/>
          <w:szCs w:val="24"/>
        </w:rPr>
        <w:t>,</w:t>
      </w:r>
      <w:proofErr w:type="gramEnd"/>
      <w:r w:rsidRPr="00627357">
        <w:rPr>
          <w:rFonts w:cs="Arial"/>
          <w:sz w:val="24"/>
          <w:szCs w:val="24"/>
        </w:rPr>
        <w:t xml:space="preserve"> чем выше данный коэффициент, тем более автономно предприятие в финансовом аспекте. Таким образом, данный коэффициент отражает долю собственного капитала предприятия в общем объеме пассивов. На начало и конец периода </w:t>
      </w:r>
      <w:r w:rsidRPr="0002735A">
        <w:rPr>
          <w:rFonts w:cs="Arial"/>
          <w:sz w:val="24"/>
          <w:szCs w:val="24"/>
        </w:rPr>
        <w:t>коэффициент (0,2877 и 0,204)</w:t>
      </w:r>
      <w:r w:rsidRPr="00627357">
        <w:rPr>
          <w:rFonts w:cs="Arial"/>
          <w:sz w:val="24"/>
          <w:szCs w:val="24"/>
        </w:rPr>
        <w:t xml:space="preserve"> был ниже нормативного значения (0,5), что </w:t>
      </w:r>
      <w:r w:rsidRPr="00627357">
        <w:rPr>
          <w:rFonts w:cs="Arial"/>
          <w:sz w:val="24"/>
          <w:szCs w:val="24"/>
        </w:rPr>
        <w:lastRenderedPageBreak/>
        <w:t xml:space="preserve">свидетельствует </w:t>
      </w:r>
      <w:r w:rsidRPr="0002735A">
        <w:rPr>
          <w:rFonts w:cs="Arial"/>
          <w:sz w:val="24"/>
          <w:szCs w:val="24"/>
        </w:rPr>
        <w:t xml:space="preserve">о недостаточной финансовой независимости предприятия. Изменение коэффициента автономии (-0,0837) показывает отрицательную динамику в рассматриваемом периоде. </w:t>
      </w:r>
    </w:p>
    <w:p w:rsidR="00CA0250" w:rsidRPr="007441FF" w:rsidRDefault="00CA0250" w:rsidP="00CA0250">
      <w:pPr>
        <w:spacing w:after="0" w:line="360" w:lineRule="auto"/>
        <w:ind w:firstLine="709"/>
        <w:jc w:val="both"/>
        <w:rPr>
          <w:rFonts w:cs="Arial"/>
          <w:sz w:val="24"/>
          <w:szCs w:val="24"/>
        </w:rPr>
      </w:pPr>
      <w:r w:rsidRPr="00627357">
        <w:rPr>
          <w:rFonts w:cs="Arial"/>
          <w:sz w:val="24"/>
          <w:szCs w:val="24"/>
        </w:rPr>
        <w:t>Коэффициент соотношения заемных и собственных сре</w:t>
      </w:r>
      <w:proofErr w:type="gramStart"/>
      <w:r w:rsidRPr="00627357">
        <w:rPr>
          <w:rFonts w:cs="Arial"/>
          <w:sz w:val="24"/>
          <w:szCs w:val="24"/>
        </w:rPr>
        <w:t>дств сл</w:t>
      </w:r>
      <w:proofErr w:type="gramEnd"/>
      <w:r w:rsidRPr="00627357">
        <w:rPr>
          <w:rFonts w:cs="Arial"/>
          <w:sz w:val="24"/>
          <w:szCs w:val="24"/>
        </w:rPr>
        <w:t>ужит для определения того, насколько деятельность предприятия зависит от заемных средств. При этом</w:t>
      </w:r>
      <w:proofErr w:type="gramStart"/>
      <w:r w:rsidRPr="00627357">
        <w:rPr>
          <w:rFonts w:cs="Arial"/>
          <w:sz w:val="24"/>
          <w:szCs w:val="24"/>
        </w:rPr>
        <w:t>,</w:t>
      </w:r>
      <w:proofErr w:type="gramEnd"/>
      <w:r w:rsidRPr="00627357">
        <w:rPr>
          <w:rFonts w:cs="Arial"/>
          <w:sz w:val="24"/>
          <w:szCs w:val="24"/>
        </w:rPr>
        <w:t xml:space="preserve"> чем ниже данный коэффициент, тем в большей степени предприятие осуществляет свою деятельность за счет собственных средств. На начало и конец периода коэффициент </w:t>
      </w:r>
      <w:r w:rsidRPr="007A0A62">
        <w:rPr>
          <w:rFonts w:cs="Arial"/>
          <w:sz w:val="24"/>
          <w:szCs w:val="24"/>
        </w:rPr>
        <w:t>(2,1461</w:t>
      </w:r>
      <w:r w:rsidRPr="007441FF">
        <w:rPr>
          <w:rFonts w:cs="Arial"/>
          <w:sz w:val="24"/>
          <w:szCs w:val="24"/>
        </w:rPr>
        <w:t xml:space="preserve"> и 3,0614) был существенно больше нормативного значения (1,0), что свидетельствует о высокой зависимости предприятия от заемных средств. Динамика свидетельствует об увеличении зависимости от заемных средств (+0,9153).</w:t>
      </w:r>
    </w:p>
    <w:p w:rsidR="00CA0250" w:rsidRPr="00212E62" w:rsidRDefault="00CA0250" w:rsidP="00CA0250">
      <w:pPr>
        <w:spacing w:after="0" w:line="360" w:lineRule="auto"/>
        <w:ind w:firstLine="709"/>
        <w:jc w:val="both"/>
        <w:rPr>
          <w:rFonts w:cs="Arial"/>
          <w:sz w:val="24"/>
          <w:szCs w:val="24"/>
        </w:rPr>
      </w:pPr>
      <w:r w:rsidRPr="00627357">
        <w:rPr>
          <w:rFonts w:cs="Arial"/>
          <w:sz w:val="24"/>
          <w:szCs w:val="24"/>
        </w:rPr>
        <w:t>Коэффициент обеспеченности собственными средствами указывает на достаточность собственных оборотных средств, влияющих на финансовую устойчивость. При этом</w:t>
      </w:r>
      <w:proofErr w:type="gramStart"/>
      <w:r w:rsidRPr="00627357">
        <w:rPr>
          <w:rFonts w:cs="Arial"/>
          <w:sz w:val="24"/>
          <w:szCs w:val="24"/>
        </w:rPr>
        <w:t>,</w:t>
      </w:r>
      <w:proofErr w:type="gramEnd"/>
      <w:r w:rsidRPr="00627357">
        <w:rPr>
          <w:rFonts w:cs="Arial"/>
          <w:sz w:val="24"/>
          <w:szCs w:val="24"/>
        </w:rPr>
        <w:t xml:space="preserve"> чем выше данный коэффициент, тем более обеспечено предприятие собственными оборотными средствами</w:t>
      </w:r>
      <w:r w:rsidRPr="00212E62">
        <w:rPr>
          <w:rFonts w:cs="Arial"/>
          <w:sz w:val="24"/>
          <w:szCs w:val="24"/>
        </w:rPr>
        <w:t xml:space="preserve">. На начало и конец периода коэффициент (0,0162 и 0,0469) был ниже нормативного значения (0,1), что свидетельствует о недостаточной обеспеченности предприятия собственными оборотными средствами. </w:t>
      </w:r>
      <w:r>
        <w:rPr>
          <w:rFonts w:cs="Arial"/>
          <w:sz w:val="24"/>
          <w:szCs w:val="24"/>
        </w:rPr>
        <w:t>Наблюдается крайне незначительная положительная д</w:t>
      </w:r>
      <w:r w:rsidRPr="00212E62">
        <w:rPr>
          <w:rFonts w:cs="Arial"/>
          <w:sz w:val="24"/>
          <w:szCs w:val="24"/>
        </w:rPr>
        <w:t>инамика.</w:t>
      </w:r>
    </w:p>
    <w:p w:rsidR="00CA0250" w:rsidRPr="009D76A9" w:rsidRDefault="00CA0250" w:rsidP="00CA0250">
      <w:pPr>
        <w:spacing w:after="0" w:line="360" w:lineRule="auto"/>
        <w:ind w:firstLine="709"/>
        <w:jc w:val="both"/>
        <w:rPr>
          <w:rFonts w:cs="Arial"/>
          <w:sz w:val="24"/>
          <w:szCs w:val="24"/>
        </w:rPr>
      </w:pPr>
      <w:r w:rsidRPr="00627357">
        <w:rPr>
          <w:rFonts w:cs="Arial"/>
          <w:sz w:val="24"/>
          <w:szCs w:val="24"/>
        </w:rPr>
        <w:t>Коэффициент маневренности показывает, какой удельный вес составляют наиболее мобильные активы в составе собственных средств. При этом</w:t>
      </w:r>
      <w:proofErr w:type="gramStart"/>
      <w:r w:rsidRPr="00627357">
        <w:rPr>
          <w:rFonts w:cs="Arial"/>
          <w:sz w:val="24"/>
          <w:szCs w:val="24"/>
        </w:rPr>
        <w:t>,</w:t>
      </w:r>
      <w:proofErr w:type="gramEnd"/>
      <w:r w:rsidRPr="00627357">
        <w:rPr>
          <w:rFonts w:cs="Arial"/>
          <w:sz w:val="24"/>
          <w:szCs w:val="24"/>
        </w:rPr>
        <w:t xml:space="preserve"> чем выше данный показатель, тем большей маневренностью в плане использования средств обладает предприятие</w:t>
      </w:r>
      <w:r w:rsidRPr="009D76A9">
        <w:rPr>
          <w:rFonts w:cs="Arial"/>
          <w:sz w:val="24"/>
          <w:szCs w:val="24"/>
        </w:rPr>
        <w:t>. На начало и конец периода коэффициент (0,0385 и 0,1546) был ниже нормативного значения (0,5), что свидетельствует о недостаточной финансовой мобильности предприятия. Также наблюдается незначительная положительная динамика.</w:t>
      </w:r>
    </w:p>
    <w:p w:rsidR="00CA0250" w:rsidRPr="00283C6A" w:rsidRDefault="00CA0250" w:rsidP="00CA0250">
      <w:pPr>
        <w:spacing w:after="0" w:line="360" w:lineRule="auto"/>
        <w:ind w:firstLine="709"/>
        <w:jc w:val="both"/>
        <w:rPr>
          <w:rFonts w:cs="Arial"/>
          <w:sz w:val="24"/>
          <w:szCs w:val="24"/>
        </w:rPr>
      </w:pPr>
      <w:r w:rsidRPr="00627357">
        <w:rPr>
          <w:rFonts w:cs="Arial"/>
          <w:sz w:val="24"/>
          <w:szCs w:val="24"/>
        </w:rPr>
        <w:t>Коэффициент финансирования показывает, насколько деятельность предприятия осуществляется за счет его собственных средств. При этом</w:t>
      </w:r>
      <w:proofErr w:type="gramStart"/>
      <w:r w:rsidRPr="00627357">
        <w:rPr>
          <w:rFonts w:cs="Arial"/>
          <w:sz w:val="24"/>
          <w:szCs w:val="24"/>
        </w:rPr>
        <w:t>,</w:t>
      </w:r>
      <w:proofErr w:type="gramEnd"/>
      <w:r w:rsidRPr="00627357">
        <w:rPr>
          <w:rFonts w:cs="Arial"/>
          <w:sz w:val="24"/>
          <w:szCs w:val="24"/>
        </w:rPr>
        <w:t xml:space="preserve"> чем выше данный показатель, тем в большей степени используются собственные средства. </w:t>
      </w:r>
      <w:r w:rsidRPr="00283C6A">
        <w:rPr>
          <w:rFonts w:cs="Arial"/>
          <w:sz w:val="24"/>
          <w:szCs w:val="24"/>
        </w:rPr>
        <w:t xml:space="preserve">Коэффициент </w:t>
      </w:r>
      <w:r w:rsidRPr="00627357">
        <w:rPr>
          <w:rFonts w:cs="Arial"/>
          <w:sz w:val="24"/>
          <w:szCs w:val="24"/>
        </w:rPr>
        <w:t>финансирования</w:t>
      </w:r>
      <w:r w:rsidRPr="00283C6A">
        <w:rPr>
          <w:rFonts w:cs="Arial"/>
          <w:sz w:val="24"/>
          <w:szCs w:val="24"/>
        </w:rPr>
        <w:t xml:space="preserve"> и на начало и конец анализируемого периода (0,427 и 0,318) был ниже нормативного значения (1,0), что свидетельствует о недостаточности собственных сре</w:t>
      </w:r>
      <w:proofErr w:type="gramStart"/>
      <w:r w:rsidRPr="00283C6A">
        <w:rPr>
          <w:rFonts w:cs="Arial"/>
          <w:sz w:val="24"/>
          <w:szCs w:val="24"/>
        </w:rPr>
        <w:t>дств пр</w:t>
      </w:r>
      <w:proofErr w:type="gramEnd"/>
      <w:r w:rsidRPr="00283C6A">
        <w:rPr>
          <w:rFonts w:cs="Arial"/>
          <w:sz w:val="24"/>
          <w:szCs w:val="24"/>
        </w:rPr>
        <w:t>едприятия. Динамика отрицательная.</w:t>
      </w:r>
    </w:p>
    <w:p w:rsidR="00CA0250" w:rsidRPr="00930645" w:rsidRDefault="00CA0250" w:rsidP="00CA0250">
      <w:pPr>
        <w:spacing w:after="0" w:line="360" w:lineRule="auto"/>
        <w:ind w:firstLine="709"/>
        <w:jc w:val="both"/>
        <w:rPr>
          <w:rFonts w:cs="Arial"/>
          <w:sz w:val="24"/>
          <w:szCs w:val="24"/>
        </w:rPr>
      </w:pPr>
      <w:r w:rsidRPr="00627357">
        <w:rPr>
          <w:rFonts w:cs="Arial"/>
          <w:sz w:val="24"/>
          <w:szCs w:val="24"/>
        </w:rPr>
        <w:t>Коэффициент обеспеченности собственными источниками финансирования показывает</w:t>
      </w:r>
      <w:r>
        <w:rPr>
          <w:rFonts w:cs="Arial"/>
          <w:sz w:val="24"/>
          <w:szCs w:val="24"/>
        </w:rPr>
        <w:t>,</w:t>
      </w:r>
      <w:r w:rsidRPr="00627357">
        <w:rPr>
          <w:rFonts w:cs="Arial"/>
          <w:sz w:val="24"/>
          <w:szCs w:val="24"/>
        </w:rPr>
        <w:t xml:space="preserve"> какая часть оборотных активов финансируется за счет собственных источников. Данный показатель характеризует наличие у предприятия собственных </w:t>
      </w:r>
      <w:r w:rsidRPr="00627357">
        <w:rPr>
          <w:rFonts w:cs="Arial"/>
          <w:sz w:val="24"/>
          <w:szCs w:val="24"/>
        </w:rPr>
        <w:lastRenderedPageBreak/>
        <w:t xml:space="preserve">оборотных средств, необходимых для его финансовой устойчивости, и является одним из основных коэффициентов, применяемых при оценке несостоятельности предприятия. </w:t>
      </w:r>
      <w:r w:rsidRPr="00930645">
        <w:rPr>
          <w:rFonts w:cs="Arial"/>
          <w:sz w:val="24"/>
          <w:szCs w:val="24"/>
        </w:rPr>
        <w:t>На начало и конец периода коэффициент (0,0532 и 0,1619) был ниже нормативного значения (0,6-0,8), что свидетельствует о зависимости предприятия от заемных источников при формировании собствен</w:t>
      </w:r>
      <w:r>
        <w:rPr>
          <w:rFonts w:cs="Arial"/>
          <w:sz w:val="24"/>
          <w:szCs w:val="24"/>
        </w:rPr>
        <w:t>ных оборотных средств. Динамика</w:t>
      </w:r>
      <w:r w:rsidRPr="00930645">
        <w:rPr>
          <w:rFonts w:cs="Arial"/>
          <w:sz w:val="24"/>
          <w:szCs w:val="24"/>
        </w:rPr>
        <w:t xml:space="preserve"> положительная.</w:t>
      </w:r>
    </w:p>
    <w:p w:rsidR="00CA0250" w:rsidRPr="00567C4C" w:rsidRDefault="00CA0250" w:rsidP="00CA0250">
      <w:pPr>
        <w:spacing w:after="0" w:line="360" w:lineRule="auto"/>
        <w:ind w:firstLine="709"/>
        <w:jc w:val="both"/>
        <w:rPr>
          <w:rFonts w:cs="Arial"/>
          <w:sz w:val="24"/>
          <w:szCs w:val="24"/>
        </w:rPr>
      </w:pPr>
      <w:r w:rsidRPr="00627357">
        <w:rPr>
          <w:rFonts w:cs="Arial"/>
          <w:sz w:val="24"/>
          <w:szCs w:val="24"/>
        </w:rPr>
        <w:t>Коэффициент обеспеченности материальных запасов показывает</w:t>
      </w:r>
      <w:r>
        <w:rPr>
          <w:rFonts w:cs="Arial"/>
          <w:sz w:val="24"/>
          <w:szCs w:val="24"/>
        </w:rPr>
        <w:t>,</w:t>
      </w:r>
      <w:r w:rsidRPr="00627357">
        <w:rPr>
          <w:rFonts w:cs="Arial"/>
          <w:sz w:val="24"/>
          <w:szCs w:val="24"/>
        </w:rPr>
        <w:t xml:space="preserve"> в какой степени материальные запасы обеспечиваются собственными источниками, а предприятие не испытывает потребности в привлечении заемных сре</w:t>
      </w:r>
      <w:proofErr w:type="gramStart"/>
      <w:r w:rsidRPr="00627357">
        <w:rPr>
          <w:rFonts w:cs="Arial"/>
          <w:sz w:val="24"/>
          <w:szCs w:val="24"/>
        </w:rPr>
        <w:t>дств дл</w:t>
      </w:r>
      <w:proofErr w:type="gramEnd"/>
      <w:r w:rsidRPr="00627357">
        <w:rPr>
          <w:rFonts w:cs="Arial"/>
          <w:sz w:val="24"/>
          <w:szCs w:val="24"/>
        </w:rPr>
        <w:t xml:space="preserve">я этих целей. </w:t>
      </w:r>
      <w:r w:rsidRPr="00567C4C">
        <w:rPr>
          <w:rFonts w:cs="Arial"/>
          <w:sz w:val="24"/>
          <w:szCs w:val="24"/>
        </w:rPr>
        <w:t>На начало и конец периода коэффициент (0,0604 и 0,1899) был ниже нормативного значения (1,0), что свидетельствует о высокой зависимости предприятия от заемных источников при формировании материальных запасов. Динамика положительная.</w:t>
      </w:r>
    </w:p>
    <w:p w:rsidR="00CA0250" w:rsidRPr="00BA70CC" w:rsidRDefault="00CA0250" w:rsidP="00CA0250">
      <w:pPr>
        <w:spacing w:after="0" w:line="360" w:lineRule="auto"/>
        <w:ind w:firstLine="709"/>
        <w:jc w:val="both"/>
        <w:rPr>
          <w:rFonts w:cs="Arial"/>
          <w:sz w:val="24"/>
          <w:szCs w:val="24"/>
        </w:rPr>
      </w:pPr>
      <w:r w:rsidRPr="00627357">
        <w:rPr>
          <w:rFonts w:cs="Arial"/>
          <w:sz w:val="24"/>
          <w:szCs w:val="24"/>
        </w:rPr>
        <w:t>Коэффициент покрытия инвестиций показывает долю собственного капитала и долгосрочных обязатель</w:t>
      </w:r>
      <w:proofErr w:type="gramStart"/>
      <w:r w:rsidRPr="00627357">
        <w:rPr>
          <w:rFonts w:cs="Arial"/>
          <w:sz w:val="24"/>
          <w:szCs w:val="24"/>
        </w:rPr>
        <w:t>ств пр</w:t>
      </w:r>
      <w:proofErr w:type="gramEnd"/>
      <w:r w:rsidRPr="00627357">
        <w:rPr>
          <w:rFonts w:cs="Arial"/>
          <w:sz w:val="24"/>
          <w:szCs w:val="24"/>
        </w:rPr>
        <w:t xml:space="preserve">едприятия в общей сумме его активов. </w:t>
      </w:r>
      <w:r w:rsidRPr="00BA70CC">
        <w:rPr>
          <w:sz w:val="24"/>
          <w:szCs w:val="24"/>
        </w:rPr>
        <w:t>Нормальным считается значение коэффициента 1.5 - 2.5, в зависимости от отрасли экономики. Значение ниже 1 говорит о высоком финансовом риске, связанном с тем, что предприятие не в состоянии стабильно оплачивать текущие счета. Значение более 3 может свидетельствовать о нерациональной структуре капитала</w:t>
      </w:r>
      <w:r w:rsidRPr="00BA70CC">
        <w:rPr>
          <w:rFonts w:ascii="Trebuchet MS" w:hAnsi="Trebuchet MS"/>
          <w:sz w:val="25"/>
          <w:szCs w:val="25"/>
        </w:rPr>
        <w:t>.</w:t>
      </w:r>
      <w:r w:rsidRPr="00BA70CC">
        <w:rPr>
          <w:rFonts w:cs="Arial"/>
          <w:sz w:val="24"/>
          <w:szCs w:val="24"/>
        </w:rPr>
        <w:t xml:space="preserve"> На начало и конец периода коэффициент (</w:t>
      </w:r>
      <w:r>
        <w:rPr>
          <w:rFonts w:cs="Arial"/>
          <w:sz w:val="24"/>
          <w:szCs w:val="24"/>
        </w:rPr>
        <w:t>1,0445</w:t>
      </w:r>
      <w:r w:rsidRPr="00BA70CC">
        <w:rPr>
          <w:rFonts w:cs="Arial"/>
          <w:sz w:val="24"/>
          <w:szCs w:val="24"/>
        </w:rPr>
        <w:t xml:space="preserve"> и </w:t>
      </w:r>
      <w:r>
        <w:rPr>
          <w:rFonts w:cs="Arial"/>
          <w:sz w:val="24"/>
          <w:szCs w:val="24"/>
        </w:rPr>
        <w:t>1,0563</w:t>
      </w:r>
      <w:r w:rsidRPr="00BA70CC">
        <w:rPr>
          <w:rFonts w:cs="Arial"/>
          <w:sz w:val="24"/>
          <w:szCs w:val="24"/>
        </w:rPr>
        <w:t>) был ниже нормативного значения (</w:t>
      </w:r>
      <w:r>
        <w:rPr>
          <w:rFonts w:cs="Arial"/>
          <w:sz w:val="24"/>
          <w:szCs w:val="24"/>
        </w:rPr>
        <w:t>1,5-2,5</w:t>
      </w:r>
      <w:r w:rsidRPr="00BA70CC">
        <w:rPr>
          <w:rFonts w:cs="Arial"/>
          <w:sz w:val="24"/>
          <w:szCs w:val="24"/>
        </w:rPr>
        <w:t xml:space="preserve">). </w:t>
      </w:r>
      <w:r>
        <w:rPr>
          <w:rFonts w:cs="Arial"/>
          <w:sz w:val="24"/>
          <w:szCs w:val="24"/>
        </w:rPr>
        <w:t>Крайне незначительная положительная д</w:t>
      </w:r>
      <w:r w:rsidRPr="00BA70CC">
        <w:rPr>
          <w:rFonts w:cs="Arial"/>
          <w:sz w:val="24"/>
          <w:szCs w:val="24"/>
        </w:rPr>
        <w:t>инамика.</w:t>
      </w:r>
    </w:p>
    <w:p w:rsidR="00CA0250" w:rsidRPr="00627357" w:rsidRDefault="00CA0250" w:rsidP="00CA0250">
      <w:pPr>
        <w:spacing w:after="0" w:line="360" w:lineRule="auto"/>
        <w:ind w:firstLine="709"/>
        <w:jc w:val="both"/>
        <w:rPr>
          <w:rFonts w:cs="Arial"/>
          <w:sz w:val="24"/>
          <w:szCs w:val="24"/>
        </w:rPr>
      </w:pPr>
      <w:r w:rsidRPr="00627357">
        <w:rPr>
          <w:rFonts w:cs="Arial"/>
          <w:sz w:val="24"/>
          <w:szCs w:val="24"/>
        </w:rPr>
        <w:t>Показатели ликвидности баланса анализируемого предприятия приведены ниже (Таблица</w:t>
      </w:r>
      <w:r>
        <w:rPr>
          <w:rFonts w:cs="Arial"/>
          <w:sz w:val="24"/>
          <w:szCs w:val="24"/>
        </w:rPr>
        <w:t xml:space="preserve"> 10.8</w:t>
      </w:r>
      <w:r w:rsidRPr="00627357">
        <w:rPr>
          <w:rFonts w:cs="Arial"/>
          <w:sz w:val="24"/>
          <w:szCs w:val="24"/>
        </w:rPr>
        <w:t xml:space="preserve">). Задача анализа ликвидности баланса в процессе рассмотрения финансового состояния предприятия возникает в связи с необходимостью оценивать кредитоспособность предприятия или его возможности своевременно и в полном объеме рассчитываться по всем собственным обязательствам. Поэтому ликвидность </w:t>
      </w:r>
      <w:proofErr w:type="gramStart"/>
      <w:r w:rsidRPr="00627357">
        <w:rPr>
          <w:rFonts w:cs="Arial"/>
          <w:sz w:val="24"/>
          <w:szCs w:val="24"/>
        </w:rPr>
        <w:t>определяют</w:t>
      </w:r>
      <w:proofErr w:type="gramEnd"/>
      <w:r w:rsidRPr="00627357">
        <w:rPr>
          <w:rFonts w:cs="Arial"/>
          <w:sz w:val="24"/>
          <w:szCs w:val="24"/>
        </w:rPr>
        <w:t xml:space="preserve"> как способность предприятия оплатить свои краткосрочные обязательства, реализуя свои текущие активы. </w:t>
      </w:r>
    </w:p>
    <w:p w:rsidR="00CA0250" w:rsidRDefault="00CA0250" w:rsidP="00CA0250">
      <w:pPr>
        <w:spacing w:after="0" w:line="360" w:lineRule="auto"/>
        <w:ind w:firstLine="709"/>
        <w:rPr>
          <w:rFonts w:cs="Arial"/>
          <w:szCs w:val="24"/>
        </w:rPr>
      </w:pPr>
    </w:p>
    <w:p w:rsidR="00CA0250" w:rsidRDefault="00CA0250" w:rsidP="00CA0250">
      <w:pPr>
        <w:pStyle w:val="a5"/>
        <w:jc w:val="both"/>
        <w:outlineLvl w:val="0"/>
      </w:pPr>
      <w:bookmarkStart w:id="51" w:name="5.5"/>
      <w:bookmarkEnd w:id="51"/>
      <w:r>
        <w:t>Таблица 10.8</w:t>
      </w:r>
      <w:r w:rsidRPr="000A6F59">
        <w:t xml:space="preserve"> – Оценка ликвидности баланса </w:t>
      </w:r>
      <w:r>
        <w:t>за период 2012-2014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707"/>
        <w:gridCol w:w="982"/>
        <w:gridCol w:w="1180"/>
        <w:gridCol w:w="1180"/>
        <w:gridCol w:w="1362"/>
      </w:tblGrid>
      <w:tr w:rsidR="00CA0250" w:rsidRPr="00D86E0A" w:rsidTr="002542FB">
        <w:trPr>
          <w:tblHeader/>
        </w:trPr>
        <w:tc>
          <w:tcPr>
            <w:tcW w:w="2529" w:type="pct"/>
            <w:vAlign w:val="center"/>
          </w:tcPr>
          <w:p w:rsidR="00CA0250" w:rsidRDefault="00CA0250" w:rsidP="002542FB">
            <w:pPr>
              <w:pStyle w:val="afa"/>
              <w:spacing w:line="360" w:lineRule="auto"/>
              <w:ind w:firstLine="0"/>
              <w:jc w:val="center"/>
              <w:rPr>
                <w:rFonts w:cs="Arial"/>
                <w:sz w:val="20"/>
              </w:rPr>
            </w:pPr>
            <w:r w:rsidRPr="005A61BE">
              <w:rPr>
                <w:rFonts w:cs="Arial"/>
                <w:sz w:val="20"/>
              </w:rPr>
              <w:t>Показатели</w:t>
            </w:r>
          </w:p>
        </w:tc>
        <w:tc>
          <w:tcPr>
            <w:tcW w:w="409" w:type="pct"/>
            <w:vAlign w:val="center"/>
          </w:tcPr>
          <w:p w:rsidR="00CA0250" w:rsidRDefault="00CA0250" w:rsidP="002542FB">
            <w:pPr>
              <w:pStyle w:val="afa"/>
              <w:spacing w:line="360" w:lineRule="auto"/>
              <w:ind w:firstLine="0"/>
              <w:jc w:val="center"/>
              <w:rPr>
                <w:rFonts w:cs="Arial"/>
                <w:sz w:val="20"/>
              </w:rPr>
            </w:pPr>
            <w:r w:rsidRPr="005A61BE">
              <w:rPr>
                <w:rFonts w:cs="Arial"/>
                <w:sz w:val="20"/>
              </w:rPr>
              <w:t>Норматив</w:t>
            </w:r>
          </w:p>
        </w:tc>
        <w:tc>
          <w:tcPr>
            <w:tcW w:w="655" w:type="pct"/>
            <w:vAlign w:val="center"/>
          </w:tcPr>
          <w:p w:rsidR="00CA0250" w:rsidRDefault="00CA0250" w:rsidP="002542FB">
            <w:pPr>
              <w:pStyle w:val="afa"/>
              <w:spacing w:line="360" w:lineRule="auto"/>
              <w:ind w:firstLine="0"/>
              <w:jc w:val="center"/>
              <w:rPr>
                <w:rFonts w:cs="Arial"/>
                <w:sz w:val="20"/>
              </w:rPr>
            </w:pPr>
            <w:r w:rsidRPr="005A61BE">
              <w:rPr>
                <w:rFonts w:cs="Arial"/>
                <w:sz w:val="20"/>
              </w:rPr>
              <w:t>На начало периода</w:t>
            </w:r>
          </w:p>
        </w:tc>
        <w:tc>
          <w:tcPr>
            <w:tcW w:w="655" w:type="pct"/>
            <w:vAlign w:val="center"/>
          </w:tcPr>
          <w:p w:rsidR="00CA0250" w:rsidRDefault="00CA0250" w:rsidP="002542FB">
            <w:pPr>
              <w:pStyle w:val="afa"/>
              <w:spacing w:line="360" w:lineRule="auto"/>
              <w:ind w:firstLine="0"/>
              <w:jc w:val="center"/>
              <w:rPr>
                <w:rFonts w:cs="Arial"/>
                <w:sz w:val="20"/>
              </w:rPr>
            </w:pPr>
            <w:r w:rsidRPr="005A61BE">
              <w:rPr>
                <w:rFonts w:cs="Arial"/>
                <w:sz w:val="20"/>
              </w:rPr>
              <w:t>На конец периода</w:t>
            </w:r>
          </w:p>
        </w:tc>
        <w:tc>
          <w:tcPr>
            <w:tcW w:w="752" w:type="pct"/>
            <w:vAlign w:val="center"/>
          </w:tcPr>
          <w:p w:rsidR="00CA0250" w:rsidRDefault="00CA0250" w:rsidP="002542FB">
            <w:pPr>
              <w:pStyle w:val="afa"/>
              <w:spacing w:line="360" w:lineRule="auto"/>
              <w:ind w:firstLine="0"/>
              <w:jc w:val="center"/>
              <w:rPr>
                <w:rFonts w:cs="Arial"/>
                <w:sz w:val="20"/>
              </w:rPr>
            </w:pPr>
            <w:r w:rsidRPr="005A61BE">
              <w:rPr>
                <w:rFonts w:cs="Arial"/>
                <w:sz w:val="20"/>
              </w:rPr>
              <w:t>Абсолютное изменение</w:t>
            </w:r>
          </w:p>
        </w:tc>
      </w:tr>
      <w:tr w:rsidR="00CA0250" w:rsidRPr="00D86E0A"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Наиболее ликвидные активы (А</w:t>
            </w:r>
            <w:proofErr w:type="gramStart"/>
            <w:r w:rsidRPr="005A61BE">
              <w:rPr>
                <w:rFonts w:cs="Arial"/>
                <w:sz w:val="20"/>
              </w:rPr>
              <w:t>1</w:t>
            </w:r>
            <w:proofErr w:type="gramEnd"/>
            <w:r w:rsidRPr="005A61BE">
              <w:rPr>
                <w:rFonts w:cs="Arial"/>
                <w:sz w:val="20"/>
              </w:rPr>
              <w:t>)</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4 620</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10 506</w:t>
            </w:r>
          </w:p>
        </w:tc>
        <w:tc>
          <w:tcPr>
            <w:tcW w:w="752" w:type="pct"/>
            <w:vAlign w:val="center"/>
          </w:tcPr>
          <w:p w:rsidR="00CA0250" w:rsidRDefault="00CA0250" w:rsidP="002542FB">
            <w:pPr>
              <w:pStyle w:val="afa"/>
              <w:spacing w:line="360" w:lineRule="auto"/>
              <w:ind w:firstLine="0"/>
              <w:jc w:val="center"/>
              <w:rPr>
                <w:rFonts w:cs="Arial"/>
                <w:sz w:val="20"/>
              </w:rPr>
            </w:pPr>
            <w:r>
              <w:rPr>
                <w:rFonts w:cs="Arial"/>
                <w:sz w:val="20"/>
              </w:rPr>
              <w:t>5 886</w:t>
            </w:r>
          </w:p>
        </w:tc>
      </w:tr>
      <w:tr w:rsidR="00CA0250" w:rsidRPr="00D86E0A"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Быстрореализуемые активы (А</w:t>
            </w:r>
            <w:proofErr w:type="gramStart"/>
            <w:r w:rsidRPr="005A61BE">
              <w:rPr>
                <w:rFonts w:cs="Arial"/>
                <w:sz w:val="20"/>
              </w:rPr>
              <w:t>2</w:t>
            </w:r>
            <w:proofErr w:type="gramEnd"/>
            <w:r w:rsidRPr="005A61BE">
              <w:rPr>
                <w:rFonts w:cs="Arial"/>
                <w:sz w:val="20"/>
              </w:rPr>
              <w:t>)</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140 667</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203 909</w:t>
            </w:r>
          </w:p>
        </w:tc>
        <w:tc>
          <w:tcPr>
            <w:tcW w:w="752" w:type="pct"/>
            <w:vAlign w:val="center"/>
          </w:tcPr>
          <w:p w:rsidR="00CA0250" w:rsidRDefault="00CA0250" w:rsidP="002542FB">
            <w:pPr>
              <w:pStyle w:val="afa"/>
              <w:spacing w:line="360" w:lineRule="auto"/>
              <w:ind w:firstLine="0"/>
              <w:jc w:val="center"/>
              <w:rPr>
                <w:rFonts w:cs="Arial"/>
                <w:sz w:val="20"/>
              </w:rPr>
            </w:pPr>
            <w:r>
              <w:rPr>
                <w:rFonts w:cs="Arial"/>
                <w:sz w:val="20"/>
              </w:rPr>
              <w:t>63 242</w:t>
            </w:r>
          </w:p>
        </w:tc>
      </w:tr>
      <w:tr w:rsidR="00CA0250" w:rsidRPr="00D86E0A"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Медленно реализуемые активы (А3)</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53 918</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70 883</w:t>
            </w:r>
          </w:p>
        </w:tc>
        <w:tc>
          <w:tcPr>
            <w:tcW w:w="752" w:type="pct"/>
            <w:vAlign w:val="center"/>
          </w:tcPr>
          <w:p w:rsidR="00CA0250" w:rsidRDefault="00CA0250" w:rsidP="002542FB">
            <w:pPr>
              <w:pStyle w:val="afa"/>
              <w:spacing w:line="360" w:lineRule="auto"/>
              <w:ind w:firstLine="0"/>
              <w:jc w:val="center"/>
              <w:rPr>
                <w:rFonts w:cs="Arial"/>
                <w:sz w:val="20"/>
              </w:rPr>
            </w:pPr>
            <w:r>
              <w:rPr>
                <w:rFonts w:cs="Arial"/>
                <w:sz w:val="20"/>
              </w:rPr>
              <w:t>16 965</w:t>
            </w:r>
          </w:p>
        </w:tc>
      </w:tr>
      <w:tr w:rsidR="00CA0250" w:rsidRPr="00D86E0A"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Труднореализуемые активы (А</w:t>
            </w:r>
            <w:proofErr w:type="gramStart"/>
            <w:r w:rsidRPr="005A61BE">
              <w:rPr>
                <w:rFonts w:cs="Arial"/>
                <w:sz w:val="20"/>
              </w:rPr>
              <w:t>4</w:t>
            </w:r>
            <w:proofErr w:type="gramEnd"/>
            <w:r w:rsidRPr="005A61BE">
              <w:rPr>
                <w:rFonts w:cs="Arial"/>
                <w:sz w:val="20"/>
              </w:rPr>
              <w:t>)</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220 018</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276 269</w:t>
            </w:r>
          </w:p>
        </w:tc>
        <w:tc>
          <w:tcPr>
            <w:tcW w:w="752" w:type="pct"/>
            <w:vAlign w:val="center"/>
          </w:tcPr>
          <w:p w:rsidR="00CA0250" w:rsidRDefault="00CA0250" w:rsidP="002542FB">
            <w:pPr>
              <w:pStyle w:val="afa"/>
              <w:spacing w:line="360" w:lineRule="auto"/>
              <w:ind w:firstLine="0"/>
              <w:jc w:val="center"/>
              <w:rPr>
                <w:rFonts w:cs="Arial"/>
                <w:sz w:val="20"/>
              </w:rPr>
            </w:pPr>
            <w:r>
              <w:rPr>
                <w:rFonts w:cs="Arial"/>
                <w:sz w:val="20"/>
              </w:rPr>
              <w:t>56 251</w:t>
            </w:r>
          </w:p>
        </w:tc>
      </w:tr>
      <w:tr w:rsidR="00CA0250" w:rsidRPr="00D86E0A"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lastRenderedPageBreak/>
              <w:t>Наиболее срочные обязательства (П</w:t>
            </w:r>
            <w:proofErr w:type="gramStart"/>
            <w:r w:rsidRPr="005A61BE">
              <w:rPr>
                <w:rFonts w:cs="Arial"/>
                <w:sz w:val="20"/>
              </w:rPr>
              <w:t>1</w:t>
            </w:r>
            <w:proofErr w:type="gramEnd"/>
            <w:r w:rsidRPr="005A61BE">
              <w:rPr>
                <w:rFonts w:cs="Arial"/>
                <w:sz w:val="20"/>
              </w:rPr>
              <w:t>)</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171 537</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250 387</w:t>
            </w:r>
          </w:p>
        </w:tc>
        <w:tc>
          <w:tcPr>
            <w:tcW w:w="752" w:type="pct"/>
            <w:vAlign w:val="center"/>
          </w:tcPr>
          <w:p w:rsidR="00CA0250" w:rsidRDefault="00CA0250" w:rsidP="002542FB">
            <w:pPr>
              <w:pStyle w:val="afa"/>
              <w:spacing w:line="360" w:lineRule="auto"/>
              <w:ind w:firstLine="0"/>
              <w:jc w:val="center"/>
              <w:rPr>
                <w:rFonts w:cs="Arial"/>
                <w:sz w:val="20"/>
              </w:rPr>
            </w:pPr>
            <w:r>
              <w:rPr>
                <w:rFonts w:cs="Arial"/>
                <w:sz w:val="20"/>
              </w:rPr>
              <w:t>78 850</w:t>
            </w:r>
          </w:p>
        </w:tc>
      </w:tr>
      <w:tr w:rsidR="00CA0250" w:rsidRPr="00D86E0A"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Краткосрочные пассивы (П</w:t>
            </w:r>
            <w:proofErr w:type="gramStart"/>
            <w:r w:rsidRPr="005A61BE">
              <w:rPr>
                <w:rFonts w:cs="Arial"/>
                <w:sz w:val="20"/>
              </w:rPr>
              <w:t>2</w:t>
            </w:r>
            <w:proofErr w:type="gramEnd"/>
            <w:r w:rsidRPr="005A61BE">
              <w:rPr>
                <w:rFonts w:cs="Arial"/>
                <w:sz w:val="20"/>
              </w:rPr>
              <w:t>)</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20 087</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20 099</w:t>
            </w:r>
          </w:p>
        </w:tc>
        <w:tc>
          <w:tcPr>
            <w:tcW w:w="752" w:type="pct"/>
            <w:vAlign w:val="center"/>
          </w:tcPr>
          <w:p w:rsidR="00CA0250" w:rsidRDefault="00CA0250" w:rsidP="002542FB">
            <w:pPr>
              <w:pStyle w:val="afa"/>
              <w:spacing w:line="360" w:lineRule="auto"/>
              <w:ind w:firstLine="0"/>
              <w:jc w:val="center"/>
              <w:rPr>
                <w:rFonts w:cs="Arial"/>
                <w:sz w:val="20"/>
              </w:rPr>
            </w:pPr>
            <w:r>
              <w:rPr>
                <w:rFonts w:cs="Arial"/>
                <w:sz w:val="20"/>
              </w:rPr>
              <w:t>12</w:t>
            </w:r>
          </w:p>
        </w:tc>
      </w:tr>
      <w:tr w:rsidR="00CA0250" w:rsidRPr="00D86E0A"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Долгосрочные пассивы (П3)</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56</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82</w:t>
            </w:r>
          </w:p>
        </w:tc>
        <w:tc>
          <w:tcPr>
            <w:tcW w:w="752" w:type="pct"/>
            <w:vAlign w:val="center"/>
          </w:tcPr>
          <w:p w:rsidR="00CA0250" w:rsidRDefault="00CA0250" w:rsidP="002542FB">
            <w:pPr>
              <w:pStyle w:val="afa"/>
              <w:spacing w:line="360" w:lineRule="auto"/>
              <w:ind w:firstLine="0"/>
              <w:jc w:val="center"/>
              <w:rPr>
                <w:rFonts w:cs="Arial"/>
                <w:sz w:val="20"/>
              </w:rPr>
            </w:pPr>
            <w:r>
              <w:rPr>
                <w:rFonts w:cs="Arial"/>
                <w:sz w:val="20"/>
              </w:rPr>
              <w:t>26</w:t>
            </w:r>
          </w:p>
        </w:tc>
      </w:tr>
      <w:tr w:rsidR="00CA0250" w:rsidRPr="00D86E0A"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Постоянные пассивы (П</w:t>
            </w:r>
            <w:proofErr w:type="gramStart"/>
            <w:r w:rsidRPr="005A61BE">
              <w:rPr>
                <w:rFonts w:cs="Arial"/>
                <w:sz w:val="20"/>
              </w:rPr>
              <w:t>4</w:t>
            </w:r>
            <w:proofErr w:type="gramEnd"/>
            <w:r w:rsidRPr="005A61BE">
              <w:rPr>
                <w:rFonts w:cs="Arial"/>
                <w:sz w:val="20"/>
              </w:rPr>
              <w:t>)</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89 315</w:t>
            </w:r>
          </w:p>
        </w:tc>
        <w:tc>
          <w:tcPr>
            <w:tcW w:w="655" w:type="pct"/>
            <w:vAlign w:val="center"/>
          </w:tcPr>
          <w:p w:rsidR="00CA0250" w:rsidRDefault="00CA0250" w:rsidP="002542FB">
            <w:pPr>
              <w:pStyle w:val="afa"/>
              <w:spacing w:line="360" w:lineRule="auto"/>
              <w:ind w:firstLine="0"/>
              <w:jc w:val="center"/>
              <w:rPr>
                <w:rFonts w:cs="Arial"/>
                <w:sz w:val="20"/>
              </w:rPr>
            </w:pPr>
            <w:r>
              <w:rPr>
                <w:rFonts w:cs="Arial"/>
                <w:sz w:val="20"/>
              </w:rPr>
              <w:t>88 380</w:t>
            </w:r>
          </w:p>
        </w:tc>
        <w:tc>
          <w:tcPr>
            <w:tcW w:w="752" w:type="pct"/>
            <w:vAlign w:val="center"/>
          </w:tcPr>
          <w:p w:rsidR="00CA0250" w:rsidRDefault="00CA0250" w:rsidP="002542FB">
            <w:pPr>
              <w:pStyle w:val="afa"/>
              <w:spacing w:line="360" w:lineRule="auto"/>
              <w:ind w:firstLine="0"/>
              <w:jc w:val="center"/>
              <w:rPr>
                <w:rFonts w:cs="Arial"/>
                <w:sz w:val="20"/>
              </w:rPr>
            </w:pPr>
            <w:r>
              <w:rPr>
                <w:rFonts w:cs="Arial"/>
                <w:sz w:val="20"/>
              </w:rPr>
              <w:t>- 935</w:t>
            </w:r>
          </w:p>
        </w:tc>
      </w:tr>
      <w:tr w:rsidR="00CA0250" w:rsidRPr="00D86E0A" w:rsidTr="002542FB">
        <w:tc>
          <w:tcPr>
            <w:tcW w:w="5000" w:type="pct"/>
            <w:gridSpan w:val="5"/>
            <w:vAlign w:val="center"/>
          </w:tcPr>
          <w:p w:rsidR="00CA0250" w:rsidRDefault="00CA0250" w:rsidP="002542FB">
            <w:pPr>
              <w:pStyle w:val="afa"/>
              <w:spacing w:line="360" w:lineRule="auto"/>
              <w:ind w:firstLine="0"/>
              <w:jc w:val="center"/>
              <w:rPr>
                <w:rFonts w:cs="Arial"/>
                <w:sz w:val="20"/>
              </w:rPr>
            </w:pPr>
            <w:r w:rsidRPr="005A61BE">
              <w:rPr>
                <w:rFonts w:cs="Arial"/>
                <w:sz w:val="20"/>
              </w:rPr>
              <w:t>Платежный излишек</w:t>
            </w:r>
            <w:proofErr w:type="gramStart"/>
            <w:r w:rsidRPr="005A61BE">
              <w:rPr>
                <w:rFonts w:cs="Arial"/>
                <w:sz w:val="20"/>
              </w:rPr>
              <w:t xml:space="preserve"> (+) </w:t>
            </w:r>
            <w:proofErr w:type="gramEnd"/>
            <w:r w:rsidRPr="005A61BE">
              <w:rPr>
                <w:rFonts w:cs="Arial"/>
                <w:sz w:val="20"/>
              </w:rPr>
              <w:t>или недостаток (-)</w:t>
            </w:r>
          </w:p>
        </w:tc>
      </w:tr>
      <w:tr w:rsidR="00CA0250" w:rsidRPr="00D86E0A"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 по наиболее ликвидным активам (А1-П1)</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&gt;= 0</w:t>
            </w:r>
          </w:p>
        </w:tc>
        <w:tc>
          <w:tcPr>
            <w:tcW w:w="655" w:type="pct"/>
            <w:vAlign w:val="center"/>
          </w:tcPr>
          <w:p w:rsidR="00CA0250" w:rsidRPr="002B11ED" w:rsidRDefault="00CA0250" w:rsidP="002542FB">
            <w:pPr>
              <w:pStyle w:val="afa"/>
              <w:spacing w:line="360" w:lineRule="auto"/>
              <w:ind w:firstLine="0"/>
              <w:jc w:val="center"/>
              <w:rPr>
                <w:rFonts w:cs="Arial"/>
                <w:sz w:val="20"/>
              </w:rPr>
            </w:pPr>
            <w:r w:rsidRPr="002B11ED">
              <w:rPr>
                <w:rFonts w:cs="Arial"/>
                <w:sz w:val="20"/>
              </w:rPr>
              <w:t>-166 917</w:t>
            </w:r>
          </w:p>
        </w:tc>
        <w:tc>
          <w:tcPr>
            <w:tcW w:w="655" w:type="pct"/>
            <w:vAlign w:val="center"/>
          </w:tcPr>
          <w:p w:rsidR="00CA0250" w:rsidRPr="002B11ED" w:rsidRDefault="00CA0250" w:rsidP="002542FB">
            <w:pPr>
              <w:pStyle w:val="afa"/>
              <w:spacing w:line="360" w:lineRule="auto"/>
              <w:ind w:firstLine="0"/>
              <w:jc w:val="center"/>
              <w:rPr>
                <w:rFonts w:cs="Arial"/>
                <w:sz w:val="20"/>
              </w:rPr>
            </w:pPr>
            <w:r w:rsidRPr="002B11ED">
              <w:rPr>
                <w:rFonts w:cs="Arial"/>
                <w:sz w:val="20"/>
              </w:rPr>
              <w:t>-239 881</w:t>
            </w:r>
          </w:p>
        </w:tc>
        <w:tc>
          <w:tcPr>
            <w:tcW w:w="752" w:type="pct"/>
            <w:vAlign w:val="center"/>
          </w:tcPr>
          <w:p w:rsidR="00CA0250" w:rsidRPr="002B11ED" w:rsidRDefault="00CA0250" w:rsidP="002542FB">
            <w:pPr>
              <w:pStyle w:val="afa"/>
              <w:spacing w:line="360" w:lineRule="auto"/>
              <w:ind w:firstLine="0"/>
              <w:jc w:val="center"/>
              <w:rPr>
                <w:rFonts w:cs="Arial"/>
                <w:sz w:val="20"/>
              </w:rPr>
            </w:pPr>
            <w:r w:rsidRPr="002B11ED">
              <w:rPr>
                <w:rFonts w:cs="Arial"/>
                <w:sz w:val="20"/>
              </w:rPr>
              <w:t>-72 964</w:t>
            </w:r>
          </w:p>
        </w:tc>
      </w:tr>
      <w:tr w:rsidR="00CA0250" w:rsidRPr="002B11ED"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 по быстро реализуемым активам (А2-П2)</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&gt;= 0</w:t>
            </w:r>
          </w:p>
        </w:tc>
        <w:tc>
          <w:tcPr>
            <w:tcW w:w="655" w:type="pct"/>
            <w:vAlign w:val="center"/>
          </w:tcPr>
          <w:p w:rsidR="00CA0250" w:rsidRPr="002B11ED" w:rsidRDefault="00CA0250" w:rsidP="002542FB">
            <w:pPr>
              <w:pStyle w:val="afa"/>
              <w:spacing w:line="360" w:lineRule="auto"/>
              <w:ind w:firstLine="0"/>
              <w:jc w:val="center"/>
              <w:rPr>
                <w:rFonts w:cs="Arial"/>
                <w:sz w:val="20"/>
              </w:rPr>
            </w:pPr>
            <w:r w:rsidRPr="002B11ED">
              <w:rPr>
                <w:rFonts w:cs="Arial"/>
                <w:sz w:val="20"/>
              </w:rPr>
              <w:t>120 580</w:t>
            </w:r>
          </w:p>
        </w:tc>
        <w:tc>
          <w:tcPr>
            <w:tcW w:w="655" w:type="pct"/>
            <w:vAlign w:val="center"/>
          </w:tcPr>
          <w:p w:rsidR="00CA0250" w:rsidRPr="002B11ED" w:rsidRDefault="00CA0250" w:rsidP="002542FB">
            <w:pPr>
              <w:pStyle w:val="afa"/>
              <w:spacing w:line="360" w:lineRule="auto"/>
              <w:ind w:firstLine="0"/>
              <w:jc w:val="center"/>
              <w:rPr>
                <w:rFonts w:cs="Arial"/>
                <w:sz w:val="20"/>
              </w:rPr>
            </w:pPr>
            <w:r w:rsidRPr="002B11ED">
              <w:rPr>
                <w:rFonts w:cs="Arial"/>
                <w:sz w:val="20"/>
              </w:rPr>
              <w:t>183 810</w:t>
            </w:r>
          </w:p>
        </w:tc>
        <w:tc>
          <w:tcPr>
            <w:tcW w:w="752" w:type="pct"/>
            <w:vAlign w:val="center"/>
          </w:tcPr>
          <w:p w:rsidR="00CA0250" w:rsidRPr="002B11ED" w:rsidRDefault="00CA0250" w:rsidP="002542FB">
            <w:pPr>
              <w:pStyle w:val="afa"/>
              <w:spacing w:line="360" w:lineRule="auto"/>
              <w:ind w:firstLine="0"/>
              <w:jc w:val="center"/>
              <w:rPr>
                <w:rFonts w:cs="Arial"/>
                <w:sz w:val="20"/>
              </w:rPr>
            </w:pPr>
            <w:r w:rsidRPr="002B11ED">
              <w:rPr>
                <w:rFonts w:cs="Arial"/>
                <w:sz w:val="20"/>
              </w:rPr>
              <w:t>63 230</w:t>
            </w:r>
          </w:p>
        </w:tc>
      </w:tr>
      <w:tr w:rsidR="00CA0250" w:rsidRPr="00C81EFB"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 по медленно реализуемым активам (А3-П3)</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&gt;= 0</w:t>
            </w:r>
          </w:p>
        </w:tc>
        <w:tc>
          <w:tcPr>
            <w:tcW w:w="655" w:type="pct"/>
            <w:vAlign w:val="bottom"/>
          </w:tcPr>
          <w:p w:rsidR="00CA0250" w:rsidRPr="00C81EFB" w:rsidRDefault="00CA0250" w:rsidP="002542FB">
            <w:pPr>
              <w:pStyle w:val="afa"/>
              <w:spacing w:line="360" w:lineRule="auto"/>
              <w:ind w:firstLine="0"/>
              <w:jc w:val="center"/>
              <w:rPr>
                <w:rFonts w:cs="Arial"/>
                <w:sz w:val="20"/>
              </w:rPr>
            </w:pPr>
            <w:r w:rsidRPr="00C81EFB">
              <w:rPr>
                <w:rFonts w:cs="Arial"/>
                <w:sz w:val="20"/>
              </w:rPr>
              <w:t>53 862</w:t>
            </w:r>
          </w:p>
        </w:tc>
        <w:tc>
          <w:tcPr>
            <w:tcW w:w="655" w:type="pct"/>
            <w:vAlign w:val="bottom"/>
          </w:tcPr>
          <w:p w:rsidR="00CA0250" w:rsidRPr="00C81EFB" w:rsidRDefault="00CA0250" w:rsidP="002542FB">
            <w:pPr>
              <w:pStyle w:val="afa"/>
              <w:spacing w:line="360" w:lineRule="auto"/>
              <w:ind w:firstLine="0"/>
              <w:jc w:val="center"/>
              <w:rPr>
                <w:rFonts w:cs="Arial"/>
                <w:sz w:val="20"/>
              </w:rPr>
            </w:pPr>
            <w:r w:rsidRPr="00C81EFB">
              <w:rPr>
                <w:rFonts w:cs="Arial"/>
                <w:sz w:val="20"/>
              </w:rPr>
              <w:t>70 801</w:t>
            </w:r>
          </w:p>
        </w:tc>
        <w:tc>
          <w:tcPr>
            <w:tcW w:w="752" w:type="pct"/>
            <w:vAlign w:val="center"/>
          </w:tcPr>
          <w:p w:rsidR="00CA0250" w:rsidRPr="00C81EFB" w:rsidRDefault="00CA0250" w:rsidP="002542FB">
            <w:pPr>
              <w:pStyle w:val="afa"/>
              <w:spacing w:line="360" w:lineRule="auto"/>
              <w:ind w:firstLine="0"/>
              <w:jc w:val="center"/>
              <w:rPr>
                <w:rFonts w:cs="Arial"/>
                <w:sz w:val="20"/>
              </w:rPr>
            </w:pPr>
            <w:r w:rsidRPr="00C81EFB">
              <w:rPr>
                <w:rFonts w:cs="Arial"/>
                <w:sz w:val="20"/>
              </w:rPr>
              <w:t>16 939</w:t>
            </w:r>
          </w:p>
        </w:tc>
      </w:tr>
      <w:tr w:rsidR="00CA0250" w:rsidRPr="00D86E0A"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 по трудно реализуемым активам (А4-П4)</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&lt;= 0</w:t>
            </w:r>
          </w:p>
        </w:tc>
        <w:tc>
          <w:tcPr>
            <w:tcW w:w="655" w:type="pct"/>
            <w:vAlign w:val="center"/>
          </w:tcPr>
          <w:p w:rsidR="00CA0250" w:rsidRPr="00C81EFB" w:rsidRDefault="00CA0250" w:rsidP="002542FB">
            <w:pPr>
              <w:pStyle w:val="afa"/>
              <w:spacing w:line="360" w:lineRule="auto"/>
              <w:ind w:firstLine="0"/>
              <w:jc w:val="center"/>
              <w:rPr>
                <w:rFonts w:cs="Arial"/>
                <w:sz w:val="20"/>
              </w:rPr>
            </w:pPr>
            <w:r w:rsidRPr="00C81EFB">
              <w:rPr>
                <w:rFonts w:cs="Arial"/>
                <w:sz w:val="20"/>
              </w:rPr>
              <w:t>130 703</w:t>
            </w:r>
          </w:p>
        </w:tc>
        <w:tc>
          <w:tcPr>
            <w:tcW w:w="655" w:type="pct"/>
            <w:vAlign w:val="center"/>
          </w:tcPr>
          <w:p w:rsidR="00CA0250" w:rsidRPr="00C81EFB" w:rsidRDefault="00CA0250" w:rsidP="002542FB">
            <w:pPr>
              <w:pStyle w:val="afa"/>
              <w:spacing w:line="360" w:lineRule="auto"/>
              <w:ind w:firstLine="0"/>
              <w:jc w:val="center"/>
              <w:rPr>
                <w:rFonts w:cs="Arial"/>
                <w:sz w:val="20"/>
              </w:rPr>
            </w:pPr>
            <w:r w:rsidRPr="00C81EFB">
              <w:rPr>
                <w:rFonts w:cs="Arial"/>
                <w:sz w:val="20"/>
              </w:rPr>
              <w:t>187 889</w:t>
            </w:r>
          </w:p>
        </w:tc>
        <w:tc>
          <w:tcPr>
            <w:tcW w:w="752" w:type="pct"/>
            <w:vAlign w:val="center"/>
          </w:tcPr>
          <w:p w:rsidR="00CA0250" w:rsidRPr="00C81EFB" w:rsidRDefault="00CA0250" w:rsidP="002542FB">
            <w:pPr>
              <w:pStyle w:val="afa"/>
              <w:spacing w:line="360" w:lineRule="auto"/>
              <w:ind w:firstLine="0"/>
              <w:jc w:val="center"/>
              <w:rPr>
                <w:rFonts w:cs="Arial"/>
                <w:sz w:val="20"/>
              </w:rPr>
            </w:pPr>
            <w:r w:rsidRPr="00C81EFB">
              <w:rPr>
                <w:rFonts w:cs="Arial"/>
                <w:sz w:val="20"/>
              </w:rPr>
              <w:t>57 186</w:t>
            </w:r>
          </w:p>
        </w:tc>
      </w:tr>
      <w:tr w:rsidR="00CA0250" w:rsidRPr="00D86E0A" w:rsidTr="002542FB">
        <w:tc>
          <w:tcPr>
            <w:tcW w:w="5000" w:type="pct"/>
            <w:gridSpan w:val="5"/>
            <w:vAlign w:val="center"/>
          </w:tcPr>
          <w:p w:rsidR="00CA0250" w:rsidRDefault="00CA0250" w:rsidP="002542FB">
            <w:pPr>
              <w:pStyle w:val="afa"/>
              <w:spacing w:line="360" w:lineRule="auto"/>
              <w:ind w:firstLine="0"/>
              <w:jc w:val="center"/>
              <w:rPr>
                <w:rFonts w:cs="Arial"/>
                <w:sz w:val="20"/>
              </w:rPr>
            </w:pPr>
            <w:r w:rsidRPr="005A61BE">
              <w:rPr>
                <w:rFonts w:cs="Arial"/>
                <w:sz w:val="20"/>
              </w:rPr>
              <w:t>Коэффициенты</w:t>
            </w:r>
          </w:p>
        </w:tc>
      </w:tr>
      <w:tr w:rsidR="00CA0250" w:rsidRPr="00D86E0A"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Коэффициент абсолютной ликвидности</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&gt;=0,2</w:t>
            </w:r>
          </w:p>
        </w:tc>
        <w:tc>
          <w:tcPr>
            <w:tcW w:w="655" w:type="pct"/>
            <w:vAlign w:val="center"/>
          </w:tcPr>
          <w:p w:rsidR="00CA0250" w:rsidRPr="00FC119C" w:rsidRDefault="00CA0250" w:rsidP="002542FB">
            <w:pPr>
              <w:pStyle w:val="afa"/>
              <w:spacing w:line="360" w:lineRule="auto"/>
              <w:ind w:firstLine="0"/>
              <w:jc w:val="center"/>
              <w:rPr>
                <w:rFonts w:cs="Arial"/>
                <w:sz w:val="20"/>
              </w:rPr>
            </w:pPr>
            <w:r w:rsidRPr="00FC119C">
              <w:rPr>
                <w:rFonts w:cs="Arial"/>
                <w:sz w:val="20"/>
              </w:rPr>
              <w:t>0,0241</w:t>
            </w:r>
          </w:p>
        </w:tc>
        <w:tc>
          <w:tcPr>
            <w:tcW w:w="655" w:type="pct"/>
            <w:vAlign w:val="center"/>
          </w:tcPr>
          <w:p w:rsidR="00CA0250" w:rsidRPr="00FC119C" w:rsidRDefault="00CA0250" w:rsidP="002542FB">
            <w:pPr>
              <w:pStyle w:val="afa"/>
              <w:spacing w:line="360" w:lineRule="auto"/>
              <w:ind w:firstLine="0"/>
              <w:jc w:val="center"/>
              <w:rPr>
                <w:rFonts w:cs="Arial"/>
                <w:sz w:val="20"/>
              </w:rPr>
            </w:pPr>
            <w:r w:rsidRPr="00FC119C">
              <w:rPr>
                <w:rFonts w:cs="Arial"/>
                <w:sz w:val="20"/>
              </w:rPr>
              <w:t>0,0388</w:t>
            </w:r>
          </w:p>
        </w:tc>
        <w:tc>
          <w:tcPr>
            <w:tcW w:w="752" w:type="pct"/>
            <w:vAlign w:val="center"/>
          </w:tcPr>
          <w:p w:rsidR="00CA0250" w:rsidRPr="00FC119C" w:rsidRDefault="00CA0250" w:rsidP="002542FB">
            <w:pPr>
              <w:pStyle w:val="afa"/>
              <w:spacing w:line="360" w:lineRule="auto"/>
              <w:ind w:firstLine="0"/>
              <w:jc w:val="center"/>
              <w:rPr>
                <w:rFonts w:cs="Arial"/>
                <w:sz w:val="20"/>
              </w:rPr>
            </w:pPr>
            <w:r w:rsidRPr="00FC119C">
              <w:rPr>
                <w:rFonts w:cs="Arial"/>
                <w:sz w:val="20"/>
              </w:rPr>
              <w:t>0,0147</w:t>
            </w:r>
          </w:p>
        </w:tc>
      </w:tr>
      <w:tr w:rsidR="00CA0250" w:rsidRPr="00D86E0A"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Коэффициент покрытия или текущей ликвидности</w:t>
            </w:r>
          </w:p>
        </w:tc>
        <w:tc>
          <w:tcPr>
            <w:tcW w:w="409" w:type="pct"/>
            <w:vAlign w:val="center"/>
          </w:tcPr>
          <w:p w:rsidR="00CA0250" w:rsidRDefault="00CA0250" w:rsidP="002542FB">
            <w:pPr>
              <w:pStyle w:val="afa"/>
              <w:spacing w:line="360" w:lineRule="auto"/>
              <w:ind w:firstLine="0"/>
              <w:jc w:val="center"/>
              <w:rPr>
                <w:rFonts w:cs="Arial"/>
                <w:sz w:val="20"/>
              </w:rPr>
            </w:pPr>
            <w:r w:rsidRPr="005A61BE">
              <w:rPr>
                <w:rFonts w:cs="Arial"/>
                <w:sz w:val="20"/>
              </w:rPr>
              <w:t>1,0-2,0</w:t>
            </w:r>
          </w:p>
        </w:tc>
        <w:tc>
          <w:tcPr>
            <w:tcW w:w="655" w:type="pct"/>
            <w:vAlign w:val="center"/>
          </w:tcPr>
          <w:p w:rsidR="00CA0250" w:rsidRPr="00FC119C" w:rsidRDefault="00CA0250" w:rsidP="002542FB">
            <w:pPr>
              <w:pStyle w:val="afa"/>
              <w:spacing w:line="360" w:lineRule="auto"/>
              <w:ind w:firstLine="0"/>
              <w:jc w:val="center"/>
              <w:rPr>
                <w:rFonts w:cs="Arial"/>
                <w:sz w:val="20"/>
              </w:rPr>
            </w:pPr>
            <w:r w:rsidRPr="00FC119C">
              <w:rPr>
                <w:rFonts w:cs="Arial"/>
                <w:sz w:val="20"/>
              </w:rPr>
              <w:t>1,0396</w:t>
            </w:r>
          </w:p>
        </w:tc>
        <w:tc>
          <w:tcPr>
            <w:tcW w:w="655" w:type="pct"/>
            <w:vAlign w:val="center"/>
          </w:tcPr>
          <w:p w:rsidR="00CA0250" w:rsidRPr="00FC119C" w:rsidRDefault="00CA0250" w:rsidP="002542FB">
            <w:pPr>
              <w:pStyle w:val="afa"/>
              <w:spacing w:line="360" w:lineRule="auto"/>
              <w:ind w:firstLine="0"/>
              <w:jc w:val="center"/>
              <w:rPr>
                <w:rFonts w:cs="Arial"/>
                <w:sz w:val="20"/>
              </w:rPr>
            </w:pPr>
            <w:r w:rsidRPr="00FC119C">
              <w:rPr>
                <w:rFonts w:cs="Arial"/>
                <w:sz w:val="20"/>
              </w:rPr>
              <w:t>1,0548</w:t>
            </w:r>
          </w:p>
        </w:tc>
        <w:tc>
          <w:tcPr>
            <w:tcW w:w="752" w:type="pct"/>
            <w:vAlign w:val="center"/>
          </w:tcPr>
          <w:p w:rsidR="00CA0250" w:rsidRPr="00FC119C" w:rsidRDefault="00CA0250" w:rsidP="002542FB">
            <w:pPr>
              <w:pStyle w:val="afa"/>
              <w:spacing w:line="360" w:lineRule="auto"/>
              <w:ind w:firstLine="0"/>
              <w:jc w:val="center"/>
              <w:rPr>
                <w:rFonts w:cs="Arial"/>
                <w:sz w:val="20"/>
              </w:rPr>
            </w:pPr>
            <w:r w:rsidRPr="00FC119C">
              <w:rPr>
                <w:rFonts w:cs="Arial"/>
                <w:sz w:val="20"/>
              </w:rPr>
              <w:t>0,0152</w:t>
            </w:r>
          </w:p>
        </w:tc>
      </w:tr>
      <w:tr w:rsidR="00CA0250" w:rsidRPr="00E22C99"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Коэффициент быстрой ликвидности или коэффициент критической оценки</w:t>
            </w:r>
          </w:p>
        </w:tc>
        <w:tc>
          <w:tcPr>
            <w:tcW w:w="409" w:type="pct"/>
            <w:vAlign w:val="center"/>
          </w:tcPr>
          <w:p w:rsidR="00CA0250" w:rsidRDefault="00CA0250" w:rsidP="002542FB">
            <w:pPr>
              <w:pStyle w:val="afa"/>
              <w:spacing w:line="360" w:lineRule="auto"/>
              <w:ind w:firstLine="0"/>
              <w:jc w:val="center"/>
              <w:rPr>
                <w:rFonts w:cs="Arial"/>
                <w:sz w:val="20"/>
              </w:rPr>
            </w:pPr>
            <w:r w:rsidRPr="005A61BE">
              <w:rPr>
                <w:rFonts w:cs="Arial"/>
                <w:sz w:val="20"/>
              </w:rPr>
              <w:t>0,7-1,5</w:t>
            </w:r>
          </w:p>
        </w:tc>
        <w:tc>
          <w:tcPr>
            <w:tcW w:w="655" w:type="pct"/>
            <w:vAlign w:val="center"/>
          </w:tcPr>
          <w:p w:rsidR="00CA0250" w:rsidRPr="00E22C99" w:rsidRDefault="00CA0250" w:rsidP="002542FB">
            <w:pPr>
              <w:pStyle w:val="afa"/>
              <w:spacing w:line="360" w:lineRule="auto"/>
              <w:ind w:firstLine="0"/>
              <w:jc w:val="center"/>
              <w:rPr>
                <w:rFonts w:cs="Arial"/>
                <w:sz w:val="20"/>
              </w:rPr>
            </w:pPr>
            <w:r w:rsidRPr="00E22C99">
              <w:rPr>
                <w:rFonts w:cs="Arial"/>
                <w:sz w:val="20"/>
              </w:rPr>
              <w:t>0,7582</w:t>
            </w:r>
          </w:p>
        </w:tc>
        <w:tc>
          <w:tcPr>
            <w:tcW w:w="655" w:type="pct"/>
            <w:vAlign w:val="center"/>
          </w:tcPr>
          <w:p w:rsidR="00CA0250" w:rsidRPr="00E22C99" w:rsidRDefault="00CA0250" w:rsidP="002542FB">
            <w:pPr>
              <w:pStyle w:val="afa"/>
              <w:spacing w:line="360" w:lineRule="auto"/>
              <w:ind w:firstLine="0"/>
              <w:jc w:val="center"/>
              <w:rPr>
                <w:rFonts w:cs="Arial"/>
                <w:sz w:val="20"/>
              </w:rPr>
            </w:pPr>
            <w:r w:rsidRPr="00E22C99">
              <w:rPr>
                <w:rFonts w:cs="Arial"/>
                <w:sz w:val="20"/>
              </w:rPr>
              <w:t>0,7927</w:t>
            </w:r>
          </w:p>
        </w:tc>
        <w:tc>
          <w:tcPr>
            <w:tcW w:w="752" w:type="pct"/>
            <w:vAlign w:val="center"/>
          </w:tcPr>
          <w:p w:rsidR="00CA0250" w:rsidRPr="00E22C99" w:rsidRDefault="00CA0250" w:rsidP="002542FB">
            <w:pPr>
              <w:pStyle w:val="afa"/>
              <w:spacing w:line="360" w:lineRule="auto"/>
              <w:ind w:firstLine="0"/>
              <w:jc w:val="center"/>
              <w:rPr>
                <w:rFonts w:cs="Arial"/>
                <w:sz w:val="20"/>
              </w:rPr>
            </w:pPr>
            <w:r w:rsidRPr="00E22C99">
              <w:rPr>
                <w:rFonts w:cs="Arial"/>
                <w:sz w:val="20"/>
              </w:rPr>
              <w:t>0,0345</w:t>
            </w:r>
          </w:p>
        </w:tc>
      </w:tr>
      <w:tr w:rsidR="00CA0250" w:rsidRPr="00E22C99" w:rsidTr="002542FB">
        <w:tc>
          <w:tcPr>
            <w:tcW w:w="2529" w:type="pct"/>
          </w:tcPr>
          <w:p w:rsidR="00CA0250" w:rsidRDefault="00CA0250" w:rsidP="002542FB">
            <w:pPr>
              <w:pStyle w:val="afa"/>
              <w:spacing w:line="360" w:lineRule="auto"/>
              <w:ind w:firstLine="0"/>
              <w:jc w:val="left"/>
              <w:rPr>
                <w:rFonts w:cs="Arial"/>
                <w:sz w:val="20"/>
              </w:rPr>
            </w:pPr>
            <w:r w:rsidRPr="005A61BE">
              <w:rPr>
                <w:rFonts w:cs="Arial"/>
                <w:sz w:val="20"/>
              </w:rPr>
              <w:t>Общий показатель ликвидности баланса</w:t>
            </w:r>
          </w:p>
        </w:tc>
        <w:tc>
          <w:tcPr>
            <w:tcW w:w="409" w:type="pct"/>
          </w:tcPr>
          <w:p w:rsidR="00CA0250" w:rsidRDefault="00CA0250" w:rsidP="002542FB">
            <w:pPr>
              <w:pStyle w:val="afa"/>
              <w:spacing w:line="360" w:lineRule="auto"/>
              <w:ind w:firstLine="0"/>
              <w:jc w:val="center"/>
              <w:rPr>
                <w:rFonts w:cs="Arial"/>
                <w:sz w:val="20"/>
              </w:rPr>
            </w:pPr>
            <w:r w:rsidRPr="005A61BE">
              <w:rPr>
                <w:rFonts w:cs="Arial"/>
                <w:sz w:val="20"/>
              </w:rPr>
              <w:t>&gt;=1</w:t>
            </w:r>
          </w:p>
        </w:tc>
        <w:tc>
          <w:tcPr>
            <w:tcW w:w="655" w:type="pct"/>
            <w:vAlign w:val="center"/>
          </w:tcPr>
          <w:p w:rsidR="00CA0250" w:rsidRPr="00E22C99" w:rsidRDefault="00CA0250" w:rsidP="002542FB">
            <w:pPr>
              <w:pStyle w:val="afa"/>
              <w:spacing w:line="360" w:lineRule="auto"/>
              <w:ind w:firstLine="0"/>
              <w:jc w:val="center"/>
              <w:rPr>
                <w:rFonts w:cs="Arial"/>
                <w:sz w:val="20"/>
              </w:rPr>
            </w:pPr>
            <w:r w:rsidRPr="00E22C99">
              <w:rPr>
                <w:rFonts w:cs="Arial"/>
                <w:sz w:val="20"/>
              </w:rPr>
              <w:t>0,5018</w:t>
            </w:r>
          </w:p>
        </w:tc>
        <w:tc>
          <w:tcPr>
            <w:tcW w:w="655" w:type="pct"/>
            <w:vAlign w:val="center"/>
          </w:tcPr>
          <w:p w:rsidR="00CA0250" w:rsidRPr="00E22C99" w:rsidRDefault="00CA0250" w:rsidP="002542FB">
            <w:pPr>
              <w:pStyle w:val="afa"/>
              <w:spacing w:line="360" w:lineRule="auto"/>
              <w:ind w:firstLine="0"/>
              <w:jc w:val="center"/>
              <w:rPr>
                <w:rFonts w:cs="Arial"/>
                <w:sz w:val="20"/>
              </w:rPr>
            </w:pPr>
            <w:r w:rsidRPr="00E22C99">
              <w:rPr>
                <w:rFonts w:cs="Arial"/>
                <w:sz w:val="20"/>
              </w:rPr>
              <w:t>0,5134</w:t>
            </w:r>
          </w:p>
        </w:tc>
        <w:tc>
          <w:tcPr>
            <w:tcW w:w="752" w:type="pct"/>
            <w:vAlign w:val="center"/>
          </w:tcPr>
          <w:p w:rsidR="00CA0250" w:rsidRPr="00E22C99" w:rsidRDefault="00CA0250" w:rsidP="002542FB">
            <w:pPr>
              <w:pStyle w:val="afa"/>
              <w:spacing w:line="360" w:lineRule="auto"/>
              <w:ind w:firstLine="0"/>
              <w:jc w:val="center"/>
              <w:rPr>
                <w:rFonts w:cs="Arial"/>
                <w:sz w:val="20"/>
              </w:rPr>
            </w:pPr>
            <w:r w:rsidRPr="00E22C99">
              <w:rPr>
                <w:rFonts w:cs="Arial"/>
                <w:sz w:val="20"/>
              </w:rPr>
              <w:t>0,0116</w:t>
            </w:r>
          </w:p>
        </w:tc>
      </w:tr>
    </w:tbl>
    <w:p w:rsidR="00CA0250" w:rsidRDefault="00CA0250" w:rsidP="00CA0250"/>
    <w:p w:rsidR="00CA0250" w:rsidRPr="00551FB8" w:rsidRDefault="00CA0250" w:rsidP="00CA0250">
      <w:pPr>
        <w:spacing w:after="0" w:line="360" w:lineRule="auto"/>
        <w:ind w:firstLine="709"/>
        <w:jc w:val="both"/>
        <w:rPr>
          <w:rFonts w:cs="Arial"/>
          <w:sz w:val="24"/>
          <w:szCs w:val="24"/>
        </w:rPr>
      </w:pPr>
      <w:r w:rsidRPr="00551FB8">
        <w:rPr>
          <w:rFonts w:cs="Arial"/>
          <w:sz w:val="24"/>
          <w:szCs w:val="24"/>
        </w:rPr>
        <w:t xml:space="preserve">К наиболее ликвидным активам предприятия относятся денежные средства и краткосрочные финансовые вложения. Показатель «ликвидные активы» к концу периода увеличился на 5 886 </w:t>
      </w:r>
      <w:proofErr w:type="spellStart"/>
      <w:r w:rsidRPr="00551FB8">
        <w:rPr>
          <w:rFonts w:cs="Arial"/>
          <w:sz w:val="24"/>
          <w:szCs w:val="24"/>
        </w:rPr>
        <w:t>тыс</w:t>
      </w:r>
      <w:proofErr w:type="gramStart"/>
      <w:r w:rsidRPr="00551FB8">
        <w:rPr>
          <w:rFonts w:cs="Arial"/>
          <w:sz w:val="24"/>
          <w:szCs w:val="24"/>
        </w:rPr>
        <w:t>.р</w:t>
      </w:r>
      <w:proofErr w:type="gramEnd"/>
      <w:r w:rsidRPr="00551FB8">
        <w:rPr>
          <w:rFonts w:cs="Arial"/>
          <w:sz w:val="24"/>
          <w:szCs w:val="24"/>
        </w:rPr>
        <w:t>уб</w:t>
      </w:r>
      <w:proofErr w:type="spellEnd"/>
      <w:r w:rsidRPr="00551FB8">
        <w:rPr>
          <w:rFonts w:cs="Arial"/>
          <w:sz w:val="24"/>
          <w:szCs w:val="24"/>
        </w:rPr>
        <w:t xml:space="preserve">. и составил 10 506 </w:t>
      </w:r>
      <w:proofErr w:type="spellStart"/>
      <w:r w:rsidRPr="00551FB8">
        <w:rPr>
          <w:rFonts w:cs="Arial"/>
          <w:sz w:val="24"/>
          <w:szCs w:val="24"/>
        </w:rPr>
        <w:t>тыс.руб</w:t>
      </w:r>
      <w:proofErr w:type="spellEnd"/>
      <w:r w:rsidRPr="00551FB8">
        <w:rPr>
          <w:rFonts w:cs="Arial"/>
          <w:sz w:val="24"/>
          <w:szCs w:val="24"/>
        </w:rPr>
        <w:t>.</w:t>
      </w:r>
    </w:p>
    <w:p w:rsidR="00CA0250" w:rsidRPr="00551FB8" w:rsidRDefault="00CA0250" w:rsidP="00CA0250">
      <w:pPr>
        <w:spacing w:after="0" w:line="360" w:lineRule="auto"/>
        <w:ind w:firstLine="709"/>
        <w:jc w:val="both"/>
        <w:rPr>
          <w:rFonts w:cs="Arial"/>
          <w:sz w:val="24"/>
          <w:szCs w:val="24"/>
        </w:rPr>
      </w:pPr>
      <w:r w:rsidRPr="00551FB8">
        <w:rPr>
          <w:rFonts w:cs="Arial"/>
          <w:sz w:val="24"/>
          <w:szCs w:val="24"/>
        </w:rPr>
        <w:t xml:space="preserve">К быстрореализуемым активам предприятия относятся дебиторская задолженность и прочие оборотные активы. Вследствие роста дебиторской задолженности показатель увеличился на 63 242 </w:t>
      </w:r>
      <w:proofErr w:type="spellStart"/>
      <w:r w:rsidRPr="00551FB8">
        <w:rPr>
          <w:rFonts w:cs="Arial"/>
          <w:sz w:val="24"/>
          <w:szCs w:val="24"/>
        </w:rPr>
        <w:t>тыс</w:t>
      </w:r>
      <w:proofErr w:type="gramStart"/>
      <w:r w:rsidRPr="00551FB8">
        <w:rPr>
          <w:rFonts w:cs="Arial"/>
          <w:sz w:val="24"/>
          <w:szCs w:val="24"/>
        </w:rPr>
        <w:t>.р</w:t>
      </w:r>
      <w:proofErr w:type="gramEnd"/>
      <w:r w:rsidRPr="00551FB8">
        <w:rPr>
          <w:rFonts w:cs="Arial"/>
          <w:sz w:val="24"/>
          <w:szCs w:val="24"/>
        </w:rPr>
        <w:t>уб</w:t>
      </w:r>
      <w:proofErr w:type="spellEnd"/>
      <w:r w:rsidRPr="00551FB8">
        <w:rPr>
          <w:rFonts w:cs="Arial"/>
          <w:sz w:val="24"/>
          <w:szCs w:val="24"/>
        </w:rPr>
        <w:t xml:space="preserve">. и составил 203 909 </w:t>
      </w:r>
      <w:proofErr w:type="spellStart"/>
      <w:r w:rsidRPr="00551FB8">
        <w:rPr>
          <w:rFonts w:cs="Arial"/>
          <w:sz w:val="24"/>
          <w:szCs w:val="24"/>
        </w:rPr>
        <w:t>тыс.руб</w:t>
      </w:r>
      <w:proofErr w:type="spellEnd"/>
      <w:r w:rsidRPr="00551FB8">
        <w:rPr>
          <w:rFonts w:cs="Arial"/>
          <w:sz w:val="24"/>
          <w:szCs w:val="24"/>
        </w:rPr>
        <w:t>.</w:t>
      </w:r>
    </w:p>
    <w:p w:rsidR="00CA0250" w:rsidRPr="00551FB8" w:rsidRDefault="00CA0250" w:rsidP="00CA0250">
      <w:pPr>
        <w:spacing w:after="0" w:line="360" w:lineRule="auto"/>
        <w:ind w:firstLine="709"/>
        <w:jc w:val="both"/>
        <w:rPr>
          <w:rFonts w:cs="Arial"/>
          <w:sz w:val="24"/>
          <w:szCs w:val="24"/>
        </w:rPr>
      </w:pPr>
      <w:r w:rsidRPr="00551FB8">
        <w:rPr>
          <w:rFonts w:cs="Arial"/>
          <w:sz w:val="24"/>
          <w:szCs w:val="24"/>
        </w:rPr>
        <w:t xml:space="preserve">К медленно реализуемым активам предприятия относятся запасы без расходов будущих периодов и долгосрочные финансовые вложения. Объем медленно реализуемых активов увеличился на 16 </w:t>
      </w:r>
      <w:r>
        <w:rPr>
          <w:rFonts w:cs="Arial"/>
          <w:sz w:val="24"/>
          <w:szCs w:val="24"/>
        </w:rPr>
        <w:t>965</w:t>
      </w:r>
      <w:r w:rsidRPr="00551FB8">
        <w:rPr>
          <w:rFonts w:cs="Arial"/>
          <w:sz w:val="24"/>
          <w:szCs w:val="24"/>
        </w:rPr>
        <w:t xml:space="preserve"> тыс.</w:t>
      </w:r>
      <w:r>
        <w:rPr>
          <w:rFonts w:cs="Arial"/>
          <w:sz w:val="24"/>
          <w:szCs w:val="24"/>
        </w:rPr>
        <w:t xml:space="preserve"> </w:t>
      </w:r>
      <w:r w:rsidRPr="00551FB8">
        <w:rPr>
          <w:rFonts w:cs="Arial"/>
          <w:sz w:val="24"/>
          <w:szCs w:val="24"/>
        </w:rPr>
        <w:t>руб. и концу периода составил 7</w:t>
      </w:r>
      <w:r>
        <w:rPr>
          <w:rFonts w:cs="Arial"/>
          <w:sz w:val="24"/>
          <w:szCs w:val="24"/>
        </w:rPr>
        <w:t>0</w:t>
      </w:r>
      <w:r w:rsidRPr="00551FB8">
        <w:rPr>
          <w:rFonts w:cs="Arial"/>
          <w:sz w:val="24"/>
          <w:szCs w:val="24"/>
        </w:rPr>
        <w:t xml:space="preserve"> </w:t>
      </w:r>
      <w:r>
        <w:rPr>
          <w:rFonts w:cs="Arial"/>
          <w:sz w:val="24"/>
          <w:szCs w:val="24"/>
        </w:rPr>
        <w:t>883</w:t>
      </w:r>
      <w:r w:rsidRPr="00551FB8">
        <w:rPr>
          <w:rFonts w:cs="Arial"/>
          <w:sz w:val="24"/>
          <w:szCs w:val="24"/>
        </w:rPr>
        <w:t xml:space="preserve"> </w:t>
      </w:r>
      <w:proofErr w:type="spellStart"/>
      <w:r w:rsidRPr="00551FB8">
        <w:rPr>
          <w:rFonts w:cs="Arial"/>
          <w:sz w:val="24"/>
          <w:szCs w:val="24"/>
        </w:rPr>
        <w:t>тыс</w:t>
      </w:r>
      <w:proofErr w:type="gramStart"/>
      <w:r w:rsidRPr="00551FB8">
        <w:rPr>
          <w:rFonts w:cs="Arial"/>
          <w:sz w:val="24"/>
          <w:szCs w:val="24"/>
        </w:rPr>
        <w:t>.р</w:t>
      </w:r>
      <w:proofErr w:type="gramEnd"/>
      <w:r w:rsidRPr="00551FB8">
        <w:rPr>
          <w:rFonts w:cs="Arial"/>
          <w:sz w:val="24"/>
          <w:szCs w:val="24"/>
        </w:rPr>
        <w:t>уб</w:t>
      </w:r>
      <w:proofErr w:type="spellEnd"/>
      <w:r w:rsidRPr="00551FB8">
        <w:rPr>
          <w:rFonts w:cs="Arial"/>
          <w:sz w:val="24"/>
          <w:szCs w:val="24"/>
        </w:rPr>
        <w:t>.</w:t>
      </w:r>
    </w:p>
    <w:p w:rsidR="00CA0250" w:rsidRPr="00342663" w:rsidRDefault="00CA0250" w:rsidP="00CA0250">
      <w:pPr>
        <w:spacing w:after="0" w:line="360" w:lineRule="auto"/>
        <w:ind w:firstLine="709"/>
        <w:jc w:val="both"/>
        <w:rPr>
          <w:rFonts w:cs="Arial"/>
          <w:sz w:val="24"/>
          <w:szCs w:val="24"/>
        </w:rPr>
      </w:pPr>
      <w:r w:rsidRPr="00342663">
        <w:rPr>
          <w:rFonts w:cs="Arial"/>
          <w:sz w:val="24"/>
          <w:szCs w:val="24"/>
        </w:rPr>
        <w:t xml:space="preserve">К трудно реализуемым активам предприятия относятся </w:t>
      </w:r>
      <w:proofErr w:type="spellStart"/>
      <w:r w:rsidRPr="00342663">
        <w:rPr>
          <w:rFonts w:cs="Arial"/>
          <w:sz w:val="24"/>
          <w:szCs w:val="24"/>
        </w:rPr>
        <w:t>внеоборотные</w:t>
      </w:r>
      <w:proofErr w:type="spellEnd"/>
      <w:r w:rsidRPr="00342663">
        <w:rPr>
          <w:rFonts w:cs="Arial"/>
          <w:sz w:val="24"/>
          <w:szCs w:val="24"/>
        </w:rPr>
        <w:t xml:space="preserve"> активы за исключением долгосрочных финансовых вложений. Данный показатель также увеличился на 56 251 </w:t>
      </w:r>
      <w:proofErr w:type="spellStart"/>
      <w:r w:rsidRPr="00342663">
        <w:rPr>
          <w:rFonts w:cs="Arial"/>
          <w:sz w:val="24"/>
          <w:szCs w:val="24"/>
        </w:rPr>
        <w:t>тыс</w:t>
      </w:r>
      <w:proofErr w:type="gramStart"/>
      <w:r w:rsidRPr="00342663">
        <w:rPr>
          <w:rFonts w:cs="Arial"/>
          <w:sz w:val="24"/>
          <w:szCs w:val="24"/>
        </w:rPr>
        <w:t>.р</w:t>
      </w:r>
      <w:proofErr w:type="gramEnd"/>
      <w:r w:rsidRPr="00342663">
        <w:rPr>
          <w:rFonts w:cs="Arial"/>
          <w:sz w:val="24"/>
          <w:szCs w:val="24"/>
        </w:rPr>
        <w:t>уб</w:t>
      </w:r>
      <w:proofErr w:type="spellEnd"/>
      <w:r w:rsidRPr="00342663">
        <w:rPr>
          <w:rFonts w:cs="Arial"/>
          <w:sz w:val="24"/>
          <w:szCs w:val="24"/>
        </w:rPr>
        <w:t>. Это изменение вызвано увеличением дебиторской задолженности.</w:t>
      </w:r>
    </w:p>
    <w:p w:rsidR="00CA0250" w:rsidRPr="00903F4C" w:rsidRDefault="00CA0250" w:rsidP="00CA0250">
      <w:pPr>
        <w:spacing w:after="0" w:line="360" w:lineRule="auto"/>
        <w:ind w:firstLine="709"/>
        <w:jc w:val="both"/>
        <w:rPr>
          <w:rFonts w:cs="Arial"/>
          <w:sz w:val="24"/>
          <w:szCs w:val="24"/>
        </w:rPr>
      </w:pPr>
      <w:r w:rsidRPr="00903F4C">
        <w:rPr>
          <w:rFonts w:cs="Arial"/>
          <w:sz w:val="24"/>
          <w:szCs w:val="24"/>
        </w:rPr>
        <w:t xml:space="preserve">К наиболее срочным обязательствам предприятия относится кредиторская задолженность. Значение показателя увеличилось на 78 850 </w:t>
      </w:r>
      <w:proofErr w:type="spellStart"/>
      <w:r w:rsidRPr="00903F4C">
        <w:rPr>
          <w:rFonts w:cs="Arial"/>
          <w:sz w:val="24"/>
          <w:szCs w:val="24"/>
        </w:rPr>
        <w:t>тыс</w:t>
      </w:r>
      <w:proofErr w:type="gramStart"/>
      <w:r w:rsidRPr="00903F4C">
        <w:rPr>
          <w:rFonts w:cs="Arial"/>
          <w:sz w:val="24"/>
          <w:szCs w:val="24"/>
        </w:rPr>
        <w:t>.р</w:t>
      </w:r>
      <w:proofErr w:type="gramEnd"/>
      <w:r w:rsidRPr="00903F4C">
        <w:rPr>
          <w:rFonts w:cs="Arial"/>
          <w:sz w:val="24"/>
          <w:szCs w:val="24"/>
        </w:rPr>
        <w:t>уб</w:t>
      </w:r>
      <w:proofErr w:type="spellEnd"/>
      <w:r w:rsidRPr="00903F4C">
        <w:rPr>
          <w:rFonts w:cs="Arial"/>
          <w:sz w:val="24"/>
          <w:szCs w:val="24"/>
        </w:rPr>
        <w:t>.</w:t>
      </w:r>
    </w:p>
    <w:p w:rsidR="00CA0250" w:rsidRPr="00903F4C" w:rsidRDefault="00CA0250" w:rsidP="00CA0250">
      <w:pPr>
        <w:spacing w:after="0" w:line="360" w:lineRule="auto"/>
        <w:ind w:firstLine="709"/>
        <w:jc w:val="both"/>
        <w:rPr>
          <w:rFonts w:cs="Arial"/>
          <w:sz w:val="24"/>
          <w:szCs w:val="24"/>
        </w:rPr>
      </w:pPr>
      <w:r w:rsidRPr="00903F4C">
        <w:rPr>
          <w:rFonts w:cs="Arial"/>
          <w:sz w:val="24"/>
          <w:szCs w:val="24"/>
        </w:rPr>
        <w:t xml:space="preserve">К краткосрочным пассивам предприятия относятся краткосрочные кредиты и </w:t>
      </w:r>
      <w:proofErr w:type="gramStart"/>
      <w:r w:rsidRPr="00903F4C">
        <w:rPr>
          <w:rFonts w:cs="Arial"/>
          <w:sz w:val="24"/>
          <w:szCs w:val="24"/>
        </w:rPr>
        <w:t>займы</w:t>
      </w:r>
      <w:proofErr w:type="gramEnd"/>
      <w:r w:rsidRPr="00903F4C">
        <w:rPr>
          <w:rFonts w:cs="Arial"/>
          <w:sz w:val="24"/>
          <w:szCs w:val="24"/>
        </w:rPr>
        <w:t xml:space="preserve"> и прочие краткосрочные пассивы. Значение показателя увелич</w:t>
      </w:r>
      <w:r>
        <w:rPr>
          <w:rFonts w:cs="Arial"/>
          <w:sz w:val="24"/>
          <w:szCs w:val="24"/>
        </w:rPr>
        <w:t>илось на 12</w:t>
      </w:r>
      <w:r w:rsidRPr="00903F4C">
        <w:rPr>
          <w:rFonts w:cs="Arial"/>
          <w:sz w:val="24"/>
          <w:szCs w:val="24"/>
        </w:rPr>
        <w:t xml:space="preserve"> </w:t>
      </w:r>
      <w:proofErr w:type="spellStart"/>
      <w:r w:rsidRPr="00903F4C">
        <w:rPr>
          <w:rFonts w:cs="Arial"/>
          <w:sz w:val="24"/>
          <w:szCs w:val="24"/>
        </w:rPr>
        <w:t>тыс</w:t>
      </w:r>
      <w:proofErr w:type="gramStart"/>
      <w:r w:rsidRPr="00903F4C">
        <w:rPr>
          <w:rFonts w:cs="Arial"/>
          <w:sz w:val="24"/>
          <w:szCs w:val="24"/>
        </w:rPr>
        <w:t>.р</w:t>
      </w:r>
      <w:proofErr w:type="gramEnd"/>
      <w:r w:rsidRPr="00903F4C">
        <w:rPr>
          <w:rFonts w:cs="Arial"/>
          <w:sz w:val="24"/>
          <w:szCs w:val="24"/>
        </w:rPr>
        <w:t>уб</w:t>
      </w:r>
      <w:proofErr w:type="spellEnd"/>
      <w:r w:rsidRPr="00903F4C">
        <w:rPr>
          <w:rFonts w:cs="Arial"/>
          <w:sz w:val="24"/>
          <w:szCs w:val="24"/>
        </w:rPr>
        <w:t>.</w:t>
      </w:r>
    </w:p>
    <w:p w:rsidR="00CA0250" w:rsidRPr="00B6509F" w:rsidRDefault="00CA0250" w:rsidP="00CA0250">
      <w:pPr>
        <w:spacing w:after="0" w:line="360" w:lineRule="auto"/>
        <w:ind w:firstLine="709"/>
        <w:jc w:val="both"/>
        <w:rPr>
          <w:rFonts w:cs="Arial"/>
          <w:sz w:val="24"/>
          <w:szCs w:val="24"/>
        </w:rPr>
      </w:pPr>
      <w:r w:rsidRPr="00B6509F">
        <w:rPr>
          <w:rFonts w:cs="Arial"/>
          <w:sz w:val="24"/>
          <w:szCs w:val="24"/>
        </w:rPr>
        <w:lastRenderedPageBreak/>
        <w:t xml:space="preserve">К долгосрочным пассивам предприятия относятся долгосрочные кредиты и займы. Значение показателя увеличилось на 26 </w:t>
      </w:r>
      <w:proofErr w:type="spellStart"/>
      <w:r w:rsidRPr="00B6509F">
        <w:rPr>
          <w:rFonts w:cs="Arial"/>
          <w:sz w:val="24"/>
          <w:szCs w:val="24"/>
        </w:rPr>
        <w:t>тыс</w:t>
      </w:r>
      <w:proofErr w:type="gramStart"/>
      <w:r w:rsidRPr="00B6509F">
        <w:rPr>
          <w:rFonts w:cs="Arial"/>
          <w:sz w:val="24"/>
          <w:szCs w:val="24"/>
        </w:rPr>
        <w:t>.р</w:t>
      </w:r>
      <w:proofErr w:type="gramEnd"/>
      <w:r w:rsidRPr="00B6509F">
        <w:rPr>
          <w:rFonts w:cs="Arial"/>
          <w:sz w:val="24"/>
          <w:szCs w:val="24"/>
        </w:rPr>
        <w:t>уб</w:t>
      </w:r>
      <w:proofErr w:type="spellEnd"/>
      <w:r w:rsidRPr="00B6509F">
        <w:rPr>
          <w:rFonts w:cs="Arial"/>
          <w:sz w:val="24"/>
          <w:szCs w:val="24"/>
        </w:rPr>
        <w:t>.</w:t>
      </w:r>
    </w:p>
    <w:p w:rsidR="00CA0250" w:rsidRPr="00B6509F" w:rsidRDefault="00CA0250" w:rsidP="00CA0250">
      <w:pPr>
        <w:spacing w:after="0" w:line="360" w:lineRule="auto"/>
        <w:ind w:firstLine="709"/>
        <w:jc w:val="both"/>
        <w:rPr>
          <w:rFonts w:cs="Arial"/>
          <w:sz w:val="24"/>
          <w:szCs w:val="24"/>
        </w:rPr>
      </w:pPr>
      <w:r w:rsidRPr="00B6509F">
        <w:rPr>
          <w:rFonts w:cs="Arial"/>
          <w:sz w:val="24"/>
          <w:szCs w:val="24"/>
        </w:rPr>
        <w:t xml:space="preserve">К постоянным пассивам предприятия относятся расчеты по дивидендам, доходы будущих периодов, фонды потребления, резервы предстоящих расходов и платежей за минусом расходов будущих периодов. Значение показателя снизилось на 935 </w:t>
      </w:r>
      <w:proofErr w:type="spellStart"/>
      <w:r w:rsidRPr="00B6509F">
        <w:rPr>
          <w:rFonts w:cs="Arial"/>
          <w:sz w:val="24"/>
          <w:szCs w:val="24"/>
        </w:rPr>
        <w:t>тыс</w:t>
      </w:r>
      <w:proofErr w:type="gramStart"/>
      <w:r w:rsidRPr="00B6509F">
        <w:rPr>
          <w:rFonts w:cs="Arial"/>
          <w:sz w:val="24"/>
          <w:szCs w:val="24"/>
        </w:rPr>
        <w:t>.р</w:t>
      </w:r>
      <w:proofErr w:type="gramEnd"/>
      <w:r w:rsidRPr="00B6509F">
        <w:rPr>
          <w:rFonts w:cs="Arial"/>
          <w:sz w:val="24"/>
          <w:szCs w:val="24"/>
        </w:rPr>
        <w:t>уб</w:t>
      </w:r>
      <w:proofErr w:type="spellEnd"/>
      <w:r w:rsidRPr="00B6509F">
        <w:rPr>
          <w:rFonts w:cs="Arial"/>
          <w:sz w:val="24"/>
          <w:szCs w:val="24"/>
        </w:rPr>
        <w:t xml:space="preserve">. и составило 88 380 </w:t>
      </w:r>
      <w:proofErr w:type="spellStart"/>
      <w:r w:rsidRPr="00B6509F">
        <w:rPr>
          <w:rFonts w:cs="Arial"/>
          <w:sz w:val="24"/>
          <w:szCs w:val="24"/>
        </w:rPr>
        <w:t>тыс.руб</w:t>
      </w:r>
      <w:proofErr w:type="spellEnd"/>
      <w:r w:rsidRPr="00B6509F">
        <w:rPr>
          <w:rFonts w:cs="Arial"/>
          <w:sz w:val="24"/>
          <w:szCs w:val="24"/>
        </w:rPr>
        <w:t>. к концу периода.</w:t>
      </w:r>
    </w:p>
    <w:p w:rsidR="00CA0250" w:rsidRPr="00FC119C" w:rsidRDefault="00CA0250" w:rsidP="00CA0250">
      <w:pPr>
        <w:spacing w:after="0" w:line="360" w:lineRule="auto"/>
        <w:ind w:firstLine="709"/>
        <w:jc w:val="both"/>
        <w:rPr>
          <w:rFonts w:cs="Arial"/>
          <w:sz w:val="24"/>
          <w:szCs w:val="24"/>
        </w:rPr>
      </w:pPr>
      <w:r w:rsidRPr="00FC119C">
        <w:rPr>
          <w:rFonts w:cs="Arial"/>
          <w:sz w:val="24"/>
          <w:szCs w:val="24"/>
        </w:rPr>
        <w:t xml:space="preserve">Коэффициент абсолютной ликвидности показывает, какая часть кредиторской задолженности может быть погашена в ближайшее, к моменту составления баланса, время. При этом, чем выше данный показатель, тем больше текущей задолженности предприятия может быть </w:t>
      </w:r>
      <w:proofErr w:type="gramStart"/>
      <w:r w:rsidRPr="00FC119C">
        <w:rPr>
          <w:rFonts w:cs="Arial"/>
          <w:sz w:val="24"/>
          <w:szCs w:val="24"/>
        </w:rPr>
        <w:t>погашена</w:t>
      </w:r>
      <w:proofErr w:type="gramEnd"/>
      <w:r w:rsidRPr="00FC119C">
        <w:rPr>
          <w:rFonts w:cs="Arial"/>
          <w:sz w:val="24"/>
          <w:szCs w:val="24"/>
        </w:rPr>
        <w:t xml:space="preserve"> в течение короткого периода времени. </w:t>
      </w:r>
    </w:p>
    <w:p w:rsidR="00CA0250" w:rsidRPr="00FC119C" w:rsidRDefault="00CA0250" w:rsidP="00CA0250">
      <w:pPr>
        <w:spacing w:after="0" w:line="360" w:lineRule="auto"/>
        <w:ind w:firstLine="709"/>
        <w:jc w:val="both"/>
        <w:rPr>
          <w:rFonts w:cs="Arial"/>
          <w:sz w:val="24"/>
          <w:szCs w:val="24"/>
        </w:rPr>
      </w:pPr>
      <w:r w:rsidRPr="00FC119C">
        <w:rPr>
          <w:rFonts w:cs="Arial"/>
          <w:sz w:val="24"/>
          <w:szCs w:val="24"/>
        </w:rPr>
        <w:t>На начало и конец периода коэффициент составлял 0,0241 и 0,0388, что существенно ниже нормативного значения (0,2). Это свидетельствует о неспособности предприятия быстро погашать текущую задолженность. Присутствует небольшая положительная динамика.</w:t>
      </w:r>
    </w:p>
    <w:p w:rsidR="00CA0250" w:rsidRPr="00FC119C" w:rsidRDefault="00CA0250" w:rsidP="00CA0250">
      <w:pPr>
        <w:spacing w:after="0" w:line="360" w:lineRule="auto"/>
        <w:ind w:firstLine="709"/>
        <w:jc w:val="both"/>
        <w:rPr>
          <w:rFonts w:cs="Arial"/>
          <w:sz w:val="24"/>
          <w:szCs w:val="24"/>
        </w:rPr>
      </w:pPr>
      <w:r w:rsidRPr="00FC119C">
        <w:rPr>
          <w:rFonts w:cs="Arial"/>
          <w:sz w:val="24"/>
          <w:szCs w:val="24"/>
        </w:rPr>
        <w:t>Коэффициент покрытия или текущей ликвидности показывает, в какой степени текущие активы покрывают краткосрочные обязательства. При этом</w:t>
      </w:r>
      <w:proofErr w:type="gramStart"/>
      <w:r w:rsidRPr="00FC119C">
        <w:rPr>
          <w:rFonts w:cs="Arial"/>
          <w:sz w:val="24"/>
          <w:szCs w:val="24"/>
        </w:rPr>
        <w:t>,</w:t>
      </w:r>
      <w:proofErr w:type="gramEnd"/>
      <w:r w:rsidRPr="00FC119C">
        <w:rPr>
          <w:rFonts w:cs="Arial"/>
          <w:sz w:val="24"/>
          <w:szCs w:val="24"/>
        </w:rPr>
        <w:t xml:space="preserve"> чем выше данный показатель, тем в большей степени текущие активы покрывают краткосрочные обязательства. На начало и конец периода коэффициент (1,0396 и 1,0548) был в нижних пределах нормативного значения (1,0-2,0), что свидетельствует о некотором недостатке текущих активов. Динамика показателя положительная.</w:t>
      </w:r>
    </w:p>
    <w:p w:rsidR="00CA0250" w:rsidRPr="002E6C51" w:rsidRDefault="00CA0250" w:rsidP="00CA0250">
      <w:pPr>
        <w:spacing w:after="0" w:line="360" w:lineRule="auto"/>
        <w:ind w:firstLine="709"/>
        <w:jc w:val="both"/>
        <w:rPr>
          <w:rFonts w:cs="Arial"/>
          <w:sz w:val="24"/>
          <w:szCs w:val="24"/>
        </w:rPr>
      </w:pPr>
      <w:r w:rsidRPr="002E6C51">
        <w:rPr>
          <w:rFonts w:cs="Arial"/>
          <w:sz w:val="24"/>
          <w:szCs w:val="24"/>
        </w:rPr>
        <w:t>Коэффициент быстрой ликвидности (коэффициент критической оценки) показывает, в какой степени ликвидные средства предприятия покрывают его краткосрочную задолженность. Данный показатель определяет, какая доля кредиторской задолженности может быть погашена за счет средств на различных счетах, в краткосрочных ценных бумагах, а также поступлений по расчетам. На начало и конец периода коэффициент (0,7582 и 0,7927) близок к нижней границе нормативных значений (0,7), что свидетельствует о  минимальной достаточности ликвидных активов предприятия для покрытия его кредиторской задолженности. Динамика положительная.</w:t>
      </w:r>
    </w:p>
    <w:p w:rsidR="00CA0250" w:rsidRPr="00E22C99" w:rsidRDefault="00CA0250" w:rsidP="00CA0250">
      <w:pPr>
        <w:spacing w:after="0" w:line="360" w:lineRule="auto"/>
        <w:ind w:firstLine="709"/>
        <w:jc w:val="both"/>
        <w:rPr>
          <w:rFonts w:cs="Arial"/>
          <w:sz w:val="24"/>
          <w:szCs w:val="24"/>
        </w:rPr>
      </w:pPr>
      <w:proofErr w:type="gramStart"/>
      <w:r w:rsidRPr="00E22C99">
        <w:rPr>
          <w:rFonts w:cs="Arial"/>
          <w:sz w:val="24"/>
          <w:szCs w:val="24"/>
        </w:rPr>
        <w:t xml:space="preserve">Для комплексной оценки ликвидности баланса предприятия используют общий показатель ликвидности баланса, который показывает отношение суммы всех ликвидных средств предприятия к сумме всех платежных обязательств (краткосрочных, среднесрочных, долгосрочных) при условии, что различные группы ликвидных средств и платежных обязательств входят в указанные суммы с определенными весовыми </w:t>
      </w:r>
      <w:r w:rsidRPr="00E22C99">
        <w:rPr>
          <w:rFonts w:cs="Arial"/>
          <w:sz w:val="24"/>
          <w:szCs w:val="24"/>
        </w:rPr>
        <w:lastRenderedPageBreak/>
        <w:t xml:space="preserve">коэффициентами, учитывающими их значимость с точки зрения сроков поступления средств и погашения обязательств. </w:t>
      </w:r>
      <w:proofErr w:type="gramEnd"/>
    </w:p>
    <w:p w:rsidR="00CA0250" w:rsidRDefault="00CA0250" w:rsidP="00CA0250">
      <w:pPr>
        <w:spacing w:after="0" w:line="360" w:lineRule="auto"/>
        <w:ind w:firstLine="709"/>
        <w:jc w:val="both"/>
        <w:rPr>
          <w:rFonts w:cs="Arial"/>
          <w:sz w:val="24"/>
          <w:szCs w:val="24"/>
        </w:rPr>
      </w:pPr>
      <w:r w:rsidRPr="00E22C99">
        <w:rPr>
          <w:rFonts w:cs="Arial"/>
          <w:sz w:val="24"/>
          <w:szCs w:val="24"/>
        </w:rPr>
        <w:t>Общий показатель ликвидности баланса на начало и конец анализируемого периода (0,5018 и 0,5134) был ниже нормативного значения (1,0), что свидетельствует о низкой ликвидности баланса предприятия. Динамика положительная.</w:t>
      </w:r>
    </w:p>
    <w:p w:rsidR="00CA0250" w:rsidRPr="00E22C99" w:rsidRDefault="00CA0250" w:rsidP="00CA0250">
      <w:pPr>
        <w:spacing w:after="0" w:line="360" w:lineRule="auto"/>
        <w:ind w:firstLine="709"/>
        <w:jc w:val="both"/>
        <w:rPr>
          <w:rFonts w:cs="Arial"/>
          <w:sz w:val="24"/>
          <w:szCs w:val="24"/>
        </w:rPr>
      </w:pPr>
    </w:p>
    <w:p w:rsidR="00CA0250" w:rsidRPr="00CA0250" w:rsidRDefault="00CA0250" w:rsidP="00CA0250">
      <w:pPr>
        <w:spacing w:after="0" w:line="360" w:lineRule="auto"/>
        <w:ind w:firstLine="709"/>
        <w:jc w:val="both"/>
        <w:rPr>
          <w:rFonts w:cs="Arial"/>
          <w:b/>
          <w:sz w:val="24"/>
          <w:szCs w:val="24"/>
        </w:rPr>
      </w:pPr>
      <w:bookmarkStart w:id="52" w:name="5.6"/>
      <w:bookmarkStart w:id="53" w:name="6"/>
      <w:bookmarkEnd w:id="52"/>
      <w:bookmarkEnd w:id="53"/>
      <w:r w:rsidRPr="00CA0250">
        <w:rPr>
          <w:rFonts w:cs="Arial"/>
          <w:b/>
          <w:i/>
          <w:sz w:val="24"/>
          <w:szCs w:val="24"/>
        </w:rPr>
        <w:t>Анализ отчетов о прибылях и убытках МУП «Глазовские теплосети» за 2013-2014 гг.</w:t>
      </w:r>
      <w:r w:rsidRPr="00CA0250">
        <w:rPr>
          <w:rFonts w:cs="Arial"/>
          <w:b/>
          <w:sz w:val="24"/>
          <w:szCs w:val="24"/>
        </w:rPr>
        <w:t xml:space="preserve"> </w:t>
      </w:r>
    </w:p>
    <w:p w:rsidR="00CA0250" w:rsidRPr="00E22C99" w:rsidRDefault="00CA0250" w:rsidP="00CA0250">
      <w:pPr>
        <w:spacing w:after="0" w:line="360" w:lineRule="auto"/>
        <w:ind w:firstLine="709"/>
        <w:jc w:val="both"/>
        <w:rPr>
          <w:rFonts w:cs="Arial"/>
          <w:sz w:val="24"/>
          <w:szCs w:val="24"/>
        </w:rPr>
      </w:pPr>
      <w:r w:rsidRPr="00E22C99">
        <w:rPr>
          <w:rFonts w:cs="Arial"/>
          <w:sz w:val="24"/>
          <w:szCs w:val="24"/>
        </w:rPr>
        <w:t xml:space="preserve">Анализ каждого элемента прибыли имеет </w:t>
      </w:r>
      <w:proofErr w:type="gramStart"/>
      <w:r w:rsidRPr="00E22C99">
        <w:rPr>
          <w:rFonts w:cs="Arial"/>
          <w:sz w:val="24"/>
          <w:szCs w:val="24"/>
        </w:rPr>
        <w:t>важное значение</w:t>
      </w:r>
      <w:proofErr w:type="gramEnd"/>
      <w:r w:rsidRPr="00E22C99">
        <w:rPr>
          <w:rFonts w:cs="Arial"/>
          <w:sz w:val="24"/>
          <w:szCs w:val="24"/>
        </w:rPr>
        <w:t xml:space="preserve"> для руководства предприятия, его учредителей, кредиторов и т.д. Для руководителей подобный анализ позволяет определить перспективы развития предприятия, так как прибыль является одним из источников финансирования капитальных вложений и пополнения оборотных средств. Для учредителей прибыль выступает источником получения дохода на вложенный ими в конкретное предприятие капитал. Кредиторы получают возможность оценить перспективу погашения предоставленного предприятию кредитов или займов, в том числе и процентов по ним.</w:t>
      </w:r>
    </w:p>
    <w:p w:rsidR="00CA0250" w:rsidRPr="0054249D" w:rsidRDefault="00CA0250" w:rsidP="00CA0250">
      <w:pPr>
        <w:spacing w:after="0" w:line="360" w:lineRule="auto"/>
        <w:ind w:firstLine="709"/>
        <w:jc w:val="both"/>
        <w:rPr>
          <w:rFonts w:cs="Arial"/>
          <w:sz w:val="24"/>
          <w:szCs w:val="24"/>
        </w:rPr>
      </w:pPr>
      <w:r w:rsidRPr="0054249D">
        <w:rPr>
          <w:rFonts w:cs="Arial"/>
          <w:sz w:val="24"/>
          <w:szCs w:val="24"/>
        </w:rPr>
        <w:t>Расчет аналитических показателей по Отчету о прибылях и убытках представлен ниже (Таблица</w:t>
      </w:r>
      <w:r>
        <w:rPr>
          <w:rFonts w:cs="Arial"/>
          <w:sz w:val="24"/>
          <w:szCs w:val="24"/>
        </w:rPr>
        <w:t xml:space="preserve"> 10.9</w:t>
      </w:r>
      <w:r w:rsidRPr="0054249D">
        <w:rPr>
          <w:rFonts w:cs="Arial"/>
          <w:sz w:val="24"/>
          <w:szCs w:val="24"/>
        </w:rPr>
        <w:t>).</w:t>
      </w:r>
    </w:p>
    <w:p w:rsidR="00CA0250" w:rsidRDefault="00CA0250" w:rsidP="00CA0250"/>
    <w:p w:rsidR="00CA0250" w:rsidRPr="00744C3E" w:rsidRDefault="00CA0250" w:rsidP="00CA0250">
      <w:pPr>
        <w:pStyle w:val="a5"/>
        <w:jc w:val="both"/>
      </w:pPr>
      <w:r w:rsidRPr="00744C3E">
        <w:t xml:space="preserve">Таблица </w:t>
      </w:r>
      <w:r>
        <w:t>10.9</w:t>
      </w:r>
      <w:r w:rsidRPr="00744C3E">
        <w:t xml:space="preserve"> – Анализ прибыли предприятия по отчету о прибылях и убытках</w:t>
      </w:r>
    </w:p>
    <w:tbl>
      <w:tblPr>
        <w:tblW w:w="51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851"/>
        <w:gridCol w:w="501"/>
        <w:gridCol w:w="1289"/>
        <w:gridCol w:w="978"/>
        <w:gridCol w:w="856"/>
        <w:gridCol w:w="935"/>
        <w:gridCol w:w="1252"/>
        <w:gridCol w:w="999"/>
      </w:tblGrid>
      <w:tr w:rsidR="00CA0250" w:rsidRPr="00744C3E" w:rsidTr="002542FB">
        <w:trPr>
          <w:trHeight w:val="20"/>
        </w:trPr>
        <w:tc>
          <w:tcPr>
            <w:tcW w:w="1476" w:type="pct"/>
            <w:vMerge w:val="restart"/>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Показатели</w:t>
            </w:r>
          </w:p>
        </w:tc>
        <w:tc>
          <w:tcPr>
            <w:tcW w:w="259" w:type="pct"/>
            <w:vMerge w:val="restart"/>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 стр.</w:t>
            </w:r>
          </w:p>
        </w:tc>
        <w:tc>
          <w:tcPr>
            <w:tcW w:w="667" w:type="pct"/>
            <w:vMerge w:val="restart"/>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 xml:space="preserve">Предыдущий 2013 г., </w:t>
            </w:r>
            <w:proofErr w:type="spellStart"/>
            <w:r w:rsidRPr="00744C3E">
              <w:rPr>
                <w:rFonts w:cs="Arial"/>
                <w:sz w:val="20"/>
              </w:rPr>
              <w:t>тыс</w:t>
            </w:r>
            <w:proofErr w:type="gramStart"/>
            <w:r w:rsidRPr="00744C3E">
              <w:rPr>
                <w:rFonts w:cs="Arial"/>
                <w:sz w:val="20"/>
              </w:rPr>
              <w:t>.р</w:t>
            </w:r>
            <w:proofErr w:type="gramEnd"/>
            <w:r w:rsidRPr="00744C3E">
              <w:rPr>
                <w:rFonts w:cs="Arial"/>
                <w:sz w:val="20"/>
              </w:rPr>
              <w:t>уб</w:t>
            </w:r>
            <w:proofErr w:type="spellEnd"/>
            <w:r w:rsidRPr="00744C3E">
              <w:rPr>
                <w:rFonts w:cs="Arial"/>
                <w:sz w:val="20"/>
              </w:rPr>
              <w:t>.</w:t>
            </w:r>
          </w:p>
        </w:tc>
        <w:tc>
          <w:tcPr>
            <w:tcW w:w="506" w:type="pct"/>
            <w:vMerge w:val="restart"/>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 xml:space="preserve">Отчетный 2014 г., </w:t>
            </w:r>
            <w:proofErr w:type="spellStart"/>
            <w:r w:rsidRPr="00744C3E">
              <w:rPr>
                <w:rFonts w:cs="Arial"/>
                <w:sz w:val="20"/>
              </w:rPr>
              <w:t>тыс</w:t>
            </w:r>
            <w:proofErr w:type="gramStart"/>
            <w:r w:rsidRPr="00744C3E">
              <w:rPr>
                <w:rFonts w:cs="Arial"/>
                <w:sz w:val="20"/>
              </w:rPr>
              <w:t>.р</w:t>
            </w:r>
            <w:proofErr w:type="gramEnd"/>
            <w:r w:rsidRPr="00744C3E">
              <w:rPr>
                <w:rFonts w:cs="Arial"/>
                <w:sz w:val="20"/>
              </w:rPr>
              <w:t>уб</w:t>
            </w:r>
            <w:proofErr w:type="spellEnd"/>
            <w:r w:rsidRPr="00744C3E">
              <w:rPr>
                <w:rFonts w:cs="Arial"/>
                <w:sz w:val="20"/>
              </w:rPr>
              <w:t>.</w:t>
            </w:r>
          </w:p>
        </w:tc>
        <w:tc>
          <w:tcPr>
            <w:tcW w:w="926" w:type="pct"/>
            <w:gridSpan w:val="2"/>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Отклонения (+ или</w:t>
            </w:r>
            <w:proofErr w:type="gramStart"/>
            <w:r w:rsidRPr="00744C3E">
              <w:rPr>
                <w:rFonts w:cs="Arial"/>
                <w:sz w:val="20"/>
              </w:rPr>
              <w:t xml:space="preserve"> -)</w:t>
            </w:r>
            <w:proofErr w:type="gramEnd"/>
          </w:p>
        </w:tc>
        <w:tc>
          <w:tcPr>
            <w:tcW w:w="648" w:type="pct"/>
            <w:vMerge w:val="restart"/>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Удельный вес за предыдущий год, %</w:t>
            </w:r>
          </w:p>
        </w:tc>
        <w:tc>
          <w:tcPr>
            <w:tcW w:w="518" w:type="pct"/>
            <w:vMerge w:val="restart"/>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Удельный вес за отчетный год, %</w:t>
            </w:r>
          </w:p>
        </w:tc>
      </w:tr>
      <w:tr w:rsidR="00CA0250" w:rsidRPr="00641490" w:rsidTr="002542FB">
        <w:trPr>
          <w:trHeight w:val="20"/>
        </w:trPr>
        <w:tc>
          <w:tcPr>
            <w:tcW w:w="1476" w:type="pct"/>
            <w:vMerge/>
            <w:vAlign w:val="center"/>
          </w:tcPr>
          <w:p w:rsidR="00CA0250" w:rsidRPr="007B538E" w:rsidRDefault="00CA0250" w:rsidP="002542FB">
            <w:pPr>
              <w:pStyle w:val="afa"/>
              <w:spacing w:line="360" w:lineRule="auto"/>
              <w:ind w:firstLine="0"/>
              <w:jc w:val="left"/>
              <w:rPr>
                <w:rFonts w:cs="Arial"/>
                <w:sz w:val="20"/>
              </w:rPr>
            </w:pPr>
          </w:p>
        </w:tc>
        <w:tc>
          <w:tcPr>
            <w:tcW w:w="259" w:type="pct"/>
            <w:vMerge/>
            <w:vAlign w:val="center"/>
          </w:tcPr>
          <w:p w:rsidR="00CA0250" w:rsidRPr="007B538E" w:rsidRDefault="00CA0250" w:rsidP="002542FB">
            <w:pPr>
              <w:pStyle w:val="afa"/>
              <w:spacing w:line="360" w:lineRule="auto"/>
              <w:ind w:firstLine="0"/>
              <w:jc w:val="center"/>
              <w:rPr>
                <w:rFonts w:cs="Arial"/>
                <w:sz w:val="20"/>
              </w:rPr>
            </w:pPr>
          </w:p>
        </w:tc>
        <w:tc>
          <w:tcPr>
            <w:tcW w:w="667" w:type="pct"/>
            <w:vMerge/>
            <w:vAlign w:val="center"/>
          </w:tcPr>
          <w:p w:rsidR="00CA0250" w:rsidRPr="007B538E" w:rsidRDefault="00CA0250" w:rsidP="002542FB">
            <w:pPr>
              <w:pStyle w:val="afa"/>
              <w:spacing w:line="360" w:lineRule="auto"/>
              <w:ind w:firstLine="0"/>
              <w:jc w:val="center"/>
              <w:rPr>
                <w:rFonts w:cs="Arial"/>
                <w:sz w:val="20"/>
              </w:rPr>
            </w:pPr>
          </w:p>
        </w:tc>
        <w:tc>
          <w:tcPr>
            <w:tcW w:w="506" w:type="pct"/>
            <w:vMerge/>
            <w:vAlign w:val="center"/>
          </w:tcPr>
          <w:p w:rsidR="00CA0250" w:rsidRPr="007B538E" w:rsidRDefault="00CA0250" w:rsidP="002542FB">
            <w:pPr>
              <w:pStyle w:val="afa"/>
              <w:spacing w:line="360" w:lineRule="auto"/>
              <w:ind w:firstLine="0"/>
              <w:jc w:val="center"/>
              <w:rPr>
                <w:rFonts w:cs="Arial"/>
                <w:sz w:val="20"/>
              </w:rPr>
            </w:pPr>
          </w:p>
        </w:tc>
        <w:tc>
          <w:tcPr>
            <w:tcW w:w="443" w:type="pct"/>
            <w:vAlign w:val="center"/>
          </w:tcPr>
          <w:p w:rsidR="00CA0250" w:rsidRPr="00744C3E" w:rsidRDefault="00CA0250" w:rsidP="002542FB">
            <w:pPr>
              <w:pStyle w:val="afa"/>
              <w:spacing w:line="360" w:lineRule="auto"/>
              <w:ind w:firstLine="0"/>
              <w:jc w:val="center"/>
              <w:rPr>
                <w:rFonts w:cs="Arial"/>
                <w:sz w:val="20"/>
              </w:rPr>
            </w:pPr>
            <w:proofErr w:type="spellStart"/>
            <w:r w:rsidRPr="00744C3E">
              <w:rPr>
                <w:rFonts w:cs="Arial"/>
                <w:sz w:val="20"/>
              </w:rPr>
              <w:t>тыс</w:t>
            </w:r>
            <w:proofErr w:type="gramStart"/>
            <w:r w:rsidRPr="00744C3E">
              <w:rPr>
                <w:rFonts w:cs="Arial"/>
                <w:sz w:val="20"/>
              </w:rPr>
              <w:t>.р</w:t>
            </w:r>
            <w:proofErr w:type="gramEnd"/>
            <w:r w:rsidRPr="00744C3E">
              <w:rPr>
                <w:rFonts w:cs="Arial"/>
                <w:sz w:val="20"/>
              </w:rPr>
              <w:t>уб</w:t>
            </w:r>
            <w:proofErr w:type="spellEnd"/>
            <w:r w:rsidRPr="00744C3E">
              <w:rPr>
                <w:rFonts w:cs="Arial"/>
                <w:sz w:val="20"/>
              </w:rPr>
              <w:t>.</w:t>
            </w:r>
          </w:p>
        </w:tc>
        <w:tc>
          <w:tcPr>
            <w:tcW w:w="484" w:type="pct"/>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w:t>
            </w:r>
          </w:p>
        </w:tc>
        <w:tc>
          <w:tcPr>
            <w:tcW w:w="648" w:type="pct"/>
            <w:vMerge/>
            <w:vAlign w:val="center"/>
          </w:tcPr>
          <w:p w:rsidR="00CA0250" w:rsidRPr="00744C3E" w:rsidRDefault="00CA0250" w:rsidP="002542FB">
            <w:pPr>
              <w:pStyle w:val="afa"/>
              <w:spacing w:line="360" w:lineRule="auto"/>
              <w:ind w:firstLine="0"/>
              <w:jc w:val="center"/>
              <w:rPr>
                <w:rFonts w:cs="Arial"/>
                <w:sz w:val="20"/>
              </w:rPr>
            </w:pPr>
          </w:p>
        </w:tc>
        <w:tc>
          <w:tcPr>
            <w:tcW w:w="518" w:type="pct"/>
            <w:vMerge/>
            <w:vAlign w:val="center"/>
          </w:tcPr>
          <w:p w:rsidR="00CA0250" w:rsidRPr="00641490" w:rsidRDefault="00CA0250" w:rsidP="002542FB">
            <w:pPr>
              <w:pStyle w:val="afa"/>
              <w:spacing w:line="360" w:lineRule="auto"/>
              <w:ind w:firstLine="0"/>
              <w:jc w:val="center"/>
              <w:rPr>
                <w:rFonts w:cs="Arial"/>
                <w:sz w:val="20"/>
                <w:highlight w:val="yellow"/>
              </w:rPr>
            </w:pPr>
          </w:p>
        </w:tc>
      </w:tr>
      <w:tr w:rsidR="00CA0250" w:rsidRPr="00641490" w:rsidTr="002542FB">
        <w:trPr>
          <w:trHeight w:val="20"/>
        </w:trPr>
        <w:tc>
          <w:tcPr>
            <w:tcW w:w="1476" w:type="pct"/>
            <w:vAlign w:val="center"/>
          </w:tcPr>
          <w:p w:rsidR="00CA0250" w:rsidRPr="007B538E" w:rsidRDefault="00CA0250" w:rsidP="002542FB">
            <w:pPr>
              <w:pStyle w:val="afa"/>
              <w:spacing w:line="360" w:lineRule="auto"/>
              <w:ind w:firstLine="0"/>
              <w:jc w:val="left"/>
              <w:rPr>
                <w:rFonts w:cs="Arial"/>
                <w:sz w:val="20"/>
              </w:rPr>
            </w:pPr>
            <w:r w:rsidRPr="007B538E">
              <w:rPr>
                <w:rFonts w:cs="Arial"/>
                <w:sz w:val="20"/>
              </w:rPr>
              <w:t>Выручка</w:t>
            </w:r>
          </w:p>
        </w:tc>
        <w:tc>
          <w:tcPr>
            <w:tcW w:w="259" w:type="pct"/>
            <w:vAlign w:val="center"/>
          </w:tcPr>
          <w:p w:rsidR="00CA0250" w:rsidRPr="007B538E" w:rsidRDefault="00CA0250" w:rsidP="002542FB">
            <w:pPr>
              <w:pStyle w:val="afa"/>
              <w:spacing w:line="360" w:lineRule="auto"/>
              <w:ind w:firstLine="0"/>
              <w:jc w:val="center"/>
              <w:rPr>
                <w:rFonts w:cs="Arial"/>
                <w:sz w:val="20"/>
              </w:rPr>
            </w:pPr>
            <w:r w:rsidRPr="007B538E">
              <w:rPr>
                <w:rFonts w:cs="Arial"/>
                <w:sz w:val="20"/>
              </w:rPr>
              <w:t>2110</w:t>
            </w:r>
          </w:p>
        </w:tc>
        <w:tc>
          <w:tcPr>
            <w:tcW w:w="667" w:type="pct"/>
            <w:vAlign w:val="bottom"/>
          </w:tcPr>
          <w:p w:rsidR="00CA0250" w:rsidRDefault="00CA0250" w:rsidP="002542FB">
            <w:pPr>
              <w:jc w:val="right"/>
              <w:rPr>
                <w:rFonts w:ascii="Arial" w:hAnsi="Arial" w:cs="Arial"/>
                <w:sz w:val="20"/>
                <w:szCs w:val="20"/>
              </w:rPr>
            </w:pPr>
            <w:r>
              <w:rPr>
                <w:rFonts w:ascii="Arial" w:hAnsi="Arial" w:cs="Arial"/>
                <w:sz w:val="20"/>
                <w:szCs w:val="20"/>
              </w:rPr>
              <w:t>653988</w:t>
            </w:r>
          </w:p>
        </w:tc>
        <w:tc>
          <w:tcPr>
            <w:tcW w:w="506" w:type="pct"/>
            <w:vAlign w:val="bottom"/>
          </w:tcPr>
          <w:p w:rsidR="00CA0250" w:rsidRDefault="00CA0250" w:rsidP="002542FB">
            <w:pPr>
              <w:jc w:val="right"/>
              <w:rPr>
                <w:rFonts w:ascii="Arial" w:hAnsi="Arial" w:cs="Arial"/>
                <w:sz w:val="20"/>
                <w:szCs w:val="20"/>
              </w:rPr>
            </w:pPr>
            <w:r>
              <w:rPr>
                <w:rFonts w:ascii="Arial" w:hAnsi="Arial" w:cs="Arial"/>
                <w:sz w:val="20"/>
                <w:szCs w:val="20"/>
              </w:rPr>
              <w:t>675843</w:t>
            </w:r>
          </w:p>
        </w:tc>
        <w:tc>
          <w:tcPr>
            <w:tcW w:w="443" w:type="pct"/>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21855</w:t>
            </w:r>
          </w:p>
        </w:tc>
        <w:tc>
          <w:tcPr>
            <w:tcW w:w="484" w:type="pct"/>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3,34</w:t>
            </w:r>
          </w:p>
        </w:tc>
        <w:tc>
          <w:tcPr>
            <w:tcW w:w="648" w:type="pct"/>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100,00</w:t>
            </w:r>
          </w:p>
        </w:tc>
        <w:tc>
          <w:tcPr>
            <w:tcW w:w="518" w:type="pct"/>
            <w:vAlign w:val="bottom"/>
          </w:tcPr>
          <w:p w:rsidR="00CA0250" w:rsidRDefault="00CA0250" w:rsidP="002542FB">
            <w:pPr>
              <w:jc w:val="right"/>
              <w:rPr>
                <w:rFonts w:ascii="Arial" w:hAnsi="Arial" w:cs="Arial"/>
                <w:sz w:val="20"/>
                <w:szCs w:val="20"/>
              </w:rPr>
            </w:pPr>
            <w:r>
              <w:rPr>
                <w:rFonts w:ascii="Arial" w:hAnsi="Arial" w:cs="Arial"/>
                <w:sz w:val="20"/>
                <w:szCs w:val="20"/>
              </w:rPr>
              <w:t>100,00</w:t>
            </w:r>
          </w:p>
        </w:tc>
      </w:tr>
      <w:tr w:rsidR="00CA0250" w:rsidRPr="00641490" w:rsidTr="002542FB">
        <w:trPr>
          <w:trHeight w:val="20"/>
        </w:trPr>
        <w:tc>
          <w:tcPr>
            <w:tcW w:w="1476" w:type="pct"/>
            <w:vAlign w:val="center"/>
          </w:tcPr>
          <w:p w:rsidR="00CA0250" w:rsidRPr="007B538E" w:rsidRDefault="00CA0250" w:rsidP="002542FB">
            <w:pPr>
              <w:pStyle w:val="afa"/>
              <w:spacing w:line="360" w:lineRule="auto"/>
              <w:ind w:firstLine="0"/>
              <w:jc w:val="left"/>
              <w:rPr>
                <w:rFonts w:cs="Arial"/>
                <w:sz w:val="20"/>
              </w:rPr>
            </w:pPr>
            <w:r w:rsidRPr="007B538E">
              <w:rPr>
                <w:rFonts w:cs="Arial"/>
                <w:sz w:val="20"/>
              </w:rPr>
              <w:t>Себестоимость продаж</w:t>
            </w:r>
          </w:p>
        </w:tc>
        <w:tc>
          <w:tcPr>
            <w:tcW w:w="259" w:type="pct"/>
            <w:vAlign w:val="center"/>
          </w:tcPr>
          <w:p w:rsidR="00CA0250" w:rsidRPr="007B538E" w:rsidRDefault="00CA0250" w:rsidP="002542FB">
            <w:pPr>
              <w:pStyle w:val="afa"/>
              <w:spacing w:line="360" w:lineRule="auto"/>
              <w:ind w:firstLine="0"/>
              <w:jc w:val="center"/>
              <w:rPr>
                <w:rFonts w:cs="Arial"/>
                <w:sz w:val="20"/>
              </w:rPr>
            </w:pPr>
            <w:r w:rsidRPr="007B538E">
              <w:rPr>
                <w:rFonts w:cs="Arial"/>
                <w:sz w:val="20"/>
              </w:rPr>
              <w:t>2120</w:t>
            </w:r>
          </w:p>
        </w:tc>
        <w:tc>
          <w:tcPr>
            <w:tcW w:w="667" w:type="pct"/>
            <w:vAlign w:val="bottom"/>
          </w:tcPr>
          <w:p w:rsidR="00CA0250" w:rsidRDefault="00CA0250" w:rsidP="002542FB">
            <w:pPr>
              <w:jc w:val="right"/>
              <w:rPr>
                <w:rFonts w:ascii="Arial" w:hAnsi="Arial" w:cs="Arial"/>
                <w:sz w:val="20"/>
                <w:szCs w:val="20"/>
              </w:rPr>
            </w:pPr>
            <w:r>
              <w:rPr>
                <w:rFonts w:ascii="Arial" w:hAnsi="Arial" w:cs="Arial"/>
                <w:sz w:val="20"/>
                <w:szCs w:val="20"/>
              </w:rPr>
              <w:t>-658575</w:t>
            </w:r>
          </w:p>
        </w:tc>
        <w:tc>
          <w:tcPr>
            <w:tcW w:w="506" w:type="pct"/>
            <w:vAlign w:val="bottom"/>
          </w:tcPr>
          <w:p w:rsidR="00CA0250" w:rsidRDefault="00CA0250" w:rsidP="002542FB">
            <w:pPr>
              <w:jc w:val="right"/>
              <w:rPr>
                <w:rFonts w:ascii="Arial" w:hAnsi="Arial" w:cs="Arial"/>
                <w:sz w:val="20"/>
                <w:szCs w:val="20"/>
              </w:rPr>
            </w:pPr>
            <w:r>
              <w:rPr>
                <w:rFonts w:ascii="Arial" w:hAnsi="Arial" w:cs="Arial"/>
                <w:sz w:val="20"/>
                <w:szCs w:val="20"/>
              </w:rPr>
              <w:t>-665284</w:t>
            </w:r>
          </w:p>
        </w:tc>
        <w:tc>
          <w:tcPr>
            <w:tcW w:w="443" w:type="pct"/>
            <w:vAlign w:val="bottom"/>
          </w:tcPr>
          <w:p w:rsidR="00CA0250" w:rsidRDefault="00CA0250" w:rsidP="002542FB">
            <w:pPr>
              <w:jc w:val="right"/>
              <w:rPr>
                <w:rFonts w:ascii="Arial" w:hAnsi="Arial" w:cs="Arial"/>
                <w:sz w:val="20"/>
                <w:szCs w:val="20"/>
              </w:rPr>
            </w:pPr>
            <w:r>
              <w:rPr>
                <w:rFonts w:ascii="Arial" w:hAnsi="Arial" w:cs="Arial"/>
                <w:sz w:val="20"/>
                <w:szCs w:val="20"/>
              </w:rPr>
              <w:t>-6709</w:t>
            </w:r>
          </w:p>
        </w:tc>
        <w:tc>
          <w:tcPr>
            <w:tcW w:w="484" w:type="pct"/>
            <w:vAlign w:val="bottom"/>
          </w:tcPr>
          <w:p w:rsidR="00CA0250" w:rsidRDefault="00CA0250" w:rsidP="002542FB">
            <w:pPr>
              <w:jc w:val="right"/>
              <w:rPr>
                <w:rFonts w:ascii="Arial" w:hAnsi="Arial" w:cs="Arial"/>
                <w:sz w:val="20"/>
                <w:szCs w:val="20"/>
              </w:rPr>
            </w:pPr>
            <w:r>
              <w:rPr>
                <w:rFonts w:ascii="Arial" w:hAnsi="Arial" w:cs="Arial"/>
                <w:sz w:val="20"/>
                <w:szCs w:val="20"/>
              </w:rPr>
              <w:t>1,02</w:t>
            </w:r>
          </w:p>
        </w:tc>
        <w:tc>
          <w:tcPr>
            <w:tcW w:w="648" w:type="pct"/>
            <w:vAlign w:val="bottom"/>
          </w:tcPr>
          <w:p w:rsidR="00CA0250" w:rsidRDefault="00CA0250" w:rsidP="002542FB">
            <w:pPr>
              <w:jc w:val="right"/>
              <w:rPr>
                <w:rFonts w:ascii="Arial" w:hAnsi="Arial" w:cs="Arial"/>
                <w:sz w:val="20"/>
                <w:szCs w:val="20"/>
              </w:rPr>
            </w:pPr>
            <w:r>
              <w:rPr>
                <w:rFonts w:ascii="Arial" w:hAnsi="Arial" w:cs="Arial"/>
                <w:sz w:val="20"/>
                <w:szCs w:val="20"/>
              </w:rPr>
              <w:t>100,70</w:t>
            </w:r>
          </w:p>
        </w:tc>
        <w:tc>
          <w:tcPr>
            <w:tcW w:w="518" w:type="pct"/>
            <w:vAlign w:val="bottom"/>
          </w:tcPr>
          <w:p w:rsidR="00CA0250" w:rsidRDefault="00CA0250" w:rsidP="002542FB">
            <w:pPr>
              <w:jc w:val="right"/>
              <w:rPr>
                <w:rFonts w:ascii="Arial" w:hAnsi="Arial" w:cs="Arial"/>
                <w:sz w:val="20"/>
                <w:szCs w:val="20"/>
              </w:rPr>
            </w:pPr>
            <w:r>
              <w:rPr>
                <w:rFonts w:ascii="Arial" w:hAnsi="Arial" w:cs="Arial"/>
                <w:sz w:val="20"/>
                <w:szCs w:val="20"/>
              </w:rPr>
              <w:t>98,43</w:t>
            </w:r>
          </w:p>
        </w:tc>
      </w:tr>
      <w:tr w:rsidR="00CA0250" w:rsidRPr="00641490" w:rsidTr="002542FB">
        <w:trPr>
          <w:trHeight w:val="20"/>
        </w:trPr>
        <w:tc>
          <w:tcPr>
            <w:tcW w:w="1476" w:type="pct"/>
            <w:vAlign w:val="center"/>
          </w:tcPr>
          <w:p w:rsidR="00CA0250" w:rsidRPr="007B538E" w:rsidRDefault="00CA0250" w:rsidP="002542FB">
            <w:pPr>
              <w:pStyle w:val="afa"/>
              <w:spacing w:line="360" w:lineRule="auto"/>
              <w:ind w:firstLine="0"/>
              <w:jc w:val="left"/>
              <w:rPr>
                <w:rFonts w:cs="Arial"/>
                <w:sz w:val="20"/>
              </w:rPr>
            </w:pPr>
            <w:r w:rsidRPr="007B538E">
              <w:rPr>
                <w:rFonts w:cs="Arial"/>
                <w:sz w:val="20"/>
              </w:rPr>
              <w:t>Валовая прибыль (убыток)</w:t>
            </w:r>
          </w:p>
        </w:tc>
        <w:tc>
          <w:tcPr>
            <w:tcW w:w="259" w:type="pct"/>
            <w:vAlign w:val="center"/>
          </w:tcPr>
          <w:p w:rsidR="00CA0250" w:rsidRPr="007B538E" w:rsidRDefault="00CA0250" w:rsidP="002542FB">
            <w:pPr>
              <w:pStyle w:val="afa"/>
              <w:spacing w:line="360" w:lineRule="auto"/>
              <w:ind w:firstLine="0"/>
              <w:jc w:val="center"/>
              <w:rPr>
                <w:rFonts w:cs="Arial"/>
                <w:sz w:val="20"/>
              </w:rPr>
            </w:pPr>
            <w:r w:rsidRPr="007B538E">
              <w:rPr>
                <w:rFonts w:cs="Arial"/>
                <w:sz w:val="20"/>
              </w:rPr>
              <w:t>2100</w:t>
            </w:r>
          </w:p>
        </w:tc>
        <w:tc>
          <w:tcPr>
            <w:tcW w:w="667" w:type="pct"/>
            <w:vAlign w:val="bottom"/>
          </w:tcPr>
          <w:p w:rsidR="00CA0250" w:rsidRDefault="00CA0250" w:rsidP="002542FB">
            <w:pPr>
              <w:jc w:val="right"/>
              <w:rPr>
                <w:rFonts w:ascii="Arial" w:hAnsi="Arial" w:cs="Arial"/>
                <w:sz w:val="20"/>
                <w:szCs w:val="20"/>
              </w:rPr>
            </w:pPr>
            <w:r>
              <w:rPr>
                <w:rFonts w:ascii="Arial" w:hAnsi="Arial" w:cs="Arial"/>
                <w:sz w:val="20"/>
                <w:szCs w:val="20"/>
              </w:rPr>
              <w:t>-4587</w:t>
            </w:r>
          </w:p>
        </w:tc>
        <w:tc>
          <w:tcPr>
            <w:tcW w:w="506" w:type="pct"/>
            <w:vAlign w:val="bottom"/>
          </w:tcPr>
          <w:p w:rsidR="00CA0250" w:rsidRDefault="00CA0250" w:rsidP="002542FB">
            <w:pPr>
              <w:jc w:val="right"/>
              <w:rPr>
                <w:rFonts w:ascii="Arial" w:hAnsi="Arial" w:cs="Arial"/>
                <w:sz w:val="20"/>
                <w:szCs w:val="20"/>
              </w:rPr>
            </w:pPr>
            <w:r>
              <w:rPr>
                <w:rFonts w:ascii="Arial" w:hAnsi="Arial" w:cs="Arial"/>
                <w:sz w:val="20"/>
                <w:szCs w:val="20"/>
              </w:rPr>
              <w:t>10559</w:t>
            </w:r>
          </w:p>
        </w:tc>
        <w:tc>
          <w:tcPr>
            <w:tcW w:w="443" w:type="pct"/>
            <w:vAlign w:val="bottom"/>
          </w:tcPr>
          <w:p w:rsidR="00CA0250" w:rsidRDefault="00CA0250" w:rsidP="002542FB">
            <w:pPr>
              <w:jc w:val="right"/>
              <w:rPr>
                <w:rFonts w:ascii="Arial" w:hAnsi="Arial" w:cs="Arial"/>
                <w:sz w:val="20"/>
                <w:szCs w:val="20"/>
              </w:rPr>
            </w:pPr>
            <w:r>
              <w:rPr>
                <w:rFonts w:ascii="Arial" w:hAnsi="Arial" w:cs="Arial"/>
                <w:sz w:val="20"/>
                <w:szCs w:val="20"/>
              </w:rPr>
              <w:t>15146</w:t>
            </w:r>
          </w:p>
        </w:tc>
        <w:tc>
          <w:tcPr>
            <w:tcW w:w="484" w:type="pct"/>
            <w:vAlign w:val="bottom"/>
          </w:tcPr>
          <w:p w:rsidR="00CA0250" w:rsidRDefault="00CA0250" w:rsidP="002542FB">
            <w:pPr>
              <w:jc w:val="right"/>
              <w:rPr>
                <w:rFonts w:ascii="Arial" w:hAnsi="Arial" w:cs="Arial"/>
                <w:sz w:val="20"/>
                <w:szCs w:val="20"/>
              </w:rPr>
            </w:pPr>
            <w:r>
              <w:rPr>
                <w:rFonts w:ascii="Arial" w:hAnsi="Arial" w:cs="Arial"/>
                <w:sz w:val="20"/>
                <w:szCs w:val="20"/>
              </w:rPr>
              <w:t>-330,19</w:t>
            </w:r>
          </w:p>
        </w:tc>
        <w:tc>
          <w:tcPr>
            <w:tcW w:w="648" w:type="pct"/>
            <w:vAlign w:val="bottom"/>
          </w:tcPr>
          <w:p w:rsidR="00CA0250" w:rsidRDefault="00CA0250" w:rsidP="002542FB">
            <w:pPr>
              <w:jc w:val="right"/>
              <w:rPr>
                <w:rFonts w:ascii="Arial" w:hAnsi="Arial" w:cs="Arial"/>
                <w:sz w:val="20"/>
                <w:szCs w:val="20"/>
              </w:rPr>
            </w:pPr>
            <w:r>
              <w:rPr>
                <w:rFonts w:ascii="Arial" w:hAnsi="Arial" w:cs="Arial"/>
                <w:sz w:val="20"/>
                <w:szCs w:val="20"/>
              </w:rPr>
              <w:t>0,70</w:t>
            </w:r>
          </w:p>
        </w:tc>
        <w:tc>
          <w:tcPr>
            <w:tcW w:w="518" w:type="pct"/>
            <w:vAlign w:val="bottom"/>
          </w:tcPr>
          <w:p w:rsidR="00CA0250" w:rsidRDefault="00CA0250" w:rsidP="002542FB">
            <w:pPr>
              <w:jc w:val="right"/>
              <w:rPr>
                <w:rFonts w:ascii="Arial" w:hAnsi="Arial" w:cs="Arial"/>
                <w:sz w:val="20"/>
                <w:szCs w:val="20"/>
              </w:rPr>
            </w:pPr>
            <w:r>
              <w:rPr>
                <w:rFonts w:ascii="Arial" w:hAnsi="Arial" w:cs="Arial"/>
                <w:sz w:val="20"/>
                <w:szCs w:val="20"/>
              </w:rPr>
              <w:t>1,57</w:t>
            </w:r>
          </w:p>
        </w:tc>
      </w:tr>
      <w:tr w:rsidR="00CA0250" w:rsidRPr="00641490" w:rsidTr="002542FB">
        <w:trPr>
          <w:trHeight w:val="20"/>
        </w:trPr>
        <w:tc>
          <w:tcPr>
            <w:tcW w:w="1476" w:type="pct"/>
            <w:vAlign w:val="center"/>
          </w:tcPr>
          <w:p w:rsidR="00CA0250" w:rsidRPr="007B538E" w:rsidRDefault="00CA0250" w:rsidP="002542FB">
            <w:pPr>
              <w:pStyle w:val="afa"/>
              <w:spacing w:line="360" w:lineRule="auto"/>
              <w:ind w:firstLine="0"/>
              <w:jc w:val="left"/>
              <w:rPr>
                <w:rFonts w:cs="Arial"/>
                <w:sz w:val="20"/>
              </w:rPr>
            </w:pPr>
            <w:r w:rsidRPr="007B538E">
              <w:rPr>
                <w:rFonts w:cs="Arial"/>
                <w:sz w:val="20"/>
              </w:rPr>
              <w:t>Прибыль (убыток) от продаж</w:t>
            </w:r>
          </w:p>
        </w:tc>
        <w:tc>
          <w:tcPr>
            <w:tcW w:w="259" w:type="pct"/>
            <w:vAlign w:val="center"/>
          </w:tcPr>
          <w:p w:rsidR="00CA0250" w:rsidRPr="007B538E" w:rsidRDefault="00CA0250" w:rsidP="002542FB">
            <w:pPr>
              <w:pStyle w:val="afa"/>
              <w:spacing w:line="360" w:lineRule="auto"/>
              <w:ind w:firstLine="0"/>
              <w:jc w:val="center"/>
              <w:rPr>
                <w:rFonts w:cs="Arial"/>
                <w:sz w:val="20"/>
              </w:rPr>
            </w:pPr>
            <w:r w:rsidRPr="007B538E">
              <w:rPr>
                <w:rFonts w:cs="Arial"/>
                <w:sz w:val="20"/>
              </w:rPr>
              <w:t>2200</w:t>
            </w:r>
          </w:p>
        </w:tc>
        <w:tc>
          <w:tcPr>
            <w:tcW w:w="667" w:type="pct"/>
            <w:vAlign w:val="bottom"/>
          </w:tcPr>
          <w:p w:rsidR="00CA0250" w:rsidRDefault="00CA0250" w:rsidP="002542FB">
            <w:pPr>
              <w:jc w:val="right"/>
              <w:rPr>
                <w:rFonts w:ascii="Arial" w:hAnsi="Arial" w:cs="Arial"/>
                <w:sz w:val="20"/>
                <w:szCs w:val="20"/>
              </w:rPr>
            </w:pPr>
            <w:r>
              <w:rPr>
                <w:rFonts w:ascii="Arial" w:hAnsi="Arial" w:cs="Arial"/>
                <w:sz w:val="20"/>
                <w:szCs w:val="20"/>
              </w:rPr>
              <w:t>-4587</w:t>
            </w:r>
          </w:p>
        </w:tc>
        <w:tc>
          <w:tcPr>
            <w:tcW w:w="506" w:type="pct"/>
            <w:vAlign w:val="bottom"/>
          </w:tcPr>
          <w:p w:rsidR="00CA0250" w:rsidRDefault="00CA0250" w:rsidP="002542FB">
            <w:pPr>
              <w:jc w:val="right"/>
              <w:rPr>
                <w:rFonts w:ascii="Arial" w:hAnsi="Arial" w:cs="Arial"/>
                <w:sz w:val="20"/>
                <w:szCs w:val="20"/>
              </w:rPr>
            </w:pPr>
            <w:r>
              <w:rPr>
                <w:rFonts w:ascii="Arial" w:hAnsi="Arial" w:cs="Arial"/>
                <w:sz w:val="20"/>
                <w:szCs w:val="20"/>
              </w:rPr>
              <w:t>10559</w:t>
            </w:r>
          </w:p>
        </w:tc>
        <w:tc>
          <w:tcPr>
            <w:tcW w:w="443" w:type="pct"/>
            <w:vAlign w:val="bottom"/>
          </w:tcPr>
          <w:p w:rsidR="00CA0250" w:rsidRDefault="00CA0250" w:rsidP="002542FB">
            <w:pPr>
              <w:jc w:val="right"/>
              <w:rPr>
                <w:rFonts w:ascii="Arial" w:hAnsi="Arial" w:cs="Arial"/>
                <w:sz w:val="20"/>
                <w:szCs w:val="20"/>
              </w:rPr>
            </w:pPr>
            <w:r>
              <w:rPr>
                <w:rFonts w:ascii="Arial" w:hAnsi="Arial" w:cs="Arial"/>
                <w:sz w:val="20"/>
                <w:szCs w:val="20"/>
              </w:rPr>
              <w:t>15146</w:t>
            </w:r>
          </w:p>
        </w:tc>
        <w:tc>
          <w:tcPr>
            <w:tcW w:w="484" w:type="pct"/>
            <w:vAlign w:val="bottom"/>
          </w:tcPr>
          <w:p w:rsidR="00CA0250" w:rsidRDefault="00CA0250" w:rsidP="002542FB">
            <w:pPr>
              <w:jc w:val="right"/>
              <w:rPr>
                <w:rFonts w:ascii="Arial" w:hAnsi="Arial" w:cs="Arial"/>
                <w:sz w:val="20"/>
                <w:szCs w:val="20"/>
              </w:rPr>
            </w:pPr>
            <w:r>
              <w:rPr>
                <w:rFonts w:ascii="Arial" w:hAnsi="Arial" w:cs="Arial"/>
                <w:sz w:val="20"/>
                <w:szCs w:val="20"/>
              </w:rPr>
              <w:t>-330,19</w:t>
            </w:r>
          </w:p>
        </w:tc>
        <w:tc>
          <w:tcPr>
            <w:tcW w:w="648" w:type="pct"/>
            <w:vAlign w:val="bottom"/>
          </w:tcPr>
          <w:p w:rsidR="00CA0250" w:rsidRDefault="00CA0250" w:rsidP="002542FB">
            <w:pPr>
              <w:jc w:val="right"/>
              <w:rPr>
                <w:rFonts w:ascii="Arial" w:hAnsi="Arial" w:cs="Arial"/>
                <w:sz w:val="20"/>
                <w:szCs w:val="20"/>
              </w:rPr>
            </w:pPr>
            <w:r>
              <w:rPr>
                <w:rFonts w:ascii="Arial" w:hAnsi="Arial" w:cs="Arial"/>
                <w:sz w:val="20"/>
                <w:szCs w:val="20"/>
              </w:rPr>
              <w:t>0,70</w:t>
            </w:r>
          </w:p>
        </w:tc>
        <w:tc>
          <w:tcPr>
            <w:tcW w:w="518" w:type="pct"/>
            <w:vAlign w:val="bottom"/>
          </w:tcPr>
          <w:p w:rsidR="00CA0250" w:rsidRDefault="00CA0250" w:rsidP="002542FB">
            <w:pPr>
              <w:jc w:val="right"/>
              <w:rPr>
                <w:rFonts w:ascii="Arial" w:hAnsi="Arial" w:cs="Arial"/>
                <w:sz w:val="20"/>
                <w:szCs w:val="20"/>
              </w:rPr>
            </w:pPr>
            <w:r>
              <w:rPr>
                <w:rFonts w:ascii="Arial" w:hAnsi="Arial" w:cs="Arial"/>
                <w:sz w:val="20"/>
                <w:szCs w:val="20"/>
              </w:rPr>
              <w:t>1,57</w:t>
            </w:r>
          </w:p>
        </w:tc>
      </w:tr>
      <w:tr w:rsidR="00CA0250" w:rsidRPr="00641490" w:rsidTr="002542FB">
        <w:trPr>
          <w:trHeight w:val="20"/>
        </w:trPr>
        <w:tc>
          <w:tcPr>
            <w:tcW w:w="1476" w:type="pct"/>
            <w:vAlign w:val="center"/>
          </w:tcPr>
          <w:p w:rsidR="00CA0250" w:rsidRPr="007B538E" w:rsidRDefault="00CA0250" w:rsidP="002542FB">
            <w:pPr>
              <w:pStyle w:val="afa"/>
              <w:spacing w:line="360" w:lineRule="auto"/>
              <w:ind w:firstLine="0"/>
              <w:jc w:val="left"/>
              <w:rPr>
                <w:rFonts w:cs="Arial"/>
                <w:sz w:val="20"/>
              </w:rPr>
            </w:pPr>
            <w:r w:rsidRPr="007B538E">
              <w:rPr>
                <w:rFonts w:cs="Arial"/>
                <w:sz w:val="20"/>
              </w:rPr>
              <w:t>Проценты к уплате</w:t>
            </w:r>
          </w:p>
        </w:tc>
        <w:tc>
          <w:tcPr>
            <w:tcW w:w="259" w:type="pct"/>
            <w:vAlign w:val="center"/>
          </w:tcPr>
          <w:p w:rsidR="00CA0250" w:rsidRPr="007B538E" w:rsidRDefault="00CA0250" w:rsidP="002542FB">
            <w:pPr>
              <w:pStyle w:val="afa"/>
              <w:spacing w:line="360" w:lineRule="auto"/>
              <w:ind w:firstLine="0"/>
              <w:jc w:val="center"/>
              <w:rPr>
                <w:rFonts w:cs="Arial"/>
                <w:sz w:val="20"/>
              </w:rPr>
            </w:pPr>
            <w:r w:rsidRPr="007B538E">
              <w:rPr>
                <w:rFonts w:cs="Arial"/>
                <w:sz w:val="20"/>
              </w:rPr>
              <w:t>2330</w:t>
            </w:r>
          </w:p>
        </w:tc>
        <w:tc>
          <w:tcPr>
            <w:tcW w:w="667" w:type="pct"/>
            <w:vAlign w:val="bottom"/>
          </w:tcPr>
          <w:p w:rsidR="00CA0250" w:rsidRDefault="00CA0250" w:rsidP="002542FB">
            <w:pPr>
              <w:jc w:val="right"/>
              <w:rPr>
                <w:rFonts w:ascii="Arial" w:hAnsi="Arial" w:cs="Arial"/>
                <w:sz w:val="20"/>
                <w:szCs w:val="20"/>
              </w:rPr>
            </w:pPr>
            <w:r>
              <w:rPr>
                <w:rFonts w:ascii="Arial" w:hAnsi="Arial" w:cs="Arial"/>
                <w:sz w:val="20"/>
                <w:szCs w:val="20"/>
              </w:rPr>
              <w:t>-3405</w:t>
            </w:r>
          </w:p>
        </w:tc>
        <w:tc>
          <w:tcPr>
            <w:tcW w:w="506" w:type="pct"/>
            <w:vAlign w:val="bottom"/>
          </w:tcPr>
          <w:p w:rsidR="00CA0250" w:rsidRDefault="00CA0250" w:rsidP="002542FB">
            <w:pPr>
              <w:jc w:val="right"/>
              <w:rPr>
                <w:rFonts w:ascii="Arial" w:hAnsi="Arial" w:cs="Arial"/>
                <w:sz w:val="20"/>
                <w:szCs w:val="20"/>
              </w:rPr>
            </w:pPr>
            <w:r>
              <w:rPr>
                <w:rFonts w:ascii="Arial" w:hAnsi="Arial" w:cs="Arial"/>
                <w:sz w:val="20"/>
                <w:szCs w:val="20"/>
              </w:rPr>
              <w:t>0</w:t>
            </w:r>
          </w:p>
        </w:tc>
        <w:tc>
          <w:tcPr>
            <w:tcW w:w="443" w:type="pct"/>
            <w:vAlign w:val="bottom"/>
          </w:tcPr>
          <w:p w:rsidR="00CA0250" w:rsidRDefault="00CA0250" w:rsidP="002542FB">
            <w:pPr>
              <w:jc w:val="right"/>
              <w:rPr>
                <w:rFonts w:ascii="Arial" w:hAnsi="Arial" w:cs="Arial"/>
                <w:sz w:val="20"/>
                <w:szCs w:val="20"/>
              </w:rPr>
            </w:pPr>
            <w:r>
              <w:rPr>
                <w:rFonts w:ascii="Arial" w:hAnsi="Arial" w:cs="Arial"/>
                <w:sz w:val="20"/>
                <w:szCs w:val="20"/>
              </w:rPr>
              <w:t>3405</w:t>
            </w:r>
          </w:p>
        </w:tc>
        <w:tc>
          <w:tcPr>
            <w:tcW w:w="484" w:type="pct"/>
            <w:vAlign w:val="bottom"/>
          </w:tcPr>
          <w:p w:rsidR="00CA0250" w:rsidRDefault="00CA0250" w:rsidP="002542FB">
            <w:pPr>
              <w:jc w:val="right"/>
              <w:rPr>
                <w:rFonts w:ascii="Arial" w:hAnsi="Arial" w:cs="Arial"/>
                <w:sz w:val="20"/>
                <w:szCs w:val="20"/>
              </w:rPr>
            </w:pPr>
            <w:r>
              <w:rPr>
                <w:rFonts w:ascii="Arial" w:hAnsi="Arial" w:cs="Arial"/>
                <w:sz w:val="20"/>
                <w:szCs w:val="20"/>
              </w:rPr>
              <w:t>-100,00</w:t>
            </w:r>
          </w:p>
        </w:tc>
        <w:tc>
          <w:tcPr>
            <w:tcW w:w="648" w:type="pct"/>
            <w:vAlign w:val="bottom"/>
          </w:tcPr>
          <w:p w:rsidR="00CA0250" w:rsidRDefault="00CA0250" w:rsidP="002542FB">
            <w:pPr>
              <w:jc w:val="right"/>
              <w:rPr>
                <w:rFonts w:ascii="Arial" w:hAnsi="Arial" w:cs="Arial"/>
                <w:sz w:val="20"/>
                <w:szCs w:val="20"/>
              </w:rPr>
            </w:pPr>
            <w:r>
              <w:rPr>
                <w:rFonts w:ascii="Arial" w:hAnsi="Arial" w:cs="Arial"/>
                <w:sz w:val="20"/>
                <w:szCs w:val="20"/>
              </w:rPr>
              <w:t>0,52</w:t>
            </w:r>
          </w:p>
        </w:tc>
        <w:tc>
          <w:tcPr>
            <w:tcW w:w="518" w:type="pct"/>
            <w:vAlign w:val="bottom"/>
          </w:tcPr>
          <w:p w:rsidR="00CA0250" w:rsidRDefault="00CA0250" w:rsidP="002542FB">
            <w:pPr>
              <w:jc w:val="right"/>
              <w:rPr>
                <w:rFonts w:ascii="Arial" w:hAnsi="Arial" w:cs="Arial"/>
                <w:sz w:val="20"/>
                <w:szCs w:val="20"/>
              </w:rPr>
            </w:pPr>
            <w:r>
              <w:rPr>
                <w:rFonts w:ascii="Arial" w:hAnsi="Arial" w:cs="Arial"/>
                <w:sz w:val="20"/>
                <w:szCs w:val="20"/>
              </w:rPr>
              <w:t>0,00</w:t>
            </w:r>
          </w:p>
        </w:tc>
      </w:tr>
      <w:tr w:rsidR="00CA0250" w:rsidRPr="00641490" w:rsidTr="002542FB">
        <w:trPr>
          <w:trHeight w:val="20"/>
        </w:trPr>
        <w:tc>
          <w:tcPr>
            <w:tcW w:w="1476" w:type="pct"/>
            <w:vAlign w:val="center"/>
          </w:tcPr>
          <w:p w:rsidR="00CA0250" w:rsidRPr="007B538E" w:rsidRDefault="00CA0250" w:rsidP="002542FB">
            <w:pPr>
              <w:pStyle w:val="afa"/>
              <w:spacing w:line="360" w:lineRule="auto"/>
              <w:ind w:firstLine="0"/>
              <w:jc w:val="left"/>
              <w:rPr>
                <w:rFonts w:cs="Arial"/>
                <w:sz w:val="20"/>
              </w:rPr>
            </w:pPr>
            <w:r w:rsidRPr="007B538E">
              <w:rPr>
                <w:rFonts w:cs="Arial"/>
                <w:sz w:val="20"/>
              </w:rPr>
              <w:t>Прочие доходы</w:t>
            </w:r>
          </w:p>
        </w:tc>
        <w:tc>
          <w:tcPr>
            <w:tcW w:w="259" w:type="pct"/>
            <w:vAlign w:val="center"/>
          </w:tcPr>
          <w:p w:rsidR="00CA0250" w:rsidRPr="007B538E" w:rsidRDefault="00CA0250" w:rsidP="002542FB">
            <w:pPr>
              <w:pStyle w:val="afa"/>
              <w:spacing w:line="360" w:lineRule="auto"/>
              <w:ind w:firstLine="0"/>
              <w:jc w:val="center"/>
              <w:rPr>
                <w:rFonts w:cs="Arial"/>
                <w:sz w:val="20"/>
              </w:rPr>
            </w:pPr>
            <w:r w:rsidRPr="007B538E">
              <w:rPr>
                <w:rFonts w:cs="Arial"/>
                <w:sz w:val="20"/>
              </w:rPr>
              <w:t>2340</w:t>
            </w:r>
          </w:p>
        </w:tc>
        <w:tc>
          <w:tcPr>
            <w:tcW w:w="667" w:type="pct"/>
            <w:vAlign w:val="bottom"/>
          </w:tcPr>
          <w:p w:rsidR="00CA0250" w:rsidRDefault="00CA0250" w:rsidP="002542FB">
            <w:pPr>
              <w:jc w:val="right"/>
              <w:rPr>
                <w:rFonts w:ascii="Arial" w:hAnsi="Arial" w:cs="Arial"/>
                <w:sz w:val="20"/>
                <w:szCs w:val="20"/>
              </w:rPr>
            </w:pPr>
            <w:r>
              <w:rPr>
                <w:rFonts w:ascii="Arial" w:hAnsi="Arial" w:cs="Arial"/>
                <w:sz w:val="20"/>
                <w:szCs w:val="20"/>
              </w:rPr>
              <w:t>6998</w:t>
            </w:r>
          </w:p>
        </w:tc>
        <w:tc>
          <w:tcPr>
            <w:tcW w:w="506" w:type="pct"/>
            <w:vAlign w:val="bottom"/>
          </w:tcPr>
          <w:p w:rsidR="00CA0250" w:rsidRDefault="00CA0250" w:rsidP="002542FB">
            <w:pPr>
              <w:jc w:val="right"/>
              <w:rPr>
                <w:rFonts w:ascii="Arial" w:hAnsi="Arial" w:cs="Arial"/>
                <w:sz w:val="20"/>
                <w:szCs w:val="20"/>
              </w:rPr>
            </w:pPr>
            <w:r>
              <w:rPr>
                <w:rFonts w:ascii="Arial" w:hAnsi="Arial" w:cs="Arial"/>
                <w:sz w:val="20"/>
                <w:szCs w:val="20"/>
              </w:rPr>
              <w:t>3604</w:t>
            </w:r>
          </w:p>
        </w:tc>
        <w:tc>
          <w:tcPr>
            <w:tcW w:w="443" w:type="pct"/>
            <w:vAlign w:val="bottom"/>
          </w:tcPr>
          <w:p w:rsidR="00CA0250" w:rsidRDefault="00CA0250" w:rsidP="002542FB">
            <w:pPr>
              <w:jc w:val="right"/>
              <w:rPr>
                <w:rFonts w:ascii="Arial" w:hAnsi="Arial" w:cs="Arial"/>
                <w:sz w:val="20"/>
                <w:szCs w:val="20"/>
              </w:rPr>
            </w:pPr>
            <w:r>
              <w:rPr>
                <w:rFonts w:ascii="Arial" w:hAnsi="Arial" w:cs="Arial"/>
                <w:sz w:val="20"/>
                <w:szCs w:val="20"/>
              </w:rPr>
              <w:t>-3394</w:t>
            </w:r>
          </w:p>
        </w:tc>
        <w:tc>
          <w:tcPr>
            <w:tcW w:w="484" w:type="pct"/>
            <w:vAlign w:val="bottom"/>
          </w:tcPr>
          <w:p w:rsidR="00CA0250" w:rsidRDefault="00CA0250" w:rsidP="002542FB">
            <w:pPr>
              <w:jc w:val="right"/>
              <w:rPr>
                <w:rFonts w:ascii="Arial" w:hAnsi="Arial" w:cs="Arial"/>
                <w:sz w:val="20"/>
                <w:szCs w:val="20"/>
              </w:rPr>
            </w:pPr>
            <w:r>
              <w:rPr>
                <w:rFonts w:ascii="Arial" w:hAnsi="Arial" w:cs="Arial"/>
                <w:sz w:val="20"/>
                <w:szCs w:val="20"/>
              </w:rPr>
              <w:t>-48,50</w:t>
            </w:r>
          </w:p>
        </w:tc>
        <w:tc>
          <w:tcPr>
            <w:tcW w:w="648" w:type="pct"/>
            <w:vAlign w:val="bottom"/>
          </w:tcPr>
          <w:p w:rsidR="00CA0250" w:rsidRDefault="00CA0250" w:rsidP="002542FB">
            <w:pPr>
              <w:jc w:val="right"/>
              <w:rPr>
                <w:rFonts w:ascii="Arial" w:hAnsi="Arial" w:cs="Arial"/>
                <w:sz w:val="20"/>
                <w:szCs w:val="20"/>
              </w:rPr>
            </w:pPr>
            <w:r>
              <w:rPr>
                <w:rFonts w:ascii="Arial" w:hAnsi="Arial" w:cs="Arial"/>
                <w:sz w:val="20"/>
                <w:szCs w:val="20"/>
              </w:rPr>
              <w:t>1,07</w:t>
            </w:r>
          </w:p>
        </w:tc>
        <w:tc>
          <w:tcPr>
            <w:tcW w:w="518" w:type="pct"/>
            <w:vAlign w:val="bottom"/>
          </w:tcPr>
          <w:p w:rsidR="00CA0250" w:rsidRDefault="00CA0250" w:rsidP="002542FB">
            <w:pPr>
              <w:jc w:val="right"/>
              <w:rPr>
                <w:rFonts w:ascii="Arial" w:hAnsi="Arial" w:cs="Arial"/>
                <w:sz w:val="20"/>
                <w:szCs w:val="20"/>
              </w:rPr>
            </w:pPr>
            <w:r>
              <w:rPr>
                <w:rFonts w:ascii="Arial" w:hAnsi="Arial" w:cs="Arial"/>
                <w:sz w:val="20"/>
                <w:szCs w:val="20"/>
              </w:rPr>
              <w:t>0,53</w:t>
            </w:r>
          </w:p>
        </w:tc>
      </w:tr>
      <w:tr w:rsidR="00CA0250" w:rsidRPr="00641490" w:rsidTr="002542FB">
        <w:trPr>
          <w:trHeight w:val="20"/>
        </w:trPr>
        <w:tc>
          <w:tcPr>
            <w:tcW w:w="1476" w:type="pct"/>
            <w:vAlign w:val="center"/>
          </w:tcPr>
          <w:p w:rsidR="00CA0250" w:rsidRPr="007B538E" w:rsidRDefault="00CA0250" w:rsidP="002542FB">
            <w:pPr>
              <w:pStyle w:val="afa"/>
              <w:spacing w:line="360" w:lineRule="auto"/>
              <w:ind w:firstLine="0"/>
              <w:jc w:val="left"/>
              <w:rPr>
                <w:rFonts w:cs="Arial"/>
                <w:sz w:val="20"/>
              </w:rPr>
            </w:pPr>
            <w:r w:rsidRPr="007B538E">
              <w:rPr>
                <w:rFonts w:cs="Arial"/>
                <w:sz w:val="20"/>
              </w:rPr>
              <w:t>Прочие расходы</w:t>
            </w:r>
          </w:p>
        </w:tc>
        <w:tc>
          <w:tcPr>
            <w:tcW w:w="259" w:type="pct"/>
            <w:vAlign w:val="center"/>
          </w:tcPr>
          <w:p w:rsidR="00CA0250" w:rsidRPr="007B538E" w:rsidRDefault="00CA0250" w:rsidP="002542FB">
            <w:pPr>
              <w:pStyle w:val="afa"/>
              <w:spacing w:line="360" w:lineRule="auto"/>
              <w:ind w:firstLine="0"/>
              <w:jc w:val="center"/>
              <w:rPr>
                <w:rFonts w:cs="Arial"/>
                <w:sz w:val="20"/>
              </w:rPr>
            </w:pPr>
            <w:r w:rsidRPr="007B538E">
              <w:rPr>
                <w:rFonts w:cs="Arial"/>
                <w:sz w:val="20"/>
              </w:rPr>
              <w:t>2350</w:t>
            </w:r>
          </w:p>
        </w:tc>
        <w:tc>
          <w:tcPr>
            <w:tcW w:w="667" w:type="pct"/>
            <w:vAlign w:val="bottom"/>
          </w:tcPr>
          <w:p w:rsidR="00CA0250" w:rsidRDefault="00CA0250" w:rsidP="002542FB">
            <w:pPr>
              <w:jc w:val="right"/>
              <w:rPr>
                <w:rFonts w:ascii="Arial" w:hAnsi="Arial" w:cs="Arial"/>
                <w:sz w:val="20"/>
                <w:szCs w:val="20"/>
              </w:rPr>
            </w:pPr>
            <w:r>
              <w:rPr>
                <w:rFonts w:ascii="Arial" w:hAnsi="Arial" w:cs="Arial"/>
                <w:sz w:val="20"/>
                <w:szCs w:val="20"/>
              </w:rPr>
              <w:t>-1829</w:t>
            </w:r>
          </w:p>
        </w:tc>
        <w:tc>
          <w:tcPr>
            <w:tcW w:w="506" w:type="pct"/>
            <w:vAlign w:val="bottom"/>
          </w:tcPr>
          <w:p w:rsidR="00CA0250" w:rsidRDefault="00CA0250" w:rsidP="002542FB">
            <w:pPr>
              <w:jc w:val="right"/>
              <w:rPr>
                <w:rFonts w:ascii="Arial" w:hAnsi="Arial" w:cs="Arial"/>
                <w:sz w:val="20"/>
                <w:szCs w:val="20"/>
              </w:rPr>
            </w:pPr>
            <w:r>
              <w:rPr>
                <w:rFonts w:ascii="Arial" w:hAnsi="Arial" w:cs="Arial"/>
                <w:sz w:val="20"/>
                <w:szCs w:val="20"/>
              </w:rPr>
              <w:t>-11301</w:t>
            </w:r>
          </w:p>
        </w:tc>
        <w:tc>
          <w:tcPr>
            <w:tcW w:w="443" w:type="pct"/>
            <w:vAlign w:val="bottom"/>
          </w:tcPr>
          <w:p w:rsidR="00CA0250" w:rsidRDefault="00CA0250" w:rsidP="002542FB">
            <w:pPr>
              <w:jc w:val="right"/>
              <w:rPr>
                <w:rFonts w:ascii="Arial" w:hAnsi="Arial" w:cs="Arial"/>
                <w:sz w:val="20"/>
                <w:szCs w:val="20"/>
              </w:rPr>
            </w:pPr>
            <w:r>
              <w:rPr>
                <w:rFonts w:ascii="Arial" w:hAnsi="Arial" w:cs="Arial"/>
                <w:sz w:val="20"/>
                <w:szCs w:val="20"/>
              </w:rPr>
              <w:t>-9472</w:t>
            </w:r>
          </w:p>
        </w:tc>
        <w:tc>
          <w:tcPr>
            <w:tcW w:w="484" w:type="pct"/>
            <w:vAlign w:val="bottom"/>
          </w:tcPr>
          <w:p w:rsidR="00CA0250" w:rsidRDefault="00CA0250" w:rsidP="002542FB">
            <w:pPr>
              <w:jc w:val="right"/>
              <w:rPr>
                <w:rFonts w:ascii="Arial" w:hAnsi="Arial" w:cs="Arial"/>
                <w:sz w:val="20"/>
                <w:szCs w:val="20"/>
              </w:rPr>
            </w:pPr>
            <w:r>
              <w:rPr>
                <w:rFonts w:ascii="Arial" w:hAnsi="Arial" w:cs="Arial"/>
                <w:sz w:val="20"/>
                <w:szCs w:val="20"/>
              </w:rPr>
              <w:t>517,88</w:t>
            </w:r>
          </w:p>
        </w:tc>
        <w:tc>
          <w:tcPr>
            <w:tcW w:w="648" w:type="pct"/>
            <w:vAlign w:val="bottom"/>
          </w:tcPr>
          <w:p w:rsidR="00CA0250" w:rsidRDefault="00CA0250" w:rsidP="002542FB">
            <w:pPr>
              <w:jc w:val="right"/>
              <w:rPr>
                <w:rFonts w:ascii="Arial" w:hAnsi="Arial" w:cs="Arial"/>
                <w:sz w:val="20"/>
                <w:szCs w:val="20"/>
              </w:rPr>
            </w:pPr>
            <w:r>
              <w:rPr>
                <w:rFonts w:ascii="Arial" w:hAnsi="Arial" w:cs="Arial"/>
                <w:sz w:val="20"/>
                <w:szCs w:val="20"/>
              </w:rPr>
              <w:t>0,28</w:t>
            </w:r>
          </w:p>
        </w:tc>
        <w:tc>
          <w:tcPr>
            <w:tcW w:w="518" w:type="pct"/>
            <w:vAlign w:val="bottom"/>
          </w:tcPr>
          <w:p w:rsidR="00CA0250" w:rsidRDefault="00CA0250" w:rsidP="002542FB">
            <w:pPr>
              <w:jc w:val="right"/>
              <w:rPr>
                <w:rFonts w:ascii="Arial" w:hAnsi="Arial" w:cs="Arial"/>
                <w:sz w:val="20"/>
                <w:szCs w:val="20"/>
              </w:rPr>
            </w:pPr>
            <w:r>
              <w:rPr>
                <w:rFonts w:ascii="Arial" w:hAnsi="Arial" w:cs="Arial"/>
                <w:sz w:val="20"/>
                <w:szCs w:val="20"/>
              </w:rPr>
              <w:t>1,67</w:t>
            </w:r>
          </w:p>
        </w:tc>
      </w:tr>
      <w:tr w:rsidR="00CA0250" w:rsidRPr="00641490" w:rsidTr="002542FB">
        <w:trPr>
          <w:trHeight w:val="20"/>
        </w:trPr>
        <w:tc>
          <w:tcPr>
            <w:tcW w:w="1476" w:type="pct"/>
            <w:vAlign w:val="center"/>
          </w:tcPr>
          <w:p w:rsidR="00CA0250" w:rsidRPr="007B538E" w:rsidRDefault="00CA0250" w:rsidP="002542FB">
            <w:pPr>
              <w:pStyle w:val="afa"/>
              <w:spacing w:line="360" w:lineRule="auto"/>
              <w:ind w:firstLine="0"/>
              <w:jc w:val="left"/>
              <w:rPr>
                <w:rFonts w:cs="Arial"/>
                <w:sz w:val="20"/>
              </w:rPr>
            </w:pPr>
            <w:r w:rsidRPr="007B538E">
              <w:rPr>
                <w:rFonts w:cs="Arial"/>
                <w:sz w:val="20"/>
              </w:rPr>
              <w:t xml:space="preserve">Прибыль (убыток) до </w:t>
            </w:r>
            <w:r w:rsidRPr="007B538E">
              <w:rPr>
                <w:rFonts w:cs="Arial"/>
                <w:sz w:val="20"/>
              </w:rPr>
              <w:lastRenderedPageBreak/>
              <w:t>налогообложения</w:t>
            </w:r>
          </w:p>
        </w:tc>
        <w:tc>
          <w:tcPr>
            <w:tcW w:w="259" w:type="pct"/>
            <w:vAlign w:val="center"/>
          </w:tcPr>
          <w:p w:rsidR="00CA0250" w:rsidRPr="007B538E" w:rsidRDefault="00CA0250" w:rsidP="002542FB">
            <w:pPr>
              <w:pStyle w:val="afa"/>
              <w:spacing w:line="360" w:lineRule="auto"/>
              <w:ind w:firstLine="0"/>
              <w:jc w:val="center"/>
              <w:rPr>
                <w:rFonts w:cs="Arial"/>
                <w:sz w:val="20"/>
              </w:rPr>
            </w:pPr>
            <w:r w:rsidRPr="007B538E">
              <w:rPr>
                <w:rFonts w:cs="Arial"/>
                <w:sz w:val="20"/>
              </w:rPr>
              <w:lastRenderedPageBreak/>
              <w:t>2300</w:t>
            </w:r>
          </w:p>
        </w:tc>
        <w:tc>
          <w:tcPr>
            <w:tcW w:w="667" w:type="pct"/>
            <w:vAlign w:val="bottom"/>
          </w:tcPr>
          <w:p w:rsidR="00CA0250" w:rsidRDefault="00CA0250" w:rsidP="002542FB">
            <w:pPr>
              <w:jc w:val="right"/>
              <w:rPr>
                <w:rFonts w:ascii="Arial" w:hAnsi="Arial" w:cs="Arial"/>
                <w:sz w:val="20"/>
                <w:szCs w:val="20"/>
              </w:rPr>
            </w:pPr>
            <w:r>
              <w:rPr>
                <w:rFonts w:ascii="Arial" w:hAnsi="Arial" w:cs="Arial"/>
                <w:sz w:val="20"/>
                <w:szCs w:val="20"/>
              </w:rPr>
              <w:t>725</w:t>
            </w:r>
          </w:p>
        </w:tc>
        <w:tc>
          <w:tcPr>
            <w:tcW w:w="506" w:type="pct"/>
            <w:vAlign w:val="bottom"/>
          </w:tcPr>
          <w:p w:rsidR="00CA0250" w:rsidRDefault="00CA0250" w:rsidP="002542FB">
            <w:pPr>
              <w:jc w:val="right"/>
              <w:rPr>
                <w:rFonts w:ascii="Arial" w:hAnsi="Arial" w:cs="Arial"/>
                <w:sz w:val="20"/>
                <w:szCs w:val="20"/>
              </w:rPr>
            </w:pPr>
            <w:r>
              <w:rPr>
                <w:rFonts w:ascii="Arial" w:hAnsi="Arial" w:cs="Arial"/>
                <w:sz w:val="20"/>
                <w:szCs w:val="20"/>
              </w:rPr>
              <w:t>571</w:t>
            </w:r>
          </w:p>
        </w:tc>
        <w:tc>
          <w:tcPr>
            <w:tcW w:w="443" w:type="pct"/>
            <w:vAlign w:val="bottom"/>
          </w:tcPr>
          <w:p w:rsidR="00CA0250" w:rsidRDefault="00CA0250" w:rsidP="002542FB">
            <w:pPr>
              <w:jc w:val="right"/>
              <w:rPr>
                <w:rFonts w:ascii="Arial" w:hAnsi="Arial" w:cs="Arial"/>
                <w:sz w:val="20"/>
                <w:szCs w:val="20"/>
              </w:rPr>
            </w:pPr>
            <w:r>
              <w:rPr>
                <w:rFonts w:ascii="Arial" w:hAnsi="Arial" w:cs="Arial"/>
                <w:sz w:val="20"/>
                <w:szCs w:val="20"/>
              </w:rPr>
              <w:t>-154</w:t>
            </w:r>
          </w:p>
        </w:tc>
        <w:tc>
          <w:tcPr>
            <w:tcW w:w="484" w:type="pct"/>
            <w:vAlign w:val="bottom"/>
          </w:tcPr>
          <w:p w:rsidR="00CA0250" w:rsidRDefault="00CA0250" w:rsidP="002542FB">
            <w:pPr>
              <w:jc w:val="right"/>
              <w:rPr>
                <w:rFonts w:ascii="Arial" w:hAnsi="Arial" w:cs="Arial"/>
                <w:sz w:val="20"/>
                <w:szCs w:val="20"/>
              </w:rPr>
            </w:pPr>
            <w:r>
              <w:rPr>
                <w:rFonts w:ascii="Arial" w:hAnsi="Arial" w:cs="Arial"/>
                <w:sz w:val="20"/>
                <w:szCs w:val="20"/>
              </w:rPr>
              <w:t>-21,24</w:t>
            </w:r>
          </w:p>
        </w:tc>
        <w:tc>
          <w:tcPr>
            <w:tcW w:w="648" w:type="pct"/>
            <w:vAlign w:val="bottom"/>
          </w:tcPr>
          <w:p w:rsidR="00CA0250" w:rsidRDefault="00CA0250" w:rsidP="002542FB">
            <w:pPr>
              <w:jc w:val="right"/>
              <w:rPr>
                <w:rFonts w:ascii="Arial" w:hAnsi="Arial" w:cs="Arial"/>
                <w:sz w:val="20"/>
                <w:szCs w:val="20"/>
              </w:rPr>
            </w:pPr>
            <w:r>
              <w:rPr>
                <w:rFonts w:ascii="Arial" w:hAnsi="Arial" w:cs="Arial"/>
                <w:sz w:val="20"/>
                <w:szCs w:val="20"/>
              </w:rPr>
              <w:t>0,11</w:t>
            </w:r>
          </w:p>
        </w:tc>
        <w:tc>
          <w:tcPr>
            <w:tcW w:w="518" w:type="pct"/>
            <w:vAlign w:val="bottom"/>
          </w:tcPr>
          <w:p w:rsidR="00CA0250" w:rsidRDefault="00CA0250" w:rsidP="002542FB">
            <w:pPr>
              <w:jc w:val="right"/>
              <w:rPr>
                <w:rFonts w:ascii="Arial" w:hAnsi="Arial" w:cs="Arial"/>
                <w:sz w:val="20"/>
                <w:szCs w:val="20"/>
              </w:rPr>
            </w:pPr>
            <w:r>
              <w:rPr>
                <w:rFonts w:ascii="Arial" w:hAnsi="Arial" w:cs="Arial"/>
                <w:sz w:val="20"/>
                <w:szCs w:val="20"/>
              </w:rPr>
              <w:t>0,08</w:t>
            </w:r>
          </w:p>
        </w:tc>
      </w:tr>
      <w:tr w:rsidR="00CA0250" w:rsidRPr="00641490" w:rsidTr="002542FB">
        <w:trPr>
          <w:trHeight w:val="20"/>
        </w:trPr>
        <w:tc>
          <w:tcPr>
            <w:tcW w:w="1476" w:type="pct"/>
            <w:vAlign w:val="center"/>
          </w:tcPr>
          <w:p w:rsidR="00CA0250" w:rsidRPr="007B538E" w:rsidRDefault="00CA0250" w:rsidP="002542FB">
            <w:pPr>
              <w:pStyle w:val="afa"/>
              <w:spacing w:line="360" w:lineRule="auto"/>
              <w:ind w:firstLine="0"/>
              <w:jc w:val="left"/>
              <w:rPr>
                <w:rFonts w:cs="Arial"/>
                <w:sz w:val="20"/>
              </w:rPr>
            </w:pPr>
            <w:r w:rsidRPr="007B538E">
              <w:rPr>
                <w:rFonts w:cs="Arial"/>
                <w:sz w:val="20"/>
              </w:rPr>
              <w:lastRenderedPageBreak/>
              <w:t>Текущий налог на прибыль</w:t>
            </w:r>
          </w:p>
        </w:tc>
        <w:tc>
          <w:tcPr>
            <w:tcW w:w="259" w:type="pct"/>
            <w:vAlign w:val="center"/>
          </w:tcPr>
          <w:p w:rsidR="00CA0250" w:rsidRPr="007B538E" w:rsidRDefault="00CA0250" w:rsidP="002542FB">
            <w:pPr>
              <w:pStyle w:val="afa"/>
              <w:spacing w:line="360" w:lineRule="auto"/>
              <w:ind w:firstLine="0"/>
              <w:jc w:val="center"/>
              <w:rPr>
                <w:rFonts w:cs="Arial"/>
                <w:sz w:val="20"/>
              </w:rPr>
            </w:pPr>
            <w:r w:rsidRPr="007B538E">
              <w:rPr>
                <w:rFonts w:cs="Arial"/>
                <w:sz w:val="20"/>
              </w:rPr>
              <w:t>2410</w:t>
            </w:r>
          </w:p>
        </w:tc>
        <w:tc>
          <w:tcPr>
            <w:tcW w:w="667" w:type="pct"/>
            <w:vAlign w:val="bottom"/>
          </w:tcPr>
          <w:p w:rsidR="00CA0250" w:rsidRDefault="00CA0250" w:rsidP="002542FB">
            <w:pPr>
              <w:jc w:val="right"/>
              <w:rPr>
                <w:rFonts w:ascii="Arial" w:hAnsi="Arial" w:cs="Arial"/>
                <w:sz w:val="20"/>
                <w:szCs w:val="20"/>
              </w:rPr>
            </w:pPr>
            <w:r>
              <w:rPr>
                <w:rFonts w:ascii="Arial" w:hAnsi="Arial" w:cs="Arial"/>
                <w:sz w:val="20"/>
                <w:szCs w:val="20"/>
              </w:rPr>
              <w:t>-205</w:t>
            </w:r>
          </w:p>
        </w:tc>
        <w:tc>
          <w:tcPr>
            <w:tcW w:w="506" w:type="pct"/>
            <w:vAlign w:val="bottom"/>
          </w:tcPr>
          <w:p w:rsidR="00CA0250" w:rsidRDefault="00CA0250" w:rsidP="002542FB">
            <w:pPr>
              <w:jc w:val="right"/>
              <w:rPr>
                <w:rFonts w:ascii="Arial" w:hAnsi="Arial" w:cs="Arial"/>
                <w:sz w:val="20"/>
                <w:szCs w:val="20"/>
              </w:rPr>
            </w:pPr>
            <w:r>
              <w:rPr>
                <w:rFonts w:ascii="Arial" w:hAnsi="Arial" w:cs="Arial"/>
                <w:sz w:val="20"/>
                <w:szCs w:val="20"/>
              </w:rPr>
              <w:t>-124</w:t>
            </w:r>
          </w:p>
        </w:tc>
        <w:tc>
          <w:tcPr>
            <w:tcW w:w="443" w:type="pct"/>
            <w:vAlign w:val="bottom"/>
          </w:tcPr>
          <w:p w:rsidR="00CA0250" w:rsidRDefault="00CA0250" w:rsidP="002542FB">
            <w:pPr>
              <w:jc w:val="right"/>
              <w:rPr>
                <w:rFonts w:ascii="Arial" w:hAnsi="Arial" w:cs="Arial"/>
                <w:sz w:val="20"/>
                <w:szCs w:val="20"/>
              </w:rPr>
            </w:pPr>
            <w:r>
              <w:rPr>
                <w:rFonts w:ascii="Arial" w:hAnsi="Arial" w:cs="Arial"/>
                <w:sz w:val="20"/>
                <w:szCs w:val="20"/>
              </w:rPr>
              <w:t>81</w:t>
            </w:r>
          </w:p>
        </w:tc>
        <w:tc>
          <w:tcPr>
            <w:tcW w:w="484" w:type="pct"/>
            <w:vAlign w:val="bottom"/>
          </w:tcPr>
          <w:p w:rsidR="00CA0250" w:rsidRDefault="00CA0250" w:rsidP="002542FB">
            <w:pPr>
              <w:jc w:val="right"/>
              <w:rPr>
                <w:rFonts w:ascii="Arial" w:hAnsi="Arial" w:cs="Arial"/>
                <w:sz w:val="20"/>
                <w:szCs w:val="20"/>
              </w:rPr>
            </w:pPr>
            <w:r>
              <w:rPr>
                <w:rFonts w:ascii="Arial" w:hAnsi="Arial" w:cs="Arial"/>
                <w:sz w:val="20"/>
                <w:szCs w:val="20"/>
              </w:rPr>
              <w:t>-39,51</w:t>
            </w:r>
          </w:p>
        </w:tc>
        <w:tc>
          <w:tcPr>
            <w:tcW w:w="648" w:type="pct"/>
            <w:vAlign w:val="bottom"/>
          </w:tcPr>
          <w:p w:rsidR="00CA0250" w:rsidRDefault="00CA0250" w:rsidP="002542FB">
            <w:pPr>
              <w:jc w:val="right"/>
              <w:rPr>
                <w:rFonts w:ascii="Arial" w:hAnsi="Arial" w:cs="Arial"/>
                <w:sz w:val="20"/>
                <w:szCs w:val="20"/>
              </w:rPr>
            </w:pPr>
            <w:r>
              <w:rPr>
                <w:rFonts w:ascii="Arial" w:hAnsi="Arial" w:cs="Arial"/>
                <w:sz w:val="20"/>
                <w:szCs w:val="20"/>
              </w:rPr>
              <w:t>0,03</w:t>
            </w:r>
          </w:p>
        </w:tc>
        <w:tc>
          <w:tcPr>
            <w:tcW w:w="518" w:type="pct"/>
            <w:vAlign w:val="bottom"/>
          </w:tcPr>
          <w:p w:rsidR="00CA0250" w:rsidRDefault="00CA0250" w:rsidP="002542FB">
            <w:pPr>
              <w:jc w:val="right"/>
              <w:rPr>
                <w:rFonts w:ascii="Arial" w:hAnsi="Arial" w:cs="Arial"/>
                <w:sz w:val="20"/>
                <w:szCs w:val="20"/>
              </w:rPr>
            </w:pPr>
            <w:r>
              <w:rPr>
                <w:rFonts w:ascii="Arial" w:hAnsi="Arial" w:cs="Arial"/>
                <w:sz w:val="20"/>
                <w:szCs w:val="20"/>
              </w:rPr>
              <w:t>0,02</w:t>
            </w:r>
          </w:p>
        </w:tc>
      </w:tr>
      <w:tr w:rsidR="00CA0250" w:rsidRPr="00641490" w:rsidTr="002542FB">
        <w:trPr>
          <w:trHeight w:val="20"/>
        </w:trPr>
        <w:tc>
          <w:tcPr>
            <w:tcW w:w="1476" w:type="pct"/>
            <w:vAlign w:val="center"/>
          </w:tcPr>
          <w:p w:rsidR="00CA0250" w:rsidRPr="007B538E" w:rsidRDefault="00CA0250" w:rsidP="002542FB">
            <w:pPr>
              <w:pStyle w:val="afa"/>
              <w:spacing w:line="360" w:lineRule="auto"/>
              <w:ind w:firstLine="0"/>
              <w:jc w:val="left"/>
              <w:rPr>
                <w:rFonts w:cs="Arial"/>
                <w:sz w:val="20"/>
              </w:rPr>
            </w:pPr>
            <w:r w:rsidRPr="007B538E">
              <w:rPr>
                <w:rFonts w:cs="Arial"/>
                <w:sz w:val="20"/>
              </w:rPr>
              <w:t>Чистая прибыль (убыток)</w:t>
            </w:r>
          </w:p>
        </w:tc>
        <w:tc>
          <w:tcPr>
            <w:tcW w:w="259" w:type="pct"/>
            <w:vAlign w:val="center"/>
          </w:tcPr>
          <w:p w:rsidR="00CA0250" w:rsidRPr="007B538E" w:rsidRDefault="00CA0250" w:rsidP="002542FB">
            <w:pPr>
              <w:pStyle w:val="afa"/>
              <w:spacing w:line="360" w:lineRule="auto"/>
              <w:ind w:firstLine="0"/>
              <w:jc w:val="center"/>
              <w:rPr>
                <w:rFonts w:cs="Arial"/>
                <w:sz w:val="20"/>
              </w:rPr>
            </w:pPr>
            <w:r w:rsidRPr="007B538E">
              <w:rPr>
                <w:rFonts w:cs="Arial"/>
                <w:sz w:val="20"/>
              </w:rPr>
              <w:t>2400</w:t>
            </w:r>
          </w:p>
        </w:tc>
        <w:tc>
          <w:tcPr>
            <w:tcW w:w="667" w:type="pct"/>
            <w:vAlign w:val="bottom"/>
          </w:tcPr>
          <w:p w:rsidR="00CA0250" w:rsidRDefault="00CA0250" w:rsidP="002542FB">
            <w:pPr>
              <w:jc w:val="right"/>
              <w:rPr>
                <w:rFonts w:ascii="Arial" w:hAnsi="Arial" w:cs="Arial"/>
                <w:sz w:val="20"/>
                <w:szCs w:val="20"/>
              </w:rPr>
            </w:pPr>
            <w:r>
              <w:rPr>
                <w:rFonts w:ascii="Arial" w:hAnsi="Arial" w:cs="Arial"/>
                <w:sz w:val="20"/>
                <w:szCs w:val="20"/>
              </w:rPr>
              <w:t>509</w:t>
            </w:r>
          </w:p>
        </w:tc>
        <w:tc>
          <w:tcPr>
            <w:tcW w:w="506" w:type="pct"/>
            <w:vAlign w:val="bottom"/>
          </w:tcPr>
          <w:p w:rsidR="00CA0250" w:rsidRDefault="00CA0250" w:rsidP="002542FB">
            <w:pPr>
              <w:jc w:val="right"/>
              <w:rPr>
                <w:rFonts w:ascii="Arial" w:hAnsi="Arial" w:cs="Arial"/>
                <w:sz w:val="20"/>
                <w:szCs w:val="20"/>
              </w:rPr>
            </w:pPr>
            <w:r>
              <w:rPr>
                <w:rFonts w:ascii="Arial" w:hAnsi="Arial" w:cs="Arial"/>
                <w:sz w:val="20"/>
                <w:szCs w:val="20"/>
              </w:rPr>
              <w:t>431</w:t>
            </w:r>
          </w:p>
        </w:tc>
        <w:tc>
          <w:tcPr>
            <w:tcW w:w="443" w:type="pct"/>
            <w:vAlign w:val="bottom"/>
          </w:tcPr>
          <w:p w:rsidR="00CA0250" w:rsidRDefault="00CA0250" w:rsidP="002542FB">
            <w:pPr>
              <w:jc w:val="right"/>
              <w:rPr>
                <w:rFonts w:ascii="Arial" w:hAnsi="Arial" w:cs="Arial"/>
                <w:sz w:val="20"/>
                <w:szCs w:val="20"/>
              </w:rPr>
            </w:pPr>
            <w:r>
              <w:rPr>
                <w:rFonts w:ascii="Arial" w:hAnsi="Arial" w:cs="Arial"/>
                <w:sz w:val="20"/>
                <w:szCs w:val="20"/>
              </w:rPr>
              <w:t>-78</w:t>
            </w:r>
          </w:p>
        </w:tc>
        <w:tc>
          <w:tcPr>
            <w:tcW w:w="484" w:type="pct"/>
            <w:vAlign w:val="bottom"/>
          </w:tcPr>
          <w:p w:rsidR="00CA0250" w:rsidRDefault="00CA0250" w:rsidP="002542FB">
            <w:pPr>
              <w:jc w:val="right"/>
              <w:rPr>
                <w:rFonts w:ascii="Arial" w:hAnsi="Arial" w:cs="Arial"/>
                <w:sz w:val="20"/>
                <w:szCs w:val="20"/>
              </w:rPr>
            </w:pPr>
            <w:r>
              <w:rPr>
                <w:rFonts w:ascii="Arial" w:hAnsi="Arial" w:cs="Arial"/>
                <w:sz w:val="20"/>
                <w:szCs w:val="20"/>
              </w:rPr>
              <w:t>-15,32</w:t>
            </w:r>
          </w:p>
        </w:tc>
        <w:tc>
          <w:tcPr>
            <w:tcW w:w="648" w:type="pct"/>
            <w:vAlign w:val="bottom"/>
          </w:tcPr>
          <w:p w:rsidR="00CA0250" w:rsidRDefault="00CA0250" w:rsidP="002542FB">
            <w:pPr>
              <w:jc w:val="right"/>
              <w:rPr>
                <w:rFonts w:ascii="Arial" w:hAnsi="Arial" w:cs="Arial"/>
                <w:sz w:val="20"/>
                <w:szCs w:val="20"/>
              </w:rPr>
            </w:pPr>
            <w:r>
              <w:rPr>
                <w:rFonts w:ascii="Arial" w:hAnsi="Arial" w:cs="Arial"/>
                <w:sz w:val="20"/>
                <w:szCs w:val="20"/>
              </w:rPr>
              <w:t>0,08</w:t>
            </w:r>
          </w:p>
        </w:tc>
        <w:tc>
          <w:tcPr>
            <w:tcW w:w="518" w:type="pct"/>
            <w:vAlign w:val="bottom"/>
          </w:tcPr>
          <w:p w:rsidR="00CA0250" w:rsidRDefault="00CA0250" w:rsidP="002542FB">
            <w:pPr>
              <w:jc w:val="right"/>
              <w:rPr>
                <w:rFonts w:ascii="Arial" w:hAnsi="Arial" w:cs="Arial"/>
                <w:sz w:val="20"/>
                <w:szCs w:val="20"/>
              </w:rPr>
            </w:pPr>
            <w:r>
              <w:rPr>
                <w:rFonts w:ascii="Arial" w:hAnsi="Arial" w:cs="Arial"/>
                <w:sz w:val="20"/>
                <w:szCs w:val="20"/>
              </w:rPr>
              <w:t>0,06</w:t>
            </w:r>
          </w:p>
        </w:tc>
      </w:tr>
    </w:tbl>
    <w:p w:rsidR="00CA0250" w:rsidRPr="00641490" w:rsidRDefault="00CA0250" w:rsidP="00CA0250">
      <w:pPr>
        <w:rPr>
          <w:highlight w:val="yellow"/>
        </w:rPr>
      </w:pPr>
    </w:p>
    <w:p w:rsidR="00CA0250" w:rsidRPr="00C82313" w:rsidRDefault="00CA0250" w:rsidP="00CA0250">
      <w:pPr>
        <w:spacing w:after="0" w:line="360" w:lineRule="auto"/>
        <w:ind w:firstLine="709"/>
        <w:rPr>
          <w:rFonts w:cs="Arial"/>
          <w:sz w:val="24"/>
          <w:szCs w:val="24"/>
        </w:rPr>
      </w:pPr>
      <w:r w:rsidRPr="00C82313">
        <w:rPr>
          <w:rFonts w:cs="Arial"/>
          <w:sz w:val="24"/>
          <w:szCs w:val="24"/>
        </w:rPr>
        <w:t>Относительно прибыли рассматриваемого предприятия можно сделать следующие основные выводы:</w:t>
      </w:r>
    </w:p>
    <w:p w:rsidR="00CA0250" w:rsidRPr="00C82313" w:rsidRDefault="00CA0250" w:rsidP="00CA0250">
      <w:pPr>
        <w:pStyle w:val="a"/>
        <w:numPr>
          <w:ilvl w:val="0"/>
          <w:numId w:val="0"/>
        </w:numPr>
        <w:tabs>
          <w:tab w:val="num" w:pos="567"/>
        </w:tabs>
        <w:ind w:firstLine="709"/>
        <w:outlineLvl w:val="0"/>
        <w:rPr>
          <w:rFonts w:ascii="Calibri" w:hAnsi="Calibri" w:cs="Arial"/>
          <w:szCs w:val="24"/>
        </w:rPr>
      </w:pPr>
      <w:r w:rsidRPr="00C82313">
        <w:rPr>
          <w:rFonts w:ascii="Calibri" w:hAnsi="Calibri" w:cs="Arial"/>
          <w:szCs w:val="24"/>
        </w:rPr>
        <w:t>Выручка увеличилась на 3,34%.</w:t>
      </w:r>
    </w:p>
    <w:p w:rsidR="00CA0250" w:rsidRPr="00C82313" w:rsidRDefault="00CA0250" w:rsidP="00CA0250">
      <w:pPr>
        <w:pStyle w:val="a"/>
        <w:numPr>
          <w:ilvl w:val="0"/>
          <w:numId w:val="0"/>
        </w:numPr>
        <w:tabs>
          <w:tab w:val="num" w:pos="567"/>
        </w:tabs>
        <w:ind w:firstLine="709"/>
        <w:outlineLvl w:val="0"/>
        <w:rPr>
          <w:rFonts w:ascii="Calibri" w:hAnsi="Calibri" w:cs="Arial"/>
          <w:szCs w:val="24"/>
        </w:rPr>
      </w:pPr>
      <w:r w:rsidRPr="00C82313">
        <w:rPr>
          <w:rFonts w:ascii="Calibri" w:hAnsi="Calibri" w:cs="Arial"/>
          <w:szCs w:val="24"/>
        </w:rPr>
        <w:t>Себестоимость продаж увеличилась на 1,02%.</w:t>
      </w:r>
    </w:p>
    <w:p w:rsidR="00CA0250" w:rsidRPr="00C82313" w:rsidRDefault="00CA0250" w:rsidP="00CA0250">
      <w:pPr>
        <w:pStyle w:val="a"/>
        <w:numPr>
          <w:ilvl w:val="0"/>
          <w:numId w:val="0"/>
        </w:numPr>
        <w:tabs>
          <w:tab w:val="num" w:pos="567"/>
        </w:tabs>
        <w:ind w:firstLine="709"/>
        <w:rPr>
          <w:rFonts w:ascii="Calibri" w:hAnsi="Calibri" w:cs="Arial"/>
          <w:szCs w:val="24"/>
        </w:rPr>
      </w:pPr>
      <w:r w:rsidRPr="00C82313">
        <w:rPr>
          <w:rFonts w:ascii="Calibri" w:hAnsi="Calibri" w:cs="Arial"/>
          <w:szCs w:val="24"/>
        </w:rPr>
        <w:t>Прибыль от продаж за рассматриваемые периоды соответствует валовой прибыли.</w:t>
      </w:r>
    </w:p>
    <w:p w:rsidR="00CA0250" w:rsidRPr="00A80F5A" w:rsidRDefault="00CA0250" w:rsidP="00CA0250">
      <w:pPr>
        <w:pStyle w:val="a"/>
        <w:numPr>
          <w:ilvl w:val="0"/>
          <w:numId w:val="0"/>
        </w:numPr>
        <w:tabs>
          <w:tab w:val="num" w:pos="567"/>
        </w:tabs>
        <w:ind w:firstLine="709"/>
        <w:rPr>
          <w:rFonts w:ascii="Calibri" w:hAnsi="Calibri" w:cs="Arial"/>
          <w:szCs w:val="24"/>
        </w:rPr>
      </w:pPr>
      <w:r w:rsidRPr="00A80F5A">
        <w:rPr>
          <w:rFonts w:ascii="Calibri" w:hAnsi="Calibri" w:cs="Arial"/>
          <w:szCs w:val="24"/>
        </w:rPr>
        <w:t xml:space="preserve">В 2013 году предприятие получило большую прибыль до налогообложения (725 тыс. руб.), чем в отчетном 2014 году (571 тыс. руб.), уменьшение  на 21,24%. </w:t>
      </w:r>
    </w:p>
    <w:p w:rsidR="00CA0250" w:rsidRPr="00A80F5A" w:rsidRDefault="00CA0250" w:rsidP="00CA0250">
      <w:pPr>
        <w:pStyle w:val="a"/>
        <w:numPr>
          <w:ilvl w:val="0"/>
          <w:numId w:val="0"/>
        </w:numPr>
        <w:tabs>
          <w:tab w:val="num" w:pos="567"/>
        </w:tabs>
        <w:ind w:firstLine="709"/>
        <w:outlineLvl w:val="0"/>
        <w:rPr>
          <w:rFonts w:ascii="Calibri" w:hAnsi="Calibri" w:cs="Arial"/>
          <w:szCs w:val="24"/>
        </w:rPr>
      </w:pPr>
      <w:r w:rsidRPr="00A80F5A">
        <w:rPr>
          <w:rFonts w:ascii="Calibri" w:hAnsi="Calibri" w:cs="Arial"/>
          <w:szCs w:val="24"/>
        </w:rPr>
        <w:t>Чистая прибыль отчетного периода составила 431 тыс. руб.</w:t>
      </w:r>
    </w:p>
    <w:p w:rsidR="00CA0250" w:rsidRPr="00A80F5A" w:rsidRDefault="00CA0250" w:rsidP="00CA0250">
      <w:pPr>
        <w:spacing w:after="0" w:line="360" w:lineRule="auto"/>
        <w:ind w:firstLine="709"/>
        <w:rPr>
          <w:rFonts w:cs="Arial"/>
          <w:color w:val="FF0000"/>
          <w:sz w:val="24"/>
          <w:szCs w:val="24"/>
        </w:rPr>
      </w:pPr>
      <w:r w:rsidRPr="00A80F5A">
        <w:rPr>
          <w:rFonts w:cs="Arial"/>
          <w:sz w:val="24"/>
          <w:szCs w:val="24"/>
        </w:rPr>
        <w:t>Следующим этапом является анализ экономической эффективности деятельности предприятия, которая выражается показателями рентабельности (</w:t>
      </w:r>
      <w:r w:rsidRPr="006C7B7B">
        <w:rPr>
          <w:rFonts w:cs="Arial"/>
          <w:sz w:val="24"/>
          <w:szCs w:val="24"/>
        </w:rPr>
        <w:t>Таблица</w:t>
      </w:r>
      <w:r w:rsidR="006C7B7B" w:rsidRPr="006C7B7B">
        <w:rPr>
          <w:rFonts w:cs="Arial"/>
          <w:sz w:val="24"/>
          <w:szCs w:val="24"/>
        </w:rPr>
        <w:t xml:space="preserve"> 10.10</w:t>
      </w:r>
      <w:r w:rsidRPr="006C7B7B">
        <w:rPr>
          <w:rFonts w:cs="Arial"/>
          <w:sz w:val="24"/>
          <w:szCs w:val="24"/>
        </w:rPr>
        <w:t xml:space="preserve">). </w:t>
      </w:r>
    </w:p>
    <w:p w:rsidR="00CA0250" w:rsidRPr="00A474FD" w:rsidRDefault="00CA0250" w:rsidP="00CA0250">
      <w:pPr>
        <w:spacing w:after="0" w:line="360" w:lineRule="auto"/>
        <w:ind w:firstLine="709"/>
        <w:rPr>
          <w:rFonts w:cs="Arial"/>
          <w:sz w:val="24"/>
          <w:szCs w:val="24"/>
        </w:rPr>
      </w:pPr>
      <w:r w:rsidRPr="00744C3E">
        <w:rPr>
          <w:rFonts w:cs="Arial"/>
          <w:sz w:val="24"/>
          <w:szCs w:val="24"/>
        </w:rPr>
        <w:t>По результатам 2014 года предприятие имеет</w:t>
      </w:r>
      <w:r w:rsidRPr="00744C3E">
        <w:rPr>
          <w:rFonts w:cs="Arial"/>
          <w:color w:val="FF0000"/>
          <w:sz w:val="24"/>
          <w:szCs w:val="24"/>
        </w:rPr>
        <w:t xml:space="preserve"> </w:t>
      </w:r>
      <w:r w:rsidRPr="00A15915">
        <w:rPr>
          <w:rFonts w:cs="Arial"/>
          <w:sz w:val="24"/>
          <w:szCs w:val="24"/>
        </w:rPr>
        <w:t>увеличение рентабельности.</w:t>
      </w:r>
      <w:r w:rsidRPr="00A15915">
        <w:rPr>
          <w:rFonts w:cs="Arial"/>
          <w:color w:val="FF0000"/>
          <w:sz w:val="24"/>
          <w:szCs w:val="24"/>
        </w:rPr>
        <w:t xml:space="preserve"> </w:t>
      </w:r>
      <w:r w:rsidRPr="00A474FD">
        <w:rPr>
          <w:rFonts w:cs="Arial"/>
          <w:sz w:val="24"/>
          <w:szCs w:val="24"/>
        </w:rPr>
        <w:t>Рентабельность реализованной продукции уменьшилась на  -0,01%, рентабельность собственного капитала – -0,10%.</w:t>
      </w:r>
    </w:p>
    <w:p w:rsidR="00CA0250" w:rsidRPr="00641490" w:rsidRDefault="00CA0250" w:rsidP="00CA0250">
      <w:pPr>
        <w:spacing w:after="0"/>
        <w:rPr>
          <w:highlight w:val="yellow"/>
        </w:rPr>
      </w:pPr>
    </w:p>
    <w:p w:rsidR="00CA0250" w:rsidRPr="00744C3E" w:rsidRDefault="00CA0250" w:rsidP="00CA0250">
      <w:pPr>
        <w:pStyle w:val="a5"/>
        <w:jc w:val="both"/>
        <w:outlineLvl w:val="0"/>
      </w:pPr>
      <w:r w:rsidRPr="00744C3E">
        <w:t xml:space="preserve">Таблица </w:t>
      </w:r>
      <w:r w:rsidR="006C7B7B">
        <w:t>1</w:t>
      </w:r>
      <w:r>
        <w:t>0</w:t>
      </w:r>
      <w:r w:rsidR="006C7B7B">
        <w:t>.10</w:t>
      </w:r>
      <w:r w:rsidRPr="00744C3E">
        <w:fldChar w:fldCharType="begin"/>
      </w:r>
      <w:r w:rsidRPr="00744C3E">
        <w:instrText xml:space="preserve"> SEQ Таблица \* ARABIC </w:instrText>
      </w:r>
      <w:r w:rsidRPr="00744C3E">
        <w:fldChar w:fldCharType="end"/>
      </w:r>
      <w:r w:rsidRPr="00744C3E">
        <w:t xml:space="preserve"> – Расчет показателей рентабельности</w:t>
      </w:r>
    </w:p>
    <w:tbl>
      <w:tblPr>
        <w:tblW w:w="5134" w:type="pct"/>
        <w:tblCellMar>
          <w:left w:w="28" w:type="dxa"/>
          <w:right w:w="28" w:type="dxa"/>
        </w:tblCellMar>
        <w:tblLook w:val="0000" w:firstRow="0" w:lastRow="0" w:firstColumn="0" w:lastColumn="0" w:noHBand="0" w:noVBand="0"/>
      </w:tblPr>
      <w:tblGrid>
        <w:gridCol w:w="736"/>
        <w:gridCol w:w="5603"/>
        <w:gridCol w:w="1059"/>
        <w:gridCol w:w="1069"/>
        <w:gridCol w:w="1196"/>
      </w:tblGrid>
      <w:tr w:rsidR="00CA0250" w:rsidRPr="00744C3E" w:rsidTr="002542FB">
        <w:trPr>
          <w:trHeight w:val="20"/>
          <w:tblHeader/>
        </w:trPr>
        <w:tc>
          <w:tcPr>
            <w:tcW w:w="381" w:type="pct"/>
            <w:tcBorders>
              <w:top w:val="single" w:sz="4" w:space="0" w:color="000000"/>
              <w:left w:val="single" w:sz="4" w:space="0" w:color="000000"/>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 xml:space="preserve">№ </w:t>
            </w:r>
            <w:proofErr w:type="gramStart"/>
            <w:r w:rsidRPr="00744C3E">
              <w:rPr>
                <w:rFonts w:cs="Arial"/>
                <w:sz w:val="20"/>
              </w:rPr>
              <w:t>п</w:t>
            </w:r>
            <w:proofErr w:type="gramEnd"/>
            <w:r w:rsidRPr="00744C3E">
              <w:rPr>
                <w:rFonts w:cs="Arial"/>
                <w:sz w:val="20"/>
              </w:rPr>
              <w:t>/п</w:t>
            </w:r>
          </w:p>
        </w:tc>
        <w:tc>
          <w:tcPr>
            <w:tcW w:w="2899" w:type="pct"/>
            <w:tcBorders>
              <w:top w:val="single" w:sz="4" w:space="0" w:color="000000"/>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Показатели</w:t>
            </w:r>
          </w:p>
        </w:tc>
        <w:tc>
          <w:tcPr>
            <w:tcW w:w="548" w:type="pct"/>
            <w:tcBorders>
              <w:top w:val="single" w:sz="4" w:space="0" w:color="000000"/>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Базисный 2013 г.</w:t>
            </w:r>
          </w:p>
        </w:tc>
        <w:tc>
          <w:tcPr>
            <w:tcW w:w="553" w:type="pct"/>
            <w:tcBorders>
              <w:top w:val="single" w:sz="4" w:space="0" w:color="000000"/>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Отчетный 2014 г.</w:t>
            </w:r>
          </w:p>
        </w:tc>
        <w:tc>
          <w:tcPr>
            <w:tcW w:w="619" w:type="pct"/>
            <w:tcBorders>
              <w:top w:val="single" w:sz="4" w:space="0" w:color="000000"/>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Изменения (+ или</w:t>
            </w:r>
            <w:proofErr w:type="gramStart"/>
            <w:r w:rsidRPr="00744C3E">
              <w:rPr>
                <w:rFonts w:cs="Arial"/>
                <w:sz w:val="20"/>
              </w:rPr>
              <w:t xml:space="preserve"> -)</w:t>
            </w:r>
            <w:proofErr w:type="gramEnd"/>
          </w:p>
        </w:tc>
      </w:tr>
      <w:tr w:rsidR="00CA0250" w:rsidRPr="00744C3E"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bCs/>
                <w:sz w:val="20"/>
              </w:rPr>
            </w:pPr>
            <w:r w:rsidRPr="00744C3E">
              <w:rPr>
                <w:rFonts w:cs="Arial"/>
                <w:bCs/>
                <w:sz w:val="20"/>
              </w:rPr>
              <w:t>1</w:t>
            </w:r>
          </w:p>
        </w:tc>
        <w:tc>
          <w:tcPr>
            <w:tcW w:w="2899" w:type="pct"/>
            <w:tcBorders>
              <w:top w:val="nil"/>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left"/>
              <w:rPr>
                <w:rFonts w:cs="Arial"/>
                <w:bCs/>
                <w:sz w:val="20"/>
              </w:rPr>
            </w:pPr>
            <w:r w:rsidRPr="00744C3E">
              <w:rPr>
                <w:rFonts w:cs="Arial"/>
                <w:bCs/>
                <w:sz w:val="20"/>
              </w:rPr>
              <w:t>Прибыль и средняя стоимость активов, тыс. руб.</w:t>
            </w:r>
          </w:p>
        </w:tc>
        <w:tc>
          <w:tcPr>
            <w:tcW w:w="548" w:type="pct"/>
            <w:tcBorders>
              <w:top w:val="nil"/>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bCs/>
                <w:sz w:val="20"/>
              </w:rPr>
            </w:pPr>
          </w:p>
        </w:tc>
        <w:tc>
          <w:tcPr>
            <w:tcW w:w="553" w:type="pct"/>
            <w:tcBorders>
              <w:top w:val="nil"/>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bCs/>
                <w:sz w:val="20"/>
              </w:rPr>
            </w:pPr>
          </w:p>
        </w:tc>
        <w:tc>
          <w:tcPr>
            <w:tcW w:w="619" w:type="pct"/>
            <w:tcBorders>
              <w:top w:val="nil"/>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bCs/>
                <w:sz w:val="20"/>
              </w:rPr>
            </w:pPr>
          </w:p>
        </w:tc>
      </w:tr>
      <w:tr w:rsidR="00CA0250" w:rsidRPr="00744C3E"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1.1</w:t>
            </w:r>
          </w:p>
        </w:tc>
        <w:tc>
          <w:tcPr>
            <w:tcW w:w="2899" w:type="pct"/>
            <w:tcBorders>
              <w:top w:val="nil"/>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left"/>
              <w:rPr>
                <w:rFonts w:cs="Arial"/>
                <w:sz w:val="20"/>
              </w:rPr>
            </w:pPr>
            <w:r w:rsidRPr="00744C3E">
              <w:rPr>
                <w:rFonts w:cs="Arial"/>
                <w:sz w:val="20"/>
              </w:rPr>
              <w:t>Выручка</w:t>
            </w:r>
          </w:p>
        </w:tc>
        <w:tc>
          <w:tcPr>
            <w:tcW w:w="548"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653988</w:t>
            </w:r>
          </w:p>
        </w:tc>
        <w:tc>
          <w:tcPr>
            <w:tcW w:w="553"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675843</w:t>
            </w:r>
          </w:p>
        </w:tc>
        <w:tc>
          <w:tcPr>
            <w:tcW w:w="619"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21855</w:t>
            </w:r>
          </w:p>
        </w:tc>
      </w:tr>
      <w:tr w:rsidR="00CA0250" w:rsidRPr="00744C3E"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1.2</w:t>
            </w:r>
          </w:p>
        </w:tc>
        <w:tc>
          <w:tcPr>
            <w:tcW w:w="2899" w:type="pct"/>
            <w:tcBorders>
              <w:top w:val="nil"/>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left"/>
              <w:rPr>
                <w:rFonts w:cs="Arial"/>
                <w:sz w:val="20"/>
              </w:rPr>
            </w:pPr>
            <w:r w:rsidRPr="00744C3E">
              <w:rPr>
                <w:rFonts w:cs="Arial"/>
                <w:sz w:val="20"/>
              </w:rPr>
              <w:t>Полная себестоимость реализованной продукции</w:t>
            </w:r>
          </w:p>
        </w:tc>
        <w:tc>
          <w:tcPr>
            <w:tcW w:w="548"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-658575</w:t>
            </w:r>
          </w:p>
        </w:tc>
        <w:tc>
          <w:tcPr>
            <w:tcW w:w="553"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-665284</w:t>
            </w:r>
          </w:p>
        </w:tc>
        <w:tc>
          <w:tcPr>
            <w:tcW w:w="619"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-6709</w:t>
            </w:r>
          </w:p>
        </w:tc>
      </w:tr>
      <w:tr w:rsidR="00CA0250" w:rsidRPr="00744C3E"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1.3</w:t>
            </w:r>
          </w:p>
        </w:tc>
        <w:tc>
          <w:tcPr>
            <w:tcW w:w="2899" w:type="pct"/>
            <w:tcBorders>
              <w:top w:val="nil"/>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left"/>
              <w:rPr>
                <w:rFonts w:cs="Arial"/>
                <w:sz w:val="20"/>
              </w:rPr>
            </w:pPr>
            <w:r w:rsidRPr="00744C3E">
              <w:rPr>
                <w:rFonts w:cs="Arial"/>
                <w:sz w:val="20"/>
              </w:rPr>
              <w:t>Прибыль от реализации (от продаж)</w:t>
            </w:r>
          </w:p>
        </w:tc>
        <w:tc>
          <w:tcPr>
            <w:tcW w:w="548"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-4587</w:t>
            </w:r>
          </w:p>
        </w:tc>
        <w:tc>
          <w:tcPr>
            <w:tcW w:w="553"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10559</w:t>
            </w:r>
          </w:p>
        </w:tc>
        <w:tc>
          <w:tcPr>
            <w:tcW w:w="619"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15146</w:t>
            </w:r>
          </w:p>
        </w:tc>
      </w:tr>
      <w:tr w:rsidR="00CA0250" w:rsidRPr="00744C3E"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1.4</w:t>
            </w:r>
          </w:p>
        </w:tc>
        <w:tc>
          <w:tcPr>
            <w:tcW w:w="2899" w:type="pct"/>
            <w:tcBorders>
              <w:top w:val="nil"/>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left"/>
              <w:rPr>
                <w:rFonts w:cs="Arial"/>
                <w:sz w:val="20"/>
              </w:rPr>
            </w:pPr>
            <w:r w:rsidRPr="00744C3E">
              <w:rPr>
                <w:rFonts w:cs="Arial"/>
                <w:sz w:val="20"/>
              </w:rPr>
              <w:t>Бухгалтерская прибыль (прибыль до налогообложения)</w:t>
            </w:r>
          </w:p>
        </w:tc>
        <w:tc>
          <w:tcPr>
            <w:tcW w:w="548"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725</w:t>
            </w:r>
          </w:p>
        </w:tc>
        <w:tc>
          <w:tcPr>
            <w:tcW w:w="553"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571</w:t>
            </w:r>
          </w:p>
        </w:tc>
        <w:tc>
          <w:tcPr>
            <w:tcW w:w="619"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-154</w:t>
            </w:r>
          </w:p>
        </w:tc>
      </w:tr>
      <w:tr w:rsidR="00CA0250" w:rsidRPr="00744C3E"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744C3E" w:rsidRDefault="00CA0250" w:rsidP="002542FB">
            <w:pPr>
              <w:pStyle w:val="afa"/>
              <w:spacing w:line="360" w:lineRule="auto"/>
              <w:ind w:firstLine="0"/>
              <w:jc w:val="center"/>
              <w:rPr>
                <w:rFonts w:cs="Arial"/>
                <w:sz w:val="20"/>
              </w:rPr>
            </w:pPr>
            <w:r w:rsidRPr="00744C3E">
              <w:rPr>
                <w:rFonts w:cs="Arial"/>
                <w:sz w:val="20"/>
              </w:rPr>
              <w:t>1.5</w:t>
            </w:r>
          </w:p>
        </w:tc>
        <w:tc>
          <w:tcPr>
            <w:tcW w:w="2899" w:type="pct"/>
            <w:tcBorders>
              <w:top w:val="nil"/>
              <w:left w:val="nil"/>
              <w:bottom w:val="single" w:sz="4" w:space="0" w:color="000000"/>
              <w:right w:val="single" w:sz="4" w:space="0" w:color="000000"/>
            </w:tcBorders>
            <w:vAlign w:val="center"/>
          </w:tcPr>
          <w:p w:rsidR="00CA0250" w:rsidRPr="00744C3E" w:rsidRDefault="00CA0250" w:rsidP="002542FB">
            <w:pPr>
              <w:pStyle w:val="afa"/>
              <w:spacing w:line="360" w:lineRule="auto"/>
              <w:ind w:firstLine="0"/>
              <w:jc w:val="left"/>
              <w:rPr>
                <w:rFonts w:cs="Arial"/>
                <w:sz w:val="20"/>
              </w:rPr>
            </w:pPr>
            <w:r w:rsidRPr="00744C3E">
              <w:rPr>
                <w:rFonts w:cs="Arial"/>
                <w:sz w:val="20"/>
              </w:rPr>
              <w:t>Чистая прибыль</w:t>
            </w:r>
          </w:p>
        </w:tc>
        <w:tc>
          <w:tcPr>
            <w:tcW w:w="548"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509</w:t>
            </w:r>
          </w:p>
        </w:tc>
        <w:tc>
          <w:tcPr>
            <w:tcW w:w="553"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431</w:t>
            </w:r>
          </w:p>
        </w:tc>
        <w:tc>
          <w:tcPr>
            <w:tcW w:w="619" w:type="pct"/>
            <w:tcBorders>
              <w:top w:val="nil"/>
              <w:left w:val="nil"/>
              <w:bottom w:val="single" w:sz="4" w:space="0" w:color="000000"/>
              <w:right w:val="single" w:sz="4" w:space="0" w:color="000000"/>
            </w:tcBorders>
            <w:vAlign w:val="bottom"/>
          </w:tcPr>
          <w:p w:rsidR="00CA0250" w:rsidRPr="00744C3E" w:rsidRDefault="00CA0250" w:rsidP="002542FB">
            <w:pPr>
              <w:jc w:val="right"/>
              <w:rPr>
                <w:rFonts w:ascii="Arial" w:hAnsi="Arial" w:cs="Arial"/>
                <w:sz w:val="20"/>
                <w:szCs w:val="20"/>
              </w:rPr>
            </w:pPr>
            <w:r w:rsidRPr="00744C3E">
              <w:rPr>
                <w:rFonts w:ascii="Arial" w:hAnsi="Arial" w:cs="Arial"/>
                <w:sz w:val="20"/>
                <w:szCs w:val="20"/>
              </w:rPr>
              <w:t>-78</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A2046B" w:rsidRDefault="00CA0250" w:rsidP="002542FB">
            <w:pPr>
              <w:pStyle w:val="afa"/>
              <w:spacing w:line="360" w:lineRule="auto"/>
              <w:ind w:firstLine="0"/>
              <w:jc w:val="center"/>
              <w:rPr>
                <w:rFonts w:cs="Arial"/>
                <w:sz w:val="20"/>
              </w:rPr>
            </w:pPr>
            <w:r w:rsidRPr="00A2046B">
              <w:rPr>
                <w:rFonts w:cs="Arial"/>
                <w:sz w:val="20"/>
              </w:rPr>
              <w:t>1.6</w:t>
            </w:r>
          </w:p>
        </w:tc>
        <w:tc>
          <w:tcPr>
            <w:tcW w:w="2899" w:type="pct"/>
            <w:tcBorders>
              <w:top w:val="nil"/>
              <w:left w:val="nil"/>
              <w:bottom w:val="single" w:sz="4" w:space="0" w:color="000000"/>
              <w:right w:val="single" w:sz="4" w:space="0" w:color="000000"/>
            </w:tcBorders>
            <w:vAlign w:val="center"/>
          </w:tcPr>
          <w:p w:rsidR="00CA0250" w:rsidRPr="00A2046B" w:rsidRDefault="00CA0250" w:rsidP="002542FB">
            <w:pPr>
              <w:pStyle w:val="afa"/>
              <w:spacing w:line="360" w:lineRule="auto"/>
              <w:ind w:firstLine="0"/>
              <w:jc w:val="left"/>
              <w:rPr>
                <w:rFonts w:cs="Arial"/>
                <w:sz w:val="20"/>
              </w:rPr>
            </w:pPr>
            <w:r w:rsidRPr="00A2046B">
              <w:rPr>
                <w:rFonts w:cs="Arial"/>
                <w:sz w:val="20"/>
              </w:rPr>
              <w:t>Средняя стоимость основных средств</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80750,5</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77338</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-3412,5</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A2046B" w:rsidRDefault="00CA0250" w:rsidP="002542FB">
            <w:pPr>
              <w:pStyle w:val="afa"/>
              <w:spacing w:line="360" w:lineRule="auto"/>
              <w:ind w:firstLine="0"/>
              <w:jc w:val="center"/>
              <w:rPr>
                <w:rFonts w:cs="Arial"/>
                <w:sz w:val="20"/>
              </w:rPr>
            </w:pPr>
            <w:r w:rsidRPr="00A2046B">
              <w:rPr>
                <w:rFonts w:cs="Arial"/>
                <w:sz w:val="20"/>
              </w:rPr>
              <w:t>1.7</w:t>
            </w:r>
          </w:p>
        </w:tc>
        <w:tc>
          <w:tcPr>
            <w:tcW w:w="2899" w:type="pct"/>
            <w:tcBorders>
              <w:top w:val="nil"/>
              <w:left w:val="nil"/>
              <w:bottom w:val="single" w:sz="4" w:space="0" w:color="000000"/>
              <w:right w:val="single" w:sz="4" w:space="0" w:color="000000"/>
            </w:tcBorders>
            <w:vAlign w:val="center"/>
          </w:tcPr>
          <w:p w:rsidR="00CA0250" w:rsidRPr="00A2046B" w:rsidRDefault="00CA0250" w:rsidP="002542FB">
            <w:pPr>
              <w:pStyle w:val="afa"/>
              <w:spacing w:line="360" w:lineRule="auto"/>
              <w:ind w:firstLine="0"/>
              <w:jc w:val="left"/>
              <w:rPr>
                <w:rFonts w:cs="Arial"/>
                <w:sz w:val="20"/>
              </w:rPr>
            </w:pPr>
            <w:r w:rsidRPr="00A2046B">
              <w:rPr>
                <w:rFonts w:cs="Arial"/>
                <w:sz w:val="20"/>
              </w:rPr>
              <w:t xml:space="preserve">Средняя стоимость </w:t>
            </w:r>
            <w:proofErr w:type="spellStart"/>
            <w:r w:rsidRPr="00A2046B">
              <w:rPr>
                <w:rFonts w:cs="Arial"/>
                <w:sz w:val="20"/>
              </w:rPr>
              <w:t>внеоборотных</w:t>
            </w:r>
            <w:proofErr w:type="spellEnd"/>
            <w:r w:rsidRPr="00A2046B">
              <w:rPr>
                <w:rFonts w:cs="Arial"/>
                <w:sz w:val="20"/>
              </w:rPr>
              <w:t xml:space="preserve"> активов</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81632,5</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77825</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-3807,5</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A2046B" w:rsidRDefault="00CA0250" w:rsidP="002542FB">
            <w:pPr>
              <w:pStyle w:val="afa"/>
              <w:spacing w:line="360" w:lineRule="auto"/>
              <w:ind w:firstLine="0"/>
              <w:jc w:val="center"/>
              <w:rPr>
                <w:rFonts w:cs="Arial"/>
                <w:sz w:val="20"/>
              </w:rPr>
            </w:pPr>
            <w:r w:rsidRPr="00A2046B">
              <w:rPr>
                <w:rFonts w:cs="Arial"/>
                <w:sz w:val="20"/>
              </w:rPr>
              <w:t>1.8</w:t>
            </w:r>
          </w:p>
        </w:tc>
        <w:tc>
          <w:tcPr>
            <w:tcW w:w="2899" w:type="pct"/>
            <w:tcBorders>
              <w:top w:val="nil"/>
              <w:left w:val="nil"/>
              <w:bottom w:val="single" w:sz="4" w:space="0" w:color="000000"/>
              <w:right w:val="single" w:sz="4" w:space="0" w:color="000000"/>
            </w:tcBorders>
            <w:vAlign w:val="center"/>
          </w:tcPr>
          <w:p w:rsidR="00CA0250" w:rsidRPr="00A2046B" w:rsidRDefault="00CA0250" w:rsidP="002542FB">
            <w:pPr>
              <w:pStyle w:val="afa"/>
              <w:spacing w:line="360" w:lineRule="auto"/>
              <w:ind w:firstLine="0"/>
              <w:jc w:val="left"/>
              <w:rPr>
                <w:rFonts w:cs="Arial"/>
                <w:sz w:val="20"/>
              </w:rPr>
            </w:pPr>
            <w:r w:rsidRPr="00A2046B">
              <w:rPr>
                <w:rFonts w:cs="Arial"/>
                <w:sz w:val="20"/>
              </w:rPr>
              <w:t>Средняя стоимость материально-производственных запасов</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52610,5</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61046</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8435,5</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A2046B" w:rsidRDefault="00CA0250" w:rsidP="002542FB">
            <w:pPr>
              <w:pStyle w:val="afa"/>
              <w:spacing w:line="360" w:lineRule="auto"/>
              <w:ind w:firstLine="0"/>
              <w:jc w:val="center"/>
              <w:rPr>
                <w:rFonts w:cs="Arial"/>
                <w:sz w:val="20"/>
              </w:rPr>
            </w:pPr>
            <w:r w:rsidRPr="00A2046B">
              <w:rPr>
                <w:rFonts w:cs="Arial"/>
                <w:sz w:val="20"/>
              </w:rPr>
              <w:t>1.9</w:t>
            </w:r>
          </w:p>
        </w:tc>
        <w:tc>
          <w:tcPr>
            <w:tcW w:w="2899" w:type="pct"/>
            <w:tcBorders>
              <w:top w:val="nil"/>
              <w:left w:val="nil"/>
              <w:bottom w:val="single" w:sz="4" w:space="0" w:color="000000"/>
              <w:right w:val="single" w:sz="4" w:space="0" w:color="000000"/>
            </w:tcBorders>
            <w:vAlign w:val="center"/>
          </w:tcPr>
          <w:p w:rsidR="00CA0250" w:rsidRPr="00A2046B" w:rsidRDefault="00CA0250" w:rsidP="002542FB">
            <w:pPr>
              <w:pStyle w:val="afa"/>
              <w:spacing w:line="360" w:lineRule="auto"/>
              <w:ind w:firstLine="0"/>
              <w:jc w:val="left"/>
              <w:rPr>
                <w:rFonts w:cs="Arial"/>
                <w:sz w:val="20"/>
              </w:rPr>
            </w:pPr>
            <w:r w:rsidRPr="00A2046B">
              <w:rPr>
                <w:rFonts w:cs="Arial"/>
                <w:sz w:val="20"/>
              </w:rPr>
              <w:t>Средняя стоимость оборотных активов</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218256,5</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261041</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42784,5</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A2046B" w:rsidRDefault="00CA0250" w:rsidP="002542FB">
            <w:pPr>
              <w:pStyle w:val="afa"/>
              <w:spacing w:line="360" w:lineRule="auto"/>
              <w:ind w:firstLine="0"/>
              <w:jc w:val="center"/>
              <w:rPr>
                <w:rFonts w:cs="Arial"/>
                <w:sz w:val="20"/>
              </w:rPr>
            </w:pPr>
            <w:r w:rsidRPr="00A2046B">
              <w:rPr>
                <w:rFonts w:cs="Arial"/>
                <w:sz w:val="20"/>
              </w:rPr>
              <w:t>1.10</w:t>
            </w:r>
          </w:p>
        </w:tc>
        <w:tc>
          <w:tcPr>
            <w:tcW w:w="2899" w:type="pct"/>
            <w:tcBorders>
              <w:top w:val="nil"/>
              <w:left w:val="nil"/>
              <w:bottom w:val="single" w:sz="4" w:space="0" w:color="000000"/>
              <w:right w:val="single" w:sz="4" w:space="0" w:color="000000"/>
            </w:tcBorders>
            <w:vAlign w:val="center"/>
          </w:tcPr>
          <w:p w:rsidR="00CA0250" w:rsidRPr="00A2046B" w:rsidRDefault="00CA0250" w:rsidP="002542FB">
            <w:pPr>
              <w:pStyle w:val="afa"/>
              <w:spacing w:line="360" w:lineRule="auto"/>
              <w:ind w:firstLine="0"/>
              <w:jc w:val="left"/>
              <w:rPr>
                <w:rFonts w:cs="Arial"/>
                <w:sz w:val="20"/>
              </w:rPr>
            </w:pPr>
            <w:r w:rsidRPr="00A2046B">
              <w:rPr>
                <w:rFonts w:cs="Arial"/>
                <w:sz w:val="20"/>
              </w:rPr>
              <w:t>Средняя стоимость активов</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299889</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338866</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38977</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A2046B" w:rsidRDefault="00CA0250" w:rsidP="002542FB">
            <w:pPr>
              <w:pStyle w:val="afa"/>
              <w:spacing w:line="360" w:lineRule="auto"/>
              <w:ind w:firstLine="0"/>
              <w:jc w:val="center"/>
              <w:rPr>
                <w:rFonts w:cs="Arial"/>
                <w:sz w:val="20"/>
              </w:rPr>
            </w:pPr>
            <w:r w:rsidRPr="00A2046B">
              <w:rPr>
                <w:rFonts w:cs="Arial"/>
                <w:sz w:val="20"/>
              </w:rPr>
              <w:lastRenderedPageBreak/>
              <w:t>1.11</w:t>
            </w:r>
          </w:p>
        </w:tc>
        <w:tc>
          <w:tcPr>
            <w:tcW w:w="2899" w:type="pct"/>
            <w:tcBorders>
              <w:top w:val="nil"/>
              <w:left w:val="nil"/>
              <w:bottom w:val="single" w:sz="4" w:space="0" w:color="000000"/>
              <w:right w:val="single" w:sz="4" w:space="0" w:color="000000"/>
            </w:tcBorders>
            <w:vAlign w:val="center"/>
          </w:tcPr>
          <w:p w:rsidR="00CA0250" w:rsidRPr="00A2046B" w:rsidRDefault="00CA0250" w:rsidP="002542FB">
            <w:pPr>
              <w:pStyle w:val="afa"/>
              <w:spacing w:line="360" w:lineRule="auto"/>
              <w:ind w:firstLine="0"/>
              <w:jc w:val="left"/>
              <w:rPr>
                <w:rFonts w:cs="Arial"/>
                <w:sz w:val="20"/>
              </w:rPr>
            </w:pPr>
            <w:r w:rsidRPr="00A2046B">
              <w:rPr>
                <w:rFonts w:cs="Arial"/>
                <w:sz w:val="20"/>
              </w:rPr>
              <w:t>Средняя стоимость собственного капитала</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85017</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86282</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1265</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A2046B" w:rsidRDefault="00CA0250" w:rsidP="002542FB">
            <w:pPr>
              <w:pStyle w:val="afa"/>
              <w:spacing w:line="360" w:lineRule="auto"/>
              <w:ind w:firstLine="0"/>
              <w:jc w:val="center"/>
              <w:rPr>
                <w:rFonts w:cs="Arial"/>
                <w:sz w:val="20"/>
              </w:rPr>
            </w:pPr>
            <w:r w:rsidRPr="00A2046B">
              <w:rPr>
                <w:rFonts w:cs="Arial"/>
                <w:sz w:val="20"/>
              </w:rPr>
              <w:t>1.12</w:t>
            </w:r>
          </w:p>
        </w:tc>
        <w:tc>
          <w:tcPr>
            <w:tcW w:w="2899" w:type="pct"/>
            <w:tcBorders>
              <w:top w:val="nil"/>
              <w:left w:val="nil"/>
              <w:bottom w:val="single" w:sz="4" w:space="0" w:color="000000"/>
              <w:right w:val="single" w:sz="4" w:space="0" w:color="000000"/>
            </w:tcBorders>
            <w:vAlign w:val="center"/>
          </w:tcPr>
          <w:p w:rsidR="00CA0250" w:rsidRPr="00A2046B" w:rsidRDefault="00CA0250" w:rsidP="002542FB">
            <w:pPr>
              <w:pStyle w:val="afa"/>
              <w:spacing w:line="360" w:lineRule="auto"/>
              <w:ind w:firstLine="0"/>
              <w:jc w:val="left"/>
              <w:rPr>
                <w:rFonts w:cs="Arial"/>
                <w:sz w:val="20"/>
              </w:rPr>
            </w:pPr>
            <w:r w:rsidRPr="00A2046B">
              <w:rPr>
                <w:rFonts w:cs="Arial"/>
                <w:sz w:val="20"/>
              </w:rPr>
              <w:t>Средняя стоимость инвестиций</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12554,5</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12560,5</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6</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A2046B" w:rsidRDefault="00CA0250" w:rsidP="002542FB">
            <w:pPr>
              <w:pStyle w:val="afa"/>
              <w:spacing w:line="360" w:lineRule="auto"/>
              <w:ind w:firstLine="0"/>
              <w:jc w:val="center"/>
              <w:rPr>
                <w:rFonts w:cs="Arial"/>
                <w:bCs/>
                <w:sz w:val="20"/>
              </w:rPr>
            </w:pPr>
            <w:r w:rsidRPr="00A2046B">
              <w:rPr>
                <w:rFonts w:cs="Arial"/>
                <w:bCs/>
                <w:sz w:val="20"/>
              </w:rPr>
              <w:t>2</w:t>
            </w:r>
          </w:p>
        </w:tc>
        <w:tc>
          <w:tcPr>
            <w:tcW w:w="2899" w:type="pct"/>
            <w:tcBorders>
              <w:top w:val="nil"/>
              <w:left w:val="nil"/>
              <w:bottom w:val="single" w:sz="4" w:space="0" w:color="000000"/>
              <w:right w:val="single" w:sz="4" w:space="0" w:color="000000"/>
            </w:tcBorders>
            <w:vAlign w:val="center"/>
          </w:tcPr>
          <w:p w:rsidR="00CA0250" w:rsidRPr="00A2046B" w:rsidRDefault="00CA0250" w:rsidP="002542FB">
            <w:pPr>
              <w:pStyle w:val="afa"/>
              <w:spacing w:line="360" w:lineRule="auto"/>
              <w:ind w:firstLine="0"/>
              <w:jc w:val="left"/>
              <w:rPr>
                <w:rFonts w:cs="Arial"/>
                <w:bCs/>
                <w:sz w:val="20"/>
              </w:rPr>
            </w:pPr>
            <w:r w:rsidRPr="00A2046B">
              <w:rPr>
                <w:rFonts w:cs="Arial"/>
                <w:bCs/>
                <w:sz w:val="20"/>
              </w:rPr>
              <w:t>Расчет показателей рентабельности, %</w:t>
            </w:r>
          </w:p>
        </w:tc>
        <w:tc>
          <w:tcPr>
            <w:tcW w:w="548" w:type="pct"/>
            <w:tcBorders>
              <w:top w:val="nil"/>
              <w:left w:val="nil"/>
              <w:bottom w:val="single" w:sz="4" w:space="0" w:color="000000"/>
              <w:right w:val="single" w:sz="4" w:space="0" w:color="000000"/>
            </w:tcBorders>
            <w:vAlign w:val="center"/>
          </w:tcPr>
          <w:p w:rsidR="00CA0250" w:rsidRPr="00641490" w:rsidRDefault="00CA0250" w:rsidP="002542FB">
            <w:pPr>
              <w:pStyle w:val="afa"/>
              <w:spacing w:line="360" w:lineRule="auto"/>
              <w:ind w:firstLine="0"/>
              <w:jc w:val="center"/>
              <w:rPr>
                <w:rFonts w:cs="Arial"/>
                <w:bCs/>
                <w:sz w:val="20"/>
                <w:highlight w:val="yellow"/>
              </w:rPr>
            </w:pPr>
          </w:p>
        </w:tc>
        <w:tc>
          <w:tcPr>
            <w:tcW w:w="553" w:type="pct"/>
            <w:tcBorders>
              <w:top w:val="nil"/>
              <w:left w:val="nil"/>
              <w:bottom w:val="single" w:sz="4" w:space="0" w:color="000000"/>
              <w:right w:val="single" w:sz="4" w:space="0" w:color="000000"/>
            </w:tcBorders>
            <w:vAlign w:val="center"/>
          </w:tcPr>
          <w:p w:rsidR="00CA0250" w:rsidRPr="00641490" w:rsidRDefault="00CA0250" w:rsidP="002542FB">
            <w:pPr>
              <w:pStyle w:val="afa"/>
              <w:spacing w:line="360" w:lineRule="auto"/>
              <w:ind w:firstLine="0"/>
              <w:jc w:val="center"/>
              <w:rPr>
                <w:rFonts w:cs="Arial"/>
                <w:bCs/>
                <w:sz w:val="20"/>
                <w:highlight w:val="yellow"/>
              </w:rPr>
            </w:pPr>
          </w:p>
        </w:tc>
        <w:tc>
          <w:tcPr>
            <w:tcW w:w="619" w:type="pct"/>
            <w:tcBorders>
              <w:top w:val="nil"/>
              <w:left w:val="nil"/>
              <w:bottom w:val="single" w:sz="4" w:space="0" w:color="000000"/>
              <w:right w:val="single" w:sz="4" w:space="0" w:color="000000"/>
            </w:tcBorders>
            <w:vAlign w:val="center"/>
          </w:tcPr>
          <w:p w:rsidR="00CA0250" w:rsidRPr="00641490" w:rsidRDefault="00CA0250" w:rsidP="002542FB">
            <w:pPr>
              <w:pStyle w:val="afa"/>
              <w:spacing w:line="360" w:lineRule="auto"/>
              <w:ind w:firstLine="0"/>
              <w:jc w:val="center"/>
              <w:rPr>
                <w:rFonts w:cs="Arial"/>
                <w:bCs/>
                <w:sz w:val="20"/>
                <w:highlight w:val="yellow"/>
              </w:rPr>
            </w:pP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D56BCC" w:rsidRDefault="00CA0250" w:rsidP="002542FB">
            <w:pPr>
              <w:pStyle w:val="afa"/>
              <w:spacing w:line="360" w:lineRule="auto"/>
              <w:ind w:firstLine="0"/>
              <w:jc w:val="center"/>
              <w:rPr>
                <w:rFonts w:cs="Arial"/>
                <w:sz w:val="20"/>
              </w:rPr>
            </w:pPr>
            <w:r w:rsidRPr="00D56BCC">
              <w:rPr>
                <w:rFonts w:cs="Arial"/>
                <w:sz w:val="20"/>
              </w:rPr>
              <w:t>2.1</w:t>
            </w:r>
          </w:p>
        </w:tc>
        <w:tc>
          <w:tcPr>
            <w:tcW w:w="2899" w:type="pct"/>
            <w:tcBorders>
              <w:top w:val="nil"/>
              <w:left w:val="nil"/>
              <w:bottom w:val="single" w:sz="4" w:space="0" w:color="000000"/>
              <w:right w:val="single" w:sz="4" w:space="0" w:color="000000"/>
            </w:tcBorders>
            <w:vAlign w:val="center"/>
          </w:tcPr>
          <w:p w:rsidR="00CA0250" w:rsidRPr="00D56BCC" w:rsidRDefault="00CA0250" w:rsidP="002542FB">
            <w:pPr>
              <w:pStyle w:val="afa"/>
              <w:spacing w:line="360" w:lineRule="auto"/>
              <w:ind w:firstLine="0"/>
              <w:jc w:val="left"/>
              <w:rPr>
                <w:rFonts w:cs="Arial"/>
                <w:sz w:val="20"/>
              </w:rPr>
            </w:pPr>
            <w:r w:rsidRPr="00D56BCC">
              <w:rPr>
                <w:rFonts w:cs="Arial"/>
                <w:sz w:val="20"/>
              </w:rPr>
              <w:t>Рентабельность реализованной продукции</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0,08</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0,06</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-0,01</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D56BCC" w:rsidRDefault="00CA0250" w:rsidP="002542FB">
            <w:pPr>
              <w:pStyle w:val="afa"/>
              <w:spacing w:line="360" w:lineRule="auto"/>
              <w:ind w:firstLine="0"/>
              <w:jc w:val="center"/>
              <w:rPr>
                <w:rFonts w:cs="Arial"/>
                <w:sz w:val="20"/>
              </w:rPr>
            </w:pPr>
            <w:r w:rsidRPr="00D56BCC">
              <w:rPr>
                <w:rFonts w:cs="Arial"/>
                <w:sz w:val="20"/>
              </w:rPr>
              <w:t>2.2</w:t>
            </w:r>
          </w:p>
        </w:tc>
        <w:tc>
          <w:tcPr>
            <w:tcW w:w="2899" w:type="pct"/>
            <w:tcBorders>
              <w:top w:val="nil"/>
              <w:left w:val="nil"/>
              <w:bottom w:val="single" w:sz="4" w:space="0" w:color="000000"/>
              <w:right w:val="single" w:sz="4" w:space="0" w:color="000000"/>
            </w:tcBorders>
            <w:vAlign w:val="center"/>
          </w:tcPr>
          <w:p w:rsidR="00CA0250" w:rsidRPr="00D56BCC" w:rsidRDefault="00CA0250" w:rsidP="002542FB">
            <w:pPr>
              <w:pStyle w:val="afa"/>
              <w:spacing w:line="360" w:lineRule="auto"/>
              <w:ind w:firstLine="0"/>
              <w:jc w:val="left"/>
              <w:rPr>
                <w:rFonts w:cs="Arial"/>
                <w:sz w:val="20"/>
              </w:rPr>
            </w:pPr>
            <w:r w:rsidRPr="00D56BCC">
              <w:rPr>
                <w:rFonts w:cs="Arial"/>
                <w:sz w:val="20"/>
              </w:rPr>
              <w:t>Рентабельность производства</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-0,70</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1,56</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2,26</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D56BCC" w:rsidRDefault="00CA0250" w:rsidP="002542FB">
            <w:pPr>
              <w:pStyle w:val="afa"/>
              <w:spacing w:line="360" w:lineRule="auto"/>
              <w:ind w:firstLine="0"/>
              <w:jc w:val="center"/>
              <w:rPr>
                <w:rFonts w:cs="Arial"/>
                <w:sz w:val="20"/>
              </w:rPr>
            </w:pPr>
            <w:r w:rsidRPr="00D56BCC">
              <w:rPr>
                <w:rFonts w:cs="Arial"/>
                <w:sz w:val="20"/>
              </w:rPr>
              <w:t>2.3</w:t>
            </w:r>
          </w:p>
        </w:tc>
        <w:tc>
          <w:tcPr>
            <w:tcW w:w="2899" w:type="pct"/>
            <w:tcBorders>
              <w:top w:val="nil"/>
              <w:left w:val="nil"/>
              <w:bottom w:val="single" w:sz="4" w:space="0" w:color="000000"/>
              <w:right w:val="single" w:sz="4" w:space="0" w:color="000000"/>
            </w:tcBorders>
            <w:vAlign w:val="center"/>
          </w:tcPr>
          <w:p w:rsidR="00CA0250" w:rsidRPr="00D56BCC" w:rsidRDefault="00CA0250" w:rsidP="002542FB">
            <w:pPr>
              <w:pStyle w:val="afa"/>
              <w:spacing w:line="360" w:lineRule="auto"/>
              <w:ind w:firstLine="0"/>
              <w:jc w:val="left"/>
              <w:rPr>
                <w:rFonts w:cs="Arial"/>
                <w:sz w:val="20"/>
              </w:rPr>
            </w:pPr>
            <w:r w:rsidRPr="00D56BCC">
              <w:rPr>
                <w:rFonts w:cs="Arial"/>
                <w:sz w:val="20"/>
              </w:rPr>
              <w:t>Рентабельность активов</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0,17</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0,13</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-0,04</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A15915" w:rsidRDefault="00CA0250" w:rsidP="002542FB">
            <w:pPr>
              <w:pStyle w:val="afa"/>
              <w:spacing w:line="360" w:lineRule="auto"/>
              <w:ind w:firstLine="0"/>
              <w:jc w:val="center"/>
              <w:rPr>
                <w:rFonts w:cs="Arial"/>
                <w:sz w:val="20"/>
              </w:rPr>
            </w:pPr>
            <w:r w:rsidRPr="00A15915">
              <w:rPr>
                <w:rFonts w:cs="Arial"/>
                <w:sz w:val="20"/>
              </w:rPr>
              <w:t>2.4</w:t>
            </w:r>
          </w:p>
        </w:tc>
        <w:tc>
          <w:tcPr>
            <w:tcW w:w="2899" w:type="pct"/>
            <w:tcBorders>
              <w:top w:val="nil"/>
              <w:left w:val="nil"/>
              <w:bottom w:val="single" w:sz="4" w:space="0" w:color="000000"/>
              <w:right w:val="single" w:sz="4" w:space="0" w:color="000000"/>
            </w:tcBorders>
            <w:vAlign w:val="center"/>
          </w:tcPr>
          <w:p w:rsidR="00CA0250" w:rsidRPr="00A15915" w:rsidRDefault="00CA0250" w:rsidP="002542FB">
            <w:pPr>
              <w:pStyle w:val="afa"/>
              <w:spacing w:line="360" w:lineRule="auto"/>
              <w:ind w:firstLine="0"/>
              <w:jc w:val="left"/>
              <w:rPr>
                <w:rFonts w:cs="Arial"/>
                <w:sz w:val="20"/>
              </w:rPr>
            </w:pPr>
            <w:r w:rsidRPr="00A15915">
              <w:rPr>
                <w:rFonts w:cs="Arial"/>
                <w:sz w:val="20"/>
              </w:rPr>
              <w:t xml:space="preserve">Рентабельность </w:t>
            </w:r>
            <w:proofErr w:type="spellStart"/>
            <w:r w:rsidRPr="00A15915">
              <w:rPr>
                <w:rFonts w:cs="Arial"/>
                <w:sz w:val="20"/>
              </w:rPr>
              <w:t>внеоборотных</w:t>
            </w:r>
            <w:proofErr w:type="spellEnd"/>
            <w:r w:rsidRPr="00A15915">
              <w:rPr>
                <w:rFonts w:cs="Arial"/>
                <w:sz w:val="20"/>
              </w:rPr>
              <w:t xml:space="preserve"> активов</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0,62</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0,55</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-0,07</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A15915" w:rsidRDefault="00CA0250" w:rsidP="002542FB">
            <w:pPr>
              <w:pStyle w:val="afa"/>
              <w:spacing w:line="360" w:lineRule="auto"/>
              <w:ind w:firstLine="0"/>
              <w:jc w:val="center"/>
              <w:rPr>
                <w:rFonts w:cs="Arial"/>
                <w:sz w:val="20"/>
              </w:rPr>
            </w:pPr>
            <w:r w:rsidRPr="00A15915">
              <w:rPr>
                <w:rFonts w:cs="Arial"/>
                <w:sz w:val="20"/>
              </w:rPr>
              <w:t>2.5</w:t>
            </w:r>
          </w:p>
        </w:tc>
        <w:tc>
          <w:tcPr>
            <w:tcW w:w="2899" w:type="pct"/>
            <w:tcBorders>
              <w:top w:val="nil"/>
              <w:left w:val="nil"/>
              <w:bottom w:val="single" w:sz="4" w:space="0" w:color="000000"/>
              <w:right w:val="single" w:sz="4" w:space="0" w:color="000000"/>
            </w:tcBorders>
            <w:vAlign w:val="center"/>
          </w:tcPr>
          <w:p w:rsidR="00CA0250" w:rsidRPr="00A15915" w:rsidRDefault="00CA0250" w:rsidP="002542FB">
            <w:pPr>
              <w:pStyle w:val="afa"/>
              <w:spacing w:line="360" w:lineRule="auto"/>
              <w:ind w:firstLine="0"/>
              <w:jc w:val="left"/>
              <w:rPr>
                <w:rFonts w:cs="Arial"/>
                <w:sz w:val="20"/>
              </w:rPr>
            </w:pPr>
            <w:r w:rsidRPr="00A15915">
              <w:rPr>
                <w:rFonts w:cs="Arial"/>
                <w:sz w:val="20"/>
              </w:rPr>
              <w:t>Рентабельность оборотных активов</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0,23</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0,17</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-0,07</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A15915" w:rsidRDefault="00CA0250" w:rsidP="002542FB">
            <w:pPr>
              <w:pStyle w:val="afa"/>
              <w:spacing w:line="360" w:lineRule="auto"/>
              <w:ind w:firstLine="0"/>
              <w:jc w:val="center"/>
              <w:rPr>
                <w:rFonts w:cs="Arial"/>
                <w:sz w:val="20"/>
              </w:rPr>
            </w:pPr>
            <w:r w:rsidRPr="00A15915">
              <w:rPr>
                <w:rFonts w:cs="Arial"/>
                <w:sz w:val="20"/>
              </w:rPr>
              <w:t>2.6</w:t>
            </w:r>
          </w:p>
        </w:tc>
        <w:tc>
          <w:tcPr>
            <w:tcW w:w="2899" w:type="pct"/>
            <w:tcBorders>
              <w:top w:val="nil"/>
              <w:left w:val="nil"/>
              <w:bottom w:val="single" w:sz="4" w:space="0" w:color="000000"/>
              <w:right w:val="single" w:sz="4" w:space="0" w:color="000000"/>
            </w:tcBorders>
            <w:vAlign w:val="center"/>
          </w:tcPr>
          <w:p w:rsidR="00CA0250" w:rsidRPr="00A15915" w:rsidRDefault="00CA0250" w:rsidP="002542FB">
            <w:pPr>
              <w:pStyle w:val="afa"/>
              <w:spacing w:line="360" w:lineRule="auto"/>
              <w:ind w:firstLine="0"/>
              <w:jc w:val="left"/>
              <w:rPr>
                <w:rFonts w:cs="Arial"/>
                <w:sz w:val="20"/>
              </w:rPr>
            </w:pPr>
            <w:r w:rsidRPr="00A15915">
              <w:rPr>
                <w:rFonts w:cs="Arial"/>
                <w:sz w:val="20"/>
              </w:rPr>
              <w:t>Рентабельность собственного капитала</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0,60</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0,50</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-0,10</w:t>
            </w:r>
          </w:p>
        </w:tc>
      </w:tr>
      <w:tr w:rsidR="00CA0250" w:rsidRPr="00641490"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A15915" w:rsidRDefault="00CA0250" w:rsidP="002542FB">
            <w:pPr>
              <w:pStyle w:val="afa"/>
              <w:spacing w:line="360" w:lineRule="auto"/>
              <w:ind w:firstLine="0"/>
              <w:jc w:val="center"/>
              <w:rPr>
                <w:rFonts w:cs="Arial"/>
                <w:sz w:val="20"/>
              </w:rPr>
            </w:pPr>
            <w:r w:rsidRPr="00A15915">
              <w:rPr>
                <w:rFonts w:cs="Arial"/>
                <w:sz w:val="20"/>
              </w:rPr>
              <w:t>2.7</w:t>
            </w:r>
          </w:p>
        </w:tc>
        <w:tc>
          <w:tcPr>
            <w:tcW w:w="2899" w:type="pct"/>
            <w:tcBorders>
              <w:top w:val="nil"/>
              <w:left w:val="nil"/>
              <w:bottom w:val="single" w:sz="4" w:space="0" w:color="000000"/>
              <w:right w:val="single" w:sz="4" w:space="0" w:color="000000"/>
            </w:tcBorders>
            <w:vAlign w:val="center"/>
          </w:tcPr>
          <w:p w:rsidR="00CA0250" w:rsidRPr="00A15915" w:rsidRDefault="00CA0250" w:rsidP="002542FB">
            <w:pPr>
              <w:pStyle w:val="afa"/>
              <w:spacing w:line="360" w:lineRule="auto"/>
              <w:ind w:firstLine="0"/>
              <w:jc w:val="left"/>
              <w:rPr>
                <w:rFonts w:cs="Arial"/>
                <w:sz w:val="20"/>
              </w:rPr>
            </w:pPr>
            <w:r w:rsidRPr="00A15915">
              <w:rPr>
                <w:rFonts w:cs="Arial"/>
                <w:sz w:val="20"/>
              </w:rPr>
              <w:t>Рентабельность инвестиций</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4,05</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3,43</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-0,62</w:t>
            </w:r>
          </w:p>
        </w:tc>
      </w:tr>
      <w:tr w:rsidR="00CA0250" w:rsidRPr="00D86E0A" w:rsidTr="002542FB">
        <w:trPr>
          <w:trHeight w:val="20"/>
        </w:trPr>
        <w:tc>
          <w:tcPr>
            <w:tcW w:w="381" w:type="pct"/>
            <w:tcBorders>
              <w:top w:val="nil"/>
              <w:left w:val="single" w:sz="4" w:space="0" w:color="000000"/>
              <w:bottom w:val="single" w:sz="4" w:space="0" w:color="000000"/>
              <w:right w:val="single" w:sz="4" w:space="0" w:color="000000"/>
            </w:tcBorders>
            <w:vAlign w:val="center"/>
          </w:tcPr>
          <w:p w:rsidR="00CA0250" w:rsidRPr="00D56BCC" w:rsidRDefault="00CA0250" w:rsidP="002542FB">
            <w:pPr>
              <w:pStyle w:val="afa"/>
              <w:spacing w:line="360" w:lineRule="auto"/>
              <w:ind w:firstLine="0"/>
              <w:jc w:val="center"/>
              <w:rPr>
                <w:rFonts w:cs="Arial"/>
                <w:sz w:val="20"/>
              </w:rPr>
            </w:pPr>
            <w:r w:rsidRPr="00D56BCC">
              <w:rPr>
                <w:rFonts w:cs="Arial"/>
                <w:sz w:val="20"/>
              </w:rPr>
              <w:t>2.8</w:t>
            </w:r>
          </w:p>
        </w:tc>
        <w:tc>
          <w:tcPr>
            <w:tcW w:w="2899" w:type="pct"/>
            <w:tcBorders>
              <w:top w:val="nil"/>
              <w:left w:val="nil"/>
              <w:bottom w:val="single" w:sz="4" w:space="0" w:color="000000"/>
              <w:right w:val="single" w:sz="4" w:space="0" w:color="000000"/>
            </w:tcBorders>
            <w:vAlign w:val="center"/>
          </w:tcPr>
          <w:p w:rsidR="00CA0250" w:rsidRPr="00D56BCC" w:rsidRDefault="00CA0250" w:rsidP="002542FB">
            <w:pPr>
              <w:pStyle w:val="afa"/>
              <w:spacing w:line="360" w:lineRule="auto"/>
              <w:ind w:firstLine="0"/>
              <w:jc w:val="left"/>
              <w:rPr>
                <w:rFonts w:cs="Arial"/>
                <w:sz w:val="20"/>
              </w:rPr>
            </w:pPr>
            <w:r w:rsidRPr="00D56BCC">
              <w:rPr>
                <w:rFonts w:cs="Arial"/>
                <w:sz w:val="20"/>
              </w:rPr>
              <w:t>Рентабельность продаж</w:t>
            </w:r>
          </w:p>
        </w:tc>
        <w:tc>
          <w:tcPr>
            <w:tcW w:w="548"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-0,70</w:t>
            </w:r>
          </w:p>
        </w:tc>
        <w:tc>
          <w:tcPr>
            <w:tcW w:w="553"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1,56</w:t>
            </w:r>
          </w:p>
        </w:tc>
        <w:tc>
          <w:tcPr>
            <w:tcW w:w="619" w:type="pct"/>
            <w:tcBorders>
              <w:top w:val="nil"/>
              <w:left w:val="nil"/>
              <w:bottom w:val="single" w:sz="4" w:space="0" w:color="000000"/>
              <w:right w:val="single" w:sz="4" w:space="0" w:color="000000"/>
            </w:tcBorders>
            <w:vAlign w:val="bottom"/>
          </w:tcPr>
          <w:p w:rsidR="00CA0250" w:rsidRDefault="00CA0250" w:rsidP="002542FB">
            <w:pPr>
              <w:jc w:val="right"/>
              <w:rPr>
                <w:rFonts w:ascii="Arial" w:hAnsi="Arial" w:cs="Arial"/>
                <w:sz w:val="20"/>
                <w:szCs w:val="20"/>
              </w:rPr>
            </w:pPr>
            <w:r>
              <w:rPr>
                <w:rFonts w:ascii="Arial" w:hAnsi="Arial" w:cs="Arial"/>
                <w:sz w:val="20"/>
                <w:szCs w:val="20"/>
              </w:rPr>
              <w:t>2,26</w:t>
            </w:r>
          </w:p>
        </w:tc>
      </w:tr>
    </w:tbl>
    <w:p w:rsidR="00990044" w:rsidRDefault="00990044" w:rsidP="006F3785"/>
    <w:p w:rsidR="006F3785" w:rsidRDefault="006F3785">
      <w:r>
        <w:br w:type="page"/>
      </w:r>
    </w:p>
    <w:p w:rsidR="006F3785" w:rsidRPr="006F3785" w:rsidRDefault="006F3785" w:rsidP="006F3785">
      <w:pPr>
        <w:pStyle w:val="1"/>
      </w:pPr>
      <w:bookmarkStart w:id="54" w:name="_Toc413159061"/>
      <w:r>
        <w:lastRenderedPageBreak/>
        <w:t>7</w:t>
      </w:r>
      <w:r w:rsidRPr="006F3785">
        <w:t xml:space="preserve"> Описание существующих технических и технологических проблем в системах теплоснабжения </w:t>
      </w:r>
      <w:bookmarkEnd w:id="54"/>
      <w:r w:rsidRPr="006F3785">
        <w:t>муниципального образования «город Глазов»</w:t>
      </w:r>
    </w:p>
    <w:p w:rsidR="006F3785" w:rsidRDefault="006F3785" w:rsidP="006F3785">
      <w:pPr>
        <w:keepNext/>
        <w:tabs>
          <w:tab w:val="left" w:pos="720"/>
        </w:tabs>
        <w:suppressAutoHyphens/>
        <w:spacing w:after="0" w:line="360" w:lineRule="auto"/>
        <w:ind w:firstLine="709"/>
        <w:jc w:val="both"/>
        <w:outlineLvl w:val="2"/>
        <w:rPr>
          <w:rFonts w:ascii="Arial" w:eastAsia="Times New Roman" w:hAnsi="Arial" w:cs="Arial"/>
          <w:b/>
          <w:bCs/>
          <w:sz w:val="24"/>
          <w:szCs w:val="26"/>
          <w:lang w:eastAsia="ar-SA"/>
        </w:rPr>
      </w:pPr>
      <w:bookmarkStart w:id="55" w:name="_Toc413159062"/>
      <w:r w:rsidRPr="006F3785">
        <w:rPr>
          <w:rFonts w:ascii="Arial" w:eastAsia="Times New Roman" w:hAnsi="Arial" w:cs="Arial"/>
          <w:b/>
          <w:bCs/>
          <w:sz w:val="24"/>
          <w:szCs w:val="26"/>
          <w:lang w:eastAsia="ar-SA"/>
        </w:rPr>
        <w:t xml:space="preserve">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6F3785">
        <w:rPr>
          <w:rFonts w:ascii="Arial" w:eastAsia="Times New Roman" w:hAnsi="Arial" w:cs="Arial"/>
          <w:b/>
          <w:bCs/>
          <w:sz w:val="24"/>
          <w:szCs w:val="26"/>
          <w:lang w:eastAsia="ar-SA"/>
        </w:rPr>
        <w:t>теплопотребляющих</w:t>
      </w:r>
      <w:proofErr w:type="spellEnd"/>
      <w:r w:rsidRPr="006F3785">
        <w:rPr>
          <w:rFonts w:ascii="Arial" w:eastAsia="Times New Roman" w:hAnsi="Arial" w:cs="Arial"/>
          <w:b/>
          <w:bCs/>
          <w:sz w:val="24"/>
          <w:szCs w:val="26"/>
          <w:lang w:eastAsia="ar-SA"/>
        </w:rPr>
        <w:t xml:space="preserve"> установок потребителей)</w:t>
      </w:r>
      <w:bookmarkEnd w:id="55"/>
    </w:p>
    <w:p w:rsidR="006F3785" w:rsidRPr="006F3785" w:rsidRDefault="006F3785" w:rsidP="006F3785">
      <w:pPr>
        <w:keepNext/>
        <w:tabs>
          <w:tab w:val="left" w:pos="720"/>
        </w:tabs>
        <w:suppressAutoHyphens/>
        <w:spacing w:after="0" w:line="360" w:lineRule="auto"/>
        <w:ind w:firstLine="709"/>
        <w:jc w:val="both"/>
        <w:outlineLvl w:val="2"/>
        <w:rPr>
          <w:rFonts w:eastAsia="Times New Roman" w:cs="Arial"/>
          <w:b/>
          <w:bCs/>
          <w:sz w:val="24"/>
          <w:szCs w:val="24"/>
          <w:lang w:eastAsia="ar-SA"/>
        </w:rPr>
      </w:pPr>
    </w:p>
    <w:p w:rsidR="006F3785" w:rsidRPr="006F3785" w:rsidRDefault="006F3785" w:rsidP="006F3785">
      <w:pPr>
        <w:spacing w:after="0" w:line="360" w:lineRule="auto"/>
        <w:ind w:firstLine="709"/>
        <w:jc w:val="both"/>
        <w:rPr>
          <w:rFonts w:eastAsia="Calibri" w:cs="Times New Roman"/>
          <w:sz w:val="24"/>
          <w:szCs w:val="24"/>
        </w:rPr>
      </w:pPr>
      <w:r w:rsidRPr="006F3785">
        <w:rPr>
          <w:rFonts w:eastAsia="Calibri" w:cs="Times New Roman"/>
          <w:sz w:val="24"/>
          <w:szCs w:val="24"/>
        </w:rPr>
        <w:t xml:space="preserve">Система теплоснабжения  города Глазов изолированная, представляет собой единую зону теплоснабжения. К централизованной системе теплоснабжения в зоне эксплуатационной ответственности МП «Глазовские теплосети» подключено: </w:t>
      </w:r>
      <w:r>
        <w:rPr>
          <w:rFonts w:eastAsia="Calibri" w:cs="Times New Roman"/>
          <w:sz w:val="24"/>
          <w:szCs w:val="24"/>
        </w:rPr>
        <w:t>____</w:t>
      </w:r>
      <w:r w:rsidRPr="006F3785">
        <w:rPr>
          <w:rFonts w:eastAsia="Calibri" w:cs="Times New Roman"/>
          <w:sz w:val="24"/>
          <w:szCs w:val="24"/>
        </w:rPr>
        <w:t xml:space="preserve"> </w:t>
      </w:r>
      <w:proofErr w:type="gramStart"/>
      <w:r w:rsidRPr="006F3785">
        <w:rPr>
          <w:rFonts w:eastAsia="Calibri" w:cs="Times New Roman"/>
          <w:sz w:val="24"/>
          <w:szCs w:val="24"/>
        </w:rPr>
        <w:t>зданий</w:t>
      </w:r>
      <w:proofErr w:type="gramEnd"/>
      <w:r w:rsidRPr="006F3785">
        <w:rPr>
          <w:rFonts w:eastAsia="Calibri" w:cs="Times New Roman"/>
          <w:sz w:val="24"/>
          <w:szCs w:val="24"/>
        </w:rPr>
        <w:t xml:space="preserve"> в том числе </w:t>
      </w:r>
      <w:r>
        <w:rPr>
          <w:rFonts w:eastAsia="Calibri" w:cs="Times New Roman"/>
          <w:sz w:val="24"/>
          <w:szCs w:val="24"/>
        </w:rPr>
        <w:t>____</w:t>
      </w:r>
      <w:r w:rsidRPr="006F3785">
        <w:rPr>
          <w:rFonts w:eastAsia="Calibri" w:cs="Times New Roman"/>
          <w:sz w:val="24"/>
          <w:szCs w:val="24"/>
        </w:rPr>
        <w:t xml:space="preserve"> многоквартирных домов с суммарной нагрузкой </w:t>
      </w:r>
      <w:r>
        <w:rPr>
          <w:rFonts w:eastAsia="Calibri" w:cs="Times New Roman"/>
          <w:sz w:val="24"/>
          <w:szCs w:val="24"/>
        </w:rPr>
        <w:t>____</w:t>
      </w:r>
      <w:r w:rsidRPr="006F3785">
        <w:rPr>
          <w:rFonts w:eastAsia="Calibri" w:cs="Times New Roman"/>
          <w:sz w:val="24"/>
          <w:szCs w:val="24"/>
        </w:rPr>
        <w:t xml:space="preserve"> Гкал/ч (из них </w:t>
      </w:r>
      <w:r>
        <w:rPr>
          <w:rFonts w:eastAsia="Calibri" w:cs="Times New Roman"/>
          <w:sz w:val="24"/>
          <w:szCs w:val="24"/>
        </w:rPr>
        <w:t>___</w:t>
      </w:r>
      <w:r w:rsidRPr="006F3785">
        <w:rPr>
          <w:rFonts w:eastAsia="Calibri" w:cs="Times New Roman"/>
          <w:sz w:val="24"/>
          <w:szCs w:val="24"/>
        </w:rPr>
        <w:t xml:space="preserve"> Гкал/ч – горячее водоснабжение по открытой схеме).</w:t>
      </w:r>
    </w:p>
    <w:p w:rsidR="006F3785" w:rsidRPr="006F3785" w:rsidRDefault="006F3785" w:rsidP="006F3785">
      <w:pPr>
        <w:spacing w:after="0" w:line="360" w:lineRule="auto"/>
        <w:ind w:firstLine="709"/>
        <w:jc w:val="both"/>
        <w:rPr>
          <w:rFonts w:eastAsia="Calibri" w:cs="Times New Roman"/>
          <w:sz w:val="24"/>
          <w:szCs w:val="24"/>
        </w:rPr>
      </w:pPr>
      <w:r w:rsidRPr="006F3785">
        <w:rPr>
          <w:rFonts w:eastAsia="Calibri" w:cs="Times New Roman"/>
          <w:sz w:val="24"/>
          <w:szCs w:val="24"/>
        </w:rPr>
        <w:t xml:space="preserve">Основным источником тепловой энергии является ТЭЦ Чепецкого </w:t>
      </w:r>
      <w:proofErr w:type="spellStart"/>
      <w:r w:rsidRPr="006F3785">
        <w:rPr>
          <w:rFonts w:eastAsia="Calibri" w:cs="Times New Roman"/>
          <w:sz w:val="24"/>
          <w:szCs w:val="24"/>
        </w:rPr>
        <w:t>мехинического</w:t>
      </w:r>
      <w:proofErr w:type="spellEnd"/>
      <w:r w:rsidRPr="006F3785">
        <w:rPr>
          <w:rFonts w:eastAsia="Calibri" w:cs="Times New Roman"/>
          <w:sz w:val="24"/>
          <w:szCs w:val="24"/>
        </w:rPr>
        <w:t xml:space="preserve"> завода (далее ЧМЗ), которая расположена на территории </w:t>
      </w:r>
      <w:proofErr w:type="spellStart"/>
      <w:r w:rsidRPr="006F3785">
        <w:rPr>
          <w:rFonts w:eastAsia="Calibri" w:cs="Times New Roman"/>
          <w:sz w:val="24"/>
          <w:szCs w:val="24"/>
        </w:rPr>
        <w:t>промзоны</w:t>
      </w:r>
      <w:proofErr w:type="spellEnd"/>
      <w:r w:rsidRPr="006F3785">
        <w:rPr>
          <w:rFonts w:eastAsia="Calibri" w:cs="Times New Roman"/>
          <w:sz w:val="24"/>
          <w:szCs w:val="24"/>
        </w:rPr>
        <w:t xml:space="preserve"> на Северо-Западной окраине города. </w:t>
      </w:r>
    </w:p>
    <w:p w:rsidR="006F3785" w:rsidRPr="006F3785" w:rsidRDefault="006F3785" w:rsidP="006F3785">
      <w:pPr>
        <w:keepNext/>
        <w:suppressAutoHyphens/>
        <w:spacing w:after="0" w:line="360" w:lineRule="auto"/>
        <w:ind w:firstLine="709"/>
        <w:jc w:val="both"/>
        <w:rPr>
          <w:rFonts w:eastAsia="Times New Roman" w:cs="Times New Roman"/>
          <w:bCs/>
          <w:sz w:val="24"/>
          <w:szCs w:val="24"/>
        </w:rPr>
      </w:pPr>
      <w:r w:rsidRPr="006F3785">
        <w:rPr>
          <w:rFonts w:eastAsia="Calibri" w:cs="Times New Roman"/>
          <w:sz w:val="24"/>
          <w:szCs w:val="24"/>
        </w:rPr>
        <w:t xml:space="preserve">Котлы, сетевые подогреватели, оборудование </w:t>
      </w:r>
      <w:proofErr w:type="spellStart"/>
      <w:r w:rsidRPr="006F3785">
        <w:rPr>
          <w:rFonts w:eastAsia="Calibri" w:cs="Times New Roman"/>
          <w:sz w:val="24"/>
          <w:szCs w:val="24"/>
        </w:rPr>
        <w:t>химводоподготовки</w:t>
      </w:r>
      <w:proofErr w:type="spellEnd"/>
      <w:r w:rsidRPr="006F3785">
        <w:rPr>
          <w:rFonts w:eastAsia="Calibri" w:cs="Times New Roman"/>
          <w:sz w:val="24"/>
          <w:szCs w:val="24"/>
        </w:rPr>
        <w:t xml:space="preserve"> ТЭЦ ЧМЗ отслужили почти </w:t>
      </w:r>
      <w:r w:rsidRPr="006F3785">
        <w:rPr>
          <w:rFonts w:eastAsia="Calibri" w:cs="Times New Roman"/>
          <w:sz w:val="24"/>
          <w:szCs w:val="24"/>
          <w:highlight w:val="yellow"/>
        </w:rPr>
        <w:t>2-х кратный ресурс</w:t>
      </w:r>
      <w:r w:rsidRPr="006F3785">
        <w:rPr>
          <w:rFonts w:eastAsia="Calibri" w:cs="Times New Roman"/>
          <w:sz w:val="24"/>
          <w:szCs w:val="24"/>
        </w:rPr>
        <w:t xml:space="preserve">. Существующее оборудование </w:t>
      </w:r>
      <w:proofErr w:type="spellStart"/>
      <w:r w:rsidRPr="006F3785">
        <w:rPr>
          <w:rFonts w:eastAsia="Calibri" w:cs="Times New Roman"/>
          <w:sz w:val="24"/>
          <w:szCs w:val="24"/>
        </w:rPr>
        <w:t>КИПиА</w:t>
      </w:r>
      <w:proofErr w:type="spellEnd"/>
      <w:r w:rsidRPr="006F3785">
        <w:rPr>
          <w:rFonts w:eastAsia="Calibri" w:cs="Times New Roman"/>
          <w:sz w:val="24"/>
          <w:szCs w:val="24"/>
        </w:rPr>
        <w:t xml:space="preserve"> также физически и морально устарело. </w:t>
      </w:r>
      <w:r w:rsidRPr="006F3785">
        <w:rPr>
          <w:rFonts w:eastAsia="Times New Roman" w:cs="Times New Roman"/>
          <w:bCs/>
          <w:sz w:val="24"/>
          <w:szCs w:val="24"/>
        </w:rPr>
        <w:t xml:space="preserve">Эксплуатационные показатели работы ТЭЦ ЧМЗ приведены в таблице </w:t>
      </w:r>
      <w:r>
        <w:rPr>
          <w:rFonts w:eastAsia="Times New Roman" w:cs="Times New Roman"/>
          <w:bCs/>
          <w:sz w:val="24"/>
          <w:szCs w:val="24"/>
        </w:rPr>
        <w:t>12.1</w:t>
      </w:r>
    </w:p>
    <w:p w:rsidR="006F3785" w:rsidRPr="006F3785" w:rsidRDefault="006F3785" w:rsidP="006F3785">
      <w:pPr>
        <w:tabs>
          <w:tab w:val="left" w:pos="2835"/>
        </w:tabs>
        <w:spacing w:after="0" w:line="360" w:lineRule="auto"/>
        <w:ind w:firstLine="709"/>
        <w:jc w:val="both"/>
        <w:rPr>
          <w:rFonts w:eastAsia="Calibri" w:cs="Times New Roman"/>
          <w:sz w:val="24"/>
          <w:szCs w:val="24"/>
        </w:rPr>
      </w:pPr>
      <w:r w:rsidRPr="006F3785">
        <w:rPr>
          <w:rFonts w:eastAsia="Calibri" w:cs="Times New Roman"/>
          <w:sz w:val="24"/>
          <w:szCs w:val="24"/>
        </w:rPr>
        <w:tab/>
      </w:r>
    </w:p>
    <w:p w:rsidR="006F3785" w:rsidRPr="006F3785" w:rsidRDefault="006F3785" w:rsidP="006F3785">
      <w:pPr>
        <w:spacing w:after="0" w:line="360" w:lineRule="auto"/>
        <w:ind w:firstLine="709"/>
        <w:jc w:val="both"/>
        <w:rPr>
          <w:rFonts w:eastAsia="Times New Roman" w:cs="Times New Roman"/>
          <w:bCs/>
          <w:sz w:val="24"/>
          <w:szCs w:val="24"/>
          <w:lang w:eastAsia="en-US"/>
        </w:rPr>
      </w:pPr>
      <w:r>
        <w:rPr>
          <w:rFonts w:eastAsia="Times New Roman" w:cs="Times New Roman"/>
          <w:bCs/>
          <w:sz w:val="24"/>
          <w:szCs w:val="24"/>
          <w:lang w:eastAsia="en-US"/>
        </w:rPr>
        <w:t>Таблица 12.1</w:t>
      </w:r>
      <w:r w:rsidRPr="006F3785">
        <w:rPr>
          <w:rFonts w:eastAsia="Times New Roman" w:cs="Times New Roman"/>
          <w:bCs/>
          <w:sz w:val="24"/>
          <w:szCs w:val="24"/>
          <w:lang w:eastAsia="en-US"/>
        </w:rPr>
        <w:t xml:space="preserve"> - Эксплуатационные показатели работы ТЭЦ ЧМЗ</w:t>
      </w:r>
    </w:p>
    <w:tbl>
      <w:tblPr>
        <w:tblW w:w="8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36"/>
        <w:gridCol w:w="1470"/>
        <w:gridCol w:w="1399"/>
        <w:gridCol w:w="1482"/>
      </w:tblGrid>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Показатели</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Ед. измерения</w:t>
            </w:r>
          </w:p>
        </w:tc>
        <w:tc>
          <w:tcPr>
            <w:tcW w:w="1399"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highlight w:val="yellow"/>
              </w:rPr>
            </w:pPr>
            <w:r w:rsidRPr="006F3785">
              <w:rPr>
                <w:rFonts w:eastAsia="Calibri" w:cs="Times New Roman"/>
                <w:sz w:val="24"/>
                <w:szCs w:val="24"/>
                <w:highlight w:val="yellow"/>
              </w:rPr>
              <w:t>2010 год</w:t>
            </w:r>
          </w:p>
        </w:tc>
        <w:tc>
          <w:tcPr>
            <w:tcW w:w="1482"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highlight w:val="yellow"/>
              </w:rPr>
            </w:pPr>
            <w:r w:rsidRPr="006F3785">
              <w:rPr>
                <w:rFonts w:eastAsia="Calibri" w:cs="Times New Roman"/>
                <w:sz w:val="24"/>
                <w:szCs w:val="24"/>
                <w:highlight w:val="yellow"/>
              </w:rPr>
              <w:t>Норматив</w:t>
            </w:r>
            <w:proofErr w:type="gramStart"/>
            <w:r w:rsidRPr="006F3785">
              <w:rPr>
                <w:rFonts w:eastAsia="Calibri" w:cs="Times New Roman"/>
                <w:sz w:val="24"/>
                <w:szCs w:val="24"/>
                <w:highlight w:val="yellow"/>
              </w:rPr>
              <w:t>.</w:t>
            </w:r>
            <w:proofErr w:type="gramEnd"/>
            <w:r w:rsidRPr="006F3785">
              <w:rPr>
                <w:rFonts w:eastAsia="Calibri" w:cs="Times New Roman"/>
                <w:sz w:val="24"/>
                <w:szCs w:val="24"/>
                <w:highlight w:val="yellow"/>
              </w:rPr>
              <w:t xml:space="preserve"> </w:t>
            </w:r>
            <w:proofErr w:type="gramStart"/>
            <w:r w:rsidRPr="006F3785">
              <w:rPr>
                <w:rFonts w:eastAsia="Calibri" w:cs="Times New Roman"/>
                <w:sz w:val="24"/>
                <w:szCs w:val="24"/>
                <w:highlight w:val="yellow"/>
              </w:rPr>
              <w:t>с</w:t>
            </w:r>
            <w:proofErr w:type="gramEnd"/>
            <w:r w:rsidRPr="006F3785">
              <w:rPr>
                <w:rFonts w:eastAsia="Calibri" w:cs="Times New Roman"/>
                <w:sz w:val="24"/>
                <w:szCs w:val="24"/>
                <w:highlight w:val="yellow"/>
              </w:rPr>
              <w:t>остояние</w:t>
            </w:r>
          </w:p>
        </w:tc>
      </w:tr>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Выработано тепла</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Гкал</w:t>
            </w:r>
          </w:p>
        </w:tc>
        <w:tc>
          <w:tcPr>
            <w:tcW w:w="1399"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529 060</w:t>
            </w:r>
          </w:p>
        </w:tc>
        <w:tc>
          <w:tcPr>
            <w:tcW w:w="1482"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456 346</w:t>
            </w:r>
          </w:p>
        </w:tc>
      </w:tr>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Израсходовано на собственные нужды</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Гкал</w:t>
            </w:r>
          </w:p>
        </w:tc>
        <w:tc>
          <w:tcPr>
            <w:tcW w:w="1399"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35 590</w:t>
            </w:r>
          </w:p>
        </w:tc>
        <w:tc>
          <w:tcPr>
            <w:tcW w:w="1482"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10 496</w:t>
            </w:r>
          </w:p>
        </w:tc>
      </w:tr>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Отпущено тепла</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Гкал</w:t>
            </w:r>
          </w:p>
        </w:tc>
        <w:tc>
          <w:tcPr>
            <w:tcW w:w="1399"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493 470</w:t>
            </w:r>
          </w:p>
        </w:tc>
        <w:tc>
          <w:tcPr>
            <w:tcW w:w="1482"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445 850</w:t>
            </w:r>
          </w:p>
        </w:tc>
      </w:tr>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Потери тепла на транспорт</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Гкал</w:t>
            </w:r>
          </w:p>
        </w:tc>
        <w:tc>
          <w:tcPr>
            <w:tcW w:w="1399"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87 470</w:t>
            </w:r>
          </w:p>
        </w:tc>
        <w:tc>
          <w:tcPr>
            <w:tcW w:w="1482"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39 850</w:t>
            </w:r>
          </w:p>
        </w:tc>
      </w:tr>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Полезно отпущенное тепло</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Гкал</w:t>
            </w:r>
          </w:p>
        </w:tc>
        <w:tc>
          <w:tcPr>
            <w:tcW w:w="1399"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406 000</w:t>
            </w:r>
          </w:p>
        </w:tc>
        <w:tc>
          <w:tcPr>
            <w:tcW w:w="1482"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406 000</w:t>
            </w:r>
          </w:p>
        </w:tc>
      </w:tr>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Израсходовано условного топлива</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proofErr w:type="spellStart"/>
            <w:r w:rsidRPr="006F3785">
              <w:rPr>
                <w:rFonts w:eastAsia="Calibri" w:cs="Times New Roman"/>
                <w:sz w:val="24"/>
                <w:szCs w:val="24"/>
              </w:rPr>
              <w:t>т.у</w:t>
            </w:r>
            <w:proofErr w:type="gramStart"/>
            <w:r w:rsidRPr="006F3785">
              <w:rPr>
                <w:rFonts w:eastAsia="Calibri" w:cs="Times New Roman"/>
                <w:sz w:val="24"/>
                <w:szCs w:val="24"/>
              </w:rPr>
              <w:t>.т</w:t>
            </w:r>
            <w:proofErr w:type="spellEnd"/>
            <w:proofErr w:type="gramEnd"/>
          </w:p>
        </w:tc>
        <w:tc>
          <w:tcPr>
            <w:tcW w:w="1399"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114 274</w:t>
            </w:r>
          </w:p>
        </w:tc>
        <w:tc>
          <w:tcPr>
            <w:tcW w:w="1482"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70 099</w:t>
            </w:r>
          </w:p>
        </w:tc>
      </w:tr>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Израсходовано электроэнергии</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proofErr w:type="spellStart"/>
            <w:r w:rsidRPr="006F3785">
              <w:rPr>
                <w:rFonts w:eastAsia="Calibri" w:cs="Times New Roman"/>
                <w:sz w:val="24"/>
                <w:szCs w:val="24"/>
              </w:rPr>
              <w:t>тыс</w:t>
            </w:r>
            <w:proofErr w:type="gramStart"/>
            <w:r w:rsidRPr="006F3785">
              <w:rPr>
                <w:rFonts w:eastAsia="Calibri" w:cs="Times New Roman"/>
                <w:sz w:val="24"/>
                <w:szCs w:val="24"/>
              </w:rPr>
              <w:t>.к</w:t>
            </w:r>
            <w:proofErr w:type="gramEnd"/>
            <w:r w:rsidRPr="006F3785">
              <w:rPr>
                <w:rFonts w:eastAsia="Calibri" w:cs="Times New Roman"/>
                <w:sz w:val="24"/>
                <w:szCs w:val="24"/>
              </w:rPr>
              <w:t>Вт</w:t>
            </w:r>
            <w:proofErr w:type="spellEnd"/>
            <w:r w:rsidRPr="006F3785">
              <w:rPr>
                <w:rFonts w:eastAsia="Calibri" w:cs="Times New Roman"/>
                <w:sz w:val="24"/>
                <w:szCs w:val="24"/>
              </w:rPr>
              <w:t>*ч</w:t>
            </w:r>
          </w:p>
        </w:tc>
        <w:tc>
          <w:tcPr>
            <w:tcW w:w="1399"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15 149,00</w:t>
            </w:r>
          </w:p>
        </w:tc>
        <w:tc>
          <w:tcPr>
            <w:tcW w:w="1482"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12 093,17</w:t>
            </w:r>
          </w:p>
        </w:tc>
      </w:tr>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Удельный расход электроэнергии на отпущенное тепло и транспорт</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кВт*</w:t>
            </w:r>
            <w:proofErr w:type="gramStart"/>
            <w:r w:rsidRPr="006F3785">
              <w:rPr>
                <w:rFonts w:eastAsia="Calibri" w:cs="Times New Roman"/>
                <w:sz w:val="24"/>
                <w:szCs w:val="24"/>
              </w:rPr>
              <w:t>ч</w:t>
            </w:r>
            <w:proofErr w:type="gramEnd"/>
            <w:r w:rsidRPr="006F3785">
              <w:rPr>
                <w:rFonts w:eastAsia="Calibri" w:cs="Times New Roman"/>
                <w:sz w:val="24"/>
                <w:szCs w:val="24"/>
              </w:rPr>
              <w:t>/Гкал</w:t>
            </w:r>
          </w:p>
        </w:tc>
        <w:tc>
          <w:tcPr>
            <w:tcW w:w="1399"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30,70</w:t>
            </w:r>
          </w:p>
        </w:tc>
        <w:tc>
          <w:tcPr>
            <w:tcW w:w="1482"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26,50</w:t>
            </w:r>
          </w:p>
        </w:tc>
      </w:tr>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Удельный расход топлива на выработанное тепло</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proofErr w:type="spellStart"/>
            <w:r w:rsidRPr="006F3785">
              <w:rPr>
                <w:rFonts w:eastAsia="Calibri" w:cs="Times New Roman"/>
                <w:sz w:val="24"/>
                <w:szCs w:val="24"/>
              </w:rPr>
              <w:t>кг</w:t>
            </w:r>
            <w:proofErr w:type="gramStart"/>
            <w:r w:rsidRPr="006F3785">
              <w:rPr>
                <w:rFonts w:eastAsia="Calibri" w:cs="Times New Roman"/>
                <w:sz w:val="24"/>
                <w:szCs w:val="24"/>
              </w:rPr>
              <w:t>.у</w:t>
            </w:r>
            <w:proofErr w:type="gramEnd"/>
            <w:r w:rsidRPr="006F3785">
              <w:rPr>
                <w:rFonts w:eastAsia="Calibri" w:cs="Times New Roman"/>
                <w:sz w:val="24"/>
                <w:szCs w:val="24"/>
              </w:rPr>
              <w:t>.т</w:t>
            </w:r>
            <w:proofErr w:type="spellEnd"/>
            <w:r w:rsidRPr="006F3785">
              <w:rPr>
                <w:rFonts w:eastAsia="Calibri" w:cs="Times New Roman"/>
                <w:sz w:val="24"/>
                <w:szCs w:val="24"/>
              </w:rPr>
              <w:t>/Гкал</w:t>
            </w:r>
          </w:p>
        </w:tc>
        <w:tc>
          <w:tcPr>
            <w:tcW w:w="1399"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215,99</w:t>
            </w:r>
          </w:p>
        </w:tc>
        <w:tc>
          <w:tcPr>
            <w:tcW w:w="1482"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153,61</w:t>
            </w:r>
          </w:p>
        </w:tc>
      </w:tr>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Удельный расход топлива на отпущенное  тепло</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proofErr w:type="spellStart"/>
            <w:r w:rsidRPr="006F3785">
              <w:rPr>
                <w:rFonts w:eastAsia="Calibri" w:cs="Times New Roman"/>
                <w:sz w:val="24"/>
                <w:szCs w:val="24"/>
              </w:rPr>
              <w:t>кг</w:t>
            </w:r>
            <w:proofErr w:type="gramStart"/>
            <w:r w:rsidRPr="006F3785">
              <w:rPr>
                <w:rFonts w:eastAsia="Calibri" w:cs="Times New Roman"/>
                <w:sz w:val="24"/>
                <w:szCs w:val="24"/>
              </w:rPr>
              <w:t>.у</w:t>
            </w:r>
            <w:proofErr w:type="gramEnd"/>
            <w:r w:rsidRPr="006F3785">
              <w:rPr>
                <w:rFonts w:eastAsia="Calibri" w:cs="Times New Roman"/>
                <w:sz w:val="24"/>
                <w:szCs w:val="24"/>
              </w:rPr>
              <w:t>.т</w:t>
            </w:r>
            <w:proofErr w:type="spellEnd"/>
            <w:r w:rsidRPr="006F3785">
              <w:rPr>
                <w:rFonts w:eastAsia="Calibri" w:cs="Times New Roman"/>
                <w:sz w:val="24"/>
                <w:szCs w:val="24"/>
              </w:rPr>
              <w:t>/Гкал</w:t>
            </w:r>
          </w:p>
        </w:tc>
        <w:tc>
          <w:tcPr>
            <w:tcW w:w="1399"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231,57</w:t>
            </w:r>
          </w:p>
        </w:tc>
        <w:tc>
          <w:tcPr>
            <w:tcW w:w="1482"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157,23</w:t>
            </w:r>
          </w:p>
        </w:tc>
      </w:tr>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lastRenderedPageBreak/>
              <w:t>Усреднённый КПД котлов</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w:t>
            </w:r>
          </w:p>
        </w:tc>
        <w:tc>
          <w:tcPr>
            <w:tcW w:w="1399"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66,14%</w:t>
            </w:r>
          </w:p>
        </w:tc>
        <w:tc>
          <w:tcPr>
            <w:tcW w:w="1482"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93,00%</w:t>
            </w:r>
          </w:p>
        </w:tc>
      </w:tr>
      <w:tr w:rsidR="006F3785" w:rsidRPr="006F3785" w:rsidTr="005956D7">
        <w:trPr>
          <w:jc w:val="center"/>
        </w:trPr>
        <w:tc>
          <w:tcPr>
            <w:tcW w:w="4636"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КИТТ (коэффициент использования тепла топлива)</w:t>
            </w:r>
          </w:p>
        </w:tc>
        <w:tc>
          <w:tcPr>
            <w:tcW w:w="1470" w:type="dxa"/>
            <w:shd w:val="clear" w:color="auto" w:fill="auto"/>
            <w:vAlign w:val="center"/>
          </w:tcPr>
          <w:p w:rsidR="006F3785" w:rsidRPr="006F3785" w:rsidRDefault="006F3785" w:rsidP="006F3785">
            <w:pPr>
              <w:spacing w:after="0" w:line="240" w:lineRule="auto"/>
              <w:ind w:left="-57" w:right="-57"/>
              <w:contextualSpacing/>
              <w:jc w:val="center"/>
              <w:rPr>
                <w:rFonts w:eastAsia="Calibri" w:cs="Times New Roman"/>
                <w:sz w:val="24"/>
                <w:szCs w:val="24"/>
              </w:rPr>
            </w:pPr>
            <w:r w:rsidRPr="006F3785">
              <w:rPr>
                <w:rFonts w:eastAsia="Calibri" w:cs="Times New Roman"/>
                <w:sz w:val="24"/>
                <w:szCs w:val="24"/>
              </w:rPr>
              <w:t>%</w:t>
            </w:r>
          </w:p>
        </w:tc>
        <w:tc>
          <w:tcPr>
            <w:tcW w:w="1399"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61,69%</w:t>
            </w:r>
          </w:p>
        </w:tc>
        <w:tc>
          <w:tcPr>
            <w:tcW w:w="1482" w:type="dxa"/>
            <w:shd w:val="clear" w:color="auto" w:fill="auto"/>
            <w:vAlign w:val="bottom"/>
          </w:tcPr>
          <w:p w:rsidR="006F3785" w:rsidRPr="006F3785" w:rsidRDefault="006F3785" w:rsidP="006F3785">
            <w:pPr>
              <w:spacing w:after="0" w:line="240" w:lineRule="auto"/>
              <w:ind w:left="-57" w:right="-57"/>
              <w:contextualSpacing/>
              <w:jc w:val="center"/>
              <w:rPr>
                <w:rFonts w:eastAsia="Calibri" w:cs="Arial"/>
                <w:color w:val="000000"/>
                <w:sz w:val="24"/>
                <w:szCs w:val="24"/>
                <w:highlight w:val="yellow"/>
              </w:rPr>
            </w:pPr>
            <w:r w:rsidRPr="006F3785">
              <w:rPr>
                <w:rFonts w:eastAsia="Calibri" w:cs="Arial"/>
                <w:color w:val="000000"/>
                <w:sz w:val="24"/>
                <w:szCs w:val="24"/>
                <w:highlight w:val="yellow"/>
              </w:rPr>
              <w:t>90,86%</w:t>
            </w:r>
          </w:p>
        </w:tc>
      </w:tr>
    </w:tbl>
    <w:p w:rsidR="006F3785" w:rsidRPr="006F3785" w:rsidRDefault="006F3785" w:rsidP="006F3785">
      <w:pPr>
        <w:spacing w:after="0" w:line="360" w:lineRule="auto"/>
        <w:ind w:firstLine="709"/>
        <w:jc w:val="both"/>
        <w:rPr>
          <w:rFonts w:eastAsia="Calibri" w:cs="Times New Roman"/>
          <w:sz w:val="24"/>
          <w:szCs w:val="24"/>
        </w:rPr>
      </w:pPr>
    </w:p>
    <w:p w:rsidR="006F3785" w:rsidRPr="006F3785" w:rsidRDefault="006F3785" w:rsidP="006F3785">
      <w:pPr>
        <w:spacing w:after="0" w:line="360" w:lineRule="auto"/>
        <w:ind w:firstLine="709"/>
        <w:jc w:val="both"/>
        <w:rPr>
          <w:rFonts w:eastAsia="Calibri" w:cs="Times New Roman"/>
          <w:sz w:val="24"/>
          <w:szCs w:val="24"/>
        </w:rPr>
      </w:pPr>
      <w:r w:rsidRPr="006F3785">
        <w:rPr>
          <w:rFonts w:eastAsia="Calibri" w:cs="Times New Roman"/>
          <w:sz w:val="24"/>
          <w:szCs w:val="24"/>
        </w:rPr>
        <w:t>Приведенные данные свидетельствуют об эффективности основного источника, близкой к нормативному уровню. Хотя и следует отметить определенный перерасход топлива, электроэнергии, связанными с большим выработанным ресурсом основного и вспомогательного оборудования ТЭЦ</w:t>
      </w:r>
      <w:proofErr w:type="gramStart"/>
      <w:r w:rsidRPr="006F3785">
        <w:rPr>
          <w:rFonts w:eastAsia="Calibri" w:cs="Times New Roman"/>
          <w:sz w:val="24"/>
          <w:szCs w:val="24"/>
        </w:rPr>
        <w:t xml:space="preserve"> .</w:t>
      </w:r>
      <w:proofErr w:type="gramEnd"/>
    </w:p>
    <w:p w:rsidR="006F3785" w:rsidRPr="006F3785" w:rsidRDefault="006F3785" w:rsidP="006F3785">
      <w:pPr>
        <w:spacing w:after="0" w:line="360" w:lineRule="auto"/>
        <w:ind w:firstLine="709"/>
        <w:jc w:val="both"/>
        <w:rPr>
          <w:rFonts w:eastAsia="Calibri" w:cs="Times New Roman"/>
          <w:sz w:val="24"/>
          <w:szCs w:val="24"/>
        </w:rPr>
      </w:pPr>
      <w:r w:rsidRPr="006F3785">
        <w:rPr>
          <w:rFonts w:eastAsia="Calibri" w:cs="Times New Roman"/>
          <w:sz w:val="24"/>
          <w:szCs w:val="24"/>
        </w:rPr>
        <w:t xml:space="preserve">Магистральные тепловые сети от котельной до города проложены надземным и, главным образом, подземным способом – </w:t>
      </w:r>
      <w:r w:rsidRPr="006F3785">
        <w:rPr>
          <w:rFonts w:eastAsia="Calibri" w:cs="Times New Roman"/>
          <w:sz w:val="24"/>
          <w:szCs w:val="24"/>
          <w:highlight w:val="yellow"/>
        </w:rPr>
        <w:t>в проходных и полупроходных каналах</w:t>
      </w:r>
      <w:r w:rsidRPr="006F3785">
        <w:rPr>
          <w:rFonts w:eastAsia="Calibri" w:cs="Times New Roman"/>
          <w:sz w:val="24"/>
          <w:szCs w:val="24"/>
        </w:rPr>
        <w:t xml:space="preserve">. Распределительные и внутриквартальные тепловые сети в городской черте проложены </w:t>
      </w:r>
      <w:r w:rsidRPr="006F3785">
        <w:rPr>
          <w:rFonts w:eastAsia="Calibri" w:cs="Times New Roman"/>
          <w:sz w:val="24"/>
          <w:szCs w:val="24"/>
          <w:highlight w:val="yellow"/>
        </w:rPr>
        <w:t>в непроходных каналах и по подвалам зданий</w:t>
      </w:r>
      <w:r w:rsidRPr="006F3785">
        <w:rPr>
          <w:rFonts w:eastAsia="Calibri" w:cs="Times New Roman"/>
          <w:sz w:val="24"/>
          <w:szCs w:val="24"/>
        </w:rPr>
        <w:t xml:space="preserve">. Тепловой изоляцией служит </w:t>
      </w:r>
      <w:r w:rsidRPr="006F3785">
        <w:rPr>
          <w:rFonts w:eastAsia="Calibri" w:cs="Times New Roman"/>
          <w:sz w:val="24"/>
          <w:szCs w:val="24"/>
          <w:highlight w:val="yellow"/>
        </w:rPr>
        <w:t>минеральная вата, покрытая изолирующей пленкой</w:t>
      </w:r>
      <w:r w:rsidRPr="006F3785">
        <w:rPr>
          <w:rFonts w:eastAsia="Calibri" w:cs="Times New Roman"/>
          <w:sz w:val="24"/>
          <w:szCs w:val="24"/>
        </w:rPr>
        <w:t xml:space="preserve">. Подземная прокладка тепловых сетей города Глазов составляет </w:t>
      </w:r>
      <w:r w:rsidRPr="006F3785">
        <w:rPr>
          <w:rFonts w:eastAsia="Calibri" w:cs="Times New Roman"/>
          <w:sz w:val="24"/>
          <w:szCs w:val="24"/>
          <w:highlight w:val="yellow"/>
        </w:rPr>
        <w:t>64</w:t>
      </w:r>
      <w:r w:rsidRPr="006F3785">
        <w:rPr>
          <w:rFonts w:eastAsia="Calibri" w:cs="Times New Roman"/>
          <w:sz w:val="24"/>
          <w:szCs w:val="24"/>
        </w:rPr>
        <w:t xml:space="preserve">% от общей длины теплотрасс, подвальная – </w:t>
      </w:r>
      <w:r w:rsidRPr="006F3785">
        <w:rPr>
          <w:rFonts w:eastAsia="Calibri" w:cs="Times New Roman"/>
          <w:sz w:val="24"/>
          <w:szCs w:val="24"/>
          <w:highlight w:val="yellow"/>
        </w:rPr>
        <w:t>22%</w:t>
      </w:r>
      <w:r w:rsidRPr="006F3785">
        <w:rPr>
          <w:rFonts w:eastAsia="Calibri" w:cs="Times New Roman"/>
          <w:sz w:val="24"/>
          <w:szCs w:val="24"/>
        </w:rPr>
        <w:t xml:space="preserve">, надземная – </w:t>
      </w:r>
      <w:r w:rsidRPr="006F3785">
        <w:rPr>
          <w:rFonts w:eastAsia="Calibri" w:cs="Times New Roman"/>
          <w:sz w:val="24"/>
          <w:szCs w:val="24"/>
          <w:highlight w:val="yellow"/>
        </w:rPr>
        <w:t>13</w:t>
      </w:r>
      <w:r w:rsidRPr="006F3785">
        <w:rPr>
          <w:rFonts w:eastAsia="Calibri" w:cs="Times New Roman"/>
          <w:sz w:val="24"/>
          <w:szCs w:val="24"/>
        </w:rPr>
        <w:t xml:space="preserve">%. Основная масса тепловых сетей прокладывалась в период с </w:t>
      </w:r>
      <w:r w:rsidRPr="006F3785">
        <w:rPr>
          <w:rFonts w:eastAsia="Calibri" w:cs="Times New Roman"/>
          <w:sz w:val="24"/>
          <w:szCs w:val="24"/>
          <w:highlight w:val="yellow"/>
        </w:rPr>
        <w:t>1953</w:t>
      </w:r>
      <w:r w:rsidRPr="006F3785">
        <w:rPr>
          <w:rFonts w:eastAsia="Calibri" w:cs="Times New Roman"/>
          <w:sz w:val="24"/>
          <w:szCs w:val="24"/>
        </w:rPr>
        <w:t xml:space="preserve"> по </w:t>
      </w:r>
      <w:r w:rsidRPr="006F3785">
        <w:rPr>
          <w:rFonts w:eastAsia="Calibri" w:cs="Times New Roman"/>
          <w:sz w:val="24"/>
          <w:szCs w:val="24"/>
          <w:highlight w:val="yellow"/>
        </w:rPr>
        <w:t>2009</w:t>
      </w:r>
      <w:r w:rsidRPr="006F3785">
        <w:rPr>
          <w:rFonts w:eastAsia="Calibri" w:cs="Times New Roman"/>
          <w:sz w:val="24"/>
          <w:szCs w:val="24"/>
        </w:rPr>
        <w:t xml:space="preserve"> гг. Характеристики тепловых сетей в зоне действия котельной № </w:t>
      </w:r>
      <w:smartTag w:uri="urn:schemas-microsoft-com:office:smarttags" w:element="metricconverter">
        <w:smartTagPr>
          <w:attr w:name="ProductID" w:val="1 г"/>
        </w:smartTagPr>
        <w:r w:rsidRPr="006F3785">
          <w:rPr>
            <w:rFonts w:eastAsia="Calibri" w:cs="Times New Roman"/>
            <w:sz w:val="24"/>
            <w:szCs w:val="24"/>
          </w:rPr>
          <w:t>1 г</w:t>
        </w:r>
      </w:smartTag>
      <w:r w:rsidRPr="006F3785">
        <w:rPr>
          <w:rFonts w:eastAsia="Calibri" w:cs="Times New Roman"/>
          <w:sz w:val="24"/>
          <w:szCs w:val="24"/>
        </w:rPr>
        <w:t xml:space="preserve">. Глазов МП «Тепловые сети» в зависимости от срока службы: </w:t>
      </w:r>
    </w:p>
    <w:p w:rsidR="006F3785" w:rsidRPr="006F3785" w:rsidRDefault="006F3785" w:rsidP="006F3785">
      <w:pPr>
        <w:spacing w:after="0" w:line="360" w:lineRule="auto"/>
        <w:jc w:val="both"/>
        <w:rPr>
          <w:rFonts w:eastAsia="Calibri" w:cs="Times New Roman"/>
          <w:sz w:val="24"/>
          <w:szCs w:val="24"/>
          <w:highlight w:val="yellow"/>
        </w:rPr>
      </w:pPr>
      <w:r w:rsidRPr="006F3785">
        <w:rPr>
          <w:rFonts w:eastAsia="Calibri" w:cs="Times New Roman"/>
          <w:sz w:val="24"/>
          <w:szCs w:val="24"/>
          <w:highlight w:val="yellow"/>
        </w:rPr>
        <w:t xml:space="preserve"> более 40 лет – 15% (21,2 </w:t>
      </w:r>
      <w:proofErr w:type="spellStart"/>
      <w:r w:rsidRPr="006F3785">
        <w:rPr>
          <w:rFonts w:eastAsia="Calibri" w:cs="Times New Roman"/>
          <w:sz w:val="24"/>
          <w:szCs w:val="24"/>
          <w:highlight w:val="yellow"/>
        </w:rPr>
        <w:t>п</w:t>
      </w:r>
      <w:proofErr w:type="gramStart"/>
      <w:r w:rsidRPr="006F3785">
        <w:rPr>
          <w:rFonts w:eastAsia="Calibri" w:cs="Times New Roman"/>
          <w:sz w:val="24"/>
          <w:szCs w:val="24"/>
          <w:highlight w:val="yellow"/>
        </w:rPr>
        <w:t>.к</w:t>
      </w:r>
      <w:proofErr w:type="gramEnd"/>
      <w:r w:rsidRPr="006F3785">
        <w:rPr>
          <w:rFonts w:eastAsia="Calibri" w:cs="Times New Roman"/>
          <w:sz w:val="24"/>
          <w:szCs w:val="24"/>
          <w:highlight w:val="yellow"/>
        </w:rPr>
        <w:t>м</w:t>
      </w:r>
      <w:proofErr w:type="spellEnd"/>
      <w:r w:rsidRPr="006F3785">
        <w:rPr>
          <w:rFonts w:eastAsia="Calibri" w:cs="Times New Roman"/>
          <w:sz w:val="24"/>
          <w:szCs w:val="24"/>
          <w:highlight w:val="yellow"/>
        </w:rPr>
        <w:t xml:space="preserve">); </w:t>
      </w:r>
      <w:r w:rsidRPr="006F3785">
        <w:rPr>
          <w:rFonts w:eastAsia="Calibri" w:cs="Times New Roman"/>
          <w:sz w:val="24"/>
          <w:szCs w:val="24"/>
          <w:highlight w:val="yellow"/>
        </w:rPr>
        <w:t xml:space="preserve"> от 35 до 40 лет – 25% (35,4 </w:t>
      </w:r>
      <w:proofErr w:type="spellStart"/>
      <w:r w:rsidRPr="006F3785">
        <w:rPr>
          <w:rFonts w:eastAsia="Calibri" w:cs="Times New Roman"/>
          <w:sz w:val="24"/>
          <w:szCs w:val="24"/>
          <w:highlight w:val="yellow"/>
        </w:rPr>
        <w:t>п.км</w:t>
      </w:r>
      <w:proofErr w:type="spellEnd"/>
      <w:r w:rsidRPr="006F3785">
        <w:rPr>
          <w:rFonts w:eastAsia="Calibri" w:cs="Times New Roman"/>
          <w:sz w:val="24"/>
          <w:szCs w:val="24"/>
          <w:highlight w:val="yellow"/>
        </w:rPr>
        <w:t xml:space="preserve">); </w:t>
      </w:r>
    </w:p>
    <w:p w:rsidR="006F3785" w:rsidRPr="006F3785" w:rsidRDefault="006F3785" w:rsidP="006F3785">
      <w:pPr>
        <w:spacing w:after="0" w:line="360" w:lineRule="auto"/>
        <w:jc w:val="both"/>
        <w:rPr>
          <w:rFonts w:eastAsia="Calibri" w:cs="Times New Roman"/>
          <w:sz w:val="24"/>
          <w:szCs w:val="24"/>
          <w:highlight w:val="yellow"/>
        </w:rPr>
      </w:pPr>
      <w:r w:rsidRPr="006F3785">
        <w:rPr>
          <w:rFonts w:eastAsia="Calibri" w:cs="Times New Roman"/>
          <w:sz w:val="24"/>
          <w:szCs w:val="24"/>
          <w:highlight w:val="yellow"/>
        </w:rPr>
        <w:t xml:space="preserve"> от 25 до 35 лет – 36% (51,0 </w:t>
      </w:r>
      <w:proofErr w:type="spellStart"/>
      <w:r w:rsidRPr="006F3785">
        <w:rPr>
          <w:rFonts w:eastAsia="Calibri" w:cs="Times New Roman"/>
          <w:sz w:val="24"/>
          <w:szCs w:val="24"/>
          <w:highlight w:val="yellow"/>
        </w:rPr>
        <w:t>п</w:t>
      </w:r>
      <w:proofErr w:type="gramStart"/>
      <w:r w:rsidRPr="006F3785">
        <w:rPr>
          <w:rFonts w:eastAsia="Calibri" w:cs="Times New Roman"/>
          <w:sz w:val="24"/>
          <w:szCs w:val="24"/>
          <w:highlight w:val="yellow"/>
        </w:rPr>
        <w:t>.к</w:t>
      </w:r>
      <w:proofErr w:type="gramEnd"/>
      <w:r w:rsidRPr="006F3785">
        <w:rPr>
          <w:rFonts w:eastAsia="Calibri" w:cs="Times New Roman"/>
          <w:sz w:val="24"/>
          <w:szCs w:val="24"/>
          <w:highlight w:val="yellow"/>
        </w:rPr>
        <w:t>м</w:t>
      </w:r>
      <w:proofErr w:type="spellEnd"/>
      <w:r w:rsidRPr="006F3785">
        <w:rPr>
          <w:rFonts w:eastAsia="Calibri" w:cs="Times New Roman"/>
          <w:sz w:val="24"/>
          <w:szCs w:val="24"/>
          <w:highlight w:val="yellow"/>
        </w:rPr>
        <w:t xml:space="preserve">); </w:t>
      </w:r>
      <w:r w:rsidRPr="006F3785">
        <w:rPr>
          <w:rFonts w:eastAsia="Calibri" w:cs="Times New Roman"/>
          <w:sz w:val="24"/>
          <w:szCs w:val="24"/>
          <w:highlight w:val="yellow"/>
        </w:rPr>
        <w:t xml:space="preserve"> от 20 до 25 лет – 19% (26,9 </w:t>
      </w:r>
      <w:proofErr w:type="spellStart"/>
      <w:r w:rsidRPr="006F3785">
        <w:rPr>
          <w:rFonts w:eastAsia="Calibri" w:cs="Times New Roman"/>
          <w:sz w:val="24"/>
          <w:szCs w:val="24"/>
          <w:highlight w:val="yellow"/>
        </w:rPr>
        <w:t>п.км</w:t>
      </w:r>
      <w:proofErr w:type="spellEnd"/>
      <w:r w:rsidRPr="006F3785">
        <w:rPr>
          <w:rFonts w:eastAsia="Calibri" w:cs="Times New Roman"/>
          <w:sz w:val="24"/>
          <w:szCs w:val="24"/>
          <w:highlight w:val="yellow"/>
        </w:rPr>
        <w:t xml:space="preserve">); </w:t>
      </w:r>
    </w:p>
    <w:p w:rsidR="006F3785" w:rsidRPr="006F3785" w:rsidRDefault="006F3785" w:rsidP="006F3785">
      <w:pPr>
        <w:spacing w:after="0" w:line="360" w:lineRule="auto"/>
        <w:jc w:val="both"/>
        <w:rPr>
          <w:rFonts w:eastAsia="Calibri" w:cs="Times New Roman"/>
          <w:sz w:val="24"/>
          <w:szCs w:val="24"/>
        </w:rPr>
      </w:pPr>
      <w:r w:rsidRPr="006F3785">
        <w:rPr>
          <w:rFonts w:eastAsia="Calibri" w:cs="Times New Roman"/>
          <w:sz w:val="24"/>
          <w:szCs w:val="24"/>
          <w:highlight w:val="yellow"/>
        </w:rPr>
        <w:t xml:space="preserve">    до 20 лет – 5% (7,1 </w:t>
      </w:r>
      <w:proofErr w:type="spellStart"/>
      <w:r w:rsidRPr="006F3785">
        <w:rPr>
          <w:rFonts w:eastAsia="Calibri" w:cs="Times New Roman"/>
          <w:sz w:val="24"/>
          <w:szCs w:val="24"/>
          <w:highlight w:val="yellow"/>
        </w:rPr>
        <w:t>п</w:t>
      </w:r>
      <w:proofErr w:type="gramStart"/>
      <w:r w:rsidRPr="006F3785">
        <w:rPr>
          <w:rFonts w:eastAsia="Calibri" w:cs="Times New Roman"/>
          <w:sz w:val="24"/>
          <w:szCs w:val="24"/>
          <w:highlight w:val="yellow"/>
        </w:rPr>
        <w:t>.к</w:t>
      </w:r>
      <w:proofErr w:type="gramEnd"/>
      <w:r w:rsidRPr="006F3785">
        <w:rPr>
          <w:rFonts w:eastAsia="Calibri" w:cs="Times New Roman"/>
          <w:sz w:val="24"/>
          <w:szCs w:val="24"/>
          <w:highlight w:val="yellow"/>
        </w:rPr>
        <w:t>м</w:t>
      </w:r>
      <w:proofErr w:type="spellEnd"/>
      <w:r w:rsidRPr="006F3785">
        <w:rPr>
          <w:rFonts w:eastAsia="Calibri" w:cs="Times New Roman"/>
          <w:sz w:val="24"/>
          <w:szCs w:val="24"/>
          <w:highlight w:val="yellow"/>
        </w:rPr>
        <w:t>).</w:t>
      </w:r>
      <w:r w:rsidRPr="006F3785">
        <w:rPr>
          <w:rFonts w:eastAsia="Calibri" w:cs="Times New Roman"/>
          <w:sz w:val="24"/>
          <w:szCs w:val="24"/>
        </w:rPr>
        <w:t xml:space="preserve"> </w:t>
      </w:r>
    </w:p>
    <w:p w:rsidR="006F3785" w:rsidRPr="006F3785" w:rsidRDefault="006F3785" w:rsidP="006F3785">
      <w:pPr>
        <w:spacing w:after="0" w:line="360" w:lineRule="auto"/>
        <w:ind w:firstLine="709"/>
        <w:jc w:val="both"/>
        <w:rPr>
          <w:rFonts w:eastAsia="Calibri" w:cs="Times New Roman"/>
          <w:sz w:val="24"/>
          <w:szCs w:val="24"/>
        </w:rPr>
      </w:pPr>
      <w:r w:rsidRPr="006F3785">
        <w:rPr>
          <w:rFonts w:eastAsia="Calibri" w:cs="Times New Roman"/>
          <w:sz w:val="24"/>
          <w:szCs w:val="24"/>
        </w:rPr>
        <w:t xml:space="preserve">Таким образом, </w:t>
      </w:r>
      <w:r w:rsidRPr="006F3785">
        <w:rPr>
          <w:rFonts w:eastAsia="Calibri" w:cs="Times New Roman"/>
          <w:sz w:val="24"/>
          <w:szCs w:val="24"/>
          <w:highlight w:val="yellow"/>
        </w:rPr>
        <w:t>45</w:t>
      </w:r>
      <w:r w:rsidRPr="006F3785">
        <w:rPr>
          <w:rFonts w:eastAsia="Calibri" w:cs="Times New Roman"/>
          <w:sz w:val="24"/>
          <w:szCs w:val="24"/>
        </w:rPr>
        <w:t>% сетей выслужили свой эксплуатационный ресурс и требуют замены.</w:t>
      </w:r>
    </w:p>
    <w:p w:rsidR="006F3785" w:rsidRPr="006F3785" w:rsidRDefault="006F3785" w:rsidP="006F3785">
      <w:pPr>
        <w:spacing w:after="0" w:line="360" w:lineRule="auto"/>
        <w:ind w:firstLine="709"/>
        <w:jc w:val="both"/>
        <w:rPr>
          <w:rFonts w:eastAsia="Calibri" w:cs="Times New Roman"/>
          <w:bCs/>
          <w:sz w:val="24"/>
          <w:szCs w:val="24"/>
        </w:rPr>
      </w:pPr>
      <w:r w:rsidRPr="006F3785">
        <w:rPr>
          <w:rFonts w:eastAsia="Calibri" w:cs="Times New Roman"/>
          <w:bCs/>
          <w:sz w:val="24"/>
          <w:szCs w:val="24"/>
        </w:rPr>
        <w:t xml:space="preserve">Ветхость некоторой части тепловых сетей приводит к </w:t>
      </w:r>
      <w:proofErr w:type="spellStart"/>
      <w:r w:rsidRPr="006F3785">
        <w:rPr>
          <w:rFonts w:eastAsia="Calibri" w:cs="Times New Roman"/>
          <w:bCs/>
          <w:sz w:val="24"/>
          <w:szCs w:val="24"/>
        </w:rPr>
        <w:t>определнным</w:t>
      </w:r>
      <w:proofErr w:type="spellEnd"/>
      <w:r w:rsidRPr="006F3785">
        <w:rPr>
          <w:rFonts w:eastAsia="Calibri" w:cs="Times New Roman"/>
          <w:bCs/>
          <w:sz w:val="24"/>
          <w:szCs w:val="24"/>
        </w:rPr>
        <w:t xml:space="preserve"> дополнительным потерям тепловой энергии и теплоносителя. Так, потери на транспорт тепла на </w:t>
      </w:r>
      <w:r w:rsidRPr="006F3785">
        <w:rPr>
          <w:rFonts w:eastAsia="Calibri" w:cs="Times New Roman"/>
          <w:bCs/>
          <w:sz w:val="24"/>
          <w:szCs w:val="24"/>
          <w:highlight w:val="yellow"/>
        </w:rPr>
        <w:t>2,5 %</w:t>
      </w:r>
      <w:r w:rsidRPr="006F3785">
        <w:rPr>
          <w:rFonts w:eastAsia="Calibri" w:cs="Times New Roman"/>
          <w:bCs/>
          <w:sz w:val="24"/>
          <w:szCs w:val="24"/>
        </w:rPr>
        <w:t xml:space="preserve"> превышают нормативные значения.</w:t>
      </w:r>
    </w:p>
    <w:p w:rsidR="006F3785" w:rsidRPr="006F3785" w:rsidRDefault="006F3785" w:rsidP="006F3785">
      <w:pPr>
        <w:spacing w:after="0" w:line="360" w:lineRule="auto"/>
        <w:ind w:firstLine="709"/>
        <w:jc w:val="both"/>
        <w:rPr>
          <w:rFonts w:ascii="Arial" w:eastAsia="Calibri" w:hAnsi="Arial" w:cs="Times New Roman"/>
          <w:b/>
          <w:bCs/>
          <w:sz w:val="24"/>
        </w:rPr>
      </w:pPr>
    </w:p>
    <w:p w:rsidR="006F3785" w:rsidRPr="006F3785" w:rsidRDefault="006F3785" w:rsidP="006F3785">
      <w:pPr>
        <w:keepNext/>
        <w:tabs>
          <w:tab w:val="left" w:pos="720"/>
        </w:tabs>
        <w:suppressAutoHyphens/>
        <w:spacing w:after="0" w:line="360" w:lineRule="auto"/>
        <w:ind w:firstLine="709"/>
        <w:jc w:val="both"/>
        <w:outlineLvl w:val="2"/>
        <w:rPr>
          <w:rFonts w:ascii="Arial" w:eastAsia="Times New Roman" w:hAnsi="Arial" w:cs="Arial"/>
          <w:b/>
          <w:bCs/>
          <w:sz w:val="24"/>
          <w:szCs w:val="26"/>
          <w:lang w:eastAsia="ar-SA"/>
        </w:rPr>
      </w:pPr>
      <w:bookmarkStart w:id="56" w:name="_Toc413159063"/>
      <w:r w:rsidRPr="006F3785">
        <w:rPr>
          <w:rFonts w:ascii="Arial" w:eastAsia="Times New Roman" w:hAnsi="Arial" w:cs="Arial"/>
          <w:b/>
          <w:bCs/>
          <w:sz w:val="24"/>
          <w:szCs w:val="26"/>
          <w:lang w:eastAsia="ar-SA"/>
        </w:rPr>
        <w:t xml:space="preserve">12.2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w:t>
      </w:r>
      <w:proofErr w:type="spellStart"/>
      <w:r w:rsidRPr="006F3785">
        <w:rPr>
          <w:rFonts w:ascii="Arial" w:eastAsia="Times New Roman" w:hAnsi="Arial" w:cs="Arial"/>
          <w:b/>
          <w:bCs/>
          <w:sz w:val="24"/>
          <w:szCs w:val="26"/>
          <w:lang w:eastAsia="ar-SA"/>
        </w:rPr>
        <w:t>теплопотребляющих</w:t>
      </w:r>
      <w:proofErr w:type="spellEnd"/>
      <w:r w:rsidRPr="006F3785">
        <w:rPr>
          <w:rFonts w:ascii="Arial" w:eastAsia="Times New Roman" w:hAnsi="Arial" w:cs="Arial"/>
          <w:b/>
          <w:bCs/>
          <w:sz w:val="24"/>
          <w:szCs w:val="26"/>
          <w:lang w:eastAsia="ar-SA"/>
        </w:rPr>
        <w:t xml:space="preserve"> установок потребителей)</w:t>
      </w:r>
      <w:bookmarkEnd w:id="56"/>
    </w:p>
    <w:p w:rsidR="006F3785" w:rsidRPr="006F3785" w:rsidRDefault="006F3785" w:rsidP="006F3785">
      <w:pPr>
        <w:spacing w:after="0" w:line="360" w:lineRule="auto"/>
        <w:ind w:firstLine="567"/>
        <w:contextualSpacing/>
        <w:jc w:val="both"/>
        <w:rPr>
          <w:rFonts w:ascii="Arial" w:eastAsia="Times New Roman" w:hAnsi="Arial" w:cs="Arial"/>
          <w:sz w:val="24"/>
          <w:szCs w:val="24"/>
        </w:rPr>
      </w:pPr>
    </w:p>
    <w:p w:rsidR="006F3785" w:rsidRDefault="006F3785" w:rsidP="006F3785">
      <w:pPr>
        <w:numPr>
          <w:ilvl w:val="0"/>
          <w:numId w:val="40"/>
        </w:numPr>
        <w:spacing w:after="0" w:line="360" w:lineRule="auto"/>
        <w:contextualSpacing/>
        <w:jc w:val="both"/>
        <w:rPr>
          <w:rFonts w:eastAsia="Times New Roman" w:cs="Arial"/>
          <w:sz w:val="24"/>
          <w:szCs w:val="24"/>
        </w:rPr>
      </w:pPr>
      <w:r w:rsidRPr="006F3785">
        <w:rPr>
          <w:rFonts w:eastAsia="Times New Roman" w:cs="Arial"/>
          <w:sz w:val="24"/>
          <w:szCs w:val="24"/>
        </w:rPr>
        <w:t>Вследствие того, что система горячего водоснаб</w:t>
      </w:r>
      <w:r>
        <w:rPr>
          <w:rFonts w:eastAsia="Times New Roman" w:cs="Arial"/>
          <w:sz w:val="24"/>
          <w:szCs w:val="24"/>
        </w:rPr>
        <w:t>жения города является открытой,</w:t>
      </w:r>
    </w:p>
    <w:p w:rsidR="006F3785" w:rsidRPr="006F3785" w:rsidRDefault="006F3785" w:rsidP="006F3785">
      <w:pPr>
        <w:spacing w:after="0" w:line="360" w:lineRule="auto"/>
        <w:contextualSpacing/>
        <w:jc w:val="both"/>
        <w:rPr>
          <w:rFonts w:eastAsia="Times New Roman" w:cs="Arial"/>
          <w:sz w:val="24"/>
          <w:szCs w:val="24"/>
        </w:rPr>
      </w:pPr>
      <w:r w:rsidRPr="006F3785">
        <w:rPr>
          <w:rFonts w:eastAsia="Times New Roman" w:cs="Arial"/>
          <w:sz w:val="24"/>
          <w:szCs w:val="24"/>
        </w:rPr>
        <w:t xml:space="preserve">режимы летнего обеспечения потребителей горячей водой существенно зависят от сохранения эффективной циркуляции теплоносителя в городских магистралях. В периоды </w:t>
      </w:r>
      <w:r w:rsidRPr="006F3785">
        <w:rPr>
          <w:rFonts w:eastAsia="Times New Roman" w:cs="Arial"/>
          <w:sz w:val="24"/>
          <w:szCs w:val="24"/>
        </w:rPr>
        <w:lastRenderedPageBreak/>
        <w:t xml:space="preserve">плановых отключений определенная часть потребителей остается без горячей воды. Следует также отметить, что в летние (и переходные) периоды года, когда объем циркуляции воды в сетях снижается, для большой части потребителей </w:t>
      </w:r>
      <w:r w:rsidRPr="006F3785">
        <w:rPr>
          <w:rFonts w:eastAsia="Times New Roman" w:cs="Arial"/>
          <w:sz w:val="24"/>
          <w:szCs w:val="24"/>
          <w:u w:val="single"/>
        </w:rPr>
        <w:t>не обеспечиваются необходимые параметры качества ГВС</w:t>
      </w:r>
      <w:r w:rsidRPr="006F3785">
        <w:rPr>
          <w:rFonts w:eastAsia="Times New Roman" w:cs="Arial"/>
          <w:sz w:val="24"/>
          <w:szCs w:val="24"/>
        </w:rPr>
        <w:t>. Получение этой услуги в эти периоды очень неэффективно, т.к. сопровождается начальными сливами значительного объема теплоносителя.</w:t>
      </w:r>
    </w:p>
    <w:p w:rsidR="006F3785" w:rsidRPr="006F3785" w:rsidRDefault="006F3785" w:rsidP="006F3785">
      <w:pPr>
        <w:numPr>
          <w:ilvl w:val="0"/>
          <w:numId w:val="40"/>
        </w:numPr>
        <w:spacing w:after="0" w:line="360" w:lineRule="auto"/>
        <w:ind w:left="0" w:firstLine="567"/>
        <w:contextualSpacing/>
        <w:jc w:val="both"/>
        <w:rPr>
          <w:rFonts w:eastAsia="Times New Roman" w:cs="Arial"/>
          <w:sz w:val="24"/>
          <w:szCs w:val="24"/>
        </w:rPr>
      </w:pPr>
      <w:r w:rsidRPr="006F3785">
        <w:rPr>
          <w:rFonts w:eastAsia="Times New Roman" w:cs="Arial"/>
          <w:sz w:val="24"/>
          <w:szCs w:val="24"/>
        </w:rPr>
        <w:t>Другой проблемой теплоснабжения города является то, что проектным (расчетным) температурным графиком центрального качественного регулирования отпуска тепловой энергии от источника является график  150 на 70. Однако</w:t>
      </w:r>
      <w:proofErr w:type="gramStart"/>
      <w:r w:rsidRPr="006F3785">
        <w:rPr>
          <w:rFonts w:eastAsia="Times New Roman" w:cs="Arial"/>
          <w:sz w:val="24"/>
          <w:szCs w:val="24"/>
        </w:rPr>
        <w:t>,</w:t>
      </w:r>
      <w:proofErr w:type="gramEnd"/>
      <w:r w:rsidRPr="006F3785">
        <w:rPr>
          <w:rFonts w:eastAsia="Times New Roman" w:cs="Arial"/>
          <w:sz w:val="24"/>
          <w:szCs w:val="24"/>
        </w:rPr>
        <w:t xml:space="preserve"> все последние сезоны температура сетевой воды в подающем трубопроводе всех магистралей от ТЭЦ ЧМЗ не превышала 110 градусов. Такое отличие фактического температурного графика от проектно-расчетного является ненормальным, создает условия неэффективной работы потребительских установок, усложняет наладку режимов их работы, затрудняет работу тепловой автоматики.  </w:t>
      </w:r>
    </w:p>
    <w:sectPr w:rsidR="006F3785" w:rsidRPr="006F378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06DD" w:rsidRDefault="00F006DD">
      <w:pPr>
        <w:spacing w:after="0" w:line="240" w:lineRule="auto"/>
      </w:pPr>
      <w:r>
        <w:separator/>
      </w:r>
    </w:p>
  </w:endnote>
  <w:endnote w:type="continuationSeparator" w:id="0">
    <w:p w:rsidR="00F006DD" w:rsidRDefault="00F006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Impact">
    <w:panose1 w:val="020B080603090205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StarSymbol">
    <w:altName w:val="Arial Unicode MS"/>
    <w:charset w:val="80"/>
    <w:family w:val="auto"/>
    <w:pitch w:val="default"/>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ndale Sans UI">
    <w:charset w:val="00"/>
    <w:family w:val="auto"/>
    <w:pitch w:val="variable"/>
  </w:font>
  <w:font w:name="ArialMT">
    <w:altName w:val="MS Mincho"/>
    <w:panose1 w:val="00000000000000000000"/>
    <w:charset w:val="80"/>
    <w:family w:val="auto"/>
    <w:notTrueType/>
    <w:pitch w:val="default"/>
    <w:sig w:usb0="00000001" w:usb1="08070000" w:usb2="00000010" w:usb3="00000000" w:csb0="00020000" w:csb1="00000000"/>
  </w:font>
  <w:font w:name="Trebuchet MS">
    <w:panose1 w:val="020B0603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4104426"/>
      <w:docPartObj>
        <w:docPartGallery w:val="Page Numbers (Bottom of Page)"/>
        <w:docPartUnique/>
      </w:docPartObj>
    </w:sdtPr>
    <w:sdtEndPr>
      <w:rPr>
        <w:rFonts w:cs="Arial"/>
      </w:rPr>
    </w:sdtEndPr>
    <w:sdtContent>
      <w:p w:rsidR="005956D7" w:rsidRPr="006A063D" w:rsidRDefault="005956D7" w:rsidP="000D250E">
        <w:pPr>
          <w:pStyle w:val="ab"/>
          <w:jc w:val="center"/>
          <w:rPr>
            <w:rFonts w:cs="Arial"/>
          </w:rPr>
        </w:pPr>
        <w:r w:rsidRPr="00B431C9">
          <w:rPr>
            <w:rFonts w:cs="Arial"/>
          </w:rPr>
          <w:fldChar w:fldCharType="begin"/>
        </w:r>
        <w:r w:rsidRPr="00B431C9">
          <w:rPr>
            <w:rFonts w:cs="Arial"/>
          </w:rPr>
          <w:instrText xml:space="preserve"> PAGE   \* MERGEFORMAT </w:instrText>
        </w:r>
        <w:r w:rsidRPr="00B431C9">
          <w:rPr>
            <w:rFonts w:cs="Arial"/>
          </w:rPr>
          <w:fldChar w:fldCharType="separate"/>
        </w:r>
        <w:r w:rsidR="004E52DF">
          <w:rPr>
            <w:rFonts w:cs="Arial"/>
            <w:noProof/>
          </w:rPr>
          <w:t>10</w:t>
        </w:r>
        <w:r w:rsidRPr="00B431C9">
          <w:rPr>
            <w:rFonts w:cs="Arial"/>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6D7" w:rsidRDefault="005956D7">
    <w:pPr>
      <w:pStyle w:val="ab"/>
      <w:pBdr>
        <w:top w:val="thinThickSmallGap" w:sz="24" w:space="1" w:color="622423" w:themeColor="accent2" w:themeShade="7F"/>
      </w:pBdr>
      <w:rPr>
        <w:rFonts w:asciiTheme="majorHAnsi" w:hAnsiTheme="majorHAnsi"/>
      </w:rPr>
    </w:pPr>
    <w:sdt>
      <w:sdtPr>
        <w:rPr>
          <w:rFonts w:asciiTheme="majorHAnsi" w:hAnsiTheme="majorHAnsi"/>
        </w:rPr>
        <w:id w:val="76027555"/>
        <w:temporary/>
        <w:showingPlcHdr/>
      </w:sdtPr>
      <w:sdtContent>
        <w:r>
          <w:rPr>
            <w:rFonts w:asciiTheme="majorHAnsi" w:hAnsiTheme="majorHAnsi"/>
          </w:rPr>
          <w:t>[Введите текст]</w:t>
        </w:r>
      </w:sdtContent>
    </w:sdt>
    <w:r>
      <w:rPr>
        <w:rFonts w:asciiTheme="majorHAnsi" w:hAnsiTheme="majorHAnsi"/>
      </w:rPr>
      <w:ptab w:relativeTo="margin" w:alignment="right" w:leader="none"/>
    </w:r>
    <w:r>
      <w:rPr>
        <w:rFonts w:asciiTheme="majorHAnsi" w:hAnsiTheme="majorHAnsi"/>
      </w:rPr>
      <w:t xml:space="preserve">Страница </w:t>
    </w:r>
    <w:r>
      <w:fldChar w:fldCharType="begin"/>
    </w:r>
    <w:r>
      <w:instrText xml:space="preserve"> PAGE   \* MERGEFORMAT </w:instrText>
    </w:r>
    <w:r>
      <w:fldChar w:fldCharType="separate"/>
    </w:r>
    <w:r w:rsidR="004E52DF" w:rsidRPr="004E52DF">
      <w:rPr>
        <w:rFonts w:asciiTheme="majorHAnsi" w:hAnsiTheme="majorHAnsi"/>
        <w:noProof/>
      </w:rPr>
      <w:t>80</w:t>
    </w:r>
    <w:r>
      <w:rPr>
        <w:rFonts w:asciiTheme="majorHAnsi" w:hAnsiTheme="majorHAnsi"/>
        <w:noProof/>
      </w:rPr>
      <w:fldChar w:fldCharType="end"/>
    </w:r>
  </w:p>
  <w:p w:rsidR="005956D7" w:rsidRDefault="005956D7">
    <w:pPr>
      <w:pStyle w:val="a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6D7" w:rsidRDefault="005956D7">
    <w:pPr>
      <w:pStyle w:val="ab"/>
      <w:pBdr>
        <w:top w:val="thinThickSmallGap" w:sz="24" w:space="1" w:color="622423" w:themeColor="accent2" w:themeShade="7F"/>
      </w:pBdr>
      <w:rPr>
        <w:rFonts w:asciiTheme="majorHAnsi" w:hAnsiTheme="majorHAnsi"/>
      </w:rPr>
    </w:pPr>
    <w:sdt>
      <w:sdtPr>
        <w:rPr>
          <w:rFonts w:asciiTheme="majorHAnsi" w:hAnsiTheme="majorHAnsi"/>
        </w:rPr>
        <w:id w:val="-712806411"/>
        <w:temporary/>
        <w:showingPlcHdr/>
      </w:sdtPr>
      <w:sdtContent>
        <w:r>
          <w:rPr>
            <w:rFonts w:asciiTheme="majorHAnsi" w:hAnsiTheme="majorHAnsi"/>
          </w:rPr>
          <w:t>[Введите текст]</w:t>
        </w:r>
      </w:sdtContent>
    </w:sdt>
    <w:r>
      <w:rPr>
        <w:rFonts w:asciiTheme="majorHAnsi" w:hAnsiTheme="majorHAnsi"/>
      </w:rPr>
      <w:ptab w:relativeTo="margin" w:alignment="right" w:leader="none"/>
    </w:r>
    <w:r>
      <w:rPr>
        <w:rFonts w:asciiTheme="majorHAnsi" w:hAnsiTheme="majorHAnsi"/>
      </w:rPr>
      <w:t xml:space="preserve">Страница </w:t>
    </w:r>
    <w:r>
      <w:fldChar w:fldCharType="begin"/>
    </w:r>
    <w:r>
      <w:instrText xml:space="preserve"> PAGE   \* MERGEFORMAT </w:instrText>
    </w:r>
    <w:r>
      <w:fldChar w:fldCharType="separate"/>
    </w:r>
    <w:r w:rsidR="004E52DF" w:rsidRPr="004E52DF">
      <w:rPr>
        <w:rFonts w:asciiTheme="majorHAnsi" w:hAnsiTheme="majorHAnsi"/>
        <w:noProof/>
      </w:rPr>
      <w:t>191</w:t>
    </w:r>
    <w:r>
      <w:rPr>
        <w:rFonts w:asciiTheme="majorHAnsi" w:hAnsiTheme="majorHAnsi"/>
        <w:noProof/>
      </w:rPr>
      <w:fldChar w:fldCharType="end"/>
    </w:r>
  </w:p>
  <w:p w:rsidR="005956D7" w:rsidRDefault="005956D7">
    <w:pPr>
      <w:pStyle w:val="ab"/>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6D7" w:rsidRDefault="005956D7">
    <w:pPr>
      <w:pStyle w:val="ab"/>
      <w:pBdr>
        <w:top w:val="thinThickSmallGap" w:sz="24" w:space="1" w:color="622423" w:themeColor="accent2" w:themeShade="7F"/>
      </w:pBdr>
      <w:rPr>
        <w:rFonts w:asciiTheme="majorHAnsi" w:hAnsiTheme="majorHAnsi"/>
      </w:rPr>
    </w:pPr>
    <w:sdt>
      <w:sdtPr>
        <w:rPr>
          <w:rFonts w:asciiTheme="majorHAnsi" w:hAnsiTheme="majorHAnsi"/>
        </w:rPr>
        <w:id w:val="528605100"/>
        <w:temporary/>
        <w:showingPlcHdr/>
      </w:sdtPr>
      <w:sdtContent>
        <w:r>
          <w:rPr>
            <w:rFonts w:asciiTheme="majorHAnsi" w:hAnsiTheme="majorHAnsi"/>
          </w:rPr>
          <w:t>[Введите текст]</w:t>
        </w:r>
      </w:sdtContent>
    </w:sdt>
    <w:r>
      <w:rPr>
        <w:rFonts w:asciiTheme="majorHAnsi" w:hAnsiTheme="majorHAnsi"/>
      </w:rPr>
      <w:ptab w:relativeTo="margin" w:alignment="right" w:leader="none"/>
    </w:r>
    <w:r>
      <w:rPr>
        <w:rFonts w:asciiTheme="majorHAnsi" w:hAnsiTheme="majorHAnsi"/>
      </w:rPr>
      <w:t xml:space="preserve">Страница </w:t>
    </w:r>
    <w:r>
      <w:fldChar w:fldCharType="begin"/>
    </w:r>
    <w:r>
      <w:instrText xml:space="preserve"> PAGE   \* MERGEFORMAT </w:instrText>
    </w:r>
    <w:r>
      <w:fldChar w:fldCharType="separate"/>
    </w:r>
    <w:r w:rsidR="004E52DF" w:rsidRPr="004E52DF">
      <w:rPr>
        <w:rFonts w:asciiTheme="majorHAnsi" w:hAnsiTheme="majorHAnsi"/>
        <w:noProof/>
      </w:rPr>
      <w:t>199</w:t>
    </w:r>
    <w:r>
      <w:rPr>
        <w:rFonts w:asciiTheme="majorHAnsi" w:hAnsiTheme="majorHAnsi"/>
        <w:noProof/>
      </w:rPr>
      <w:fldChar w:fldCharType="end"/>
    </w:r>
  </w:p>
  <w:p w:rsidR="005956D7" w:rsidRDefault="005956D7">
    <w:pPr>
      <w:pStyle w:val="ab"/>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6D7" w:rsidRDefault="005956D7">
    <w:pPr>
      <w:pStyle w:val="ab"/>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70221"/>
      <w:docPartObj>
        <w:docPartGallery w:val="Page Numbers (Bottom of Page)"/>
        <w:docPartUnique/>
      </w:docPartObj>
    </w:sdtPr>
    <w:sdtContent>
      <w:p w:rsidR="005956D7" w:rsidRDefault="005956D7">
        <w:pPr>
          <w:pStyle w:val="ab"/>
          <w:jc w:val="right"/>
        </w:pPr>
        <w:r>
          <w:fldChar w:fldCharType="begin"/>
        </w:r>
        <w:r>
          <w:instrText xml:space="preserve"> PAGE   \* MERGEFORMAT </w:instrText>
        </w:r>
        <w:r>
          <w:fldChar w:fldCharType="separate"/>
        </w:r>
        <w:r w:rsidR="004E52DF">
          <w:rPr>
            <w:noProof/>
          </w:rPr>
          <w:t>295</w:t>
        </w:r>
        <w:r>
          <w:rPr>
            <w:noProof/>
          </w:rPr>
          <w:fldChar w:fldCharType="end"/>
        </w:r>
      </w:p>
    </w:sdtContent>
  </w:sdt>
  <w:p w:rsidR="005956D7" w:rsidRDefault="005956D7">
    <w:pPr>
      <w:pStyle w:val="ab"/>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6D7" w:rsidRDefault="005956D7">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06DD" w:rsidRDefault="00F006DD">
      <w:pPr>
        <w:spacing w:after="0" w:line="240" w:lineRule="auto"/>
      </w:pPr>
      <w:r>
        <w:separator/>
      </w:r>
    </w:p>
  </w:footnote>
  <w:footnote w:type="continuationSeparator" w:id="0">
    <w:p w:rsidR="00F006DD" w:rsidRDefault="00F006D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6D7" w:rsidRPr="00E73D36" w:rsidRDefault="005956D7" w:rsidP="000D250E">
    <w:pPr>
      <w:pStyle w:val="a9"/>
      <w:pBdr>
        <w:bottom w:val="single" w:sz="4" w:space="1" w:color="auto"/>
      </w:pBdr>
      <w:jc w:val="center"/>
      <w:rPr>
        <w:rFonts w:cs="Arial"/>
        <w:i/>
        <w:sz w:val="20"/>
        <w:szCs w:val="20"/>
      </w:rPr>
    </w:pPr>
    <w:r w:rsidRPr="00E73D36">
      <w:rPr>
        <w:rFonts w:cs="Arial"/>
        <w:i/>
        <w:sz w:val="20"/>
        <w:szCs w:val="20"/>
      </w:rPr>
      <w:t xml:space="preserve">Открытое акционерное общество «Газпром </w:t>
    </w:r>
    <w:proofErr w:type="spellStart"/>
    <w:r w:rsidRPr="00E73D36">
      <w:rPr>
        <w:rFonts w:cs="Arial"/>
        <w:i/>
        <w:sz w:val="20"/>
        <w:szCs w:val="20"/>
      </w:rPr>
      <w:t>промгаз</w:t>
    </w:r>
    <w:proofErr w:type="spellEnd"/>
    <w:r w:rsidRPr="00E73D36">
      <w:rPr>
        <w:rFonts w:cs="Arial"/>
        <w:i/>
        <w:sz w:val="20"/>
        <w:szCs w:val="20"/>
      </w:rPr>
      <w:t>»</w:t>
    </w:r>
  </w:p>
  <w:p w:rsidR="005956D7" w:rsidRDefault="005956D7"/>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6D7" w:rsidRDefault="005956D7">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6D7" w:rsidRDefault="005956D7">
    <w:pPr>
      <w:pStyle w:val="a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6D7" w:rsidRDefault="005956D7">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AA005BE"/>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1B3656A2"/>
    <w:lvl w:ilvl="0">
      <w:start w:val="1"/>
      <w:numFmt w:val="decimal"/>
      <w:lvlText w:val="%1."/>
      <w:lvlJc w:val="left"/>
      <w:pPr>
        <w:tabs>
          <w:tab w:val="num" w:pos="1209"/>
        </w:tabs>
        <w:ind w:left="1209" w:hanging="360"/>
      </w:pPr>
      <w:rPr>
        <w:rFonts w:cs="Times New Roman"/>
      </w:rPr>
    </w:lvl>
  </w:abstractNum>
  <w:abstractNum w:abstractNumId="2">
    <w:nsid w:val="FFFFFF7F"/>
    <w:multiLevelType w:val="singleLevel"/>
    <w:tmpl w:val="11D812EC"/>
    <w:lvl w:ilvl="0">
      <w:start w:val="1"/>
      <w:numFmt w:val="decimal"/>
      <w:lvlText w:val="%1."/>
      <w:lvlJc w:val="left"/>
      <w:pPr>
        <w:tabs>
          <w:tab w:val="num" w:pos="643"/>
        </w:tabs>
        <w:ind w:left="643" w:hanging="360"/>
      </w:pPr>
      <w:rPr>
        <w:rFonts w:cs="Times New Roman"/>
      </w:rPr>
    </w:lvl>
  </w:abstractNum>
  <w:abstractNum w:abstractNumId="3">
    <w:nsid w:val="FFFFFF80"/>
    <w:multiLevelType w:val="singleLevel"/>
    <w:tmpl w:val="D3F05562"/>
    <w:lvl w:ilvl="0">
      <w:start w:val="1"/>
      <w:numFmt w:val="bullet"/>
      <w:lvlText w:val=""/>
      <w:lvlJc w:val="left"/>
      <w:pPr>
        <w:tabs>
          <w:tab w:val="num" w:pos="1492"/>
        </w:tabs>
        <w:ind w:left="1492" w:hanging="360"/>
      </w:pPr>
      <w:rPr>
        <w:rFonts w:ascii="Symbol" w:hAnsi="Symbol" w:hint="default"/>
      </w:rPr>
    </w:lvl>
  </w:abstractNum>
  <w:abstractNum w:abstractNumId="4">
    <w:nsid w:val="FFFFFF83"/>
    <w:multiLevelType w:val="singleLevel"/>
    <w:tmpl w:val="2B00FB78"/>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3D5E8FEE"/>
    <w:lvl w:ilvl="0">
      <w:start w:val="1"/>
      <w:numFmt w:val="decimal"/>
      <w:pStyle w:val="a"/>
      <w:lvlText w:val="%1"/>
      <w:lvlJc w:val="left"/>
      <w:pPr>
        <w:tabs>
          <w:tab w:val="num" w:pos="567"/>
        </w:tabs>
        <w:ind w:left="567" w:hanging="425"/>
      </w:pPr>
      <w:rPr>
        <w:rFonts w:hint="default"/>
      </w:rPr>
    </w:lvl>
  </w:abstractNum>
  <w:abstractNum w:abstractNumId="6">
    <w:nsid w:val="FFFFFF89"/>
    <w:multiLevelType w:val="singleLevel"/>
    <w:tmpl w:val="4D621372"/>
    <w:lvl w:ilvl="0">
      <w:start w:val="1"/>
      <w:numFmt w:val="bullet"/>
      <w:lvlText w:val=""/>
      <w:lvlJc w:val="left"/>
      <w:pPr>
        <w:tabs>
          <w:tab w:val="num" w:pos="360"/>
        </w:tabs>
        <w:ind w:left="360" w:hanging="360"/>
      </w:pPr>
      <w:rPr>
        <w:rFonts w:ascii="Symbol" w:hAnsi="Symbol" w:hint="default"/>
      </w:rPr>
    </w:lvl>
  </w:abstractNum>
  <w:abstractNum w:abstractNumId="7">
    <w:nsid w:val="05B93882"/>
    <w:multiLevelType w:val="hybridMultilevel"/>
    <w:tmpl w:val="A5AE6DA2"/>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
    <w:nsid w:val="06E81061"/>
    <w:multiLevelType w:val="hybridMultilevel"/>
    <w:tmpl w:val="FC283EE8"/>
    <w:lvl w:ilvl="0" w:tplc="D0DAE2C2">
      <w:start w:val="1"/>
      <w:numFmt w:val="bullet"/>
      <w:lvlText w:val=""/>
      <w:lvlJc w:val="left"/>
      <w:pPr>
        <w:ind w:left="1429" w:hanging="360"/>
      </w:pPr>
      <w:rPr>
        <w:rFonts w:ascii="Symbol" w:hAnsi="Symbol" w:hint="default"/>
        <w:sz w:val="24"/>
      </w:rPr>
    </w:lvl>
    <w:lvl w:ilvl="1" w:tplc="D130B404" w:tentative="1">
      <w:start w:val="1"/>
      <w:numFmt w:val="lowerLetter"/>
      <w:lvlText w:val="%2."/>
      <w:lvlJc w:val="left"/>
      <w:pPr>
        <w:ind w:left="2149" w:hanging="360"/>
      </w:pPr>
    </w:lvl>
    <w:lvl w:ilvl="2" w:tplc="8F7CF078" w:tentative="1">
      <w:start w:val="1"/>
      <w:numFmt w:val="lowerRoman"/>
      <w:lvlText w:val="%3."/>
      <w:lvlJc w:val="right"/>
      <w:pPr>
        <w:ind w:left="2869" w:hanging="180"/>
      </w:pPr>
    </w:lvl>
    <w:lvl w:ilvl="3" w:tplc="ED3A7A00" w:tentative="1">
      <w:start w:val="1"/>
      <w:numFmt w:val="decimal"/>
      <w:lvlText w:val="%4."/>
      <w:lvlJc w:val="left"/>
      <w:pPr>
        <w:ind w:left="3589" w:hanging="360"/>
      </w:pPr>
    </w:lvl>
    <w:lvl w:ilvl="4" w:tplc="F8EE8AA0" w:tentative="1">
      <w:start w:val="1"/>
      <w:numFmt w:val="lowerLetter"/>
      <w:lvlText w:val="%5."/>
      <w:lvlJc w:val="left"/>
      <w:pPr>
        <w:ind w:left="4309" w:hanging="360"/>
      </w:pPr>
    </w:lvl>
    <w:lvl w:ilvl="5" w:tplc="9F26E83E" w:tentative="1">
      <w:start w:val="1"/>
      <w:numFmt w:val="lowerRoman"/>
      <w:lvlText w:val="%6."/>
      <w:lvlJc w:val="right"/>
      <w:pPr>
        <w:ind w:left="5029" w:hanging="180"/>
      </w:pPr>
    </w:lvl>
    <w:lvl w:ilvl="6" w:tplc="1BB8C462" w:tentative="1">
      <w:start w:val="1"/>
      <w:numFmt w:val="decimal"/>
      <w:lvlText w:val="%7."/>
      <w:lvlJc w:val="left"/>
      <w:pPr>
        <w:ind w:left="5749" w:hanging="360"/>
      </w:pPr>
    </w:lvl>
    <w:lvl w:ilvl="7" w:tplc="9A5EB1DC" w:tentative="1">
      <w:start w:val="1"/>
      <w:numFmt w:val="lowerLetter"/>
      <w:lvlText w:val="%8."/>
      <w:lvlJc w:val="left"/>
      <w:pPr>
        <w:ind w:left="6469" w:hanging="360"/>
      </w:pPr>
    </w:lvl>
    <w:lvl w:ilvl="8" w:tplc="EBCEFDCA" w:tentative="1">
      <w:start w:val="1"/>
      <w:numFmt w:val="lowerRoman"/>
      <w:lvlText w:val="%9."/>
      <w:lvlJc w:val="right"/>
      <w:pPr>
        <w:ind w:left="7189" w:hanging="180"/>
      </w:pPr>
    </w:lvl>
  </w:abstractNum>
  <w:abstractNum w:abstractNumId="9">
    <w:nsid w:val="07C7197A"/>
    <w:multiLevelType w:val="hybridMultilevel"/>
    <w:tmpl w:val="4FFCEE6A"/>
    <w:lvl w:ilvl="0" w:tplc="D5B076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08060F67"/>
    <w:multiLevelType w:val="hybridMultilevel"/>
    <w:tmpl w:val="452CFEE8"/>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9250DE4"/>
    <w:multiLevelType w:val="multilevel"/>
    <w:tmpl w:val="4BFEBE00"/>
    <w:lvl w:ilvl="0">
      <w:start w:val="1"/>
      <w:numFmt w:val="bullet"/>
      <w:lvlText w:val=""/>
      <w:lvlJc w:val="left"/>
      <w:rPr>
        <w:rFonts w:ascii="Symbol" w:hAnsi="Symbol" w:hint="default"/>
        <w:sz w:val="24"/>
      </w:rPr>
    </w:lvl>
    <w:lvl w:ilvl="1">
      <w:start w:val="5"/>
      <w:numFmt w:val="decimal"/>
      <w:isLgl/>
      <w:lvlText w:val="%1.%2"/>
      <w:lvlJc w:val="left"/>
      <w:pPr>
        <w:ind w:left="1849" w:hanging="1140"/>
      </w:pPr>
      <w:rPr>
        <w:rFonts w:hint="default"/>
      </w:rPr>
    </w:lvl>
    <w:lvl w:ilvl="2">
      <w:start w:val="1"/>
      <w:numFmt w:val="decimal"/>
      <w:isLgl/>
      <w:lvlText w:val="%1.%2.%3"/>
      <w:lvlJc w:val="left"/>
      <w:pPr>
        <w:ind w:left="2558" w:hanging="1140"/>
      </w:pPr>
      <w:rPr>
        <w:rFonts w:hint="default"/>
      </w:rPr>
    </w:lvl>
    <w:lvl w:ilvl="3">
      <w:start w:val="1"/>
      <w:numFmt w:val="decimal"/>
      <w:isLgl/>
      <w:lvlText w:val="%1.%2.%3.%4"/>
      <w:lvlJc w:val="left"/>
      <w:pPr>
        <w:ind w:left="3267" w:hanging="1140"/>
      </w:pPr>
      <w:rPr>
        <w:rFonts w:hint="default"/>
      </w:rPr>
    </w:lvl>
    <w:lvl w:ilvl="4">
      <w:start w:val="1"/>
      <w:numFmt w:val="decimal"/>
      <w:isLgl/>
      <w:lvlText w:val="%1.%2.%3.%4.%5"/>
      <w:lvlJc w:val="left"/>
      <w:pPr>
        <w:ind w:left="3976" w:hanging="1140"/>
      </w:pPr>
      <w:rPr>
        <w:rFonts w:hint="default"/>
      </w:rPr>
    </w:lvl>
    <w:lvl w:ilvl="5">
      <w:start w:val="1"/>
      <w:numFmt w:val="decimal"/>
      <w:isLgl/>
      <w:lvlText w:val="%1.%2.%3.%4.%5.%6"/>
      <w:lvlJc w:val="left"/>
      <w:pPr>
        <w:ind w:left="4685" w:hanging="114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112" w:hanging="1440"/>
      </w:pPr>
      <w:rPr>
        <w:rFonts w:hint="default"/>
      </w:rPr>
    </w:lvl>
  </w:abstractNum>
  <w:abstractNum w:abstractNumId="12">
    <w:nsid w:val="10FE0D39"/>
    <w:multiLevelType w:val="hybridMultilevel"/>
    <w:tmpl w:val="C6867C7A"/>
    <w:lvl w:ilvl="0" w:tplc="0419000F">
      <w:start w:val="1"/>
      <w:numFmt w:val="bullet"/>
      <w:pStyle w:val="C"/>
      <w:lvlText w:val=""/>
      <w:lvlJc w:val="left"/>
      <w:pPr>
        <w:ind w:left="1843" w:hanging="360"/>
      </w:pPr>
      <w:rPr>
        <w:rFonts w:ascii="Symbol" w:hAnsi="Symbol" w:hint="default"/>
        <w:color w:val="auto"/>
        <w:sz w:val="24"/>
      </w:rPr>
    </w:lvl>
    <w:lvl w:ilvl="1" w:tplc="04190019" w:tentative="1">
      <w:start w:val="1"/>
      <w:numFmt w:val="bullet"/>
      <w:lvlText w:val="o"/>
      <w:lvlJc w:val="left"/>
      <w:pPr>
        <w:ind w:left="2563" w:hanging="360"/>
      </w:pPr>
      <w:rPr>
        <w:rFonts w:ascii="Courier New" w:hAnsi="Courier New" w:cs="Courier New" w:hint="default"/>
      </w:rPr>
    </w:lvl>
    <w:lvl w:ilvl="2" w:tplc="0419001B" w:tentative="1">
      <w:start w:val="1"/>
      <w:numFmt w:val="bullet"/>
      <w:lvlText w:val=""/>
      <w:lvlJc w:val="left"/>
      <w:pPr>
        <w:ind w:left="3283" w:hanging="360"/>
      </w:pPr>
      <w:rPr>
        <w:rFonts w:ascii="Wingdings" w:hAnsi="Wingdings" w:hint="default"/>
      </w:rPr>
    </w:lvl>
    <w:lvl w:ilvl="3" w:tplc="0419000F" w:tentative="1">
      <w:start w:val="1"/>
      <w:numFmt w:val="bullet"/>
      <w:lvlText w:val=""/>
      <w:lvlJc w:val="left"/>
      <w:pPr>
        <w:ind w:left="4003" w:hanging="360"/>
      </w:pPr>
      <w:rPr>
        <w:rFonts w:ascii="Symbol" w:hAnsi="Symbol" w:hint="default"/>
      </w:rPr>
    </w:lvl>
    <w:lvl w:ilvl="4" w:tplc="04190019" w:tentative="1">
      <w:start w:val="1"/>
      <w:numFmt w:val="bullet"/>
      <w:lvlText w:val="o"/>
      <w:lvlJc w:val="left"/>
      <w:pPr>
        <w:ind w:left="4723" w:hanging="360"/>
      </w:pPr>
      <w:rPr>
        <w:rFonts w:ascii="Courier New" w:hAnsi="Courier New" w:cs="Courier New" w:hint="default"/>
      </w:rPr>
    </w:lvl>
    <w:lvl w:ilvl="5" w:tplc="0419001B" w:tentative="1">
      <w:start w:val="1"/>
      <w:numFmt w:val="bullet"/>
      <w:lvlText w:val=""/>
      <w:lvlJc w:val="left"/>
      <w:pPr>
        <w:ind w:left="5443" w:hanging="360"/>
      </w:pPr>
      <w:rPr>
        <w:rFonts w:ascii="Wingdings" w:hAnsi="Wingdings" w:hint="default"/>
      </w:rPr>
    </w:lvl>
    <w:lvl w:ilvl="6" w:tplc="0419000F" w:tentative="1">
      <w:start w:val="1"/>
      <w:numFmt w:val="bullet"/>
      <w:lvlText w:val=""/>
      <w:lvlJc w:val="left"/>
      <w:pPr>
        <w:ind w:left="6163" w:hanging="360"/>
      </w:pPr>
      <w:rPr>
        <w:rFonts w:ascii="Symbol" w:hAnsi="Symbol" w:hint="default"/>
      </w:rPr>
    </w:lvl>
    <w:lvl w:ilvl="7" w:tplc="04190019" w:tentative="1">
      <w:start w:val="1"/>
      <w:numFmt w:val="bullet"/>
      <w:lvlText w:val="o"/>
      <w:lvlJc w:val="left"/>
      <w:pPr>
        <w:ind w:left="6883" w:hanging="360"/>
      </w:pPr>
      <w:rPr>
        <w:rFonts w:ascii="Courier New" w:hAnsi="Courier New" w:cs="Courier New" w:hint="default"/>
      </w:rPr>
    </w:lvl>
    <w:lvl w:ilvl="8" w:tplc="0419001B" w:tentative="1">
      <w:start w:val="1"/>
      <w:numFmt w:val="bullet"/>
      <w:lvlText w:val=""/>
      <w:lvlJc w:val="left"/>
      <w:pPr>
        <w:ind w:left="7603" w:hanging="360"/>
      </w:pPr>
      <w:rPr>
        <w:rFonts w:ascii="Wingdings" w:hAnsi="Wingdings" w:hint="default"/>
      </w:rPr>
    </w:lvl>
  </w:abstractNum>
  <w:abstractNum w:abstractNumId="13">
    <w:nsid w:val="119E7D0C"/>
    <w:multiLevelType w:val="hybridMultilevel"/>
    <w:tmpl w:val="78446980"/>
    <w:lvl w:ilvl="0" w:tplc="E78C8C5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12196FC5"/>
    <w:multiLevelType w:val="multilevel"/>
    <w:tmpl w:val="4C2811B2"/>
    <w:lvl w:ilvl="0">
      <w:start w:val="1"/>
      <w:numFmt w:val="decimal"/>
      <w:lvlText w:val="%1."/>
      <w:legacy w:legacy="1" w:legacySpace="0" w:legacyIndent="250"/>
      <w:lvlJc w:val="left"/>
      <w:rPr>
        <w:rFonts w:ascii="Arial" w:hAnsi="Arial" w:cs="Arial" w:hint="default"/>
      </w:rPr>
    </w:lvl>
    <w:lvl w:ilvl="1">
      <w:start w:val="5"/>
      <w:numFmt w:val="decimal"/>
      <w:isLgl/>
      <w:lvlText w:val="%1.%2"/>
      <w:lvlJc w:val="left"/>
      <w:pPr>
        <w:ind w:left="1849" w:hanging="1140"/>
      </w:pPr>
      <w:rPr>
        <w:rFonts w:hint="default"/>
      </w:rPr>
    </w:lvl>
    <w:lvl w:ilvl="2">
      <w:start w:val="1"/>
      <w:numFmt w:val="decimal"/>
      <w:isLgl/>
      <w:lvlText w:val="%1.%2.%3"/>
      <w:lvlJc w:val="left"/>
      <w:pPr>
        <w:ind w:left="2558" w:hanging="1140"/>
      </w:pPr>
      <w:rPr>
        <w:rFonts w:hint="default"/>
      </w:rPr>
    </w:lvl>
    <w:lvl w:ilvl="3">
      <w:start w:val="1"/>
      <w:numFmt w:val="decimal"/>
      <w:isLgl/>
      <w:lvlText w:val="%1.%2.%3.%4"/>
      <w:lvlJc w:val="left"/>
      <w:pPr>
        <w:ind w:left="3267" w:hanging="1140"/>
      </w:pPr>
      <w:rPr>
        <w:rFonts w:hint="default"/>
      </w:rPr>
    </w:lvl>
    <w:lvl w:ilvl="4">
      <w:start w:val="1"/>
      <w:numFmt w:val="decimal"/>
      <w:isLgl/>
      <w:lvlText w:val="%1.%2.%3.%4.%5"/>
      <w:lvlJc w:val="left"/>
      <w:pPr>
        <w:ind w:left="3976" w:hanging="1140"/>
      </w:pPr>
      <w:rPr>
        <w:rFonts w:hint="default"/>
      </w:rPr>
    </w:lvl>
    <w:lvl w:ilvl="5">
      <w:start w:val="1"/>
      <w:numFmt w:val="decimal"/>
      <w:isLgl/>
      <w:lvlText w:val="%1.%2.%3.%4.%5.%6"/>
      <w:lvlJc w:val="left"/>
      <w:pPr>
        <w:ind w:left="4685" w:hanging="114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112" w:hanging="1440"/>
      </w:pPr>
      <w:rPr>
        <w:rFonts w:hint="default"/>
      </w:rPr>
    </w:lvl>
  </w:abstractNum>
  <w:abstractNum w:abstractNumId="15">
    <w:nsid w:val="1866333A"/>
    <w:multiLevelType w:val="multilevel"/>
    <w:tmpl w:val="DCF0A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AF443AC"/>
    <w:multiLevelType w:val="hybridMultilevel"/>
    <w:tmpl w:val="C896BBAE"/>
    <w:lvl w:ilvl="0" w:tplc="D0DAE2C2">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D2C535E"/>
    <w:multiLevelType w:val="hybridMultilevel"/>
    <w:tmpl w:val="03DC8766"/>
    <w:lvl w:ilvl="0" w:tplc="D0DAE2C2">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15B63BE"/>
    <w:multiLevelType w:val="hybridMultilevel"/>
    <w:tmpl w:val="123E3E68"/>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9653041"/>
    <w:multiLevelType w:val="hybridMultilevel"/>
    <w:tmpl w:val="C5C809CA"/>
    <w:lvl w:ilvl="0" w:tplc="D0DAE2C2">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2C2F443E"/>
    <w:multiLevelType w:val="hybridMultilevel"/>
    <w:tmpl w:val="7576B4D4"/>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06E3377"/>
    <w:multiLevelType w:val="multilevel"/>
    <w:tmpl w:val="55483A5E"/>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22">
    <w:nsid w:val="349C12CF"/>
    <w:multiLevelType w:val="hybridMultilevel"/>
    <w:tmpl w:val="4FFCEE6A"/>
    <w:lvl w:ilvl="0" w:tplc="D5B076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364A7D4D"/>
    <w:multiLevelType w:val="hybridMultilevel"/>
    <w:tmpl w:val="679E8E8E"/>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754413F"/>
    <w:multiLevelType w:val="hybridMultilevel"/>
    <w:tmpl w:val="F0904AC4"/>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0C74F8B"/>
    <w:multiLevelType w:val="multilevel"/>
    <w:tmpl w:val="8BEEA6EE"/>
    <w:lvl w:ilvl="0">
      <w:start w:val="3"/>
      <w:numFmt w:val="decimal"/>
      <w:lvlText w:val="%1."/>
      <w:lvlJc w:val="left"/>
      <w:pPr>
        <w:ind w:left="585" w:hanging="585"/>
      </w:pPr>
      <w:rPr>
        <w:rFonts w:hint="default"/>
      </w:rPr>
    </w:lvl>
    <w:lvl w:ilvl="1">
      <w:start w:val="3"/>
      <w:numFmt w:val="decimal"/>
      <w:lvlText w:val="%1.%2."/>
      <w:lvlJc w:val="left"/>
      <w:pPr>
        <w:ind w:left="1434" w:hanging="72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26">
    <w:nsid w:val="4C0A63F5"/>
    <w:multiLevelType w:val="multilevel"/>
    <w:tmpl w:val="2A820A5A"/>
    <w:lvl w:ilvl="0">
      <w:start w:val="1"/>
      <w:numFmt w:val="decimal"/>
      <w:lvlText w:val="%1."/>
      <w:lvlJc w:val="left"/>
      <w:pPr>
        <w:ind w:left="927" w:hanging="360"/>
      </w:pPr>
      <w:rPr>
        <w:rFonts w:hint="default"/>
      </w:rPr>
    </w:lvl>
    <w:lvl w:ilvl="1">
      <w:start w:val="16"/>
      <w:numFmt w:val="decimal"/>
      <w:isLgl/>
      <w:lvlText w:val="%1.%2"/>
      <w:lvlJc w:val="left"/>
      <w:pPr>
        <w:ind w:left="1984" w:hanging="1275"/>
      </w:pPr>
      <w:rPr>
        <w:rFonts w:hint="default"/>
      </w:rPr>
    </w:lvl>
    <w:lvl w:ilvl="2">
      <w:start w:val="1"/>
      <w:numFmt w:val="decimal"/>
      <w:isLgl/>
      <w:lvlText w:val="%1.%2.%3"/>
      <w:lvlJc w:val="left"/>
      <w:pPr>
        <w:ind w:left="2126" w:hanging="1275"/>
      </w:pPr>
      <w:rPr>
        <w:rFonts w:hint="default"/>
      </w:rPr>
    </w:lvl>
    <w:lvl w:ilvl="3">
      <w:start w:val="1"/>
      <w:numFmt w:val="decimal"/>
      <w:isLgl/>
      <w:lvlText w:val="%1.%2.%3.%4"/>
      <w:lvlJc w:val="left"/>
      <w:pPr>
        <w:ind w:left="2268" w:hanging="1275"/>
      </w:pPr>
      <w:rPr>
        <w:rFonts w:hint="default"/>
      </w:rPr>
    </w:lvl>
    <w:lvl w:ilvl="4">
      <w:start w:val="1"/>
      <w:numFmt w:val="decimal"/>
      <w:isLgl/>
      <w:lvlText w:val="%1.%2.%3.%4.%5"/>
      <w:lvlJc w:val="left"/>
      <w:pPr>
        <w:ind w:left="2410" w:hanging="1275"/>
      </w:pPr>
      <w:rPr>
        <w:rFonts w:hint="default"/>
      </w:rPr>
    </w:lvl>
    <w:lvl w:ilvl="5">
      <w:start w:val="1"/>
      <w:numFmt w:val="decimal"/>
      <w:isLgl/>
      <w:lvlText w:val="%1.%2.%3.%4.%5.%6"/>
      <w:lvlJc w:val="left"/>
      <w:pPr>
        <w:ind w:left="2717" w:hanging="1440"/>
      </w:pPr>
      <w:rPr>
        <w:rFonts w:hint="default"/>
      </w:rPr>
    </w:lvl>
    <w:lvl w:ilvl="6">
      <w:start w:val="1"/>
      <w:numFmt w:val="decimal"/>
      <w:isLgl/>
      <w:lvlText w:val="%1.%2.%3.%4.%5.%6.%7"/>
      <w:lvlJc w:val="left"/>
      <w:pPr>
        <w:ind w:left="2859" w:hanging="1440"/>
      </w:pPr>
      <w:rPr>
        <w:rFonts w:hint="default"/>
      </w:rPr>
    </w:lvl>
    <w:lvl w:ilvl="7">
      <w:start w:val="1"/>
      <w:numFmt w:val="decimal"/>
      <w:isLgl/>
      <w:lvlText w:val="%1.%2.%3.%4.%5.%6.%7.%8"/>
      <w:lvlJc w:val="left"/>
      <w:pPr>
        <w:ind w:left="3361" w:hanging="1800"/>
      </w:pPr>
      <w:rPr>
        <w:rFonts w:hint="default"/>
      </w:rPr>
    </w:lvl>
    <w:lvl w:ilvl="8">
      <w:start w:val="1"/>
      <w:numFmt w:val="decimal"/>
      <w:isLgl/>
      <w:lvlText w:val="%1.%2.%3.%4.%5.%6.%7.%8.%9"/>
      <w:lvlJc w:val="left"/>
      <w:pPr>
        <w:ind w:left="3503" w:hanging="1800"/>
      </w:pPr>
      <w:rPr>
        <w:rFonts w:hint="default"/>
      </w:rPr>
    </w:lvl>
  </w:abstractNum>
  <w:abstractNum w:abstractNumId="27">
    <w:nsid w:val="50396FD1"/>
    <w:multiLevelType w:val="hybridMultilevel"/>
    <w:tmpl w:val="FFC27350"/>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2497B7B"/>
    <w:multiLevelType w:val="hybridMultilevel"/>
    <w:tmpl w:val="61C4FDDA"/>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4981636"/>
    <w:multiLevelType w:val="hybridMultilevel"/>
    <w:tmpl w:val="81808E38"/>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5A385F8A"/>
    <w:multiLevelType w:val="hybridMultilevel"/>
    <w:tmpl w:val="1DB4097A"/>
    <w:lvl w:ilvl="0" w:tplc="D0DAE2C2">
      <w:start w:val="1"/>
      <w:numFmt w:val="bullet"/>
      <w:lvlText w:val=""/>
      <w:lvlJc w:val="left"/>
      <w:pPr>
        <w:ind w:left="1487" w:hanging="360"/>
      </w:pPr>
      <w:rPr>
        <w:rFonts w:ascii="Symbol" w:hAnsi="Symbol" w:hint="default"/>
        <w:sz w:val="24"/>
      </w:rPr>
    </w:lvl>
    <w:lvl w:ilvl="1" w:tplc="04190003" w:tentative="1">
      <w:start w:val="1"/>
      <w:numFmt w:val="bullet"/>
      <w:lvlText w:val="o"/>
      <w:lvlJc w:val="left"/>
      <w:pPr>
        <w:ind w:left="2207" w:hanging="360"/>
      </w:pPr>
      <w:rPr>
        <w:rFonts w:ascii="Courier New" w:hAnsi="Courier New" w:cs="Courier New" w:hint="default"/>
      </w:rPr>
    </w:lvl>
    <w:lvl w:ilvl="2" w:tplc="04190005" w:tentative="1">
      <w:start w:val="1"/>
      <w:numFmt w:val="bullet"/>
      <w:lvlText w:val=""/>
      <w:lvlJc w:val="left"/>
      <w:pPr>
        <w:ind w:left="2927" w:hanging="360"/>
      </w:pPr>
      <w:rPr>
        <w:rFonts w:ascii="Wingdings" w:hAnsi="Wingdings" w:hint="default"/>
      </w:rPr>
    </w:lvl>
    <w:lvl w:ilvl="3" w:tplc="04190001" w:tentative="1">
      <w:start w:val="1"/>
      <w:numFmt w:val="bullet"/>
      <w:lvlText w:val=""/>
      <w:lvlJc w:val="left"/>
      <w:pPr>
        <w:ind w:left="3647" w:hanging="360"/>
      </w:pPr>
      <w:rPr>
        <w:rFonts w:ascii="Symbol" w:hAnsi="Symbol" w:hint="default"/>
      </w:rPr>
    </w:lvl>
    <w:lvl w:ilvl="4" w:tplc="04190003" w:tentative="1">
      <w:start w:val="1"/>
      <w:numFmt w:val="bullet"/>
      <w:lvlText w:val="o"/>
      <w:lvlJc w:val="left"/>
      <w:pPr>
        <w:ind w:left="4367" w:hanging="360"/>
      </w:pPr>
      <w:rPr>
        <w:rFonts w:ascii="Courier New" w:hAnsi="Courier New" w:cs="Courier New" w:hint="default"/>
      </w:rPr>
    </w:lvl>
    <w:lvl w:ilvl="5" w:tplc="04190005" w:tentative="1">
      <w:start w:val="1"/>
      <w:numFmt w:val="bullet"/>
      <w:lvlText w:val=""/>
      <w:lvlJc w:val="left"/>
      <w:pPr>
        <w:ind w:left="5087" w:hanging="360"/>
      </w:pPr>
      <w:rPr>
        <w:rFonts w:ascii="Wingdings" w:hAnsi="Wingdings" w:hint="default"/>
      </w:rPr>
    </w:lvl>
    <w:lvl w:ilvl="6" w:tplc="04190001" w:tentative="1">
      <w:start w:val="1"/>
      <w:numFmt w:val="bullet"/>
      <w:lvlText w:val=""/>
      <w:lvlJc w:val="left"/>
      <w:pPr>
        <w:ind w:left="5807" w:hanging="360"/>
      </w:pPr>
      <w:rPr>
        <w:rFonts w:ascii="Symbol" w:hAnsi="Symbol" w:hint="default"/>
      </w:rPr>
    </w:lvl>
    <w:lvl w:ilvl="7" w:tplc="04190003" w:tentative="1">
      <w:start w:val="1"/>
      <w:numFmt w:val="bullet"/>
      <w:lvlText w:val="o"/>
      <w:lvlJc w:val="left"/>
      <w:pPr>
        <w:ind w:left="6527" w:hanging="360"/>
      </w:pPr>
      <w:rPr>
        <w:rFonts w:ascii="Courier New" w:hAnsi="Courier New" w:cs="Courier New" w:hint="default"/>
      </w:rPr>
    </w:lvl>
    <w:lvl w:ilvl="8" w:tplc="04190005" w:tentative="1">
      <w:start w:val="1"/>
      <w:numFmt w:val="bullet"/>
      <w:lvlText w:val=""/>
      <w:lvlJc w:val="left"/>
      <w:pPr>
        <w:ind w:left="7247" w:hanging="360"/>
      </w:pPr>
      <w:rPr>
        <w:rFonts w:ascii="Wingdings" w:hAnsi="Wingdings" w:hint="default"/>
      </w:rPr>
    </w:lvl>
  </w:abstractNum>
  <w:abstractNum w:abstractNumId="31">
    <w:nsid w:val="5B451EEA"/>
    <w:multiLevelType w:val="hybridMultilevel"/>
    <w:tmpl w:val="66903674"/>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2">
    <w:nsid w:val="5D706E1C"/>
    <w:multiLevelType w:val="multilevel"/>
    <w:tmpl w:val="8BEEA6EE"/>
    <w:lvl w:ilvl="0">
      <w:start w:val="3"/>
      <w:numFmt w:val="decimal"/>
      <w:lvlText w:val="%1."/>
      <w:lvlJc w:val="left"/>
      <w:pPr>
        <w:ind w:left="585" w:hanging="585"/>
      </w:pPr>
      <w:rPr>
        <w:rFonts w:hint="default"/>
      </w:rPr>
    </w:lvl>
    <w:lvl w:ilvl="1">
      <w:start w:val="3"/>
      <w:numFmt w:val="decimal"/>
      <w:lvlText w:val="%1.%2."/>
      <w:lvlJc w:val="left"/>
      <w:pPr>
        <w:ind w:left="1434" w:hanging="72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33">
    <w:nsid w:val="60AC6DFF"/>
    <w:multiLevelType w:val="hybridMultilevel"/>
    <w:tmpl w:val="00621B10"/>
    <w:lvl w:ilvl="0" w:tplc="DE0E8288">
      <w:start w:val="1"/>
      <w:numFmt w:val="decimal"/>
      <w:lvlText w:val="%1."/>
      <w:lvlJc w:val="left"/>
      <w:pPr>
        <w:ind w:left="644" w:hanging="360"/>
      </w:pPr>
      <w:rPr>
        <w:rFonts w:ascii="Arial" w:eastAsia="Times New Roman" w:hAnsi="Arial" w:cs="Arial"/>
        <w:color w:val="auto"/>
      </w:rPr>
    </w:lvl>
    <w:lvl w:ilvl="1" w:tplc="2ED068BE" w:tentative="1">
      <w:start w:val="1"/>
      <w:numFmt w:val="lowerLetter"/>
      <w:lvlText w:val="%2."/>
      <w:lvlJc w:val="left"/>
      <w:pPr>
        <w:ind w:left="1364" w:hanging="360"/>
      </w:pPr>
      <w:rPr>
        <w:rFonts w:cs="Times New Roman"/>
      </w:rPr>
    </w:lvl>
    <w:lvl w:ilvl="2" w:tplc="C2105CB2" w:tentative="1">
      <w:start w:val="1"/>
      <w:numFmt w:val="lowerRoman"/>
      <w:lvlText w:val="%3."/>
      <w:lvlJc w:val="right"/>
      <w:pPr>
        <w:ind w:left="2084" w:hanging="180"/>
      </w:pPr>
      <w:rPr>
        <w:rFonts w:cs="Times New Roman"/>
      </w:rPr>
    </w:lvl>
    <w:lvl w:ilvl="3" w:tplc="8A1A8178" w:tentative="1">
      <w:start w:val="1"/>
      <w:numFmt w:val="decimal"/>
      <w:lvlText w:val="%4."/>
      <w:lvlJc w:val="left"/>
      <w:pPr>
        <w:ind w:left="2804" w:hanging="360"/>
      </w:pPr>
      <w:rPr>
        <w:rFonts w:cs="Times New Roman"/>
      </w:rPr>
    </w:lvl>
    <w:lvl w:ilvl="4" w:tplc="7A20B4FC" w:tentative="1">
      <w:start w:val="1"/>
      <w:numFmt w:val="lowerLetter"/>
      <w:lvlText w:val="%5."/>
      <w:lvlJc w:val="left"/>
      <w:pPr>
        <w:ind w:left="3524" w:hanging="360"/>
      </w:pPr>
      <w:rPr>
        <w:rFonts w:cs="Times New Roman"/>
      </w:rPr>
    </w:lvl>
    <w:lvl w:ilvl="5" w:tplc="BE902806" w:tentative="1">
      <w:start w:val="1"/>
      <w:numFmt w:val="lowerRoman"/>
      <w:lvlText w:val="%6."/>
      <w:lvlJc w:val="right"/>
      <w:pPr>
        <w:ind w:left="4244" w:hanging="180"/>
      </w:pPr>
      <w:rPr>
        <w:rFonts w:cs="Times New Roman"/>
      </w:rPr>
    </w:lvl>
    <w:lvl w:ilvl="6" w:tplc="C4822E50" w:tentative="1">
      <w:start w:val="1"/>
      <w:numFmt w:val="decimal"/>
      <w:lvlText w:val="%7."/>
      <w:lvlJc w:val="left"/>
      <w:pPr>
        <w:ind w:left="4964" w:hanging="360"/>
      </w:pPr>
      <w:rPr>
        <w:rFonts w:cs="Times New Roman"/>
      </w:rPr>
    </w:lvl>
    <w:lvl w:ilvl="7" w:tplc="21F620BA" w:tentative="1">
      <w:start w:val="1"/>
      <w:numFmt w:val="lowerLetter"/>
      <w:lvlText w:val="%8."/>
      <w:lvlJc w:val="left"/>
      <w:pPr>
        <w:ind w:left="5684" w:hanging="360"/>
      </w:pPr>
      <w:rPr>
        <w:rFonts w:cs="Times New Roman"/>
      </w:rPr>
    </w:lvl>
    <w:lvl w:ilvl="8" w:tplc="DCE03E4E" w:tentative="1">
      <w:start w:val="1"/>
      <w:numFmt w:val="lowerRoman"/>
      <w:lvlText w:val="%9."/>
      <w:lvlJc w:val="right"/>
      <w:pPr>
        <w:ind w:left="6404" w:hanging="180"/>
      </w:pPr>
      <w:rPr>
        <w:rFonts w:cs="Times New Roman"/>
      </w:rPr>
    </w:lvl>
  </w:abstractNum>
  <w:abstractNum w:abstractNumId="34">
    <w:nsid w:val="6F3F268B"/>
    <w:multiLevelType w:val="hybridMultilevel"/>
    <w:tmpl w:val="E1E21BB4"/>
    <w:lvl w:ilvl="0" w:tplc="D0DAE2C2">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3025410"/>
    <w:multiLevelType w:val="hybridMultilevel"/>
    <w:tmpl w:val="5A3C3690"/>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730E3709"/>
    <w:multiLevelType w:val="hybridMultilevel"/>
    <w:tmpl w:val="1E866B6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7">
    <w:nsid w:val="736F428E"/>
    <w:multiLevelType w:val="hybridMultilevel"/>
    <w:tmpl w:val="E1A63802"/>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37A6184"/>
    <w:multiLevelType w:val="hybridMultilevel"/>
    <w:tmpl w:val="A1C6AD20"/>
    <w:lvl w:ilvl="0" w:tplc="04190001">
      <w:start w:val="1"/>
      <w:numFmt w:val="decimal"/>
      <w:lvlText w:val="%1."/>
      <w:lvlJc w:val="left"/>
      <w:pPr>
        <w:ind w:left="72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39">
    <w:nsid w:val="75C427B9"/>
    <w:multiLevelType w:val="hybridMultilevel"/>
    <w:tmpl w:val="2ABCDEE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nsid w:val="77C50E02"/>
    <w:multiLevelType w:val="hybridMultilevel"/>
    <w:tmpl w:val="288876B0"/>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A9C04FA"/>
    <w:multiLevelType w:val="hybridMultilevel"/>
    <w:tmpl w:val="15D04A3A"/>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7F634280"/>
    <w:multiLevelType w:val="hybridMultilevel"/>
    <w:tmpl w:val="9DE6EABC"/>
    <w:lvl w:ilvl="0" w:tplc="D4C2C9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7"/>
  </w:num>
  <w:num w:numId="2">
    <w:abstractNumId w:val="13"/>
  </w:num>
  <w:num w:numId="3">
    <w:abstractNumId w:val="26"/>
  </w:num>
  <w:num w:numId="4">
    <w:abstractNumId w:val="12"/>
  </w:num>
  <w:num w:numId="5">
    <w:abstractNumId w:val="5"/>
  </w:num>
  <w:num w:numId="6">
    <w:abstractNumId w:val="34"/>
  </w:num>
  <w:num w:numId="7">
    <w:abstractNumId w:val="30"/>
  </w:num>
  <w:num w:numId="8">
    <w:abstractNumId w:val="39"/>
  </w:num>
  <w:num w:numId="9">
    <w:abstractNumId w:val="25"/>
  </w:num>
  <w:num w:numId="10">
    <w:abstractNumId w:val="32"/>
  </w:num>
  <w:num w:numId="11">
    <w:abstractNumId w:val="16"/>
  </w:num>
  <w:num w:numId="12">
    <w:abstractNumId w:val="14"/>
  </w:num>
  <w:num w:numId="13">
    <w:abstractNumId w:val="20"/>
  </w:num>
  <w:num w:numId="14">
    <w:abstractNumId w:val="29"/>
  </w:num>
  <w:num w:numId="15">
    <w:abstractNumId w:val="37"/>
  </w:num>
  <w:num w:numId="16">
    <w:abstractNumId w:val="11"/>
  </w:num>
  <w:num w:numId="17">
    <w:abstractNumId w:val="4"/>
  </w:num>
  <w:num w:numId="18">
    <w:abstractNumId w:val="6"/>
  </w:num>
  <w:num w:numId="19">
    <w:abstractNumId w:val="2"/>
  </w:num>
  <w:num w:numId="20">
    <w:abstractNumId w:val="3"/>
  </w:num>
  <w:num w:numId="21">
    <w:abstractNumId w:val="1"/>
  </w:num>
  <w:num w:numId="22">
    <w:abstractNumId w:val="0"/>
  </w:num>
  <w:num w:numId="23">
    <w:abstractNumId w:val="33"/>
  </w:num>
  <w:num w:numId="24">
    <w:abstractNumId w:val="38"/>
  </w:num>
  <w:num w:numId="25">
    <w:abstractNumId w:val="40"/>
  </w:num>
  <w:num w:numId="26">
    <w:abstractNumId w:val="31"/>
  </w:num>
  <w:num w:numId="27">
    <w:abstractNumId w:val="36"/>
  </w:num>
  <w:num w:numId="28">
    <w:abstractNumId w:val="7"/>
  </w:num>
  <w:num w:numId="29">
    <w:abstractNumId w:val="15"/>
  </w:num>
  <w:num w:numId="30">
    <w:abstractNumId w:val="8"/>
  </w:num>
  <w:num w:numId="31">
    <w:abstractNumId w:val="35"/>
  </w:num>
  <w:num w:numId="32">
    <w:abstractNumId w:val="18"/>
  </w:num>
  <w:num w:numId="33">
    <w:abstractNumId w:val="27"/>
  </w:num>
  <w:num w:numId="34">
    <w:abstractNumId w:val="28"/>
  </w:num>
  <w:num w:numId="35">
    <w:abstractNumId w:val="41"/>
  </w:num>
  <w:num w:numId="36">
    <w:abstractNumId w:val="24"/>
  </w:num>
  <w:num w:numId="37">
    <w:abstractNumId w:val="23"/>
  </w:num>
  <w:num w:numId="38">
    <w:abstractNumId w:val="10"/>
  </w:num>
  <w:num w:numId="39">
    <w:abstractNumId w:val="19"/>
  </w:num>
  <w:num w:numId="40">
    <w:abstractNumId w:val="21"/>
  </w:num>
  <w:num w:numId="41">
    <w:abstractNumId w:val="42"/>
  </w:num>
  <w:num w:numId="42">
    <w:abstractNumId w:val="9"/>
  </w:num>
  <w:num w:numId="4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1B10"/>
    <w:rsid w:val="0000502B"/>
    <w:rsid w:val="000D250E"/>
    <w:rsid w:val="00143245"/>
    <w:rsid w:val="00230AC3"/>
    <w:rsid w:val="002542FB"/>
    <w:rsid w:val="00281443"/>
    <w:rsid w:val="00372723"/>
    <w:rsid w:val="00392504"/>
    <w:rsid w:val="00461034"/>
    <w:rsid w:val="004940E0"/>
    <w:rsid w:val="004B0885"/>
    <w:rsid w:val="004E52DF"/>
    <w:rsid w:val="005610C9"/>
    <w:rsid w:val="005956D7"/>
    <w:rsid w:val="006C7B7B"/>
    <w:rsid w:val="006D3483"/>
    <w:rsid w:val="006E072B"/>
    <w:rsid w:val="006E2F94"/>
    <w:rsid w:val="006F3785"/>
    <w:rsid w:val="00746DFB"/>
    <w:rsid w:val="00763C18"/>
    <w:rsid w:val="00773C07"/>
    <w:rsid w:val="00785389"/>
    <w:rsid w:val="00897385"/>
    <w:rsid w:val="00897CC7"/>
    <w:rsid w:val="00990044"/>
    <w:rsid w:val="00A05012"/>
    <w:rsid w:val="00A557A7"/>
    <w:rsid w:val="00B83660"/>
    <w:rsid w:val="00BB0C78"/>
    <w:rsid w:val="00C01150"/>
    <w:rsid w:val="00C21B10"/>
    <w:rsid w:val="00C62B77"/>
    <w:rsid w:val="00CA0250"/>
    <w:rsid w:val="00CC1B83"/>
    <w:rsid w:val="00D6139B"/>
    <w:rsid w:val="00E05B9C"/>
    <w:rsid w:val="00E92CE8"/>
    <w:rsid w:val="00EE5694"/>
    <w:rsid w:val="00F006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35" w:qFormat="1"/>
    <w:lsdException w:name="envelope address" w:uiPriority="0"/>
    <w:lsdException w:name="page number" w:uiPriority="0"/>
    <w:lsdException w:name="List" w:uiPriority="0"/>
    <w:lsdException w:name="List Bullet" w:uiPriority="0"/>
    <w:lsdException w:name="List Number" w:uiPriority="0"/>
    <w:lsdException w:name="List Bullet 2" w:uiPriority="0"/>
    <w:lsdException w:name="List Bullet 3" w:uiPriority="0"/>
    <w:lsdException w:name="List Bullet 5" w:uiPriority="0"/>
    <w:lsdException w:name="List Number 2"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21B10"/>
    <w:rPr>
      <w:rFonts w:eastAsiaTheme="minorEastAsia"/>
      <w:lang w:eastAsia="ru-RU"/>
    </w:rPr>
  </w:style>
  <w:style w:type="paragraph" w:styleId="1">
    <w:name w:val="heading 1"/>
    <w:basedOn w:val="a0"/>
    <w:next w:val="a0"/>
    <w:link w:val="10"/>
    <w:qFormat/>
    <w:rsid w:val="00C21B10"/>
    <w:pPr>
      <w:tabs>
        <w:tab w:val="num" w:pos="432"/>
      </w:tabs>
      <w:spacing w:after="0" w:line="360" w:lineRule="auto"/>
      <w:ind w:firstLine="709"/>
      <w:jc w:val="both"/>
      <w:outlineLvl w:val="0"/>
    </w:pPr>
    <w:rPr>
      <w:rFonts w:ascii="Arial" w:eastAsia="Times New Roman" w:hAnsi="Arial" w:cs="Arial"/>
      <w:b/>
      <w:bCs/>
      <w:kern w:val="2"/>
      <w:sz w:val="28"/>
      <w:szCs w:val="32"/>
      <w:lang w:eastAsia="ar-SA"/>
    </w:rPr>
  </w:style>
  <w:style w:type="paragraph" w:styleId="2">
    <w:name w:val="heading 2"/>
    <w:aliases w:val="h2,h21,5,Заголовок пункта (1.1),222,Reset numbering,H2,H2 Знак,Заголовок 21,Numbered text 3,21,22,23,24,25,211,221,231,26,212,232,27,213,223,233,28,214,224,234,241,251,2111,2211,2311,261,2121,2221,2321,271,2131,2231,2331,H21,Стиль 1"/>
    <w:basedOn w:val="a0"/>
    <w:next w:val="a0"/>
    <w:link w:val="20"/>
    <w:unhideWhenUsed/>
    <w:qFormat/>
    <w:rsid w:val="00C21B10"/>
    <w:pPr>
      <w:keepNext/>
      <w:keepLines/>
      <w:spacing w:after="0" w:line="360" w:lineRule="auto"/>
      <w:ind w:firstLine="709"/>
      <w:jc w:val="both"/>
      <w:outlineLvl w:val="1"/>
    </w:pPr>
    <w:rPr>
      <w:rFonts w:ascii="Arial" w:eastAsiaTheme="majorEastAsia" w:hAnsi="Arial" w:cstheme="majorBidi"/>
      <w:b/>
      <w:bCs/>
      <w:sz w:val="24"/>
      <w:szCs w:val="26"/>
    </w:rPr>
  </w:style>
  <w:style w:type="paragraph" w:styleId="3">
    <w:name w:val="heading 3"/>
    <w:basedOn w:val="a0"/>
    <w:next w:val="a0"/>
    <w:link w:val="30"/>
    <w:unhideWhenUsed/>
    <w:qFormat/>
    <w:rsid w:val="00CC1B8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qFormat/>
    <w:rsid w:val="004940E0"/>
    <w:pPr>
      <w:keepNext/>
      <w:widowControl w:val="0"/>
      <w:tabs>
        <w:tab w:val="decimal" w:pos="0"/>
      </w:tabs>
      <w:spacing w:after="960" w:line="240" w:lineRule="atLeast"/>
      <w:ind w:firstLine="709"/>
      <w:jc w:val="both"/>
      <w:outlineLvl w:val="3"/>
    </w:pPr>
    <w:rPr>
      <w:rFonts w:ascii="Arial" w:eastAsia="Times New Roman" w:hAnsi="Arial" w:cs="Times New Roman"/>
      <w:snapToGrid w:val="0"/>
      <w:sz w:val="24"/>
      <w:szCs w:val="20"/>
    </w:rPr>
  </w:style>
  <w:style w:type="paragraph" w:styleId="5">
    <w:name w:val="heading 5"/>
    <w:basedOn w:val="a0"/>
    <w:next w:val="a0"/>
    <w:link w:val="50"/>
    <w:qFormat/>
    <w:rsid w:val="004940E0"/>
    <w:pPr>
      <w:keepNext/>
      <w:widowControl w:val="0"/>
      <w:tabs>
        <w:tab w:val="left" w:pos="432"/>
        <w:tab w:val="left" w:pos="720"/>
        <w:tab w:val="left" w:pos="5184"/>
        <w:tab w:val="left" w:pos="6192"/>
        <w:tab w:val="left" w:pos="6336"/>
      </w:tabs>
      <w:spacing w:after="0" w:line="240" w:lineRule="auto"/>
      <w:ind w:firstLine="709"/>
      <w:jc w:val="center"/>
      <w:outlineLvl w:val="4"/>
    </w:pPr>
    <w:rPr>
      <w:rFonts w:ascii="Arial" w:eastAsia="Times New Roman" w:hAnsi="Arial" w:cs="Times New Roman"/>
      <w:b/>
      <w:snapToGrid w:val="0"/>
      <w:sz w:val="24"/>
      <w:szCs w:val="20"/>
    </w:rPr>
  </w:style>
  <w:style w:type="paragraph" w:styleId="6">
    <w:name w:val="heading 6"/>
    <w:basedOn w:val="a0"/>
    <w:next w:val="a0"/>
    <w:link w:val="60"/>
    <w:qFormat/>
    <w:rsid w:val="004940E0"/>
    <w:pPr>
      <w:keepNext/>
      <w:widowControl w:val="0"/>
      <w:tabs>
        <w:tab w:val="left" w:pos="0"/>
        <w:tab w:val="left" w:pos="1134"/>
      </w:tabs>
      <w:spacing w:after="0" w:line="240" w:lineRule="auto"/>
      <w:ind w:left="567" w:right="-2736" w:firstLine="709"/>
      <w:jc w:val="both"/>
      <w:outlineLvl w:val="5"/>
    </w:pPr>
    <w:rPr>
      <w:rFonts w:ascii="Arial" w:eastAsia="Times New Roman" w:hAnsi="Arial" w:cs="Times New Roman"/>
      <w:snapToGrid w:val="0"/>
      <w:sz w:val="24"/>
      <w:szCs w:val="20"/>
    </w:rPr>
  </w:style>
  <w:style w:type="paragraph" w:styleId="7">
    <w:name w:val="heading 7"/>
    <w:basedOn w:val="a0"/>
    <w:next w:val="a0"/>
    <w:link w:val="70"/>
    <w:qFormat/>
    <w:rsid w:val="004940E0"/>
    <w:pPr>
      <w:keepNext/>
      <w:widowControl w:val="0"/>
      <w:spacing w:after="0" w:line="240" w:lineRule="auto"/>
      <w:ind w:firstLine="709"/>
      <w:jc w:val="both"/>
      <w:outlineLvl w:val="6"/>
    </w:pPr>
    <w:rPr>
      <w:rFonts w:ascii="Arial" w:eastAsia="Times New Roman" w:hAnsi="Arial" w:cs="Times New Roman"/>
      <w:b/>
      <w:snapToGrid w:val="0"/>
      <w:sz w:val="24"/>
      <w:szCs w:val="20"/>
    </w:rPr>
  </w:style>
  <w:style w:type="paragraph" w:styleId="8">
    <w:name w:val="heading 8"/>
    <w:basedOn w:val="a0"/>
    <w:next w:val="a0"/>
    <w:link w:val="80"/>
    <w:qFormat/>
    <w:rsid w:val="004940E0"/>
    <w:pPr>
      <w:keepNext/>
      <w:spacing w:after="0" w:line="240" w:lineRule="auto"/>
      <w:ind w:left="567" w:firstLine="709"/>
      <w:jc w:val="both"/>
      <w:outlineLvl w:val="7"/>
    </w:pPr>
    <w:rPr>
      <w:rFonts w:ascii="Times New Roman" w:eastAsia="Times New Roman" w:hAnsi="Times New Roman" w:cs="Times New Roman"/>
      <w:sz w:val="24"/>
      <w:szCs w:val="20"/>
    </w:rPr>
  </w:style>
  <w:style w:type="paragraph" w:styleId="9">
    <w:name w:val="heading 9"/>
    <w:basedOn w:val="a0"/>
    <w:next w:val="a0"/>
    <w:link w:val="90"/>
    <w:qFormat/>
    <w:rsid w:val="004940E0"/>
    <w:pPr>
      <w:keepNext/>
      <w:spacing w:after="0" w:line="240" w:lineRule="auto"/>
      <w:ind w:left="284" w:firstLine="992"/>
      <w:jc w:val="both"/>
      <w:outlineLvl w:val="8"/>
    </w:pPr>
    <w:rPr>
      <w:rFonts w:ascii="Times New Roman" w:eastAsia="Times New Roman" w:hAnsi="Times New Roman" w:cs="Times New Roman"/>
      <w:sz w:val="2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C21B10"/>
    <w:rPr>
      <w:rFonts w:ascii="Arial" w:eastAsia="Times New Roman" w:hAnsi="Arial" w:cs="Arial"/>
      <w:b/>
      <w:bCs/>
      <w:kern w:val="2"/>
      <w:sz w:val="28"/>
      <w:szCs w:val="32"/>
      <w:lang w:eastAsia="ar-SA"/>
    </w:rPr>
  </w:style>
  <w:style w:type="character" w:customStyle="1" w:styleId="20">
    <w:name w:val="Заголовок 2 Знак"/>
    <w:aliases w:val="h2 Знак,h21 Знак,5 Знак,Заголовок пункта (1.1) Знак,222 Знак,Reset numbering Знак,H2 Знак1,H2 Знак Знак,Заголовок 21 Знак,Numbered text 3 Знак,21 Знак,22 Знак,23 Знак,24 Знак,25 Знак,211 Знак,221 Знак,231 Знак,26 Знак,212 Знак,232 Знак"/>
    <w:basedOn w:val="a1"/>
    <w:link w:val="2"/>
    <w:rsid w:val="00C21B10"/>
    <w:rPr>
      <w:rFonts w:ascii="Arial" w:eastAsiaTheme="majorEastAsia" w:hAnsi="Arial" w:cstheme="majorBidi"/>
      <w:b/>
      <w:bCs/>
      <w:sz w:val="24"/>
      <w:szCs w:val="26"/>
      <w:lang w:eastAsia="ru-RU"/>
    </w:rPr>
  </w:style>
  <w:style w:type="character" w:customStyle="1" w:styleId="30">
    <w:name w:val="Заголовок 3 Знак"/>
    <w:basedOn w:val="a1"/>
    <w:link w:val="3"/>
    <w:rsid w:val="00CC1B83"/>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1"/>
    <w:link w:val="4"/>
    <w:rsid w:val="004940E0"/>
    <w:rPr>
      <w:rFonts w:ascii="Arial" w:eastAsia="Times New Roman" w:hAnsi="Arial" w:cs="Times New Roman"/>
      <w:snapToGrid w:val="0"/>
      <w:sz w:val="24"/>
      <w:szCs w:val="20"/>
      <w:lang w:eastAsia="ru-RU"/>
    </w:rPr>
  </w:style>
  <w:style w:type="character" w:customStyle="1" w:styleId="50">
    <w:name w:val="Заголовок 5 Знак"/>
    <w:basedOn w:val="a1"/>
    <w:link w:val="5"/>
    <w:rsid w:val="004940E0"/>
    <w:rPr>
      <w:rFonts w:ascii="Arial" w:eastAsia="Times New Roman" w:hAnsi="Arial" w:cs="Times New Roman"/>
      <w:b/>
      <w:snapToGrid w:val="0"/>
      <w:sz w:val="24"/>
      <w:szCs w:val="20"/>
      <w:lang w:eastAsia="ru-RU"/>
    </w:rPr>
  </w:style>
  <w:style w:type="character" w:customStyle="1" w:styleId="60">
    <w:name w:val="Заголовок 6 Знак"/>
    <w:basedOn w:val="a1"/>
    <w:link w:val="6"/>
    <w:rsid w:val="004940E0"/>
    <w:rPr>
      <w:rFonts w:ascii="Arial" w:eastAsia="Times New Roman" w:hAnsi="Arial" w:cs="Times New Roman"/>
      <w:snapToGrid w:val="0"/>
      <w:sz w:val="24"/>
      <w:szCs w:val="20"/>
      <w:lang w:eastAsia="ru-RU"/>
    </w:rPr>
  </w:style>
  <w:style w:type="character" w:customStyle="1" w:styleId="70">
    <w:name w:val="Заголовок 7 Знак"/>
    <w:basedOn w:val="a1"/>
    <w:link w:val="7"/>
    <w:rsid w:val="004940E0"/>
    <w:rPr>
      <w:rFonts w:ascii="Arial" w:eastAsia="Times New Roman" w:hAnsi="Arial" w:cs="Times New Roman"/>
      <w:b/>
      <w:snapToGrid w:val="0"/>
      <w:sz w:val="24"/>
      <w:szCs w:val="20"/>
      <w:lang w:eastAsia="ru-RU"/>
    </w:rPr>
  </w:style>
  <w:style w:type="character" w:customStyle="1" w:styleId="80">
    <w:name w:val="Заголовок 8 Знак"/>
    <w:basedOn w:val="a1"/>
    <w:link w:val="8"/>
    <w:rsid w:val="004940E0"/>
    <w:rPr>
      <w:rFonts w:ascii="Times New Roman" w:eastAsia="Times New Roman" w:hAnsi="Times New Roman" w:cs="Times New Roman"/>
      <w:sz w:val="24"/>
      <w:szCs w:val="20"/>
      <w:lang w:eastAsia="ru-RU"/>
    </w:rPr>
  </w:style>
  <w:style w:type="character" w:customStyle="1" w:styleId="90">
    <w:name w:val="Заголовок 9 Знак"/>
    <w:basedOn w:val="a1"/>
    <w:link w:val="9"/>
    <w:rsid w:val="004940E0"/>
    <w:rPr>
      <w:rFonts w:ascii="Times New Roman" w:eastAsia="Times New Roman" w:hAnsi="Times New Roman" w:cs="Times New Roman"/>
      <w:sz w:val="28"/>
      <w:szCs w:val="20"/>
      <w:lang w:eastAsia="ru-RU"/>
    </w:rPr>
  </w:style>
  <w:style w:type="paragraph" w:styleId="a4">
    <w:name w:val="List Paragraph"/>
    <w:basedOn w:val="a0"/>
    <w:uiPriority w:val="34"/>
    <w:qFormat/>
    <w:rsid w:val="00C21B10"/>
    <w:pPr>
      <w:ind w:left="720"/>
      <w:contextualSpacing/>
      <w:jc w:val="both"/>
    </w:pPr>
    <w:rPr>
      <w:rFonts w:ascii="Arial" w:hAnsi="Arial"/>
      <w:sz w:val="24"/>
    </w:rPr>
  </w:style>
  <w:style w:type="paragraph" w:styleId="a5">
    <w:name w:val="caption"/>
    <w:aliases w:val="Название таблицы,Название1,Заголовок,Таблица - Название объекта,!! Object Novogor !!,Caption Char,Caption Char1 Char1 Char Char,Caption Char Char2 Char1 Char Char,Caption Char Char Char Char Char1 Char1 Char Char1 Char"/>
    <w:basedOn w:val="a0"/>
    <w:next w:val="a0"/>
    <w:link w:val="a6"/>
    <w:uiPriority w:val="35"/>
    <w:unhideWhenUsed/>
    <w:qFormat/>
    <w:rsid w:val="00C21B10"/>
    <w:pPr>
      <w:spacing w:after="0" w:line="360" w:lineRule="auto"/>
      <w:ind w:firstLine="709"/>
      <w:jc w:val="center"/>
    </w:pPr>
    <w:rPr>
      <w:rFonts w:ascii="Arial" w:hAnsi="Arial"/>
      <w:bCs/>
      <w:sz w:val="24"/>
      <w:szCs w:val="18"/>
    </w:rPr>
  </w:style>
  <w:style w:type="character" w:customStyle="1" w:styleId="a6">
    <w:name w:val="Название объекта Знак"/>
    <w:aliases w:val="Название таблицы Знак,Название1 Знак,Заголовок Знак,Таблица - Название объекта Знак,!! Object Novogor !! Знак,Caption Char Знак,Caption Char1 Char1 Char Char Знак,Caption Char Char2 Char1 Char Char Знак"/>
    <w:basedOn w:val="a1"/>
    <w:link w:val="a5"/>
    <w:uiPriority w:val="35"/>
    <w:rsid w:val="00C21B10"/>
    <w:rPr>
      <w:rFonts w:ascii="Arial" w:eastAsiaTheme="minorEastAsia" w:hAnsi="Arial"/>
      <w:bCs/>
      <w:sz w:val="24"/>
      <w:szCs w:val="18"/>
      <w:lang w:eastAsia="ru-RU"/>
    </w:rPr>
  </w:style>
  <w:style w:type="paragraph" w:customStyle="1" w:styleId="a7">
    <w:name w:val="Табл"/>
    <w:basedOn w:val="a0"/>
    <w:link w:val="a8"/>
    <w:qFormat/>
    <w:rsid w:val="00C21B10"/>
    <w:pPr>
      <w:spacing w:after="0" w:line="360" w:lineRule="auto"/>
      <w:jc w:val="both"/>
    </w:pPr>
    <w:rPr>
      <w:rFonts w:ascii="Arial" w:eastAsia="Times New Roman" w:hAnsi="Arial" w:cs="Arial"/>
      <w:sz w:val="20"/>
      <w:szCs w:val="20"/>
    </w:rPr>
  </w:style>
  <w:style w:type="character" w:customStyle="1" w:styleId="a8">
    <w:name w:val="Табл Знак"/>
    <w:basedOn w:val="a1"/>
    <w:link w:val="a7"/>
    <w:rsid w:val="00C21B10"/>
    <w:rPr>
      <w:rFonts w:ascii="Arial" w:eastAsia="Times New Roman" w:hAnsi="Arial" w:cs="Arial"/>
      <w:sz w:val="20"/>
      <w:szCs w:val="20"/>
      <w:lang w:eastAsia="ru-RU"/>
    </w:rPr>
  </w:style>
  <w:style w:type="paragraph" w:styleId="a9">
    <w:name w:val="header"/>
    <w:aliases w:val="ВерхКолонтитул"/>
    <w:basedOn w:val="a0"/>
    <w:link w:val="aa"/>
    <w:unhideWhenUsed/>
    <w:rsid w:val="00C21B10"/>
    <w:pPr>
      <w:tabs>
        <w:tab w:val="center" w:pos="4677"/>
        <w:tab w:val="right" w:pos="9355"/>
      </w:tabs>
      <w:spacing w:after="0" w:line="240" w:lineRule="auto"/>
      <w:jc w:val="both"/>
    </w:pPr>
    <w:rPr>
      <w:rFonts w:ascii="Arial" w:hAnsi="Arial"/>
      <w:sz w:val="24"/>
    </w:rPr>
  </w:style>
  <w:style w:type="character" w:customStyle="1" w:styleId="aa">
    <w:name w:val="Верхний колонтитул Знак"/>
    <w:aliases w:val="ВерхКолонтитул Знак"/>
    <w:basedOn w:val="a1"/>
    <w:link w:val="a9"/>
    <w:rsid w:val="00C21B10"/>
    <w:rPr>
      <w:rFonts w:ascii="Arial" w:eastAsiaTheme="minorEastAsia" w:hAnsi="Arial"/>
      <w:sz w:val="24"/>
      <w:lang w:eastAsia="ru-RU"/>
    </w:rPr>
  </w:style>
  <w:style w:type="paragraph" w:styleId="ab">
    <w:name w:val="footer"/>
    <w:basedOn w:val="a0"/>
    <w:link w:val="ac"/>
    <w:unhideWhenUsed/>
    <w:rsid w:val="00C21B10"/>
    <w:pPr>
      <w:tabs>
        <w:tab w:val="center" w:pos="4677"/>
        <w:tab w:val="right" w:pos="9355"/>
      </w:tabs>
      <w:spacing w:after="0" w:line="240" w:lineRule="auto"/>
      <w:jc w:val="both"/>
    </w:pPr>
    <w:rPr>
      <w:rFonts w:ascii="Arial" w:hAnsi="Arial"/>
      <w:sz w:val="24"/>
    </w:rPr>
  </w:style>
  <w:style w:type="character" w:customStyle="1" w:styleId="ac">
    <w:name w:val="Нижний колонтитул Знак"/>
    <w:basedOn w:val="a1"/>
    <w:link w:val="ab"/>
    <w:rsid w:val="00C21B10"/>
    <w:rPr>
      <w:rFonts w:ascii="Arial" w:eastAsiaTheme="minorEastAsia" w:hAnsi="Arial"/>
      <w:sz w:val="24"/>
      <w:lang w:eastAsia="ru-RU"/>
    </w:rPr>
  </w:style>
  <w:style w:type="paragraph" w:styleId="ad">
    <w:name w:val="Balloon Text"/>
    <w:basedOn w:val="a0"/>
    <w:link w:val="ae"/>
    <w:semiHidden/>
    <w:unhideWhenUsed/>
    <w:rsid w:val="00C21B10"/>
    <w:pPr>
      <w:spacing w:after="0" w:line="240" w:lineRule="auto"/>
    </w:pPr>
    <w:rPr>
      <w:rFonts w:ascii="Tahoma" w:hAnsi="Tahoma" w:cs="Tahoma"/>
      <w:sz w:val="16"/>
      <w:szCs w:val="16"/>
    </w:rPr>
  </w:style>
  <w:style w:type="character" w:customStyle="1" w:styleId="ae">
    <w:name w:val="Текст выноски Знак"/>
    <w:basedOn w:val="a1"/>
    <w:link w:val="ad"/>
    <w:semiHidden/>
    <w:rsid w:val="00C21B10"/>
    <w:rPr>
      <w:rFonts w:ascii="Tahoma" w:eastAsiaTheme="minorEastAsia" w:hAnsi="Tahoma" w:cs="Tahoma"/>
      <w:sz w:val="16"/>
      <w:szCs w:val="16"/>
      <w:lang w:eastAsia="ru-RU"/>
    </w:rPr>
  </w:style>
  <w:style w:type="paragraph" w:customStyle="1" w:styleId="af">
    <w:name w:val="Таблица"/>
    <w:basedOn w:val="a0"/>
    <w:link w:val="af0"/>
    <w:qFormat/>
    <w:rsid w:val="004940E0"/>
    <w:pPr>
      <w:widowControl w:val="0"/>
      <w:spacing w:after="0" w:line="240" w:lineRule="auto"/>
      <w:ind w:left="-57" w:right="-57"/>
      <w:jc w:val="center"/>
    </w:pPr>
    <w:rPr>
      <w:rFonts w:ascii="Arial" w:eastAsia="Times New Roman" w:hAnsi="Arial" w:cs="Arial"/>
      <w:sz w:val="20"/>
      <w:szCs w:val="20"/>
      <w:lang w:eastAsia="ar-SA"/>
    </w:rPr>
  </w:style>
  <w:style w:type="character" w:customStyle="1" w:styleId="af0">
    <w:name w:val="Таблица Знак"/>
    <w:basedOn w:val="a1"/>
    <w:link w:val="af"/>
    <w:rsid w:val="004940E0"/>
    <w:rPr>
      <w:rFonts w:ascii="Arial" w:eastAsia="Times New Roman" w:hAnsi="Arial" w:cs="Arial"/>
      <w:sz w:val="20"/>
      <w:szCs w:val="20"/>
      <w:lang w:eastAsia="ar-SA"/>
    </w:rPr>
  </w:style>
  <w:style w:type="paragraph" w:customStyle="1" w:styleId="ConsPlusNormal">
    <w:name w:val="ConsPlusNormal"/>
    <w:rsid w:val="004940E0"/>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styleId="af1">
    <w:name w:val="Body Text"/>
    <w:aliases w:val="body text,Основной текст1,текст таблицы,Шаблон для отчетов по оценке,Подпись1,DNV-Body"/>
    <w:basedOn w:val="a0"/>
    <w:link w:val="af2"/>
    <w:rsid w:val="004940E0"/>
    <w:pPr>
      <w:widowControl w:val="0"/>
      <w:tabs>
        <w:tab w:val="left" w:pos="0"/>
        <w:tab w:val="left" w:pos="15840"/>
      </w:tabs>
      <w:spacing w:after="0" w:line="240" w:lineRule="auto"/>
      <w:ind w:firstLine="709"/>
      <w:jc w:val="both"/>
    </w:pPr>
    <w:rPr>
      <w:rFonts w:ascii="Arial" w:eastAsia="Times New Roman" w:hAnsi="Arial" w:cs="Times New Roman"/>
      <w:snapToGrid w:val="0"/>
      <w:sz w:val="24"/>
      <w:szCs w:val="20"/>
    </w:rPr>
  </w:style>
  <w:style w:type="character" w:customStyle="1" w:styleId="af2">
    <w:name w:val="Основной текст Знак"/>
    <w:aliases w:val="body text Знак,Основной текст1 Знак,текст таблицы Знак,Шаблон для отчетов по оценке Знак,Подпись1 Знак,DNV-Body Знак"/>
    <w:basedOn w:val="a1"/>
    <w:link w:val="af1"/>
    <w:rsid w:val="004940E0"/>
    <w:rPr>
      <w:rFonts w:ascii="Arial" w:eastAsia="Times New Roman" w:hAnsi="Arial" w:cs="Times New Roman"/>
      <w:snapToGrid w:val="0"/>
      <w:sz w:val="24"/>
      <w:szCs w:val="20"/>
      <w:lang w:eastAsia="ru-RU"/>
    </w:rPr>
  </w:style>
  <w:style w:type="character" w:styleId="af3">
    <w:name w:val="Hyperlink"/>
    <w:basedOn w:val="a1"/>
    <w:uiPriority w:val="99"/>
    <w:unhideWhenUsed/>
    <w:rsid w:val="004940E0"/>
    <w:rPr>
      <w:color w:val="0000FF"/>
      <w:u w:val="single"/>
    </w:rPr>
  </w:style>
  <w:style w:type="paragraph" w:styleId="11">
    <w:name w:val="toc 1"/>
    <w:basedOn w:val="a0"/>
    <w:next w:val="a0"/>
    <w:autoRedefine/>
    <w:uiPriority w:val="39"/>
    <w:rsid w:val="004940E0"/>
    <w:pPr>
      <w:spacing w:before="360" w:after="0" w:line="360" w:lineRule="auto"/>
      <w:ind w:firstLine="709"/>
      <w:contextualSpacing/>
      <w:jc w:val="both"/>
    </w:pPr>
    <w:rPr>
      <w:rFonts w:ascii="Cambria" w:eastAsia="Times New Roman" w:hAnsi="Cambria" w:cs="Arial"/>
      <w:b/>
      <w:caps/>
      <w:color w:val="000000"/>
      <w:sz w:val="24"/>
      <w:szCs w:val="24"/>
    </w:rPr>
  </w:style>
  <w:style w:type="paragraph" w:styleId="31">
    <w:name w:val="Body Text Indent 3"/>
    <w:aliases w:val="МОЙ"/>
    <w:basedOn w:val="a0"/>
    <w:link w:val="32"/>
    <w:unhideWhenUsed/>
    <w:rsid w:val="004940E0"/>
    <w:pPr>
      <w:spacing w:after="120"/>
      <w:ind w:left="283"/>
      <w:jc w:val="both"/>
    </w:pPr>
    <w:rPr>
      <w:rFonts w:ascii="Arial" w:hAnsi="Arial"/>
      <w:sz w:val="16"/>
      <w:szCs w:val="16"/>
    </w:rPr>
  </w:style>
  <w:style w:type="character" w:customStyle="1" w:styleId="32">
    <w:name w:val="Основной текст с отступом 3 Знак"/>
    <w:aliases w:val="МОЙ Знак"/>
    <w:basedOn w:val="a1"/>
    <w:link w:val="31"/>
    <w:rsid w:val="004940E0"/>
    <w:rPr>
      <w:rFonts w:ascii="Arial" w:eastAsiaTheme="minorEastAsia" w:hAnsi="Arial"/>
      <w:sz w:val="16"/>
      <w:szCs w:val="16"/>
      <w:lang w:eastAsia="ru-RU"/>
    </w:rPr>
  </w:style>
  <w:style w:type="paragraph" w:customStyle="1" w:styleId="af4">
    <w:name w:val="Титул"/>
    <w:basedOn w:val="a0"/>
    <w:next w:val="a0"/>
    <w:rsid w:val="004940E0"/>
    <w:pPr>
      <w:keepLines/>
      <w:suppressAutoHyphens/>
      <w:spacing w:before="120" w:after="120" w:line="360" w:lineRule="auto"/>
      <w:jc w:val="center"/>
    </w:pPr>
    <w:rPr>
      <w:rFonts w:ascii="Arial" w:eastAsia="Times New Roman" w:hAnsi="Arial" w:cs="Times New Roman"/>
      <w:b/>
      <w:sz w:val="28"/>
      <w:szCs w:val="20"/>
    </w:rPr>
  </w:style>
  <w:style w:type="paragraph" w:customStyle="1" w:styleId="C">
    <w:name w:val="Cписок"/>
    <w:basedOn w:val="a0"/>
    <w:link w:val="C0"/>
    <w:qFormat/>
    <w:rsid w:val="004940E0"/>
    <w:pPr>
      <w:numPr>
        <w:numId w:val="4"/>
      </w:numPr>
      <w:jc w:val="both"/>
    </w:pPr>
    <w:rPr>
      <w:rFonts w:ascii="Calibri" w:eastAsia="Times New Roman" w:hAnsi="Calibri" w:cs="Times New Roman"/>
      <w:sz w:val="24"/>
    </w:rPr>
  </w:style>
  <w:style w:type="character" w:customStyle="1" w:styleId="C0">
    <w:name w:val="Cписок Знак"/>
    <w:basedOn w:val="a1"/>
    <w:link w:val="C"/>
    <w:rsid w:val="004940E0"/>
    <w:rPr>
      <w:rFonts w:ascii="Calibri" w:eastAsia="Times New Roman" w:hAnsi="Calibri" w:cs="Times New Roman"/>
      <w:sz w:val="24"/>
      <w:lang w:eastAsia="ru-RU"/>
    </w:rPr>
  </w:style>
  <w:style w:type="paragraph" w:customStyle="1" w:styleId="Default">
    <w:name w:val="Default"/>
    <w:rsid w:val="004940E0"/>
    <w:pPr>
      <w:autoSpaceDE w:val="0"/>
      <w:autoSpaceDN w:val="0"/>
      <w:adjustRightInd w:val="0"/>
      <w:spacing w:after="0" w:line="240" w:lineRule="auto"/>
    </w:pPr>
    <w:rPr>
      <w:rFonts w:ascii="Arial" w:eastAsiaTheme="minorEastAsia" w:hAnsi="Arial" w:cs="Arial"/>
      <w:color w:val="000000"/>
      <w:sz w:val="24"/>
      <w:szCs w:val="24"/>
      <w:lang w:eastAsia="ru-RU"/>
    </w:rPr>
  </w:style>
  <w:style w:type="character" w:customStyle="1" w:styleId="FontStyle11">
    <w:name w:val="Font Style11"/>
    <w:basedOn w:val="a1"/>
    <w:uiPriority w:val="99"/>
    <w:rsid w:val="004940E0"/>
    <w:rPr>
      <w:rFonts w:ascii="Times New Roman" w:hAnsi="Times New Roman" w:cs="Times New Roman"/>
      <w:b/>
      <w:bCs/>
      <w:sz w:val="22"/>
      <w:szCs w:val="22"/>
    </w:rPr>
  </w:style>
  <w:style w:type="character" w:customStyle="1" w:styleId="FontStyle14">
    <w:name w:val="Font Style14"/>
    <w:basedOn w:val="a1"/>
    <w:uiPriority w:val="99"/>
    <w:rsid w:val="004940E0"/>
    <w:rPr>
      <w:rFonts w:ascii="Times New Roman" w:hAnsi="Times New Roman" w:cs="Times New Roman"/>
      <w:sz w:val="22"/>
      <w:szCs w:val="22"/>
    </w:rPr>
  </w:style>
  <w:style w:type="character" w:customStyle="1" w:styleId="FontStyle15">
    <w:name w:val="Font Style15"/>
    <w:basedOn w:val="a1"/>
    <w:uiPriority w:val="99"/>
    <w:rsid w:val="004940E0"/>
    <w:rPr>
      <w:rFonts w:ascii="Times New Roman" w:hAnsi="Times New Roman" w:cs="Times New Roman"/>
      <w:b/>
      <w:bCs/>
      <w:i/>
      <w:iCs/>
      <w:sz w:val="22"/>
      <w:szCs w:val="22"/>
    </w:rPr>
  </w:style>
  <w:style w:type="character" w:customStyle="1" w:styleId="FontStyle16">
    <w:name w:val="Font Style16"/>
    <w:basedOn w:val="a1"/>
    <w:uiPriority w:val="99"/>
    <w:rsid w:val="004940E0"/>
    <w:rPr>
      <w:rFonts w:ascii="Impact" w:hAnsi="Impact" w:cs="Impact"/>
      <w:sz w:val="22"/>
      <w:szCs w:val="22"/>
    </w:rPr>
  </w:style>
  <w:style w:type="paragraph" w:styleId="af5">
    <w:name w:val="No Spacing"/>
    <w:uiPriority w:val="1"/>
    <w:qFormat/>
    <w:rsid w:val="004940E0"/>
    <w:pPr>
      <w:spacing w:after="0" w:line="240" w:lineRule="auto"/>
      <w:ind w:firstLine="709"/>
      <w:contextualSpacing/>
    </w:pPr>
    <w:rPr>
      <w:rFonts w:ascii="Arial" w:eastAsiaTheme="minorEastAsia" w:hAnsi="Arial"/>
      <w:kern w:val="18"/>
      <w:sz w:val="24"/>
      <w:lang w:eastAsia="ru-RU" w:bidi="en-US"/>
    </w:rPr>
  </w:style>
  <w:style w:type="character" w:styleId="af6">
    <w:name w:val="Subtle Reference"/>
    <w:basedOn w:val="a1"/>
    <w:uiPriority w:val="31"/>
    <w:qFormat/>
    <w:rsid w:val="004940E0"/>
    <w:rPr>
      <w:smallCaps/>
      <w:color w:val="C0504D" w:themeColor="accent2"/>
      <w:u w:val="single"/>
    </w:rPr>
  </w:style>
  <w:style w:type="paragraph" w:customStyle="1" w:styleId="af7">
    <w:name w:val="таблица"/>
    <w:basedOn w:val="a0"/>
    <w:link w:val="af8"/>
    <w:qFormat/>
    <w:rsid w:val="004940E0"/>
    <w:pPr>
      <w:autoSpaceDE w:val="0"/>
      <w:autoSpaceDN w:val="0"/>
      <w:adjustRightInd w:val="0"/>
      <w:spacing w:after="0" w:line="240" w:lineRule="auto"/>
      <w:jc w:val="both"/>
    </w:pPr>
    <w:rPr>
      <w:rFonts w:ascii="Arial" w:hAnsi="Arial" w:cs="Times New Roman"/>
      <w:sz w:val="24"/>
      <w:szCs w:val="24"/>
    </w:rPr>
  </w:style>
  <w:style w:type="character" w:customStyle="1" w:styleId="af8">
    <w:name w:val="таблица Знак"/>
    <w:basedOn w:val="a1"/>
    <w:link w:val="af7"/>
    <w:rsid w:val="004940E0"/>
    <w:rPr>
      <w:rFonts w:ascii="Arial" w:eastAsiaTheme="minorEastAsia" w:hAnsi="Arial" w:cs="Times New Roman"/>
      <w:sz w:val="24"/>
      <w:szCs w:val="24"/>
      <w:lang w:eastAsia="ru-RU"/>
    </w:rPr>
  </w:style>
  <w:style w:type="paragraph" w:customStyle="1" w:styleId="Iauiue">
    <w:name w:val="Iau?iue"/>
    <w:uiPriority w:val="99"/>
    <w:rsid w:val="004940E0"/>
    <w:pPr>
      <w:spacing w:after="0" w:line="240" w:lineRule="auto"/>
    </w:pPr>
    <w:rPr>
      <w:rFonts w:ascii="Calibri" w:eastAsia="Times New Roman" w:hAnsi="Calibri" w:cs="Times New Roman"/>
      <w:sz w:val="20"/>
      <w:szCs w:val="20"/>
      <w:lang w:val="en-US" w:eastAsia="ru-RU"/>
    </w:rPr>
  </w:style>
  <w:style w:type="character" w:styleId="af9">
    <w:name w:val="FollowedHyperlink"/>
    <w:basedOn w:val="a1"/>
    <w:unhideWhenUsed/>
    <w:rsid w:val="004940E0"/>
    <w:rPr>
      <w:color w:val="800080"/>
      <w:u w:val="single"/>
    </w:rPr>
  </w:style>
  <w:style w:type="paragraph" w:customStyle="1" w:styleId="xl454">
    <w:name w:val="xl45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55">
    <w:name w:val="xl45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56">
    <w:name w:val="xl45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57">
    <w:name w:val="xl45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58">
    <w:name w:val="xl45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59">
    <w:name w:val="xl45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0">
    <w:name w:val="xl46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1">
    <w:name w:val="xl46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3">
    <w:name w:val="xl46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4">
    <w:name w:val="xl46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5">
    <w:name w:val="xl46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6">
    <w:name w:val="xl46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7">
    <w:name w:val="xl46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8">
    <w:name w:val="xl46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9">
    <w:name w:val="xl46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0">
    <w:name w:val="xl47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1">
    <w:name w:val="xl47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2">
    <w:name w:val="xl47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3">
    <w:name w:val="xl47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4">
    <w:name w:val="xl47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5">
    <w:name w:val="xl47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6">
    <w:name w:val="xl47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7">
    <w:name w:val="xl47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8">
    <w:name w:val="xl47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9">
    <w:name w:val="xl47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0">
    <w:name w:val="xl48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1">
    <w:name w:val="xl48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2">
    <w:name w:val="xl48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3">
    <w:name w:val="xl48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4">
    <w:name w:val="xl48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5">
    <w:name w:val="xl48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6">
    <w:name w:val="xl486"/>
    <w:basedOn w:val="a0"/>
    <w:rsid w:val="004940E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7">
    <w:name w:val="xl48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8">
    <w:name w:val="xl48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9">
    <w:name w:val="xl48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0">
    <w:name w:val="xl49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1">
    <w:name w:val="xl49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2">
    <w:name w:val="xl49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3">
    <w:name w:val="xl49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4">
    <w:name w:val="xl49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5">
    <w:name w:val="xl49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6">
    <w:name w:val="xl49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7">
    <w:name w:val="xl49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8">
    <w:name w:val="xl49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9">
    <w:name w:val="xl49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0">
    <w:name w:val="xl50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1">
    <w:name w:val="xl501"/>
    <w:basedOn w:val="a0"/>
    <w:rsid w:val="004940E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2">
    <w:name w:val="xl50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3">
    <w:name w:val="xl50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4">
    <w:name w:val="xl50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5">
    <w:name w:val="xl50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6">
    <w:name w:val="xl50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7">
    <w:name w:val="xl50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8">
    <w:name w:val="xl50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9">
    <w:name w:val="xl50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0">
    <w:name w:val="xl51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1">
    <w:name w:val="xl51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2">
    <w:name w:val="xl51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3">
    <w:name w:val="xl51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4">
    <w:name w:val="xl51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5">
    <w:name w:val="xl51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6">
    <w:name w:val="xl51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7">
    <w:name w:val="xl51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8">
    <w:name w:val="xl51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9">
    <w:name w:val="xl51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0">
    <w:name w:val="xl52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1">
    <w:name w:val="xl52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2">
    <w:name w:val="xl52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3">
    <w:name w:val="xl52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4">
    <w:name w:val="xl52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5">
    <w:name w:val="xl52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6">
    <w:name w:val="xl52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7">
    <w:name w:val="xl52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8">
    <w:name w:val="xl52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9">
    <w:name w:val="xl52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0">
    <w:name w:val="xl53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1">
    <w:name w:val="xl53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2">
    <w:name w:val="xl53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3">
    <w:name w:val="xl53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4">
    <w:name w:val="xl53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5">
    <w:name w:val="xl53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6">
    <w:name w:val="xl53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7">
    <w:name w:val="xl53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8">
    <w:name w:val="xl53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9">
    <w:name w:val="xl53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40">
    <w:name w:val="xl54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41">
    <w:name w:val="xl54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42">
    <w:name w:val="xl54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43">
    <w:name w:val="xl54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60">
    <w:name w:val="xl560"/>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1">
    <w:name w:val="xl561"/>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2">
    <w:name w:val="xl562"/>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3">
    <w:name w:val="xl563"/>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4">
    <w:name w:val="xl564"/>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5">
    <w:name w:val="xl565"/>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6">
    <w:name w:val="xl566"/>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7">
    <w:name w:val="xl567"/>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8">
    <w:name w:val="xl568"/>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9">
    <w:name w:val="xl569"/>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0">
    <w:name w:val="xl570"/>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1">
    <w:name w:val="xl571"/>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2">
    <w:name w:val="xl572"/>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3">
    <w:name w:val="xl573"/>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4">
    <w:name w:val="xl574"/>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5">
    <w:name w:val="xl575"/>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6">
    <w:name w:val="xl576"/>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7">
    <w:name w:val="xl577"/>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8">
    <w:name w:val="xl578"/>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9">
    <w:name w:val="xl579"/>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0">
    <w:name w:val="xl580"/>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1">
    <w:name w:val="xl581"/>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2">
    <w:name w:val="xl582"/>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3">
    <w:name w:val="xl583"/>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4">
    <w:name w:val="xl584"/>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5">
    <w:name w:val="xl58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6">
    <w:name w:val="xl586"/>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7">
    <w:name w:val="xl587"/>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8">
    <w:name w:val="xl588"/>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Style2">
    <w:name w:val="Style2"/>
    <w:basedOn w:val="a0"/>
    <w:uiPriority w:val="99"/>
    <w:rsid w:val="004940E0"/>
    <w:pPr>
      <w:widowControl w:val="0"/>
      <w:autoSpaceDE w:val="0"/>
      <w:autoSpaceDN w:val="0"/>
      <w:adjustRightInd w:val="0"/>
      <w:spacing w:after="0" w:line="278" w:lineRule="exact"/>
      <w:jc w:val="center"/>
    </w:pPr>
    <w:rPr>
      <w:rFonts w:ascii="Arial Narrow" w:hAnsi="Arial Narrow"/>
      <w:sz w:val="24"/>
      <w:szCs w:val="24"/>
    </w:rPr>
  </w:style>
  <w:style w:type="paragraph" w:customStyle="1" w:styleId="Style20">
    <w:name w:val="Style20"/>
    <w:basedOn w:val="a0"/>
    <w:uiPriority w:val="99"/>
    <w:rsid w:val="004940E0"/>
    <w:pPr>
      <w:widowControl w:val="0"/>
      <w:autoSpaceDE w:val="0"/>
      <w:autoSpaceDN w:val="0"/>
      <w:adjustRightInd w:val="0"/>
      <w:spacing w:after="0" w:line="234" w:lineRule="exact"/>
      <w:jc w:val="center"/>
    </w:pPr>
    <w:rPr>
      <w:rFonts w:ascii="Arial Narrow" w:hAnsi="Arial Narrow"/>
      <w:sz w:val="24"/>
      <w:szCs w:val="24"/>
    </w:rPr>
  </w:style>
  <w:style w:type="paragraph" w:customStyle="1" w:styleId="Style24">
    <w:name w:val="Style24"/>
    <w:basedOn w:val="a0"/>
    <w:uiPriority w:val="99"/>
    <w:rsid w:val="004940E0"/>
    <w:pPr>
      <w:widowControl w:val="0"/>
      <w:autoSpaceDE w:val="0"/>
      <w:autoSpaceDN w:val="0"/>
      <w:adjustRightInd w:val="0"/>
      <w:spacing w:after="0" w:line="231" w:lineRule="exact"/>
      <w:jc w:val="center"/>
    </w:pPr>
    <w:rPr>
      <w:rFonts w:ascii="Arial Narrow" w:hAnsi="Arial Narrow"/>
      <w:sz w:val="24"/>
      <w:szCs w:val="24"/>
    </w:rPr>
  </w:style>
  <w:style w:type="character" w:customStyle="1" w:styleId="FontStyle40">
    <w:name w:val="Font Style40"/>
    <w:basedOn w:val="a1"/>
    <w:uiPriority w:val="99"/>
    <w:rsid w:val="004940E0"/>
    <w:rPr>
      <w:rFonts w:ascii="Times New Roman" w:hAnsi="Times New Roman" w:cs="Times New Roman"/>
      <w:b/>
      <w:bCs/>
      <w:color w:val="000000"/>
      <w:sz w:val="18"/>
      <w:szCs w:val="18"/>
    </w:rPr>
  </w:style>
  <w:style w:type="character" w:customStyle="1" w:styleId="FontStyle41">
    <w:name w:val="Font Style41"/>
    <w:basedOn w:val="a1"/>
    <w:uiPriority w:val="99"/>
    <w:rsid w:val="004940E0"/>
    <w:rPr>
      <w:rFonts w:ascii="Times New Roman" w:hAnsi="Times New Roman" w:cs="Times New Roman"/>
      <w:color w:val="000000"/>
      <w:sz w:val="18"/>
      <w:szCs w:val="18"/>
    </w:rPr>
  </w:style>
  <w:style w:type="paragraph" w:customStyle="1" w:styleId="afa">
    <w:name w:val="Обычный (таблица)"/>
    <w:basedOn w:val="a0"/>
    <w:rsid w:val="004940E0"/>
    <w:pPr>
      <w:spacing w:after="0" w:line="240" w:lineRule="auto"/>
      <w:ind w:firstLine="709"/>
      <w:jc w:val="both"/>
    </w:pPr>
    <w:rPr>
      <w:rFonts w:ascii="Arial" w:eastAsia="Times New Roman" w:hAnsi="Arial" w:cs="Times New Roman"/>
      <w:sz w:val="24"/>
      <w:szCs w:val="20"/>
    </w:rPr>
  </w:style>
  <w:style w:type="paragraph" w:customStyle="1" w:styleId="FORMATTEXT">
    <w:name w:val=".FORMATTEXT"/>
    <w:uiPriority w:val="99"/>
    <w:rsid w:val="004940E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4940E0"/>
    <w:pPr>
      <w:widowControl w:val="0"/>
      <w:autoSpaceDE w:val="0"/>
      <w:autoSpaceDN w:val="0"/>
      <w:adjustRightInd w:val="0"/>
      <w:spacing w:after="0" w:line="240" w:lineRule="auto"/>
    </w:pPr>
    <w:rPr>
      <w:rFonts w:ascii="Arial" w:eastAsia="Times New Roman" w:hAnsi="Arial" w:cs="Arial"/>
      <w:lang w:eastAsia="ru-RU"/>
    </w:rPr>
  </w:style>
  <w:style w:type="paragraph" w:customStyle="1" w:styleId="afb">
    <w:name w:val="Номер формул"/>
    <w:basedOn w:val="a5"/>
    <w:qFormat/>
    <w:rsid w:val="004940E0"/>
    <w:pPr>
      <w:jc w:val="right"/>
    </w:pPr>
    <w:rPr>
      <w:rFonts w:eastAsia="Times New Roman" w:cs="Times New Roman"/>
      <w:sz w:val="20"/>
      <w:szCs w:val="24"/>
    </w:rPr>
  </w:style>
  <w:style w:type="paragraph" w:styleId="afc">
    <w:name w:val="Body Text Indent"/>
    <w:aliases w:val="Основной текст 1,Body Text Indent,Мой Заголовок 1"/>
    <w:basedOn w:val="a0"/>
    <w:link w:val="afd"/>
    <w:rsid w:val="004940E0"/>
    <w:pPr>
      <w:spacing w:after="120" w:line="360" w:lineRule="auto"/>
      <w:ind w:left="283" w:firstLine="709"/>
      <w:jc w:val="both"/>
    </w:pPr>
    <w:rPr>
      <w:rFonts w:ascii="Arial" w:eastAsia="Calibri" w:hAnsi="Arial" w:cs="Times New Roman"/>
      <w:sz w:val="24"/>
    </w:rPr>
  </w:style>
  <w:style w:type="character" w:customStyle="1" w:styleId="afd">
    <w:name w:val="Основной текст с отступом Знак"/>
    <w:aliases w:val="Основной текст 1 Знак,Body Text Indent Знак,Мой Заголовок 1 Знак"/>
    <w:basedOn w:val="a1"/>
    <w:link w:val="afc"/>
    <w:rsid w:val="004940E0"/>
    <w:rPr>
      <w:rFonts w:ascii="Arial" w:eastAsia="Calibri" w:hAnsi="Arial" w:cs="Times New Roman"/>
      <w:sz w:val="24"/>
      <w:lang w:eastAsia="ru-RU"/>
    </w:rPr>
  </w:style>
  <w:style w:type="paragraph" w:customStyle="1" w:styleId="xl63">
    <w:name w:val="xl6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64">
    <w:name w:val="xl64"/>
    <w:basedOn w:val="a0"/>
    <w:rsid w:val="004940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65">
    <w:name w:val="xl6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rPr>
  </w:style>
  <w:style w:type="paragraph" w:customStyle="1" w:styleId="xl66">
    <w:name w:val="xl6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67">
    <w:name w:val="xl6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rPr>
  </w:style>
  <w:style w:type="paragraph" w:customStyle="1" w:styleId="xl68">
    <w:name w:val="xl6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69">
    <w:name w:val="xl6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70">
    <w:name w:val="xl70"/>
    <w:basedOn w:val="a0"/>
    <w:rsid w:val="004940E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71">
    <w:name w:val="xl71"/>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72">
    <w:name w:val="xl72"/>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73">
    <w:name w:val="xl73"/>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74">
    <w:name w:val="xl7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18"/>
      <w:szCs w:val="18"/>
    </w:rPr>
  </w:style>
  <w:style w:type="paragraph" w:customStyle="1" w:styleId="xl75">
    <w:name w:val="xl7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0"/>
      <w:szCs w:val="20"/>
    </w:rPr>
  </w:style>
  <w:style w:type="paragraph" w:customStyle="1" w:styleId="xl76">
    <w:name w:val="xl7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1"/>
      <w:szCs w:val="21"/>
    </w:rPr>
  </w:style>
  <w:style w:type="paragraph" w:customStyle="1" w:styleId="xl77">
    <w:name w:val="xl7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0"/>
      <w:szCs w:val="20"/>
    </w:rPr>
  </w:style>
  <w:style w:type="paragraph" w:customStyle="1" w:styleId="xl78">
    <w:name w:val="xl78"/>
    <w:basedOn w:val="a0"/>
    <w:rsid w:val="004940E0"/>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79">
    <w:name w:val="xl79"/>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0">
    <w:name w:val="xl80"/>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1">
    <w:name w:val="xl81"/>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2">
    <w:name w:val="xl82"/>
    <w:basedOn w:val="a0"/>
    <w:rsid w:val="004940E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3">
    <w:name w:val="xl83"/>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both"/>
    </w:pPr>
    <w:rPr>
      <w:rFonts w:ascii="Times New Roman" w:eastAsia="Times New Roman" w:hAnsi="Times New Roman" w:cs="Times New Roman"/>
      <w:sz w:val="24"/>
      <w:szCs w:val="24"/>
    </w:rPr>
  </w:style>
  <w:style w:type="paragraph" w:customStyle="1" w:styleId="xl84">
    <w:name w:val="xl84"/>
    <w:basedOn w:val="a0"/>
    <w:rsid w:val="004940E0"/>
    <w:pPr>
      <w:pBdr>
        <w:top w:val="single" w:sz="4" w:space="0" w:color="auto"/>
        <w:left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5">
    <w:name w:val="xl85"/>
    <w:basedOn w:val="a0"/>
    <w:rsid w:val="004940E0"/>
    <w:pPr>
      <w:pBdr>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6">
    <w:name w:val="xl86"/>
    <w:basedOn w:val="a0"/>
    <w:rsid w:val="004940E0"/>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7">
    <w:name w:val="xl87"/>
    <w:basedOn w:val="a0"/>
    <w:rsid w:val="004940E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8">
    <w:name w:val="xl88"/>
    <w:basedOn w:val="a0"/>
    <w:rsid w:val="004940E0"/>
    <w:pPr>
      <w:pBdr>
        <w:top w:val="single" w:sz="4" w:space="0" w:color="auto"/>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9">
    <w:name w:val="xl89"/>
    <w:basedOn w:val="a0"/>
    <w:rsid w:val="004940E0"/>
    <w:pPr>
      <w:pBdr>
        <w:top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90">
    <w:name w:val="xl90"/>
    <w:basedOn w:val="a0"/>
    <w:rsid w:val="004940E0"/>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91">
    <w:name w:val="xl91"/>
    <w:basedOn w:val="a0"/>
    <w:rsid w:val="004940E0"/>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92">
    <w:name w:val="xl92"/>
    <w:basedOn w:val="a0"/>
    <w:rsid w:val="004940E0"/>
    <w:pPr>
      <w:pBdr>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93">
    <w:name w:val="xl93"/>
    <w:basedOn w:val="a0"/>
    <w:rsid w:val="004940E0"/>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94">
    <w:name w:val="xl94"/>
    <w:basedOn w:val="a0"/>
    <w:rsid w:val="004940E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95">
    <w:name w:val="xl95"/>
    <w:basedOn w:val="a0"/>
    <w:rsid w:val="004940E0"/>
    <w:pPr>
      <w:pBdr>
        <w:top w:val="single" w:sz="4" w:space="0" w:color="auto"/>
        <w:left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96">
    <w:name w:val="xl96"/>
    <w:basedOn w:val="a0"/>
    <w:rsid w:val="004940E0"/>
    <w:pPr>
      <w:pBdr>
        <w:left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97">
    <w:name w:val="xl97"/>
    <w:basedOn w:val="a0"/>
    <w:rsid w:val="004940E0"/>
    <w:pPr>
      <w:pBdr>
        <w:left w:val="single" w:sz="4" w:space="0" w:color="auto"/>
        <w:bottom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98">
    <w:name w:val="xl98"/>
    <w:basedOn w:val="a0"/>
    <w:rsid w:val="004940E0"/>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99">
    <w:name w:val="xl99"/>
    <w:basedOn w:val="a0"/>
    <w:rsid w:val="004940E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ind w:firstLine="709"/>
      <w:jc w:val="center"/>
      <w:textAlignment w:val="center"/>
    </w:pPr>
    <w:rPr>
      <w:rFonts w:ascii="Arial Black" w:eastAsia="Times New Roman" w:hAnsi="Arial Black" w:cs="Times New Roman"/>
      <w:sz w:val="24"/>
      <w:szCs w:val="24"/>
    </w:rPr>
  </w:style>
  <w:style w:type="paragraph" w:customStyle="1" w:styleId="xl100">
    <w:name w:val="xl100"/>
    <w:basedOn w:val="a0"/>
    <w:rsid w:val="004940E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1">
    <w:name w:val="xl101"/>
    <w:basedOn w:val="a0"/>
    <w:rsid w:val="004940E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2">
    <w:name w:val="xl102"/>
    <w:basedOn w:val="a0"/>
    <w:rsid w:val="004940E0"/>
    <w:pPr>
      <w:pBdr>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3">
    <w:name w:val="xl103"/>
    <w:basedOn w:val="a0"/>
    <w:rsid w:val="004940E0"/>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4">
    <w:name w:val="xl104"/>
    <w:basedOn w:val="a0"/>
    <w:rsid w:val="004940E0"/>
    <w:pPr>
      <w:pBdr>
        <w:top w:val="single" w:sz="4" w:space="0" w:color="auto"/>
        <w:left w:val="single" w:sz="4" w:space="0" w:color="auto"/>
        <w:bottom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rPr>
  </w:style>
  <w:style w:type="paragraph" w:customStyle="1" w:styleId="xl105">
    <w:name w:val="xl105"/>
    <w:basedOn w:val="a0"/>
    <w:rsid w:val="004940E0"/>
    <w:pPr>
      <w:pBdr>
        <w:top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rPr>
  </w:style>
  <w:style w:type="paragraph" w:customStyle="1" w:styleId="xl106">
    <w:name w:val="xl106"/>
    <w:basedOn w:val="a0"/>
    <w:rsid w:val="004940E0"/>
    <w:pPr>
      <w:pBdr>
        <w:top w:val="single" w:sz="4" w:space="0" w:color="auto"/>
        <w:left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7">
    <w:name w:val="xl107"/>
    <w:basedOn w:val="a0"/>
    <w:rsid w:val="004940E0"/>
    <w:pPr>
      <w:pBdr>
        <w:left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8">
    <w:name w:val="xl108"/>
    <w:basedOn w:val="a0"/>
    <w:rsid w:val="004940E0"/>
    <w:pPr>
      <w:pBdr>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9">
    <w:name w:val="xl109"/>
    <w:basedOn w:val="a0"/>
    <w:rsid w:val="004940E0"/>
    <w:pPr>
      <w:pBdr>
        <w:top w:val="single" w:sz="4" w:space="0" w:color="auto"/>
        <w:left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10">
    <w:name w:val="xl110"/>
    <w:basedOn w:val="a0"/>
    <w:rsid w:val="004940E0"/>
    <w:pPr>
      <w:pBdr>
        <w:left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11">
    <w:name w:val="xl111"/>
    <w:basedOn w:val="a0"/>
    <w:rsid w:val="004940E0"/>
    <w:pPr>
      <w:pBdr>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12">
    <w:name w:val="xl112"/>
    <w:basedOn w:val="a0"/>
    <w:rsid w:val="004940E0"/>
    <w:pPr>
      <w:pBdr>
        <w:top w:val="single" w:sz="4" w:space="0" w:color="auto"/>
        <w:left w:val="single" w:sz="4" w:space="0" w:color="auto"/>
        <w:bottom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rPr>
  </w:style>
  <w:style w:type="paragraph" w:customStyle="1" w:styleId="xl113">
    <w:name w:val="xl113"/>
    <w:basedOn w:val="a0"/>
    <w:rsid w:val="004940E0"/>
    <w:pPr>
      <w:pBdr>
        <w:top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rPr>
  </w:style>
  <w:style w:type="paragraph" w:customStyle="1" w:styleId="xl114">
    <w:name w:val="xl114"/>
    <w:basedOn w:val="a0"/>
    <w:rsid w:val="004940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115">
    <w:name w:val="xl115"/>
    <w:basedOn w:val="a0"/>
    <w:rsid w:val="004940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rPr>
  </w:style>
  <w:style w:type="paragraph" w:customStyle="1" w:styleId="xl116">
    <w:name w:val="xl116"/>
    <w:basedOn w:val="a0"/>
    <w:rsid w:val="004940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117">
    <w:name w:val="xl117"/>
    <w:basedOn w:val="a0"/>
    <w:rsid w:val="004940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118">
    <w:name w:val="xl118"/>
    <w:basedOn w:val="a0"/>
    <w:rsid w:val="004940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pPr>
    <w:rPr>
      <w:rFonts w:ascii="Times New Roman" w:eastAsia="Times New Roman" w:hAnsi="Times New Roman" w:cs="Times New Roman"/>
      <w:sz w:val="24"/>
      <w:szCs w:val="24"/>
    </w:rPr>
  </w:style>
  <w:style w:type="paragraph" w:customStyle="1" w:styleId="xl119">
    <w:name w:val="xl11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120">
    <w:name w:val="xl120"/>
    <w:basedOn w:val="a0"/>
    <w:rsid w:val="004940E0"/>
    <w:pPr>
      <w:pBdr>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rPr>
  </w:style>
  <w:style w:type="paragraph" w:customStyle="1" w:styleId="FR1">
    <w:name w:val="FR1"/>
    <w:rsid w:val="004940E0"/>
    <w:pPr>
      <w:widowControl w:val="0"/>
      <w:overflowPunct w:val="0"/>
      <w:autoSpaceDE w:val="0"/>
      <w:autoSpaceDN w:val="0"/>
      <w:adjustRightInd w:val="0"/>
      <w:spacing w:after="0" w:line="320" w:lineRule="auto"/>
      <w:ind w:firstLine="540"/>
      <w:jc w:val="both"/>
      <w:textAlignment w:val="baseline"/>
    </w:pPr>
    <w:rPr>
      <w:rFonts w:ascii="Times New Roman" w:eastAsia="Times New Roman" w:hAnsi="Times New Roman" w:cs="Times New Roman"/>
      <w:sz w:val="24"/>
      <w:szCs w:val="20"/>
      <w:lang w:eastAsia="ru-RU"/>
    </w:rPr>
  </w:style>
  <w:style w:type="paragraph" w:styleId="afe">
    <w:name w:val="Document Map"/>
    <w:basedOn w:val="a0"/>
    <w:link w:val="aff"/>
    <w:unhideWhenUsed/>
    <w:rsid w:val="004940E0"/>
    <w:pPr>
      <w:spacing w:after="0" w:line="360" w:lineRule="auto"/>
      <w:ind w:firstLine="709"/>
      <w:jc w:val="both"/>
    </w:pPr>
    <w:rPr>
      <w:rFonts w:ascii="Tahoma" w:eastAsia="Times New Roman" w:hAnsi="Tahoma" w:cs="Tahoma"/>
      <w:sz w:val="16"/>
      <w:szCs w:val="16"/>
    </w:rPr>
  </w:style>
  <w:style w:type="character" w:customStyle="1" w:styleId="aff">
    <w:name w:val="Схема документа Знак"/>
    <w:basedOn w:val="a1"/>
    <w:link w:val="afe"/>
    <w:rsid w:val="004940E0"/>
    <w:rPr>
      <w:rFonts w:ascii="Tahoma" w:eastAsia="Times New Roman" w:hAnsi="Tahoma" w:cs="Tahoma"/>
      <w:sz w:val="16"/>
      <w:szCs w:val="16"/>
      <w:lang w:eastAsia="ru-RU"/>
    </w:rPr>
  </w:style>
  <w:style w:type="paragraph" w:styleId="21">
    <w:name w:val="toc 2"/>
    <w:basedOn w:val="a0"/>
    <w:next w:val="a0"/>
    <w:autoRedefine/>
    <w:uiPriority w:val="39"/>
    <w:rsid w:val="004940E0"/>
    <w:pPr>
      <w:spacing w:before="240" w:after="0" w:line="360" w:lineRule="auto"/>
      <w:ind w:firstLine="709"/>
      <w:contextualSpacing/>
      <w:jc w:val="both"/>
    </w:pPr>
    <w:rPr>
      <w:rFonts w:ascii="Calibri" w:eastAsia="Times New Roman" w:hAnsi="Calibri" w:cs="Arial"/>
      <w:b/>
      <w:color w:val="000000"/>
      <w:sz w:val="20"/>
      <w:szCs w:val="20"/>
    </w:rPr>
  </w:style>
  <w:style w:type="paragraph" w:styleId="33">
    <w:name w:val="toc 3"/>
    <w:basedOn w:val="a0"/>
    <w:next w:val="a0"/>
    <w:autoRedefine/>
    <w:uiPriority w:val="39"/>
    <w:rsid w:val="004940E0"/>
    <w:pPr>
      <w:spacing w:after="0" w:line="360" w:lineRule="auto"/>
      <w:ind w:left="220" w:firstLine="709"/>
      <w:contextualSpacing/>
      <w:jc w:val="both"/>
    </w:pPr>
    <w:rPr>
      <w:rFonts w:ascii="Calibri" w:eastAsia="Times New Roman" w:hAnsi="Calibri" w:cs="Arial"/>
      <w:bCs/>
      <w:color w:val="000000"/>
      <w:sz w:val="20"/>
      <w:szCs w:val="20"/>
    </w:rPr>
  </w:style>
  <w:style w:type="paragraph" w:styleId="aff0">
    <w:name w:val="TOC Heading"/>
    <w:basedOn w:val="1"/>
    <w:next w:val="a0"/>
    <w:uiPriority w:val="39"/>
    <w:unhideWhenUsed/>
    <w:qFormat/>
    <w:rsid w:val="004940E0"/>
    <w:pPr>
      <w:keepLines/>
      <w:tabs>
        <w:tab w:val="clear" w:pos="432"/>
      </w:tabs>
      <w:spacing w:before="480" w:line="276" w:lineRule="auto"/>
      <w:ind w:firstLine="0"/>
      <w:contextualSpacing/>
      <w:jc w:val="left"/>
      <w:outlineLvl w:val="9"/>
    </w:pPr>
    <w:rPr>
      <w:rFonts w:ascii="Cambria" w:hAnsi="Cambria" w:cs="Times New Roman"/>
      <w:bCs w:val="0"/>
      <w:color w:val="365F91"/>
      <w:kern w:val="0"/>
      <w:szCs w:val="28"/>
      <w:lang w:eastAsia="en-US"/>
    </w:rPr>
  </w:style>
  <w:style w:type="character" w:customStyle="1" w:styleId="FontStyle13">
    <w:name w:val="Font Style13"/>
    <w:basedOn w:val="a1"/>
    <w:uiPriority w:val="99"/>
    <w:rsid w:val="004940E0"/>
    <w:rPr>
      <w:rFonts w:ascii="Times New Roman" w:hAnsi="Times New Roman" w:cs="Times New Roman"/>
      <w:sz w:val="20"/>
      <w:szCs w:val="20"/>
    </w:rPr>
  </w:style>
  <w:style w:type="paragraph" w:styleId="22">
    <w:name w:val="List Bullet 2"/>
    <w:basedOn w:val="a0"/>
    <w:unhideWhenUsed/>
    <w:rsid w:val="004940E0"/>
    <w:pPr>
      <w:tabs>
        <w:tab w:val="num" w:pos="927"/>
      </w:tabs>
      <w:spacing w:after="0" w:line="240" w:lineRule="auto"/>
      <w:ind w:left="927" w:hanging="360"/>
      <w:jc w:val="both"/>
    </w:pPr>
    <w:rPr>
      <w:rFonts w:ascii="Times New Roman" w:eastAsia="Times New Roman" w:hAnsi="Times New Roman" w:cs="Times New Roman"/>
      <w:sz w:val="24"/>
      <w:szCs w:val="20"/>
    </w:rPr>
  </w:style>
  <w:style w:type="paragraph" w:styleId="aff1">
    <w:name w:val="Subtitle"/>
    <w:basedOn w:val="a0"/>
    <w:next w:val="a0"/>
    <w:link w:val="aff2"/>
    <w:qFormat/>
    <w:rsid w:val="004940E0"/>
    <w:pPr>
      <w:widowControl w:val="0"/>
      <w:autoSpaceDE w:val="0"/>
      <w:autoSpaceDN w:val="0"/>
      <w:adjustRightInd w:val="0"/>
      <w:spacing w:after="60" w:line="240" w:lineRule="auto"/>
      <w:jc w:val="center"/>
      <w:outlineLvl w:val="1"/>
    </w:pPr>
    <w:rPr>
      <w:rFonts w:ascii="Cambria" w:eastAsia="Times New Roman" w:hAnsi="Cambria" w:cs="Times New Roman"/>
      <w:sz w:val="24"/>
      <w:szCs w:val="24"/>
    </w:rPr>
  </w:style>
  <w:style w:type="character" w:customStyle="1" w:styleId="aff2">
    <w:name w:val="Подзаголовок Знак"/>
    <w:basedOn w:val="a1"/>
    <w:link w:val="aff1"/>
    <w:rsid w:val="004940E0"/>
    <w:rPr>
      <w:rFonts w:ascii="Cambria" w:eastAsia="Times New Roman" w:hAnsi="Cambria" w:cs="Times New Roman"/>
      <w:sz w:val="24"/>
      <w:szCs w:val="24"/>
      <w:lang w:eastAsia="ru-RU"/>
    </w:rPr>
  </w:style>
  <w:style w:type="character" w:styleId="aff3">
    <w:name w:val="Strong"/>
    <w:basedOn w:val="a1"/>
    <w:qFormat/>
    <w:rsid w:val="004940E0"/>
    <w:rPr>
      <w:b/>
      <w:bCs/>
    </w:rPr>
  </w:style>
  <w:style w:type="paragraph" w:customStyle="1" w:styleId="aff4">
    <w:name w:val="Содержимое таблицы"/>
    <w:basedOn w:val="a0"/>
    <w:rsid w:val="004940E0"/>
    <w:pPr>
      <w:suppressLineNumbers/>
      <w:suppressAutoHyphens/>
      <w:spacing w:after="0" w:line="240" w:lineRule="auto"/>
      <w:jc w:val="both"/>
    </w:pPr>
    <w:rPr>
      <w:rFonts w:ascii="Times New Roman" w:eastAsia="Times New Roman" w:hAnsi="Times New Roman" w:cs="Times New Roman"/>
      <w:sz w:val="24"/>
      <w:szCs w:val="24"/>
      <w:lang w:eastAsia="ar-SA"/>
    </w:rPr>
  </w:style>
  <w:style w:type="paragraph" w:customStyle="1" w:styleId="aff5">
    <w:name w:val="Базовый"/>
    <w:rsid w:val="004940E0"/>
    <w:pPr>
      <w:tabs>
        <w:tab w:val="left" w:pos="708"/>
      </w:tabs>
      <w:suppressAutoHyphens/>
      <w:spacing w:line="276" w:lineRule="atLeast"/>
    </w:pPr>
    <w:rPr>
      <w:rFonts w:ascii="Times New Roman" w:eastAsia="Arial Unicode MS" w:hAnsi="Times New Roman" w:cs="Mangal"/>
      <w:lang w:eastAsia="ru-RU" w:bidi="hi-IN"/>
    </w:rPr>
  </w:style>
  <w:style w:type="paragraph" w:customStyle="1" w:styleId="font5">
    <w:name w:val="font5"/>
    <w:basedOn w:val="a0"/>
    <w:rsid w:val="004940E0"/>
    <w:pPr>
      <w:spacing w:before="100" w:beforeAutospacing="1" w:after="100" w:afterAutospacing="1" w:line="240" w:lineRule="auto"/>
      <w:jc w:val="both"/>
    </w:pPr>
    <w:rPr>
      <w:rFonts w:ascii="Tahoma" w:eastAsia="Times New Roman" w:hAnsi="Tahoma" w:cs="Tahoma"/>
      <w:b/>
      <w:bCs/>
      <w:sz w:val="18"/>
      <w:szCs w:val="18"/>
    </w:rPr>
  </w:style>
  <w:style w:type="paragraph" w:customStyle="1" w:styleId="font6">
    <w:name w:val="font6"/>
    <w:basedOn w:val="a0"/>
    <w:rsid w:val="004940E0"/>
    <w:pPr>
      <w:spacing w:before="100" w:beforeAutospacing="1" w:after="100" w:afterAutospacing="1" w:line="240" w:lineRule="auto"/>
      <w:jc w:val="both"/>
    </w:pPr>
    <w:rPr>
      <w:rFonts w:ascii="Tahoma" w:eastAsia="Times New Roman" w:hAnsi="Tahoma" w:cs="Tahoma"/>
      <w:color w:val="800080"/>
      <w:sz w:val="18"/>
      <w:szCs w:val="18"/>
    </w:rPr>
  </w:style>
  <w:style w:type="paragraph" w:customStyle="1" w:styleId="font7">
    <w:name w:val="font7"/>
    <w:basedOn w:val="a0"/>
    <w:rsid w:val="004940E0"/>
    <w:pPr>
      <w:spacing w:before="100" w:beforeAutospacing="1" w:after="100" w:afterAutospacing="1" w:line="240" w:lineRule="auto"/>
      <w:jc w:val="both"/>
    </w:pPr>
    <w:rPr>
      <w:rFonts w:ascii="Tahoma" w:eastAsia="Times New Roman" w:hAnsi="Tahoma" w:cs="Tahoma"/>
      <w:color w:val="800080"/>
      <w:sz w:val="18"/>
      <w:szCs w:val="18"/>
    </w:rPr>
  </w:style>
  <w:style w:type="paragraph" w:customStyle="1" w:styleId="font8">
    <w:name w:val="font8"/>
    <w:basedOn w:val="a0"/>
    <w:rsid w:val="004940E0"/>
    <w:pPr>
      <w:spacing w:before="100" w:beforeAutospacing="1" w:after="100" w:afterAutospacing="1" w:line="240" w:lineRule="auto"/>
      <w:jc w:val="both"/>
    </w:pPr>
    <w:rPr>
      <w:rFonts w:ascii="Tahoma" w:eastAsia="Times New Roman" w:hAnsi="Tahoma" w:cs="Tahoma"/>
      <w:b/>
      <w:bCs/>
      <w:sz w:val="18"/>
      <w:szCs w:val="18"/>
    </w:rPr>
  </w:style>
  <w:style w:type="paragraph" w:customStyle="1" w:styleId="font9">
    <w:name w:val="font9"/>
    <w:basedOn w:val="a0"/>
    <w:rsid w:val="004940E0"/>
    <w:pPr>
      <w:spacing w:before="100" w:beforeAutospacing="1" w:after="100" w:afterAutospacing="1" w:line="240" w:lineRule="auto"/>
      <w:jc w:val="both"/>
    </w:pPr>
    <w:rPr>
      <w:rFonts w:ascii="Tahoma" w:eastAsia="Times New Roman" w:hAnsi="Tahoma" w:cs="Tahoma"/>
      <w:b/>
      <w:bCs/>
      <w:color w:val="800080"/>
      <w:sz w:val="18"/>
      <w:szCs w:val="18"/>
    </w:rPr>
  </w:style>
  <w:style w:type="paragraph" w:customStyle="1" w:styleId="xl1804">
    <w:name w:val="xl1804"/>
    <w:basedOn w:val="a0"/>
    <w:rsid w:val="004940E0"/>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05">
    <w:name w:val="xl1805"/>
    <w:basedOn w:val="a0"/>
    <w:rsid w:val="004940E0"/>
    <w:pPr>
      <w:pBdr>
        <w:top w:val="single" w:sz="4" w:space="0" w:color="333333"/>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06">
    <w:name w:val="xl1806"/>
    <w:basedOn w:val="a0"/>
    <w:rsid w:val="004940E0"/>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07">
    <w:name w:val="xl1807"/>
    <w:basedOn w:val="a0"/>
    <w:rsid w:val="004940E0"/>
    <w:pPr>
      <w:pBdr>
        <w:top w:val="single" w:sz="4" w:space="0" w:color="333333"/>
        <w:left w:val="single" w:sz="4" w:space="0" w:color="333333"/>
        <w:bottom w:val="single" w:sz="4" w:space="0" w:color="333333"/>
        <w:right w:val="single" w:sz="4" w:space="0" w:color="333333"/>
      </w:pBdr>
      <w:shd w:val="clear" w:color="000000" w:fill="CCFFCC"/>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08">
    <w:name w:val="xl1808"/>
    <w:basedOn w:val="a0"/>
    <w:rsid w:val="004940E0"/>
    <w:pPr>
      <w:pBdr>
        <w:top w:val="single" w:sz="4" w:space="0" w:color="333333"/>
        <w:bottom w:val="single" w:sz="4" w:space="0" w:color="auto"/>
      </w:pBdr>
      <w:shd w:val="thinReverseDiagStripe" w:color="C0C0C0" w:fill="auto"/>
      <w:spacing w:before="100" w:beforeAutospacing="1" w:after="100" w:afterAutospacing="1" w:line="240" w:lineRule="auto"/>
      <w:jc w:val="both"/>
      <w:textAlignment w:val="bottom"/>
    </w:pPr>
    <w:rPr>
      <w:rFonts w:ascii="Times New Roman" w:eastAsia="Times New Roman" w:hAnsi="Times New Roman" w:cs="Times New Roman"/>
      <w:sz w:val="24"/>
      <w:szCs w:val="24"/>
    </w:rPr>
  </w:style>
  <w:style w:type="paragraph" w:customStyle="1" w:styleId="xl1809">
    <w:name w:val="xl1809"/>
    <w:basedOn w:val="a0"/>
    <w:rsid w:val="004940E0"/>
    <w:pPr>
      <w:pBdr>
        <w:top w:val="single" w:sz="4" w:space="0" w:color="333333"/>
        <w:bottom w:val="single" w:sz="4" w:space="0" w:color="auto"/>
        <w:right w:val="single" w:sz="8" w:space="0" w:color="333333"/>
      </w:pBdr>
      <w:shd w:val="thinReverseDiagStripe" w:color="C0C0C0" w:fill="auto"/>
      <w:spacing w:before="100" w:beforeAutospacing="1" w:after="100" w:afterAutospacing="1" w:line="240" w:lineRule="auto"/>
      <w:jc w:val="both"/>
      <w:textAlignment w:val="bottom"/>
    </w:pPr>
    <w:rPr>
      <w:rFonts w:ascii="Times New Roman" w:eastAsia="Times New Roman" w:hAnsi="Times New Roman" w:cs="Times New Roman"/>
      <w:sz w:val="24"/>
      <w:szCs w:val="24"/>
    </w:rPr>
  </w:style>
  <w:style w:type="paragraph" w:customStyle="1" w:styleId="xl1810">
    <w:name w:val="xl1810"/>
    <w:basedOn w:val="a0"/>
    <w:rsid w:val="004940E0"/>
    <w:pPr>
      <w:pBdr>
        <w:top w:val="single" w:sz="4" w:space="0" w:color="333333"/>
        <w:left w:val="single" w:sz="4" w:space="0" w:color="333333"/>
        <w:bottom w:val="single" w:sz="4" w:space="0" w:color="333333"/>
        <w:right w:val="single" w:sz="4" w:space="0" w:color="auto"/>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11">
    <w:name w:val="xl1811"/>
    <w:basedOn w:val="a0"/>
    <w:rsid w:val="004940E0"/>
    <w:pPr>
      <w:pBdr>
        <w:top w:val="single" w:sz="4" w:space="0" w:color="333333"/>
        <w:left w:val="single" w:sz="4" w:space="0" w:color="333333"/>
        <w:bottom w:val="single" w:sz="4" w:space="0" w:color="333333"/>
        <w:right w:val="single" w:sz="4" w:space="0" w:color="auto"/>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12">
    <w:name w:val="xl1812"/>
    <w:basedOn w:val="a0"/>
    <w:rsid w:val="004940E0"/>
    <w:pPr>
      <w:spacing w:before="100" w:beforeAutospacing="1" w:after="100" w:afterAutospacing="1" w:line="240" w:lineRule="auto"/>
      <w:jc w:val="both"/>
      <w:textAlignment w:val="bottom"/>
    </w:pPr>
    <w:rPr>
      <w:rFonts w:ascii="Times New Roman" w:eastAsia="Times New Roman" w:hAnsi="Times New Roman" w:cs="Times New Roman"/>
      <w:sz w:val="24"/>
      <w:szCs w:val="24"/>
    </w:rPr>
  </w:style>
  <w:style w:type="paragraph" w:customStyle="1" w:styleId="xl1813">
    <w:name w:val="xl1813"/>
    <w:basedOn w:val="a0"/>
    <w:rsid w:val="004940E0"/>
    <w:pPr>
      <w:spacing w:before="100" w:beforeAutospacing="1" w:after="100" w:afterAutospacing="1" w:line="240" w:lineRule="auto"/>
      <w:jc w:val="center"/>
      <w:textAlignment w:val="bottom"/>
    </w:pPr>
    <w:rPr>
      <w:rFonts w:ascii="Times New Roman" w:eastAsia="Times New Roman" w:hAnsi="Times New Roman" w:cs="Times New Roman"/>
      <w:b/>
      <w:bCs/>
      <w:color w:val="969696"/>
      <w:sz w:val="24"/>
      <w:szCs w:val="24"/>
    </w:rPr>
  </w:style>
  <w:style w:type="paragraph" w:customStyle="1" w:styleId="xl1814">
    <w:name w:val="xl1814"/>
    <w:basedOn w:val="a0"/>
    <w:rsid w:val="004940E0"/>
    <w:pPr>
      <w:pBdr>
        <w:top w:val="single" w:sz="4" w:space="0" w:color="auto"/>
        <w:bottom w:val="single" w:sz="4" w:space="0" w:color="333333"/>
      </w:pBdr>
      <w:shd w:val="thinReverseDiagStripe" w:color="C0C0C0" w:fill="C0C0C0"/>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15">
    <w:name w:val="xl1815"/>
    <w:basedOn w:val="a0"/>
    <w:rsid w:val="004940E0"/>
    <w:pPr>
      <w:pBdr>
        <w:top w:val="single" w:sz="4" w:space="0" w:color="auto"/>
        <w:bottom w:val="single" w:sz="4" w:space="0" w:color="333333"/>
      </w:pBdr>
      <w:shd w:val="thinReverseDiagStripe" w:color="C0C0C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16">
    <w:name w:val="xl1816"/>
    <w:basedOn w:val="a0"/>
    <w:rsid w:val="004940E0"/>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17">
    <w:name w:val="xl1817"/>
    <w:basedOn w:val="a0"/>
    <w:rsid w:val="004940E0"/>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18">
    <w:name w:val="xl1818"/>
    <w:basedOn w:val="a0"/>
    <w:rsid w:val="004940E0"/>
    <w:pPr>
      <w:pBdr>
        <w:top w:val="single" w:sz="4" w:space="0" w:color="auto"/>
        <w:bottom w:val="single" w:sz="4" w:space="0" w:color="333333"/>
      </w:pBdr>
      <w:shd w:val="thinReverseDiagStripe" w:color="C0C0C0" w:fill="C0C0C0"/>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19">
    <w:name w:val="xl1819"/>
    <w:basedOn w:val="a0"/>
    <w:rsid w:val="004940E0"/>
    <w:pPr>
      <w:pBdr>
        <w:top w:val="single" w:sz="4" w:space="0" w:color="auto"/>
        <w:left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color w:val="C0C0C0"/>
      <w:sz w:val="24"/>
      <w:szCs w:val="24"/>
    </w:rPr>
  </w:style>
  <w:style w:type="paragraph" w:customStyle="1" w:styleId="xl1820">
    <w:name w:val="xl1820"/>
    <w:basedOn w:val="a0"/>
    <w:rsid w:val="004940E0"/>
    <w:pPr>
      <w:pBdr>
        <w:top w:val="single" w:sz="4" w:space="0" w:color="333333"/>
        <w:bottom w:val="single" w:sz="4" w:space="0" w:color="auto"/>
      </w:pBdr>
      <w:shd w:val="thinReverseDiagStripe" w:color="C0C0C0" w:fill="auto"/>
      <w:spacing w:before="100" w:beforeAutospacing="1" w:after="100" w:afterAutospacing="1" w:line="240" w:lineRule="auto"/>
      <w:jc w:val="center"/>
      <w:textAlignment w:val="bottom"/>
    </w:pPr>
    <w:rPr>
      <w:rFonts w:ascii="Times New Roman" w:eastAsia="Times New Roman" w:hAnsi="Times New Roman" w:cs="Times New Roman"/>
      <w:b/>
      <w:bCs/>
      <w:color w:val="0000FF"/>
      <w:sz w:val="24"/>
      <w:szCs w:val="24"/>
      <w:u w:val="single"/>
    </w:rPr>
  </w:style>
  <w:style w:type="paragraph" w:customStyle="1" w:styleId="xl1821">
    <w:name w:val="xl1821"/>
    <w:basedOn w:val="a0"/>
    <w:rsid w:val="004940E0"/>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22">
    <w:name w:val="xl1822"/>
    <w:basedOn w:val="a0"/>
    <w:rsid w:val="004940E0"/>
    <w:pPr>
      <w:pBdr>
        <w:top w:val="single" w:sz="4" w:space="0" w:color="auto"/>
        <w:bottom w:val="single" w:sz="4" w:space="0" w:color="333333"/>
        <w:right w:val="single" w:sz="8"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23">
    <w:name w:val="xl1823"/>
    <w:basedOn w:val="a0"/>
    <w:rsid w:val="004940E0"/>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color w:val="C0C0C0"/>
      <w:sz w:val="24"/>
      <w:szCs w:val="24"/>
    </w:rPr>
  </w:style>
  <w:style w:type="paragraph" w:customStyle="1" w:styleId="xl1824">
    <w:name w:val="xl1824"/>
    <w:basedOn w:val="a0"/>
    <w:rsid w:val="004940E0"/>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25">
    <w:name w:val="xl1825"/>
    <w:basedOn w:val="a0"/>
    <w:rsid w:val="004940E0"/>
    <w:pPr>
      <w:pBdr>
        <w:top w:val="single" w:sz="4" w:space="0" w:color="333333"/>
        <w:left w:val="single" w:sz="4" w:space="0" w:color="333333"/>
        <w:bottom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26">
    <w:name w:val="xl1826"/>
    <w:basedOn w:val="a0"/>
    <w:rsid w:val="004940E0"/>
    <w:pPr>
      <w:pBdr>
        <w:top w:val="single" w:sz="4" w:space="0" w:color="333333"/>
        <w:left w:val="single" w:sz="4" w:space="0" w:color="333333"/>
        <w:bottom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27">
    <w:name w:val="xl1827"/>
    <w:basedOn w:val="a0"/>
    <w:rsid w:val="004940E0"/>
    <w:pPr>
      <w:pBdr>
        <w:top w:val="single" w:sz="4" w:space="0" w:color="auto"/>
        <w:left w:val="single" w:sz="4" w:space="0" w:color="333333"/>
        <w:bottom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28">
    <w:name w:val="xl1828"/>
    <w:basedOn w:val="a0"/>
    <w:rsid w:val="004940E0"/>
    <w:pPr>
      <w:pBdr>
        <w:top w:val="single" w:sz="4" w:space="0" w:color="auto"/>
        <w:left w:val="single" w:sz="4" w:space="0" w:color="333333"/>
        <w:bottom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29">
    <w:name w:val="xl1829"/>
    <w:basedOn w:val="a0"/>
    <w:rsid w:val="004940E0"/>
    <w:pPr>
      <w:pBdr>
        <w:top w:val="single" w:sz="4" w:space="0" w:color="333333"/>
        <w:left w:val="single" w:sz="4" w:space="0" w:color="333333"/>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30">
    <w:name w:val="xl1830"/>
    <w:basedOn w:val="a0"/>
    <w:rsid w:val="004940E0"/>
    <w:pPr>
      <w:pBdr>
        <w:left w:val="single" w:sz="4" w:space="0" w:color="333333"/>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31">
    <w:name w:val="xl1831"/>
    <w:basedOn w:val="a0"/>
    <w:rsid w:val="004940E0"/>
    <w:pPr>
      <w:pBdr>
        <w:left w:val="single" w:sz="4" w:space="0" w:color="333333"/>
        <w:bottom w:val="single" w:sz="4" w:space="0" w:color="auto"/>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32">
    <w:name w:val="xl1832"/>
    <w:basedOn w:val="a0"/>
    <w:rsid w:val="004940E0"/>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3">
    <w:name w:val="xl1833"/>
    <w:basedOn w:val="a0"/>
    <w:rsid w:val="004940E0"/>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4">
    <w:name w:val="xl1834"/>
    <w:basedOn w:val="a0"/>
    <w:rsid w:val="004940E0"/>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5">
    <w:name w:val="xl1835"/>
    <w:basedOn w:val="a0"/>
    <w:rsid w:val="004940E0"/>
    <w:pPr>
      <w:pBdr>
        <w:top w:val="single" w:sz="4" w:space="0" w:color="auto"/>
        <w:left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6">
    <w:name w:val="xl1836"/>
    <w:basedOn w:val="a0"/>
    <w:rsid w:val="004940E0"/>
    <w:pPr>
      <w:pBdr>
        <w:left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7">
    <w:name w:val="xl1837"/>
    <w:basedOn w:val="a0"/>
    <w:rsid w:val="004940E0"/>
    <w:pPr>
      <w:pBdr>
        <w:left w:val="single" w:sz="4" w:space="0" w:color="333333"/>
        <w:bottom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8">
    <w:name w:val="xl1838"/>
    <w:basedOn w:val="a0"/>
    <w:rsid w:val="004940E0"/>
    <w:pPr>
      <w:pBdr>
        <w:top w:val="single" w:sz="4" w:space="0" w:color="auto"/>
        <w:left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9">
    <w:name w:val="xl1839"/>
    <w:basedOn w:val="a0"/>
    <w:rsid w:val="004940E0"/>
    <w:pPr>
      <w:pBdr>
        <w:left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40">
    <w:name w:val="xl1840"/>
    <w:basedOn w:val="a0"/>
    <w:rsid w:val="004940E0"/>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41">
    <w:name w:val="xl1841"/>
    <w:basedOn w:val="a0"/>
    <w:rsid w:val="004940E0"/>
    <w:pPr>
      <w:pBdr>
        <w:top w:val="single" w:sz="4" w:space="0" w:color="auto"/>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42">
    <w:name w:val="xl1842"/>
    <w:basedOn w:val="a0"/>
    <w:rsid w:val="004940E0"/>
    <w:pPr>
      <w:pBdr>
        <w:top w:val="single" w:sz="4" w:space="0" w:color="auto"/>
        <w:left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43">
    <w:name w:val="xl1843"/>
    <w:basedOn w:val="a0"/>
    <w:rsid w:val="004940E0"/>
    <w:pPr>
      <w:pBdr>
        <w:left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44">
    <w:name w:val="xl1844"/>
    <w:basedOn w:val="a0"/>
    <w:rsid w:val="004940E0"/>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45">
    <w:name w:val="xl1845"/>
    <w:basedOn w:val="a0"/>
    <w:rsid w:val="004940E0"/>
    <w:pPr>
      <w:pBdr>
        <w:top w:val="single" w:sz="4" w:space="0" w:color="auto"/>
        <w:left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46">
    <w:name w:val="xl1846"/>
    <w:basedOn w:val="a0"/>
    <w:rsid w:val="004940E0"/>
    <w:pPr>
      <w:pBdr>
        <w:left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47">
    <w:name w:val="xl1847"/>
    <w:basedOn w:val="a0"/>
    <w:rsid w:val="004940E0"/>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48">
    <w:name w:val="xl1848"/>
    <w:basedOn w:val="a0"/>
    <w:rsid w:val="004940E0"/>
    <w:pPr>
      <w:pBdr>
        <w:top w:val="single" w:sz="4" w:space="0" w:color="auto"/>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49">
    <w:name w:val="xl1849"/>
    <w:basedOn w:val="a0"/>
    <w:rsid w:val="004940E0"/>
    <w:pPr>
      <w:pBdr>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50">
    <w:name w:val="xl1850"/>
    <w:basedOn w:val="a0"/>
    <w:rsid w:val="004940E0"/>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51">
    <w:name w:val="xl1851"/>
    <w:basedOn w:val="a0"/>
    <w:rsid w:val="004940E0"/>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52">
    <w:name w:val="xl1852"/>
    <w:basedOn w:val="a0"/>
    <w:rsid w:val="004940E0"/>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53">
    <w:name w:val="xl1853"/>
    <w:basedOn w:val="a0"/>
    <w:rsid w:val="004940E0"/>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54">
    <w:name w:val="xl1854"/>
    <w:basedOn w:val="a0"/>
    <w:rsid w:val="004940E0"/>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55">
    <w:name w:val="xl1855"/>
    <w:basedOn w:val="a0"/>
    <w:rsid w:val="004940E0"/>
    <w:pPr>
      <w:pBdr>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56">
    <w:name w:val="xl1856"/>
    <w:basedOn w:val="a0"/>
    <w:rsid w:val="004940E0"/>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57">
    <w:name w:val="xl1857"/>
    <w:basedOn w:val="a0"/>
    <w:rsid w:val="004940E0"/>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58">
    <w:name w:val="xl1858"/>
    <w:basedOn w:val="a0"/>
    <w:rsid w:val="004940E0"/>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59">
    <w:name w:val="xl1859"/>
    <w:basedOn w:val="a0"/>
    <w:rsid w:val="004940E0"/>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60">
    <w:name w:val="xl1860"/>
    <w:basedOn w:val="a0"/>
    <w:rsid w:val="004940E0"/>
    <w:pPr>
      <w:pBdr>
        <w:top w:val="single" w:sz="4" w:space="0" w:color="auto"/>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61">
    <w:name w:val="xl1861"/>
    <w:basedOn w:val="a0"/>
    <w:rsid w:val="004940E0"/>
    <w:pPr>
      <w:pBdr>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62">
    <w:name w:val="xl1862"/>
    <w:basedOn w:val="a0"/>
    <w:rsid w:val="004940E0"/>
    <w:pPr>
      <w:pBdr>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63">
    <w:name w:val="xl1863"/>
    <w:basedOn w:val="a0"/>
    <w:rsid w:val="004940E0"/>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64">
    <w:name w:val="xl1864"/>
    <w:basedOn w:val="a0"/>
    <w:rsid w:val="004940E0"/>
    <w:pPr>
      <w:pBdr>
        <w:left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65">
    <w:name w:val="xl1865"/>
    <w:basedOn w:val="a0"/>
    <w:rsid w:val="004940E0"/>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66">
    <w:name w:val="xl1866"/>
    <w:basedOn w:val="a0"/>
    <w:rsid w:val="004940E0"/>
    <w:pPr>
      <w:pBdr>
        <w:top w:val="single" w:sz="4" w:space="0" w:color="auto"/>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67">
    <w:name w:val="xl1867"/>
    <w:basedOn w:val="a0"/>
    <w:rsid w:val="004940E0"/>
    <w:pPr>
      <w:pBdr>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68">
    <w:name w:val="xl1868"/>
    <w:basedOn w:val="a0"/>
    <w:rsid w:val="004940E0"/>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69">
    <w:name w:val="xl1869"/>
    <w:basedOn w:val="a0"/>
    <w:rsid w:val="004940E0"/>
    <w:pPr>
      <w:pBdr>
        <w:top w:val="single" w:sz="4" w:space="0" w:color="auto"/>
        <w:left w:val="single" w:sz="4" w:space="0" w:color="333333"/>
        <w:bottom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70">
    <w:name w:val="xl1870"/>
    <w:basedOn w:val="a0"/>
    <w:rsid w:val="004940E0"/>
    <w:pPr>
      <w:pBdr>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71">
    <w:name w:val="xl1871"/>
    <w:basedOn w:val="a0"/>
    <w:rsid w:val="004940E0"/>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72">
    <w:name w:val="xl1872"/>
    <w:basedOn w:val="a0"/>
    <w:rsid w:val="004940E0"/>
    <w:pPr>
      <w:pBdr>
        <w:top w:val="single" w:sz="4" w:space="0" w:color="auto"/>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73">
    <w:name w:val="xl1873"/>
    <w:basedOn w:val="a0"/>
    <w:rsid w:val="004940E0"/>
    <w:pPr>
      <w:pBdr>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74">
    <w:name w:val="xl1874"/>
    <w:basedOn w:val="a0"/>
    <w:rsid w:val="004940E0"/>
    <w:pPr>
      <w:pBdr>
        <w:left w:val="single" w:sz="4" w:space="0" w:color="333333"/>
        <w:bottom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75">
    <w:name w:val="xl1875"/>
    <w:basedOn w:val="a0"/>
    <w:rsid w:val="004940E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76">
    <w:name w:val="xl1876"/>
    <w:basedOn w:val="a0"/>
    <w:rsid w:val="004940E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77">
    <w:name w:val="xl1877"/>
    <w:basedOn w:val="a0"/>
    <w:rsid w:val="004940E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78">
    <w:name w:val="xl1878"/>
    <w:basedOn w:val="a0"/>
    <w:rsid w:val="004940E0"/>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rPr>
  </w:style>
  <w:style w:type="paragraph" w:customStyle="1" w:styleId="xl1879">
    <w:name w:val="xl1879"/>
    <w:basedOn w:val="a0"/>
    <w:rsid w:val="004940E0"/>
    <w:pPr>
      <w:pBdr>
        <w:left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rPr>
  </w:style>
  <w:style w:type="paragraph" w:customStyle="1" w:styleId="xl1880">
    <w:name w:val="xl1880"/>
    <w:basedOn w:val="a0"/>
    <w:rsid w:val="004940E0"/>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rPr>
  </w:style>
  <w:style w:type="paragraph" w:customStyle="1" w:styleId="xl1881">
    <w:name w:val="xl1881"/>
    <w:basedOn w:val="a0"/>
    <w:rsid w:val="004940E0"/>
    <w:pPr>
      <w:pBdr>
        <w:top w:val="single" w:sz="4" w:space="0" w:color="333333"/>
        <w:left w:val="single" w:sz="4" w:space="0" w:color="333333"/>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2">
    <w:name w:val="xl1882"/>
    <w:basedOn w:val="a0"/>
    <w:rsid w:val="004940E0"/>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3">
    <w:name w:val="xl1883"/>
    <w:basedOn w:val="a0"/>
    <w:rsid w:val="004940E0"/>
    <w:pPr>
      <w:pBdr>
        <w:top w:val="single" w:sz="4" w:space="0" w:color="333333"/>
        <w:left w:val="single" w:sz="4"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4">
    <w:name w:val="xl1884"/>
    <w:basedOn w:val="a0"/>
    <w:rsid w:val="004940E0"/>
    <w:pPr>
      <w:pBdr>
        <w:left w:val="single" w:sz="4"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5">
    <w:name w:val="xl1885"/>
    <w:basedOn w:val="a0"/>
    <w:rsid w:val="004940E0"/>
    <w:pPr>
      <w:pBdr>
        <w:left w:val="single" w:sz="4" w:space="0" w:color="333333"/>
        <w:bottom w:val="single" w:sz="8"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6">
    <w:name w:val="xl1886"/>
    <w:basedOn w:val="a0"/>
    <w:rsid w:val="004940E0"/>
    <w:pPr>
      <w:pBdr>
        <w:top w:val="single" w:sz="4" w:space="0" w:color="333333"/>
        <w:left w:val="single" w:sz="4" w:space="0" w:color="333333"/>
        <w:bottom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7">
    <w:name w:val="xl1887"/>
    <w:basedOn w:val="a0"/>
    <w:rsid w:val="004940E0"/>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8">
    <w:name w:val="xl1888"/>
    <w:basedOn w:val="a0"/>
    <w:rsid w:val="004940E0"/>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9">
    <w:name w:val="xl1889"/>
    <w:basedOn w:val="a0"/>
    <w:rsid w:val="004940E0"/>
    <w:pPr>
      <w:pBdr>
        <w:top w:val="single" w:sz="4" w:space="0" w:color="auto"/>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0">
    <w:name w:val="xl1890"/>
    <w:basedOn w:val="a0"/>
    <w:rsid w:val="004940E0"/>
    <w:pPr>
      <w:pBdr>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1">
    <w:name w:val="xl1891"/>
    <w:basedOn w:val="a0"/>
    <w:rsid w:val="004940E0"/>
    <w:pPr>
      <w:pBdr>
        <w:top w:val="single" w:sz="4" w:space="0" w:color="333333"/>
        <w:lef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2">
    <w:name w:val="xl1892"/>
    <w:basedOn w:val="a0"/>
    <w:rsid w:val="004940E0"/>
    <w:pPr>
      <w:pBdr>
        <w:top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3">
    <w:name w:val="xl1893"/>
    <w:basedOn w:val="a0"/>
    <w:rsid w:val="004940E0"/>
    <w:pPr>
      <w:pBdr>
        <w:top w:val="single" w:sz="4" w:space="0" w:color="333333"/>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4">
    <w:name w:val="xl1894"/>
    <w:basedOn w:val="a0"/>
    <w:rsid w:val="004940E0"/>
    <w:pPr>
      <w:pBdr>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5">
    <w:name w:val="xl1895"/>
    <w:basedOn w:val="a0"/>
    <w:rsid w:val="004940E0"/>
    <w:pPr>
      <w:pBdr>
        <w:top w:val="single" w:sz="4" w:space="0" w:color="333333"/>
        <w:bottom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6">
    <w:name w:val="xl1896"/>
    <w:basedOn w:val="a0"/>
    <w:rsid w:val="004940E0"/>
    <w:pPr>
      <w:pBdr>
        <w:top w:val="single" w:sz="4" w:space="0" w:color="333333"/>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7">
    <w:name w:val="xl1897"/>
    <w:basedOn w:val="a0"/>
    <w:rsid w:val="004940E0"/>
    <w:pPr>
      <w:pBdr>
        <w:top w:val="single" w:sz="4" w:space="0" w:color="333333"/>
        <w:left w:val="single" w:sz="4" w:space="0" w:color="333333"/>
        <w:bottom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8">
    <w:name w:val="xl1898"/>
    <w:basedOn w:val="a0"/>
    <w:rsid w:val="004940E0"/>
    <w:pPr>
      <w:pBdr>
        <w:top w:val="single" w:sz="4" w:space="0" w:color="333333"/>
        <w:left w:val="single" w:sz="4" w:space="0" w:color="333333"/>
        <w:bottom w:val="single" w:sz="8"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9">
    <w:name w:val="xl1899"/>
    <w:basedOn w:val="a0"/>
    <w:rsid w:val="004940E0"/>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00">
    <w:name w:val="xl1900"/>
    <w:basedOn w:val="a0"/>
    <w:rsid w:val="004940E0"/>
    <w:pPr>
      <w:pBdr>
        <w:top w:val="single" w:sz="4" w:space="0" w:color="333333"/>
        <w:left w:val="single" w:sz="4" w:space="0" w:color="333333"/>
        <w:bottom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01">
    <w:name w:val="xl1901"/>
    <w:basedOn w:val="a0"/>
    <w:rsid w:val="004940E0"/>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ConsPlusNonformat">
    <w:name w:val="ConsPlusNonformat"/>
    <w:rsid w:val="004940E0"/>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xl58">
    <w:name w:val="xl58"/>
    <w:basedOn w:val="a0"/>
    <w:rsid w:val="004940E0"/>
    <w:pPr>
      <w:spacing w:before="100" w:beforeAutospacing="1" w:after="100" w:afterAutospacing="1" w:line="240" w:lineRule="auto"/>
      <w:jc w:val="both"/>
      <w:textAlignment w:val="center"/>
    </w:pPr>
    <w:rPr>
      <w:rFonts w:ascii="Times New Roman" w:eastAsia="Times New Roman" w:hAnsi="Times New Roman" w:cs="Times New Roman"/>
      <w:b/>
      <w:bCs/>
      <w:sz w:val="40"/>
      <w:szCs w:val="40"/>
    </w:rPr>
  </w:style>
  <w:style w:type="paragraph" w:customStyle="1" w:styleId="xl59">
    <w:name w:val="xl59"/>
    <w:basedOn w:val="a0"/>
    <w:rsid w:val="004940E0"/>
    <w:pPr>
      <w:spacing w:before="100" w:beforeAutospacing="1" w:after="100" w:afterAutospacing="1" w:line="240" w:lineRule="auto"/>
      <w:jc w:val="both"/>
      <w:textAlignment w:val="center"/>
    </w:pPr>
    <w:rPr>
      <w:rFonts w:ascii="Times New Roman" w:eastAsia="Times New Roman" w:hAnsi="Times New Roman" w:cs="Times New Roman"/>
      <w:b/>
      <w:bCs/>
      <w:sz w:val="32"/>
      <w:szCs w:val="32"/>
    </w:rPr>
  </w:style>
  <w:style w:type="paragraph" w:customStyle="1" w:styleId="xl60">
    <w:name w:val="xl60"/>
    <w:basedOn w:val="a0"/>
    <w:rsid w:val="004940E0"/>
    <w:pP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61">
    <w:name w:val="xl61"/>
    <w:basedOn w:val="a0"/>
    <w:rsid w:val="004940E0"/>
    <w:pPr>
      <w:spacing w:before="100" w:beforeAutospacing="1" w:after="100" w:afterAutospacing="1" w:line="240" w:lineRule="auto"/>
      <w:jc w:val="both"/>
      <w:textAlignment w:val="center"/>
    </w:pPr>
    <w:rPr>
      <w:rFonts w:ascii="Times New Roman" w:eastAsia="Times New Roman" w:hAnsi="Times New Roman" w:cs="Times New Roman"/>
      <w:b/>
      <w:bCs/>
      <w:sz w:val="18"/>
      <w:szCs w:val="18"/>
    </w:rPr>
  </w:style>
  <w:style w:type="paragraph" w:customStyle="1" w:styleId="xl62">
    <w:name w:val="xl62"/>
    <w:basedOn w:val="a0"/>
    <w:rsid w:val="004940E0"/>
    <w:pP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styleId="aff6">
    <w:name w:val="Block Text"/>
    <w:basedOn w:val="a0"/>
    <w:rsid w:val="004940E0"/>
    <w:pPr>
      <w:widowControl w:val="0"/>
      <w:tabs>
        <w:tab w:val="left" w:pos="576"/>
        <w:tab w:val="left" w:pos="720"/>
        <w:tab w:val="left" w:pos="864"/>
        <w:tab w:val="left" w:pos="1152"/>
        <w:tab w:val="left" w:pos="1296"/>
        <w:tab w:val="left" w:pos="3168"/>
      </w:tabs>
      <w:spacing w:after="0" w:line="240" w:lineRule="auto"/>
      <w:ind w:left="643" w:right="49" w:hanging="76"/>
      <w:jc w:val="both"/>
    </w:pPr>
    <w:rPr>
      <w:rFonts w:ascii="Arial" w:eastAsia="Times New Roman" w:hAnsi="Arial" w:cs="Times New Roman"/>
      <w:snapToGrid w:val="0"/>
      <w:sz w:val="24"/>
      <w:szCs w:val="20"/>
    </w:rPr>
  </w:style>
  <w:style w:type="paragraph" w:styleId="23">
    <w:name w:val="Body Text Indent 2"/>
    <w:basedOn w:val="a0"/>
    <w:link w:val="24"/>
    <w:rsid w:val="004940E0"/>
    <w:pPr>
      <w:widowControl w:val="0"/>
      <w:tabs>
        <w:tab w:val="left" w:pos="567"/>
        <w:tab w:val="left" w:pos="709"/>
      </w:tabs>
      <w:spacing w:after="0" w:line="240" w:lineRule="auto"/>
      <w:ind w:left="671" w:hanging="98"/>
      <w:jc w:val="both"/>
    </w:pPr>
    <w:rPr>
      <w:rFonts w:ascii="Arial" w:eastAsia="Times New Roman" w:hAnsi="Arial" w:cs="Times New Roman"/>
      <w:snapToGrid w:val="0"/>
      <w:sz w:val="24"/>
      <w:szCs w:val="20"/>
    </w:rPr>
  </w:style>
  <w:style w:type="character" w:customStyle="1" w:styleId="24">
    <w:name w:val="Основной текст с отступом 2 Знак"/>
    <w:basedOn w:val="a1"/>
    <w:link w:val="23"/>
    <w:rsid w:val="004940E0"/>
    <w:rPr>
      <w:rFonts w:ascii="Arial" w:eastAsia="Times New Roman" w:hAnsi="Arial" w:cs="Times New Roman"/>
      <w:snapToGrid w:val="0"/>
      <w:sz w:val="24"/>
      <w:szCs w:val="20"/>
      <w:lang w:eastAsia="ru-RU"/>
    </w:rPr>
  </w:style>
  <w:style w:type="paragraph" w:styleId="25">
    <w:name w:val="Body Text 2"/>
    <w:basedOn w:val="a0"/>
    <w:link w:val="26"/>
    <w:rsid w:val="004940E0"/>
    <w:pPr>
      <w:widowControl w:val="0"/>
      <w:tabs>
        <w:tab w:val="left" w:pos="0"/>
      </w:tabs>
      <w:spacing w:after="0" w:line="240" w:lineRule="auto"/>
      <w:ind w:right="43" w:firstLine="709"/>
      <w:jc w:val="center"/>
    </w:pPr>
    <w:rPr>
      <w:rFonts w:ascii="Arial" w:eastAsia="Times New Roman" w:hAnsi="Arial" w:cs="Times New Roman"/>
      <w:snapToGrid w:val="0"/>
      <w:sz w:val="24"/>
      <w:szCs w:val="20"/>
    </w:rPr>
  </w:style>
  <w:style w:type="character" w:customStyle="1" w:styleId="26">
    <w:name w:val="Основной текст 2 Знак"/>
    <w:basedOn w:val="a1"/>
    <w:link w:val="25"/>
    <w:rsid w:val="004940E0"/>
    <w:rPr>
      <w:rFonts w:ascii="Arial" w:eastAsia="Times New Roman" w:hAnsi="Arial" w:cs="Times New Roman"/>
      <w:snapToGrid w:val="0"/>
      <w:sz w:val="24"/>
      <w:szCs w:val="20"/>
      <w:lang w:eastAsia="ru-RU"/>
    </w:rPr>
  </w:style>
  <w:style w:type="paragraph" w:styleId="34">
    <w:name w:val="Body Text 3"/>
    <w:basedOn w:val="a0"/>
    <w:link w:val="35"/>
    <w:rsid w:val="004940E0"/>
    <w:pPr>
      <w:widowControl w:val="0"/>
      <w:spacing w:after="0" w:line="240" w:lineRule="auto"/>
      <w:ind w:firstLine="709"/>
      <w:jc w:val="both"/>
    </w:pPr>
    <w:rPr>
      <w:rFonts w:ascii="Arial" w:eastAsia="Times New Roman" w:hAnsi="Arial" w:cs="Times New Roman"/>
      <w:snapToGrid w:val="0"/>
      <w:sz w:val="24"/>
      <w:szCs w:val="20"/>
    </w:rPr>
  </w:style>
  <w:style w:type="character" w:customStyle="1" w:styleId="35">
    <w:name w:val="Основной текст 3 Знак"/>
    <w:basedOn w:val="a1"/>
    <w:link w:val="34"/>
    <w:rsid w:val="004940E0"/>
    <w:rPr>
      <w:rFonts w:ascii="Arial" w:eastAsia="Times New Roman" w:hAnsi="Arial" w:cs="Times New Roman"/>
      <w:snapToGrid w:val="0"/>
      <w:sz w:val="24"/>
      <w:szCs w:val="20"/>
      <w:lang w:eastAsia="ru-RU"/>
    </w:rPr>
  </w:style>
  <w:style w:type="character" w:customStyle="1" w:styleId="12">
    <w:name w:val="Основной шрифт абзаца1"/>
    <w:rsid w:val="004940E0"/>
  </w:style>
  <w:style w:type="paragraph" w:customStyle="1" w:styleId="13">
    <w:name w:val="Текст1"/>
    <w:basedOn w:val="a0"/>
    <w:rsid w:val="004940E0"/>
    <w:pPr>
      <w:suppressAutoHyphens/>
      <w:spacing w:after="0" w:line="240" w:lineRule="auto"/>
      <w:ind w:firstLine="709"/>
      <w:jc w:val="both"/>
    </w:pPr>
    <w:rPr>
      <w:rFonts w:ascii="Courier New" w:eastAsia="Times New Roman" w:hAnsi="Courier New" w:cs="Courier New"/>
      <w:sz w:val="20"/>
      <w:szCs w:val="20"/>
      <w:lang w:eastAsia="ar-SA"/>
    </w:rPr>
  </w:style>
  <w:style w:type="paragraph" w:customStyle="1" w:styleId="210">
    <w:name w:val="Основной текст 21"/>
    <w:basedOn w:val="a0"/>
    <w:rsid w:val="004940E0"/>
    <w:pPr>
      <w:suppressAutoHyphens/>
      <w:spacing w:after="0" w:line="240" w:lineRule="auto"/>
      <w:ind w:firstLine="709"/>
      <w:jc w:val="center"/>
    </w:pPr>
    <w:rPr>
      <w:rFonts w:ascii="Times New Roman" w:eastAsia="Times New Roman" w:hAnsi="Times New Roman" w:cs="Times New Roman"/>
      <w:b/>
      <w:sz w:val="26"/>
      <w:szCs w:val="20"/>
      <w:lang w:eastAsia="ar-SA"/>
    </w:rPr>
  </w:style>
  <w:style w:type="paragraph" w:customStyle="1" w:styleId="211">
    <w:name w:val="Основной текст с отступом 21"/>
    <w:basedOn w:val="a0"/>
    <w:rsid w:val="004940E0"/>
    <w:pPr>
      <w:suppressAutoHyphens/>
      <w:spacing w:after="0" w:line="240" w:lineRule="auto"/>
      <w:ind w:firstLine="708"/>
      <w:jc w:val="both"/>
    </w:pPr>
    <w:rPr>
      <w:rFonts w:ascii="Times New Roman" w:eastAsia="Times New Roman" w:hAnsi="Times New Roman" w:cs="Times New Roman"/>
      <w:sz w:val="24"/>
      <w:szCs w:val="20"/>
      <w:lang w:eastAsia="ar-SA"/>
    </w:rPr>
  </w:style>
  <w:style w:type="paragraph" w:customStyle="1" w:styleId="BodyText23">
    <w:name w:val="Body Text 23"/>
    <w:basedOn w:val="a0"/>
    <w:rsid w:val="004940E0"/>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BodyText21">
    <w:name w:val="Body Text 21"/>
    <w:basedOn w:val="a0"/>
    <w:rsid w:val="004940E0"/>
    <w:pPr>
      <w:suppressAutoHyphens/>
      <w:spacing w:after="0" w:line="240" w:lineRule="auto"/>
      <w:ind w:left="83" w:firstLine="709"/>
      <w:jc w:val="both"/>
    </w:pPr>
    <w:rPr>
      <w:rFonts w:ascii="Times New Roman" w:eastAsia="Times New Roman" w:hAnsi="Times New Roman" w:cs="Times New Roman"/>
      <w:sz w:val="28"/>
      <w:szCs w:val="24"/>
      <w:lang w:eastAsia="ar-SA"/>
    </w:rPr>
  </w:style>
  <w:style w:type="paragraph" w:customStyle="1" w:styleId="220">
    <w:name w:val="Основной текст 22"/>
    <w:basedOn w:val="a0"/>
    <w:rsid w:val="004940E0"/>
    <w:pPr>
      <w:suppressAutoHyphens/>
      <w:spacing w:after="0" w:line="240" w:lineRule="auto"/>
      <w:ind w:left="83" w:firstLine="709"/>
      <w:jc w:val="both"/>
    </w:pPr>
    <w:rPr>
      <w:rFonts w:ascii="Times New Roman" w:eastAsia="Times New Roman" w:hAnsi="Times New Roman" w:cs="Times New Roman"/>
      <w:sz w:val="28"/>
      <w:szCs w:val="20"/>
      <w:lang w:eastAsia="ar-SA"/>
    </w:rPr>
  </w:style>
  <w:style w:type="paragraph" w:customStyle="1" w:styleId="BodyText22">
    <w:name w:val="Body Text 22"/>
    <w:basedOn w:val="a0"/>
    <w:rsid w:val="004940E0"/>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
    <w:name w:val="УГТП-Текст"/>
    <w:basedOn w:val="a0"/>
    <w:rsid w:val="004940E0"/>
    <w:pPr>
      <w:suppressAutoHyphens/>
      <w:spacing w:after="0" w:line="240" w:lineRule="auto"/>
      <w:ind w:left="284" w:right="284" w:firstLine="851"/>
      <w:jc w:val="both"/>
    </w:pPr>
    <w:rPr>
      <w:rFonts w:ascii="Arial" w:eastAsia="Times New Roman" w:hAnsi="Arial" w:cs="Arial"/>
      <w:sz w:val="24"/>
      <w:szCs w:val="24"/>
      <w:lang w:eastAsia="ar-SA"/>
    </w:rPr>
  </w:style>
  <w:style w:type="paragraph" w:customStyle="1" w:styleId="-1">
    <w:name w:val="УГТП-Заголовок 1"/>
    <w:basedOn w:val="a0"/>
    <w:rsid w:val="004940E0"/>
    <w:pPr>
      <w:suppressAutoHyphens/>
      <w:spacing w:before="240" w:after="0" w:line="240" w:lineRule="auto"/>
      <w:ind w:left="284" w:right="284" w:firstLine="851"/>
      <w:jc w:val="both"/>
    </w:pPr>
    <w:rPr>
      <w:rFonts w:ascii="Arial" w:eastAsia="Times New Roman" w:hAnsi="Arial" w:cs="Arial"/>
      <w:b/>
      <w:caps/>
      <w:sz w:val="28"/>
      <w:szCs w:val="28"/>
      <w:lang w:eastAsia="ar-SA"/>
    </w:rPr>
  </w:style>
  <w:style w:type="paragraph" w:customStyle="1" w:styleId="221">
    <w:name w:val="Основной текст с отступом 22"/>
    <w:basedOn w:val="a0"/>
    <w:rsid w:val="004940E0"/>
    <w:pPr>
      <w:suppressAutoHyphens/>
      <w:spacing w:after="0" w:line="240" w:lineRule="auto"/>
      <w:ind w:firstLine="709"/>
      <w:jc w:val="both"/>
    </w:pPr>
    <w:rPr>
      <w:rFonts w:ascii="Times New Roman" w:eastAsia="Times New Roman" w:hAnsi="Times New Roman" w:cs="Times New Roman"/>
      <w:color w:val="000000"/>
      <w:sz w:val="28"/>
      <w:szCs w:val="20"/>
      <w:lang w:eastAsia="ar-SA"/>
    </w:rPr>
  </w:style>
  <w:style w:type="character" w:customStyle="1" w:styleId="14">
    <w:name w:val="Заголовок 1 Знак Знак Знак"/>
    <w:rsid w:val="004940E0"/>
    <w:rPr>
      <w:rFonts w:ascii="Arial" w:hAnsi="Arial" w:cs="Arial"/>
      <w:b/>
      <w:caps/>
      <w:color w:val="000000"/>
      <w:sz w:val="24"/>
      <w:szCs w:val="24"/>
    </w:rPr>
  </w:style>
  <w:style w:type="paragraph" w:styleId="aff7">
    <w:name w:val="Normal (Web)"/>
    <w:aliases w:val=" Знак,Знак"/>
    <w:basedOn w:val="a0"/>
    <w:link w:val="aff8"/>
    <w:unhideWhenUsed/>
    <w:rsid w:val="004940E0"/>
    <w:pPr>
      <w:spacing w:before="100" w:beforeAutospacing="1" w:after="119" w:line="240" w:lineRule="auto"/>
      <w:ind w:firstLine="709"/>
      <w:jc w:val="both"/>
    </w:pPr>
    <w:rPr>
      <w:rFonts w:ascii="Times New Roman" w:eastAsia="Times New Roman" w:hAnsi="Times New Roman" w:cs="Times New Roman"/>
      <w:sz w:val="24"/>
      <w:szCs w:val="24"/>
    </w:rPr>
  </w:style>
  <w:style w:type="character" w:customStyle="1" w:styleId="aff8">
    <w:name w:val="Обычный (веб) Знак"/>
    <w:aliases w:val=" Знак Знак,Знак Знак"/>
    <w:basedOn w:val="a1"/>
    <w:link w:val="aff7"/>
    <w:rsid w:val="004940E0"/>
    <w:rPr>
      <w:rFonts w:ascii="Times New Roman" w:eastAsia="Times New Roman" w:hAnsi="Times New Roman" w:cs="Times New Roman"/>
      <w:sz w:val="24"/>
      <w:szCs w:val="24"/>
      <w:lang w:eastAsia="ru-RU"/>
    </w:rPr>
  </w:style>
  <w:style w:type="paragraph" w:customStyle="1" w:styleId="xl121">
    <w:name w:val="xl121"/>
    <w:basedOn w:val="a0"/>
    <w:rsid w:val="004940E0"/>
    <w:pPr>
      <w:pBdr>
        <w:bottom w:val="double" w:sz="6"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22">
    <w:name w:val="xl122"/>
    <w:basedOn w:val="a0"/>
    <w:rsid w:val="004940E0"/>
    <w:pPr>
      <w:pBdr>
        <w:bottom w:val="double" w:sz="6"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23">
    <w:name w:val="xl123"/>
    <w:basedOn w:val="a0"/>
    <w:rsid w:val="004940E0"/>
    <w:pPr>
      <w:spacing w:before="100" w:beforeAutospacing="1" w:after="100" w:afterAutospacing="1" w:line="240" w:lineRule="auto"/>
      <w:jc w:val="center"/>
    </w:pPr>
    <w:rPr>
      <w:rFonts w:ascii="Calibri" w:eastAsia="Times New Roman" w:hAnsi="Calibri" w:cs="Times New Roman"/>
      <w:b/>
      <w:bCs/>
      <w:color w:val="000000"/>
      <w:sz w:val="24"/>
      <w:szCs w:val="24"/>
    </w:rPr>
  </w:style>
  <w:style w:type="paragraph" w:styleId="aff9">
    <w:name w:val="Title"/>
    <w:basedOn w:val="a0"/>
    <w:link w:val="affa"/>
    <w:qFormat/>
    <w:rsid w:val="004940E0"/>
    <w:pPr>
      <w:spacing w:after="0" w:line="240" w:lineRule="auto"/>
      <w:jc w:val="center"/>
    </w:pPr>
    <w:rPr>
      <w:rFonts w:ascii="Times New Roman" w:eastAsia="Times New Roman" w:hAnsi="Times New Roman" w:cs="Times New Roman"/>
      <w:b/>
      <w:bCs/>
      <w:sz w:val="24"/>
      <w:szCs w:val="24"/>
    </w:rPr>
  </w:style>
  <w:style w:type="character" w:customStyle="1" w:styleId="affa">
    <w:name w:val="Название Знак"/>
    <w:basedOn w:val="a1"/>
    <w:link w:val="aff9"/>
    <w:rsid w:val="004940E0"/>
    <w:rPr>
      <w:rFonts w:ascii="Times New Roman" w:eastAsia="Times New Roman" w:hAnsi="Times New Roman" w:cs="Times New Roman"/>
      <w:b/>
      <w:bCs/>
      <w:sz w:val="24"/>
      <w:szCs w:val="24"/>
      <w:lang w:eastAsia="ru-RU"/>
    </w:rPr>
  </w:style>
  <w:style w:type="paragraph" w:customStyle="1" w:styleId="xl124">
    <w:name w:val="xl124"/>
    <w:basedOn w:val="a0"/>
    <w:rsid w:val="004940E0"/>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25">
    <w:name w:val="xl125"/>
    <w:basedOn w:val="a0"/>
    <w:rsid w:val="004940E0"/>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26">
    <w:name w:val="xl126"/>
    <w:basedOn w:val="a0"/>
    <w:rsid w:val="004940E0"/>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27">
    <w:name w:val="xl127"/>
    <w:basedOn w:val="a0"/>
    <w:rsid w:val="004940E0"/>
    <w:pPr>
      <w:pBdr>
        <w:top w:val="single" w:sz="4" w:space="0" w:color="auto"/>
        <w:left w:val="single" w:sz="8"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28">
    <w:name w:val="xl128"/>
    <w:basedOn w:val="a0"/>
    <w:rsid w:val="004940E0"/>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29">
    <w:name w:val="xl129"/>
    <w:basedOn w:val="a0"/>
    <w:rsid w:val="004940E0"/>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0">
    <w:name w:val="xl130"/>
    <w:basedOn w:val="a0"/>
    <w:rsid w:val="004940E0"/>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1">
    <w:name w:val="xl131"/>
    <w:basedOn w:val="a0"/>
    <w:rsid w:val="004940E0"/>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2">
    <w:name w:val="xl132"/>
    <w:basedOn w:val="a0"/>
    <w:rsid w:val="004940E0"/>
    <w:pPr>
      <w:pBdr>
        <w:left w:val="double" w:sz="6" w:space="0" w:color="auto"/>
        <w:bottom w:val="single" w:sz="4"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33">
    <w:name w:val="xl133"/>
    <w:basedOn w:val="a0"/>
    <w:rsid w:val="004940E0"/>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4">
    <w:name w:val="xl134"/>
    <w:basedOn w:val="a0"/>
    <w:rsid w:val="004940E0"/>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5">
    <w:name w:val="xl135"/>
    <w:basedOn w:val="a0"/>
    <w:rsid w:val="004940E0"/>
    <w:pPr>
      <w:pBdr>
        <w:left w:val="single" w:sz="8"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6">
    <w:name w:val="xl136"/>
    <w:basedOn w:val="a0"/>
    <w:rsid w:val="004940E0"/>
    <w:pPr>
      <w:pBdr>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7">
    <w:name w:val="xl137"/>
    <w:basedOn w:val="a0"/>
    <w:rsid w:val="004940E0"/>
    <w:pPr>
      <w:pBdr>
        <w:top w:val="double" w:sz="6" w:space="0" w:color="auto"/>
        <w:bottom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38">
    <w:name w:val="xl138"/>
    <w:basedOn w:val="a0"/>
    <w:rsid w:val="004940E0"/>
    <w:pPr>
      <w:pBdr>
        <w:top w:val="double" w:sz="6"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39">
    <w:name w:val="xl139"/>
    <w:basedOn w:val="a0"/>
    <w:rsid w:val="004940E0"/>
    <w:pPr>
      <w:pBdr>
        <w:top w:val="double" w:sz="6"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40">
    <w:name w:val="xl140"/>
    <w:basedOn w:val="a0"/>
    <w:rsid w:val="004940E0"/>
    <w:pPr>
      <w:pBdr>
        <w:top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rPr>
  </w:style>
  <w:style w:type="paragraph" w:customStyle="1" w:styleId="xl141">
    <w:name w:val="xl141"/>
    <w:basedOn w:val="a0"/>
    <w:rsid w:val="004940E0"/>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rPr>
  </w:style>
  <w:style w:type="paragraph" w:customStyle="1" w:styleId="xl142">
    <w:name w:val="xl142"/>
    <w:basedOn w:val="a0"/>
    <w:rsid w:val="004940E0"/>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43">
    <w:name w:val="xl143"/>
    <w:basedOn w:val="a0"/>
    <w:rsid w:val="004940E0"/>
    <w:pPr>
      <w:pBdr>
        <w:top w:val="double" w:sz="6" w:space="0" w:color="auto"/>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44">
    <w:name w:val="xl144"/>
    <w:basedOn w:val="a0"/>
    <w:rsid w:val="004940E0"/>
    <w:pPr>
      <w:pBdr>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45">
    <w:name w:val="xl145"/>
    <w:basedOn w:val="a0"/>
    <w:rsid w:val="004940E0"/>
    <w:pPr>
      <w:pBdr>
        <w:top w:val="single" w:sz="4" w:space="0" w:color="auto"/>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46">
    <w:name w:val="xl146"/>
    <w:basedOn w:val="a0"/>
    <w:rsid w:val="004940E0"/>
    <w:pPr>
      <w:pBdr>
        <w:top w:val="single" w:sz="4"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47">
    <w:name w:val="xl147"/>
    <w:basedOn w:val="a0"/>
    <w:rsid w:val="004940E0"/>
    <w:pPr>
      <w:pBdr>
        <w:top w:val="single" w:sz="4" w:space="0" w:color="auto"/>
        <w:left w:val="single" w:sz="8" w:space="0" w:color="auto"/>
        <w:bottom w:val="single" w:sz="4" w:space="0" w:color="auto"/>
        <w:right w:val="dotDash"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48">
    <w:name w:val="xl148"/>
    <w:basedOn w:val="a0"/>
    <w:rsid w:val="004940E0"/>
    <w:pPr>
      <w:pBdr>
        <w:top w:val="single" w:sz="4"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49">
    <w:name w:val="xl149"/>
    <w:basedOn w:val="a0"/>
    <w:rsid w:val="004940E0"/>
    <w:pPr>
      <w:pBdr>
        <w:top w:val="single" w:sz="4" w:space="0" w:color="auto"/>
        <w:left w:val="single" w:sz="8"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50">
    <w:name w:val="xl150"/>
    <w:basedOn w:val="a0"/>
    <w:rsid w:val="004940E0"/>
    <w:pPr>
      <w:pBdr>
        <w:top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51">
    <w:name w:val="xl151"/>
    <w:basedOn w:val="a0"/>
    <w:rsid w:val="004940E0"/>
    <w:pPr>
      <w:pBdr>
        <w:top w:val="double" w:sz="6" w:space="0" w:color="auto"/>
        <w:left w:val="single" w:sz="8" w:space="0" w:color="auto"/>
        <w:bottom w:val="double" w:sz="6"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52">
    <w:name w:val="xl152"/>
    <w:basedOn w:val="a0"/>
    <w:rsid w:val="004940E0"/>
    <w:pPr>
      <w:pBdr>
        <w:top w:val="double" w:sz="6" w:space="0" w:color="auto"/>
        <w:bottom w:val="double" w:sz="6"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53">
    <w:name w:val="xl153"/>
    <w:basedOn w:val="a0"/>
    <w:rsid w:val="004940E0"/>
    <w:pPr>
      <w:pBdr>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54">
    <w:name w:val="xl154"/>
    <w:basedOn w:val="a0"/>
    <w:rsid w:val="004940E0"/>
    <w:pPr>
      <w:pBdr>
        <w:top w:val="single" w:sz="4" w:space="0" w:color="auto"/>
        <w:left w:val="single" w:sz="8" w:space="0" w:color="auto"/>
        <w:bottom w:val="double" w:sz="6" w:space="0" w:color="auto"/>
        <w:right w:val="dotDash"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55">
    <w:name w:val="xl155"/>
    <w:basedOn w:val="a0"/>
    <w:rsid w:val="004940E0"/>
    <w:pPr>
      <w:pBdr>
        <w:top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56">
    <w:name w:val="xl156"/>
    <w:basedOn w:val="a0"/>
    <w:rsid w:val="004940E0"/>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57">
    <w:name w:val="xl157"/>
    <w:basedOn w:val="a0"/>
    <w:rsid w:val="004940E0"/>
    <w:pPr>
      <w:pBdr>
        <w:top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58">
    <w:name w:val="xl158"/>
    <w:basedOn w:val="a0"/>
    <w:rsid w:val="004940E0"/>
    <w:pPr>
      <w:pBdr>
        <w:top w:val="single" w:sz="4"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59">
    <w:name w:val="xl159"/>
    <w:basedOn w:val="a0"/>
    <w:rsid w:val="004940E0"/>
    <w:pPr>
      <w:pBdr>
        <w:top w:val="single" w:sz="4" w:space="0" w:color="auto"/>
        <w:left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60">
    <w:name w:val="xl160"/>
    <w:basedOn w:val="a0"/>
    <w:rsid w:val="004940E0"/>
    <w:pPr>
      <w:pBdr>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61">
    <w:name w:val="xl161"/>
    <w:basedOn w:val="a0"/>
    <w:rsid w:val="004940E0"/>
    <w:pPr>
      <w:pBdr>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62">
    <w:name w:val="xl162"/>
    <w:basedOn w:val="a0"/>
    <w:rsid w:val="004940E0"/>
    <w:pPr>
      <w:pBdr>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63">
    <w:name w:val="xl163"/>
    <w:basedOn w:val="a0"/>
    <w:rsid w:val="004940E0"/>
    <w:pPr>
      <w:pBdr>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64">
    <w:name w:val="xl164"/>
    <w:basedOn w:val="a0"/>
    <w:rsid w:val="004940E0"/>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65">
    <w:name w:val="xl165"/>
    <w:basedOn w:val="a0"/>
    <w:rsid w:val="004940E0"/>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66">
    <w:name w:val="xl166"/>
    <w:basedOn w:val="a0"/>
    <w:rsid w:val="004940E0"/>
    <w:pPr>
      <w:pBdr>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67">
    <w:name w:val="xl167"/>
    <w:basedOn w:val="a0"/>
    <w:rsid w:val="004940E0"/>
    <w:pPr>
      <w:pBdr>
        <w:top w:val="double" w:sz="6"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68">
    <w:name w:val="xl168"/>
    <w:basedOn w:val="a0"/>
    <w:rsid w:val="004940E0"/>
    <w:pPr>
      <w:pBdr>
        <w:left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69">
    <w:name w:val="xl169"/>
    <w:basedOn w:val="a0"/>
    <w:rsid w:val="004940E0"/>
    <w:pPr>
      <w:pBdr>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70">
    <w:name w:val="xl170"/>
    <w:basedOn w:val="a0"/>
    <w:rsid w:val="004940E0"/>
    <w:pPr>
      <w:pBdr>
        <w:top w:val="single" w:sz="4" w:space="0" w:color="auto"/>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71">
    <w:name w:val="xl171"/>
    <w:basedOn w:val="a0"/>
    <w:rsid w:val="004940E0"/>
    <w:pPr>
      <w:pBdr>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72">
    <w:name w:val="xl172"/>
    <w:basedOn w:val="a0"/>
    <w:rsid w:val="004940E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73">
    <w:name w:val="xl173"/>
    <w:basedOn w:val="a0"/>
    <w:rsid w:val="004940E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74">
    <w:name w:val="xl174"/>
    <w:basedOn w:val="a0"/>
    <w:rsid w:val="004940E0"/>
    <w:pPr>
      <w:pBdr>
        <w:top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75">
    <w:name w:val="xl175"/>
    <w:basedOn w:val="a0"/>
    <w:rsid w:val="004940E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76">
    <w:name w:val="xl176"/>
    <w:basedOn w:val="a0"/>
    <w:rsid w:val="004940E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77">
    <w:name w:val="xl177"/>
    <w:basedOn w:val="a0"/>
    <w:rsid w:val="004940E0"/>
    <w:pPr>
      <w:pBdr>
        <w:top w:val="single" w:sz="4"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78">
    <w:name w:val="xl178"/>
    <w:basedOn w:val="a0"/>
    <w:rsid w:val="004940E0"/>
    <w:pPr>
      <w:pBdr>
        <w:top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79">
    <w:name w:val="xl179"/>
    <w:basedOn w:val="a0"/>
    <w:rsid w:val="004940E0"/>
    <w:pPr>
      <w:pBdr>
        <w:top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80">
    <w:name w:val="xl180"/>
    <w:basedOn w:val="a0"/>
    <w:rsid w:val="004940E0"/>
    <w:pPr>
      <w:pBdr>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81">
    <w:name w:val="xl181"/>
    <w:basedOn w:val="a0"/>
    <w:rsid w:val="004940E0"/>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82">
    <w:name w:val="xl182"/>
    <w:basedOn w:val="a0"/>
    <w:rsid w:val="004940E0"/>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83">
    <w:name w:val="xl183"/>
    <w:basedOn w:val="a0"/>
    <w:rsid w:val="004940E0"/>
    <w:pPr>
      <w:pBdr>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84">
    <w:name w:val="xl184"/>
    <w:basedOn w:val="a0"/>
    <w:rsid w:val="004940E0"/>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85">
    <w:name w:val="xl185"/>
    <w:basedOn w:val="a0"/>
    <w:rsid w:val="004940E0"/>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86">
    <w:name w:val="xl186"/>
    <w:basedOn w:val="a0"/>
    <w:rsid w:val="004940E0"/>
    <w:pPr>
      <w:pBdr>
        <w:top w:val="single" w:sz="4"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87">
    <w:name w:val="xl187"/>
    <w:basedOn w:val="a0"/>
    <w:rsid w:val="004940E0"/>
    <w:pPr>
      <w:pBdr>
        <w:top w:val="single" w:sz="4" w:space="0" w:color="auto"/>
        <w:left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88">
    <w:name w:val="xl188"/>
    <w:basedOn w:val="a0"/>
    <w:rsid w:val="004940E0"/>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89">
    <w:name w:val="xl189"/>
    <w:basedOn w:val="a0"/>
    <w:rsid w:val="004940E0"/>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90">
    <w:name w:val="xl190"/>
    <w:basedOn w:val="a0"/>
    <w:rsid w:val="004940E0"/>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91">
    <w:name w:val="xl191"/>
    <w:basedOn w:val="a0"/>
    <w:rsid w:val="004940E0"/>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92">
    <w:name w:val="xl192"/>
    <w:basedOn w:val="a0"/>
    <w:rsid w:val="004940E0"/>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93">
    <w:name w:val="xl193"/>
    <w:basedOn w:val="a0"/>
    <w:rsid w:val="004940E0"/>
    <w:pPr>
      <w:pBdr>
        <w:top w:val="double" w:sz="6"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94">
    <w:name w:val="xl194"/>
    <w:basedOn w:val="a0"/>
    <w:rsid w:val="004940E0"/>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95">
    <w:name w:val="xl195"/>
    <w:basedOn w:val="a0"/>
    <w:rsid w:val="004940E0"/>
    <w:pPr>
      <w:pBdr>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96">
    <w:name w:val="xl196"/>
    <w:basedOn w:val="a0"/>
    <w:rsid w:val="004940E0"/>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97">
    <w:name w:val="xl197"/>
    <w:basedOn w:val="a0"/>
    <w:rsid w:val="004940E0"/>
    <w:pPr>
      <w:pBdr>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98">
    <w:name w:val="xl198"/>
    <w:basedOn w:val="a0"/>
    <w:rsid w:val="004940E0"/>
    <w:pPr>
      <w:pBdr>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99">
    <w:name w:val="xl199"/>
    <w:basedOn w:val="a0"/>
    <w:rsid w:val="004940E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0">
    <w:name w:val="xl200"/>
    <w:basedOn w:val="a0"/>
    <w:rsid w:val="004940E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1">
    <w:name w:val="xl201"/>
    <w:basedOn w:val="a0"/>
    <w:rsid w:val="004940E0"/>
    <w:pPr>
      <w:pBdr>
        <w:top w:val="single" w:sz="4"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2">
    <w:name w:val="xl202"/>
    <w:basedOn w:val="a0"/>
    <w:rsid w:val="004940E0"/>
    <w:pPr>
      <w:pBdr>
        <w:top w:val="single" w:sz="4" w:space="0" w:color="auto"/>
        <w:left w:val="double" w:sz="6" w:space="0" w:color="auto"/>
        <w:bottom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03">
    <w:name w:val="xl203"/>
    <w:basedOn w:val="a0"/>
    <w:rsid w:val="004940E0"/>
    <w:pPr>
      <w:pBdr>
        <w:top w:val="single" w:sz="4"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4">
    <w:name w:val="xl204"/>
    <w:basedOn w:val="a0"/>
    <w:rsid w:val="004940E0"/>
    <w:pPr>
      <w:pBdr>
        <w:top w:val="single" w:sz="4"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5">
    <w:name w:val="xl205"/>
    <w:basedOn w:val="a0"/>
    <w:rsid w:val="004940E0"/>
    <w:pPr>
      <w:pBdr>
        <w:top w:val="single" w:sz="4"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6">
    <w:name w:val="xl206"/>
    <w:basedOn w:val="a0"/>
    <w:rsid w:val="004940E0"/>
    <w:pPr>
      <w:pBdr>
        <w:top w:val="single" w:sz="4"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7">
    <w:name w:val="xl207"/>
    <w:basedOn w:val="a0"/>
    <w:rsid w:val="004940E0"/>
    <w:pPr>
      <w:pBdr>
        <w:top w:val="double" w:sz="6" w:space="0" w:color="auto"/>
        <w:left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16"/>
      <w:szCs w:val="16"/>
    </w:rPr>
  </w:style>
  <w:style w:type="paragraph" w:customStyle="1" w:styleId="xl208">
    <w:name w:val="xl208"/>
    <w:basedOn w:val="a0"/>
    <w:rsid w:val="004940E0"/>
    <w:pPr>
      <w:pBdr>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9">
    <w:name w:val="xl209"/>
    <w:basedOn w:val="a0"/>
    <w:rsid w:val="004940E0"/>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210">
    <w:name w:val="xl210"/>
    <w:basedOn w:val="a0"/>
    <w:rsid w:val="004940E0"/>
    <w:pPr>
      <w:pBdr>
        <w:bottom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11">
    <w:name w:val="xl211"/>
    <w:basedOn w:val="a0"/>
    <w:rsid w:val="004940E0"/>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12">
    <w:name w:val="xl212"/>
    <w:basedOn w:val="a0"/>
    <w:rsid w:val="004940E0"/>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rPr>
  </w:style>
  <w:style w:type="paragraph" w:customStyle="1" w:styleId="xl213">
    <w:name w:val="xl213"/>
    <w:basedOn w:val="a0"/>
    <w:rsid w:val="004940E0"/>
    <w:pPr>
      <w:pBdr>
        <w:top w:val="double" w:sz="6"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14">
    <w:name w:val="xl214"/>
    <w:basedOn w:val="a0"/>
    <w:rsid w:val="004940E0"/>
    <w:pPr>
      <w:pBdr>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15">
    <w:name w:val="xl215"/>
    <w:basedOn w:val="a0"/>
    <w:rsid w:val="004940E0"/>
    <w:pPr>
      <w:pBdr>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16">
    <w:name w:val="xl216"/>
    <w:basedOn w:val="a0"/>
    <w:rsid w:val="004940E0"/>
    <w:pPr>
      <w:pBdr>
        <w:top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17">
    <w:name w:val="xl217"/>
    <w:basedOn w:val="a0"/>
    <w:rsid w:val="004940E0"/>
    <w:pPr>
      <w:pBdr>
        <w:top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18">
    <w:name w:val="xl218"/>
    <w:basedOn w:val="a0"/>
    <w:rsid w:val="004940E0"/>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19">
    <w:name w:val="xl219"/>
    <w:basedOn w:val="a0"/>
    <w:rsid w:val="004940E0"/>
    <w:pPr>
      <w:pBdr>
        <w:top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20">
    <w:name w:val="xl220"/>
    <w:basedOn w:val="a0"/>
    <w:rsid w:val="004940E0"/>
    <w:pPr>
      <w:pBdr>
        <w:top w:val="double" w:sz="6"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21">
    <w:name w:val="xl221"/>
    <w:basedOn w:val="a0"/>
    <w:rsid w:val="004940E0"/>
    <w:pPr>
      <w:pBdr>
        <w:top w:val="double" w:sz="6"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22">
    <w:name w:val="xl222"/>
    <w:basedOn w:val="a0"/>
    <w:rsid w:val="004940E0"/>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23">
    <w:name w:val="xl223"/>
    <w:basedOn w:val="a0"/>
    <w:rsid w:val="004940E0"/>
    <w:pPr>
      <w:pBdr>
        <w:top w:val="double" w:sz="6"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24">
    <w:name w:val="xl224"/>
    <w:basedOn w:val="a0"/>
    <w:rsid w:val="004940E0"/>
    <w:pPr>
      <w:pBdr>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25">
    <w:name w:val="xl225"/>
    <w:basedOn w:val="a0"/>
    <w:rsid w:val="004940E0"/>
    <w:pPr>
      <w:pBdr>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26">
    <w:name w:val="xl226"/>
    <w:basedOn w:val="a0"/>
    <w:rsid w:val="004940E0"/>
    <w:pPr>
      <w:pBdr>
        <w:top w:val="single" w:sz="4"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1TimesNewRoman16">
    <w:name w:val="Стиль Заголовок 1 (без№) + Times New Roman 16 пт"/>
    <w:basedOn w:val="a0"/>
    <w:link w:val="1TimesNewRoman160"/>
    <w:rsid w:val="004940E0"/>
    <w:pPr>
      <w:keepNext/>
      <w:keepLines/>
      <w:tabs>
        <w:tab w:val="left" w:pos="0"/>
      </w:tabs>
      <w:spacing w:after="240" w:line="360" w:lineRule="auto"/>
      <w:jc w:val="center"/>
      <w:outlineLvl w:val="0"/>
    </w:pPr>
    <w:rPr>
      <w:rFonts w:ascii="Times New Roman" w:eastAsia="Times New Roman" w:hAnsi="Times New Roman" w:cs="Arial"/>
      <w:b/>
      <w:bCs/>
      <w:sz w:val="32"/>
      <w:szCs w:val="28"/>
    </w:rPr>
  </w:style>
  <w:style w:type="character" w:customStyle="1" w:styleId="1TimesNewRoman160">
    <w:name w:val="Стиль Заголовок 1 (без№) + Times New Roman 16 пт Знак"/>
    <w:basedOn w:val="a1"/>
    <w:link w:val="1TimesNewRoman16"/>
    <w:rsid w:val="004940E0"/>
    <w:rPr>
      <w:rFonts w:ascii="Times New Roman" w:eastAsia="Times New Roman" w:hAnsi="Times New Roman" w:cs="Arial"/>
      <w:b/>
      <w:bCs/>
      <w:sz w:val="32"/>
      <w:szCs w:val="28"/>
      <w:lang w:eastAsia="ru-RU"/>
    </w:rPr>
  </w:style>
  <w:style w:type="paragraph" w:customStyle="1" w:styleId="ConsPlusCell">
    <w:name w:val="ConsPlusCell"/>
    <w:rsid w:val="004940E0"/>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fb">
    <w:name w:val="page number"/>
    <w:basedOn w:val="a1"/>
    <w:rsid w:val="004940E0"/>
  </w:style>
  <w:style w:type="character" w:styleId="affc">
    <w:name w:val="Emphasis"/>
    <w:qFormat/>
    <w:rsid w:val="004940E0"/>
    <w:rPr>
      <w:i/>
      <w:iCs/>
    </w:rPr>
  </w:style>
  <w:style w:type="paragraph" w:customStyle="1" w:styleId="affd">
    <w:name w:val="Îáû÷íûé"/>
    <w:rsid w:val="004940E0"/>
    <w:pPr>
      <w:spacing w:after="0" w:line="240" w:lineRule="auto"/>
    </w:pPr>
    <w:rPr>
      <w:rFonts w:ascii="Times New Roman" w:eastAsia="Times New Roman" w:hAnsi="Times New Roman" w:cs="Times New Roman"/>
      <w:sz w:val="28"/>
      <w:szCs w:val="20"/>
      <w:lang w:eastAsia="ru-RU"/>
    </w:rPr>
  </w:style>
  <w:style w:type="paragraph" w:customStyle="1" w:styleId="affe">
    <w:name w:val="Заголовок таблицы"/>
    <w:basedOn w:val="aff4"/>
    <w:rsid w:val="004940E0"/>
    <w:pPr>
      <w:widowControl w:val="0"/>
      <w:jc w:val="center"/>
    </w:pPr>
    <w:rPr>
      <w:rFonts w:eastAsia="Lucida Sans Unicode" w:cs="Mangal"/>
      <w:b/>
      <w:bCs/>
      <w:kern w:val="1"/>
      <w:lang w:eastAsia="hi-IN" w:bidi="hi-IN"/>
    </w:rPr>
  </w:style>
  <w:style w:type="paragraph" w:styleId="afff">
    <w:name w:val="annotation text"/>
    <w:basedOn w:val="a0"/>
    <w:link w:val="afff0"/>
    <w:uiPriority w:val="99"/>
    <w:rsid w:val="004940E0"/>
    <w:pPr>
      <w:spacing w:after="0" w:line="240" w:lineRule="auto"/>
      <w:jc w:val="both"/>
    </w:pPr>
    <w:rPr>
      <w:rFonts w:ascii="Times New Roman" w:eastAsia="Times New Roman" w:hAnsi="Times New Roman" w:cs="Times New Roman"/>
      <w:sz w:val="20"/>
      <w:szCs w:val="20"/>
    </w:rPr>
  </w:style>
  <w:style w:type="character" w:customStyle="1" w:styleId="afff0">
    <w:name w:val="Текст примечания Знак"/>
    <w:basedOn w:val="a1"/>
    <w:link w:val="afff"/>
    <w:uiPriority w:val="99"/>
    <w:rsid w:val="004940E0"/>
    <w:rPr>
      <w:rFonts w:ascii="Times New Roman" w:eastAsia="Times New Roman" w:hAnsi="Times New Roman" w:cs="Times New Roman"/>
      <w:sz w:val="20"/>
      <w:szCs w:val="20"/>
      <w:lang w:eastAsia="ru-RU"/>
    </w:rPr>
  </w:style>
  <w:style w:type="paragraph" w:customStyle="1" w:styleId="15">
    <w:name w:val="О чем1"/>
    <w:basedOn w:val="a0"/>
    <w:next w:val="a0"/>
    <w:rsid w:val="004940E0"/>
    <w:pPr>
      <w:widowControl w:val="0"/>
      <w:autoSpaceDE w:val="0"/>
      <w:autoSpaceDN w:val="0"/>
      <w:spacing w:before="240" w:after="60" w:line="240" w:lineRule="auto"/>
      <w:ind w:right="5902"/>
      <w:jc w:val="both"/>
    </w:pPr>
    <w:rPr>
      <w:rFonts w:ascii="Times New Roman" w:eastAsia="Times New Roman" w:hAnsi="Times New Roman" w:cs="Times New Roman"/>
      <w:sz w:val="24"/>
      <w:szCs w:val="24"/>
    </w:rPr>
  </w:style>
  <w:style w:type="character" w:customStyle="1" w:styleId="WW8Num2z0">
    <w:name w:val="WW8Num2z0"/>
    <w:rsid w:val="004940E0"/>
    <w:rPr>
      <w:rFonts w:ascii="Times New Roman" w:hAnsi="Times New Roman" w:cs="Times New Roman"/>
    </w:rPr>
  </w:style>
  <w:style w:type="character" w:customStyle="1" w:styleId="WW8Num3z0">
    <w:name w:val="WW8Num3z0"/>
    <w:rsid w:val="004940E0"/>
    <w:rPr>
      <w:rFonts w:ascii="Symbol" w:hAnsi="Symbol" w:cs="StarSymbol"/>
      <w:sz w:val="18"/>
      <w:szCs w:val="18"/>
    </w:rPr>
  </w:style>
  <w:style w:type="character" w:customStyle="1" w:styleId="WW8Num5z0">
    <w:name w:val="WW8Num5z0"/>
    <w:rsid w:val="004940E0"/>
    <w:rPr>
      <w:rFonts w:ascii="Symbol" w:hAnsi="Symbol" w:cs="StarSymbol"/>
      <w:sz w:val="18"/>
      <w:szCs w:val="18"/>
    </w:rPr>
  </w:style>
  <w:style w:type="character" w:customStyle="1" w:styleId="WW8Num10z0">
    <w:name w:val="WW8Num10z0"/>
    <w:rsid w:val="004940E0"/>
    <w:rPr>
      <w:i/>
      <w:sz w:val="28"/>
      <w:szCs w:val="28"/>
    </w:rPr>
  </w:style>
  <w:style w:type="character" w:customStyle="1" w:styleId="WW8Num10z1">
    <w:name w:val="WW8Num10z1"/>
    <w:rsid w:val="004940E0"/>
    <w:rPr>
      <w:rFonts w:ascii="Symbol" w:hAnsi="Symbol"/>
      <w:i/>
      <w:sz w:val="22"/>
      <w:szCs w:val="22"/>
    </w:rPr>
  </w:style>
  <w:style w:type="character" w:customStyle="1" w:styleId="WW8Num10z3">
    <w:name w:val="WW8Num10z3"/>
    <w:rsid w:val="004940E0"/>
    <w:rPr>
      <w:i/>
      <w:sz w:val="22"/>
      <w:szCs w:val="22"/>
    </w:rPr>
  </w:style>
  <w:style w:type="character" w:customStyle="1" w:styleId="36">
    <w:name w:val="Основной шрифт абзаца3"/>
    <w:rsid w:val="004940E0"/>
  </w:style>
  <w:style w:type="character" w:customStyle="1" w:styleId="Absatz-Standardschriftart">
    <w:name w:val="Absatz-Standardschriftart"/>
    <w:rsid w:val="004940E0"/>
  </w:style>
  <w:style w:type="character" w:customStyle="1" w:styleId="WW-Absatz-Standardschriftart">
    <w:name w:val="WW-Absatz-Standardschriftart"/>
    <w:rsid w:val="004940E0"/>
  </w:style>
  <w:style w:type="character" w:customStyle="1" w:styleId="27">
    <w:name w:val="Основной шрифт абзаца2"/>
    <w:rsid w:val="004940E0"/>
  </w:style>
  <w:style w:type="character" w:customStyle="1" w:styleId="WW-Absatz-Standardschriftart1">
    <w:name w:val="WW-Absatz-Standardschriftart1"/>
    <w:rsid w:val="004940E0"/>
  </w:style>
  <w:style w:type="character" w:customStyle="1" w:styleId="WW-Absatz-Standardschriftart11">
    <w:name w:val="WW-Absatz-Standardschriftart11"/>
    <w:rsid w:val="004940E0"/>
  </w:style>
  <w:style w:type="character" w:customStyle="1" w:styleId="WW-Absatz-Standardschriftart111">
    <w:name w:val="WW-Absatz-Standardschriftart111"/>
    <w:rsid w:val="004940E0"/>
  </w:style>
  <w:style w:type="character" w:customStyle="1" w:styleId="WW-Absatz-Standardschriftart1111">
    <w:name w:val="WW-Absatz-Standardschriftart1111"/>
    <w:rsid w:val="004940E0"/>
  </w:style>
  <w:style w:type="character" w:customStyle="1" w:styleId="afff1">
    <w:name w:val="Символ нумерации"/>
    <w:rsid w:val="004940E0"/>
  </w:style>
  <w:style w:type="paragraph" w:styleId="afff2">
    <w:name w:val="List"/>
    <w:basedOn w:val="af1"/>
    <w:rsid w:val="004940E0"/>
    <w:pPr>
      <w:widowControl/>
      <w:tabs>
        <w:tab w:val="clear" w:pos="0"/>
        <w:tab w:val="clear" w:pos="15840"/>
      </w:tabs>
      <w:suppressAutoHyphens/>
      <w:spacing w:after="120"/>
      <w:ind w:firstLine="0"/>
      <w:jc w:val="left"/>
    </w:pPr>
    <w:rPr>
      <w:rFonts w:ascii="Times New Roman" w:hAnsi="Times New Roman" w:cs="Tahoma"/>
      <w:snapToGrid/>
      <w:szCs w:val="24"/>
      <w:lang w:eastAsia="ar-SA"/>
    </w:rPr>
  </w:style>
  <w:style w:type="paragraph" w:customStyle="1" w:styleId="37">
    <w:name w:val="Название3"/>
    <w:basedOn w:val="a0"/>
    <w:rsid w:val="004940E0"/>
    <w:pPr>
      <w:suppressLineNumbers/>
      <w:suppressAutoHyphens/>
      <w:spacing w:before="120" w:after="120" w:line="240" w:lineRule="auto"/>
      <w:jc w:val="both"/>
    </w:pPr>
    <w:rPr>
      <w:rFonts w:ascii="Arial" w:eastAsia="Times New Roman" w:hAnsi="Arial" w:cs="Tahoma"/>
      <w:i/>
      <w:iCs/>
      <w:sz w:val="20"/>
      <w:szCs w:val="24"/>
      <w:lang w:eastAsia="ar-SA"/>
    </w:rPr>
  </w:style>
  <w:style w:type="paragraph" w:customStyle="1" w:styleId="38">
    <w:name w:val="Указатель3"/>
    <w:basedOn w:val="a0"/>
    <w:rsid w:val="004940E0"/>
    <w:pPr>
      <w:suppressLineNumbers/>
      <w:suppressAutoHyphens/>
      <w:spacing w:after="0" w:line="240" w:lineRule="auto"/>
      <w:jc w:val="both"/>
    </w:pPr>
    <w:rPr>
      <w:rFonts w:ascii="Arial" w:eastAsia="Times New Roman" w:hAnsi="Arial" w:cs="Tahoma"/>
      <w:sz w:val="24"/>
      <w:szCs w:val="24"/>
      <w:lang w:eastAsia="ar-SA"/>
    </w:rPr>
  </w:style>
  <w:style w:type="paragraph" w:customStyle="1" w:styleId="28">
    <w:name w:val="Название2"/>
    <w:basedOn w:val="a0"/>
    <w:rsid w:val="004940E0"/>
    <w:pPr>
      <w:suppressLineNumbers/>
      <w:suppressAutoHyphens/>
      <w:spacing w:before="120" w:after="120" w:line="240" w:lineRule="auto"/>
      <w:jc w:val="both"/>
    </w:pPr>
    <w:rPr>
      <w:rFonts w:ascii="Arial" w:eastAsia="Times New Roman" w:hAnsi="Arial" w:cs="Tahoma"/>
      <w:i/>
      <w:iCs/>
      <w:sz w:val="20"/>
      <w:szCs w:val="24"/>
      <w:lang w:eastAsia="ar-SA"/>
    </w:rPr>
  </w:style>
  <w:style w:type="paragraph" w:customStyle="1" w:styleId="29">
    <w:name w:val="Указатель2"/>
    <w:basedOn w:val="a0"/>
    <w:rsid w:val="004940E0"/>
    <w:pPr>
      <w:suppressLineNumbers/>
      <w:suppressAutoHyphens/>
      <w:spacing w:after="0" w:line="240" w:lineRule="auto"/>
      <w:jc w:val="both"/>
    </w:pPr>
    <w:rPr>
      <w:rFonts w:ascii="Arial" w:eastAsia="Times New Roman" w:hAnsi="Arial" w:cs="Tahoma"/>
      <w:sz w:val="24"/>
      <w:szCs w:val="24"/>
      <w:lang w:eastAsia="ar-SA"/>
    </w:rPr>
  </w:style>
  <w:style w:type="paragraph" w:customStyle="1" w:styleId="16">
    <w:name w:val="Указатель1"/>
    <w:basedOn w:val="a0"/>
    <w:rsid w:val="004940E0"/>
    <w:pPr>
      <w:suppressLineNumbers/>
      <w:suppressAutoHyphens/>
      <w:spacing w:after="0" w:line="240" w:lineRule="auto"/>
      <w:jc w:val="both"/>
    </w:pPr>
    <w:rPr>
      <w:rFonts w:ascii="Times New Roman" w:eastAsia="Times New Roman" w:hAnsi="Times New Roman" w:cs="Tahoma"/>
      <w:sz w:val="24"/>
      <w:szCs w:val="24"/>
      <w:lang w:eastAsia="ar-SA"/>
    </w:rPr>
  </w:style>
  <w:style w:type="paragraph" w:customStyle="1" w:styleId="310">
    <w:name w:val="Основной текст с отступом 31"/>
    <w:basedOn w:val="a0"/>
    <w:rsid w:val="004940E0"/>
    <w:pPr>
      <w:suppressAutoHyphens/>
      <w:spacing w:after="0" w:line="240" w:lineRule="auto"/>
      <w:ind w:left="1800" w:hanging="360"/>
      <w:jc w:val="both"/>
    </w:pPr>
    <w:rPr>
      <w:rFonts w:ascii="Times New Roman" w:eastAsia="Times New Roman" w:hAnsi="Times New Roman" w:cs="Times New Roman"/>
      <w:sz w:val="28"/>
      <w:szCs w:val="24"/>
      <w:lang w:eastAsia="ar-SA"/>
    </w:rPr>
  </w:style>
  <w:style w:type="paragraph" w:customStyle="1" w:styleId="FR3">
    <w:name w:val="FR3"/>
    <w:rsid w:val="004940E0"/>
    <w:pPr>
      <w:widowControl w:val="0"/>
      <w:autoSpaceDE w:val="0"/>
      <w:autoSpaceDN w:val="0"/>
      <w:adjustRightInd w:val="0"/>
      <w:spacing w:before="180" w:after="0" w:line="360" w:lineRule="auto"/>
      <w:ind w:left="320" w:right="200"/>
      <w:jc w:val="center"/>
    </w:pPr>
    <w:rPr>
      <w:rFonts w:ascii="Arial" w:eastAsia="Times New Roman" w:hAnsi="Arial" w:cs="Times New Roman"/>
      <w:b/>
      <w:noProof/>
      <w:sz w:val="16"/>
      <w:szCs w:val="20"/>
      <w:lang w:eastAsia="ru-RU"/>
    </w:rPr>
  </w:style>
  <w:style w:type="paragraph" w:customStyle="1" w:styleId="Style3">
    <w:name w:val="Style3"/>
    <w:basedOn w:val="a0"/>
    <w:uiPriority w:val="99"/>
    <w:rsid w:val="004940E0"/>
    <w:pPr>
      <w:widowControl w:val="0"/>
      <w:autoSpaceDE w:val="0"/>
      <w:autoSpaceDN w:val="0"/>
      <w:adjustRightInd w:val="0"/>
      <w:spacing w:after="0" w:line="483" w:lineRule="exact"/>
      <w:ind w:firstLine="720"/>
      <w:jc w:val="both"/>
    </w:pPr>
    <w:rPr>
      <w:rFonts w:ascii="Arial" w:hAnsi="Arial" w:cs="Arial"/>
      <w:sz w:val="24"/>
      <w:szCs w:val="24"/>
    </w:rPr>
  </w:style>
  <w:style w:type="paragraph" w:customStyle="1" w:styleId="Style4">
    <w:name w:val="Style4"/>
    <w:basedOn w:val="a0"/>
    <w:uiPriority w:val="99"/>
    <w:rsid w:val="004940E0"/>
    <w:pPr>
      <w:widowControl w:val="0"/>
      <w:autoSpaceDE w:val="0"/>
      <w:autoSpaceDN w:val="0"/>
      <w:adjustRightInd w:val="0"/>
      <w:spacing w:after="0" w:line="413" w:lineRule="exact"/>
      <w:ind w:firstLine="710"/>
      <w:jc w:val="both"/>
    </w:pPr>
    <w:rPr>
      <w:rFonts w:ascii="Arial" w:hAnsi="Arial" w:cs="Arial"/>
      <w:sz w:val="24"/>
      <w:szCs w:val="24"/>
    </w:rPr>
  </w:style>
  <w:style w:type="paragraph" w:customStyle="1" w:styleId="Style5">
    <w:name w:val="Style5"/>
    <w:basedOn w:val="a0"/>
    <w:uiPriority w:val="99"/>
    <w:rsid w:val="004940E0"/>
    <w:pPr>
      <w:widowControl w:val="0"/>
      <w:autoSpaceDE w:val="0"/>
      <w:autoSpaceDN w:val="0"/>
      <w:adjustRightInd w:val="0"/>
      <w:spacing w:after="0" w:line="415" w:lineRule="exact"/>
      <w:ind w:firstLine="710"/>
      <w:jc w:val="both"/>
    </w:pPr>
    <w:rPr>
      <w:rFonts w:ascii="Arial" w:hAnsi="Arial" w:cs="Arial"/>
      <w:sz w:val="24"/>
      <w:szCs w:val="24"/>
    </w:rPr>
  </w:style>
  <w:style w:type="character" w:customStyle="1" w:styleId="FontStyle63">
    <w:name w:val="Font Style63"/>
    <w:basedOn w:val="a1"/>
    <w:uiPriority w:val="99"/>
    <w:rsid w:val="004940E0"/>
    <w:rPr>
      <w:rFonts w:ascii="Arial" w:hAnsi="Arial" w:cs="Arial"/>
      <w:sz w:val="20"/>
      <w:szCs w:val="20"/>
    </w:rPr>
  </w:style>
  <w:style w:type="character" w:customStyle="1" w:styleId="FontStyle66">
    <w:name w:val="Font Style66"/>
    <w:basedOn w:val="a1"/>
    <w:uiPriority w:val="99"/>
    <w:rsid w:val="004940E0"/>
    <w:rPr>
      <w:rFonts w:ascii="Arial" w:hAnsi="Arial" w:cs="Arial"/>
      <w:b/>
      <w:bCs/>
      <w:sz w:val="18"/>
      <w:szCs w:val="18"/>
    </w:rPr>
  </w:style>
  <w:style w:type="paragraph" w:customStyle="1" w:styleId="Max">
    <w:name w:val="Max"/>
    <w:basedOn w:val="a0"/>
    <w:link w:val="Max0"/>
    <w:rsid w:val="004940E0"/>
    <w:pPr>
      <w:spacing w:after="0" w:line="360" w:lineRule="auto"/>
      <w:ind w:right="-57" w:firstLine="709"/>
      <w:jc w:val="both"/>
    </w:pPr>
    <w:rPr>
      <w:rFonts w:ascii="Arial" w:eastAsia="Times New Roman" w:hAnsi="Arial" w:cs="Arial"/>
      <w:bCs/>
      <w:sz w:val="24"/>
      <w:szCs w:val="24"/>
    </w:rPr>
  </w:style>
  <w:style w:type="character" w:customStyle="1" w:styleId="Max0">
    <w:name w:val="Max Знак"/>
    <w:basedOn w:val="a1"/>
    <w:link w:val="Max"/>
    <w:rsid w:val="004940E0"/>
    <w:rPr>
      <w:rFonts w:ascii="Arial" w:eastAsia="Times New Roman" w:hAnsi="Arial" w:cs="Arial"/>
      <w:bCs/>
      <w:sz w:val="24"/>
      <w:szCs w:val="24"/>
      <w:lang w:eastAsia="ru-RU"/>
    </w:rPr>
  </w:style>
  <w:style w:type="character" w:customStyle="1" w:styleId="FontStyle59">
    <w:name w:val="Font Style59"/>
    <w:basedOn w:val="a1"/>
    <w:uiPriority w:val="99"/>
    <w:rsid w:val="004940E0"/>
    <w:rPr>
      <w:rFonts w:ascii="Arial Narrow" w:hAnsi="Arial Narrow" w:cs="Arial Narrow"/>
      <w:color w:val="000000"/>
      <w:sz w:val="18"/>
      <w:szCs w:val="18"/>
    </w:rPr>
  </w:style>
  <w:style w:type="character" w:customStyle="1" w:styleId="FontStyle60">
    <w:name w:val="Font Style60"/>
    <w:basedOn w:val="a1"/>
    <w:uiPriority w:val="99"/>
    <w:rsid w:val="004940E0"/>
    <w:rPr>
      <w:rFonts w:ascii="Arial Narrow" w:hAnsi="Arial Narrow" w:cs="Arial Narrow"/>
      <w:color w:val="000000"/>
      <w:sz w:val="18"/>
      <w:szCs w:val="18"/>
    </w:rPr>
  </w:style>
  <w:style w:type="character" w:customStyle="1" w:styleId="FontStyle51">
    <w:name w:val="Font Style51"/>
    <w:basedOn w:val="a1"/>
    <w:uiPriority w:val="99"/>
    <w:rsid w:val="004940E0"/>
    <w:rPr>
      <w:rFonts w:ascii="Arial Narrow" w:hAnsi="Arial Narrow" w:cs="Arial Narrow"/>
      <w:color w:val="000000"/>
      <w:sz w:val="14"/>
      <w:szCs w:val="14"/>
    </w:rPr>
  </w:style>
  <w:style w:type="character" w:customStyle="1" w:styleId="FontStyle53">
    <w:name w:val="Font Style53"/>
    <w:basedOn w:val="a1"/>
    <w:uiPriority w:val="99"/>
    <w:rsid w:val="004940E0"/>
    <w:rPr>
      <w:rFonts w:ascii="Arial" w:hAnsi="Arial" w:cs="Arial"/>
      <w:b/>
      <w:bCs/>
      <w:color w:val="000000"/>
      <w:sz w:val="20"/>
      <w:szCs w:val="20"/>
    </w:rPr>
  </w:style>
  <w:style w:type="character" w:customStyle="1" w:styleId="FontStyle54">
    <w:name w:val="Font Style54"/>
    <w:basedOn w:val="a1"/>
    <w:uiPriority w:val="99"/>
    <w:rsid w:val="004940E0"/>
    <w:rPr>
      <w:rFonts w:ascii="Arial Narrow" w:hAnsi="Arial Narrow" w:cs="Arial Narrow"/>
      <w:color w:val="000000"/>
      <w:sz w:val="16"/>
      <w:szCs w:val="16"/>
    </w:rPr>
  </w:style>
  <w:style w:type="character" w:customStyle="1" w:styleId="FontStyle55">
    <w:name w:val="Font Style55"/>
    <w:basedOn w:val="a1"/>
    <w:uiPriority w:val="99"/>
    <w:rsid w:val="004940E0"/>
    <w:rPr>
      <w:rFonts w:ascii="Arial Narrow" w:hAnsi="Arial Narrow" w:cs="Arial Narrow"/>
      <w:color w:val="000000"/>
      <w:sz w:val="18"/>
      <w:szCs w:val="18"/>
    </w:rPr>
  </w:style>
  <w:style w:type="character" w:customStyle="1" w:styleId="FontStyle20">
    <w:name w:val="Font Style20"/>
    <w:basedOn w:val="a1"/>
    <w:uiPriority w:val="99"/>
    <w:rsid w:val="004940E0"/>
    <w:rPr>
      <w:rFonts w:ascii="Times New Roman" w:hAnsi="Times New Roman" w:cs="Times New Roman"/>
      <w:b/>
      <w:bCs/>
      <w:sz w:val="38"/>
      <w:szCs w:val="38"/>
    </w:rPr>
  </w:style>
  <w:style w:type="character" w:customStyle="1" w:styleId="311">
    <w:name w:val="Заголовок 3 Знак1"/>
    <w:basedOn w:val="a1"/>
    <w:rsid w:val="004940E0"/>
    <w:rPr>
      <w:rFonts w:ascii="Arial" w:hAnsi="Arial"/>
      <w:b/>
      <w:sz w:val="26"/>
      <w:lang w:val="ru-RU" w:eastAsia="ru-RU" w:bidi="ar-SA"/>
    </w:rPr>
  </w:style>
  <w:style w:type="paragraph" w:styleId="a">
    <w:name w:val="List Bullet"/>
    <w:basedOn w:val="a0"/>
    <w:rsid w:val="004940E0"/>
    <w:pPr>
      <w:numPr>
        <w:numId w:val="5"/>
      </w:numPr>
      <w:spacing w:after="0" w:line="360" w:lineRule="auto"/>
      <w:jc w:val="both"/>
    </w:pPr>
    <w:rPr>
      <w:rFonts w:ascii="Arial" w:eastAsia="Times New Roman" w:hAnsi="Arial" w:cs="Times New Roman"/>
      <w:sz w:val="24"/>
      <w:szCs w:val="20"/>
    </w:rPr>
  </w:style>
  <w:style w:type="paragraph" w:styleId="afff3">
    <w:name w:val="List Number"/>
    <w:basedOn w:val="a0"/>
    <w:rsid w:val="004940E0"/>
    <w:pPr>
      <w:spacing w:after="0" w:line="360" w:lineRule="auto"/>
      <w:ind w:left="1429" w:hanging="360"/>
      <w:jc w:val="both"/>
    </w:pPr>
    <w:rPr>
      <w:rFonts w:ascii="Arial" w:eastAsia="Times New Roman" w:hAnsi="Arial" w:cs="Times New Roman"/>
      <w:sz w:val="24"/>
      <w:szCs w:val="20"/>
    </w:rPr>
  </w:style>
  <w:style w:type="paragraph" w:styleId="2a">
    <w:name w:val="List Number 2"/>
    <w:basedOn w:val="a0"/>
    <w:rsid w:val="004940E0"/>
    <w:pPr>
      <w:spacing w:after="0" w:line="360" w:lineRule="auto"/>
      <w:ind w:left="644" w:hanging="360"/>
      <w:jc w:val="both"/>
    </w:pPr>
    <w:rPr>
      <w:rFonts w:ascii="Arial" w:eastAsia="Times New Roman" w:hAnsi="Arial" w:cs="Times New Roman"/>
      <w:sz w:val="24"/>
      <w:szCs w:val="20"/>
    </w:rPr>
  </w:style>
  <w:style w:type="paragraph" w:customStyle="1" w:styleId="17">
    <w:name w:val="Заголовок 1 (без№)"/>
    <w:basedOn w:val="1"/>
    <w:rsid w:val="004940E0"/>
    <w:pPr>
      <w:keepLines/>
      <w:pageBreakBefore/>
      <w:tabs>
        <w:tab w:val="clear" w:pos="432"/>
        <w:tab w:val="left" w:pos="0"/>
      </w:tabs>
      <w:spacing w:before="120" w:after="120"/>
      <w:ind w:firstLine="0"/>
    </w:pPr>
    <w:rPr>
      <w:rFonts w:cs="Times New Roman"/>
      <w:bCs w:val="0"/>
      <w:kern w:val="28"/>
      <w:szCs w:val="20"/>
      <w:lang w:eastAsia="ru-RU"/>
    </w:rPr>
  </w:style>
  <w:style w:type="paragraph" w:styleId="afff4">
    <w:name w:val="footnote text"/>
    <w:aliases w:val="Schriftart: 9 pt,Schriftart: 10 pt,Schriftart: 8 pt,Текст сноски Знак1 Знак,Текст сноски Знак Знак Знак,Footnote Text Char Знак Знак,Footnote Text Char Знак,single space,footnote text,Текст сноски-FN,Table_Footnote_last"/>
    <w:basedOn w:val="a0"/>
    <w:link w:val="18"/>
    <w:semiHidden/>
    <w:rsid w:val="004940E0"/>
    <w:pPr>
      <w:spacing w:after="0" w:line="240" w:lineRule="auto"/>
      <w:ind w:firstLine="567"/>
      <w:jc w:val="both"/>
    </w:pPr>
    <w:rPr>
      <w:rFonts w:ascii="Arial" w:eastAsia="Times New Roman" w:hAnsi="Arial" w:cs="Times New Roman"/>
      <w:sz w:val="20"/>
      <w:szCs w:val="20"/>
    </w:rPr>
  </w:style>
  <w:style w:type="character" w:customStyle="1" w:styleId="18">
    <w:name w:val="Текст сноски Знак1"/>
    <w:aliases w:val="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footnote text Знак"/>
    <w:basedOn w:val="a1"/>
    <w:link w:val="afff4"/>
    <w:semiHidden/>
    <w:locked/>
    <w:rsid w:val="004940E0"/>
    <w:rPr>
      <w:rFonts w:ascii="Arial" w:eastAsia="Times New Roman" w:hAnsi="Arial" w:cs="Times New Roman"/>
      <w:sz w:val="20"/>
      <w:szCs w:val="20"/>
      <w:lang w:eastAsia="ru-RU"/>
    </w:rPr>
  </w:style>
  <w:style w:type="character" w:customStyle="1" w:styleId="afff5">
    <w:name w:val="Текст сноски Знак"/>
    <w:basedOn w:val="a1"/>
    <w:uiPriority w:val="99"/>
    <w:semiHidden/>
    <w:rsid w:val="004940E0"/>
    <w:rPr>
      <w:rFonts w:eastAsiaTheme="minorEastAsia"/>
      <w:sz w:val="20"/>
      <w:szCs w:val="20"/>
      <w:lang w:eastAsia="ru-RU"/>
    </w:rPr>
  </w:style>
  <w:style w:type="paragraph" w:customStyle="1" w:styleId="19">
    <w:name w:val="Обычный1"/>
    <w:semiHidden/>
    <w:rsid w:val="004940E0"/>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6">
    <w:name w:val="Осн.текст"/>
    <w:basedOn w:val="a0"/>
    <w:rsid w:val="004940E0"/>
    <w:pPr>
      <w:spacing w:after="0" w:line="288" w:lineRule="auto"/>
      <w:ind w:right="792" w:firstLine="720"/>
      <w:jc w:val="both"/>
    </w:pPr>
    <w:rPr>
      <w:rFonts w:ascii="Arial" w:eastAsia="Times New Roman" w:hAnsi="Arial" w:cs="Times New Roman"/>
      <w:sz w:val="24"/>
      <w:szCs w:val="20"/>
    </w:rPr>
  </w:style>
  <w:style w:type="character" w:customStyle="1" w:styleId="afff7">
    <w:name w:val="Текст Знак"/>
    <w:basedOn w:val="a1"/>
    <w:link w:val="afff8"/>
    <w:semiHidden/>
    <w:rsid w:val="004940E0"/>
    <w:rPr>
      <w:rFonts w:ascii="Courier New" w:eastAsia="Times New Roman" w:hAnsi="Courier New" w:cs="Times New Roman"/>
      <w:sz w:val="20"/>
      <w:szCs w:val="20"/>
      <w:lang w:eastAsia="ru-RU"/>
    </w:rPr>
  </w:style>
  <w:style w:type="paragraph" w:styleId="afff8">
    <w:name w:val="Plain Text"/>
    <w:basedOn w:val="a0"/>
    <w:link w:val="afff7"/>
    <w:semiHidden/>
    <w:rsid w:val="004940E0"/>
    <w:pPr>
      <w:spacing w:after="0" w:line="240" w:lineRule="auto"/>
      <w:jc w:val="both"/>
    </w:pPr>
    <w:rPr>
      <w:rFonts w:ascii="Courier New" w:eastAsia="Times New Roman" w:hAnsi="Courier New" w:cs="Times New Roman"/>
      <w:sz w:val="20"/>
      <w:szCs w:val="20"/>
    </w:rPr>
  </w:style>
  <w:style w:type="character" w:customStyle="1" w:styleId="afff9">
    <w:name w:val="Шапка Знак"/>
    <w:basedOn w:val="a1"/>
    <w:link w:val="afffa"/>
    <w:semiHidden/>
    <w:rsid w:val="004940E0"/>
    <w:rPr>
      <w:rFonts w:ascii="Arial" w:eastAsia="Times New Roman" w:hAnsi="Arial" w:cs="Arial"/>
      <w:sz w:val="24"/>
      <w:szCs w:val="24"/>
      <w:shd w:val="pct20" w:color="auto" w:fill="auto"/>
      <w:lang w:eastAsia="ru-RU"/>
    </w:rPr>
  </w:style>
  <w:style w:type="paragraph" w:styleId="afffa">
    <w:name w:val="Message Header"/>
    <w:basedOn w:val="a0"/>
    <w:link w:val="afff9"/>
    <w:semiHidden/>
    <w:rsid w:val="004940E0"/>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Times New Roman" w:hAnsi="Arial" w:cs="Arial"/>
      <w:sz w:val="24"/>
      <w:szCs w:val="24"/>
    </w:rPr>
  </w:style>
  <w:style w:type="character" w:customStyle="1" w:styleId="HTML">
    <w:name w:val="Стандартный HTML Знак"/>
    <w:basedOn w:val="a1"/>
    <w:link w:val="HTML0"/>
    <w:semiHidden/>
    <w:rsid w:val="004940E0"/>
    <w:rPr>
      <w:rFonts w:ascii="Courier New" w:eastAsia="Times New Roman" w:hAnsi="Courier New" w:cs="Courier New"/>
      <w:sz w:val="20"/>
      <w:szCs w:val="20"/>
      <w:lang w:eastAsia="ru-RU"/>
    </w:rPr>
  </w:style>
  <w:style w:type="paragraph" w:styleId="HTML0">
    <w:name w:val="HTML Preformatted"/>
    <w:basedOn w:val="a0"/>
    <w:link w:val="HTML"/>
    <w:semiHidden/>
    <w:rsid w:val="004940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sz w:val="20"/>
      <w:szCs w:val="20"/>
    </w:rPr>
  </w:style>
  <w:style w:type="paragraph" w:customStyle="1" w:styleId="afffb">
    <w:name w:val="текст сноски"/>
    <w:basedOn w:val="a0"/>
    <w:rsid w:val="004940E0"/>
    <w:pPr>
      <w:widowControl w:val="0"/>
      <w:spacing w:after="0" w:line="240" w:lineRule="auto"/>
      <w:jc w:val="both"/>
    </w:pPr>
    <w:rPr>
      <w:rFonts w:ascii="Times New Roman" w:eastAsia="Times New Roman" w:hAnsi="Times New Roman" w:cs="Times New Roman"/>
      <w:sz w:val="20"/>
      <w:szCs w:val="20"/>
    </w:rPr>
  </w:style>
  <w:style w:type="paragraph" w:customStyle="1" w:styleId="BodyTextKeep">
    <w:name w:val="Body Text Keep"/>
    <w:basedOn w:val="af1"/>
    <w:next w:val="af1"/>
    <w:link w:val="BodyTextKeepChar"/>
    <w:semiHidden/>
    <w:rsid w:val="004940E0"/>
    <w:pPr>
      <w:widowControl/>
      <w:tabs>
        <w:tab w:val="clear" w:pos="0"/>
        <w:tab w:val="clear" w:pos="15840"/>
      </w:tabs>
      <w:spacing w:before="120" w:after="120"/>
      <w:ind w:firstLine="0"/>
    </w:pPr>
    <w:rPr>
      <w:rFonts w:ascii="Times New Roman" w:hAnsi="Times New Roman"/>
      <w:snapToGrid/>
      <w:spacing w:val="-5"/>
    </w:rPr>
  </w:style>
  <w:style w:type="character" w:customStyle="1" w:styleId="BodyTextKeepChar">
    <w:name w:val="Body Text Keep Char"/>
    <w:basedOn w:val="a1"/>
    <w:link w:val="BodyTextKeep"/>
    <w:semiHidden/>
    <w:locked/>
    <w:rsid w:val="004940E0"/>
    <w:rPr>
      <w:rFonts w:ascii="Times New Roman" w:eastAsia="Times New Roman" w:hAnsi="Times New Roman" w:cs="Times New Roman"/>
      <w:spacing w:val="-5"/>
      <w:sz w:val="24"/>
      <w:szCs w:val="20"/>
      <w:lang w:eastAsia="ru-RU"/>
    </w:rPr>
  </w:style>
  <w:style w:type="paragraph" w:customStyle="1" w:styleId="39">
    <w:name w:val="Мой заголовок 3"/>
    <w:basedOn w:val="4"/>
    <w:link w:val="3a"/>
    <w:semiHidden/>
    <w:rsid w:val="004940E0"/>
    <w:pPr>
      <w:keepNext w:val="0"/>
      <w:widowControl/>
      <w:tabs>
        <w:tab w:val="clear" w:pos="0"/>
      </w:tabs>
      <w:spacing w:before="240" w:after="60" w:line="240" w:lineRule="auto"/>
      <w:ind w:left="2160" w:hanging="180"/>
      <w:jc w:val="left"/>
    </w:pPr>
    <w:rPr>
      <w:rFonts w:ascii="Times New Roman" w:hAnsi="Times New Roman"/>
      <w:b/>
      <w:bCs/>
      <w:i/>
      <w:snapToGrid/>
      <w:szCs w:val="28"/>
    </w:rPr>
  </w:style>
  <w:style w:type="character" w:customStyle="1" w:styleId="3a">
    <w:name w:val="Мой заголовок 3 Знак"/>
    <w:basedOn w:val="a1"/>
    <w:link w:val="39"/>
    <w:semiHidden/>
    <w:rsid w:val="004940E0"/>
    <w:rPr>
      <w:rFonts w:ascii="Times New Roman" w:eastAsia="Times New Roman" w:hAnsi="Times New Roman" w:cs="Times New Roman"/>
      <w:b/>
      <w:bCs/>
      <w:i/>
      <w:sz w:val="24"/>
      <w:szCs w:val="28"/>
      <w:lang w:eastAsia="ru-RU"/>
    </w:rPr>
  </w:style>
  <w:style w:type="paragraph" w:customStyle="1" w:styleId="afffc">
    <w:name w:val="ДанТабл"/>
    <w:basedOn w:val="a0"/>
    <w:next w:val="a0"/>
    <w:link w:val="afffd"/>
    <w:semiHidden/>
    <w:rsid w:val="004940E0"/>
    <w:pPr>
      <w:tabs>
        <w:tab w:val="left" w:pos="0"/>
      </w:tabs>
      <w:spacing w:after="0" w:line="240" w:lineRule="auto"/>
      <w:jc w:val="center"/>
    </w:pPr>
    <w:rPr>
      <w:rFonts w:ascii="Times New Roman" w:eastAsia="Times New Roman" w:hAnsi="Times New Roman" w:cs="Courier New"/>
      <w:sz w:val="20"/>
      <w:szCs w:val="20"/>
    </w:rPr>
  </w:style>
  <w:style w:type="character" w:customStyle="1" w:styleId="afffd">
    <w:name w:val="ДанТабл Знак"/>
    <w:basedOn w:val="a1"/>
    <w:link w:val="afffc"/>
    <w:semiHidden/>
    <w:rsid w:val="004940E0"/>
    <w:rPr>
      <w:rFonts w:ascii="Times New Roman" w:eastAsia="Times New Roman" w:hAnsi="Times New Roman" w:cs="Courier New"/>
      <w:sz w:val="20"/>
      <w:szCs w:val="20"/>
      <w:lang w:eastAsia="ru-RU"/>
    </w:rPr>
  </w:style>
  <w:style w:type="paragraph" w:customStyle="1" w:styleId="afffe">
    <w:name w:val="таблица заголовок"/>
    <w:basedOn w:val="a0"/>
    <w:link w:val="Char"/>
    <w:semiHidden/>
    <w:rsid w:val="004940E0"/>
    <w:pPr>
      <w:spacing w:before="80" w:after="80" w:line="240" w:lineRule="auto"/>
      <w:jc w:val="center"/>
    </w:pPr>
    <w:rPr>
      <w:rFonts w:ascii="Times New Roman" w:eastAsia="Times New Roman" w:hAnsi="Times New Roman" w:cs="Times New Roman"/>
      <w:b/>
      <w:snapToGrid w:val="0"/>
      <w:sz w:val="24"/>
      <w:szCs w:val="20"/>
    </w:rPr>
  </w:style>
  <w:style w:type="character" w:customStyle="1" w:styleId="Char">
    <w:name w:val="таблица заголовок Char"/>
    <w:basedOn w:val="a1"/>
    <w:link w:val="afffe"/>
    <w:semiHidden/>
    <w:rsid w:val="004940E0"/>
    <w:rPr>
      <w:rFonts w:ascii="Times New Roman" w:eastAsia="Times New Roman" w:hAnsi="Times New Roman" w:cs="Times New Roman"/>
      <w:b/>
      <w:snapToGrid w:val="0"/>
      <w:sz w:val="24"/>
      <w:szCs w:val="20"/>
      <w:lang w:eastAsia="ru-RU"/>
    </w:rPr>
  </w:style>
  <w:style w:type="paragraph" w:customStyle="1" w:styleId="51">
    <w:name w:val="стиль5"/>
    <w:basedOn w:val="a0"/>
    <w:rsid w:val="004940E0"/>
    <w:pPr>
      <w:spacing w:before="100" w:beforeAutospacing="1" w:after="100" w:afterAutospacing="1" w:line="240" w:lineRule="auto"/>
      <w:ind w:firstLine="397"/>
      <w:jc w:val="both"/>
    </w:pPr>
    <w:rPr>
      <w:rFonts w:ascii="Arial Narrow" w:eastAsia="Times New Roman" w:hAnsi="Arial Narrow" w:cs="Times New Roman"/>
      <w:color w:val="000000"/>
      <w:sz w:val="21"/>
      <w:szCs w:val="21"/>
    </w:rPr>
  </w:style>
  <w:style w:type="paragraph" w:customStyle="1" w:styleId="91">
    <w:name w:val="стиль9"/>
    <w:basedOn w:val="a0"/>
    <w:rsid w:val="004940E0"/>
    <w:pPr>
      <w:spacing w:before="100" w:beforeAutospacing="1" w:after="100" w:afterAutospacing="1" w:line="240" w:lineRule="auto"/>
      <w:ind w:firstLine="397"/>
      <w:jc w:val="both"/>
    </w:pPr>
    <w:rPr>
      <w:rFonts w:ascii="Arial Narrow" w:eastAsia="Times New Roman" w:hAnsi="Arial Narrow" w:cs="Times New Roman"/>
      <w:color w:val="000000"/>
      <w:sz w:val="20"/>
      <w:szCs w:val="24"/>
    </w:rPr>
  </w:style>
  <w:style w:type="paragraph" w:customStyle="1" w:styleId="affff">
    <w:name w:val="под строительство"/>
    <w:basedOn w:val="a0"/>
    <w:rsid w:val="004940E0"/>
    <w:pPr>
      <w:spacing w:after="0" w:line="240" w:lineRule="auto"/>
      <w:ind w:firstLine="397"/>
      <w:jc w:val="both"/>
    </w:pPr>
    <w:rPr>
      <w:rFonts w:ascii="Arial" w:eastAsia="Times New Roman" w:hAnsi="Arial" w:cs="Times New Roman"/>
      <w:sz w:val="20"/>
      <w:szCs w:val="24"/>
      <w:u w:val="single"/>
    </w:rPr>
  </w:style>
  <w:style w:type="character" w:customStyle="1" w:styleId="affff0">
    <w:name w:val="Результаты с маркером Знак"/>
    <w:basedOn w:val="a1"/>
    <w:link w:val="affff1"/>
    <w:rsid w:val="004940E0"/>
    <w:rPr>
      <w:rFonts w:ascii="Arial" w:hAnsi="Arial" w:cs="Arial"/>
      <w:lang w:eastAsia="ru-RU"/>
    </w:rPr>
  </w:style>
  <w:style w:type="paragraph" w:customStyle="1" w:styleId="affff1">
    <w:name w:val="Результаты с маркером"/>
    <w:basedOn w:val="a0"/>
    <w:link w:val="affff0"/>
    <w:rsid w:val="004940E0"/>
    <w:pPr>
      <w:tabs>
        <w:tab w:val="num" w:pos="360"/>
      </w:tabs>
      <w:spacing w:after="0" w:line="240" w:lineRule="auto"/>
      <w:ind w:left="360" w:hanging="360"/>
      <w:jc w:val="both"/>
    </w:pPr>
    <w:rPr>
      <w:rFonts w:ascii="Arial" w:eastAsiaTheme="minorHAnsi" w:hAnsi="Arial" w:cs="Arial"/>
    </w:rPr>
  </w:style>
  <w:style w:type="paragraph" w:customStyle="1" w:styleId="212">
    <w:name w:val="Îñíîâíîé òåêñò 21"/>
    <w:basedOn w:val="a0"/>
    <w:rsid w:val="004940E0"/>
    <w:pPr>
      <w:tabs>
        <w:tab w:val="left" w:pos="6096"/>
      </w:tabs>
      <w:autoSpaceDE w:val="0"/>
      <w:autoSpaceDN w:val="0"/>
      <w:adjustRightInd w:val="0"/>
      <w:spacing w:after="0" w:line="360" w:lineRule="auto"/>
      <w:ind w:firstLine="680"/>
      <w:jc w:val="both"/>
    </w:pPr>
    <w:rPr>
      <w:rFonts w:ascii="Times New Roman" w:eastAsia="Times New Roman" w:hAnsi="Times New Roman" w:cs="Times New Roman"/>
      <w:sz w:val="24"/>
      <w:szCs w:val="24"/>
    </w:rPr>
  </w:style>
  <w:style w:type="paragraph" w:customStyle="1" w:styleId="affff2">
    <w:name w:val="Таблица название"/>
    <w:basedOn w:val="a0"/>
    <w:rsid w:val="004940E0"/>
    <w:pPr>
      <w:spacing w:after="120" w:line="240" w:lineRule="auto"/>
      <w:ind w:firstLine="397"/>
      <w:contextualSpacing/>
      <w:jc w:val="center"/>
    </w:pPr>
    <w:rPr>
      <w:rFonts w:ascii="Arial" w:eastAsia="Times New Roman" w:hAnsi="Arial" w:cs="Arial"/>
      <w:b/>
      <w:sz w:val="20"/>
      <w:szCs w:val="20"/>
    </w:rPr>
  </w:style>
  <w:style w:type="paragraph" w:customStyle="1" w:styleId="affff3">
    <w:name w:val="Описание районов"/>
    <w:basedOn w:val="a0"/>
    <w:rsid w:val="004940E0"/>
    <w:pPr>
      <w:tabs>
        <w:tab w:val="left" w:pos="2268"/>
      </w:tabs>
      <w:spacing w:after="0" w:line="240" w:lineRule="auto"/>
      <w:ind w:left="851"/>
      <w:jc w:val="both"/>
    </w:pPr>
    <w:rPr>
      <w:rFonts w:ascii="Arial" w:eastAsia="Times New Roman" w:hAnsi="Arial" w:cs="Times New Roman"/>
      <w:sz w:val="20"/>
      <w:szCs w:val="20"/>
    </w:rPr>
  </w:style>
  <w:style w:type="paragraph" w:customStyle="1" w:styleId="affff4">
    <w:name w:val="Название районов"/>
    <w:basedOn w:val="a0"/>
    <w:next w:val="a0"/>
    <w:rsid w:val="004940E0"/>
    <w:pPr>
      <w:spacing w:after="0" w:line="240" w:lineRule="auto"/>
      <w:ind w:left="360" w:hanging="360"/>
      <w:jc w:val="both"/>
    </w:pPr>
    <w:rPr>
      <w:rFonts w:ascii="Arial" w:eastAsia="Times New Roman" w:hAnsi="Arial" w:cs="Times New Roman"/>
      <w:sz w:val="20"/>
      <w:szCs w:val="20"/>
      <w:u w:val="single"/>
    </w:rPr>
  </w:style>
  <w:style w:type="paragraph" w:customStyle="1" w:styleId="affff5">
    <w:name w:val="Под таблицу"/>
    <w:basedOn w:val="a0"/>
    <w:rsid w:val="004940E0"/>
    <w:pPr>
      <w:tabs>
        <w:tab w:val="left" w:pos="851"/>
        <w:tab w:val="right" w:leader="dot" w:pos="8505"/>
      </w:tabs>
      <w:spacing w:after="0" w:line="240" w:lineRule="auto"/>
      <w:ind w:firstLine="397"/>
      <w:jc w:val="both"/>
    </w:pPr>
    <w:rPr>
      <w:rFonts w:ascii="Arial" w:eastAsia="Times New Roman" w:hAnsi="Arial" w:cs="Times New Roman"/>
      <w:sz w:val="20"/>
      <w:szCs w:val="24"/>
    </w:rPr>
  </w:style>
  <w:style w:type="paragraph" w:customStyle="1" w:styleId="affff6">
    <w:name w:val="Название таблица"/>
    <w:basedOn w:val="a0"/>
    <w:next w:val="a0"/>
    <w:rsid w:val="004940E0"/>
    <w:pPr>
      <w:spacing w:after="120" w:line="240" w:lineRule="auto"/>
      <w:contextualSpacing/>
      <w:jc w:val="center"/>
    </w:pPr>
    <w:rPr>
      <w:rFonts w:ascii="Arial" w:eastAsia="Times New Roman" w:hAnsi="Arial" w:cs="Times New Roman"/>
      <w:b/>
      <w:bCs/>
      <w:sz w:val="20"/>
      <w:szCs w:val="20"/>
    </w:rPr>
  </w:style>
  <w:style w:type="paragraph" w:customStyle="1" w:styleId="affff7">
    <w:name w:val="Диаграмма"/>
    <w:basedOn w:val="a0"/>
    <w:rsid w:val="004940E0"/>
    <w:pPr>
      <w:spacing w:before="240" w:after="0" w:line="240" w:lineRule="auto"/>
      <w:ind w:left="1843" w:hanging="360"/>
      <w:jc w:val="right"/>
    </w:pPr>
    <w:rPr>
      <w:rFonts w:ascii="Arial" w:eastAsia="Times New Roman" w:hAnsi="Arial" w:cs="Arial"/>
      <w:i/>
      <w:sz w:val="20"/>
      <w:szCs w:val="20"/>
    </w:rPr>
  </w:style>
  <w:style w:type="paragraph" w:customStyle="1" w:styleId="ArialCYR90">
    <w:name w:val="Стиль Arial CYR 9 пт По правому краю Первая строка:  0 см"/>
    <w:basedOn w:val="a0"/>
    <w:rsid w:val="004940E0"/>
    <w:pPr>
      <w:spacing w:after="0" w:line="240" w:lineRule="auto"/>
      <w:ind w:right="113"/>
      <w:jc w:val="right"/>
    </w:pPr>
    <w:rPr>
      <w:rFonts w:ascii="Arial CYR" w:eastAsia="Times New Roman" w:hAnsi="Arial CYR" w:cs="Times New Roman"/>
      <w:sz w:val="18"/>
      <w:szCs w:val="20"/>
    </w:rPr>
  </w:style>
  <w:style w:type="paragraph" w:customStyle="1" w:styleId="ArialCYR9">
    <w:name w:val="Стиль Arial CYR 9 пт полужирный По левому краю Первая строка:  ..."/>
    <w:basedOn w:val="a0"/>
    <w:rsid w:val="004940E0"/>
    <w:pPr>
      <w:spacing w:after="0" w:line="240" w:lineRule="auto"/>
      <w:ind w:left="113"/>
      <w:jc w:val="both"/>
    </w:pPr>
    <w:rPr>
      <w:rFonts w:ascii="Arial CYR" w:eastAsia="Times New Roman" w:hAnsi="Arial CYR" w:cs="Times New Roman"/>
      <w:b/>
      <w:bCs/>
      <w:sz w:val="18"/>
      <w:szCs w:val="20"/>
    </w:rPr>
  </w:style>
  <w:style w:type="paragraph" w:customStyle="1" w:styleId="ArialCYR1">
    <w:name w:val="Стиль Arial CYR 1 пт По центру"/>
    <w:basedOn w:val="a0"/>
    <w:rsid w:val="004940E0"/>
    <w:pPr>
      <w:spacing w:after="0" w:line="240" w:lineRule="auto"/>
      <w:jc w:val="center"/>
    </w:pPr>
    <w:rPr>
      <w:rFonts w:ascii="Arial CYR" w:eastAsia="Times New Roman" w:hAnsi="Arial CYR" w:cs="Times New Roman"/>
      <w:sz w:val="2"/>
      <w:szCs w:val="20"/>
    </w:rPr>
  </w:style>
  <w:style w:type="paragraph" w:customStyle="1" w:styleId="ArialCYR901">
    <w:name w:val="Стиль Arial CYR 9 пт По правому краю Первая строка:  0 см1"/>
    <w:basedOn w:val="a0"/>
    <w:rsid w:val="004940E0"/>
    <w:pPr>
      <w:spacing w:after="0" w:line="240" w:lineRule="auto"/>
      <w:jc w:val="right"/>
    </w:pPr>
    <w:rPr>
      <w:rFonts w:ascii="Arial CYR" w:eastAsia="Times New Roman" w:hAnsi="Arial CYR" w:cs="Times New Roman"/>
      <w:sz w:val="18"/>
      <w:szCs w:val="20"/>
    </w:rPr>
  </w:style>
  <w:style w:type="paragraph" w:customStyle="1" w:styleId="41">
    <w:name w:val="Стиль4"/>
    <w:basedOn w:val="2"/>
    <w:rsid w:val="004940E0"/>
    <w:pPr>
      <w:keepLines w:val="0"/>
      <w:numPr>
        <w:ilvl w:val="1"/>
      </w:numPr>
      <w:spacing w:before="360" w:line="240" w:lineRule="auto"/>
      <w:ind w:firstLine="709"/>
      <w:jc w:val="center"/>
    </w:pPr>
    <w:rPr>
      <w:rFonts w:eastAsia="Times New Roman" w:cs="Arial"/>
      <w:iCs/>
      <w:color w:val="FF0000"/>
      <w:sz w:val="20"/>
      <w:szCs w:val="28"/>
    </w:rPr>
  </w:style>
  <w:style w:type="paragraph" w:customStyle="1" w:styleId="52">
    <w:name w:val="Стиль5"/>
    <w:basedOn w:val="2"/>
    <w:autoRedefine/>
    <w:rsid w:val="004940E0"/>
    <w:pPr>
      <w:keepLines w:val="0"/>
      <w:numPr>
        <w:ilvl w:val="1"/>
      </w:numPr>
      <w:spacing w:before="360" w:line="240" w:lineRule="auto"/>
      <w:ind w:firstLine="709"/>
      <w:jc w:val="center"/>
    </w:pPr>
    <w:rPr>
      <w:rFonts w:eastAsia="Times New Roman" w:cs="Arial"/>
      <w:iCs/>
      <w:sz w:val="20"/>
      <w:szCs w:val="28"/>
    </w:rPr>
  </w:style>
  <w:style w:type="paragraph" w:customStyle="1" w:styleId="1a">
    <w:name w:val="Абзац списка1"/>
    <w:basedOn w:val="a0"/>
    <w:rsid w:val="004940E0"/>
    <w:pPr>
      <w:widowControl w:val="0"/>
      <w:autoSpaceDE w:val="0"/>
      <w:autoSpaceDN w:val="0"/>
      <w:adjustRightInd w:val="0"/>
      <w:spacing w:after="0" w:line="240" w:lineRule="auto"/>
      <w:ind w:left="720" w:firstLine="720"/>
      <w:contextualSpacing/>
      <w:jc w:val="both"/>
    </w:pPr>
    <w:rPr>
      <w:rFonts w:ascii="Arial" w:eastAsia="Times New Roman" w:hAnsi="Arial" w:cs="Arial"/>
      <w:sz w:val="20"/>
      <w:szCs w:val="20"/>
    </w:rPr>
  </w:style>
  <w:style w:type="paragraph" w:customStyle="1" w:styleId="1b">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0"/>
    <w:rsid w:val="004940E0"/>
    <w:pPr>
      <w:spacing w:before="100" w:beforeAutospacing="1" w:after="100" w:afterAutospacing="1" w:line="240" w:lineRule="auto"/>
      <w:jc w:val="both"/>
    </w:pPr>
    <w:rPr>
      <w:rFonts w:ascii="Tahoma" w:eastAsia="Times New Roman" w:hAnsi="Tahoma" w:cs="Times New Roman"/>
      <w:sz w:val="20"/>
      <w:szCs w:val="20"/>
      <w:lang w:val="en-US"/>
    </w:rPr>
  </w:style>
  <w:style w:type="paragraph" w:customStyle="1" w:styleId="Normal">
    <w:name w:val="Normal Знак"/>
    <w:link w:val="Normal0"/>
    <w:rsid w:val="004940E0"/>
    <w:pPr>
      <w:spacing w:after="0" w:line="240" w:lineRule="auto"/>
    </w:pPr>
    <w:rPr>
      <w:rFonts w:ascii="Times New Roman" w:eastAsia="Times New Roman" w:hAnsi="Times New Roman" w:cs="Times New Roman"/>
      <w:sz w:val="24"/>
      <w:szCs w:val="20"/>
      <w:lang w:val="en-US" w:eastAsia="ru-RU"/>
    </w:rPr>
  </w:style>
  <w:style w:type="character" w:customStyle="1" w:styleId="Normal0">
    <w:name w:val="Normal Знак Знак"/>
    <w:basedOn w:val="a1"/>
    <w:link w:val="Normal"/>
    <w:rsid w:val="004940E0"/>
    <w:rPr>
      <w:rFonts w:ascii="Times New Roman" w:eastAsia="Times New Roman" w:hAnsi="Times New Roman" w:cs="Times New Roman"/>
      <w:sz w:val="24"/>
      <w:szCs w:val="20"/>
      <w:lang w:val="en-US" w:eastAsia="ru-RU"/>
    </w:rPr>
  </w:style>
  <w:style w:type="paragraph" w:customStyle="1" w:styleId="BodyText">
    <w:name w:val="Body Text Знак Знак Знак Знак Знак Знак Знак"/>
    <w:basedOn w:val="Normal"/>
    <w:link w:val="BodyText0"/>
    <w:rsid w:val="004940E0"/>
    <w:pPr>
      <w:jc w:val="both"/>
    </w:pPr>
    <w:rPr>
      <w:sz w:val="28"/>
    </w:rPr>
  </w:style>
  <w:style w:type="character" w:customStyle="1" w:styleId="BodyText0">
    <w:name w:val="Body Text Знак Знак Знак Знак Знак Знак Знак Знак"/>
    <w:basedOn w:val="Normal0"/>
    <w:link w:val="BodyText"/>
    <w:rsid w:val="004940E0"/>
    <w:rPr>
      <w:rFonts w:ascii="Times New Roman" w:eastAsia="Times New Roman" w:hAnsi="Times New Roman" w:cs="Times New Roman"/>
      <w:sz w:val="28"/>
      <w:szCs w:val="20"/>
      <w:lang w:val="en-US" w:eastAsia="ru-RU"/>
    </w:rPr>
  </w:style>
  <w:style w:type="paragraph" w:styleId="53">
    <w:name w:val="List Bullet 5"/>
    <w:basedOn w:val="a0"/>
    <w:autoRedefine/>
    <w:rsid w:val="004940E0"/>
    <w:pPr>
      <w:tabs>
        <w:tab w:val="num" w:pos="567"/>
        <w:tab w:val="num" w:pos="1551"/>
      </w:tabs>
      <w:spacing w:after="0" w:line="240" w:lineRule="auto"/>
      <w:ind w:left="1645" w:hanging="454"/>
      <w:jc w:val="both"/>
    </w:pPr>
    <w:rPr>
      <w:rFonts w:ascii="Times New Roman" w:eastAsia="Times New Roman" w:hAnsi="Times New Roman" w:cs="Times New Roman"/>
      <w:sz w:val="24"/>
      <w:szCs w:val="20"/>
    </w:rPr>
  </w:style>
  <w:style w:type="paragraph" w:styleId="42">
    <w:name w:val="List Number 4"/>
    <w:basedOn w:val="a0"/>
    <w:rsid w:val="004940E0"/>
    <w:pPr>
      <w:tabs>
        <w:tab w:val="num" w:pos="1209"/>
      </w:tabs>
      <w:spacing w:after="0" w:line="240" w:lineRule="auto"/>
      <w:ind w:left="1209" w:hanging="465"/>
      <w:jc w:val="both"/>
    </w:pPr>
    <w:rPr>
      <w:rFonts w:ascii="Times New Roman" w:eastAsia="Times New Roman" w:hAnsi="Times New Roman" w:cs="Times New Roman"/>
      <w:sz w:val="24"/>
      <w:szCs w:val="20"/>
    </w:rPr>
  </w:style>
  <w:style w:type="paragraph" w:styleId="54">
    <w:name w:val="List Number 5"/>
    <w:basedOn w:val="a0"/>
    <w:rsid w:val="004940E0"/>
    <w:pPr>
      <w:tabs>
        <w:tab w:val="num" w:pos="1492"/>
      </w:tabs>
      <w:spacing w:after="0" w:line="240" w:lineRule="auto"/>
      <w:ind w:left="1492" w:hanging="360"/>
      <w:jc w:val="both"/>
    </w:pPr>
    <w:rPr>
      <w:rFonts w:ascii="Times New Roman" w:eastAsia="Times New Roman" w:hAnsi="Times New Roman" w:cs="Times New Roman"/>
      <w:sz w:val="24"/>
      <w:szCs w:val="20"/>
    </w:rPr>
  </w:style>
  <w:style w:type="paragraph" w:customStyle="1" w:styleId="2b">
    <w:name w:val="Список2"/>
    <w:basedOn w:val="a0"/>
    <w:rsid w:val="004940E0"/>
    <w:pPr>
      <w:tabs>
        <w:tab w:val="num" w:pos="360"/>
        <w:tab w:val="left" w:pos="720"/>
      </w:tabs>
      <w:spacing w:after="120" w:line="240" w:lineRule="auto"/>
      <w:ind w:left="681" w:hanging="397"/>
      <w:jc w:val="both"/>
    </w:pPr>
    <w:rPr>
      <w:rFonts w:ascii="Times New Roman" w:eastAsia="Times New Roman" w:hAnsi="Times New Roman" w:cs="Times New Roman"/>
      <w:spacing w:val="-5"/>
      <w:sz w:val="24"/>
      <w:szCs w:val="20"/>
      <w:lang w:val="en-AU"/>
    </w:rPr>
  </w:style>
  <w:style w:type="paragraph" w:customStyle="1" w:styleId="1c">
    <w:name w:val="Название объекта1"/>
    <w:basedOn w:val="19"/>
    <w:next w:val="19"/>
    <w:rsid w:val="004940E0"/>
    <w:pPr>
      <w:tabs>
        <w:tab w:val="num" w:pos="643"/>
        <w:tab w:val="num" w:pos="1134"/>
      </w:tabs>
      <w:spacing w:before="120" w:after="120"/>
      <w:jc w:val="both"/>
    </w:pPr>
    <w:rPr>
      <w:b/>
      <w:snapToGrid/>
    </w:rPr>
  </w:style>
  <w:style w:type="paragraph" w:styleId="affff8">
    <w:name w:val="envelope address"/>
    <w:basedOn w:val="a0"/>
    <w:rsid w:val="004940E0"/>
    <w:pPr>
      <w:framePr w:w="7920" w:h="1980" w:hSpace="180" w:wrap="auto" w:hAnchor="page" w:xAlign="center" w:yAlign="bottom"/>
      <w:tabs>
        <w:tab w:val="num" w:pos="1287"/>
      </w:tabs>
      <w:spacing w:after="120" w:line="240" w:lineRule="auto"/>
      <w:ind w:left="2880"/>
      <w:jc w:val="both"/>
    </w:pPr>
    <w:rPr>
      <w:rFonts w:ascii="Arial" w:eastAsia="Times New Roman" w:hAnsi="Arial" w:cs="Times New Roman"/>
      <w:kern w:val="28"/>
      <w:sz w:val="24"/>
      <w:szCs w:val="20"/>
      <w:lang w:val="en-AU"/>
    </w:rPr>
  </w:style>
  <w:style w:type="character" w:styleId="affff9">
    <w:name w:val="annotation reference"/>
    <w:basedOn w:val="a1"/>
    <w:uiPriority w:val="99"/>
    <w:semiHidden/>
    <w:unhideWhenUsed/>
    <w:rsid w:val="004940E0"/>
    <w:rPr>
      <w:sz w:val="16"/>
      <w:szCs w:val="16"/>
    </w:rPr>
  </w:style>
  <w:style w:type="character" w:customStyle="1" w:styleId="affffa">
    <w:name w:val="Тема примечания Знак"/>
    <w:basedOn w:val="afff0"/>
    <w:link w:val="affffb"/>
    <w:uiPriority w:val="99"/>
    <w:semiHidden/>
    <w:rsid w:val="004940E0"/>
    <w:rPr>
      <w:rFonts w:ascii="Arial" w:eastAsia="Times New Roman" w:hAnsi="Arial" w:cs="Times New Roman"/>
      <w:b/>
      <w:bCs/>
      <w:sz w:val="20"/>
      <w:szCs w:val="20"/>
      <w:lang w:eastAsia="ru-RU"/>
    </w:rPr>
  </w:style>
  <w:style w:type="paragraph" w:styleId="affffb">
    <w:name w:val="annotation subject"/>
    <w:basedOn w:val="afff"/>
    <w:next w:val="afff"/>
    <w:link w:val="affffa"/>
    <w:uiPriority w:val="99"/>
    <w:semiHidden/>
    <w:unhideWhenUsed/>
    <w:rsid w:val="004940E0"/>
    <w:pPr>
      <w:spacing w:after="200"/>
    </w:pPr>
    <w:rPr>
      <w:rFonts w:ascii="Arial" w:eastAsiaTheme="minorHAnsi" w:hAnsi="Arial" w:cstheme="minorBidi"/>
      <w:b/>
      <w:bCs/>
      <w:lang w:eastAsia="en-US"/>
    </w:rPr>
  </w:style>
  <w:style w:type="table" w:styleId="affffc">
    <w:name w:val="Table Grid"/>
    <w:basedOn w:val="a2"/>
    <w:uiPriority w:val="59"/>
    <w:rsid w:val="00763C18"/>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a1"/>
    <w:uiPriority w:val="99"/>
    <w:rsid w:val="00CA0250"/>
    <w:rPr>
      <w:rFonts w:cs="Times New Roman"/>
    </w:rPr>
  </w:style>
  <w:style w:type="paragraph" w:customStyle="1" w:styleId="CharChar1">
    <w:name w:val="Char Char1"/>
    <w:basedOn w:val="a0"/>
    <w:semiHidden/>
    <w:rsid w:val="002542FB"/>
    <w:pPr>
      <w:widowControl w:val="0"/>
      <w:adjustRightInd w:val="0"/>
      <w:spacing w:after="0" w:line="360" w:lineRule="atLeast"/>
      <w:jc w:val="both"/>
      <w:textAlignment w:val="baseline"/>
    </w:pPr>
    <w:rPr>
      <w:rFonts w:ascii="Verdana" w:eastAsia="Times New Roman" w:hAnsi="Verdana" w:cs="Verdana"/>
      <w:sz w:val="20"/>
      <w:szCs w:val="20"/>
      <w:lang w:val="en-US"/>
    </w:rPr>
  </w:style>
  <w:style w:type="character" w:customStyle="1" w:styleId="affffd">
    <w:name w:val="Моя таблица Знак"/>
    <w:link w:val="affffe"/>
    <w:locked/>
    <w:rsid w:val="002542FB"/>
    <w:rPr>
      <w:rFonts w:ascii="Arial" w:eastAsia="Times New Roman" w:hAnsi="Arial" w:cs="Times New Roman"/>
      <w:bCs/>
      <w:sz w:val="24"/>
      <w:szCs w:val="28"/>
    </w:rPr>
  </w:style>
  <w:style w:type="paragraph" w:customStyle="1" w:styleId="affffe">
    <w:name w:val="Моя таблица"/>
    <w:basedOn w:val="a0"/>
    <w:link w:val="affffd"/>
    <w:autoRedefine/>
    <w:rsid w:val="002542FB"/>
    <w:pPr>
      <w:spacing w:after="0" w:line="360" w:lineRule="auto"/>
      <w:jc w:val="both"/>
    </w:pPr>
    <w:rPr>
      <w:rFonts w:ascii="Arial" w:eastAsia="Times New Roman" w:hAnsi="Arial" w:cs="Times New Roman"/>
      <w:bCs/>
      <w:sz w:val="24"/>
      <w:szCs w:val="28"/>
      <w:lang w:eastAsia="en-US"/>
    </w:rPr>
  </w:style>
  <w:style w:type="table" w:customStyle="1" w:styleId="-11">
    <w:name w:val="Светлая сетка - Акцент 11"/>
    <w:basedOn w:val="a2"/>
    <w:uiPriority w:val="62"/>
    <w:rsid w:val="002542FB"/>
    <w:pPr>
      <w:spacing w:after="0" w:line="240" w:lineRule="auto"/>
    </w:pPr>
    <w:rPr>
      <w:lang w:val="en-US"/>
    </w:rPr>
    <w:tblPr>
      <w:tblStyleRowBandSize w:val="1"/>
      <w:tblStyleColBandSize w:val="1"/>
      <w:tblBorders>
        <w:top w:val="single" w:sz="8" w:space="0" w:color="D34817"/>
        <w:left w:val="single" w:sz="8" w:space="0" w:color="D34817"/>
        <w:bottom w:val="single" w:sz="8" w:space="0" w:color="D34817"/>
        <w:right w:val="single" w:sz="8" w:space="0" w:color="D34817"/>
        <w:insideH w:val="single" w:sz="8" w:space="0" w:color="D34817"/>
        <w:insideV w:val="single" w:sz="8" w:space="0" w:color="D34817"/>
      </w:tblBorders>
    </w:tblPr>
    <w:tblStylePr w:type="firstRow">
      <w:pPr>
        <w:spacing w:beforeLines="0" w:before="0" w:beforeAutospacing="0" w:afterLines="0" w:after="0" w:afterAutospacing="0" w:line="240" w:lineRule="auto"/>
      </w:pPr>
      <w:rPr>
        <w:rFonts w:ascii="Calibri" w:eastAsia="Times New Roman" w:hAnsi="Calibri" w:cs="Times New Roman" w:hint="default"/>
        <w:b/>
        <w:bCs/>
      </w:rPr>
      <w:tblPr/>
      <w:tcPr>
        <w:tcBorders>
          <w:top w:val="single" w:sz="8" w:space="0" w:color="D34817"/>
          <w:left w:val="single" w:sz="8" w:space="0" w:color="D34817"/>
          <w:bottom w:val="single" w:sz="18" w:space="0" w:color="D34817"/>
          <w:right w:val="single" w:sz="8" w:space="0" w:color="D34817"/>
          <w:insideH w:val="nil"/>
          <w:insideV w:val="single" w:sz="8" w:space="0" w:color="D34817"/>
        </w:tcBorders>
      </w:tcPr>
    </w:tblStylePr>
    <w:tblStylePr w:type="lastRow">
      <w:pPr>
        <w:spacing w:beforeLines="0" w:before="0" w:beforeAutospacing="0" w:afterLines="0" w:after="0" w:afterAutospacing="0" w:line="240" w:lineRule="auto"/>
      </w:pPr>
      <w:rPr>
        <w:rFonts w:ascii="Calibri" w:eastAsia="Times New Roman" w:hAnsi="Calibri" w:cs="Times New Roman" w:hint="default"/>
        <w:b/>
        <w:bCs/>
      </w:rPr>
      <w:tblPr/>
      <w:tcPr>
        <w:tcBorders>
          <w:top w:val="double" w:sz="6" w:space="0" w:color="D34817"/>
          <w:left w:val="single" w:sz="8" w:space="0" w:color="D34817"/>
          <w:bottom w:val="single" w:sz="8" w:space="0" w:color="D34817"/>
          <w:right w:val="single" w:sz="8" w:space="0" w:color="D34817"/>
          <w:insideH w:val="nil"/>
          <w:insideV w:val="single" w:sz="8" w:space="0" w:color="D34817"/>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D34817"/>
          <w:left w:val="single" w:sz="8" w:space="0" w:color="D34817"/>
          <w:bottom w:val="single" w:sz="8" w:space="0" w:color="D34817"/>
          <w:right w:val="single" w:sz="8" w:space="0" w:color="D34817"/>
        </w:tcBorders>
      </w:tcPr>
    </w:tblStylePr>
    <w:tblStylePr w:type="band1Vert">
      <w:tblPr/>
      <w:tcPr>
        <w:tcBorders>
          <w:top w:val="single" w:sz="8" w:space="0" w:color="D34817"/>
          <w:left w:val="single" w:sz="8" w:space="0" w:color="D34817"/>
          <w:bottom w:val="single" w:sz="8" w:space="0" w:color="D34817"/>
          <w:right w:val="single" w:sz="8" w:space="0" w:color="D34817"/>
        </w:tcBorders>
        <w:shd w:val="clear" w:color="auto" w:fill="F8CFC1"/>
      </w:tcPr>
    </w:tblStylePr>
    <w:tblStylePr w:type="band1Horz">
      <w:tblPr/>
      <w:tcPr>
        <w:tcBorders>
          <w:top w:val="single" w:sz="8" w:space="0" w:color="D34817"/>
          <w:left w:val="single" w:sz="8" w:space="0" w:color="D34817"/>
          <w:bottom w:val="single" w:sz="8" w:space="0" w:color="D34817"/>
          <w:right w:val="single" w:sz="8" w:space="0" w:color="D34817"/>
          <w:insideV w:val="single" w:sz="8" w:space="0" w:color="D34817"/>
        </w:tcBorders>
        <w:shd w:val="clear" w:color="auto" w:fill="F8CFC1"/>
      </w:tcPr>
    </w:tblStylePr>
    <w:tblStylePr w:type="band2Horz">
      <w:tblPr/>
      <w:tcPr>
        <w:tcBorders>
          <w:top w:val="single" w:sz="8" w:space="0" w:color="D34817"/>
          <w:left w:val="single" w:sz="8" w:space="0" w:color="D34817"/>
          <w:bottom w:val="single" w:sz="8" w:space="0" w:color="D34817"/>
          <w:right w:val="single" w:sz="8" w:space="0" w:color="D34817"/>
          <w:insideV w:val="single" w:sz="8" w:space="0" w:color="D34817"/>
        </w:tcBorders>
      </w:tcPr>
    </w:tblStylePr>
  </w:style>
  <w:style w:type="paragraph" w:customStyle="1" w:styleId="Standard">
    <w:name w:val="Standard"/>
    <w:rsid w:val="002542FB"/>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table" w:customStyle="1" w:styleId="2c">
    <w:name w:val="Сетка таблицы2"/>
    <w:basedOn w:val="a2"/>
    <w:next w:val="affffc"/>
    <w:uiPriority w:val="59"/>
    <w:rsid w:val="005956D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35" w:qFormat="1"/>
    <w:lsdException w:name="envelope address" w:uiPriority="0"/>
    <w:lsdException w:name="page number" w:uiPriority="0"/>
    <w:lsdException w:name="List" w:uiPriority="0"/>
    <w:lsdException w:name="List Bullet" w:uiPriority="0"/>
    <w:lsdException w:name="List Number" w:uiPriority="0"/>
    <w:lsdException w:name="List Bullet 2" w:uiPriority="0"/>
    <w:lsdException w:name="List Bullet 3" w:uiPriority="0"/>
    <w:lsdException w:name="List Bullet 5" w:uiPriority="0"/>
    <w:lsdException w:name="List Number 2"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21B10"/>
    <w:rPr>
      <w:rFonts w:eastAsiaTheme="minorEastAsia"/>
      <w:lang w:eastAsia="ru-RU"/>
    </w:rPr>
  </w:style>
  <w:style w:type="paragraph" w:styleId="1">
    <w:name w:val="heading 1"/>
    <w:basedOn w:val="a0"/>
    <w:next w:val="a0"/>
    <w:link w:val="10"/>
    <w:qFormat/>
    <w:rsid w:val="00C21B10"/>
    <w:pPr>
      <w:tabs>
        <w:tab w:val="num" w:pos="432"/>
      </w:tabs>
      <w:spacing w:after="0" w:line="360" w:lineRule="auto"/>
      <w:ind w:firstLine="709"/>
      <w:jc w:val="both"/>
      <w:outlineLvl w:val="0"/>
    </w:pPr>
    <w:rPr>
      <w:rFonts w:ascii="Arial" w:eastAsia="Times New Roman" w:hAnsi="Arial" w:cs="Arial"/>
      <w:b/>
      <w:bCs/>
      <w:kern w:val="2"/>
      <w:sz w:val="28"/>
      <w:szCs w:val="32"/>
      <w:lang w:eastAsia="ar-SA"/>
    </w:rPr>
  </w:style>
  <w:style w:type="paragraph" w:styleId="2">
    <w:name w:val="heading 2"/>
    <w:aliases w:val="h2,h21,5,Заголовок пункта (1.1),222,Reset numbering,H2,H2 Знак,Заголовок 21,Numbered text 3,21,22,23,24,25,211,221,231,26,212,232,27,213,223,233,28,214,224,234,241,251,2111,2211,2311,261,2121,2221,2321,271,2131,2231,2331,H21,Стиль 1"/>
    <w:basedOn w:val="a0"/>
    <w:next w:val="a0"/>
    <w:link w:val="20"/>
    <w:unhideWhenUsed/>
    <w:qFormat/>
    <w:rsid w:val="00C21B10"/>
    <w:pPr>
      <w:keepNext/>
      <w:keepLines/>
      <w:spacing w:after="0" w:line="360" w:lineRule="auto"/>
      <w:ind w:firstLine="709"/>
      <w:jc w:val="both"/>
      <w:outlineLvl w:val="1"/>
    </w:pPr>
    <w:rPr>
      <w:rFonts w:ascii="Arial" w:eastAsiaTheme="majorEastAsia" w:hAnsi="Arial" w:cstheme="majorBidi"/>
      <w:b/>
      <w:bCs/>
      <w:sz w:val="24"/>
      <w:szCs w:val="26"/>
    </w:rPr>
  </w:style>
  <w:style w:type="paragraph" w:styleId="3">
    <w:name w:val="heading 3"/>
    <w:basedOn w:val="a0"/>
    <w:next w:val="a0"/>
    <w:link w:val="30"/>
    <w:unhideWhenUsed/>
    <w:qFormat/>
    <w:rsid w:val="00CC1B8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qFormat/>
    <w:rsid w:val="004940E0"/>
    <w:pPr>
      <w:keepNext/>
      <w:widowControl w:val="0"/>
      <w:tabs>
        <w:tab w:val="decimal" w:pos="0"/>
      </w:tabs>
      <w:spacing w:after="960" w:line="240" w:lineRule="atLeast"/>
      <w:ind w:firstLine="709"/>
      <w:jc w:val="both"/>
      <w:outlineLvl w:val="3"/>
    </w:pPr>
    <w:rPr>
      <w:rFonts w:ascii="Arial" w:eastAsia="Times New Roman" w:hAnsi="Arial" w:cs="Times New Roman"/>
      <w:snapToGrid w:val="0"/>
      <w:sz w:val="24"/>
      <w:szCs w:val="20"/>
    </w:rPr>
  </w:style>
  <w:style w:type="paragraph" w:styleId="5">
    <w:name w:val="heading 5"/>
    <w:basedOn w:val="a0"/>
    <w:next w:val="a0"/>
    <w:link w:val="50"/>
    <w:qFormat/>
    <w:rsid w:val="004940E0"/>
    <w:pPr>
      <w:keepNext/>
      <w:widowControl w:val="0"/>
      <w:tabs>
        <w:tab w:val="left" w:pos="432"/>
        <w:tab w:val="left" w:pos="720"/>
        <w:tab w:val="left" w:pos="5184"/>
        <w:tab w:val="left" w:pos="6192"/>
        <w:tab w:val="left" w:pos="6336"/>
      </w:tabs>
      <w:spacing w:after="0" w:line="240" w:lineRule="auto"/>
      <w:ind w:firstLine="709"/>
      <w:jc w:val="center"/>
      <w:outlineLvl w:val="4"/>
    </w:pPr>
    <w:rPr>
      <w:rFonts w:ascii="Arial" w:eastAsia="Times New Roman" w:hAnsi="Arial" w:cs="Times New Roman"/>
      <w:b/>
      <w:snapToGrid w:val="0"/>
      <w:sz w:val="24"/>
      <w:szCs w:val="20"/>
    </w:rPr>
  </w:style>
  <w:style w:type="paragraph" w:styleId="6">
    <w:name w:val="heading 6"/>
    <w:basedOn w:val="a0"/>
    <w:next w:val="a0"/>
    <w:link w:val="60"/>
    <w:qFormat/>
    <w:rsid w:val="004940E0"/>
    <w:pPr>
      <w:keepNext/>
      <w:widowControl w:val="0"/>
      <w:tabs>
        <w:tab w:val="left" w:pos="0"/>
        <w:tab w:val="left" w:pos="1134"/>
      </w:tabs>
      <w:spacing w:after="0" w:line="240" w:lineRule="auto"/>
      <w:ind w:left="567" w:right="-2736" w:firstLine="709"/>
      <w:jc w:val="both"/>
      <w:outlineLvl w:val="5"/>
    </w:pPr>
    <w:rPr>
      <w:rFonts w:ascii="Arial" w:eastAsia="Times New Roman" w:hAnsi="Arial" w:cs="Times New Roman"/>
      <w:snapToGrid w:val="0"/>
      <w:sz w:val="24"/>
      <w:szCs w:val="20"/>
    </w:rPr>
  </w:style>
  <w:style w:type="paragraph" w:styleId="7">
    <w:name w:val="heading 7"/>
    <w:basedOn w:val="a0"/>
    <w:next w:val="a0"/>
    <w:link w:val="70"/>
    <w:qFormat/>
    <w:rsid w:val="004940E0"/>
    <w:pPr>
      <w:keepNext/>
      <w:widowControl w:val="0"/>
      <w:spacing w:after="0" w:line="240" w:lineRule="auto"/>
      <w:ind w:firstLine="709"/>
      <w:jc w:val="both"/>
      <w:outlineLvl w:val="6"/>
    </w:pPr>
    <w:rPr>
      <w:rFonts w:ascii="Arial" w:eastAsia="Times New Roman" w:hAnsi="Arial" w:cs="Times New Roman"/>
      <w:b/>
      <w:snapToGrid w:val="0"/>
      <w:sz w:val="24"/>
      <w:szCs w:val="20"/>
    </w:rPr>
  </w:style>
  <w:style w:type="paragraph" w:styleId="8">
    <w:name w:val="heading 8"/>
    <w:basedOn w:val="a0"/>
    <w:next w:val="a0"/>
    <w:link w:val="80"/>
    <w:qFormat/>
    <w:rsid w:val="004940E0"/>
    <w:pPr>
      <w:keepNext/>
      <w:spacing w:after="0" w:line="240" w:lineRule="auto"/>
      <w:ind w:left="567" w:firstLine="709"/>
      <w:jc w:val="both"/>
      <w:outlineLvl w:val="7"/>
    </w:pPr>
    <w:rPr>
      <w:rFonts w:ascii="Times New Roman" w:eastAsia="Times New Roman" w:hAnsi="Times New Roman" w:cs="Times New Roman"/>
      <w:sz w:val="24"/>
      <w:szCs w:val="20"/>
    </w:rPr>
  </w:style>
  <w:style w:type="paragraph" w:styleId="9">
    <w:name w:val="heading 9"/>
    <w:basedOn w:val="a0"/>
    <w:next w:val="a0"/>
    <w:link w:val="90"/>
    <w:qFormat/>
    <w:rsid w:val="004940E0"/>
    <w:pPr>
      <w:keepNext/>
      <w:spacing w:after="0" w:line="240" w:lineRule="auto"/>
      <w:ind w:left="284" w:firstLine="992"/>
      <w:jc w:val="both"/>
      <w:outlineLvl w:val="8"/>
    </w:pPr>
    <w:rPr>
      <w:rFonts w:ascii="Times New Roman" w:eastAsia="Times New Roman" w:hAnsi="Times New Roman" w:cs="Times New Roman"/>
      <w:sz w:val="2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C21B10"/>
    <w:rPr>
      <w:rFonts w:ascii="Arial" w:eastAsia="Times New Roman" w:hAnsi="Arial" w:cs="Arial"/>
      <w:b/>
      <w:bCs/>
      <w:kern w:val="2"/>
      <w:sz w:val="28"/>
      <w:szCs w:val="32"/>
      <w:lang w:eastAsia="ar-SA"/>
    </w:rPr>
  </w:style>
  <w:style w:type="character" w:customStyle="1" w:styleId="20">
    <w:name w:val="Заголовок 2 Знак"/>
    <w:aliases w:val="h2 Знак,h21 Знак,5 Знак,Заголовок пункта (1.1) Знак,222 Знак,Reset numbering Знак,H2 Знак1,H2 Знак Знак,Заголовок 21 Знак,Numbered text 3 Знак,21 Знак,22 Знак,23 Знак,24 Знак,25 Знак,211 Знак,221 Знак,231 Знак,26 Знак,212 Знак,232 Знак"/>
    <w:basedOn w:val="a1"/>
    <w:link w:val="2"/>
    <w:rsid w:val="00C21B10"/>
    <w:rPr>
      <w:rFonts w:ascii="Arial" w:eastAsiaTheme="majorEastAsia" w:hAnsi="Arial" w:cstheme="majorBidi"/>
      <w:b/>
      <w:bCs/>
      <w:sz w:val="24"/>
      <w:szCs w:val="26"/>
      <w:lang w:eastAsia="ru-RU"/>
    </w:rPr>
  </w:style>
  <w:style w:type="character" w:customStyle="1" w:styleId="30">
    <w:name w:val="Заголовок 3 Знак"/>
    <w:basedOn w:val="a1"/>
    <w:link w:val="3"/>
    <w:rsid w:val="00CC1B83"/>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1"/>
    <w:link w:val="4"/>
    <w:rsid w:val="004940E0"/>
    <w:rPr>
      <w:rFonts w:ascii="Arial" w:eastAsia="Times New Roman" w:hAnsi="Arial" w:cs="Times New Roman"/>
      <w:snapToGrid w:val="0"/>
      <w:sz w:val="24"/>
      <w:szCs w:val="20"/>
      <w:lang w:eastAsia="ru-RU"/>
    </w:rPr>
  </w:style>
  <w:style w:type="character" w:customStyle="1" w:styleId="50">
    <w:name w:val="Заголовок 5 Знак"/>
    <w:basedOn w:val="a1"/>
    <w:link w:val="5"/>
    <w:rsid w:val="004940E0"/>
    <w:rPr>
      <w:rFonts w:ascii="Arial" w:eastAsia="Times New Roman" w:hAnsi="Arial" w:cs="Times New Roman"/>
      <w:b/>
      <w:snapToGrid w:val="0"/>
      <w:sz w:val="24"/>
      <w:szCs w:val="20"/>
      <w:lang w:eastAsia="ru-RU"/>
    </w:rPr>
  </w:style>
  <w:style w:type="character" w:customStyle="1" w:styleId="60">
    <w:name w:val="Заголовок 6 Знак"/>
    <w:basedOn w:val="a1"/>
    <w:link w:val="6"/>
    <w:rsid w:val="004940E0"/>
    <w:rPr>
      <w:rFonts w:ascii="Arial" w:eastAsia="Times New Roman" w:hAnsi="Arial" w:cs="Times New Roman"/>
      <w:snapToGrid w:val="0"/>
      <w:sz w:val="24"/>
      <w:szCs w:val="20"/>
      <w:lang w:eastAsia="ru-RU"/>
    </w:rPr>
  </w:style>
  <w:style w:type="character" w:customStyle="1" w:styleId="70">
    <w:name w:val="Заголовок 7 Знак"/>
    <w:basedOn w:val="a1"/>
    <w:link w:val="7"/>
    <w:rsid w:val="004940E0"/>
    <w:rPr>
      <w:rFonts w:ascii="Arial" w:eastAsia="Times New Roman" w:hAnsi="Arial" w:cs="Times New Roman"/>
      <w:b/>
      <w:snapToGrid w:val="0"/>
      <w:sz w:val="24"/>
      <w:szCs w:val="20"/>
      <w:lang w:eastAsia="ru-RU"/>
    </w:rPr>
  </w:style>
  <w:style w:type="character" w:customStyle="1" w:styleId="80">
    <w:name w:val="Заголовок 8 Знак"/>
    <w:basedOn w:val="a1"/>
    <w:link w:val="8"/>
    <w:rsid w:val="004940E0"/>
    <w:rPr>
      <w:rFonts w:ascii="Times New Roman" w:eastAsia="Times New Roman" w:hAnsi="Times New Roman" w:cs="Times New Roman"/>
      <w:sz w:val="24"/>
      <w:szCs w:val="20"/>
      <w:lang w:eastAsia="ru-RU"/>
    </w:rPr>
  </w:style>
  <w:style w:type="character" w:customStyle="1" w:styleId="90">
    <w:name w:val="Заголовок 9 Знак"/>
    <w:basedOn w:val="a1"/>
    <w:link w:val="9"/>
    <w:rsid w:val="004940E0"/>
    <w:rPr>
      <w:rFonts w:ascii="Times New Roman" w:eastAsia="Times New Roman" w:hAnsi="Times New Roman" w:cs="Times New Roman"/>
      <w:sz w:val="28"/>
      <w:szCs w:val="20"/>
      <w:lang w:eastAsia="ru-RU"/>
    </w:rPr>
  </w:style>
  <w:style w:type="paragraph" w:styleId="a4">
    <w:name w:val="List Paragraph"/>
    <w:basedOn w:val="a0"/>
    <w:uiPriority w:val="34"/>
    <w:qFormat/>
    <w:rsid w:val="00C21B10"/>
    <w:pPr>
      <w:ind w:left="720"/>
      <w:contextualSpacing/>
      <w:jc w:val="both"/>
    </w:pPr>
    <w:rPr>
      <w:rFonts w:ascii="Arial" w:hAnsi="Arial"/>
      <w:sz w:val="24"/>
    </w:rPr>
  </w:style>
  <w:style w:type="paragraph" w:styleId="a5">
    <w:name w:val="caption"/>
    <w:aliases w:val="Название таблицы,Название1,Заголовок,Таблица - Название объекта,!! Object Novogor !!,Caption Char,Caption Char1 Char1 Char Char,Caption Char Char2 Char1 Char Char,Caption Char Char Char Char Char1 Char1 Char Char1 Char"/>
    <w:basedOn w:val="a0"/>
    <w:next w:val="a0"/>
    <w:link w:val="a6"/>
    <w:uiPriority w:val="35"/>
    <w:unhideWhenUsed/>
    <w:qFormat/>
    <w:rsid w:val="00C21B10"/>
    <w:pPr>
      <w:spacing w:after="0" w:line="360" w:lineRule="auto"/>
      <w:ind w:firstLine="709"/>
      <w:jc w:val="center"/>
    </w:pPr>
    <w:rPr>
      <w:rFonts w:ascii="Arial" w:hAnsi="Arial"/>
      <w:bCs/>
      <w:sz w:val="24"/>
      <w:szCs w:val="18"/>
    </w:rPr>
  </w:style>
  <w:style w:type="character" w:customStyle="1" w:styleId="a6">
    <w:name w:val="Название объекта Знак"/>
    <w:aliases w:val="Название таблицы Знак,Название1 Знак,Заголовок Знак,Таблица - Название объекта Знак,!! Object Novogor !! Знак,Caption Char Знак,Caption Char1 Char1 Char Char Знак,Caption Char Char2 Char1 Char Char Знак"/>
    <w:basedOn w:val="a1"/>
    <w:link w:val="a5"/>
    <w:uiPriority w:val="35"/>
    <w:rsid w:val="00C21B10"/>
    <w:rPr>
      <w:rFonts w:ascii="Arial" w:eastAsiaTheme="minorEastAsia" w:hAnsi="Arial"/>
      <w:bCs/>
      <w:sz w:val="24"/>
      <w:szCs w:val="18"/>
      <w:lang w:eastAsia="ru-RU"/>
    </w:rPr>
  </w:style>
  <w:style w:type="paragraph" w:customStyle="1" w:styleId="a7">
    <w:name w:val="Табл"/>
    <w:basedOn w:val="a0"/>
    <w:link w:val="a8"/>
    <w:qFormat/>
    <w:rsid w:val="00C21B10"/>
    <w:pPr>
      <w:spacing w:after="0" w:line="360" w:lineRule="auto"/>
      <w:jc w:val="both"/>
    </w:pPr>
    <w:rPr>
      <w:rFonts w:ascii="Arial" w:eastAsia="Times New Roman" w:hAnsi="Arial" w:cs="Arial"/>
      <w:sz w:val="20"/>
      <w:szCs w:val="20"/>
    </w:rPr>
  </w:style>
  <w:style w:type="character" w:customStyle="1" w:styleId="a8">
    <w:name w:val="Табл Знак"/>
    <w:basedOn w:val="a1"/>
    <w:link w:val="a7"/>
    <w:rsid w:val="00C21B10"/>
    <w:rPr>
      <w:rFonts w:ascii="Arial" w:eastAsia="Times New Roman" w:hAnsi="Arial" w:cs="Arial"/>
      <w:sz w:val="20"/>
      <w:szCs w:val="20"/>
      <w:lang w:eastAsia="ru-RU"/>
    </w:rPr>
  </w:style>
  <w:style w:type="paragraph" w:styleId="a9">
    <w:name w:val="header"/>
    <w:aliases w:val="ВерхКолонтитул"/>
    <w:basedOn w:val="a0"/>
    <w:link w:val="aa"/>
    <w:unhideWhenUsed/>
    <w:rsid w:val="00C21B10"/>
    <w:pPr>
      <w:tabs>
        <w:tab w:val="center" w:pos="4677"/>
        <w:tab w:val="right" w:pos="9355"/>
      </w:tabs>
      <w:spacing w:after="0" w:line="240" w:lineRule="auto"/>
      <w:jc w:val="both"/>
    </w:pPr>
    <w:rPr>
      <w:rFonts w:ascii="Arial" w:hAnsi="Arial"/>
      <w:sz w:val="24"/>
    </w:rPr>
  </w:style>
  <w:style w:type="character" w:customStyle="1" w:styleId="aa">
    <w:name w:val="Верхний колонтитул Знак"/>
    <w:aliases w:val="ВерхКолонтитул Знак"/>
    <w:basedOn w:val="a1"/>
    <w:link w:val="a9"/>
    <w:rsid w:val="00C21B10"/>
    <w:rPr>
      <w:rFonts w:ascii="Arial" w:eastAsiaTheme="minorEastAsia" w:hAnsi="Arial"/>
      <w:sz w:val="24"/>
      <w:lang w:eastAsia="ru-RU"/>
    </w:rPr>
  </w:style>
  <w:style w:type="paragraph" w:styleId="ab">
    <w:name w:val="footer"/>
    <w:basedOn w:val="a0"/>
    <w:link w:val="ac"/>
    <w:unhideWhenUsed/>
    <w:rsid w:val="00C21B10"/>
    <w:pPr>
      <w:tabs>
        <w:tab w:val="center" w:pos="4677"/>
        <w:tab w:val="right" w:pos="9355"/>
      </w:tabs>
      <w:spacing w:after="0" w:line="240" w:lineRule="auto"/>
      <w:jc w:val="both"/>
    </w:pPr>
    <w:rPr>
      <w:rFonts w:ascii="Arial" w:hAnsi="Arial"/>
      <w:sz w:val="24"/>
    </w:rPr>
  </w:style>
  <w:style w:type="character" w:customStyle="1" w:styleId="ac">
    <w:name w:val="Нижний колонтитул Знак"/>
    <w:basedOn w:val="a1"/>
    <w:link w:val="ab"/>
    <w:rsid w:val="00C21B10"/>
    <w:rPr>
      <w:rFonts w:ascii="Arial" w:eastAsiaTheme="minorEastAsia" w:hAnsi="Arial"/>
      <w:sz w:val="24"/>
      <w:lang w:eastAsia="ru-RU"/>
    </w:rPr>
  </w:style>
  <w:style w:type="paragraph" w:styleId="ad">
    <w:name w:val="Balloon Text"/>
    <w:basedOn w:val="a0"/>
    <w:link w:val="ae"/>
    <w:semiHidden/>
    <w:unhideWhenUsed/>
    <w:rsid w:val="00C21B10"/>
    <w:pPr>
      <w:spacing w:after="0" w:line="240" w:lineRule="auto"/>
    </w:pPr>
    <w:rPr>
      <w:rFonts w:ascii="Tahoma" w:hAnsi="Tahoma" w:cs="Tahoma"/>
      <w:sz w:val="16"/>
      <w:szCs w:val="16"/>
    </w:rPr>
  </w:style>
  <w:style w:type="character" w:customStyle="1" w:styleId="ae">
    <w:name w:val="Текст выноски Знак"/>
    <w:basedOn w:val="a1"/>
    <w:link w:val="ad"/>
    <w:semiHidden/>
    <w:rsid w:val="00C21B10"/>
    <w:rPr>
      <w:rFonts w:ascii="Tahoma" w:eastAsiaTheme="minorEastAsia" w:hAnsi="Tahoma" w:cs="Tahoma"/>
      <w:sz w:val="16"/>
      <w:szCs w:val="16"/>
      <w:lang w:eastAsia="ru-RU"/>
    </w:rPr>
  </w:style>
  <w:style w:type="paragraph" w:customStyle="1" w:styleId="af">
    <w:name w:val="Таблица"/>
    <w:basedOn w:val="a0"/>
    <w:link w:val="af0"/>
    <w:qFormat/>
    <w:rsid w:val="004940E0"/>
    <w:pPr>
      <w:widowControl w:val="0"/>
      <w:spacing w:after="0" w:line="240" w:lineRule="auto"/>
      <w:ind w:left="-57" w:right="-57"/>
      <w:jc w:val="center"/>
    </w:pPr>
    <w:rPr>
      <w:rFonts w:ascii="Arial" w:eastAsia="Times New Roman" w:hAnsi="Arial" w:cs="Arial"/>
      <w:sz w:val="20"/>
      <w:szCs w:val="20"/>
      <w:lang w:eastAsia="ar-SA"/>
    </w:rPr>
  </w:style>
  <w:style w:type="character" w:customStyle="1" w:styleId="af0">
    <w:name w:val="Таблица Знак"/>
    <w:basedOn w:val="a1"/>
    <w:link w:val="af"/>
    <w:rsid w:val="004940E0"/>
    <w:rPr>
      <w:rFonts w:ascii="Arial" w:eastAsia="Times New Roman" w:hAnsi="Arial" w:cs="Arial"/>
      <w:sz w:val="20"/>
      <w:szCs w:val="20"/>
      <w:lang w:eastAsia="ar-SA"/>
    </w:rPr>
  </w:style>
  <w:style w:type="paragraph" w:customStyle="1" w:styleId="ConsPlusNormal">
    <w:name w:val="ConsPlusNormal"/>
    <w:rsid w:val="004940E0"/>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styleId="af1">
    <w:name w:val="Body Text"/>
    <w:aliases w:val="body text,Основной текст1,текст таблицы,Шаблон для отчетов по оценке,Подпись1,DNV-Body"/>
    <w:basedOn w:val="a0"/>
    <w:link w:val="af2"/>
    <w:rsid w:val="004940E0"/>
    <w:pPr>
      <w:widowControl w:val="0"/>
      <w:tabs>
        <w:tab w:val="left" w:pos="0"/>
        <w:tab w:val="left" w:pos="15840"/>
      </w:tabs>
      <w:spacing w:after="0" w:line="240" w:lineRule="auto"/>
      <w:ind w:firstLine="709"/>
      <w:jc w:val="both"/>
    </w:pPr>
    <w:rPr>
      <w:rFonts w:ascii="Arial" w:eastAsia="Times New Roman" w:hAnsi="Arial" w:cs="Times New Roman"/>
      <w:snapToGrid w:val="0"/>
      <w:sz w:val="24"/>
      <w:szCs w:val="20"/>
    </w:rPr>
  </w:style>
  <w:style w:type="character" w:customStyle="1" w:styleId="af2">
    <w:name w:val="Основной текст Знак"/>
    <w:aliases w:val="body text Знак,Основной текст1 Знак,текст таблицы Знак,Шаблон для отчетов по оценке Знак,Подпись1 Знак,DNV-Body Знак"/>
    <w:basedOn w:val="a1"/>
    <w:link w:val="af1"/>
    <w:rsid w:val="004940E0"/>
    <w:rPr>
      <w:rFonts w:ascii="Arial" w:eastAsia="Times New Roman" w:hAnsi="Arial" w:cs="Times New Roman"/>
      <w:snapToGrid w:val="0"/>
      <w:sz w:val="24"/>
      <w:szCs w:val="20"/>
      <w:lang w:eastAsia="ru-RU"/>
    </w:rPr>
  </w:style>
  <w:style w:type="character" w:styleId="af3">
    <w:name w:val="Hyperlink"/>
    <w:basedOn w:val="a1"/>
    <w:uiPriority w:val="99"/>
    <w:unhideWhenUsed/>
    <w:rsid w:val="004940E0"/>
    <w:rPr>
      <w:color w:val="0000FF"/>
      <w:u w:val="single"/>
    </w:rPr>
  </w:style>
  <w:style w:type="paragraph" w:styleId="11">
    <w:name w:val="toc 1"/>
    <w:basedOn w:val="a0"/>
    <w:next w:val="a0"/>
    <w:autoRedefine/>
    <w:uiPriority w:val="39"/>
    <w:rsid w:val="004940E0"/>
    <w:pPr>
      <w:spacing w:before="360" w:after="0" w:line="360" w:lineRule="auto"/>
      <w:ind w:firstLine="709"/>
      <w:contextualSpacing/>
      <w:jc w:val="both"/>
    </w:pPr>
    <w:rPr>
      <w:rFonts w:ascii="Cambria" w:eastAsia="Times New Roman" w:hAnsi="Cambria" w:cs="Arial"/>
      <w:b/>
      <w:caps/>
      <w:color w:val="000000"/>
      <w:sz w:val="24"/>
      <w:szCs w:val="24"/>
    </w:rPr>
  </w:style>
  <w:style w:type="paragraph" w:styleId="31">
    <w:name w:val="Body Text Indent 3"/>
    <w:aliases w:val="МОЙ"/>
    <w:basedOn w:val="a0"/>
    <w:link w:val="32"/>
    <w:unhideWhenUsed/>
    <w:rsid w:val="004940E0"/>
    <w:pPr>
      <w:spacing w:after="120"/>
      <w:ind w:left="283"/>
      <w:jc w:val="both"/>
    </w:pPr>
    <w:rPr>
      <w:rFonts w:ascii="Arial" w:hAnsi="Arial"/>
      <w:sz w:val="16"/>
      <w:szCs w:val="16"/>
    </w:rPr>
  </w:style>
  <w:style w:type="character" w:customStyle="1" w:styleId="32">
    <w:name w:val="Основной текст с отступом 3 Знак"/>
    <w:aliases w:val="МОЙ Знак"/>
    <w:basedOn w:val="a1"/>
    <w:link w:val="31"/>
    <w:rsid w:val="004940E0"/>
    <w:rPr>
      <w:rFonts w:ascii="Arial" w:eastAsiaTheme="minorEastAsia" w:hAnsi="Arial"/>
      <w:sz w:val="16"/>
      <w:szCs w:val="16"/>
      <w:lang w:eastAsia="ru-RU"/>
    </w:rPr>
  </w:style>
  <w:style w:type="paragraph" w:customStyle="1" w:styleId="af4">
    <w:name w:val="Титул"/>
    <w:basedOn w:val="a0"/>
    <w:next w:val="a0"/>
    <w:rsid w:val="004940E0"/>
    <w:pPr>
      <w:keepLines/>
      <w:suppressAutoHyphens/>
      <w:spacing w:before="120" w:after="120" w:line="360" w:lineRule="auto"/>
      <w:jc w:val="center"/>
    </w:pPr>
    <w:rPr>
      <w:rFonts w:ascii="Arial" w:eastAsia="Times New Roman" w:hAnsi="Arial" w:cs="Times New Roman"/>
      <w:b/>
      <w:sz w:val="28"/>
      <w:szCs w:val="20"/>
    </w:rPr>
  </w:style>
  <w:style w:type="paragraph" w:customStyle="1" w:styleId="C">
    <w:name w:val="Cписок"/>
    <w:basedOn w:val="a0"/>
    <w:link w:val="C0"/>
    <w:qFormat/>
    <w:rsid w:val="004940E0"/>
    <w:pPr>
      <w:numPr>
        <w:numId w:val="4"/>
      </w:numPr>
      <w:jc w:val="both"/>
    </w:pPr>
    <w:rPr>
      <w:rFonts w:ascii="Calibri" w:eastAsia="Times New Roman" w:hAnsi="Calibri" w:cs="Times New Roman"/>
      <w:sz w:val="24"/>
    </w:rPr>
  </w:style>
  <w:style w:type="character" w:customStyle="1" w:styleId="C0">
    <w:name w:val="Cписок Знак"/>
    <w:basedOn w:val="a1"/>
    <w:link w:val="C"/>
    <w:rsid w:val="004940E0"/>
    <w:rPr>
      <w:rFonts w:ascii="Calibri" w:eastAsia="Times New Roman" w:hAnsi="Calibri" w:cs="Times New Roman"/>
      <w:sz w:val="24"/>
      <w:lang w:eastAsia="ru-RU"/>
    </w:rPr>
  </w:style>
  <w:style w:type="paragraph" w:customStyle="1" w:styleId="Default">
    <w:name w:val="Default"/>
    <w:rsid w:val="004940E0"/>
    <w:pPr>
      <w:autoSpaceDE w:val="0"/>
      <w:autoSpaceDN w:val="0"/>
      <w:adjustRightInd w:val="0"/>
      <w:spacing w:after="0" w:line="240" w:lineRule="auto"/>
    </w:pPr>
    <w:rPr>
      <w:rFonts w:ascii="Arial" w:eastAsiaTheme="minorEastAsia" w:hAnsi="Arial" w:cs="Arial"/>
      <w:color w:val="000000"/>
      <w:sz w:val="24"/>
      <w:szCs w:val="24"/>
      <w:lang w:eastAsia="ru-RU"/>
    </w:rPr>
  </w:style>
  <w:style w:type="character" w:customStyle="1" w:styleId="FontStyle11">
    <w:name w:val="Font Style11"/>
    <w:basedOn w:val="a1"/>
    <w:uiPriority w:val="99"/>
    <w:rsid w:val="004940E0"/>
    <w:rPr>
      <w:rFonts w:ascii="Times New Roman" w:hAnsi="Times New Roman" w:cs="Times New Roman"/>
      <w:b/>
      <w:bCs/>
      <w:sz w:val="22"/>
      <w:szCs w:val="22"/>
    </w:rPr>
  </w:style>
  <w:style w:type="character" w:customStyle="1" w:styleId="FontStyle14">
    <w:name w:val="Font Style14"/>
    <w:basedOn w:val="a1"/>
    <w:uiPriority w:val="99"/>
    <w:rsid w:val="004940E0"/>
    <w:rPr>
      <w:rFonts w:ascii="Times New Roman" w:hAnsi="Times New Roman" w:cs="Times New Roman"/>
      <w:sz w:val="22"/>
      <w:szCs w:val="22"/>
    </w:rPr>
  </w:style>
  <w:style w:type="character" w:customStyle="1" w:styleId="FontStyle15">
    <w:name w:val="Font Style15"/>
    <w:basedOn w:val="a1"/>
    <w:uiPriority w:val="99"/>
    <w:rsid w:val="004940E0"/>
    <w:rPr>
      <w:rFonts w:ascii="Times New Roman" w:hAnsi="Times New Roman" w:cs="Times New Roman"/>
      <w:b/>
      <w:bCs/>
      <w:i/>
      <w:iCs/>
      <w:sz w:val="22"/>
      <w:szCs w:val="22"/>
    </w:rPr>
  </w:style>
  <w:style w:type="character" w:customStyle="1" w:styleId="FontStyle16">
    <w:name w:val="Font Style16"/>
    <w:basedOn w:val="a1"/>
    <w:uiPriority w:val="99"/>
    <w:rsid w:val="004940E0"/>
    <w:rPr>
      <w:rFonts w:ascii="Impact" w:hAnsi="Impact" w:cs="Impact"/>
      <w:sz w:val="22"/>
      <w:szCs w:val="22"/>
    </w:rPr>
  </w:style>
  <w:style w:type="paragraph" w:styleId="af5">
    <w:name w:val="No Spacing"/>
    <w:uiPriority w:val="1"/>
    <w:qFormat/>
    <w:rsid w:val="004940E0"/>
    <w:pPr>
      <w:spacing w:after="0" w:line="240" w:lineRule="auto"/>
      <w:ind w:firstLine="709"/>
      <w:contextualSpacing/>
    </w:pPr>
    <w:rPr>
      <w:rFonts w:ascii="Arial" w:eastAsiaTheme="minorEastAsia" w:hAnsi="Arial"/>
      <w:kern w:val="18"/>
      <w:sz w:val="24"/>
      <w:lang w:eastAsia="ru-RU" w:bidi="en-US"/>
    </w:rPr>
  </w:style>
  <w:style w:type="character" w:styleId="af6">
    <w:name w:val="Subtle Reference"/>
    <w:basedOn w:val="a1"/>
    <w:uiPriority w:val="31"/>
    <w:qFormat/>
    <w:rsid w:val="004940E0"/>
    <w:rPr>
      <w:smallCaps/>
      <w:color w:val="C0504D" w:themeColor="accent2"/>
      <w:u w:val="single"/>
    </w:rPr>
  </w:style>
  <w:style w:type="paragraph" w:customStyle="1" w:styleId="af7">
    <w:name w:val="таблица"/>
    <w:basedOn w:val="a0"/>
    <w:link w:val="af8"/>
    <w:qFormat/>
    <w:rsid w:val="004940E0"/>
    <w:pPr>
      <w:autoSpaceDE w:val="0"/>
      <w:autoSpaceDN w:val="0"/>
      <w:adjustRightInd w:val="0"/>
      <w:spacing w:after="0" w:line="240" w:lineRule="auto"/>
      <w:jc w:val="both"/>
    </w:pPr>
    <w:rPr>
      <w:rFonts w:ascii="Arial" w:hAnsi="Arial" w:cs="Times New Roman"/>
      <w:sz w:val="24"/>
      <w:szCs w:val="24"/>
    </w:rPr>
  </w:style>
  <w:style w:type="character" w:customStyle="1" w:styleId="af8">
    <w:name w:val="таблица Знак"/>
    <w:basedOn w:val="a1"/>
    <w:link w:val="af7"/>
    <w:rsid w:val="004940E0"/>
    <w:rPr>
      <w:rFonts w:ascii="Arial" w:eastAsiaTheme="minorEastAsia" w:hAnsi="Arial" w:cs="Times New Roman"/>
      <w:sz w:val="24"/>
      <w:szCs w:val="24"/>
      <w:lang w:eastAsia="ru-RU"/>
    </w:rPr>
  </w:style>
  <w:style w:type="paragraph" w:customStyle="1" w:styleId="Iauiue">
    <w:name w:val="Iau?iue"/>
    <w:uiPriority w:val="99"/>
    <w:rsid w:val="004940E0"/>
    <w:pPr>
      <w:spacing w:after="0" w:line="240" w:lineRule="auto"/>
    </w:pPr>
    <w:rPr>
      <w:rFonts w:ascii="Calibri" w:eastAsia="Times New Roman" w:hAnsi="Calibri" w:cs="Times New Roman"/>
      <w:sz w:val="20"/>
      <w:szCs w:val="20"/>
      <w:lang w:val="en-US" w:eastAsia="ru-RU"/>
    </w:rPr>
  </w:style>
  <w:style w:type="character" w:styleId="af9">
    <w:name w:val="FollowedHyperlink"/>
    <w:basedOn w:val="a1"/>
    <w:unhideWhenUsed/>
    <w:rsid w:val="004940E0"/>
    <w:rPr>
      <w:color w:val="800080"/>
      <w:u w:val="single"/>
    </w:rPr>
  </w:style>
  <w:style w:type="paragraph" w:customStyle="1" w:styleId="xl454">
    <w:name w:val="xl45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55">
    <w:name w:val="xl45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56">
    <w:name w:val="xl45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57">
    <w:name w:val="xl45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58">
    <w:name w:val="xl45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59">
    <w:name w:val="xl45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0">
    <w:name w:val="xl46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1">
    <w:name w:val="xl46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3">
    <w:name w:val="xl46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4">
    <w:name w:val="xl46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5">
    <w:name w:val="xl46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6">
    <w:name w:val="xl46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7">
    <w:name w:val="xl46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8">
    <w:name w:val="xl46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69">
    <w:name w:val="xl46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0">
    <w:name w:val="xl47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1">
    <w:name w:val="xl47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2">
    <w:name w:val="xl47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3">
    <w:name w:val="xl47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4">
    <w:name w:val="xl47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5">
    <w:name w:val="xl47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6">
    <w:name w:val="xl47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7">
    <w:name w:val="xl47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8">
    <w:name w:val="xl47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79">
    <w:name w:val="xl47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0">
    <w:name w:val="xl48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1">
    <w:name w:val="xl48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2">
    <w:name w:val="xl48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3">
    <w:name w:val="xl48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4">
    <w:name w:val="xl48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5">
    <w:name w:val="xl48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6">
    <w:name w:val="xl486"/>
    <w:basedOn w:val="a0"/>
    <w:rsid w:val="004940E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7">
    <w:name w:val="xl48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8">
    <w:name w:val="xl48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89">
    <w:name w:val="xl48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0">
    <w:name w:val="xl49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1">
    <w:name w:val="xl49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2">
    <w:name w:val="xl49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3">
    <w:name w:val="xl49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4">
    <w:name w:val="xl49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5">
    <w:name w:val="xl49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6">
    <w:name w:val="xl49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7">
    <w:name w:val="xl49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8">
    <w:name w:val="xl49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499">
    <w:name w:val="xl49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0">
    <w:name w:val="xl50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1">
    <w:name w:val="xl501"/>
    <w:basedOn w:val="a0"/>
    <w:rsid w:val="004940E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2">
    <w:name w:val="xl50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3">
    <w:name w:val="xl50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4">
    <w:name w:val="xl50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5">
    <w:name w:val="xl50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6">
    <w:name w:val="xl50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7">
    <w:name w:val="xl50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8">
    <w:name w:val="xl50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09">
    <w:name w:val="xl50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0">
    <w:name w:val="xl51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1">
    <w:name w:val="xl51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2">
    <w:name w:val="xl51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3">
    <w:name w:val="xl51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4">
    <w:name w:val="xl51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5">
    <w:name w:val="xl51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6">
    <w:name w:val="xl51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7">
    <w:name w:val="xl51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8">
    <w:name w:val="xl51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19">
    <w:name w:val="xl51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0">
    <w:name w:val="xl52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1">
    <w:name w:val="xl52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2">
    <w:name w:val="xl52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3">
    <w:name w:val="xl52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4">
    <w:name w:val="xl52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5">
    <w:name w:val="xl52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6">
    <w:name w:val="xl52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7">
    <w:name w:val="xl52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8">
    <w:name w:val="xl52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29">
    <w:name w:val="xl52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0">
    <w:name w:val="xl53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1">
    <w:name w:val="xl53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2">
    <w:name w:val="xl53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3">
    <w:name w:val="xl53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4">
    <w:name w:val="xl53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5">
    <w:name w:val="xl53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6">
    <w:name w:val="xl53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7">
    <w:name w:val="xl53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8">
    <w:name w:val="xl53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39">
    <w:name w:val="xl53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40">
    <w:name w:val="xl540"/>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41">
    <w:name w:val="xl541"/>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42">
    <w:name w:val="xl542"/>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43">
    <w:name w:val="xl54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rPr>
  </w:style>
  <w:style w:type="paragraph" w:customStyle="1" w:styleId="xl560">
    <w:name w:val="xl560"/>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1">
    <w:name w:val="xl561"/>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2">
    <w:name w:val="xl562"/>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3">
    <w:name w:val="xl563"/>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4">
    <w:name w:val="xl564"/>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5">
    <w:name w:val="xl565"/>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6">
    <w:name w:val="xl566"/>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7">
    <w:name w:val="xl567"/>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8">
    <w:name w:val="xl568"/>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69">
    <w:name w:val="xl569"/>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0">
    <w:name w:val="xl570"/>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1">
    <w:name w:val="xl571"/>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2">
    <w:name w:val="xl572"/>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3">
    <w:name w:val="xl573"/>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4">
    <w:name w:val="xl574"/>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5">
    <w:name w:val="xl575"/>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6">
    <w:name w:val="xl576"/>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7">
    <w:name w:val="xl577"/>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8">
    <w:name w:val="xl578"/>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79">
    <w:name w:val="xl579"/>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0">
    <w:name w:val="xl580"/>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1">
    <w:name w:val="xl581"/>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2">
    <w:name w:val="xl582"/>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3">
    <w:name w:val="xl583"/>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4">
    <w:name w:val="xl584"/>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5">
    <w:name w:val="xl58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6">
    <w:name w:val="xl586"/>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7">
    <w:name w:val="xl587"/>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xl588">
    <w:name w:val="xl588"/>
    <w:basedOn w:val="a0"/>
    <w:rsid w:val="004940E0"/>
    <w:pPr>
      <w:spacing w:before="100" w:beforeAutospacing="1" w:after="100" w:afterAutospacing="1" w:line="240" w:lineRule="auto"/>
      <w:jc w:val="both"/>
    </w:pPr>
    <w:rPr>
      <w:rFonts w:ascii="Times New Roman" w:eastAsia="Times New Roman" w:hAnsi="Times New Roman" w:cs="Times New Roman"/>
      <w:sz w:val="24"/>
    </w:rPr>
  </w:style>
  <w:style w:type="paragraph" w:customStyle="1" w:styleId="Style2">
    <w:name w:val="Style2"/>
    <w:basedOn w:val="a0"/>
    <w:uiPriority w:val="99"/>
    <w:rsid w:val="004940E0"/>
    <w:pPr>
      <w:widowControl w:val="0"/>
      <w:autoSpaceDE w:val="0"/>
      <w:autoSpaceDN w:val="0"/>
      <w:adjustRightInd w:val="0"/>
      <w:spacing w:after="0" w:line="278" w:lineRule="exact"/>
      <w:jc w:val="center"/>
    </w:pPr>
    <w:rPr>
      <w:rFonts w:ascii="Arial Narrow" w:hAnsi="Arial Narrow"/>
      <w:sz w:val="24"/>
      <w:szCs w:val="24"/>
    </w:rPr>
  </w:style>
  <w:style w:type="paragraph" w:customStyle="1" w:styleId="Style20">
    <w:name w:val="Style20"/>
    <w:basedOn w:val="a0"/>
    <w:uiPriority w:val="99"/>
    <w:rsid w:val="004940E0"/>
    <w:pPr>
      <w:widowControl w:val="0"/>
      <w:autoSpaceDE w:val="0"/>
      <w:autoSpaceDN w:val="0"/>
      <w:adjustRightInd w:val="0"/>
      <w:spacing w:after="0" w:line="234" w:lineRule="exact"/>
      <w:jc w:val="center"/>
    </w:pPr>
    <w:rPr>
      <w:rFonts w:ascii="Arial Narrow" w:hAnsi="Arial Narrow"/>
      <w:sz w:val="24"/>
      <w:szCs w:val="24"/>
    </w:rPr>
  </w:style>
  <w:style w:type="paragraph" w:customStyle="1" w:styleId="Style24">
    <w:name w:val="Style24"/>
    <w:basedOn w:val="a0"/>
    <w:uiPriority w:val="99"/>
    <w:rsid w:val="004940E0"/>
    <w:pPr>
      <w:widowControl w:val="0"/>
      <w:autoSpaceDE w:val="0"/>
      <w:autoSpaceDN w:val="0"/>
      <w:adjustRightInd w:val="0"/>
      <w:spacing w:after="0" w:line="231" w:lineRule="exact"/>
      <w:jc w:val="center"/>
    </w:pPr>
    <w:rPr>
      <w:rFonts w:ascii="Arial Narrow" w:hAnsi="Arial Narrow"/>
      <w:sz w:val="24"/>
      <w:szCs w:val="24"/>
    </w:rPr>
  </w:style>
  <w:style w:type="character" w:customStyle="1" w:styleId="FontStyle40">
    <w:name w:val="Font Style40"/>
    <w:basedOn w:val="a1"/>
    <w:uiPriority w:val="99"/>
    <w:rsid w:val="004940E0"/>
    <w:rPr>
      <w:rFonts w:ascii="Times New Roman" w:hAnsi="Times New Roman" w:cs="Times New Roman"/>
      <w:b/>
      <w:bCs/>
      <w:color w:val="000000"/>
      <w:sz w:val="18"/>
      <w:szCs w:val="18"/>
    </w:rPr>
  </w:style>
  <w:style w:type="character" w:customStyle="1" w:styleId="FontStyle41">
    <w:name w:val="Font Style41"/>
    <w:basedOn w:val="a1"/>
    <w:uiPriority w:val="99"/>
    <w:rsid w:val="004940E0"/>
    <w:rPr>
      <w:rFonts w:ascii="Times New Roman" w:hAnsi="Times New Roman" w:cs="Times New Roman"/>
      <w:color w:val="000000"/>
      <w:sz w:val="18"/>
      <w:szCs w:val="18"/>
    </w:rPr>
  </w:style>
  <w:style w:type="paragraph" w:customStyle="1" w:styleId="afa">
    <w:name w:val="Обычный (таблица)"/>
    <w:basedOn w:val="a0"/>
    <w:rsid w:val="004940E0"/>
    <w:pPr>
      <w:spacing w:after="0" w:line="240" w:lineRule="auto"/>
      <w:ind w:firstLine="709"/>
      <w:jc w:val="both"/>
    </w:pPr>
    <w:rPr>
      <w:rFonts w:ascii="Arial" w:eastAsia="Times New Roman" w:hAnsi="Arial" w:cs="Times New Roman"/>
      <w:sz w:val="24"/>
      <w:szCs w:val="20"/>
    </w:rPr>
  </w:style>
  <w:style w:type="paragraph" w:customStyle="1" w:styleId="FORMATTEXT">
    <w:name w:val=".FORMATTEXT"/>
    <w:uiPriority w:val="99"/>
    <w:rsid w:val="004940E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4940E0"/>
    <w:pPr>
      <w:widowControl w:val="0"/>
      <w:autoSpaceDE w:val="0"/>
      <w:autoSpaceDN w:val="0"/>
      <w:adjustRightInd w:val="0"/>
      <w:spacing w:after="0" w:line="240" w:lineRule="auto"/>
    </w:pPr>
    <w:rPr>
      <w:rFonts w:ascii="Arial" w:eastAsia="Times New Roman" w:hAnsi="Arial" w:cs="Arial"/>
      <w:lang w:eastAsia="ru-RU"/>
    </w:rPr>
  </w:style>
  <w:style w:type="paragraph" w:customStyle="1" w:styleId="afb">
    <w:name w:val="Номер формул"/>
    <w:basedOn w:val="a5"/>
    <w:qFormat/>
    <w:rsid w:val="004940E0"/>
    <w:pPr>
      <w:jc w:val="right"/>
    </w:pPr>
    <w:rPr>
      <w:rFonts w:eastAsia="Times New Roman" w:cs="Times New Roman"/>
      <w:sz w:val="20"/>
      <w:szCs w:val="24"/>
    </w:rPr>
  </w:style>
  <w:style w:type="paragraph" w:styleId="afc">
    <w:name w:val="Body Text Indent"/>
    <w:aliases w:val="Основной текст 1,Body Text Indent,Мой Заголовок 1"/>
    <w:basedOn w:val="a0"/>
    <w:link w:val="afd"/>
    <w:rsid w:val="004940E0"/>
    <w:pPr>
      <w:spacing w:after="120" w:line="360" w:lineRule="auto"/>
      <w:ind w:left="283" w:firstLine="709"/>
      <w:jc w:val="both"/>
    </w:pPr>
    <w:rPr>
      <w:rFonts w:ascii="Arial" w:eastAsia="Calibri" w:hAnsi="Arial" w:cs="Times New Roman"/>
      <w:sz w:val="24"/>
    </w:rPr>
  </w:style>
  <w:style w:type="character" w:customStyle="1" w:styleId="afd">
    <w:name w:val="Основной текст с отступом Знак"/>
    <w:aliases w:val="Основной текст 1 Знак,Body Text Indent Знак,Мой Заголовок 1 Знак"/>
    <w:basedOn w:val="a1"/>
    <w:link w:val="afc"/>
    <w:rsid w:val="004940E0"/>
    <w:rPr>
      <w:rFonts w:ascii="Arial" w:eastAsia="Calibri" w:hAnsi="Arial" w:cs="Times New Roman"/>
      <w:sz w:val="24"/>
      <w:lang w:eastAsia="ru-RU"/>
    </w:rPr>
  </w:style>
  <w:style w:type="paragraph" w:customStyle="1" w:styleId="xl63">
    <w:name w:val="xl63"/>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64">
    <w:name w:val="xl64"/>
    <w:basedOn w:val="a0"/>
    <w:rsid w:val="004940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65">
    <w:name w:val="xl6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rPr>
  </w:style>
  <w:style w:type="paragraph" w:customStyle="1" w:styleId="xl66">
    <w:name w:val="xl6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67">
    <w:name w:val="xl6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rPr>
  </w:style>
  <w:style w:type="paragraph" w:customStyle="1" w:styleId="xl68">
    <w:name w:val="xl68"/>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69">
    <w:name w:val="xl6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70">
    <w:name w:val="xl70"/>
    <w:basedOn w:val="a0"/>
    <w:rsid w:val="004940E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71">
    <w:name w:val="xl71"/>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72">
    <w:name w:val="xl72"/>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73">
    <w:name w:val="xl73"/>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74">
    <w:name w:val="xl74"/>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18"/>
      <w:szCs w:val="18"/>
    </w:rPr>
  </w:style>
  <w:style w:type="paragraph" w:customStyle="1" w:styleId="xl75">
    <w:name w:val="xl75"/>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0"/>
      <w:szCs w:val="20"/>
    </w:rPr>
  </w:style>
  <w:style w:type="paragraph" w:customStyle="1" w:styleId="xl76">
    <w:name w:val="xl76"/>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1"/>
      <w:szCs w:val="21"/>
    </w:rPr>
  </w:style>
  <w:style w:type="paragraph" w:customStyle="1" w:styleId="xl77">
    <w:name w:val="xl77"/>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0"/>
      <w:szCs w:val="20"/>
    </w:rPr>
  </w:style>
  <w:style w:type="paragraph" w:customStyle="1" w:styleId="xl78">
    <w:name w:val="xl78"/>
    <w:basedOn w:val="a0"/>
    <w:rsid w:val="004940E0"/>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79">
    <w:name w:val="xl79"/>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0">
    <w:name w:val="xl80"/>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1">
    <w:name w:val="xl81"/>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2">
    <w:name w:val="xl82"/>
    <w:basedOn w:val="a0"/>
    <w:rsid w:val="004940E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3">
    <w:name w:val="xl83"/>
    <w:basedOn w:val="a0"/>
    <w:rsid w:val="004940E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both"/>
    </w:pPr>
    <w:rPr>
      <w:rFonts w:ascii="Times New Roman" w:eastAsia="Times New Roman" w:hAnsi="Times New Roman" w:cs="Times New Roman"/>
      <w:sz w:val="24"/>
      <w:szCs w:val="24"/>
    </w:rPr>
  </w:style>
  <w:style w:type="paragraph" w:customStyle="1" w:styleId="xl84">
    <w:name w:val="xl84"/>
    <w:basedOn w:val="a0"/>
    <w:rsid w:val="004940E0"/>
    <w:pPr>
      <w:pBdr>
        <w:top w:val="single" w:sz="4" w:space="0" w:color="auto"/>
        <w:left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5">
    <w:name w:val="xl85"/>
    <w:basedOn w:val="a0"/>
    <w:rsid w:val="004940E0"/>
    <w:pPr>
      <w:pBdr>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6">
    <w:name w:val="xl86"/>
    <w:basedOn w:val="a0"/>
    <w:rsid w:val="004940E0"/>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7">
    <w:name w:val="xl87"/>
    <w:basedOn w:val="a0"/>
    <w:rsid w:val="004940E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8">
    <w:name w:val="xl88"/>
    <w:basedOn w:val="a0"/>
    <w:rsid w:val="004940E0"/>
    <w:pPr>
      <w:pBdr>
        <w:top w:val="single" w:sz="4" w:space="0" w:color="auto"/>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89">
    <w:name w:val="xl89"/>
    <w:basedOn w:val="a0"/>
    <w:rsid w:val="004940E0"/>
    <w:pPr>
      <w:pBdr>
        <w:top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90">
    <w:name w:val="xl90"/>
    <w:basedOn w:val="a0"/>
    <w:rsid w:val="004940E0"/>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91">
    <w:name w:val="xl91"/>
    <w:basedOn w:val="a0"/>
    <w:rsid w:val="004940E0"/>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92">
    <w:name w:val="xl92"/>
    <w:basedOn w:val="a0"/>
    <w:rsid w:val="004940E0"/>
    <w:pPr>
      <w:pBdr>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93">
    <w:name w:val="xl93"/>
    <w:basedOn w:val="a0"/>
    <w:rsid w:val="004940E0"/>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94">
    <w:name w:val="xl94"/>
    <w:basedOn w:val="a0"/>
    <w:rsid w:val="004940E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95">
    <w:name w:val="xl95"/>
    <w:basedOn w:val="a0"/>
    <w:rsid w:val="004940E0"/>
    <w:pPr>
      <w:pBdr>
        <w:top w:val="single" w:sz="4" w:space="0" w:color="auto"/>
        <w:left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96">
    <w:name w:val="xl96"/>
    <w:basedOn w:val="a0"/>
    <w:rsid w:val="004940E0"/>
    <w:pPr>
      <w:pBdr>
        <w:left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97">
    <w:name w:val="xl97"/>
    <w:basedOn w:val="a0"/>
    <w:rsid w:val="004940E0"/>
    <w:pPr>
      <w:pBdr>
        <w:left w:val="single" w:sz="4" w:space="0" w:color="auto"/>
        <w:bottom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98">
    <w:name w:val="xl98"/>
    <w:basedOn w:val="a0"/>
    <w:rsid w:val="004940E0"/>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99">
    <w:name w:val="xl99"/>
    <w:basedOn w:val="a0"/>
    <w:rsid w:val="004940E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ind w:firstLine="709"/>
      <w:jc w:val="center"/>
      <w:textAlignment w:val="center"/>
    </w:pPr>
    <w:rPr>
      <w:rFonts w:ascii="Arial Black" w:eastAsia="Times New Roman" w:hAnsi="Arial Black" w:cs="Times New Roman"/>
      <w:sz w:val="24"/>
      <w:szCs w:val="24"/>
    </w:rPr>
  </w:style>
  <w:style w:type="paragraph" w:customStyle="1" w:styleId="xl100">
    <w:name w:val="xl100"/>
    <w:basedOn w:val="a0"/>
    <w:rsid w:val="004940E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1">
    <w:name w:val="xl101"/>
    <w:basedOn w:val="a0"/>
    <w:rsid w:val="004940E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2">
    <w:name w:val="xl102"/>
    <w:basedOn w:val="a0"/>
    <w:rsid w:val="004940E0"/>
    <w:pPr>
      <w:pBdr>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3">
    <w:name w:val="xl103"/>
    <w:basedOn w:val="a0"/>
    <w:rsid w:val="004940E0"/>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4">
    <w:name w:val="xl104"/>
    <w:basedOn w:val="a0"/>
    <w:rsid w:val="004940E0"/>
    <w:pPr>
      <w:pBdr>
        <w:top w:val="single" w:sz="4" w:space="0" w:color="auto"/>
        <w:left w:val="single" w:sz="4" w:space="0" w:color="auto"/>
        <w:bottom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rPr>
  </w:style>
  <w:style w:type="paragraph" w:customStyle="1" w:styleId="xl105">
    <w:name w:val="xl105"/>
    <w:basedOn w:val="a0"/>
    <w:rsid w:val="004940E0"/>
    <w:pPr>
      <w:pBdr>
        <w:top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rPr>
  </w:style>
  <w:style w:type="paragraph" w:customStyle="1" w:styleId="xl106">
    <w:name w:val="xl106"/>
    <w:basedOn w:val="a0"/>
    <w:rsid w:val="004940E0"/>
    <w:pPr>
      <w:pBdr>
        <w:top w:val="single" w:sz="4" w:space="0" w:color="auto"/>
        <w:left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7">
    <w:name w:val="xl107"/>
    <w:basedOn w:val="a0"/>
    <w:rsid w:val="004940E0"/>
    <w:pPr>
      <w:pBdr>
        <w:left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8">
    <w:name w:val="xl108"/>
    <w:basedOn w:val="a0"/>
    <w:rsid w:val="004940E0"/>
    <w:pPr>
      <w:pBdr>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09">
    <w:name w:val="xl109"/>
    <w:basedOn w:val="a0"/>
    <w:rsid w:val="004940E0"/>
    <w:pPr>
      <w:pBdr>
        <w:top w:val="single" w:sz="4" w:space="0" w:color="auto"/>
        <w:left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10">
    <w:name w:val="xl110"/>
    <w:basedOn w:val="a0"/>
    <w:rsid w:val="004940E0"/>
    <w:pPr>
      <w:pBdr>
        <w:left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11">
    <w:name w:val="xl111"/>
    <w:basedOn w:val="a0"/>
    <w:rsid w:val="004940E0"/>
    <w:pPr>
      <w:pBdr>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rPr>
  </w:style>
  <w:style w:type="paragraph" w:customStyle="1" w:styleId="xl112">
    <w:name w:val="xl112"/>
    <w:basedOn w:val="a0"/>
    <w:rsid w:val="004940E0"/>
    <w:pPr>
      <w:pBdr>
        <w:top w:val="single" w:sz="4" w:space="0" w:color="auto"/>
        <w:left w:val="single" w:sz="4" w:space="0" w:color="auto"/>
        <w:bottom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rPr>
  </w:style>
  <w:style w:type="paragraph" w:customStyle="1" w:styleId="xl113">
    <w:name w:val="xl113"/>
    <w:basedOn w:val="a0"/>
    <w:rsid w:val="004940E0"/>
    <w:pPr>
      <w:pBdr>
        <w:top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rPr>
  </w:style>
  <w:style w:type="paragraph" w:customStyle="1" w:styleId="xl114">
    <w:name w:val="xl114"/>
    <w:basedOn w:val="a0"/>
    <w:rsid w:val="004940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115">
    <w:name w:val="xl115"/>
    <w:basedOn w:val="a0"/>
    <w:rsid w:val="004940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rPr>
  </w:style>
  <w:style w:type="paragraph" w:customStyle="1" w:styleId="xl116">
    <w:name w:val="xl116"/>
    <w:basedOn w:val="a0"/>
    <w:rsid w:val="004940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117">
    <w:name w:val="xl117"/>
    <w:basedOn w:val="a0"/>
    <w:rsid w:val="004940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118">
    <w:name w:val="xl118"/>
    <w:basedOn w:val="a0"/>
    <w:rsid w:val="004940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pPr>
    <w:rPr>
      <w:rFonts w:ascii="Times New Roman" w:eastAsia="Times New Roman" w:hAnsi="Times New Roman" w:cs="Times New Roman"/>
      <w:sz w:val="24"/>
      <w:szCs w:val="24"/>
    </w:rPr>
  </w:style>
  <w:style w:type="paragraph" w:customStyle="1" w:styleId="xl119">
    <w:name w:val="xl119"/>
    <w:basedOn w:val="a0"/>
    <w:rsid w:val="004940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rPr>
  </w:style>
  <w:style w:type="paragraph" w:customStyle="1" w:styleId="xl120">
    <w:name w:val="xl120"/>
    <w:basedOn w:val="a0"/>
    <w:rsid w:val="004940E0"/>
    <w:pPr>
      <w:pBdr>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rPr>
  </w:style>
  <w:style w:type="paragraph" w:customStyle="1" w:styleId="FR1">
    <w:name w:val="FR1"/>
    <w:rsid w:val="004940E0"/>
    <w:pPr>
      <w:widowControl w:val="0"/>
      <w:overflowPunct w:val="0"/>
      <w:autoSpaceDE w:val="0"/>
      <w:autoSpaceDN w:val="0"/>
      <w:adjustRightInd w:val="0"/>
      <w:spacing w:after="0" w:line="320" w:lineRule="auto"/>
      <w:ind w:firstLine="540"/>
      <w:jc w:val="both"/>
      <w:textAlignment w:val="baseline"/>
    </w:pPr>
    <w:rPr>
      <w:rFonts w:ascii="Times New Roman" w:eastAsia="Times New Roman" w:hAnsi="Times New Roman" w:cs="Times New Roman"/>
      <w:sz w:val="24"/>
      <w:szCs w:val="20"/>
      <w:lang w:eastAsia="ru-RU"/>
    </w:rPr>
  </w:style>
  <w:style w:type="paragraph" w:styleId="afe">
    <w:name w:val="Document Map"/>
    <w:basedOn w:val="a0"/>
    <w:link w:val="aff"/>
    <w:unhideWhenUsed/>
    <w:rsid w:val="004940E0"/>
    <w:pPr>
      <w:spacing w:after="0" w:line="360" w:lineRule="auto"/>
      <w:ind w:firstLine="709"/>
      <w:jc w:val="both"/>
    </w:pPr>
    <w:rPr>
      <w:rFonts w:ascii="Tahoma" w:eastAsia="Times New Roman" w:hAnsi="Tahoma" w:cs="Tahoma"/>
      <w:sz w:val="16"/>
      <w:szCs w:val="16"/>
    </w:rPr>
  </w:style>
  <w:style w:type="character" w:customStyle="1" w:styleId="aff">
    <w:name w:val="Схема документа Знак"/>
    <w:basedOn w:val="a1"/>
    <w:link w:val="afe"/>
    <w:rsid w:val="004940E0"/>
    <w:rPr>
      <w:rFonts w:ascii="Tahoma" w:eastAsia="Times New Roman" w:hAnsi="Tahoma" w:cs="Tahoma"/>
      <w:sz w:val="16"/>
      <w:szCs w:val="16"/>
      <w:lang w:eastAsia="ru-RU"/>
    </w:rPr>
  </w:style>
  <w:style w:type="paragraph" w:styleId="21">
    <w:name w:val="toc 2"/>
    <w:basedOn w:val="a0"/>
    <w:next w:val="a0"/>
    <w:autoRedefine/>
    <w:uiPriority w:val="39"/>
    <w:rsid w:val="004940E0"/>
    <w:pPr>
      <w:spacing w:before="240" w:after="0" w:line="360" w:lineRule="auto"/>
      <w:ind w:firstLine="709"/>
      <w:contextualSpacing/>
      <w:jc w:val="both"/>
    </w:pPr>
    <w:rPr>
      <w:rFonts w:ascii="Calibri" w:eastAsia="Times New Roman" w:hAnsi="Calibri" w:cs="Arial"/>
      <w:b/>
      <w:color w:val="000000"/>
      <w:sz w:val="20"/>
      <w:szCs w:val="20"/>
    </w:rPr>
  </w:style>
  <w:style w:type="paragraph" w:styleId="33">
    <w:name w:val="toc 3"/>
    <w:basedOn w:val="a0"/>
    <w:next w:val="a0"/>
    <w:autoRedefine/>
    <w:uiPriority w:val="39"/>
    <w:rsid w:val="004940E0"/>
    <w:pPr>
      <w:spacing w:after="0" w:line="360" w:lineRule="auto"/>
      <w:ind w:left="220" w:firstLine="709"/>
      <w:contextualSpacing/>
      <w:jc w:val="both"/>
    </w:pPr>
    <w:rPr>
      <w:rFonts w:ascii="Calibri" w:eastAsia="Times New Roman" w:hAnsi="Calibri" w:cs="Arial"/>
      <w:bCs/>
      <w:color w:val="000000"/>
      <w:sz w:val="20"/>
      <w:szCs w:val="20"/>
    </w:rPr>
  </w:style>
  <w:style w:type="paragraph" w:styleId="aff0">
    <w:name w:val="TOC Heading"/>
    <w:basedOn w:val="1"/>
    <w:next w:val="a0"/>
    <w:uiPriority w:val="39"/>
    <w:unhideWhenUsed/>
    <w:qFormat/>
    <w:rsid w:val="004940E0"/>
    <w:pPr>
      <w:keepLines/>
      <w:tabs>
        <w:tab w:val="clear" w:pos="432"/>
      </w:tabs>
      <w:spacing w:before="480" w:line="276" w:lineRule="auto"/>
      <w:ind w:firstLine="0"/>
      <w:contextualSpacing/>
      <w:jc w:val="left"/>
      <w:outlineLvl w:val="9"/>
    </w:pPr>
    <w:rPr>
      <w:rFonts w:ascii="Cambria" w:hAnsi="Cambria" w:cs="Times New Roman"/>
      <w:bCs w:val="0"/>
      <w:color w:val="365F91"/>
      <w:kern w:val="0"/>
      <w:szCs w:val="28"/>
      <w:lang w:eastAsia="en-US"/>
    </w:rPr>
  </w:style>
  <w:style w:type="character" w:customStyle="1" w:styleId="FontStyle13">
    <w:name w:val="Font Style13"/>
    <w:basedOn w:val="a1"/>
    <w:uiPriority w:val="99"/>
    <w:rsid w:val="004940E0"/>
    <w:rPr>
      <w:rFonts w:ascii="Times New Roman" w:hAnsi="Times New Roman" w:cs="Times New Roman"/>
      <w:sz w:val="20"/>
      <w:szCs w:val="20"/>
    </w:rPr>
  </w:style>
  <w:style w:type="paragraph" w:styleId="22">
    <w:name w:val="List Bullet 2"/>
    <w:basedOn w:val="a0"/>
    <w:unhideWhenUsed/>
    <w:rsid w:val="004940E0"/>
    <w:pPr>
      <w:tabs>
        <w:tab w:val="num" w:pos="927"/>
      </w:tabs>
      <w:spacing w:after="0" w:line="240" w:lineRule="auto"/>
      <w:ind w:left="927" w:hanging="360"/>
      <w:jc w:val="both"/>
    </w:pPr>
    <w:rPr>
      <w:rFonts w:ascii="Times New Roman" w:eastAsia="Times New Roman" w:hAnsi="Times New Roman" w:cs="Times New Roman"/>
      <w:sz w:val="24"/>
      <w:szCs w:val="20"/>
    </w:rPr>
  </w:style>
  <w:style w:type="paragraph" w:styleId="aff1">
    <w:name w:val="Subtitle"/>
    <w:basedOn w:val="a0"/>
    <w:next w:val="a0"/>
    <w:link w:val="aff2"/>
    <w:qFormat/>
    <w:rsid w:val="004940E0"/>
    <w:pPr>
      <w:widowControl w:val="0"/>
      <w:autoSpaceDE w:val="0"/>
      <w:autoSpaceDN w:val="0"/>
      <w:adjustRightInd w:val="0"/>
      <w:spacing w:after="60" w:line="240" w:lineRule="auto"/>
      <w:jc w:val="center"/>
      <w:outlineLvl w:val="1"/>
    </w:pPr>
    <w:rPr>
      <w:rFonts w:ascii="Cambria" w:eastAsia="Times New Roman" w:hAnsi="Cambria" w:cs="Times New Roman"/>
      <w:sz w:val="24"/>
      <w:szCs w:val="24"/>
    </w:rPr>
  </w:style>
  <w:style w:type="character" w:customStyle="1" w:styleId="aff2">
    <w:name w:val="Подзаголовок Знак"/>
    <w:basedOn w:val="a1"/>
    <w:link w:val="aff1"/>
    <w:rsid w:val="004940E0"/>
    <w:rPr>
      <w:rFonts w:ascii="Cambria" w:eastAsia="Times New Roman" w:hAnsi="Cambria" w:cs="Times New Roman"/>
      <w:sz w:val="24"/>
      <w:szCs w:val="24"/>
      <w:lang w:eastAsia="ru-RU"/>
    </w:rPr>
  </w:style>
  <w:style w:type="character" w:styleId="aff3">
    <w:name w:val="Strong"/>
    <w:basedOn w:val="a1"/>
    <w:qFormat/>
    <w:rsid w:val="004940E0"/>
    <w:rPr>
      <w:b/>
      <w:bCs/>
    </w:rPr>
  </w:style>
  <w:style w:type="paragraph" w:customStyle="1" w:styleId="aff4">
    <w:name w:val="Содержимое таблицы"/>
    <w:basedOn w:val="a0"/>
    <w:rsid w:val="004940E0"/>
    <w:pPr>
      <w:suppressLineNumbers/>
      <w:suppressAutoHyphens/>
      <w:spacing w:after="0" w:line="240" w:lineRule="auto"/>
      <w:jc w:val="both"/>
    </w:pPr>
    <w:rPr>
      <w:rFonts w:ascii="Times New Roman" w:eastAsia="Times New Roman" w:hAnsi="Times New Roman" w:cs="Times New Roman"/>
      <w:sz w:val="24"/>
      <w:szCs w:val="24"/>
      <w:lang w:eastAsia="ar-SA"/>
    </w:rPr>
  </w:style>
  <w:style w:type="paragraph" w:customStyle="1" w:styleId="aff5">
    <w:name w:val="Базовый"/>
    <w:rsid w:val="004940E0"/>
    <w:pPr>
      <w:tabs>
        <w:tab w:val="left" w:pos="708"/>
      </w:tabs>
      <w:suppressAutoHyphens/>
      <w:spacing w:line="276" w:lineRule="atLeast"/>
    </w:pPr>
    <w:rPr>
      <w:rFonts w:ascii="Times New Roman" w:eastAsia="Arial Unicode MS" w:hAnsi="Times New Roman" w:cs="Mangal"/>
      <w:lang w:eastAsia="ru-RU" w:bidi="hi-IN"/>
    </w:rPr>
  </w:style>
  <w:style w:type="paragraph" w:customStyle="1" w:styleId="font5">
    <w:name w:val="font5"/>
    <w:basedOn w:val="a0"/>
    <w:rsid w:val="004940E0"/>
    <w:pPr>
      <w:spacing w:before="100" w:beforeAutospacing="1" w:after="100" w:afterAutospacing="1" w:line="240" w:lineRule="auto"/>
      <w:jc w:val="both"/>
    </w:pPr>
    <w:rPr>
      <w:rFonts w:ascii="Tahoma" w:eastAsia="Times New Roman" w:hAnsi="Tahoma" w:cs="Tahoma"/>
      <w:b/>
      <w:bCs/>
      <w:sz w:val="18"/>
      <w:szCs w:val="18"/>
    </w:rPr>
  </w:style>
  <w:style w:type="paragraph" w:customStyle="1" w:styleId="font6">
    <w:name w:val="font6"/>
    <w:basedOn w:val="a0"/>
    <w:rsid w:val="004940E0"/>
    <w:pPr>
      <w:spacing w:before="100" w:beforeAutospacing="1" w:after="100" w:afterAutospacing="1" w:line="240" w:lineRule="auto"/>
      <w:jc w:val="both"/>
    </w:pPr>
    <w:rPr>
      <w:rFonts w:ascii="Tahoma" w:eastAsia="Times New Roman" w:hAnsi="Tahoma" w:cs="Tahoma"/>
      <w:color w:val="800080"/>
      <w:sz w:val="18"/>
      <w:szCs w:val="18"/>
    </w:rPr>
  </w:style>
  <w:style w:type="paragraph" w:customStyle="1" w:styleId="font7">
    <w:name w:val="font7"/>
    <w:basedOn w:val="a0"/>
    <w:rsid w:val="004940E0"/>
    <w:pPr>
      <w:spacing w:before="100" w:beforeAutospacing="1" w:after="100" w:afterAutospacing="1" w:line="240" w:lineRule="auto"/>
      <w:jc w:val="both"/>
    </w:pPr>
    <w:rPr>
      <w:rFonts w:ascii="Tahoma" w:eastAsia="Times New Roman" w:hAnsi="Tahoma" w:cs="Tahoma"/>
      <w:color w:val="800080"/>
      <w:sz w:val="18"/>
      <w:szCs w:val="18"/>
    </w:rPr>
  </w:style>
  <w:style w:type="paragraph" w:customStyle="1" w:styleId="font8">
    <w:name w:val="font8"/>
    <w:basedOn w:val="a0"/>
    <w:rsid w:val="004940E0"/>
    <w:pPr>
      <w:spacing w:before="100" w:beforeAutospacing="1" w:after="100" w:afterAutospacing="1" w:line="240" w:lineRule="auto"/>
      <w:jc w:val="both"/>
    </w:pPr>
    <w:rPr>
      <w:rFonts w:ascii="Tahoma" w:eastAsia="Times New Roman" w:hAnsi="Tahoma" w:cs="Tahoma"/>
      <w:b/>
      <w:bCs/>
      <w:sz w:val="18"/>
      <w:szCs w:val="18"/>
    </w:rPr>
  </w:style>
  <w:style w:type="paragraph" w:customStyle="1" w:styleId="font9">
    <w:name w:val="font9"/>
    <w:basedOn w:val="a0"/>
    <w:rsid w:val="004940E0"/>
    <w:pPr>
      <w:spacing w:before="100" w:beforeAutospacing="1" w:after="100" w:afterAutospacing="1" w:line="240" w:lineRule="auto"/>
      <w:jc w:val="both"/>
    </w:pPr>
    <w:rPr>
      <w:rFonts w:ascii="Tahoma" w:eastAsia="Times New Roman" w:hAnsi="Tahoma" w:cs="Tahoma"/>
      <w:b/>
      <w:bCs/>
      <w:color w:val="800080"/>
      <w:sz w:val="18"/>
      <w:szCs w:val="18"/>
    </w:rPr>
  </w:style>
  <w:style w:type="paragraph" w:customStyle="1" w:styleId="xl1804">
    <w:name w:val="xl1804"/>
    <w:basedOn w:val="a0"/>
    <w:rsid w:val="004940E0"/>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05">
    <w:name w:val="xl1805"/>
    <w:basedOn w:val="a0"/>
    <w:rsid w:val="004940E0"/>
    <w:pPr>
      <w:pBdr>
        <w:top w:val="single" w:sz="4" w:space="0" w:color="333333"/>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06">
    <w:name w:val="xl1806"/>
    <w:basedOn w:val="a0"/>
    <w:rsid w:val="004940E0"/>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07">
    <w:name w:val="xl1807"/>
    <w:basedOn w:val="a0"/>
    <w:rsid w:val="004940E0"/>
    <w:pPr>
      <w:pBdr>
        <w:top w:val="single" w:sz="4" w:space="0" w:color="333333"/>
        <w:left w:val="single" w:sz="4" w:space="0" w:color="333333"/>
        <w:bottom w:val="single" w:sz="4" w:space="0" w:color="333333"/>
        <w:right w:val="single" w:sz="4" w:space="0" w:color="333333"/>
      </w:pBdr>
      <w:shd w:val="clear" w:color="000000" w:fill="CCFFCC"/>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08">
    <w:name w:val="xl1808"/>
    <w:basedOn w:val="a0"/>
    <w:rsid w:val="004940E0"/>
    <w:pPr>
      <w:pBdr>
        <w:top w:val="single" w:sz="4" w:space="0" w:color="333333"/>
        <w:bottom w:val="single" w:sz="4" w:space="0" w:color="auto"/>
      </w:pBdr>
      <w:shd w:val="thinReverseDiagStripe" w:color="C0C0C0" w:fill="auto"/>
      <w:spacing w:before="100" w:beforeAutospacing="1" w:after="100" w:afterAutospacing="1" w:line="240" w:lineRule="auto"/>
      <w:jc w:val="both"/>
      <w:textAlignment w:val="bottom"/>
    </w:pPr>
    <w:rPr>
      <w:rFonts w:ascii="Times New Roman" w:eastAsia="Times New Roman" w:hAnsi="Times New Roman" w:cs="Times New Roman"/>
      <w:sz w:val="24"/>
      <w:szCs w:val="24"/>
    </w:rPr>
  </w:style>
  <w:style w:type="paragraph" w:customStyle="1" w:styleId="xl1809">
    <w:name w:val="xl1809"/>
    <w:basedOn w:val="a0"/>
    <w:rsid w:val="004940E0"/>
    <w:pPr>
      <w:pBdr>
        <w:top w:val="single" w:sz="4" w:space="0" w:color="333333"/>
        <w:bottom w:val="single" w:sz="4" w:space="0" w:color="auto"/>
        <w:right w:val="single" w:sz="8" w:space="0" w:color="333333"/>
      </w:pBdr>
      <w:shd w:val="thinReverseDiagStripe" w:color="C0C0C0" w:fill="auto"/>
      <w:spacing w:before="100" w:beforeAutospacing="1" w:after="100" w:afterAutospacing="1" w:line="240" w:lineRule="auto"/>
      <w:jc w:val="both"/>
      <w:textAlignment w:val="bottom"/>
    </w:pPr>
    <w:rPr>
      <w:rFonts w:ascii="Times New Roman" w:eastAsia="Times New Roman" w:hAnsi="Times New Roman" w:cs="Times New Roman"/>
      <w:sz w:val="24"/>
      <w:szCs w:val="24"/>
    </w:rPr>
  </w:style>
  <w:style w:type="paragraph" w:customStyle="1" w:styleId="xl1810">
    <w:name w:val="xl1810"/>
    <w:basedOn w:val="a0"/>
    <w:rsid w:val="004940E0"/>
    <w:pPr>
      <w:pBdr>
        <w:top w:val="single" w:sz="4" w:space="0" w:color="333333"/>
        <w:left w:val="single" w:sz="4" w:space="0" w:color="333333"/>
        <w:bottom w:val="single" w:sz="4" w:space="0" w:color="333333"/>
        <w:right w:val="single" w:sz="4" w:space="0" w:color="auto"/>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11">
    <w:name w:val="xl1811"/>
    <w:basedOn w:val="a0"/>
    <w:rsid w:val="004940E0"/>
    <w:pPr>
      <w:pBdr>
        <w:top w:val="single" w:sz="4" w:space="0" w:color="333333"/>
        <w:left w:val="single" w:sz="4" w:space="0" w:color="333333"/>
        <w:bottom w:val="single" w:sz="4" w:space="0" w:color="333333"/>
        <w:right w:val="single" w:sz="4" w:space="0" w:color="auto"/>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12">
    <w:name w:val="xl1812"/>
    <w:basedOn w:val="a0"/>
    <w:rsid w:val="004940E0"/>
    <w:pPr>
      <w:spacing w:before="100" w:beforeAutospacing="1" w:after="100" w:afterAutospacing="1" w:line="240" w:lineRule="auto"/>
      <w:jc w:val="both"/>
      <w:textAlignment w:val="bottom"/>
    </w:pPr>
    <w:rPr>
      <w:rFonts w:ascii="Times New Roman" w:eastAsia="Times New Roman" w:hAnsi="Times New Roman" w:cs="Times New Roman"/>
      <w:sz w:val="24"/>
      <w:szCs w:val="24"/>
    </w:rPr>
  </w:style>
  <w:style w:type="paragraph" w:customStyle="1" w:styleId="xl1813">
    <w:name w:val="xl1813"/>
    <w:basedOn w:val="a0"/>
    <w:rsid w:val="004940E0"/>
    <w:pPr>
      <w:spacing w:before="100" w:beforeAutospacing="1" w:after="100" w:afterAutospacing="1" w:line="240" w:lineRule="auto"/>
      <w:jc w:val="center"/>
      <w:textAlignment w:val="bottom"/>
    </w:pPr>
    <w:rPr>
      <w:rFonts w:ascii="Times New Roman" w:eastAsia="Times New Roman" w:hAnsi="Times New Roman" w:cs="Times New Roman"/>
      <w:b/>
      <w:bCs/>
      <w:color w:val="969696"/>
      <w:sz w:val="24"/>
      <w:szCs w:val="24"/>
    </w:rPr>
  </w:style>
  <w:style w:type="paragraph" w:customStyle="1" w:styleId="xl1814">
    <w:name w:val="xl1814"/>
    <w:basedOn w:val="a0"/>
    <w:rsid w:val="004940E0"/>
    <w:pPr>
      <w:pBdr>
        <w:top w:val="single" w:sz="4" w:space="0" w:color="auto"/>
        <w:bottom w:val="single" w:sz="4" w:space="0" w:color="333333"/>
      </w:pBdr>
      <w:shd w:val="thinReverseDiagStripe" w:color="C0C0C0" w:fill="C0C0C0"/>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15">
    <w:name w:val="xl1815"/>
    <w:basedOn w:val="a0"/>
    <w:rsid w:val="004940E0"/>
    <w:pPr>
      <w:pBdr>
        <w:top w:val="single" w:sz="4" w:space="0" w:color="auto"/>
        <w:bottom w:val="single" w:sz="4" w:space="0" w:color="333333"/>
      </w:pBdr>
      <w:shd w:val="thinReverseDiagStripe" w:color="C0C0C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16">
    <w:name w:val="xl1816"/>
    <w:basedOn w:val="a0"/>
    <w:rsid w:val="004940E0"/>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17">
    <w:name w:val="xl1817"/>
    <w:basedOn w:val="a0"/>
    <w:rsid w:val="004940E0"/>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18">
    <w:name w:val="xl1818"/>
    <w:basedOn w:val="a0"/>
    <w:rsid w:val="004940E0"/>
    <w:pPr>
      <w:pBdr>
        <w:top w:val="single" w:sz="4" w:space="0" w:color="auto"/>
        <w:bottom w:val="single" w:sz="4" w:space="0" w:color="333333"/>
      </w:pBdr>
      <w:shd w:val="thinReverseDiagStripe" w:color="C0C0C0" w:fill="C0C0C0"/>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19">
    <w:name w:val="xl1819"/>
    <w:basedOn w:val="a0"/>
    <w:rsid w:val="004940E0"/>
    <w:pPr>
      <w:pBdr>
        <w:top w:val="single" w:sz="4" w:space="0" w:color="auto"/>
        <w:left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color w:val="C0C0C0"/>
      <w:sz w:val="24"/>
      <w:szCs w:val="24"/>
    </w:rPr>
  </w:style>
  <w:style w:type="paragraph" w:customStyle="1" w:styleId="xl1820">
    <w:name w:val="xl1820"/>
    <w:basedOn w:val="a0"/>
    <w:rsid w:val="004940E0"/>
    <w:pPr>
      <w:pBdr>
        <w:top w:val="single" w:sz="4" w:space="0" w:color="333333"/>
        <w:bottom w:val="single" w:sz="4" w:space="0" w:color="auto"/>
      </w:pBdr>
      <w:shd w:val="thinReverseDiagStripe" w:color="C0C0C0" w:fill="auto"/>
      <w:spacing w:before="100" w:beforeAutospacing="1" w:after="100" w:afterAutospacing="1" w:line="240" w:lineRule="auto"/>
      <w:jc w:val="center"/>
      <w:textAlignment w:val="bottom"/>
    </w:pPr>
    <w:rPr>
      <w:rFonts w:ascii="Times New Roman" w:eastAsia="Times New Roman" w:hAnsi="Times New Roman" w:cs="Times New Roman"/>
      <w:b/>
      <w:bCs/>
      <w:color w:val="0000FF"/>
      <w:sz w:val="24"/>
      <w:szCs w:val="24"/>
      <w:u w:val="single"/>
    </w:rPr>
  </w:style>
  <w:style w:type="paragraph" w:customStyle="1" w:styleId="xl1821">
    <w:name w:val="xl1821"/>
    <w:basedOn w:val="a0"/>
    <w:rsid w:val="004940E0"/>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22">
    <w:name w:val="xl1822"/>
    <w:basedOn w:val="a0"/>
    <w:rsid w:val="004940E0"/>
    <w:pPr>
      <w:pBdr>
        <w:top w:val="single" w:sz="4" w:space="0" w:color="auto"/>
        <w:bottom w:val="single" w:sz="4" w:space="0" w:color="333333"/>
        <w:right w:val="single" w:sz="8"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23">
    <w:name w:val="xl1823"/>
    <w:basedOn w:val="a0"/>
    <w:rsid w:val="004940E0"/>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color w:val="C0C0C0"/>
      <w:sz w:val="24"/>
      <w:szCs w:val="24"/>
    </w:rPr>
  </w:style>
  <w:style w:type="paragraph" w:customStyle="1" w:styleId="xl1824">
    <w:name w:val="xl1824"/>
    <w:basedOn w:val="a0"/>
    <w:rsid w:val="004940E0"/>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25">
    <w:name w:val="xl1825"/>
    <w:basedOn w:val="a0"/>
    <w:rsid w:val="004940E0"/>
    <w:pPr>
      <w:pBdr>
        <w:top w:val="single" w:sz="4" w:space="0" w:color="333333"/>
        <w:left w:val="single" w:sz="4" w:space="0" w:color="333333"/>
        <w:bottom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26">
    <w:name w:val="xl1826"/>
    <w:basedOn w:val="a0"/>
    <w:rsid w:val="004940E0"/>
    <w:pPr>
      <w:pBdr>
        <w:top w:val="single" w:sz="4" w:space="0" w:color="333333"/>
        <w:left w:val="single" w:sz="4" w:space="0" w:color="333333"/>
        <w:bottom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27">
    <w:name w:val="xl1827"/>
    <w:basedOn w:val="a0"/>
    <w:rsid w:val="004940E0"/>
    <w:pPr>
      <w:pBdr>
        <w:top w:val="single" w:sz="4" w:space="0" w:color="auto"/>
        <w:left w:val="single" w:sz="4" w:space="0" w:color="333333"/>
        <w:bottom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28">
    <w:name w:val="xl1828"/>
    <w:basedOn w:val="a0"/>
    <w:rsid w:val="004940E0"/>
    <w:pPr>
      <w:pBdr>
        <w:top w:val="single" w:sz="4" w:space="0" w:color="auto"/>
        <w:left w:val="single" w:sz="4" w:space="0" w:color="333333"/>
        <w:bottom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29">
    <w:name w:val="xl1829"/>
    <w:basedOn w:val="a0"/>
    <w:rsid w:val="004940E0"/>
    <w:pPr>
      <w:pBdr>
        <w:top w:val="single" w:sz="4" w:space="0" w:color="333333"/>
        <w:left w:val="single" w:sz="4" w:space="0" w:color="333333"/>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30">
    <w:name w:val="xl1830"/>
    <w:basedOn w:val="a0"/>
    <w:rsid w:val="004940E0"/>
    <w:pPr>
      <w:pBdr>
        <w:left w:val="single" w:sz="4" w:space="0" w:color="333333"/>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31">
    <w:name w:val="xl1831"/>
    <w:basedOn w:val="a0"/>
    <w:rsid w:val="004940E0"/>
    <w:pPr>
      <w:pBdr>
        <w:left w:val="single" w:sz="4" w:space="0" w:color="333333"/>
        <w:bottom w:val="single" w:sz="4" w:space="0" w:color="auto"/>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32">
    <w:name w:val="xl1832"/>
    <w:basedOn w:val="a0"/>
    <w:rsid w:val="004940E0"/>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3">
    <w:name w:val="xl1833"/>
    <w:basedOn w:val="a0"/>
    <w:rsid w:val="004940E0"/>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4">
    <w:name w:val="xl1834"/>
    <w:basedOn w:val="a0"/>
    <w:rsid w:val="004940E0"/>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5">
    <w:name w:val="xl1835"/>
    <w:basedOn w:val="a0"/>
    <w:rsid w:val="004940E0"/>
    <w:pPr>
      <w:pBdr>
        <w:top w:val="single" w:sz="4" w:space="0" w:color="auto"/>
        <w:left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6">
    <w:name w:val="xl1836"/>
    <w:basedOn w:val="a0"/>
    <w:rsid w:val="004940E0"/>
    <w:pPr>
      <w:pBdr>
        <w:left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7">
    <w:name w:val="xl1837"/>
    <w:basedOn w:val="a0"/>
    <w:rsid w:val="004940E0"/>
    <w:pPr>
      <w:pBdr>
        <w:left w:val="single" w:sz="4" w:space="0" w:color="333333"/>
        <w:bottom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8">
    <w:name w:val="xl1838"/>
    <w:basedOn w:val="a0"/>
    <w:rsid w:val="004940E0"/>
    <w:pPr>
      <w:pBdr>
        <w:top w:val="single" w:sz="4" w:space="0" w:color="auto"/>
        <w:left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39">
    <w:name w:val="xl1839"/>
    <w:basedOn w:val="a0"/>
    <w:rsid w:val="004940E0"/>
    <w:pPr>
      <w:pBdr>
        <w:left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40">
    <w:name w:val="xl1840"/>
    <w:basedOn w:val="a0"/>
    <w:rsid w:val="004940E0"/>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41">
    <w:name w:val="xl1841"/>
    <w:basedOn w:val="a0"/>
    <w:rsid w:val="004940E0"/>
    <w:pPr>
      <w:pBdr>
        <w:top w:val="single" w:sz="4" w:space="0" w:color="auto"/>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42">
    <w:name w:val="xl1842"/>
    <w:basedOn w:val="a0"/>
    <w:rsid w:val="004940E0"/>
    <w:pPr>
      <w:pBdr>
        <w:top w:val="single" w:sz="4" w:space="0" w:color="auto"/>
        <w:left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43">
    <w:name w:val="xl1843"/>
    <w:basedOn w:val="a0"/>
    <w:rsid w:val="004940E0"/>
    <w:pPr>
      <w:pBdr>
        <w:left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44">
    <w:name w:val="xl1844"/>
    <w:basedOn w:val="a0"/>
    <w:rsid w:val="004940E0"/>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45">
    <w:name w:val="xl1845"/>
    <w:basedOn w:val="a0"/>
    <w:rsid w:val="004940E0"/>
    <w:pPr>
      <w:pBdr>
        <w:top w:val="single" w:sz="4" w:space="0" w:color="auto"/>
        <w:left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46">
    <w:name w:val="xl1846"/>
    <w:basedOn w:val="a0"/>
    <w:rsid w:val="004940E0"/>
    <w:pPr>
      <w:pBdr>
        <w:left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47">
    <w:name w:val="xl1847"/>
    <w:basedOn w:val="a0"/>
    <w:rsid w:val="004940E0"/>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48">
    <w:name w:val="xl1848"/>
    <w:basedOn w:val="a0"/>
    <w:rsid w:val="004940E0"/>
    <w:pPr>
      <w:pBdr>
        <w:top w:val="single" w:sz="4" w:space="0" w:color="auto"/>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49">
    <w:name w:val="xl1849"/>
    <w:basedOn w:val="a0"/>
    <w:rsid w:val="004940E0"/>
    <w:pPr>
      <w:pBdr>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50">
    <w:name w:val="xl1850"/>
    <w:basedOn w:val="a0"/>
    <w:rsid w:val="004940E0"/>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51">
    <w:name w:val="xl1851"/>
    <w:basedOn w:val="a0"/>
    <w:rsid w:val="004940E0"/>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52">
    <w:name w:val="xl1852"/>
    <w:basedOn w:val="a0"/>
    <w:rsid w:val="004940E0"/>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53">
    <w:name w:val="xl1853"/>
    <w:basedOn w:val="a0"/>
    <w:rsid w:val="004940E0"/>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54">
    <w:name w:val="xl1854"/>
    <w:basedOn w:val="a0"/>
    <w:rsid w:val="004940E0"/>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55">
    <w:name w:val="xl1855"/>
    <w:basedOn w:val="a0"/>
    <w:rsid w:val="004940E0"/>
    <w:pPr>
      <w:pBdr>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56">
    <w:name w:val="xl1856"/>
    <w:basedOn w:val="a0"/>
    <w:rsid w:val="004940E0"/>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57">
    <w:name w:val="xl1857"/>
    <w:basedOn w:val="a0"/>
    <w:rsid w:val="004940E0"/>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58">
    <w:name w:val="xl1858"/>
    <w:basedOn w:val="a0"/>
    <w:rsid w:val="004940E0"/>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59">
    <w:name w:val="xl1859"/>
    <w:basedOn w:val="a0"/>
    <w:rsid w:val="004940E0"/>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60">
    <w:name w:val="xl1860"/>
    <w:basedOn w:val="a0"/>
    <w:rsid w:val="004940E0"/>
    <w:pPr>
      <w:pBdr>
        <w:top w:val="single" w:sz="4" w:space="0" w:color="auto"/>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61">
    <w:name w:val="xl1861"/>
    <w:basedOn w:val="a0"/>
    <w:rsid w:val="004940E0"/>
    <w:pPr>
      <w:pBdr>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62">
    <w:name w:val="xl1862"/>
    <w:basedOn w:val="a0"/>
    <w:rsid w:val="004940E0"/>
    <w:pPr>
      <w:pBdr>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63">
    <w:name w:val="xl1863"/>
    <w:basedOn w:val="a0"/>
    <w:rsid w:val="004940E0"/>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64">
    <w:name w:val="xl1864"/>
    <w:basedOn w:val="a0"/>
    <w:rsid w:val="004940E0"/>
    <w:pPr>
      <w:pBdr>
        <w:left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65">
    <w:name w:val="xl1865"/>
    <w:basedOn w:val="a0"/>
    <w:rsid w:val="004940E0"/>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rPr>
  </w:style>
  <w:style w:type="paragraph" w:customStyle="1" w:styleId="xl1866">
    <w:name w:val="xl1866"/>
    <w:basedOn w:val="a0"/>
    <w:rsid w:val="004940E0"/>
    <w:pPr>
      <w:pBdr>
        <w:top w:val="single" w:sz="4" w:space="0" w:color="auto"/>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67">
    <w:name w:val="xl1867"/>
    <w:basedOn w:val="a0"/>
    <w:rsid w:val="004940E0"/>
    <w:pPr>
      <w:pBdr>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68">
    <w:name w:val="xl1868"/>
    <w:basedOn w:val="a0"/>
    <w:rsid w:val="004940E0"/>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69">
    <w:name w:val="xl1869"/>
    <w:basedOn w:val="a0"/>
    <w:rsid w:val="004940E0"/>
    <w:pPr>
      <w:pBdr>
        <w:top w:val="single" w:sz="4" w:space="0" w:color="auto"/>
        <w:left w:val="single" w:sz="4" w:space="0" w:color="333333"/>
        <w:bottom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70">
    <w:name w:val="xl1870"/>
    <w:basedOn w:val="a0"/>
    <w:rsid w:val="004940E0"/>
    <w:pPr>
      <w:pBdr>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71">
    <w:name w:val="xl1871"/>
    <w:basedOn w:val="a0"/>
    <w:rsid w:val="004940E0"/>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72">
    <w:name w:val="xl1872"/>
    <w:basedOn w:val="a0"/>
    <w:rsid w:val="004940E0"/>
    <w:pPr>
      <w:pBdr>
        <w:top w:val="single" w:sz="4" w:space="0" w:color="auto"/>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73">
    <w:name w:val="xl1873"/>
    <w:basedOn w:val="a0"/>
    <w:rsid w:val="004940E0"/>
    <w:pPr>
      <w:pBdr>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74">
    <w:name w:val="xl1874"/>
    <w:basedOn w:val="a0"/>
    <w:rsid w:val="004940E0"/>
    <w:pPr>
      <w:pBdr>
        <w:left w:val="single" w:sz="4" w:space="0" w:color="333333"/>
        <w:bottom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875">
    <w:name w:val="xl1875"/>
    <w:basedOn w:val="a0"/>
    <w:rsid w:val="004940E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76">
    <w:name w:val="xl1876"/>
    <w:basedOn w:val="a0"/>
    <w:rsid w:val="004940E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77">
    <w:name w:val="xl1877"/>
    <w:basedOn w:val="a0"/>
    <w:rsid w:val="004940E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878">
    <w:name w:val="xl1878"/>
    <w:basedOn w:val="a0"/>
    <w:rsid w:val="004940E0"/>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rPr>
  </w:style>
  <w:style w:type="paragraph" w:customStyle="1" w:styleId="xl1879">
    <w:name w:val="xl1879"/>
    <w:basedOn w:val="a0"/>
    <w:rsid w:val="004940E0"/>
    <w:pPr>
      <w:pBdr>
        <w:left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rPr>
  </w:style>
  <w:style w:type="paragraph" w:customStyle="1" w:styleId="xl1880">
    <w:name w:val="xl1880"/>
    <w:basedOn w:val="a0"/>
    <w:rsid w:val="004940E0"/>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rPr>
  </w:style>
  <w:style w:type="paragraph" w:customStyle="1" w:styleId="xl1881">
    <w:name w:val="xl1881"/>
    <w:basedOn w:val="a0"/>
    <w:rsid w:val="004940E0"/>
    <w:pPr>
      <w:pBdr>
        <w:top w:val="single" w:sz="4" w:space="0" w:color="333333"/>
        <w:left w:val="single" w:sz="4" w:space="0" w:color="333333"/>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2">
    <w:name w:val="xl1882"/>
    <w:basedOn w:val="a0"/>
    <w:rsid w:val="004940E0"/>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3">
    <w:name w:val="xl1883"/>
    <w:basedOn w:val="a0"/>
    <w:rsid w:val="004940E0"/>
    <w:pPr>
      <w:pBdr>
        <w:top w:val="single" w:sz="4" w:space="0" w:color="333333"/>
        <w:left w:val="single" w:sz="4"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4">
    <w:name w:val="xl1884"/>
    <w:basedOn w:val="a0"/>
    <w:rsid w:val="004940E0"/>
    <w:pPr>
      <w:pBdr>
        <w:left w:val="single" w:sz="4"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5">
    <w:name w:val="xl1885"/>
    <w:basedOn w:val="a0"/>
    <w:rsid w:val="004940E0"/>
    <w:pPr>
      <w:pBdr>
        <w:left w:val="single" w:sz="4" w:space="0" w:color="333333"/>
        <w:bottom w:val="single" w:sz="8"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6">
    <w:name w:val="xl1886"/>
    <w:basedOn w:val="a0"/>
    <w:rsid w:val="004940E0"/>
    <w:pPr>
      <w:pBdr>
        <w:top w:val="single" w:sz="4" w:space="0" w:color="333333"/>
        <w:left w:val="single" w:sz="4" w:space="0" w:color="333333"/>
        <w:bottom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7">
    <w:name w:val="xl1887"/>
    <w:basedOn w:val="a0"/>
    <w:rsid w:val="004940E0"/>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8">
    <w:name w:val="xl1888"/>
    <w:basedOn w:val="a0"/>
    <w:rsid w:val="004940E0"/>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9">
    <w:name w:val="xl1889"/>
    <w:basedOn w:val="a0"/>
    <w:rsid w:val="004940E0"/>
    <w:pPr>
      <w:pBdr>
        <w:top w:val="single" w:sz="4" w:space="0" w:color="auto"/>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0">
    <w:name w:val="xl1890"/>
    <w:basedOn w:val="a0"/>
    <w:rsid w:val="004940E0"/>
    <w:pPr>
      <w:pBdr>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1">
    <w:name w:val="xl1891"/>
    <w:basedOn w:val="a0"/>
    <w:rsid w:val="004940E0"/>
    <w:pPr>
      <w:pBdr>
        <w:top w:val="single" w:sz="4" w:space="0" w:color="333333"/>
        <w:lef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2">
    <w:name w:val="xl1892"/>
    <w:basedOn w:val="a0"/>
    <w:rsid w:val="004940E0"/>
    <w:pPr>
      <w:pBdr>
        <w:top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3">
    <w:name w:val="xl1893"/>
    <w:basedOn w:val="a0"/>
    <w:rsid w:val="004940E0"/>
    <w:pPr>
      <w:pBdr>
        <w:top w:val="single" w:sz="4" w:space="0" w:color="333333"/>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4">
    <w:name w:val="xl1894"/>
    <w:basedOn w:val="a0"/>
    <w:rsid w:val="004940E0"/>
    <w:pPr>
      <w:pBdr>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5">
    <w:name w:val="xl1895"/>
    <w:basedOn w:val="a0"/>
    <w:rsid w:val="004940E0"/>
    <w:pPr>
      <w:pBdr>
        <w:top w:val="single" w:sz="4" w:space="0" w:color="333333"/>
        <w:bottom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6">
    <w:name w:val="xl1896"/>
    <w:basedOn w:val="a0"/>
    <w:rsid w:val="004940E0"/>
    <w:pPr>
      <w:pBdr>
        <w:top w:val="single" w:sz="4" w:space="0" w:color="333333"/>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7">
    <w:name w:val="xl1897"/>
    <w:basedOn w:val="a0"/>
    <w:rsid w:val="004940E0"/>
    <w:pPr>
      <w:pBdr>
        <w:top w:val="single" w:sz="4" w:space="0" w:color="333333"/>
        <w:left w:val="single" w:sz="4" w:space="0" w:color="333333"/>
        <w:bottom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8">
    <w:name w:val="xl1898"/>
    <w:basedOn w:val="a0"/>
    <w:rsid w:val="004940E0"/>
    <w:pPr>
      <w:pBdr>
        <w:top w:val="single" w:sz="4" w:space="0" w:color="333333"/>
        <w:left w:val="single" w:sz="4" w:space="0" w:color="333333"/>
        <w:bottom w:val="single" w:sz="8"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9">
    <w:name w:val="xl1899"/>
    <w:basedOn w:val="a0"/>
    <w:rsid w:val="004940E0"/>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00">
    <w:name w:val="xl1900"/>
    <w:basedOn w:val="a0"/>
    <w:rsid w:val="004940E0"/>
    <w:pPr>
      <w:pBdr>
        <w:top w:val="single" w:sz="4" w:space="0" w:color="333333"/>
        <w:left w:val="single" w:sz="4" w:space="0" w:color="333333"/>
        <w:bottom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01">
    <w:name w:val="xl1901"/>
    <w:basedOn w:val="a0"/>
    <w:rsid w:val="004940E0"/>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ConsPlusNonformat">
    <w:name w:val="ConsPlusNonformat"/>
    <w:rsid w:val="004940E0"/>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xl58">
    <w:name w:val="xl58"/>
    <w:basedOn w:val="a0"/>
    <w:rsid w:val="004940E0"/>
    <w:pPr>
      <w:spacing w:before="100" w:beforeAutospacing="1" w:after="100" w:afterAutospacing="1" w:line="240" w:lineRule="auto"/>
      <w:jc w:val="both"/>
      <w:textAlignment w:val="center"/>
    </w:pPr>
    <w:rPr>
      <w:rFonts w:ascii="Times New Roman" w:eastAsia="Times New Roman" w:hAnsi="Times New Roman" w:cs="Times New Roman"/>
      <w:b/>
      <w:bCs/>
      <w:sz w:val="40"/>
      <w:szCs w:val="40"/>
    </w:rPr>
  </w:style>
  <w:style w:type="paragraph" w:customStyle="1" w:styleId="xl59">
    <w:name w:val="xl59"/>
    <w:basedOn w:val="a0"/>
    <w:rsid w:val="004940E0"/>
    <w:pPr>
      <w:spacing w:before="100" w:beforeAutospacing="1" w:after="100" w:afterAutospacing="1" w:line="240" w:lineRule="auto"/>
      <w:jc w:val="both"/>
      <w:textAlignment w:val="center"/>
    </w:pPr>
    <w:rPr>
      <w:rFonts w:ascii="Times New Roman" w:eastAsia="Times New Roman" w:hAnsi="Times New Roman" w:cs="Times New Roman"/>
      <w:b/>
      <w:bCs/>
      <w:sz w:val="32"/>
      <w:szCs w:val="32"/>
    </w:rPr>
  </w:style>
  <w:style w:type="paragraph" w:customStyle="1" w:styleId="xl60">
    <w:name w:val="xl60"/>
    <w:basedOn w:val="a0"/>
    <w:rsid w:val="004940E0"/>
    <w:pP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61">
    <w:name w:val="xl61"/>
    <w:basedOn w:val="a0"/>
    <w:rsid w:val="004940E0"/>
    <w:pPr>
      <w:spacing w:before="100" w:beforeAutospacing="1" w:after="100" w:afterAutospacing="1" w:line="240" w:lineRule="auto"/>
      <w:jc w:val="both"/>
      <w:textAlignment w:val="center"/>
    </w:pPr>
    <w:rPr>
      <w:rFonts w:ascii="Times New Roman" w:eastAsia="Times New Roman" w:hAnsi="Times New Roman" w:cs="Times New Roman"/>
      <w:b/>
      <w:bCs/>
      <w:sz w:val="18"/>
      <w:szCs w:val="18"/>
    </w:rPr>
  </w:style>
  <w:style w:type="paragraph" w:customStyle="1" w:styleId="xl62">
    <w:name w:val="xl62"/>
    <w:basedOn w:val="a0"/>
    <w:rsid w:val="004940E0"/>
    <w:pP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styleId="aff6">
    <w:name w:val="Block Text"/>
    <w:basedOn w:val="a0"/>
    <w:rsid w:val="004940E0"/>
    <w:pPr>
      <w:widowControl w:val="0"/>
      <w:tabs>
        <w:tab w:val="left" w:pos="576"/>
        <w:tab w:val="left" w:pos="720"/>
        <w:tab w:val="left" w:pos="864"/>
        <w:tab w:val="left" w:pos="1152"/>
        <w:tab w:val="left" w:pos="1296"/>
        <w:tab w:val="left" w:pos="3168"/>
      </w:tabs>
      <w:spacing w:after="0" w:line="240" w:lineRule="auto"/>
      <w:ind w:left="643" w:right="49" w:hanging="76"/>
      <w:jc w:val="both"/>
    </w:pPr>
    <w:rPr>
      <w:rFonts w:ascii="Arial" w:eastAsia="Times New Roman" w:hAnsi="Arial" w:cs="Times New Roman"/>
      <w:snapToGrid w:val="0"/>
      <w:sz w:val="24"/>
      <w:szCs w:val="20"/>
    </w:rPr>
  </w:style>
  <w:style w:type="paragraph" w:styleId="23">
    <w:name w:val="Body Text Indent 2"/>
    <w:basedOn w:val="a0"/>
    <w:link w:val="24"/>
    <w:rsid w:val="004940E0"/>
    <w:pPr>
      <w:widowControl w:val="0"/>
      <w:tabs>
        <w:tab w:val="left" w:pos="567"/>
        <w:tab w:val="left" w:pos="709"/>
      </w:tabs>
      <w:spacing w:after="0" w:line="240" w:lineRule="auto"/>
      <w:ind w:left="671" w:hanging="98"/>
      <w:jc w:val="both"/>
    </w:pPr>
    <w:rPr>
      <w:rFonts w:ascii="Arial" w:eastAsia="Times New Roman" w:hAnsi="Arial" w:cs="Times New Roman"/>
      <w:snapToGrid w:val="0"/>
      <w:sz w:val="24"/>
      <w:szCs w:val="20"/>
    </w:rPr>
  </w:style>
  <w:style w:type="character" w:customStyle="1" w:styleId="24">
    <w:name w:val="Основной текст с отступом 2 Знак"/>
    <w:basedOn w:val="a1"/>
    <w:link w:val="23"/>
    <w:rsid w:val="004940E0"/>
    <w:rPr>
      <w:rFonts w:ascii="Arial" w:eastAsia="Times New Roman" w:hAnsi="Arial" w:cs="Times New Roman"/>
      <w:snapToGrid w:val="0"/>
      <w:sz w:val="24"/>
      <w:szCs w:val="20"/>
      <w:lang w:eastAsia="ru-RU"/>
    </w:rPr>
  </w:style>
  <w:style w:type="paragraph" w:styleId="25">
    <w:name w:val="Body Text 2"/>
    <w:basedOn w:val="a0"/>
    <w:link w:val="26"/>
    <w:rsid w:val="004940E0"/>
    <w:pPr>
      <w:widowControl w:val="0"/>
      <w:tabs>
        <w:tab w:val="left" w:pos="0"/>
      </w:tabs>
      <w:spacing w:after="0" w:line="240" w:lineRule="auto"/>
      <w:ind w:right="43" w:firstLine="709"/>
      <w:jc w:val="center"/>
    </w:pPr>
    <w:rPr>
      <w:rFonts w:ascii="Arial" w:eastAsia="Times New Roman" w:hAnsi="Arial" w:cs="Times New Roman"/>
      <w:snapToGrid w:val="0"/>
      <w:sz w:val="24"/>
      <w:szCs w:val="20"/>
    </w:rPr>
  </w:style>
  <w:style w:type="character" w:customStyle="1" w:styleId="26">
    <w:name w:val="Основной текст 2 Знак"/>
    <w:basedOn w:val="a1"/>
    <w:link w:val="25"/>
    <w:rsid w:val="004940E0"/>
    <w:rPr>
      <w:rFonts w:ascii="Arial" w:eastAsia="Times New Roman" w:hAnsi="Arial" w:cs="Times New Roman"/>
      <w:snapToGrid w:val="0"/>
      <w:sz w:val="24"/>
      <w:szCs w:val="20"/>
      <w:lang w:eastAsia="ru-RU"/>
    </w:rPr>
  </w:style>
  <w:style w:type="paragraph" w:styleId="34">
    <w:name w:val="Body Text 3"/>
    <w:basedOn w:val="a0"/>
    <w:link w:val="35"/>
    <w:rsid w:val="004940E0"/>
    <w:pPr>
      <w:widowControl w:val="0"/>
      <w:spacing w:after="0" w:line="240" w:lineRule="auto"/>
      <w:ind w:firstLine="709"/>
      <w:jc w:val="both"/>
    </w:pPr>
    <w:rPr>
      <w:rFonts w:ascii="Arial" w:eastAsia="Times New Roman" w:hAnsi="Arial" w:cs="Times New Roman"/>
      <w:snapToGrid w:val="0"/>
      <w:sz w:val="24"/>
      <w:szCs w:val="20"/>
    </w:rPr>
  </w:style>
  <w:style w:type="character" w:customStyle="1" w:styleId="35">
    <w:name w:val="Основной текст 3 Знак"/>
    <w:basedOn w:val="a1"/>
    <w:link w:val="34"/>
    <w:rsid w:val="004940E0"/>
    <w:rPr>
      <w:rFonts w:ascii="Arial" w:eastAsia="Times New Roman" w:hAnsi="Arial" w:cs="Times New Roman"/>
      <w:snapToGrid w:val="0"/>
      <w:sz w:val="24"/>
      <w:szCs w:val="20"/>
      <w:lang w:eastAsia="ru-RU"/>
    </w:rPr>
  </w:style>
  <w:style w:type="character" w:customStyle="1" w:styleId="12">
    <w:name w:val="Основной шрифт абзаца1"/>
    <w:rsid w:val="004940E0"/>
  </w:style>
  <w:style w:type="paragraph" w:customStyle="1" w:styleId="13">
    <w:name w:val="Текст1"/>
    <w:basedOn w:val="a0"/>
    <w:rsid w:val="004940E0"/>
    <w:pPr>
      <w:suppressAutoHyphens/>
      <w:spacing w:after="0" w:line="240" w:lineRule="auto"/>
      <w:ind w:firstLine="709"/>
      <w:jc w:val="both"/>
    </w:pPr>
    <w:rPr>
      <w:rFonts w:ascii="Courier New" w:eastAsia="Times New Roman" w:hAnsi="Courier New" w:cs="Courier New"/>
      <w:sz w:val="20"/>
      <w:szCs w:val="20"/>
      <w:lang w:eastAsia="ar-SA"/>
    </w:rPr>
  </w:style>
  <w:style w:type="paragraph" w:customStyle="1" w:styleId="210">
    <w:name w:val="Основной текст 21"/>
    <w:basedOn w:val="a0"/>
    <w:rsid w:val="004940E0"/>
    <w:pPr>
      <w:suppressAutoHyphens/>
      <w:spacing w:after="0" w:line="240" w:lineRule="auto"/>
      <w:ind w:firstLine="709"/>
      <w:jc w:val="center"/>
    </w:pPr>
    <w:rPr>
      <w:rFonts w:ascii="Times New Roman" w:eastAsia="Times New Roman" w:hAnsi="Times New Roman" w:cs="Times New Roman"/>
      <w:b/>
      <w:sz w:val="26"/>
      <w:szCs w:val="20"/>
      <w:lang w:eastAsia="ar-SA"/>
    </w:rPr>
  </w:style>
  <w:style w:type="paragraph" w:customStyle="1" w:styleId="211">
    <w:name w:val="Основной текст с отступом 21"/>
    <w:basedOn w:val="a0"/>
    <w:rsid w:val="004940E0"/>
    <w:pPr>
      <w:suppressAutoHyphens/>
      <w:spacing w:after="0" w:line="240" w:lineRule="auto"/>
      <w:ind w:firstLine="708"/>
      <w:jc w:val="both"/>
    </w:pPr>
    <w:rPr>
      <w:rFonts w:ascii="Times New Roman" w:eastAsia="Times New Roman" w:hAnsi="Times New Roman" w:cs="Times New Roman"/>
      <w:sz w:val="24"/>
      <w:szCs w:val="20"/>
      <w:lang w:eastAsia="ar-SA"/>
    </w:rPr>
  </w:style>
  <w:style w:type="paragraph" w:customStyle="1" w:styleId="BodyText23">
    <w:name w:val="Body Text 23"/>
    <w:basedOn w:val="a0"/>
    <w:rsid w:val="004940E0"/>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BodyText21">
    <w:name w:val="Body Text 21"/>
    <w:basedOn w:val="a0"/>
    <w:rsid w:val="004940E0"/>
    <w:pPr>
      <w:suppressAutoHyphens/>
      <w:spacing w:after="0" w:line="240" w:lineRule="auto"/>
      <w:ind w:left="83" w:firstLine="709"/>
      <w:jc w:val="both"/>
    </w:pPr>
    <w:rPr>
      <w:rFonts w:ascii="Times New Roman" w:eastAsia="Times New Roman" w:hAnsi="Times New Roman" w:cs="Times New Roman"/>
      <w:sz w:val="28"/>
      <w:szCs w:val="24"/>
      <w:lang w:eastAsia="ar-SA"/>
    </w:rPr>
  </w:style>
  <w:style w:type="paragraph" w:customStyle="1" w:styleId="220">
    <w:name w:val="Основной текст 22"/>
    <w:basedOn w:val="a0"/>
    <w:rsid w:val="004940E0"/>
    <w:pPr>
      <w:suppressAutoHyphens/>
      <w:spacing w:after="0" w:line="240" w:lineRule="auto"/>
      <w:ind w:left="83" w:firstLine="709"/>
      <w:jc w:val="both"/>
    </w:pPr>
    <w:rPr>
      <w:rFonts w:ascii="Times New Roman" w:eastAsia="Times New Roman" w:hAnsi="Times New Roman" w:cs="Times New Roman"/>
      <w:sz w:val="28"/>
      <w:szCs w:val="20"/>
      <w:lang w:eastAsia="ar-SA"/>
    </w:rPr>
  </w:style>
  <w:style w:type="paragraph" w:customStyle="1" w:styleId="BodyText22">
    <w:name w:val="Body Text 22"/>
    <w:basedOn w:val="a0"/>
    <w:rsid w:val="004940E0"/>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
    <w:name w:val="УГТП-Текст"/>
    <w:basedOn w:val="a0"/>
    <w:rsid w:val="004940E0"/>
    <w:pPr>
      <w:suppressAutoHyphens/>
      <w:spacing w:after="0" w:line="240" w:lineRule="auto"/>
      <w:ind w:left="284" w:right="284" w:firstLine="851"/>
      <w:jc w:val="both"/>
    </w:pPr>
    <w:rPr>
      <w:rFonts w:ascii="Arial" w:eastAsia="Times New Roman" w:hAnsi="Arial" w:cs="Arial"/>
      <w:sz w:val="24"/>
      <w:szCs w:val="24"/>
      <w:lang w:eastAsia="ar-SA"/>
    </w:rPr>
  </w:style>
  <w:style w:type="paragraph" w:customStyle="1" w:styleId="-1">
    <w:name w:val="УГТП-Заголовок 1"/>
    <w:basedOn w:val="a0"/>
    <w:rsid w:val="004940E0"/>
    <w:pPr>
      <w:suppressAutoHyphens/>
      <w:spacing w:before="240" w:after="0" w:line="240" w:lineRule="auto"/>
      <w:ind w:left="284" w:right="284" w:firstLine="851"/>
      <w:jc w:val="both"/>
    </w:pPr>
    <w:rPr>
      <w:rFonts w:ascii="Arial" w:eastAsia="Times New Roman" w:hAnsi="Arial" w:cs="Arial"/>
      <w:b/>
      <w:caps/>
      <w:sz w:val="28"/>
      <w:szCs w:val="28"/>
      <w:lang w:eastAsia="ar-SA"/>
    </w:rPr>
  </w:style>
  <w:style w:type="paragraph" w:customStyle="1" w:styleId="221">
    <w:name w:val="Основной текст с отступом 22"/>
    <w:basedOn w:val="a0"/>
    <w:rsid w:val="004940E0"/>
    <w:pPr>
      <w:suppressAutoHyphens/>
      <w:spacing w:after="0" w:line="240" w:lineRule="auto"/>
      <w:ind w:firstLine="709"/>
      <w:jc w:val="both"/>
    </w:pPr>
    <w:rPr>
      <w:rFonts w:ascii="Times New Roman" w:eastAsia="Times New Roman" w:hAnsi="Times New Roman" w:cs="Times New Roman"/>
      <w:color w:val="000000"/>
      <w:sz w:val="28"/>
      <w:szCs w:val="20"/>
      <w:lang w:eastAsia="ar-SA"/>
    </w:rPr>
  </w:style>
  <w:style w:type="character" w:customStyle="1" w:styleId="14">
    <w:name w:val="Заголовок 1 Знак Знак Знак"/>
    <w:rsid w:val="004940E0"/>
    <w:rPr>
      <w:rFonts w:ascii="Arial" w:hAnsi="Arial" w:cs="Arial"/>
      <w:b/>
      <w:caps/>
      <w:color w:val="000000"/>
      <w:sz w:val="24"/>
      <w:szCs w:val="24"/>
    </w:rPr>
  </w:style>
  <w:style w:type="paragraph" w:styleId="aff7">
    <w:name w:val="Normal (Web)"/>
    <w:aliases w:val=" Знак,Знак"/>
    <w:basedOn w:val="a0"/>
    <w:link w:val="aff8"/>
    <w:unhideWhenUsed/>
    <w:rsid w:val="004940E0"/>
    <w:pPr>
      <w:spacing w:before="100" w:beforeAutospacing="1" w:after="119" w:line="240" w:lineRule="auto"/>
      <w:ind w:firstLine="709"/>
      <w:jc w:val="both"/>
    </w:pPr>
    <w:rPr>
      <w:rFonts w:ascii="Times New Roman" w:eastAsia="Times New Roman" w:hAnsi="Times New Roman" w:cs="Times New Roman"/>
      <w:sz w:val="24"/>
      <w:szCs w:val="24"/>
    </w:rPr>
  </w:style>
  <w:style w:type="character" w:customStyle="1" w:styleId="aff8">
    <w:name w:val="Обычный (веб) Знак"/>
    <w:aliases w:val=" Знак Знак,Знак Знак"/>
    <w:basedOn w:val="a1"/>
    <w:link w:val="aff7"/>
    <w:rsid w:val="004940E0"/>
    <w:rPr>
      <w:rFonts w:ascii="Times New Roman" w:eastAsia="Times New Roman" w:hAnsi="Times New Roman" w:cs="Times New Roman"/>
      <w:sz w:val="24"/>
      <w:szCs w:val="24"/>
      <w:lang w:eastAsia="ru-RU"/>
    </w:rPr>
  </w:style>
  <w:style w:type="paragraph" w:customStyle="1" w:styleId="xl121">
    <w:name w:val="xl121"/>
    <w:basedOn w:val="a0"/>
    <w:rsid w:val="004940E0"/>
    <w:pPr>
      <w:pBdr>
        <w:bottom w:val="double" w:sz="6"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22">
    <w:name w:val="xl122"/>
    <w:basedOn w:val="a0"/>
    <w:rsid w:val="004940E0"/>
    <w:pPr>
      <w:pBdr>
        <w:bottom w:val="double" w:sz="6"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23">
    <w:name w:val="xl123"/>
    <w:basedOn w:val="a0"/>
    <w:rsid w:val="004940E0"/>
    <w:pPr>
      <w:spacing w:before="100" w:beforeAutospacing="1" w:after="100" w:afterAutospacing="1" w:line="240" w:lineRule="auto"/>
      <w:jc w:val="center"/>
    </w:pPr>
    <w:rPr>
      <w:rFonts w:ascii="Calibri" w:eastAsia="Times New Roman" w:hAnsi="Calibri" w:cs="Times New Roman"/>
      <w:b/>
      <w:bCs/>
      <w:color w:val="000000"/>
      <w:sz w:val="24"/>
      <w:szCs w:val="24"/>
    </w:rPr>
  </w:style>
  <w:style w:type="paragraph" w:styleId="aff9">
    <w:name w:val="Title"/>
    <w:basedOn w:val="a0"/>
    <w:link w:val="affa"/>
    <w:qFormat/>
    <w:rsid w:val="004940E0"/>
    <w:pPr>
      <w:spacing w:after="0" w:line="240" w:lineRule="auto"/>
      <w:jc w:val="center"/>
    </w:pPr>
    <w:rPr>
      <w:rFonts w:ascii="Times New Roman" w:eastAsia="Times New Roman" w:hAnsi="Times New Roman" w:cs="Times New Roman"/>
      <w:b/>
      <w:bCs/>
      <w:sz w:val="24"/>
      <w:szCs w:val="24"/>
    </w:rPr>
  </w:style>
  <w:style w:type="character" w:customStyle="1" w:styleId="affa">
    <w:name w:val="Название Знак"/>
    <w:basedOn w:val="a1"/>
    <w:link w:val="aff9"/>
    <w:rsid w:val="004940E0"/>
    <w:rPr>
      <w:rFonts w:ascii="Times New Roman" w:eastAsia="Times New Roman" w:hAnsi="Times New Roman" w:cs="Times New Roman"/>
      <w:b/>
      <w:bCs/>
      <w:sz w:val="24"/>
      <w:szCs w:val="24"/>
      <w:lang w:eastAsia="ru-RU"/>
    </w:rPr>
  </w:style>
  <w:style w:type="paragraph" w:customStyle="1" w:styleId="xl124">
    <w:name w:val="xl124"/>
    <w:basedOn w:val="a0"/>
    <w:rsid w:val="004940E0"/>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25">
    <w:name w:val="xl125"/>
    <w:basedOn w:val="a0"/>
    <w:rsid w:val="004940E0"/>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26">
    <w:name w:val="xl126"/>
    <w:basedOn w:val="a0"/>
    <w:rsid w:val="004940E0"/>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27">
    <w:name w:val="xl127"/>
    <w:basedOn w:val="a0"/>
    <w:rsid w:val="004940E0"/>
    <w:pPr>
      <w:pBdr>
        <w:top w:val="single" w:sz="4" w:space="0" w:color="auto"/>
        <w:left w:val="single" w:sz="8"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28">
    <w:name w:val="xl128"/>
    <w:basedOn w:val="a0"/>
    <w:rsid w:val="004940E0"/>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29">
    <w:name w:val="xl129"/>
    <w:basedOn w:val="a0"/>
    <w:rsid w:val="004940E0"/>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0">
    <w:name w:val="xl130"/>
    <w:basedOn w:val="a0"/>
    <w:rsid w:val="004940E0"/>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1">
    <w:name w:val="xl131"/>
    <w:basedOn w:val="a0"/>
    <w:rsid w:val="004940E0"/>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2">
    <w:name w:val="xl132"/>
    <w:basedOn w:val="a0"/>
    <w:rsid w:val="004940E0"/>
    <w:pPr>
      <w:pBdr>
        <w:left w:val="double" w:sz="6" w:space="0" w:color="auto"/>
        <w:bottom w:val="single" w:sz="4"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33">
    <w:name w:val="xl133"/>
    <w:basedOn w:val="a0"/>
    <w:rsid w:val="004940E0"/>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4">
    <w:name w:val="xl134"/>
    <w:basedOn w:val="a0"/>
    <w:rsid w:val="004940E0"/>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5">
    <w:name w:val="xl135"/>
    <w:basedOn w:val="a0"/>
    <w:rsid w:val="004940E0"/>
    <w:pPr>
      <w:pBdr>
        <w:left w:val="single" w:sz="8"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6">
    <w:name w:val="xl136"/>
    <w:basedOn w:val="a0"/>
    <w:rsid w:val="004940E0"/>
    <w:pPr>
      <w:pBdr>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37">
    <w:name w:val="xl137"/>
    <w:basedOn w:val="a0"/>
    <w:rsid w:val="004940E0"/>
    <w:pPr>
      <w:pBdr>
        <w:top w:val="double" w:sz="6" w:space="0" w:color="auto"/>
        <w:bottom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38">
    <w:name w:val="xl138"/>
    <w:basedOn w:val="a0"/>
    <w:rsid w:val="004940E0"/>
    <w:pPr>
      <w:pBdr>
        <w:top w:val="double" w:sz="6"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39">
    <w:name w:val="xl139"/>
    <w:basedOn w:val="a0"/>
    <w:rsid w:val="004940E0"/>
    <w:pPr>
      <w:pBdr>
        <w:top w:val="double" w:sz="6"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40">
    <w:name w:val="xl140"/>
    <w:basedOn w:val="a0"/>
    <w:rsid w:val="004940E0"/>
    <w:pPr>
      <w:pBdr>
        <w:top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rPr>
  </w:style>
  <w:style w:type="paragraph" w:customStyle="1" w:styleId="xl141">
    <w:name w:val="xl141"/>
    <w:basedOn w:val="a0"/>
    <w:rsid w:val="004940E0"/>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rPr>
  </w:style>
  <w:style w:type="paragraph" w:customStyle="1" w:styleId="xl142">
    <w:name w:val="xl142"/>
    <w:basedOn w:val="a0"/>
    <w:rsid w:val="004940E0"/>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43">
    <w:name w:val="xl143"/>
    <w:basedOn w:val="a0"/>
    <w:rsid w:val="004940E0"/>
    <w:pPr>
      <w:pBdr>
        <w:top w:val="double" w:sz="6" w:space="0" w:color="auto"/>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44">
    <w:name w:val="xl144"/>
    <w:basedOn w:val="a0"/>
    <w:rsid w:val="004940E0"/>
    <w:pPr>
      <w:pBdr>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45">
    <w:name w:val="xl145"/>
    <w:basedOn w:val="a0"/>
    <w:rsid w:val="004940E0"/>
    <w:pPr>
      <w:pBdr>
        <w:top w:val="single" w:sz="4" w:space="0" w:color="auto"/>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46">
    <w:name w:val="xl146"/>
    <w:basedOn w:val="a0"/>
    <w:rsid w:val="004940E0"/>
    <w:pPr>
      <w:pBdr>
        <w:top w:val="single" w:sz="4"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47">
    <w:name w:val="xl147"/>
    <w:basedOn w:val="a0"/>
    <w:rsid w:val="004940E0"/>
    <w:pPr>
      <w:pBdr>
        <w:top w:val="single" w:sz="4" w:space="0" w:color="auto"/>
        <w:left w:val="single" w:sz="8" w:space="0" w:color="auto"/>
        <w:bottom w:val="single" w:sz="4" w:space="0" w:color="auto"/>
        <w:right w:val="dotDash"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48">
    <w:name w:val="xl148"/>
    <w:basedOn w:val="a0"/>
    <w:rsid w:val="004940E0"/>
    <w:pPr>
      <w:pBdr>
        <w:top w:val="single" w:sz="4"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49">
    <w:name w:val="xl149"/>
    <w:basedOn w:val="a0"/>
    <w:rsid w:val="004940E0"/>
    <w:pPr>
      <w:pBdr>
        <w:top w:val="single" w:sz="4" w:space="0" w:color="auto"/>
        <w:left w:val="single" w:sz="8"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50">
    <w:name w:val="xl150"/>
    <w:basedOn w:val="a0"/>
    <w:rsid w:val="004940E0"/>
    <w:pPr>
      <w:pBdr>
        <w:top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51">
    <w:name w:val="xl151"/>
    <w:basedOn w:val="a0"/>
    <w:rsid w:val="004940E0"/>
    <w:pPr>
      <w:pBdr>
        <w:top w:val="double" w:sz="6" w:space="0" w:color="auto"/>
        <w:left w:val="single" w:sz="8" w:space="0" w:color="auto"/>
        <w:bottom w:val="double" w:sz="6"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52">
    <w:name w:val="xl152"/>
    <w:basedOn w:val="a0"/>
    <w:rsid w:val="004940E0"/>
    <w:pPr>
      <w:pBdr>
        <w:top w:val="double" w:sz="6" w:space="0" w:color="auto"/>
        <w:bottom w:val="double" w:sz="6"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53">
    <w:name w:val="xl153"/>
    <w:basedOn w:val="a0"/>
    <w:rsid w:val="004940E0"/>
    <w:pPr>
      <w:pBdr>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54">
    <w:name w:val="xl154"/>
    <w:basedOn w:val="a0"/>
    <w:rsid w:val="004940E0"/>
    <w:pPr>
      <w:pBdr>
        <w:top w:val="single" w:sz="4" w:space="0" w:color="auto"/>
        <w:left w:val="single" w:sz="8" w:space="0" w:color="auto"/>
        <w:bottom w:val="double" w:sz="6" w:space="0" w:color="auto"/>
        <w:right w:val="dotDash"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55">
    <w:name w:val="xl155"/>
    <w:basedOn w:val="a0"/>
    <w:rsid w:val="004940E0"/>
    <w:pPr>
      <w:pBdr>
        <w:top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56">
    <w:name w:val="xl156"/>
    <w:basedOn w:val="a0"/>
    <w:rsid w:val="004940E0"/>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57">
    <w:name w:val="xl157"/>
    <w:basedOn w:val="a0"/>
    <w:rsid w:val="004940E0"/>
    <w:pPr>
      <w:pBdr>
        <w:top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58">
    <w:name w:val="xl158"/>
    <w:basedOn w:val="a0"/>
    <w:rsid w:val="004940E0"/>
    <w:pPr>
      <w:pBdr>
        <w:top w:val="single" w:sz="4"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59">
    <w:name w:val="xl159"/>
    <w:basedOn w:val="a0"/>
    <w:rsid w:val="004940E0"/>
    <w:pPr>
      <w:pBdr>
        <w:top w:val="single" w:sz="4" w:space="0" w:color="auto"/>
        <w:left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60">
    <w:name w:val="xl160"/>
    <w:basedOn w:val="a0"/>
    <w:rsid w:val="004940E0"/>
    <w:pPr>
      <w:pBdr>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61">
    <w:name w:val="xl161"/>
    <w:basedOn w:val="a0"/>
    <w:rsid w:val="004940E0"/>
    <w:pPr>
      <w:pBdr>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62">
    <w:name w:val="xl162"/>
    <w:basedOn w:val="a0"/>
    <w:rsid w:val="004940E0"/>
    <w:pPr>
      <w:pBdr>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63">
    <w:name w:val="xl163"/>
    <w:basedOn w:val="a0"/>
    <w:rsid w:val="004940E0"/>
    <w:pPr>
      <w:pBdr>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64">
    <w:name w:val="xl164"/>
    <w:basedOn w:val="a0"/>
    <w:rsid w:val="004940E0"/>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65">
    <w:name w:val="xl165"/>
    <w:basedOn w:val="a0"/>
    <w:rsid w:val="004940E0"/>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66">
    <w:name w:val="xl166"/>
    <w:basedOn w:val="a0"/>
    <w:rsid w:val="004940E0"/>
    <w:pPr>
      <w:pBdr>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67">
    <w:name w:val="xl167"/>
    <w:basedOn w:val="a0"/>
    <w:rsid w:val="004940E0"/>
    <w:pPr>
      <w:pBdr>
        <w:top w:val="double" w:sz="6"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68">
    <w:name w:val="xl168"/>
    <w:basedOn w:val="a0"/>
    <w:rsid w:val="004940E0"/>
    <w:pPr>
      <w:pBdr>
        <w:left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69">
    <w:name w:val="xl169"/>
    <w:basedOn w:val="a0"/>
    <w:rsid w:val="004940E0"/>
    <w:pPr>
      <w:pBdr>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70">
    <w:name w:val="xl170"/>
    <w:basedOn w:val="a0"/>
    <w:rsid w:val="004940E0"/>
    <w:pPr>
      <w:pBdr>
        <w:top w:val="single" w:sz="4" w:space="0" w:color="auto"/>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71">
    <w:name w:val="xl171"/>
    <w:basedOn w:val="a0"/>
    <w:rsid w:val="004940E0"/>
    <w:pPr>
      <w:pBdr>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72">
    <w:name w:val="xl172"/>
    <w:basedOn w:val="a0"/>
    <w:rsid w:val="004940E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73">
    <w:name w:val="xl173"/>
    <w:basedOn w:val="a0"/>
    <w:rsid w:val="004940E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74">
    <w:name w:val="xl174"/>
    <w:basedOn w:val="a0"/>
    <w:rsid w:val="004940E0"/>
    <w:pPr>
      <w:pBdr>
        <w:top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75">
    <w:name w:val="xl175"/>
    <w:basedOn w:val="a0"/>
    <w:rsid w:val="004940E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76">
    <w:name w:val="xl176"/>
    <w:basedOn w:val="a0"/>
    <w:rsid w:val="004940E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77">
    <w:name w:val="xl177"/>
    <w:basedOn w:val="a0"/>
    <w:rsid w:val="004940E0"/>
    <w:pPr>
      <w:pBdr>
        <w:top w:val="single" w:sz="4"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78">
    <w:name w:val="xl178"/>
    <w:basedOn w:val="a0"/>
    <w:rsid w:val="004940E0"/>
    <w:pPr>
      <w:pBdr>
        <w:top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79">
    <w:name w:val="xl179"/>
    <w:basedOn w:val="a0"/>
    <w:rsid w:val="004940E0"/>
    <w:pPr>
      <w:pBdr>
        <w:top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80">
    <w:name w:val="xl180"/>
    <w:basedOn w:val="a0"/>
    <w:rsid w:val="004940E0"/>
    <w:pPr>
      <w:pBdr>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81">
    <w:name w:val="xl181"/>
    <w:basedOn w:val="a0"/>
    <w:rsid w:val="004940E0"/>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82">
    <w:name w:val="xl182"/>
    <w:basedOn w:val="a0"/>
    <w:rsid w:val="004940E0"/>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83">
    <w:name w:val="xl183"/>
    <w:basedOn w:val="a0"/>
    <w:rsid w:val="004940E0"/>
    <w:pPr>
      <w:pBdr>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84">
    <w:name w:val="xl184"/>
    <w:basedOn w:val="a0"/>
    <w:rsid w:val="004940E0"/>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85">
    <w:name w:val="xl185"/>
    <w:basedOn w:val="a0"/>
    <w:rsid w:val="004940E0"/>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86">
    <w:name w:val="xl186"/>
    <w:basedOn w:val="a0"/>
    <w:rsid w:val="004940E0"/>
    <w:pPr>
      <w:pBdr>
        <w:top w:val="single" w:sz="4"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87">
    <w:name w:val="xl187"/>
    <w:basedOn w:val="a0"/>
    <w:rsid w:val="004940E0"/>
    <w:pPr>
      <w:pBdr>
        <w:top w:val="single" w:sz="4" w:space="0" w:color="auto"/>
        <w:left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88">
    <w:name w:val="xl188"/>
    <w:basedOn w:val="a0"/>
    <w:rsid w:val="004940E0"/>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89">
    <w:name w:val="xl189"/>
    <w:basedOn w:val="a0"/>
    <w:rsid w:val="004940E0"/>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90">
    <w:name w:val="xl190"/>
    <w:basedOn w:val="a0"/>
    <w:rsid w:val="004940E0"/>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91">
    <w:name w:val="xl191"/>
    <w:basedOn w:val="a0"/>
    <w:rsid w:val="004940E0"/>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92">
    <w:name w:val="xl192"/>
    <w:basedOn w:val="a0"/>
    <w:rsid w:val="004940E0"/>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93">
    <w:name w:val="xl193"/>
    <w:basedOn w:val="a0"/>
    <w:rsid w:val="004940E0"/>
    <w:pPr>
      <w:pBdr>
        <w:top w:val="double" w:sz="6"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94">
    <w:name w:val="xl194"/>
    <w:basedOn w:val="a0"/>
    <w:rsid w:val="004940E0"/>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95">
    <w:name w:val="xl195"/>
    <w:basedOn w:val="a0"/>
    <w:rsid w:val="004940E0"/>
    <w:pPr>
      <w:pBdr>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96">
    <w:name w:val="xl196"/>
    <w:basedOn w:val="a0"/>
    <w:rsid w:val="004940E0"/>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97">
    <w:name w:val="xl197"/>
    <w:basedOn w:val="a0"/>
    <w:rsid w:val="004940E0"/>
    <w:pPr>
      <w:pBdr>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198">
    <w:name w:val="xl198"/>
    <w:basedOn w:val="a0"/>
    <w:rsid w:val="004940E0"/>
    <w:pPr>
      <w:pBdr>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99">
    <w:name w:val="xl199"/>
    <w:basedOn w:val="a0"/>
    <w:rsid w:val="004940E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0">
    <w:name w:val="xl200"/>
    <w:basedOn w:val="a0"/>
    <w:rsid w:val="004940E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1">
    <w:name w:val="xl201"/>
    <w:basedOn w:val="a0"/>
    <w:rsid w:val="004940E0"/>
    <w:pPr>
      <w:pBdr>
        <w:top w:val="single" w:sz="4"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2">
    <w:name w:val="xl202"/>
    <w:basedOn w:val="a0"/>
    <w:rsid w:val="004940E0"/>
    <w:pPr>
      <w:pBdr>
        <w:top w:val="single" w:sz="4" w:space="0" w:color="auto"/>
        <w:left w:val="double" w:sz="6" w:space="0" w:color="auto"/>
        <w:bottom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03">
    <w:name w:val="xl203"/>
    <w:basedOn w:val="a0"/>
    <w:rsid w:val="004940E0"/>
    <w:pPr>
      <w:pBdr>
        <w:top w:val="single" w:sz="4"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4">
    <w:name w:val="xl204"/>
    <w:basedOn w:val="a0"/>
    <w:rsid w:val="004940E0"/>
    <w:pPr>
      <w:pBdr>
        <w:top w:val="single" w:sz="4"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5">
    <w:name w:val="xl205"/>
    <w:basedOn w:val="a0"/>
    <w:rsid w:val="004940E0"/>
    <w:pPr>
      <w:pBdr>
        <w:top w:val="single" w:sz="4"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6">
    <w:name w:val="xl206"/>
    <w:basedOn w:val="a0"/>
    <w:rsid w:val="004940E0"/>
    <w:pPr>
      <w:pBdr>
        <w:top w:val="single" w:sz="4"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7">
    <w:name w:val="xl207"/>
    <w:basedOn w:val="a0"/>
    <w:rsid w:val="004940E0"/>
    <w:pPr>
      <w:pBdr>
        <w:top w:val="double" w:sz="6" w:space="0" w:color="auto"/>
        <w:left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16"/>
      <w:szCs w:val="16"/>
    </w:rPr>
  </w:style>
  <w:style w:type="paragraph" w:customStyle="1" w:styleId="xl208">
    <w:name w:val="xl208"/>
    <w:basedOn w:val="a0"/>
    <w:rsid w:val="004940E0"/>
    <w:pPr>
      <w:pBdr>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09">
    <w:name w:val="xl209"/>
    <w:basedOn w:val="a0"/>
    <w:rsid w:val="004940E0"/>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210">
    <w:name w:val="xl210"/>
    <w:basedOn w:val="a0"/>
    <w:rsid w:val="004940E0"/>
    <w:pPr>
      <w:pBdr>
        <w:bottom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11">
    <w:name w:val="xl211"/>
    <w:basedOn w:val="a0"/>
    <w:rsid w:val="004940E0"/>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12">
    <w:name w:val="xl212"/>
    <w:basedOn w:val="a0"/>
    <w:rsid w:val="004940E0"/>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rPr>
  </w:style>
  <w:style w:type="paragraph" w:customStyle="1" w:styleId="xl213">
    <w:name w:val="xl213"/>
    <w:basedOn w:val="a0"/>
    <w:rsid w:val="004940E0"/>
    <w:pPr>
      <w:pBdr>
        <w:top w:val="double" w:sz="6"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14">
    <w:name w:val="xl214"/>
    <w:basedOn w:val="a0"/>
    <w:rsid w:val="004940E0"/>
    <w:pPr>
      <w:pBdr>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15">
    <w:name w:val="xl215"/>
    <w:basedOn w:val="a0"/>
    <w:rsid w:val="004940E0"/>
    <w:pPr>
      <w:pBdr>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16">
    <w:name w:val="xl216"/>
    <w:basedOn w:val="a0"/>
    <w:rsid w:val="004940E0"/>
    <w:pPr>
      <w:pBdr>
        <w:top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17">
    <w:name w:val="xl217"/>
    <w:basedOn w:val="a0"/>
    <w:rsid w:val="004940E0"/>
    <w:pPr>
      <w:pBdr>
        <w:top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18">
    <w:name w:val="xl218"/>
    <w:basedOn w:val="a0"/>
    <w:rsid w:val="004940E0"/>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19">
    <w:name w:val="xl219"/>
    <w:basedOn w:val="a0"/>
    <w:rsid w:val="004940E0"/>
    <w:pPr>
      <w:pBdr>
        <w:top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20">
    <w:name w:val="xl220"/>
    <w:basedOn w:val="a0"/>
    <w:rsid w:val="004940E0"/>
    <w:pPr>
      <w:pBdr>
        <w:top w:val="double" w:sz="6"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21">
    <w:name w:val="xl221"/>
    <w:basedOn w:val="a0"/>
    <w:rsid w:val="004940E0"/>
    <w:pPr>
      <w:pBdr>
        <w:top w:val="double" w:sz="6"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22">
    <w:name w:val="xl222"/>
    <w:basedOn w:val="a0"/>
    <w:rsid w:val="004940E0"/>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xl223">
    <w:name w:val="xl223"/>
    <w:basedOn w:val="a0"/>
    <w:rsid w:val="004940E0"/>
    <w:pPr>
      <w:pBdr>
        <w:top w:val="double" w:sz="6"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24">
    <w:name w:val="xl224"/>
    <w:basedOn w:val="a0"/>
    <w:rsid w:val="004940E0"/>
    <w:pPr>
      <w:pBdr>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25">
    <w:name w:val="xl225"/>
    <w:basedOn w:val="a0"/>
    <w:rsid w:val="004940E0"/>
    <w:pPr>
      <w:pBdr>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226">
    <w:name w:val="xl226"/>
    <w:basedOn w:val="a0"/>
    <w:rsid w:val="004940E0"/>
    <w:pPr>
      <w:pBdr>
        <w:top w:val="single" w:sz="4"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rPr>
  </w:style>
  <w:style w:type="paragraph" w:customStyle="1" w:styleId="1TimesNewRoman16">
    <w:name w:val="Стиль Заголовок 1 (без№) + Times New Roman 16 пт"/>
    <w:basedOn w:val="a0"/>
    <w:link w:val="1TimesNewRoman160"/>
    <w:rsid w:val="004940E0"/>
    <w:pPr>
      <w:keepNext/>
      <w:keepLines/>
      <w:tabs>
        <w:tab w:val="left" w:pos="0"/>
      </w:tabs>
      <w:spacing w:after="240" w:line="360" w:lineRule="auto"/>
      <w:jc w:val="center"/>
      <w:outlineLvl w:val="0"/>
    </w:pPr>
    <w:rPr>
      <w:rFonts w:ascii="Times New Roman" w:eastAsia="Times New Roman" w:hAnsi="Times New Roman" w:cs="Arial"/>
      <w:b/>
      <w:bCs/>
      <w:sz w:val="32"/>
      <w:szCs w:val="28"/>
    </w:rPr>
  </w:style>
  <w:style w:type="character" w:customStyle="1" w:styleId="1TimesNewRoman160">
    <w:name w:val="Стиль Заголовок 1 (без№) + Times New Roman 16 пт Знак"/>
    <w:basedOn w:val="a1"/>
    <w:link w:val="1TimesNewRoman16"/>
    <w:rsid w:val="004940E0"/>
    <w:rPr>
      <w:rFonts w:ascii="Times New Roman" w:eastAsia="Times New Roman" w:hAnsi="Times New Roman" w:cs="Arial"/>
      <w:b/>
      <w:bCs/>
      <w:sz w:val="32"/>
      <w:szCs w:val="28"/>
      <w:lang w:eastAsia="ru-RU"/>
    </w:rPr>
  </w:style>
  <w:style w:type="paragraph" w:customStyle="1" w:styleId="ConsPlusCell">
    <w:name w:val="ConsPlusCell"/>
    <w:rsid w:val="004940E0"/>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fb">
    <w:name w:val="page number"/>
    <w:basedOn w:val="a1"/>
    <w:rsid w:val="004940E0"/>
  </w:style>
  <w:style w:type="character" w:styleId="affc">
    <w:name w:val="Emphasis"/>
    <w:qFormat/>
    <w:rsid w:val="004940E0"/>
    <w:rPr>
      <w:i/>
      <w:iCs/>
    </w:rPr>
  </w:style>
  <w:style w:type="paragraph" w:customStyle="1" w:styleId="affd">
    <w:name w:val="Îáû÷íûé"/>
    <w:rsid w:val="004940E0"/>
    <w:pPr>
      <w:spacing w:after="0" w:line="240" w:lineRule="auto"/>
    </w:pPr>
    <w:rPr>
      <w:rFonts w:ascii="Times New Roman" w:eastAsia="Times New Roman" w:hAnsi="Times New Roman" w:cs="Times New Roman"/>
      <w:sz w:val="28"/>
      <w:szCs w:val="20"/>
      <w:lang w:eastAsia="ru-RU"/>
    </w:rPr>
  </w:style>
  <w:style w:type="paragraph" w:customStyle="1" w:styleId="affe">
    <w:name w:val="Заголовок таблицы"/>
    <w:basedOn w:val="aff4"/>
    <w:rsid w:val="004940E0"/>
    <w:pPr>
      <w:widowControl w:val="0"/>
      <w:jc w:val="center"/>
    </w:pPr>
    <w:rPr>
      <w:rFonts w:eastAsia="Lucida Sans Unicode" w:cs="Mangal"/>
      <w:b/>
      <w:bCs/>
      <w:kern w:val="1"/>
      <w:lang w:eastAsia="hi-IN" w:bidi="hi-IN"/>
    </w:rPr>
  </w:style>
  <w:style w:type="paragraph" w:styleId="afff">
    <w:name w:val="annotation text"/>
    <w:basedOn w:val="a0"/>
    <w:link w:val="afff0"/>
    <w:uiPriority w:val="99"/>
    <w:rsid w:val="004940E0"/>
    <w:pPr>
      <w:spacing w:after="0" w:line="240" w:lineRule="auto"/>
      <w:jc w:val="both"/>
    </w:pPr>
    <w:rPr>
      <w:rFonts w:ascii="Times New Roman" w:eastAsia="Times New Roman" w:hAnsi="Times New Roman" w:cs="Times New Roman"/>
      <w:sz w:val="20"/>
      <w:szCs w:val="20"/>
    </w:rPr>
  </w:style>
  <w:style w:type="character" w:customStyle="1" w:styleId="afff0">
    <w:name w:val="Текст примечания Знак"/>
    <w:basedOn w:val="a1"/>
    <w:link w:val="afff"/>
    <w:uiPriority w:val="99"/>
    <w:rsid w:val="004940E0"/>
    <w:rPr>
      <w:rFonts w:ascii="Times New Roman" w:eastAsia="Times New Roman" w:hAnsi="Times New Roman" w:cs="Times New Roman"/>
      <w:sz w:val="20"/>
      <w:szCs w:val="20"/>
      <w:lang w:eastAsia="ru-RU"/>
    </w:rPr>
  </w:style>
  <w:style w:type="paragraph" w:customStyle="1" w:styleId="15">
    <w:name w:val="О чем1"/>
    <w:basedOn w:val="a0"/>
    <w:next w:val="a0"/>
    <w:rsid w:val="004940E0"/>
    <w:pPr>
      <w:widowControl w:val="0"/>
      <w:autoSpaceDE w:val="0"/>
      <w:autoSpaceDN w:val="0"/>
      <w:spacing w:before="240" w:after="60" w:line="240" w:lineRule="auto"/>
      <w:ind w:right="5902"/>
      <w:jc w:val="both"/>
    </w:pPr>
    <w:rPr>
      <w:rFonts w:ascii="Times New Roman" w:eastAsia="Times New Roman" w:hAnsi="Times New Roman" w:cs="Times New Roman"/>
      <w:sz w:val="24"/>
      <w:szCs w:val="24"/>
    </w:rPr>
  </w:style>
  <w:style w:type="character" w:customStyle="1" w:styleId="WW8Num2z0">
    <w:name w:val="WW8Num2z0"/>
    <w:rsid w:val="004940E0"/>
    <w:rPr>
      <w:rFonts w:ascii="Times New Roman" w:hAnsi="Times New Roman" w:cs="Times New Roman"/>
    </w:rPr>
  </w:style>
  <w:style w:type="character" w:customStyle="1" w:styleId="WW8Num3z0">
    <w:name w:val="WW8Num3z0"/>
    <w:rsid w:val="004940E0"/>
    <w:rPr>
      <w:rFonts w:ascii="Symbol" w:hAnsi="Symbol" w:cs="StarSymbol"/>
      <w:sz w:val="18"/>
      <w:szCs w:val="18"/>
    </w:rPr>
  </w:style>
  <w:style w:type="character" w:customStyle="1" w:styleId="WW8Num5z0">
    <w:name w:val="WW8Num5z0"/>
    <w:rsid w:val="004940E0"/>
    <w:rPr>
      <w:rFonts w:ascii="Symbol" w:hAnsi="Symbol" w:cs="StarSymbol"/>
      <w:sz w:val="18"/>
      <w:szCs w:val="18"/>
    </w:rPr>
  </w:style>
  <w:style w:type="character" w:customStyle="1" w:styleId="WW8Num10z0">
    <w:name w:val="WW8Num10z0"/>
    <w:rsid w:val="004940E0"/>
    <w:rPr>
      <w:i/>
      <w:sz w:val="28"/>
      <w:szCs w:val="28"/>
    </w:rPr>
  </w:style>
  <w:style w:type="character" w:customStyle="1" w:styleId="WW8Num10z1">
    <w:name w:val="WW8Num10z1"/>
    <w:rsid w:val="004940E0"/>
    <w:rPr>
      <w:rFonts w:ascii="Symbol" w:hAnsi="Symbol"/>
      <w:i/>
      <w:sz w:val="22"/>
      <w:szCs w:val="22"/>
    </w:rPr>
  </w:style>
  <w:style w:type="character" w:customStyle="1" w:styleId="WW8Num10z3">
    <w:name w:val="WW8Num10z3"/>
    <w:rsid w:val="004940E0"/>
    <w:rPr>
      <w:i/>
      <w:sz w:val="22"/>
      <w:szCs w:val="22"/>
    </w:rPr>
  </w:style>
  <w:style w:type="character" w:customStyle="1" w:styleId="36">
    <w:name w:val="Основной шрифт абзаца3"/>
    <w:rsid w:val="004940E0"/>
  </w:style>
  <w:style w:type="character" w:customStyle="1" w:styleId="Absatz-Standardschriftart">
    <w:name w:val="Absatz-Standardschriftart"/>
    <w:rsid w:val="004940E0"/>
  </w:style>
  <w:style w:type="character" w:customStyle="1" w:styleId="WW-Absatz-Standardschriftart">
    <w:name w:val="WW-Absatz-Standardschriftart"/>
    <w:rsid w:val="004940E0"/>
  </w:style>
  <w:style w:type="character" w:customStyle="1" w:styleId="27">
    <w:name w:val="Основной шрифт абзаца2"/>
    <w:rsid w:val="004940E0"/>
  </w:style>
  <w:style w:type="character" w:customStyle="1" w:styleId="WW-Absatz-Standardschriftart1">
    <w:name w:val="WW-Absatz-Standardschriftart1"/>
    <w:rsid w:val="004940E0"/>
  </w:style>
  <w:style w:type="character" w:customStyle="1" w:styleId="WW-Absatz-Standardschriftart11">
    <w:name w:val="WW-Absatz-Standardschriftart11"/>
    <w:rsid w:val="004940E0"/>
  </w:style>
  <w:style w:type="character" w:customStyle="1" w:styleId="WW-Absatz-Standardschriftart111">
    <w:name w:val="WW-Absatz-Standardschriftart111"/>
    <w:rsid w:val="004940E0"/>
  </w:style>
  <w:style w:type="character" w:customStyle="1" w:styleId="WW-Absatz-Standardschriftart1111">
    <w:name w:val="WW-Absatz-Standardschriftart1111"/>
    <w:rsid w:val="004940E0"/>
  </w:style>
  <w:style w:type="character" w:customStyle="1" w:styleId="afff1">
    <w:name w:val="Символ нумерации"/>
    <w:rsid w:val="004940E0"/>
  </w:style>
  <w:style w:type="paragraph" w:styleId="afff2">
    <w:name w:val="List"/>
    <w:basedOn w:val="af1"/>
    <w:rsid w:val="004940E0"/>
    <w:pPr>
      <w:widowControl/>
      <w:tabs>
        <w:tab w:val="clear" w:pos="0"/>
        <w:tab w:val="clear" w:pos="15840"/>
      </w:tabs>
      <w:suppressAutoHyphens/>
      <w:spacing w:after="120"/>
      <w:ind w:firstLine="0"/>
      <w:jc w:val="left"/>
    </w:pPr>
    <w:rPr>
      <w:rFonts w:ascii="Times New Roman" w:hAnsi="Times New Roman" w:cs="Tahoma"/>
      <w:snapToGrid/>
      <w:szCs w:val="24"/>
      <w:lang w:eastAsia="ar-SA"/>
    </w:rPr>
  </w:style>
  <w:style w:type="paragraph" w:customStyle="1" w:styleId="37">
    <w:name w:val="Название3"/>
    <w:basedOn w:val="a0"/>
    <w:rsid w:val="004940E0"/>
    <w:pPr>
      <w:suppressLineNumbers/>
      <w:suppressAutoHyphens/>
      <w:spacing w:before="120" w:after="120" w:line="240" w:lineRule="auto"/>
      <w:jc w:val="both"/>
    </w:pPr>
    <w:rPr>
      <w:rFonts w:ascii="Arial" w:eastAsia="Times New Roman" w:hAnsi="Arial" w:cs="Tahoma"/>
      <w:i/>
      <w:iCs/>
      <w:sz w:val="20"/>
      <w:szCs w:val="24"/>
      <w:lang w:eastAsia="ar-SA"/>
    </w:rPr>
  </w:style>
  <w:style w:type="paragraph" w:customStyle="1" w:styleId="38">
    <w:name w:val="Указатель3"/>
    <w:basedOn w:val="a0"/>
    <w:rsid w:val="004940E0"/>
    <w:pPr>
      <w:suppressLineNumbers/>
      <w:suppressAutoHyphens/>
      <w:spacing w:after="0" w:line="240" w:lineRule="auto"/>
      <w:jc w:val="both"/>
    </w:pPr>
    <w:rPr>
      <w:rFonts w:ascii="Arial" w:eastAsia="Times New Roman" w:hAnsi="Arial" w:cs="Tahoma"/>
      <w:sz w:val="24"/>
      <w:szCs w:val="24"/>
      <w:lang w:eastAsia="ar-SA"/>
    </w:rPr>
  </w:style>
  <w:style w:type="paragraph" w:customStyle="1" w:styleId="28">
    <w:name w:val="Название2"/>
    <w:basedOn w:val="a0"/>
    <w:rsid w:val="004940E0"/>
    <w:pPr>
      <w:suppressLineNumbers/>
      <w:suppressAutoHyphens/>
      <w:spacing w:before="120" w:after="120" w:line="240" w:lineRule="auto"/>
      <w:jc w:val="both"/>
    </w:pPr>
    <w:rPr>
      <w:rFonts w:ascii="Arial" w:eastAsia="Times New Roman" w:hAnsi="Arial" w:cs="Tahoma"/>
      <w:i/>
      <w:iCs/>
      <w:sz w:val="20"/>
      <w:szCs w:val="24"/>
      <w:lang w:eastAsia="ar-SA"/>
    </w:rPr>
  </w:style>
  <w:style w:type="paragraph" w:customStyle="1" w:styleId="29">
    <w:name w:val="Указатель2"/>
    <w:basedOn w:val="a0"/>
    <w:rsid w:val="004940E0"/>
    <w:pPr>
      <w:suppressLineNumbers/>
      <w:suppressAutoHyphens/>
      <w:spacing w:after="0" w:line="240" w:lineRule="auto"/>
      <w:jc w:val="both"/>
    </w:pPr>
    <w:rPr>
      <w:rFonts w:ascii="Arial" w:eastAsia="Times New Roman" w:hAnsi="Arial" w:cs="Tahoma"/>
      <w:sz w:val="24"/>
      <w:szCs w:val="24"/>
      <w:lang w:eastAsia="ar-SA"/>
    </w:rPr>
  </w:style>
  <w:style w:type="paragraph" w:customStyle="1" w:styleId="16">
    <w:name w:val="Указатель1"/>
    <w:basedOn w:val="a0"/>
    <w:rsid w:val="004940E0"/>
    <w:pPr>
      <w:suppressLineNumbers/>
      <w:suppressAutoHyphens/>
      <w:spacing w:after="0" w:line="240" w:lineRule="auto"/>
      <w:jc w:val="both"/>
    </w:pPr>
    <w:rPr>
      <w:rFonts w:ascii="Times New Roman" w:eastAsia="Times New Roman" w:hAnsi="Times New Roman" w:cs="Tahoma"/>
      <w:sz w:val="24"/>
      <w:szCs w:val="24"/>
      <w:lang w:eastAsia="ar-SA"/>
    </w:rPr>
  </w:style>
  <w:style w:type="paragraph" w:customStyle="1" w:styleId="310">
    <w:name w:val="Основной текст с отступом 31"/>
    <w:basedOn w:val="a0"/>
    <w:rsid w:val="004940E0"/>
    <w:pPr>
      <w:suppressAutoHyphens/>
      <w:spacing w:after="0" w:line="240" w:lineRule="auto"/>
      <w:ind w:left="1800" w:hanging="360"/>
      <w:jc w:val="both"/>
    </w:pPr>
    <w:rPr>
      <w:rFonts w:ascii="Times New Roman" w:eastAsia="Times New Roman" w:hAnsi="Times New Roman" w:cs="Times New Roman"/>
      <w:sz w:val="28"/>
      <w:szCs w:val="24"/>
      <w:lang w:eastAsia="ar-SA"/>
    </w:rPr>
  </w:style>
  <w:style w:type="paragraph" w:customStyle="1" w:styleId="FR3">
    <w:name w:val="FR3"/>
    <w:rsid w:val="004940E0"/>
    <w:pPr>
      <w:widowControl w:val="0"/>
      <w:autoSpaceDE w:val="0"/>
      <w:autoSpaceDN w:val="0"/>
      <w:adjustRightInd w:val="0"/>
      <w:spacing w:before="180" w:after="0" w:line="360" w:lineRule="auto"/>
      <w:ind w:left="320" w:right="200"/>
      <w:jc w:val="center"/>
    </w:pPr>
    <w:rPr>
      <w:rFonts w:ascii="Arial" w:eastAsia="Times New Roman" w:hAnsi="Arial" w:cs="Times New Roman"/>
      <w:b/>
      <w:noProof/>
      <w:sz w:val="16"/>
      <w:szCs w:val="20"/>
      <w:lang w:eastAsia="ru-RU"/>
    </w:rPr>
  </w:style>
  <w:style w:type="paragraph" w:customStyle="1" w:styleId="Style3">
    <w:name w:val="Style3"/>
    <w:basedOn w:val="a0"/>
    <w:uiPriority w:val="99"/>
    <w:rsid w:val="004940E0"/>
    <w:pPr>
      <w:widowControl w:val="0"/>
      <w:autoSpaceDE w:val="0"/>
      <w:autoSpaceDN w:val="0"/>
      <w:adjustRightInd w:val="0"/>
      <w:spacing w:after="0" w:line="483" w:lineRule="exact"/>
      <w:ind w:firstLine="720"/>
      <w:jc w:val="both"/>
    </w:pPr>
    <w:rPr>
      <w:rFonts w:ascii="Arial" w:hAnsi="Arial" w:cs="Arial"/>
      <w:sz w:val="24"/>
      <w:szCs w:val="24"/>
    </w:rPr>
  </w:style>
  <w:style w:type="paragraph" w:customStyle="1" w:styleId="Style4">
    <w:name w:val="Style4"/>
    <w:basedOn w:val="a0"/>
    <w:uiPriority w:val="99"/>
    <w:rsid w:val="004940E0"/>
    <w:pPr>
      <w:widowControl w:val="0"/>
      <w:autoSpaceDE w:val="0"/>
      <w:autoSpaceDN w:val="0"/>
      <w:adjustRightInd w:val="0"/>
      <w:spacing w:after="0" w:line="413" w:lineRule="exact"/>
      <w:ind w:firstLine="710"/>
      <w:jc w:val="both"/>
    </w:pPr>
    <w:rPr>
      <w:rFonts w:ascii="Arial" w:hAnsi="Arial" w:cs="Arial"/>
      <w:sz w:val="24"/>
      <w:szCs w:val="24"/>
    </w:rPr>
  </w:style>
  <w:style w:type="paragraph" w:customStyle="1" w:styleId="Style5">
    <w:name w:val="Style5"/>
    <w:basedOn w:val="a0"/>
    <w:uiPriority w:val="99"/>
    <w:rsid w:val="004940E0"/>
    <w:pPr>
      <w:widowControl w:val="0"/>
      <w:autoSpaceDE w:val="0"/>
      <w:autoSpaceDN w:val="0"/>
      <w:adjustRightInd w:val="0"/>
      <w:spacing w:after="0" w:line="415" w:lineRule="exact"/>
      <w:ind w:firstLine="710"/>
      <w:jc w:val="both"/>
    </w:pPr>
    <w:rPr>
      <w:rFonts w:ascii="Arial" w:hAnsi="Arial" w:cs="Arial"/>
      <w:sz w:val="24"/>
      <w:szCs w:val="24"/>
    </w:rPr>
  </w:style>
  <w:style w:type="character" w:customStyle="1" w:styleId="FontStyle63">
    <w:name w:val="Font Style63"/>
    <w:basedOn w:val="a1"/>
    <w:uiPriority w:val="99"/>
    <w:rsid w:val="004940E0"/>
    <w:rPr>
      <w:rFonts w:ascii="Arial" w:hAnsi="Arial" w:cs="Arial"/>
      <w:sz w:val="20"/>
      <w:szCs w:val="20"/>
    </w:rPr>
  </w:style>
  <w:style w:type="character" w:customStyle="1" w:styleId="FontStyle66">
    <w:name w:val="Font Style66"/>
    <w:basedOn w:val="a1"/>
    <w:uiPriority w:val="99"/>
    <w:rsid w:val="004940E0"/>
    <w:rPr>
      <w:rFonts w:ascii="Arial" w:hAnsi="Arial" w:cs="Arial"/>
      <w:b/>
      <w:bCs/>
      <w:sz w:val="18"/>
      <w:szCs w:val="18"/>
    </w:rPr>
  </w:style>
  <w:style w:type="paragraph" w:customStyle="1" w:styleId="Max">
    <w:name w:val="Max"/>
    <w:basedOn w:val="a0"/>
    <w:link w:val="Max0"/>
    <w:rsid w:val="004940E0"/>
    <w:pPr>
      <w:spacing w:after="0" w:line="360" w:lineRule="auto"/>
      <w:ind w:right="-57" w:firstLine="709"/>
      <w:jc w:val="both"/>
    </w:pPr>
    <w:rPr>
      <w:rFonts w:ascii="Arial" w:eastAsia="Times New Roman" w:hAnsi="Arial" w:cs="Arial"/>
      <w:bCs/>
      <w:sz w:val="24"/>
      <w:szCs w:val="24"/>
    </w:rPr>
  </w:style>
  <w:style w:type="character" w:customStyle="1" w:styleId="Max0">
    <w:name w:val="Max Знак"/>
    <w:basedOn w:val="a1"/>
    <w:link w:val="Max"/>
    <w:rsid w:val="004940E0"/>
    <w:rPr>
      <w:rFonts w:ascii="Arial" w:eastAsia="Times New Roman" w:hAnsi="Arial" w:cs="Arial"/>
      <w:bCs/>
      <w:sz w:val="24"/>
      <w:szCs w:val="24"/>
      <w:lang w:eastAsia="ru-RU"/>
    </w:rPr>
  </w:style>
  <w:style w:type="character" w:customStyle="1" w:styleId="FontStyle59">
    <w:name w:val="Font Style59"/>
    <w:basedOn w:val="a1"/>
    <w:uiPriority w:val="99"/>
    <w:rsid w:val="004940E0"/>
    <w:rPr>
      <w:rFonts w:ascii="Arial Narrow" w:hAnsi="Arial Narrow" w:cs="Arial Narrow"/>
      <w:color w:val="000000"/>
      <w:sz w:val="18"/>
      <w:szCs w:val="18"/>
    </w:rPr>
  </w:style>
  <w:style w:type="character" w:customStyle="1" w:styleId="FontStyle60">
    <w:name w:val="Font Style60"/>
    <w:basedOn w:val="a1"/>
    <w:uiPriority w:val="99"/>
    <w:rsid w:val="004940E0"/>
    <w:rPr>
      <w:rFonts w:ascii="Arial Narrow" w:hAnsi="Arial Narrow" w:cs="Arial Narrow"/>
      <w:color w:val="000000"/>
      <w:sz w:val="18"/>
      <w:szCs w:val="18"/>
    </w:rPr>
  </w:style>
  <w:style w:type="character" w:customStyle="1" w:styleId="FontStyle51">
    <w:name w:val="Font Style51"/>
    <w:basedOn w:val="a1"/>
    <w:uiPriority w:val="99"/>
    <w:rsid w:val="004940E0"/>
    <w:rPr>
      <w:rFonts w:ascii="Arial Narrow" w:hAnsi="Arial Narrow" w:cs="Arial Narrow"/>
      <w:color w:val="000000"/>
      <w:sz w:val="14"/>
      <w:szCs w:val="14"/>
    </w:rPr>
  </w:style>
  <w:style w:type="character" w:customStyle="1" w:styleId="FontStyle53">
    <w:name w:val="Font Style53"/>
    <w:basedOn w:val="a1"/>
    <w:uiPriority w:val="99"/>
    <w:rsid w:val="004940E0"/>
    <w:rPr>
      <w:rFonts w:ascii="Arial" w:hAnsi="Arial" w:cs="Arial"/>
      <w:b/>
      <w:bCs/>
      <w:color w:val="000000"/>
      <w:sz w:val="20"/>
      <w:szCs w:val="20"/>
    </w:rPr>
  </w:style>
  <w:style w:type="character" w:customStyle="1" w:styleId="FontStyle54">
    <w:name w:val="Font Style54"/>
    <w:basedOn w:val="a1"/>
    <w:uiPriority w:val="99"/>
    <w:rsid w:val="004940E0"/>
    <w:rPr>
      <w:rFonts w:ascii="Arial Narrow" w:hAnsi="Arial Narrow" w:cs="Arial Narrow"/>
      <w:color w:val="000000"/>
      <w:sz w:val="16"/>
      <w:szCs w:val="16"/>
    </w:rPr>
  </w:style>
  <w:style w:type="character" w:customStyle="1" w:styleId="FontStyle55">
    <w:name w:val="Font Style55"/>
    <w:basedOn w:val="a1"/>
    <w:uiPriority w:val="99"/>
    <w:rsid w:val="004940E0"/>
    <w:rPr>
      <w:rFonts w:ascii="Arial Narrow" w:hAnsi="Arial Narrow" w:cs="Arial Narrow"/>
      <w:color w:val="000000"/>
      <w:sz w:val="18"/>
      <w:szCs w:val="18"/>
    </w:rPr>
  </w:style>
  <w:style w:type="character" w:customStyle="1" w:styleId="FontStyle20">
    <w:name w:val="Font Style20"/>
    <w:basedOn w:val="a1"/>
    <w:uiPriority w:val="99"/>
    <w:rsid w:val="004940E0"/>
    <w:rPr>
      <w:rFonts w:ascii="Times New Roman" w:hAnsi="Times New Roman" w:cs="Times New Roman"/>
      <w:b/>
      <w:bCs/>
      <w:sz w:val="38"/>
      <w:szCs w:val="38"/>
    </w:rPr>
  </w:style>
  <w:style w:type="character" w:customStyle="1" w:styleId="311">
    <w:name w:val="Заголовок 3 Знак1"/>
    <w:basedOn w:val="a1"/>
    <w:rsid w:val="004940E0"/>
    <w:rPr>
      <w:rFonts w:ascii="Arial" w:hAnsi="Arial"/>
      <w:b/>
      <w:sz w:val="26"/>
      <w:lang w:val="ru-RU" w:eastAsia="ru-RU" w:bidi="ar-SA"/>
    </w:rPr>
  </w:style>
  <w:style w:type="paragraph" w:styleId="a">
    <w:name w:val="List Bullet"/>
    <w:basedOn w:val="a0"/>
    <w:rsid w:val="004940E0"/>
    <w:pPr>
      <w:numPr>
        <w:numId w:val="5"/>
      </w:numPr>
      <w:spacing w:after="0" w:line="360" w:lineRule="auto"/>
      <w:jc w:val="both"/>
    </w:pPr>
    <w:rPr>
      <w:rFonts w:ascii="Arial" w:eastAsia="Times New Roman" w:hAnsi="Arial" w:cs="Times New Roman"/>
      <w:sz w:val="24"/>
      <w:szCs w:val="20"/>
    </w:rPr>
  </w:style>
  <w:style w:type="paragraph" w:styleId="afff3">
    <w:name w:val="List Number"/>
    <w:basedOn w:val="a0"/>
    <w:rsid w:val="004940E0"/>
    <w:pPr>
      <w:spacing w:after="0" w:line="360" w:lineRule="auto"/>
      <w:ind w:left="1429" w:hanging="360"/>
      <w:jc w:val="both"/>
    </w:pPr>
    <w:rPr>
      <w:rFonts w:ascii="Arial" w:eastAsia="Times New Roman" w:hAnsi="Arial" w:cs="Times New Roman"/>
      <w:sz w:val="24"/>
      <w:szCs w:val="20"/>
    </w:rPr>
  </w:style>
  <w:style w:type="paragraph" w:styleId="2a">
    <w:name w:val="List Number 2"/>
    <w:basedOn w:val="a0"/>
    <w:rsid w:val="004940E0"/>
    <w:pPr>
      <w:spacing w:after="0" w:line="360" w:lineRule="auto"/>
      <w:ind w:left="644" w:hanging="360"/>
      <w:jc w:val="both"/>
    </w:pPr>
    <w:rPr>
      <w:rFonts w:ascii="Arial" w:eastAsia="Times New Roman" w:hAnsi="Arial" w:cs="Times New Roman"/>
      <w:sz w:val="24"/>
      <w:szCs w:val="20"/>
    </w:rPr>
  </w:style>
  <w:style w:type="paragraph" w:customStyle="1" w:styleId="17">
    <w:name w:val="Заголовок 1 (без№)"/>
    <w:basedOn w:val="1"/>
    <w:rsid w:val="004940E0"/>
    <w:pPr>
      <w:keepLines/>
      <w:pageBreakBefore/>
      <w:tabs>
        <w:tab w:val="clear" w:pos="432"/>
        <w:tab w:val="left" w:pos="0"/>
      </w:tabs>
      <w:spacing w:before="120" w:after="120"/>
      <w:ind w:firstLine="0"/>
    </w:pPr>
    <w:rPr>
      <w:rFonts w:cs="Times New Roman"/>
      <w:bCs w:val="0"/>
      <w:kern w:val="28"/>
      <w:szCs w:val="20"/>
      <w:lang w:eastAsia="ru-RU"/>
    </w:rPr>
  </w:style>
  <w:style w:type="paragraph" w:styleId="afff4">
    <w:name w:val="footnote text"/>
    <w:aliases w:val="Schriftart: 9 pt,Schriftart: 10 pt,Schriftart: 8 pt,Текст сноски Знак1 Знак,Текст сноски Знак Знак Знак,Footnote Text Char Знак Знак,Footnote Text Char Знак,single space,footnote text,Текст сноски-FN,Table_Footnote_last"/>
    <w:basedOn w:val="a0"/>
    <w:link w:val="18"/>
    <w:semiHidden/>
    <w:rsid w:val="004940E0"/>
    <w:pPr>
      <w:spacing w:after="0" w:line="240" w:lineRule="auto"/>
      <w:ind w:firstLine="567"/>
      <w:jc w:val="both"/>
    </w:pPr>
    <w:rPr>
      <w:rFonts w:ascii="Arial" w:eastAsia="Times New Roman" w:hAnsi="Arial" w:cs="Times New Roman"/>
      <w:sz w:val="20"/>
      <w:szCs w:val="20"/>
    </w:rPr>
  </w:style>
  <w:style w:type="character" w:customStyle="1" w:styleId="18">
    <w:name w:val="Текст сноски Знак1"/>
    <w:aliases w:val="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footnote text Знак"/>
    <w:basedOn w:val="a1"/>
    <w:link w:val="afff4"/>
    <w:semiHidden/>
    <w:locked/>
    <w:rsid w:val="004940E0"/>
    <w:rPr>
      <w:rFonts w:ascii="Arial" w:eastAsia="Times New Roman" w:hAnsi="Arial" w:cs="Times New Roman"/>
      <w:sz w:val="20"/>
      <w:szCs w:val="20"/>
      <w:lang w:eastAsia="ru-RU"/>
    </w:rPr>
  </w:style>
  <w:style w:type="character" w:customStyle="1" w:styleId="afff5">
    <w:name w:val="Текст сноски Знак"/>
    <w:basedOn w:val="a1"/>
    <w:uiPriority w:val="99"/>
    <w:semiHidden/>
    <w:rsid w:val="004940E0"/>
    <w:rPr>
      <w:rFonts w:eastAsiaTheme="minorEastAsia"/>
      <w:sz w:val="20"/>
      <w:szCs w:val="20"/>
      <w:lang w:eastAsia="ru-RU"/>
    </w:rPr>
  </w:style>
  <w:style w:type="paragraph" w:customStyle="1" w:styleId="19">
    <w:name w:val="Обычный1"/>
    <w:semiHidden/>
    <w:rsid w:val="004940E0"/>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6">
    <w:name w:val="Осн.текст"/>
    <w:basedOn w:val="a0"/>
    <w:rsid w:val="004940E0"/>
    <w:pPr>
      <w:spacing w:after="0" w:line="288" w:lineRule="auto"/>
      <w:ind w:right="792" w:firstLine="720"/>
      <w:jc w:val="both"/>
    </w:pPr>
    <w:rPr>
      <w:rFonts w:ascii="Arial" w:eastAsia="Times New Roman" w:hAnsi="Arial" w:cs="Times New Roman"/>
      <w:sz w:val="24"/>
      <w:szCs w:val="20"/>
    </w:rPr>
  </w:style>
  <w:style w:type="character" w:customStyle="1" w:styleId="afff7">
    <w:name w:val="Текст Знак"/>
    <w:basedOn w:val="a1"/>
    <w:link w:val="afff8"/>
    <w:semiHidden/>
    <w:rsid w:val="004940E0"/>
    <w:rPr>
      <w:rFonts w:ascii="Courier New" w:eastAsia="Times New Roman" w:hAnsi="Courier New" w:cs="Times New Roman"/>
      <w:sz w:val="20"/>
      <w:szCs w:val="20"/>
      <w:lang w:eastAsia="ru-RU"/>
    </w:rPr>
  </w:style>
  <w:style w:type="paragraph" w:styleId="afff8">
    <w:name w:val="Plain Text"/>
    <w:basedOn w:val="a0"/>
    <w:link w:val="afff7"/>
    <w:semiHidden/>
    <w:rsid w:val="004940E0"/>
    <w:pPr>
      <w:spacing w:after="0" w:line="240" w:lineRule="auto"/>
      <w:jc w:val="both"/>
    </w:pPr>
    <w:rPr>
      <w:rFonts w:ascii="Courier New" w:eastAsia="Times New Roman" w:hAnsi="Courier New" w:cs="Times New Roman"/>
      <w:sz w:val="20"/>
      <w:szCs w:val="20"/>
    </w:rPr>
  </w:style>
  <w:style w:type="character" w:customStyle="1" w:styleId="afff9">
    <w:name w:val="Шапка Знак"/>
    <w:basedOn w:val="a1"/>
    <w:link w:val="afffa"/>
    <w:semiHidden/>
    <w:rsid w:val="004940E0"/>
    <w:rPr>
      <w:rFonts w:ascii="Arial" w:eastAsia="Times New Roman" w:hAnsi="Arial" w:cs="Arial"/>
      <w:sz w:val="24"/>
      <w:szCs w:val="24"/>
      <w:shd w:val="pct20" w:color="auto" w:fill="auto"/>
      <w:lang w:eastAsia="ru-RU"/>
    </w:rPr>
  </w:style>
  <w:style w:type="paragraph" w:styleId="afffa">
    <w:name w:val="Message Header"/>
    <w:basedOn w:val="a0"/>
    <w:link w:val="afff9"/>
    <w:semiHidden/>
    <w:rsid w:val="004940E0"/>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Times New Roman" w:hAnsi="Arial" w:cs="Arial"/>
      <w:sz w:val="24"/>
      <w:szCs w:val="24"/>
    </w:rPr>
  </w:style>
  <w:style w:type="character" w:customStyle="1" w:styleId="HTML">
    <w:name w:val="Стандартный HTML Знак"/>
    <w:basedOn w:val="a1"/>
    <w:link w:val="HTML0"/>
    <w:semiHidden/>
    <w:rsid w:val="004940E0"/>
    <w:rPr>
      <w:rFonts w:ascii="Courier New" w:eastAsia="Times New Roman" w:hAnsi="Courier New" w:cs="Courier New"/>
      <w:sz w:val="20"/>
      <w:szCs w:val="20"/>
      <w:lang w:eastAsia="ru-RU"/>
    </w:rPr>
  </w:style>
  <w:style w:type="paragraph" w:styleId="HTML0">
    <w:name w:val="HTML Preformatted"/>
    <w:basedOn w:val="a0"/>
    <w:link w:val="HTML"/>
    <w:semiHidden/>
    <w:rsid w:val="004940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sz w:val="20"/>
      <w:szCs w:val="20"/>
    </w:rPr>
  </w:style>
  <w:style w:type="paragraph" w:customStyle="1" w:styleId="afffb">
    <w:name w:val="текст сноски"/>
    <w:basedOn w:val="a0"/>
    <w:rsid w:val="004940E0"/>
    <w:pPr>
      <w:widowControl w:val="0"/>
      <w:spacing w:after="0" w:line="240" w:lineRule="auto"/>
      <w:jc w:val="both"/>
    </w:pPr>
    <w:rPr>
      <w:rFonts w:ascii="Times New Roman" w:eastAsia="Times New Roman" w:hAnsi="Times New Roman" w:cs="Times New Roman"/>
      <w:sz w:val="20"/>
      <w:szCs w:val="20"/>
    </w:rPr>
  </w:style>
  <w:style w:type="paragraph" w:customStyle="1" w:styleId="BodyTextKeep">
    <w:name w:val="Body Text Keep"/>
    <w:basedOn w:val="af1"/>
    <w:next w:val="af1"/>
    <w:link w:val="BodyTextKeepChar"/>
    <w:semiHidden/>
    <w:rsid w:val="004940E0"/>
    <w:pPr>
      <w:widowControl/>
      <w:tabs>
        <w:tab w:val="clear" w:pos="0"/>
        <w:tab w:val="clear" w:pos="15840"/>
      </w:tabs>
      <w:spacing w:before="120" w:after="120"/>
      <w:ind w:firstLine="0"/>
    </w:pPr>
    <w:rPr>
      <w:rFonts w:ascii="Times New Roman" w:hAnsi="Times New Roman"/>
      <w:snapToGrid/>
      <w:spacing w:val="-5"/>
    </w:rPr>
  </w:style>
  <w:style w:type="character" w:customStyle="1" w:styleId="BodyTextKeepChar">
    <w:name w:val="Body Text Keep Char"/>
    <w:basedOn w:val="a1"/>
    <w:link w:val="BodyTextKeep"/>
    <w:semiHidden/>
    <w:locked/>
    <w:rsid w:val="004940E0"/>
    <w:rPr>
      <w:rFonts w:ascii="Times New Roman" w:eastAsia="Times New Roman" w:hAnsi="Times New Roman" w:cs="Times New Roman"/>
      <w:spacing w:val="-5"/>
      <w:sz w:val="24"/>
      <w:szCs w:val="20"/>
      <w:lang w:eastAsia="ru-RU"/>
    </w:rPr>
  </w:style>
  <w:style w:type="paragraph" w:customStyle="1" w:styleId="39">
    <w:name w:val="Мой заголовок 3"/>
    <w:basedOn w:val="4"/>
    <w:link w:val="3a"/>
    <w:semiHidden/>
    <w:rsid w:val="004940E0"/>
    <w:pPr>
      <w:keepNext w:val="0"/>
      <w:widowControl/>
      <w:tabs>
        <w:tab w:val="clear" w:pos="0"/>
      </w:tabs>
      <w:spacing w:before="240" w:after="60" w:line="240" w:lineRule="auto"/>
      <w:ind w:left="2160" w:hanging="180"/>
      <w:jc w:val="left"/>
    </w:pPr>
    <w:rPr>
      <w:rFonts w:ascii="Times New Roman" w:hAnsi="Times New Roman"/>
      <w:b/>
      <w:bCs/>
      <w:i/>
      <w:snapToGrid/>
      <w:szCs w:val="28"/>
    </w:rPr>
  </w:style>
  <w:style w:type="character" w:customStyle="1" w:styleId="3a">
    <w:name w:val="Мой заголовок 3 Знак"/>
    <w:basedOn w:val="a1"/>
    <w:link w:val="39"/>
    <w:semiHidden/>
    <w:rsid w:val="004940E0"/>
    <w:rPr>
      <w:rFonts w:ascii="Times New Roman" w:eastAsia="Times New Roman" w:hAnsi="Times New Roman" w:cs="Times New Roman"/>
      <w:b/>
      <w:bCs/>
      <w:i/>
      <w:sz w:val="24"/>
      <w:szCs w:val="28"/>
      <w:lang w:eastAsia="ru-RU"/>
    </w:rPr>
  </w:style>
  <w:style w:type="paragraph" w:customStyle="1" w:styleId="afffc">
    <w:name w:val="ДанТабл"/>
    <w:basedOn w:val="a0"/>
    <w:next w:val="a0"/>
    <w:link w:val="afffd"/>
    <w:semiHidden/>
    <w:rsid w:val="004940E0"/>
    <w:pPr>
      <w:tabs>
        <w:tab w:val="left" w:pos="0"/>
      </w:tabs>
      <w:spacing w:after="0" w:line="240" w:lineRule="auto"/>
      <w:jc w:val="center"/>
    </w:pPr>
    <w:rPr>
      <w:rFonts w:ascii="Times New Roman" w:eastAsia="Times New Roman" w:hAnsi="Times New Roman" w:cs="Courier New"/>
      <w:sz w:val="20"/>
      <w:szCs w:val="20"/>
    </w:rPr>
  </w:style>
  <w:style w:type="character" w:customStyle="1" w:styleId="afffd">
    <w:name w:val="ДанТабл Знак"/>
    <w:basedOn w:val="a1"/>
    <w:link w:val="afffc"/>
    <w:semiHidden/>
    <w:rsid w:val="004940E0"/>
    <w:rPr>
      <w:rFonts w:ascii="Times New Roman" w:eastAsia="Times New Roman" w:hAnsi="Times New Roman" w:cs="Courier New"/>
      <w:sz w:val="20"/>
      <w:szCs w:val="20"/>
      <w:lang w:eastAsia="ru-RU"/>
    </w:rPr>
  </w:style>
  <w:style w:type="paragraph" w:customStyle="1" w:styleId="afffe">
    <w:name w:val="таблица заголовок"/>
    <w:basedOn w:val="a0"/>
    <w:link w:val="Char"/>
    <w:semiHidden/>
    <w:rsid w:val="004940E0"/>
    <w:pPr>
      <w:spacing w:before="80" w:after="80" w:line="240" w:lineRule="auto"/>
      <w:jc w:val="center"/>
    </w:pPr>
    <w:rPr>
      <w:rFonts w:ascii="Times New Roman" w:eastAsia="Times New Roman" w:hAnsi="Times New Roman" w:cs="Times New Roman"/>
      <w:b/>
      <w:snapToGrid w:val="0"/>
      <w:sz w:val="24"/>
      <w:szCs w:val="20"/>
    </w:rPr>
  </w:style>
  <w:style w:type="character" w:customStyle="1" w:styleId="Char">
    <w:name w:val="таблица заголовок Char"/>
    <w:basedOn w:val="a1"/>
    <w:link w:val="afffe"/>
    <w:semiHidden/>
    <w:rsid w:val="004940E0"/>
    <w:rPr>
      <w:rFonts w:ascii="Times New Roman" w:eastAsia="Times New Roman" w:hAnsi="Times New Roman" w:cs="Times New Roman"/>
      <w:b/>
      <w:snapToGrid w:val="0"/>
      <w:sz w:val="24"/>
      <w:szCs w:val="20"/>
      <w:lang w:eastAsia="ru-RU"/>
    </w:rPr>
  </w:style>
  <w:style w:type="paragraph" w:customStyle="1" w:styleId="51">
    <w:name w:val="стиль5"/>
    <w:basedOn w:val="a0"/>
    <w:rsid w:val="004940E0"/>
    <w:pPr>
      <w:spacing w:before="100" w:beforeAutospacing="1" w:after="100" w:afterAutospacing="1" w:line="240" w:lineRule="auto"/>
      <w:ind w:firstLine="397"/>
      <w:jc w:val="both"/>
    </w:pPr>
    <w:rPr>
      <w:rFonts w:ascii="Arial Narrow" w:eastAsia="Times New Roman" w:hAnsi="Arial Narrow" w:cs="Times New Roman"/>
      <w:color w:val="000000"/>
      <w:sz w:val="21"/>
      <w:szCs w:val="21"/>
    </w:rPr>
  </w:style>
  <w:style w:type="paragraph" w:customStyle="1" w:styleId="91">
    <w:name w:val="стиль9"/>
    <w:basedOn w:val="a0"/>
    <w:rsid w:val="004940E0"/>
    <w:pPr>
      <w:spacing w:before="100" w:beforeAutospacing="1" w:after="100" w:afterAutospacing="1" w:line="240" w:lineRule="auto"/>
      <w:ind w:firstLine="397"/>
      <w:jc w:val="both"/>
    </w:pPr>
    <w:rPr>
      <w:rFonts w:ascii="Arial Narrow" w:eastAsia="Times New Roman" w:hAnsi="Arial Narrow" w:cs="Times New Roman"/>
      <w:color w:val="000000"/>
      <w:sz w:val="20"/>
      <w:szCs w:val="24"/>
    </w:rPr>
  </w:style>
  <w:style w:type="paragraph" w:customStyle="1" w:styleId="affff">
    <w:name w:val="под строительство"/>
    <w:basedOn w:val="a0"/>
    <w:rsid w:val="004940E0"/>
    <w:pPr>
      <w:spacing w:after="0" w:line="240" w:lineRule="auto"/>
      <w:ind w:firstLine="397"/>
      <w:jc w:val="both"/>
    </w:pPr>
    <w:rPr>
      <w:rFonts w:ascii="Arial" w:eastAsia="Times New Roman" w:hAnsi="Arial" w:cs="Times New Roman"/>
      <w:sz w:val="20"/>
      <w:szCs w:val="24"/>
      <w:u w:val="single"/>
    </w:rPr>
  </w:style>
  <w:style w:type="character" w:customStyle="1" w:styleId="affff0">
    <w:name w:val="Результаты с маркером Знак"/>
    <w:basedOn w:val="a1"/>
    <w:link w:val="affff1"/>
    <w:rsid w:val="004940E0"/>
    <w:rPr>
      <w:rFonts w:ascii="Arial" w:hAnsi="Arial" w:cs="Arial"/>
      <w:lang w:eastAsia="ru-RU"/>
    </w:rPr>
  </w:style>
  <w:style w:type="paragraph" w:customStyle="1" w:styleId="affff1">
    <w:name w:val="Результаты с маркером"/>
    <w:basedOn w:val="a0"/>
    <w:link w:val="affff0"/>
    <w:rsid w:val="004940E0"/>
    <w:pPr>
      <w:tabs>
        <w:tab w:val="num" w:pos="360"/>
      </w:tabs>
      <w:spacing w:after="0" w:line="240" w:lineRule="auto"/>
      <w:ind w:left="360" w:hanging="360"/>
      <w:jc w:val="both"/>
    </w:pPr>
    <w:rPr>
      <w:rFonts w:ascii="Arial" w:eastAsiaTheme="minorHAnsi" w:hAnsi="Arial" w:cs="Arial"/>
    </w:rPr>
  </w:style>
  <w:style w:type="paragraph" w:customStyle="1" w:styleId="212">
    <w:name w:val="Îñíîâíîé òåêñò 21"/>
    <w:basedOn w:val="a0"/>
    <w:rsid w:val="004940E0"/>
    <w:pPr>
      <w:tabs>
        <w:tab w:val="left" w:pos="6096"/>
      </w:tabs>
      <w:autoSpaceDE w:val="0"/>
      <w:autoSpaceDN w:val="0"/>
      <w:adjustRightInd w:val="0"/>
      <w:spacing w:after="0" w:line="360" w:lineRule="auto"/>
      <w:ind w:firstLine="680"/>
      <w:jc w:val="both"/>
    </w:pPr>
    <w:rPr>
      <w:rFonts w:ascii="Times New Roman" w:eastAsia="Times New Roman" w:hAnsi="Times New Roman" w:cs="Times New Roman"/>
      <w:sz w:val="24"/>
      <w:szCs w:val="24"/>
    </w:rPr>
  </w:style>
  <w:style w:type="paragraph" w:customStyle="1" w:styleId="affff2">
    <w:name w:val="Таблица название"/>
    <w:basedOn w:val="a0"/>
    <w:rsid w:val="004940E0"/>
    <w:pPr>
      <w:spacing w:after="120" w:line="240" w:lineRule="auto"/>
      <w:ind w:firstLine="397"/>
      <w:contextualSpacing/>
      <w:jc w:val="center"/>
    </w:pPr>
    <w:rPr>
      <w:rFonts w:ascii="Arial" w:eastAsia="Times New Roman" w:hAnsi="Arial" w:cs="Arial"/>
      <w:b/>
      <w:sz w:val="20"/>
      <w:szCs w:val="20"/>
    </w:rPr>
  </w:style>
  <w:style w:type="paragraph" w:customStyle="1" w:styleId="affff3">
    <w:name w:val="Описание районов"/>
    <w:basedOn w:val="a0"/>
    <w:rsid w:val="004940E0"/>
    <w:pPr>
      <w:tabs>
        <w:tab w:val="left" w:pos="2268"/>
      </w:tabs>
      <w:spacing w:after="0" w:line="240" w:lineRule="auto"/>
      <w:ind w:left="851"/>
      <w:jc w:val="both"/>
    </w:pPr>
    <w:rPr>
      <w:rFonts w:ascii="Arial" w:eastAsia="Times New Roman" w:hAnsi="Arial" w:cs="Times New Roman"/>
      <w:sz w:val="20"/>
      <w:szCs w:val="20"/>
    </w:rPr>
  </w:style>
  <w:style w:type="paragraph" w:customStyle="1" w:styleId="affff4">
    <w:name w:val="Название районов"/>
    <w:basedOn w:val="a0"/>
    <w:next w:val="a0"/>
    <w:rsid w:val="004940E0"/>
    <w:pPr>
      <w:spacing w:after="0" w:line="240" w:lineRule="auto"/>
      <w:ind w:left="360" w:hanging="360"/>
      <w:jc w:val="both"/>
    </w:pPr>
    <w:rPr>
      <w:rFonts w:ascii="Arial" w:eastAsia="Times New Roman" w:hAnsi="Arial" w:cs="Times New Roman"/>
      <w:sz w:val="20"/>
      <w:szCs w:val="20"/>
      <w:u w:val="single"/>
    </w:rPr>
  </w:style>
  <w:style w:type="paragraph" w:customStyle="1" w:styleId="affff5">
    <w:name w:val="Под таблицу"/>
    <w:basedOn w:val="a0"/>
    <w:rsid w:val="004940E0"/>
    <w:pPr>
      <w:tabs>
        <w:tab w:val="left" w:pos="851"/>
        <w:tab w:val="right" w:leader="dot" w:pos="8505"/>
      </w:tabs>
      <w:spacing w:after="0" w:line="240" w:lineRule="auto"/>
      <w:ind w:firstLine="397"/>
      <w:jc w:val="both"/>
    </w:pPr>
    <w:rPr>
      <w:rFonts w:ascii="Arial" w:eastAsia="Times New Roman" w:hAnsi="Arial" w:cs="Times New Roman"/>
      <w:sz w:val="20"/>
      <w:szCs w:val="24"/>
    </w:rPr>
  </w:style>
  <w:style w:type="paragraph" w:customStyle="1" w:styleId="affff6">
    <w:name w:val="Название таблица"/>
    <w:basedOn w:val="a0"/>
    <w:next w:val="a0"/>
    <w:rsid w:val="004940E0"/>
    <w:pPr>
      <w:spacing w:after="120" w:line="240" w:lineRule="auto"/>
      <w:contextualSpacing/>
      <w:jc w:val="center"/>
    </w:pPr>
    <w:rPr>
      <w:rFonts w:ascii="Arial" w:eastAsia="Times New Roman" w:hAnsi="Arial" w:cs="Times New Roman"/>
      <w:b/>
      <w:bCs/>
      <w:sz w:val="20"/>
      <w:szCs w:val="20"/>
    </w:rPr>
  </w:style>
  <w:style w:type="paragraph" w:customStyle="1" w:styleId="affff7">
    <w:name w:val="Диаграмма"/>
    <w:basedOn w:val="a0"/>
    <w:rsid w:val="004940E0"/>
    <w:pPr>
      <w:spacing w:before="240" w:after="0" w:line="240" w:lineRule="auto"/>
      <w:ind w:left="1843" w:hanging="360"/>
      <w:jc w:val="right"/>
    </w:pPr>
    <w:rPr>
      <w:rFonts w:ascii="Arial" w:eastAsia="Times New Roman" w:hAnsi="Arial" w:cs="Arial"/>
      <w:i/>
      <w:sz w:val="20"/>
      <w:szCs w:val="20"/>
    </w:rPr>
  </w:style>
  <w:style w:type="paragraph" w:customStyle="1" w:styleId="ArialCYR90">
    <w:name w:val="Стиль Arial CYR 9 пт По правому краю Первая строка:  0 см"/>
    <w:basedOn w:val="a0"/>
    <w:rsid w:val="004940E0"/>
    <w:pPr>
      <w:spacing w:after="0" w:line="240" w:lineRule="auto"/>
      <w:ind w:right="113"/>
      <w:jc w:val="right"/>
    </w:pPr>
    <w:rPr>
      <w:rFonts w:ascii="Arial CYR" w:eastAsia="Times New Roman" w:hAnsi="Arial CYR" w:cs="Times New Roman"/>
      <w:sz w:val="18"/>
      <w:szCs w:val="20"/>
    </w:rPr>
  </w:style>
  <w:style w:type="paragraph" w:customStyle="1" w:styleId="ArialCYR9">
    <w:name w:val="Стиль Arial CYR 9 пт полужирный По левому краю Первая строка:  ..."/>
    <w:basedOn w:val="a0"/>
    <w:rsid w:val="004940E0"/>
    <w:pPr>
      <w:spacing w:after="0" w:line="240" w:lineRule="auto"/>
      <w:ind w:left="113"/>
      <w:jc w:val="both"/>
    </w:pPr>
    <w:rPr>
      <w:rFonts w:ascii="Arial CYR" w:eastAsia="Times New Roman" w:hAnsi="Arial CYR" w:cs="Times New Roman"/>
      <w:b/>
      <w:bCs/>
      <w:sz w:val="18"/>
      <w:szCs w:val="20"/>
    </w:rPr>
  </w:style>
  <w:style w:type="paragraph" w:customStyle="1" w:styleId="ArialCYR1">
    <w:name w:val="Стиль Arial CYR 1 пт По центру"/>
    <w:basedOn w:val="a0"/>
    <w:rsid w:val="004940E0"/>
    <w:pPr>
      <w:spacing w:after="0" w:line="240" w:lineRule="auto"/>
      <w:jc w:val="center"/>
    </w:pPr>
    <w:rPr>
      <w:rFonts w:ascii="Arial CYR" w:eastAsia="Times New Roman" w:hAnsi="Arial CYR" w:cs="Times New Roman"/>
      <w:sz w:val="2"/>
      <w:szCs w:val="20"/>
    </w:rPr>
  </w:style>
  <w:style w:type="paragraph" w:customStyle="1" w:styleId="ArialCYR901">
    <w:name w:val="Стиль Arial CYR 9 пт По правому краю Первая строка:  0 см1"/>
    <w:basedOn w:val="a0"/>
    <w:rsid w:val="004940E0"/>
    <w:pPr>
      <w:spacing w:after="0" w:line="240" w:lineRule="auto"/>
      <w:jc w:val="right"/>
    </w:pPr>
    <w:rPr>
      <w:rFonts w:ascii="Arial CYR" w:eastAsia="Times New Roman" w:hAnsi="Arial CYR" w:cs="Times New Roman"/>
      <w:sz w:val="18"/>
      <w:szCs w:val="20"/>
    </w:rPr>
  </w:style>
  <w:style w:type="paragraph" w:customStyle="1" w:styleId="41">
    <w:name w:val="Стиль4"/>
    <w:basedOn w:val="2"/>
    <w:rsid w:val="004940E0"/>
    <w:pPr>
      <w:keepLines w:val="0"/>
      <w:numPr>
        <w:ilvl w:val="1"/>
      </w:numPr>
      <w:spacing w:before="360" w:line="240" w:lineRule="auto"/>
      <w:ind w:firstLine="709"/>
      <w:jc w:val="center"/>
    </w:pPr>
    <w:rPr>
      <w:rFonts w:eastAsia="Times New Roman" w:cs="Arial"/>
      <w:iCs/>
      <w:color w:val="FF0000"/>
      <w:sz w:val="20"/>
      <w:szCs w:val="28"/>
    </w:rPr>
  </w:style>
  <w:style w:type="paragraph" w:customStyle="1" w:styleId="52">
    <w:name w:val="Стиль5"/>
    <w:basedOn w:val="2"/>
    <w:autoRedefine/>
    <w:rsid w:val="004940E0"/>
    <w:pPr>
      <w:keepLines w:val="0"/>
      <w:numPr>
        <w:ilvl w:val="1"/>
      </w:numPr>
      <w:spacing w:before="360" w:line="240" w:lineRule="auto"/>
      <w:ind w:firstLine="709"/>
      <w:jc w:val="center"/>
    </w:pPr>
    <w:rPr>
      <w:rFonts w:eastAsia="Times New Roman" w:cs="Arial"/>
      <w:iCs/>
      <w:sz w:val="20"/>
      <w:szCs w:val="28"/>
    </w:rPr>
  </w:style>
  <w:style w:type="paragraph" w:customStyle="1" w:styleId="1a">
    <w:name w:val="Абзац списка1"/>
    <w:basedOn w:val="a0"/>
    <w:rsid w:val="004940E0"/>
    <w:pPr>
      <w:widowControl w:val="0"/>
      <w:autoSpaceDE w:val="0"/>
      <w:autoSpaceDN w:val="0"/>
      <w:adjustRightInd w:val="0"/>
      <w:spacing w:after="0" w:line="240" w:lineRule="auto"/>
      <w:ind w:left="720" w:firstLine="720"/>
      <w:contextualSpacing/>
      <w:jc w:val="both"/>
    </w:pPr>
    <w:rPr>
      <w:rFonts w:ascii="Arial" w:eastAsia="Times New Roman" w:hAnsi="Arial" w:cs="Arial"/>
      <w:sz w:val="20"/>
      <w:szCs w:val="20"/>
    </w:rPr>
  </w:style>
  <w:style w:type="paragraph" w:customStyle="1" w:styleId="1b">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0"/>
    <w:rsid w:val="004940E0"/>
    <w:pPr>
      <w:spacing w:before="100" w:beforeAutospacing="1" w:after="100" w:afterAutospacing="1" w:line="240" w:lineRule="auto"/>
      <w:jc w:val="both"/>
    </w:pPr>
    <w:rPr>
      <w:rFonts w:ascii="Tahoma" w:eastAsia="Times New Roman" w:hAnsi="Tahoma" w:cs="Times New Roman"/>
      <w:sz w:val="20"/>
      <w:szCs w:val="20"/>
      <w:lang w:val="en-US"/>
    </w:rPr>
  </w:style>
  <w:style w:type="paragraph" w:customStyle="1" w:styleId="Normal">
    <w:name w:val="Normal Знак"/>
    <w:link w:val="Normal0"/>
    <w:rsid w:val="004940E0"/>
    <w:pPr>
      <w:spacing w:after="0" w:line="240" w:lineRule="auto"/>
    </w:pPr>
    <w:rPr>
      <w:rFonts w:ascii="Times New Roman" w:eastAsia="Times New Roman" w:hAnsi="Times New Roman" w:cs="Times New Roman"/>
      <w:sz w:val="24"/>
      <w:szCs w:val="20"/>
      <w:lang w:val="en-US" w:eastAsia="ru-RU"/>
    </w:rPr>
  </w:style>
  <w:style w:type="character" w:customStyle="1" w:styleId="Normal0">
    <w:name w:val="Normal Знак Знак"/>
    <w:basedOn w:val="a1"/>
    <w:link w:val="Normal"/>
    <w:rsid w:val="004940E0"/>
    <w:rPr>
      <w:rFonts w:ascii="Times New Roman" w:eastAsia="Times New Roman" w:hAnsi="Times New Roman" w:cs="Times New Roman"/>
      <w:sz w:val="24"/>
      <w:szCs w:val="20"/>
      <w:lang w:val="en-US" w:eastAsia="ru-RU"/>
    </w:rPr>
  </w:style>
  <w:style w:type="paragraph" w:customStyle="1" w:styleId="BodyText">
    <w:name w:val="Body Text Знак Знак Знак Знак Знак Знак Знак"/>
    <w:basedOn w:val="Normal"/>
    <w:link w:val="BodyText0"/>
    <w:rsid w:val="004940E0"/>
    <w:pPr>
      <w:jc w:val="both"/>
    </w:pPr>
    <w:rPr>
      <w:sz w:val="28"/>
    </w:rPr>
  </w:style>
  <w:style w:type="character" w:customStyle="1" w:styleId="BodyText0">
    <w:name w:val="Body Text Знак Знак Знак Знак Знак Знак Знак Знак"/>
    <w:basedOn w:val="Normal0"/>
    <w:link w:val="BodyText"/>
    <w:rsid w:val="004940E0"/>
    <w:rPr>
      <w:rFonts w:ascii="Times New Roman" w:eastAsia="Times New Roman" w:hAnsi="Times New Roman" w:cs="Times New Roman"/>
      <w:sz w:val="28"/>
      <w:szCs w:val="20"/>
      <w:lang w:val="en-US" w:eastAsia="ru-RU"/>
    </w:rPr>
  </w:style>
  <w:style w:type="paragraph" w:styleId="53">
    <w:name w:val="List Bullet 5"/>
    <w:basedOn w:val="a0"/>
    <w:autoRedefine/>
    <w:rsid w:val="004940E0"/>
    <w:pPr>
      <w:tabs>
        <w:tab w:val="num" w:pos="567"/>
        <w:tab w:val="num" w:pos="1551"/>
      </w:tabs>
      <w:spacing w:after="0" w:line="240" w:lineRule="auto"/>
      <w:ind w:left="1645" w:hanging="454"/>
      <w:jc w:val="both"/>
    </w:pPr>
    <w:rPr>
      <w:rFonts w:ascii="Times New Roman" w:eastAsia="Times New Roman" w:hAnsi="Times New Roman" w:cs="Times New Roman"/>
      <w:sz w:val="24"/>
      <w:szCs w:val="20"/>
    </w:rPr>
  </w:style>
  <w:style w:type="paragraph" w:styleId="42">
    <w:name w:val="List Number 4"/>
    <w:basedOn w:val="a0"/>
    <w:rsid w:val="004940E0"/>
    <w:pPr>
      <w:tabs>
        <w:tab w:val="num" w:pos="1209"/>
      </w:tabs>
      <w:spacing w:after="0" w:line="240" w:lineRule="auto"/>
      <w:ind w:left="1209" w:hanging="465"/>
      <w:jc w:val="both"/>
    </w:pPr>
    <w:rPr>
      <w:rFonts w:ascii="Times New Roman" w:eastAsia="Times New Roman" w:hAnsi="Times New Roman" w:cs="Times New Roman"/>
      <w:sz w:val="24"/>
      <w:szCs w:val="20"/>
    </w:rPr>
  </w:style>
  <w:style w:type="paragraph" w:styleId="54">
    <w:name w:val="List Number 5"/>
    <w:basedOn w:val="a0"/>
    <w:rsid w:val="004940E0"/>
    <w:pPr>
      <w:tabs>
        <w:tab w:val="num" w:pos="1492"/>
      </w:tabs>
      <w:spacing w:after="0" w:line="240" w:lineRule="auto"/>
      <w:ind w:left="1492" w:hanging="360"/>
      <w:jc w:val="both"/>
    </w:pPr>
    <w:rPr>
      <w:rFonts w:ascii="Times New Roman" w:eastAsia="Times New Roman" w:hAnsi="Times New Roman" w:cs="Times New Roman"/>
      <w:sz w:val="24"/>
      <w:szCs w:val="20"/>
    </w:rPr>
  </w:style>
  <w:style w:type="paragraph" w:customStyle="1" w:styleId="2b">
    <w:name w:val="Список2"/>
    <w:basedOn w:val="a0"/>
    <w:rsid w:val="004940E0"/>
    <w:pPr>
      <w:tabs>
        <w:tab w:val="num" w:pos="360"/>
        <w:tab w:val="left" w:pos="720"/>
      </w:tabs>
      <w:spacing w:after="120" w:line="240" w:lineRule="auto"/>
      <w:ind w:left="681" w:hanging="397"/>
      <w:jc w:val="both"/>
    </w:pPr>
    <w:rPr>
      <w:rFonts w:ascii="Times New Roman" w:eastAsia="Times New Roman" w:hAnsi="Times New Roman" w:cs="Times New Roman"/>
      <w:spacing w:val="-5"/>
      <w:sz w:val="24"/>
      <w:szCs w:val="20"/>
      <w:lang w:val="en-AU"/>
    </w:rPr>
  </w:style>
  <w:style w:type="paragraph" w:customStyle="1" w:styleId="1c">
    <w:name w:val="Название объекта1"/>
    <w:basedOn w:val="19"/>
    <w:next w:val="19"/>
    <w:rsid w:val="004940E0"/>
    <w:pPr>
      <w:tabs>
        <w:tab w:val="num" w:pos="643"/>
        <w:tab w:val="num" w:pos="1134"/>
      </w:tabs>
      <w:spacing w:before="120" w:after="120"/>
      <w:jc w:val="both"/>
    </w:pPr>
    <w:rPr>
      <w:b/>
      <w:snapToGrid/>
    </w:rPr>
  </w:style>
  <w:style w:type="paragraph" w:styleId="affff8">
    <w:name w:val="envelope address"/>
    <w:basedOn w:val="a0"/>
    <w:rsid w:val="004940E0"/>
    <w:pPr>
      <w:framePr w:w="7920" w:h="1980" w:hSpace="180" w:wrap="auto" w:hAnchor="page" w:xAlign="center" w:yAlign="bottom"/>
      <w:tabs>
        <w:tab w:val="num" w:pos="1287"/>
      </w:tabs>
      <w:spacing w:after="120" w:line="240" w:lineRule="auto"/>
      <w:ind w:left="2880"/>
      <w:jc w:val="both"/>
    </w:pPr>
    <w:rPr>
      <w:rFonts w:ascii="Arial" w:eastAsia="Times New Roman" w:hAnsi="Arial" w:cs="Times New Roman"/>
      <w:kern w:val="28"/>
      <w:sz w:val="24"/>
      <w:szCs w:val="20"/>
      <w:lang w:val="en-AU"/>
    </w:rPr>
  </w:style>
  <w:style w:type="character" w:styleId="affff9">
    <w:name w:val="annotation reference"/>
    <w:basedOn w:val="a1"/>
    <w:uiPriority w:val="99"/>
    <w:semiHidden/>
    <w:unhideWhenUsed/>
    <w:rsid w:val="004940E0"/>
    <w:rPr>
      <w:sz w:val="16"/>
      <w:szCs w:val="16"/>
    </w:rPr>
  </w:style>
  <w:style w:type="character" w:customStyle="1" w:styleId="affffa">
    <w:name w:val="Тема примечания Знак"/>
    <w:basedOn w:val="afff0"/>
    <w:link w:val="affffb"/>
    <w:uiPriority w:val="99"/>
    <w:semiHidden/>
    <w:rsid w:val="004940E0"/>
    <w:rPr>
      <w:rFonts w:ascii="Arial" w:eastAsia="Times New Roman" w:hAnsi="Arial" w:cs="Times New Roman"/>
      <w:b/>
      <w:bCs/>
      <w:sz w:val="20"/>
      <w:szCs w:val="20"/>
      <w:lang w:eastAsia="ru-RU"/>
    </w:rPr>
  </w:style>
  <w:style w:type="paragraph" w:styleId="affffb">
    <w:name w:val="annotation subject"/>
    <w:basedOn w:val="afff"/>
    <w:next w:val="afff"/>
    <w:link w:val="affffa"/>
    <w:uiPriority w:val="99"/>
    <w:semiHidden/>
    <w:unhideWhenUsed/>
    <w:rsid w:val="004940E0"/>
    <w:pPr>
      <w:spacing w:after="200"/>
    </w:pPr>
    <w:rPr>
      <w:rFonts w:ascii="Arial" w:eastAsiaTheme="minorHAnsi" w:hAnsi="Arial" w:cstheme="minorBidi"/>
      <w:b/>
      <w:bCs/>
      <w:lang w:eastAsia="en-US"/>
    </w:rPr>
  </w:style>
  <w:style w:type="table" w:styleId="affffc">
    <w:name w:val="Table Grid"/>
    <w:basedOn w:val="a2"/>
    <w:uiPriority w:val="59"/>
    <w:rsid w:val="00763C18"/>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a1"/>
    <w:uiPriority w:val="99"/>
    <w:rsid w:val="00CA0250"/>
    <w:rPr>
      <w:rFonts w:cs="Times New Roman"/>
    </w:rPr>
  </w:style>
  <w:style w:type="paragraph" w:customStyle="1" w:styleId="CharChar1">
    <w:name w:val="Char Char1"/>
    <w:basedOn w:val="a0"/>
    <w:semiHidden/>
    <w:rsid w:val="002542FB"/>
    <w:pPr>
      <w:widowControl w:val="0"/>
      <w:adjustRightInd w:val="0"/>
      <w:spacing w:after="0" w:line="360" w:lineRule="atLeast"/>
      <w:jc w:val="both"/>
      <w:textAlignment w:val="baseline"/>
    </w:pPr>
    <w:rPr>
      <w:rFonts w:ascii="Verdana" w:eastAsia="Times New Roman" w:hAnsi="Verdana" w:cs="Verdana"/>
      <w:sz w:val="20"/>
      <w:szCs w:val="20"/>
      <w:lang w:val="en-US"/>
    </w:rPr>
  </w:style>
  <w:style w:type="character" w:customStyle="1" w:styleId="affffd">
    <w:name w:val="Моя таблица Знак"/>
    <w:link w:val="affffe"/>
    <w:locked/>
    <w:rsid w:val="002542FB"/>
    <w:rPr>
      <w:rFonts w:ascii="Arial" w:eastAsia="Times New Roman" w:hAnsi="Arial" w:cs="Times New Roman"/>
      <w:bCs/>
      <w:sz w:val="24"/>
      <w:szCs w:val="28"/>
    </w:rPr>
  </w:style>
  <w:style w:type="paragraph" w:customStyle="1" w:styleId="affffe">
    <w:name w:val="Моя таблица"/>
    <w:basedOn w:val="a0"/>
    <w:link w:val="affffd"/>
    <w:autoRedefine/>
    <w:rsid w:val="002542FB"/>
    <w:pPr>
      <w:spacing w:after="0" w:line="360" w:lineRule="auto"/>
      <w:jc w:val="both"/>
    </w:pPr>
    <w:rPr>
      <w:rFonts w:ascii="Arial" w:eastAsia="Times New Roman" w:hAnsi="Arial" w:cs="Times New Roman"/>
      <w:bCs/>
      <w:sz w:val="24"/>
      <w:szCs w:val="28"/>
      <w:lang w:eastAsia="en-US"/>
    </w:rPr>
  </w:style>
  <w:style w:type="table" w:customStyle="1" w:styleId="-11">
    <w:name w:val="Светлая сетка - Акцент 11"/>
    <w:basedOn w:val="a2"/>
    <w:uiPriority w:val="62"/>
    <w:rsid w:val="002542FB"/>
    <w:pPr>
      <w:spacing w:after="0" w:line="240" w:lineRule="auto"/>
    </w:pPr>
    <w:rPr>
      <w:lang w:val="en-US"/>
    </w:rPr>
    <w:tblPr>
      <w:tblStyleRowBandSize w:val="1"/>
      <w:tblStyleColBandSize w:val="1"/>
      <w:tblBorders>
        <w:top w:val="single" w:sz="8" w:space="0" w:color="D34817"/>
        <w:left w:val="single" w:sz="8" w:space="0" w:color="D34817"/>
        <w:bottom w:val="single" w:sz="8" w:space="0" w:color="D34817"/>
        <w:right w:val="single" w:sz="8" w:space="0" w:color="D34817"/>
        <w:insideH w:val="single" w:sz="8" w:space="0" w:color="D34817"/>
        <w:insideV w:val="single" w:sz="8" w:space="0" w:color="D34817"/>
      </w:tblBorders>
    </w:tblPr>
    <w:tblStylePr w:type="firstRow">
      <w:pPr>
        <w:spacing w:beforeLines="0" w:before="0" w:beforeAutospacing="0" w:afterLines="0" w:after="0" w:afterAutospacing="0" w:line="240" w:lineRule="auto"/>
      </w:pPr>
      <w:rPr>
        <w:rFonts w:ascii="Calibri" w:eastAsia="Times New Roman" w:hAnsi="Calibri" w:cs="Times New Roman" w:hint="default"/>
        <w:b/>
        <w:bCs/>
      </w:rPr>
      <w:tblPr/>
      <w:tcPr>
        <w:tcBorders>
          <w:top w:val="single" w:sz="8" w:space="0" w:color="D34817"/>
          <w:left w:val="single" w:sz="8" w:space="0" w:color="D34817"/>
          <w:bottom w:val="single" w:sz="18" w:space="0" w:color="D34817"/>
          <w:right w:val="single" w:sz="8" w:space="0" w:color="D34817"/>
          <w:insideH w:val="nil"/>
          <w:insideV w:val="single" w:sz="8" w:space="0" w:color="D34817"/>
        </w:tcBorders>
      </w:tcPr>
    </w:tblStylePr>
    <w:tblStylePr w:type="lastRow">
      <w:pPr>
        <w:spacing w:beforeLines="0" w:before="0" w:beforeAutospacing="0" w:afterLines="0" w:after="0" w:afterAutospacing="0" w:line="240" w:lineRule="auto"/>
      </w:pPr>
      <w:rPr>
        <w:rFonts w:ascii="Calibri" w:eastAsia="Times New Roman" w:hAnsi="Calibri" w:cs="Times New Roman" w:hint="default"/>
        <w:b/>
        <w:bCs/>
      </w:rPr>
      <w:tblPr/>
      <w:tcPr>
        <w:tcBorders>
          <w:top w:val="double" w:sz="6" w:space="0" w:color="D34817"/>
          <w:left w:val="single" w:sz="8" w:space="0" w:color="D34817"/>
          <w:bottom w:val="single" w:sz="8" w:space="0" w:color="D34817"/>
          <w:right w:val="single" w:sz="8" w:space="0" w:color="D34817"/>
          <w:insideH w:val="nil"/>
          <w:insideV w:val="single" w:sz="8" w:space="0" w:color="D34817"/>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D34817"/>
          <w:left w:val="single" w:sz="8" w:space="0" w:color="D34817"/>
          <w:bottom w:val="single" w:sz="8" w:space="0" w:color="D34817"/>
          <w:right w:val="single" w:sz="8" w:space="0" w:color="D34817"/>
        </w:tcBorders>
      </w:tcPr>
    </w:tblStylePr>
    <w:tblStylePr w:type="band1Vert">
      <w:tblPr/>
      <w:tcPr>
        <w:tcBorders>
          <w:top w:val="single" w:sz="8" w:space="0" w:color="D34817"/>
          <w:left w:val="single" w:sz="8" w:space="0" w:color="D34817"/>
          <w:bottom w:val="single" w:sz="8" w:space="0" w:color="D34817"/>
          <w:right w:val="single" w:sz="8" w:space="0" w:color="D34817"/>
        </w:tcBorders>
        <w:shd w:val="clear" w:color="auto" w:fill="F8CFC1"/>
      </w:tcPr>
    </w:tblStylePr>
    <w:tblStylePr w:type="band1Horz">
      <w:tblPr/>
      <w:tcPr>
        <w:tcBorders>
          <w:top w:val="single" w:sz="8" w:space="0" w:color="D34817"/>
          <w:left w:val="single" w:sz="8" w:space="0" w:color="D34817"/>
          <w:bottom w:val="single" w:sz="8" w:space="0" w:color="D34817"/>
          <w:right w:val="single" w:sz="8" w:space="0" w:color="D34817"/>
          <w:insideV w:val="single" w:sz="8" w:space="0" w:color="D34817"/>
        </w:tcBorders>
        <w:shd w:val="clear" w:color="auto" w:fill="F8CFC1"/>
      </w:tcPr>
    </w:tblStylePr>
    <w:tblStylePr w:type="band2Horz">
      <w:tblPr/>
      <w:tcPr>
        <w:tcBorders>
          <w:top w:val="single" w:sz="8" w:space="0" w:color="D34817"/>
          <w:left w:val="single" w:sz="8" w:space="0" w:color="D34817"/>
          <w:bottom w:val="single" w:sz="8" w:space="0" w:color="D34817"/>
          <w:right w:val="single" w:sz="8" w:space="0" w:color="D34817"/>
          <w:insideV w:val="single" w:sz="8" w:space="0" w:color="D34817"/>
        </w:tcBorders>
      </w:tcPr>
    </w:tblStylePr>
  </w:style>
  <w:style w:type="paragraph" w:customStyle="1" w:styleId="Standard">
    <w:name w:val="Standard"/>
    <w:rsid w:val="002542FB"/>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table" w:customStyle="1" w:styleId="2c">
    <w:name w:val="Сетка таблицы2"/>
    <w:basedOn w:val="a2"/>
    <w:next w:val="affffc"/>
    <w:uiPriority w:val="59"/>
    <w:rsid w:val="005956D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jpg"/><Relationship Id="rId68" Type="http://schemas.openxmlformats.org/officeDocument/2006/relationships/image" Target="media/image56.jpg"/><Relationship Id="rId84" Type="http://schemas.openxmlformats.org/officeDocument/2006/relationships/fontTable" Target="fontTable.xml"/><Relationship Id="rId16" Type="http://schemas.openxmlformats.org/officeDocument/2006/relationships/image" Target="media/image5.emf"/><Relationship Id="rId11" Type="http://schemas.openxmlformats.org/officeDocument/2006/relationships/image" Target="media/image2.jpeg"/><Relationship Id="rId32" Type="http://schemas.openxmlformats.org/officeDocument/2006/relationships/image" Target="media/image21.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footer" Target="footer4.xml"/><Relationship Id="rId79" Type="http://schemas.openxmlformats.org/officeDocument/2006/relationships/header" Target="header3.xml"/><Relationship Id="rId5" Type="http://schemas.openxmlformats.org/officeDocument/2006/relationships/webSettings" Target="webSettings.xml"/><Relationship Id="rId19" Type="http://schemas.openxmlformats.org/officeDocument/2006/relationships/image" Target="media/image8.png"/><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jpg"/><Relationship Id="rId69" Type="http://schemas.openxmlformats.org/officeDocument/2006/relationships/image" Target="media/image57.jpg"/><Relationship Id="rId77" Type="http://schemas.openxmlformats.org/officeDocument/2006/relationships/image" Target="media/image63.jpeg"/><Relationship Id="rId8" Type="http://schemas.openxmlformats.org/officeDocument/2006/relationships/header" Target="header1.xml"/><Relationship Id="rId51" Type="http://schemas.openxmlformats.org/officeDocument/2006/relationships/image" Target="media/image39.png"/><Relationship Id="rId72" Type="http://schemas.openxmlformats.org/officeDocument/2006/relationships/image" Target="media/image59.jpeg"/><Relationship Id="rId80" Type="http://schemas.openxmlformats.org/officeDocument/2006/relationships/footer" Target="footer5.xml"/><Relationship Id="rId85"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chart" Target="charts/chart1.xml"/><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jp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jpg"/><Relationship Id="rId70" Type="http://schemas.openxmlformats.org/officeDocument/2006/relationships/image" Target="media/image58.jpg"/><Relationship Id="rId75" Type="http://schemas.openxmlformats.org/officeDocument/2006/relationships/image" Target="media/image61.jpeg"/><Relationship Id="rId83" Type="http://schemas.openxmlformats.org/officeDocument/2006/relationships/footer" Target="footer7.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1.tiff"/><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jpg"/><Relationship Id="rId73" Type="http://schemas.openxmlformats.org/officeDocument/2006/relationships/image" Target="media/image60.jpeg"/><Relationship Id="rId78" Type="http://schemas.openxmlformats.org/officeDocument/2006/relationships/header" Target="header2.xml"/><Relationship Id="rId8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hart" Target="charts/chart2.xml"/><Relationship Id="rId18" Type="http://schemas.openxmlformats.org/officeDocument/2006/relationships/image" Target="media/image7.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2.jpeg"/><Relationship Id="rId7" Type="http://schemas.openxmlformats.org/officeDocument/2006/relationships/endnotes" Target="endnotes.xml"/><Relationship Id="rId71" Type="http://schemas.openxmlformats.org/officeDocument/2006/relationships/footer" Target="footer3.xml"/><Relationship Id="rId2" Type="http://schemas.openxmlformats.org/officeDocument/2006/relationships/styles" Target="styles.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jpg"/><Relationship Id="rId61" Type="http://schemas.openxmlformats.org/officeDocument/2006/relationships/image" Target="media/image49.jpg"/><Relationship Id="rId82" Type="http://schemas.openxmlformats.org/officeDocument/2006/relationships/header" Target="header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80"/>
      <c:rAngAx val="0"/>
      <c:perspective val="30"/>
    </c:view3D>
    <c:floor>
      <c:thickness val="0"/>
    </c:floor>
    <c:sideWall>
      <c:thickness val="0"/>
    </c:sideWall>
    <c:backWall>
      <c:thickness val="0"/>
    </c:backWall>
    <c:plotArea>
      <c:layout>
        <c:manualLayout>
          <c:layoutTarget val="inner"/>
          <c:xMode val="edge"/>
          <c:yMode val="edge"/>
          <c:x val="6.6671041119860011E-2"/>
          <c:y val="0"/>
          <c:w val="0.6278395669291339"/>
          <c:h val="0.94408386451693538"/>
        </c:manualLayout>
      </c:layout>
      <c:pie3DChart>
        <c:varyColors val="1"/>
        <c:ser>
          <c:idx val="0"/>
          <c:order val="0"/>
          <c:tx>
            <c:strRef>
              <c:f>Лист1!$B$1</c:f>
              <c:strCache>
                <c:ptCount val="1"/>
                <c:pt idx="0">
                  <c:v>Столбец1</c:v>
                </c:pt>
              </c:strCache>
            </c:strRef>
          </c:tx>
          <c:explosion val="25"/>
          <c:dLbls>
            <c:dLbl>
              <c:idx val="3"/>
              <c:layout>
                <c:manualLayout>
                  <c:x val="-1.2636701662292214E-2"/>
                  <c:y val="8.2446080232339829E-3"/>
                </c:manualLayout>
              </c:layout>
              <c:showLegendKey val="0"/>
              <c:showVal val="0"/>
              <c:showCatName val="0"/>
              <c:showSerName val="0"/>
              <c:showPercent val="1"/>
              <c:showBubbleSize val="0"/>
            </c:dLbl>
            <c:txPr>
              <a:bodyPr/>
              <a:lstStyle/>
              <a:p>
                <a:pPr>
                  <a:defRPr sz="1200" b="1" i="0" baseline="0"/>
                </a:pPr>
                <a:endParaRPr lang="ru-RU"/>
              </a:p>
            </c:txPr>
            <c:showLegendKey val="0"/>
            <c:showVal val="0"/>
            <c:showCatName val="0"/>
            <c:showSerName val="0"/>
            <c:showPercent val="1"/>
            <c:showBubbleSize val="0"/>
            <c:showLeaderLines val="1"/>
          </c:dLbls>
          <c:cat>
            <c:strRef>
              <c:f>Лист1!$A$2:$A$5</c:f>
              <c:strCache>
                <c:ptCount val="4"/>
                <c:pt idx="0">
                  <c:v>ТЭЦ №1</c:v>
                </c:pt>
                <c:pt idx="1">
                  <c:v>Котельная №2</c:v>
                </c:pt>
                <c:pt idx="2">
                  <c:v>Котельная №3 </c:v>
                </c:pt>
                <c:pt idx="3">
                  <c:v>Котельная завода «Реммаш»</c:v>
                </c:pt>
              </c:strCache>
            </c:strRef>
          </c:cat>
          <c:val>
            <c:numRef>
              <c:f>Лист1!$B$2:$B$5</c:f>
              <c:numCache>
                <c:formatCode>General</c:formatCode>
                <c:ptCount val="4"/>
                <c:pt idx="0">
                  <c:v>697</c:v>
                </c:pt>
                <c:pt idx="1">
                  <c:v>24.1</c:v>
                </c:pt>
                <c:pt idx="2">
                  <c:v>28.8</c:v>
                </c:pt>
                <c:pt idx="3">
                  <c:v>24.97</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80"/>
      <c:rAngAx val="0"/>
      <c:perspective val="30"/>
    </c:view3D>
    <c:floor>
      <c:thickness val="0"/>
    </c:floor>
    <c:sideWall>
      <c:thickness val="0"/>
    </c:sideWall>
    <c:backWall>
      <c:thickness val="0"/>
    </c:backWall>
    <c:plotArea>
      <c:layout>
        <c:manualLayout>
          <c:layoutTarget val="inner"/>
          <c:xMode val="edge"/>
          <c:yMode val="edge"/>
          <c:x val="6.6671041119860011E-2"/>
          <c:y val="0"/>
          <c:w val="0.6278395669291339"/>
          <c:h val="0.94408386451693538"/>
        </c:manualLayout>
      </c:layout>
      <c:pie3DChart>
        <c:varyColors val="1"/>
        <c:ser>
          <c:idx val="0"/>
          <c:order val="0"/>
          <c:tx>
            <c:strRef>
              <c:f>Лист1!$B$1</c:f>
              <c:strCache>
                <c:ptCount val="1"/>
                <c:pt idx="0">
                  <c:v>Столбец1</c:v>
                </c:pt>
              </c:strCache>
            </c:strRef>
          </c:tx>
          <c:explosion val="25"/>
          <c:dLbls>
            <c:dLbl>
              <c:idx val="3"/>
              <c:layout>
                <c:manualLayout>
                  <c:x val="-1.2636701662292214E-2"/>
                  <c:y val="8.2446080232339829E-3"/>
                </c:manualLayout>
              </c:layout>
              <c:showLegendKey val="0"/>
              <c:showVal val="0"/>
              <c:showCatName val="0"/>
              <c:showSerName val="0"/>
              <c:showPercent val="1"/>
              <c:showBubbleSize val="0"/>
            </c:dLbl>
            <c:txPr>
              <a:bodyPr/>
              <a:lstStyle/>
              <a:p>
                <a:pPr>
                  <a:defRPr sz="1200" b="1" i="0" baseline="0"/>
                </a:pPr>
                <a:endParaRPr lang="ru-RU"/>
              </a:p>
            </c:txPr>
            <c:showLegendKey val="0"/>
            <c:showVal val="0"/>
            <c:showCatName val="0"/>
            <c:showSerName val="0"/>
            <c:showPercent val="1"/>
            <c:showBubbleSize val="0"/>
            <c:showLeaderLines val="1"/>
          </c:dLbls>
          <c:cat>
            <c:strRef>
              <c:f>Лист1!$A$2:$A$5</c:f>
              <c:strCache>
                <c:ptCount val="4"/>
                <c:pt idx="0">
                  <c:v>ТЭЦ №1</c:v>
                </c:pt>
                <c:pt idx="1">
                  <c:v>Котельная №2</c:v>
                </c:pt>
                <c:pt idx="2">
                  <c:v>Котельная №3 </c:v>
                </c:pt>
                <c:pt idx="3">
                  <c:v>Котельная завода «Реммаш»</c:v>
                </c:pt>
              </c:strCache>
            </c:strRef>
          </c:cat>
          <c:val>
            <c:numRef>
              <c:f>Лист1!$B$2:$B$5</c:f>
              <c:numCache>
                <c:formatCode>General</c:formatCode>
                <c:ptCount val="4"/>
                <c:pt idx="0">
                  <c:v>697</c:v>
                </c:pt>
                <c:pt idx="1">
                  <c:v>24.1</c:v>
                </c:pt>
                <c:pt idx="2">
                  <c:v>28.8</c:v>
                </c:pt>
                <c:pt idx="3">
                  <c:v>24.97</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148</TotalTime>
  <Pages>165</Pages>
  <Words>26021</Words>
  <Characters>148323</Characters>
  <Application>Microsoft Office Word</Application>
  <DocSecurity>0</DocSecurity>
  <Lines>1236</Lines>
  <Paragraphs>347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173997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Метальников</dc:creator>
  <cp:lastModifiedBy>Метальников</cp:lastModifiedBy>
  <cp:revision>9</cp:revision>
  <dcterms:created xsi:type="dcterms:W3CDTF">2015-04-27T17:07:00Z</dcterms:created>
  <dcterms:modified xsi:type="dcterms:W3CDTF">2015-04-28T05:07:00Z</dcterms:modified>
</cp:coreProperties>
</file>