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6887" w:rsidRPr="00E05454" w:rsidRDefault="00C86887" w:rsidP="00C86887">
      <w:pPr>
        <w:jc w:val="center"/>
        <w:rPr>
          <w:rFonts w:ascii="Times New Roman" w:hAnsi="Times New Roman" w:cs="Times New Roman"/>
          <w:b/>
          <w:sz w:val="24"/>
          <w:szCs w:val="24"/>
        </w:rPr>
      </w:pPr>
      <w:r w:rsidRPr="00E05454">
        <w:rPr>
          <w:rFonts w:ascii="Times New Roman" w:hAnsi="Times New Roman" w:cs="Times New Roman"/>
          <w:b/>
          <w:sz w:val="24"/>
          <w:szCs w:val="24"/>
        </w:rPr>
        <w:t>ПРОЕКТ</w:t>
      </w:r>
    </w:p>
    <w:p w:rsidR="00C86887" w:rsidRPr="00E05454" w:rsidRDefault="00C86887" w:rsidP="00C86887">
      <w:pPr>
        <w:jc w:val="center"/>
        <w:rPr>
          <w:rFonts w:ascii="Times New Roman" w:hAnsi="Times New Roman" w:cs="Times New Roman"/>
          <w:b/>
          <w:sz w:val="24"/>
          <w:szCs w:val="24"/>
        </w:rPr>
      </w:pPr>
      <w:r w:rsidRPr="00E05454">
        <w:rPr>
          <w:rFonts w:ascii="Times New Roman" w:hAnsi="Times New Roman" w:cs="Times New Roman"/>
          <w:b/>
          <w:sz w:val="24"/>
          <w:szCs w:val="24"/>
        </w:rPr>
        <w:t>РЕШЕНИЕ</w:t>
      </w:r>
    </w:p>
    <w:p w:rsidR="00C86887" w:rsidRPr="00E05454" w:rsidRDefault="00C86887" w:rsidP="00C86887">
      <w:pPr>
        <w:jc w:val="center"/>
        <w:rPr>
          <w:rFonts w:ascii="Times New Roman" w:hAnsi="Times New Roman" w:cs="Times New Roman"/>
          <w:b/>
          <w:sz w:val="24"/>
          <w:szCs w:val="24"/>
        </w:rPr>
      </w:pPr>
      <w:proofErr w:type="spellStart"/>
      <w:r w:rsidRPr="00E05454">
        <w:rPr>
          <w:rFonts w:ascii="Times New Roman" w:hAnsi="Times New Roman" w:cs="Times New Roman"/>
          <w:b/>
          <w:sz w:val="24"/>
          <w:szCs w:val="24"/>
        </w:rPr>
        <w:t>Глазовской</w:t>
      </w:r>
      <w:proofErr w:type="spellEnd"/>
      <w:r w:rsidRPr="00E05454">
        <w:rPr>
          <w:rFonts w:ascii="Times New Roman" w:hAnsi="Times New Roman" w:cs="Times New Roman"/>
          <w:b/>
          <w:sz w:val="24"/>
          <w:szCs w:val="24"/>
        </w:rPr>
        <w:t xml:space="preserve"> городской Думы</w:t>
      </w:r>
    </w:p>
    <w:p w:rsidR="00C86887" w:rsidRPr="00C86887" w:rsidRDefault="00C86887" w:rsidP="00C86887">
      <w:pPr>
        <w:jc w:val="both"/>
        <w:rPr>
          <w:rFonts w:ascii="Times New Roman" w:hAnsi="Times New Roman" w:cs="Times New Roman"/>
          <w:sz w:val="24"/>
          <w:szCs w:val="24"/>
        </w:rPr>
      </w:pPr>
      <w:r w:rsidRPr="00C86887">
        <w:rPr>
          <w:rFonts w:ascii="Times New Roman" w:hAnsi="Times New Roman" w:cs="Times New Roman"/>
          <w:sz w:val="24"/>
          <w:szCs w:val="24"/>
        </w:rPr>
        <w:t xml:space="preserve"> №_____                                                                                   </w:t>
      </w:r>
      <w:r>
        <w:rPr>
          <w:rFonts w:ascii="Times New Roman" w:hAnsi="Times New Roman" w:cs="Times New Roman"/>
          <w:sz w:val="24"/>
          <w:szCs w:val="24"/>
        </w:rPr>
        <w:t xml:space="preserve">                     </w:t>
      </w:r>
      <w:r w:rsidRPr="00C86887">
        <w:rPr>
          <w:rFonts w:ascii="Times New Roman" w:hAnsi="Times New Roman" w:cs="Times New Roman"/>
          <w:sz w:val="24"/>
          <w:szCs w:val="24"/>
        </w:rPr>
        <w:t xml:space="preserve">      _______2</w:t>
      </w:r>
      <w:r w:rsidRPr="00E363E4">
        <w:rPr>
          <w:rFonts w:ascii="Times New Roman" w:hAnsi="Times New Roman" w:cs="Times New Roman"/>
          <w:sz w:val="24"/>
          <w:szCs w:val="24"/>
        </w:rPr>
        <w:t>02</w:t>
      </w:r>
      <w:r w:rsidR="002255A2" w:rsidRPr="00E363E4">
        <w:rPr>
          <w:rFonts w:ascii="Times New Roman" w:hAnsi="Times New Roman" w:cs="Times New Roman"/>
          <w:sz w:val="24"/>
          <w:szCs w:val="24"/>
        </w:rPr>
        <w:t>3</w:t>
      </w:r>
      <w:r w:rsidRPr="00C86887">
        <w:rPr>
          <w:rFonts w:ascii="Times New Roman" w:hAnsi="Times New Roman" w:cs="Times New Roman"/>
          <w:sz w:val="24"/>
          <w:szCs w:val="24"/>
        </w:rPr>
        <w:t xml:space="preserve"> года</w:t>
      </w:r>
    </w:p>
    <w:p w:rsidR="000B1D48" w:rsidRDefault="000B1D48" w:rsidP="00C86887">
      <w:pPr>
        <w:spacing w:after="0" w:line="240" w:lineRule="auto"/>
        <w:jc w:val="center"/>
        <w:rPr>
          <w:rFonts w:ascii="Times New Roman" w:hAnsi="Times New Roman" w:cs="Times New Roman"/>
          <w:b/>
          <w:sz w:val="24"/>
          <w:szCs w:val="24"/>
        </w:rPr>
      </w:pPr>
    </w:p>
    <w:p w:rsidR="0075454B" w:rsidRDefault="00C86887" w:rsidP="0075454B">
      <w:pPr>
        <w:spacing w:after="0" w:line="240" w:lineRule="auto"/>
        <w:jc w:val="center"/>
        <w:rPr>
          <w:rFonts w:ascii="Times New Roman" w:hAnsi="Times New Roman" w:cs="Times New Roman"/>
          <w:b/>
          <w:sz w:val="24"/>
          <w:szCs w:val="24"/>
        </w:rPr>
      </w:pPr>
      <w:r w:rsidRPr="00C86887">
        <w:rPr>
          <w:rFonts w:ascii="Times New Roman" w:hAnsi="Times New Roman" w:cs="Times New Roman"/>
          <w:b/>
          <w:sz w:val="24"/>
          <w:szCs w:val="24"/>
        </w:rPr>
        <w:t xml:space="preserve">О внесении изменений в </w:t>
      </w:r>
      <w:r w:rsidR="007709B8">
        <w:rPr>
          <w:rFonts w:ascii="Times New Roman" w:hAnsi="Times New Roman" w:cs="Times New Roman"/>
          <w:b/>
          <w:sz w:val="24"/>
          <w:szCs w:val="24"/>
        </w:rPr>
        <w:t xml:space="preserve">Правила благоустройства муниципального образования «Город Глазов», утвержденные </w:t>
      </w:r>
      <w:r w:rsidR="0075454B">
        <w:rPr>
          <w:rFonts w:ascii="Times New Roman" w:hAnsi="Times New Roman" w:cs="Times New Roman"/>
          <w:b/>
          <w:sz w:val="24"/>
          <w:szCs w:val="24"/>
        </w:rPr>
        <w:t>Решение</w:t>
      </w:r>
      <w:r w:rsidR="007709B8">
        <w:rPr>
          <w:rFonts w:ascii="Times New Roman" w:hAnsi="Times New Roman" w:cs="Times New Roman"/>
          <w:b/>
          <w:sz w:val="24"/>
          <w:szCs w:val="24"/>
        </w:rPr>
        <w:t>м</w:t>
      </w:r>
      <w:r w:rsidR="0075454B">
        <w:rPr>
          <w:rFonts w:ascii="Times New Roman" w:hAnsi="Times New Roman" w:cs="Times New Roman"/>
          <w:b/>
          <w:sz w:val="24"/>
          <w:szCs w:val="24"/>
        </w:rPr>
        <w:t xml:space="preserve"> </w:t>
      </w:r>
      <w:proofErr w:type="spellStart"/>
      <w:r w:rsidR="0075454B">
        <w:rPr>
          <w:rFonts w:ascii="Times New Roman" w:hAnsi="Times New Roman" w:cs="Times New Roman"/>
          <w:b/>
          <w:sz w:val="24"/>
          <w:szCs w:val="24"/>
        </w:rPr>
        <w:t>Глазовской</w:t>
      </w:r>
      <w:proofErr w:type="spellEnd"/>
      <w:r w:rsidR="0075454B">
        <w:rPr>
          <w:rFonts w:ascii="Times New Roman" w:hAnsi="Times New Roman" w:cs="Times New Roman"/>
          <w:b/>
          <w:sz w:val="24"/>
          <w:szCs w:val="24"/>
        </w:rPr>
        <w:t xml:space="preserve"> городской Думы </w:t>
      </w:r>
    </w:p>
    <w:p w:rsidR="00C86887" w:rsidRDefault="0075454B" w:rsidP="0075454B">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от 25.10.2017 № 292 </w:t>
      </w:r>
    </w:p>
    <w:p w:rsidR="00C86887" w:rsidRPr="00C86887" w:rsidRDefault="00C86887" w:rsidP="00C86887">
      <w:pPr>
        <w:spacing w:after="0" w:line="240" w:lineRule="auto"/>
        <w:jc w:val="center"/>
        <w:rPr>
          <w:rFonts w:ascii="Times New Roman" w:hAnsi="Times New Roman" w:cs="Times New Roman"/>
          <w:b/>
          <w:sz w:val="24"/>
          <w:szCs w:val="24"/>
        </w:rPr>
      </w:pPr>
    </w:p>
    <w:p w:rsidR="00C86887" w:rsidRPr="00C86887" w:rsidRDefault="00C86887" w:rsidP="0075454B">
      <w:pPr>
        <w:jc w:val="both"/>
        <w:rPr>
          <w:rFonts w:ascii="Times New Roman" w:hAnsi="Times New Roman" w:cs="Times New Roman"/>
          <w:sz w:val="24"/>
          <w:szCs w:val="24"/>
        </w:rPr>
      </w:pPr>
      <w:r>
        <w:rPr>
          <w:rFonts w:ascii="Times New Roman" w:hAnsi="Times New Roman" w:cs="Times New Roman"/>
          <w:sz w:val="24"/>
          <w:szCs w:val="24"/>
        </w:rPr>
        <w:t xml:space="preserve">            </w:t>
      </w:r>
      <w:r w:rsidRPr="00C86887">
        <w:rPr>
          <w:rFonts w:ascii="Times New Roman" w:hAnsi="Times New Roman" w:cs="Times New Roman"/>
          <w:sz w:val="24"/>
          <w:szCs w:val="24"/>
        </w:rPr>
        <w:t>В соответствии с Фед</w:t>
      </w:r>
      <w:r w:rsidR="00056DB2">
        <w:rPr>
          <w:rFonts w:ascii="Times New Roman" w:hAnsi="Times New Roman" w:cs="Times New Roman"/>
          <w:sz w:val="24"/>
          <w:szCs w:val="24"/>
        </w:rPr>
        <w:t>еральным законом от 06.10.2003 №</w:t>
      </w:r>
      <w:r w:rsidRPr="00C86887">
        <w:rPr>
          <w:rFonts w:ascii="Times New Roman" w:hAnsi="Times New Roman" w:cs="Times New Roman"/>
          <w:sz w:val="24"/>
          <w:szCs w:val="24"/>
        </w:rPr>
        <w:t xml:space="preserve"> 131-ФЗ </w:t>
      </w:r>
      <w:r w:rsidR="00056DB2">
        <w:rPr>
          <w:rFonts w:ascii="Times New Roman" w:hAnsi="Times New Roman" w:cs="Times New Roman"/>
          <w:sz w:val="24"/>
          <w:szCs w:val="24"/>
        </w:rPr>
        <w:t>«</w:t>
      </w:r>
      <w:r w:rsidRPr="00C86887">
        <w:rPr>
          <w:rFonts w:ascii="Times New Roman" w:hAnsi="Times New Roman" w:cs="Times New Roman"/>
          <w:sz w:val="24"/>
          <w:szCs w:val="24"/>
        </w:rPr>
        <w:t>Об общих принципах организации местного самоуправления в Российской Федерации</w:t>
      </w:r>
      <w:r w:rsidR="00056DB2">
        <w:rPr>
          <w:rFonts w:ascii="Times New Roman" w:hAnsi="Times New Roman" w:cs="Times New Roman"/>
          <w:sz w:val="24"/>
          <w:szCs w:val="24"/>
        </w:rPr>
        <w:t>»</w:t>
      </w:r>
      <w:r w:rsidRPr="00C86887">
        <w:rPr>
          <w:rFonts w:ascii="Times New Roman" w:hAnsi="Times New Roman" w:cs="Times New Roman"/>
          <w:sz w:val="24"/>
          <w:szCs w:val="24"/>
        </w:rPr>
        <w:t>, руководствуясь Уста</w:t>
      </w:r>
      <w:r w:rsidR="00640397">
        <w:rPr>
          <w:rFonts w:ascii="Times New Roman" w:hAnsi="Times New Roman" w:cs="Times New Roman"/>
          <w:sz w:val="24"/>
          <w:szCs w:val="24"/>
        </w:rPr>
        <w:t>вом муниципального образования «Город Глазов»</w:t>
      </w:r>
      <w:r w:rsidRPr="00C86887">
        <w:rPr>
          <w:rFonts w:ascii="Times New Roman" w:hAnsi="Times New Roman" w:cs="Times New Roman"/>
          <w:sz w:val="24"/>
          <w:szCs w:val="24"/>
        </w:rPr>
        <w:t>,</w:t>
      </w:r>
    </w:p>
    <w:p w:rsidR="00C86887" w:rsidRPr="0075454B" w:rsidRDefault="00C86887" w:rsidP="0075454B">
      <w:pPr>
        <w:jc w:val="center"/>
        <w:rPr>
          <w:rFonts w:ascii="Times New Roman" w:hAnsi="Times New Roman" w:cs="Times New Roman"/>
          <w:b/>
          <w:sz w:val="24"/>
          <w:szCs w:val="24"/>
        </w:rPr>
      </w:pPr>
      <w:proofErr w:type="spellStart"/>
      <w:r w:rsidRPr="0075454B">
        <w:rPr>
          <w:rFonts w:ascii="Times New Roman" w:hAnsi="Times New Roman" w:cs="Times New Roman"/>
          <w:b/>
          <w:sz w:val="24"/>
          <w:szCs w:val="24"/>
        </w:rPr>
        <w:t>Глазовская</w:t>
      </w:r>
      <w:proofErr w:type="spellEnd"/>
      <w:r w:rsidRPr="0075454B">
        <w:rPr>
          <w:rFonts w:ascii="Times New Roman" w:hAnsi="Times New Roman" w:cs="Times New Roman"/>
          <w:b/>
          <w:sz w:val="24"/>
          <w:szCs w:val="24"/>
        </w:rPr>
        <w:t xml:space="preserve"> городская Дума решает:</w:t>
      </w:r>
    </w:p>
    <w:p w:rsidR="00C86887" w:rsidRPr="00A53F9D" w:rsidRDefault="00C86887" w:rsidP="00056DB2">
      <w:pPr>
        <w:spacing w:after="0"/>
        <w:jc w:val="both"/>
        <w:rPr>
          <w:rFonts w:ascii="Times New Roman" w:hAnsi="Times New Roman" w:cs="Times New Roman"/>
          <w:sz w:val="24"/>
          <w:szCs w:val="24"/>
        </w:rPr>
      </w:pPr>
      <w:r w:rsidRPr="00A53F9D">
        <w:rPr>
          <w:rFonts w:ascii="Times New Roman" w:hAnsi="Times New Roman" w:cs="Times New Roman"/>
          <w:sz w:val="24"/>
          <w:szCs w:val="24"/>
        </w:rPr>
        <w:t xml:space="preserve">1. Внести в Правила благоустройства муниципального образования «Город Глазов», утвержденные решением </w:t>
      </w:r>
      <w:proofErr w:type="spellStart"/>
      <w:r w:rsidRPr="00A53F9D">
        <w:rPr>
          <w:rFonts w:ascii="Times New Roman" w:hAnsi="Times New Roman" w:cs="Times New Roman"/>
          <w:sz w:val="24"/>
          <w:szCs w:val="24"/>
        </w:rPr>
        <w:t>Глазовской</w:t>
      </w:r>
      <w:proofErr w:type="spellEnd"/>
      <w:r w:rsidRPr="00A53F9D">
        <w:rPr>
          <w:rFonts w:ascii="Times New Roman" w:hAnsi="Times New Roman" w:cs="Times New Roman"/>
          <w:sz w:val="24"/>
          <w:szCs w:val="24"/>
        </w:rPr>
        <w:t xml:space="preserve"> городской Думы от  25.10.2017 № 292, (далее-Правила) следующие изменения:</w:t>
      </w:r>
    </w:p>
    <w:p w:rsidR="00C86887" w:rsidRPr="00A53F9D" w:rsidRDefault="000B6F68" w:rsidP="00B9694F">
      <w:pPr>
        <w:spacing w:after="0"/>
        <w:jc w:val="both"/>
        <w:rPr>
          <w:rFonts w:ascii="Times New Roman" w:hAnsi="Times New Roman" w:cs="Times New Roman"/>
          <w:b/>
          <w:sz w:val="24"/>
          <w:szCs w:val="24"/>
        </w:rPr>
      </w:pPr>
      <w:r w:rsidRPr="000B6F68">
        <w:rPr>
          <w:rFonts w:ascii="Times New Roman" w:hAnsi="Times New Roman" w:cs="Times New Roman"/>
          <w:b/>
          <w:sz w:val="24"/>
          <w:szCs w:val="24"/>
        </w:rPr>
        <w:t>1</w:t>
      </w:r>
      <w:r>
        <w:rPr>
          <w:rFonts w:ascii="Times New Roman" w:hAnsi="Times New Roman" w:cs="Times New Roman"/>
          <w:b/>
          <w:sz w:val="24"/>
          <w:szCs w:val="24"/>
        </w:rPr>
        <w:t>.</w:t>
      </w:r>
      <w:r w:rsidRPr="000B6F68">
        <w:rPr>
          <w:rFonts w:ascii="Times New Roman" w:hAnsi="Times New Roman" w:cs="Times New Roman"/>
          <w:b/>
          <w:sz w:val="24"/>
          <w:szCs w:val="24"/>
        </w:rPr>
        <w:t>1</w:t>
      </w:r>
      <w:r w:rsidR="00C86887" w:rsidRPr="00A53F9D">
        <w:rPr>
          <w:rFonts w:ascii="Times New Roman" w:hAnsi="Times New Roman" w:cs="Times New Roman"/>
          <w:b/>
          <w:sz w:val="24"/>
          <w:szCs w:val="24"/>
        </w:rPr>
        <w:t xml:space="preserve">. </w:t>
      </w:r>
      <w:r>
        <w:rPr>
          <w:rFonts w:ascii="Times New Roman" w:hAnsi="Times New Roman" w:cs="Times New Roman"/>
          <w:b/>
          <w:sz w:val="24"/>
          <w:szCs w:val="24"/>
        </w:rPr>
        <w:t>в</w:t>
      </w:r>
      <w:r w:rsidR="00C86887" w:rsidRPr="00A53F9D">
        <w:rPr>
          <w:rFonts w:ascii="Times New Roman" w:hAnsi="Times New Roman" w:cs="Times New Roman"/>
          <w:b/>
          <w:sz w:val="24"/>
          <w:szCs w:val="24"/>
        </w:rPr>
        <w:t xml:space="preserve"> части 2:</w:t>
      </w:r>
    </w:p>
    <w:p w:rsidR="00C86887" w:rsidRPr="00A53F9D" w:rsidRDefault="000B6F68" w:rsidP="00B9694F">
      <w:pPr>
        <w:spacing w:after="0"/>
        <w:jc w:val="both"/>
        <w:rPr>
          <w:rFonts w:ascii="Times New Roman" w:hAnsi="Times New Roman" w:cs="Times New Roman"/>
          <w:sz w:val="24"/>
          <w:szCs w:val="24"/>
        </w:rPr>
      </w:pPr>
      <w:r w:rsidRPr="000B6F68">
        <w:rPr>
          <w:rFonts w:ascii="Times New Roman" w:hAnsi="Times New Roman" w:cs="Times New Roman"/>
          <w:sz w:val="24"/>
          <w:szCs w:val="24"/>
        </w:rPr>
        <w:t>1</w:t>
      </w:r>
      <w:r w:rsidR="00C86887" w:rsidRPr="00A53F9D">
        <w:rPr>
          <w:rFonts w:ascii="Times New Roman" w:hAnsi="Times New Roman" w:cs="Times New Roman"/>
          <w:sz w:val="24"/>
          <w:szCs w:val="24"/>
        </w:rPr>
        <w:t>.</w:t>
      </w:r>
      <w:r w:rsidRPr="00743CA1">
        <w:rPr>
          <w:rFonts w:ascii="Times New Roman" w:hAnsi="Times New Roman" w:cs="Times New Roman"/>
          <w:sz w:val="24"/>
          <w:szCs w:val="24"/>
        </w:rPr>
        <w:t>1</w:t>
      </w:r>
      <w:r w:rsidR="00C86887" w:rsidRPr="00A53F9D">
        <w:rPr>
          <w:rFonts w:ascii="Times New Roman" w:hAnsi="Times New Roman" w:cs="Times New Roman"/>
          <w:sz w:val="24"/>
          <w:szCs w:val="24"/>
        </w:rPr>
        <w:t>.1 в пункте 2.1.:</w:t>
      </w:r>
    </w:p>
    <w:p w:rsidR="00A74591" w:rsidRPr="008A6BCD" w:rsidRDefault="000B62CA" w:rsidP="00B9694F">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а) </w:t>
      </w:r>
      <w:r w:rsidR="00640397">
        <w:rPr>
          <w:rFonts w:ascii="Times New Roman" w:hAnsi="Times New Roman" w:cs="Times New Roman"/>
          <w:sz w:val="24"/>
          <w:szCs w:val="24"/>
        </w:rPr>
        <w:t xml:space="preserve">в </w:t>
      </w:r>
      <w:r>
        <w:rPr>
          <w:rFonts w:ascii="Times New Roman" w:hAnsi="Times New Roman" w:cs="Times New Roman"/>
          <w:sz w:val="24"/>
          <w:szCs w:val="24"/>
        </w:rPr>
        <w:t>поняти</w:t>
      </w:r>
      <w:r w:rsidR="00640397">
        <w:rPr>
          <w:rFonts w:ascii="Times New Roman" w:hAnsi="Times New Roman" w:cs="Times New Roman"/>
          <w:sz w:val="24"/>
          <w:szCs w:val="24"/>
        </w:rPr>
        <w:t>и</w:t>
      </w:r>
      <w:r>
        <w:rPr>
          <w:rFonts w:ascii="Times New Roman" w:hAnsi="Times New Roman" w:cs="Times New Roman"/>
          <w:sz w:val="24"/>
          <w:szCs w:val="24"/>
        </w:rPr>
        <w:t xml:space="preserve"> «</w:t>
      </w:r>
      <w:r w:rsidRPr="00640397">
        <w:rPr>
          <w:rFonts w:ascii="Times New Roman" w:hAnsi="Times New Roman" w:cs="Times New Roman"/>
          <w:sz w:val="24"/>
          <w:szCs w:val="24"/>
        </w:rPr>
        <w:t>Архитектурно-градостроительный облик объекта</w:t>
      </w:r>
      <w:r>
        <w:rPr>
          <w:rFonts w:ascii="Times New Roman" w:hAnsi="Times New Roman" w:cs="Times New Roman"/>
          <w:sz w:val="24"/>
          <w:szCs w:val="24"/>
        </w:rPr>
        <w:t>»</w:t>
      </w:r>
      <w:r w:rsidR="00A74591">
        <w:rPr>
          <w:rFonts w:ascii="Times New Roman" w:hAnsi="Times New Roman" w:cs="Times New Roman"/>
          <w:sz w:val="24"/>
          <w:szCs w:val="24"/>
        </w:rPr>
        <w:t xml:space="preserve"> </w:t>
      </w:r>
      <w:r w:rsidRPr="00640397">
        <w:rPr>
          <w:rFonts w:ascii="Times New Roman" w:hAnsi="Times New Roman" w:cs="Times New Roman"/>
          <w:sz w:val="24"/>
          <w:szCs w:val="24"/>
        </w:rPr>
        <w:t>после слов</w:t>
      </w:r>
      <w:r>
        <w:t xml:space="preserve"> </w:t>
      </w:r>
      <w:r w:rsidR="00F355A7">
        <w:t>«</w:t>
      </w:r>
      <w:r w:rsidR="00F355A7" w:rsidRPr="00640397">
        <w:rPr>
          <w:rFonts w:ascii="Times New Roman" w:hAnsi="Times New Roman" w:cs="Times New Roman"/>
          <w:sz w:val="24"/>
          <w:szCs w:val="24"/>
        </w:rPr>
        <w:t xml:space="preserve"> </w:t>
      </w:r>
      <w:proofErr w:type="gramStart"/>
      <w:r w:rsidR="00F355A7">
        <w:rPr>
          <w:rFonts w:ascii="Times New Roman" w:hAnsi="Times New Roman" w:cs="Times New Roman"/>
          <w:sz w:val="24"/>
          <w:szCs w:val="24"/>
        </w:rPr>
        <w:t>-о</w:t>
      </w:r>
      <w:proofErr w:type="gramEnd"/>
      <w:r w:rsidR="00F355A7">
        <w:rPr>
          <w:rFonts w:ascii="Times New Roman" w:hAnsi="Times New Roman" w:cs="Times New Roman"/>
          <w:sz w:val="24"/>
          <w:szCs w:val="24"/>
        </w:rPr>
        <w:t>блик</w:t>
      </w:r>
      <w:r w:rsidR="00F355A7" w:rsidRPr="008A6BCD">
        <w:rPr>
          <w:rFonts w:ascii="Times New Roman" w:hAnsi="Times New Roman" w:cs="Times New Roman"/>
          <w:sz w:val="24"/>
          <w:szCs w:val="24"/>
        </w:rPr>
        <w:t xml:space="preserve">»  </w:t>
      </w:r>
      <w:r w:rsidR="00A74591">
        <w:rPr>
          <w:rFonts w:ascii="Times New Roman" w:hAnsi="Times New Roman" w:cs="Times New Roman"/>
          <w:sz w:val="24"/>
          <w:szCs w:val="24"/>
        </w:rPr>
        <w:t xml:space="preserve">дополнить словами </w:t>
      </w:r>
      <w:r w:rsidR="00640397">
        <w:rPr>
          <w:rFonts w:ascii="Times New Roman" w:hAnsi="Times New Roman" w:cs="Times New Roman"/>
          <w:sz w:val="24"/>
          <w:szCs w:val="24"/>
        </w:rPr>
        <w:t>«</w:t>
      </w:r>
      <w:r w:rsidR="00A74591">
        <w:rPr>
          <w:rFonts w:ascii="Times New Roman" w:hAnsi="Times New Roman" w:cs="Times New Roman"/>
          <w:sz w:val="24"/>
          <w:szCs w:val="24"/>
        </w:rPr>
        <w:t xml:space="preserve">(внешний вид </w:t>
      </w:r>
      <w:r w:rsidR="00F355A7">
        <w:rPr>
          <w:rFonts w:ascii="Times New Roman" w:hAnsi="Times New Roman" w:cs="Times New Roman"/>
          <w:sz w:val="24"/>
          <w:szCs w:val="24"/>
        </w:rPr>
        <w:t>фасада)»;</w:t>
      </w:r>
    </w:p>
    <w:p w:rsidR="00F355A7" w:rsidRPr="00A53F9D" w:rsidRDefault="00743CA1" w:rsidP="00F355A7">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б) </w:t>
      </w:r>
      <w:r w:rsidR="00F355A7" w:rsidRPr="00A53F9D">
        <w:rPr>
          <w:rFonts w:ascii="Times New Roman" w:hAnsi="Times New Roman" w:cs="Times New Roman"/>
          <w:sz w:val="24"/>
          <w:szCs w:val="24"/>
        </w:rPr>
        <w:t>понятие «</w:t>
      </w:r>
      <w:r w:rsidR="00F355A7" w:rsidRPr="00056DB2">
        <w:rPr>
          <w:rFonts w:ascii="Times New Roman" w:hAnsi="Times New Roman" w:cs="Times New Roman"/>
          <w:sz w:val="24"/>
          <w:szCs w:val="24"/>
        </w:rPr>
        <w:t>Дизайн-код Глазова</w:t>
      </w:r>
      <w:r w:rsidR="00F355A7" w:rsidRPr="00A53F9D">
        <w:rPr>
          <w:rFonts w:ascii="Times New Roman" w:hAnsi="Times New Roman" w:cs="Times New Roman"/>
          <w:sz w:val="24"/>
          <w:szCs w:val="24"/>
        </w:rPr>
        <w:t>» изложить в следующей редакции:</w:t>
      </w:r>
    </w:p>
    <w:p w:rsidR="00A74591" w:rsidRPr="008A6BCD" w:rsidRDefault="00F355A7" w:rsidP="00F355A7">
      <w:pPr>
        <w:spacing w:after="0"/>
        <w:ind w:firstLine="709"/>
        <w:jc w:val="both"/>
        <w:rPr>
          <w:rFonts w:ascii="Times New Roman" w:hAnsi="Times New Roman" w:cs="Times New Roman"/>
          <w:sz w:val="24"/>
          <w:szCs w:val="24"/>
        </w:rPr>
      </w:pPr>
      <w:r w:rsidRPr="00A53F9D">
        <w:rPr>
          <w:rFonts w:ascii="Times New Roman" w:hAnsi="Times New Roman" w:cs="Times New Roman"/>
          <w:sz w:val="24"/>
          <w:szCs w:val="24"/>
        </w:rPr>
        <w:t>«</w:t>
      </w:r>
      <w:proofErr w:type="spellStart"/>
      <w:r w:rsidRPr="00A249CE">
        <w:rPr>
          <w:rFonts w:ascii="Times New Roman" w:hAnsi="Times New Roman" w:cs="Times New Roman"/>
          <w:sz w:val="24"/>
          <w:szCs w:val="24"/>
        </w:rPr>
        <w:t>Дизайн-код</w:t>
      </w:r>
      <w:proofErr w:type="spellEnd"/>
      <w:r w:rsidRPr="00A249CE">
        <w:rPr>
          <w:rFonts w:ascii="Times New Roman" w:hAnsi="Times New Roman" w:cs="Times New Roman"/>
          <w:sz w:val="24"/>
          <w:szCs w:val="24"/>
        </w:rPr>
        <w:t xml:space="preserve"> — это комплекс документов, устанавливающий принципы, рекомендации и требования к архитектурно-градостроительному </w:t>
      </w:r>
      <w:r w:rsidRPr="00F355A7">
        <w:rPr>
          <w:rFonts w:ascii="Times New Roman" w:hAnsi="Times New Roman" w:cs="Times New Roman"/>
          <w:sz w:val="24"/>
          <w:szCs w:val="24"/>
        </w:rPr>
        <w:t xml:space="preserve">облику </w:t>
      </w:r>
      <w:r w:rsidR="00980B43" w:rsidRPr="00D75363">
        <w:rPr>
          <w:rFonts w:ascii="Times New Roman" w:hAnsi="Times New Roman" w:cs="Times New Roman"/>
          <w:sz w:val="24"/>
          <w:szCs w:val="24"/>
        </w:rPr>
        <w:t>объектов</w:t>
      </w:r>
      <w:r w:rsidRPr="00A249CE">
        <w:rPr>
          <w:rFonts w:ascii="Times New Roman" w:hAnsi="Times New Roman" w:cs="Times New Roman"/>
          <w:sz w:val="24"/>
          <w:szCs w:val="24"/>
        </w:rPr>
        <w:t>, улицам города, их параметрам, цветовым, объемно-пространственным решениям зданий и частей зданий, нестационарным торговым объектам, элементам информации (указателям улиц, вывескам</w:t>
      </w:r>
      <w:r>
        <w:rPr>
          <w:rFonts w:ascii="Times New Roman" w:hAnsi="Times New Roman" w:cs="Times New Roman"/>
          <w:sz w:val="24"/>
          <w:szCs w:val="24"/>
        </w:rPr>
        <w:t>);</w:t>
      </w:r>
      <w:r w:rsidRPr="00A53F9D">
        <w:rPr>
          <w:rFonts w:ascii="Times New Roman" w:hAnsi="Times New Roman" w:cs="Times New Roman"/>
          <w:sz w:val="24"/>
          <w:szCs w:val="24"/>
        </w:rPr>
        <w:t>»</w:t>
      </w:r>
      <w:r>
        <w:rPr>
          <w:rFonts w:ascii="Times New Roman" w:hAnsi="Times New Roman" w:cs="Times New Roman"/>
          <w:sz w:val="24"/>
          <w:szCs w:val="24"/>
        </w:rPr>
        <w:t>;</w:t>
      </w:r>
    </w:p>
    <w:p w:rsidR="00F355A7" w:rsidRDefault="00743CA1" w:rsidP="00F355A7">
      <w:pPr>
        <w:pStyle w:val="ConsPlusNormal"/>
        <w:ind w:firstLine="709"/>
        <w:jc w:val="both"/>
        <w:rPr>
          <w:rFonts w:ascii="Times New Roman" w:hAnsi="Times New Roman" w:cs="Times New Roman"/>
          <w:sz w:val="24"/>
        </w:rPr>
      </w:pPr>
      <w:r>
        <w:rPr>
          <w:rFonts w:ascii="Times New Roman" w:hAnsi="Times New Roman" w:cs="Times New Roman"/>
          <w:sz w:val="24"/>
          <w:szCs w:val="24"/>
        </w:rPr>
        <w:t xml:space="preserve">в) </w:t>
      </w:r>
      <w:r w:rsidR="00F355A7">
        <w:rPr>
          <w:rFonts w:ascii="Times New Roman" w:hAnsi="Times New Roman" w:cs="Times New Roman"/>
          <w:sz w:val="24"/>
        </w:rPr>
        <w:t>понятие «</w:t>
      </w:r>
      <w:r w:rsidR="00F355A7" w:rsidRPr="00CE0ED9">
        <w:rPr>
          <w:rFonts w:ascii="Times New Roman" w:hAnsi="Times New Roman" w:cs="Times New Roman"/>
          <w:sz w:val="24"/>
        </w:rPr>
        <w:t>Озелененные территории</w:t>
      </w:r>
      <w:r w:rsidR="00F355A7">
        <w:rPr>
          <w:rFonts w:ascii="Times New Roman" w:hAnsi="Times New Roman" w:cs="Times New Roman"/>
          <w:sz w:val="24"/>
        </w:rPr>
        <w:t>» изложить в следующей редакции:</w:t>
      </w:r>
    </w:p>
    <w:p w:rsidR="00F355A7" w:rsidRPr="00123BF9" w:rsidRDefault="00F355A7" w:rsidP="00F355A7">
      <w:pPr>
        <w:pStyle w:val="ConsPlusNormal"/>
        <w:ind w:firstLine="709"/>
        <w:jc w:val="both"/>
        <w:rPr>
          <w:rFonts w:ascii="Times New Roman" w:hAnsi="Times New Roman" w:cs="Times New Roman"/>
          <w:sz w:val="24"/>
        </w:rPr>
      </w:pPr>
      <w:r>
        <w:rPr>
          <w:rFonts w:ascii="Times New Roman" w:hAnsi="Times New Roman" w:cs="Times New Roman"/>
          <w:sz w:val="24"/>
        </w:rPr>
        <w:t xml:space="preserve"> «О</w:t>
      </w:r>
      <w:r w:rsidRPr="00123BF9">
        <w:rPr>
          <w:rFonts w:ascii="Times New Roman" w:hAnsi="Times New Roman" w:cs="Times New Roman"/>
          <w:sz w:val="24"/>
        </w:rPr>
        <w:t>зелененн</w:t>
      </w:r>
      <w:r>
        <w:rPr>
          <w:rFonts w:ascii="Times New Roman" w:hAnsi="Times New Roman" w:cs="Times New Roman"/>
          <w:sz w:val="24"/>
        </w:rPr>
        <w:t>ая</w:t>
      </w:r>
      <w:r w:rsidRPr="00123BF9">
        <w:rPr>
          <w:rFonts w:ascii="Times New Roman" w:hAnsi="Times New Roman" w:cs="Times New Roman"/>
          <w:sz w:val="24"/>
        </w:rPr>
        <w:t xml:space="preserve"> территори</w:t>
      </w:r>
      <w:r>
        <w:rPr>
          <w:rFonts w:ascii="Times New Roman" w:hAnsi="Times New Roman" w:cs="Times New Roman"/>
          <w:sz w:val="24"/>
        </w:rPr>
        <w:t>я</w:t>
      </w:r>
      <w:r w:rsidRPr="00123BF9">
        <w:rPr>
          <w:rFonts w:ascii="Times New Roman" w:hAnsi="Times New Roman" w:cs="Times New Roman"/>
          <w:sz w:val="24"/>
        </w:rPr>
        <w:t xml:space="preserve"> </w:t>
      </w:r>
      <w:r>
        <w:rPr>
          <w:rFonts w:ascii="Times New Roman" w:hAnsi="Times New Roman" w:cs="Times New Roman"/>
          <w:sz w:val="24"/>
        </w:rPr>
        <w:t>- территория, занятая</w:t>
      </w:r>
      <w:r w:rsidRPr="00123BF9">
        <w:rPr>
          <w:rFonts w:ascii="Times New Roman" w:hAnsi="Times New Roman" w:cs="Times New Roman"/>
          <w:sz w:val="24"/>
        </w:rPr>
        <w:t xml:space="preserve"> зелеными насаждениями (травянистой, в том числе цветочной, и (или) древесной, и (или) кустарниковой растительностью), в том числе дико</w:t>
      </w:r>
      <w:r>
        <w:rPr>
          <w:rFonts w:ascii="Times New Roman" w:hAnsi="Times New Roman" w:cs="Times New Roman"/>
          <w:sz w:val="24"/>
        </w:rPr>
        <w:t>растущими и (или) предназначенна</w:t>
      </w:r>
      <w:r w:rsidRPr="00123BF9">
        <w:rPr>
          <w:rFonts w:ascii="Times New Roman" w:hAnsi="Times New Roman" w:cs="Times New Roman"/>
          <w:sz w:val="24"/>
        </w:rPr>
        <w:t>я для выращивания</w:t>
      </w:r>
      <w:r>
        <w:rPr>
          <w:rFonts w:ascii="Times New Roman" w:hAnsi="Times New Roman" w:cs="Times New Roman"/>
          <w:sz w:val="24"/>
        </w:rPr>
        <w:t xml:space="preserve"> зеленых насаждений, определяемая как озелененная территория</w:t>
      </w:r>
      <w:r w:rsidRPr="00123BF9">
        <w:rPr>
          <w:rFonts w:ascii="Times New Roman" w:hAnsi="Times New Roman" w:cs="Times New Roman"/>
          <w:sz w:val="24"/>
        </w:rPr>
        <w:t>:</w:t>
      </w:r>
    </w:p>
    <w:p w:rsidR="00F355A7" w:rsidRPr="00123BF9" w:rsidRDefault="00F355A7" w:rsidP="00F355A7">
      <w:pPr>
        <w:pStyle w:val="ConsPlusNormal"/>
        <w:ind w:firstLine="709"/>
        <w:jc w:val="both"/>
        <w:rPr>
          <w:rFonts w:ascii="Times New Roman" w:hAnsi="Times New Roman" w:cs="Times New Roman"/>
          <w:sz w:val="24"/>
        </w:rPr>
      </w:pPr>
      <w:r w:rsidRPr="00123BF9">
        <w:rPr>
          <w:rFonts w:ascii="Times New Roman" w:hAnsi="Times New Roman" w:cs="Times New Roman"/>
          <w:sz w:val="24"/>
        </w:rPr>
        <w:t>для мест общего пользования в соответствии с правилами благоустройства муниципального образования и (или) документацией по планировке территорий;</w:t>
      </w:r>
    </w:p>
    <w:p w:rsidR="00F355A7" w:rsidRPr="00F355A7" w:rsidRDefault="00F355A7" w:rsidP="00F355A7">
      <w:pPr>
        <w:pStyle w:val="ConsPlusNormal"/>
        <w:ind w:firstLine="709"/>
        <w:jc w:val="both"/>
        <w:rPr>
          <w:rFonts w:ascii="Times New Roman" w:hAnsi="Times New Roman" w:cs="Times New Roman"/>
          <w:sz w:val="24"/>
        </w:rPr>
      </w:pPr>
      <w:r w:rsidRPr="00123BF9">
        <w:rPr>
          <w:rFonts w:ascii="Times New Roman" w:hAnsi="Times New Roman" w:cs="Times New Roman"/>
          <w:sz w:val="24"/>
        </w:rPr>
        <w:t>для земельного участка, на котором расположен многоквартирный дом, в соответствии со схемой планировочной организации земельного участка (иным документом), утвержденной (утверждённым) собственниками помещений в многоквартирном доме в соответствии с Жилищным кодексом Российской Федерации и правилами благоустройства муниципального образования;»;</w:t>
      </w:r>
    </w:p>
    <w:p w:rsidR="00F355A7" w:rsidRPr="00F355A7" w:rsidRDefault="00F355A7" w:rsidP="00F355A7">
      <w:pPr>
        <w:pStyle w:val="ConsPlusNormal"/>
        <w:ind w:firstLine="709"/>
        <w:jc w:val="both"/>
        <w:rPr>
          <w:rFonts w:ascii="Times New Roman" w:hAnsi="Times New Roman" w:cs="Times New Roman"/>
          <w:sz w:val="24"/>
        </w:rPr>
      </w:pPr>
      <w:r>
        <w:rPr>
          <w:rFonts w:ascii="Times New Roman" w:hAnsi="Times New Roman" w:cs="Times New Roman"/>
          <w:sz w:val="24"/>
        </w:rPr>
        <w:t xml:space="preserve">г) </w:t>
      </w:r>
      <w:r w:rsidRPr="008A6BCD">
        <w:rPr>
          <w:rFonts w:ascii="Times New Roman" w:hAnsi="Times New Roman" w:cs="Times New Roman"/>
          <w:sz w:val="24"/>
          <w:szCs w:val="24"/>
        </w:rPr>
        <w:t>дополнить понятием «</w:t>
      </w:r>
      <w:r>
        <w:rPr>
          <w:rFonts w:ascii="Times New Roman" w:hAnsi="Times New Roman" w:cs="Times New Roman"/>
          <w:sz w:val="24"/>
          <w:szCs w:val="24"/>
        </w:rPr>
        <w:t>Э</w:t>
      </w:r>
      <w:r w:rsidRPr="008A6BCD">
        <w:rPr>
          <w:rFonts w:ascii="Times New Roman" w:hAnsi="Times New Roman" w:cs="Times New Roman"/>
          <w:sz w:val="24"/>
          <w:szCs w:val="24"/>
        </w:rPr>
        <w:t>лемент фасада» следующего содержания:</w:t>
      </w:r>
    </w:p>
    <w:p w:rsidR="006D685C" w:rsidRPr="00A53F9D" w:rsidRDefault="00F355A7" w:rsidP="00F355A7">
      <w:pPr>
        <w:spacing w:after="0"/>
        <w:ind w:firstLine="709"/>
        <w:jc w:val="both"/>
        <w:rPr>
          <w:rFonts w:ascii="Times New Roman" w:hAnsi="Times New Roman" w:cs="Times New Roman"/>
          <w:sz w:val="24"/>
          <w:szCs w:val="24"/>
        </w:rPr>
      </w:pPr>
      <w:proofErr w:type="gramStart"/>
      <w:r w:rsidRPr="008A6BCD">
        <w:rPr>
          <w:rFonts w:ascii="Times New Roman" w:hAnsi="Times New Roman" w:cs="Times New Roman"/>
          <w:sz w:val="24"/>
          <w:szCs w:val="24"/>
        </w:rPr>
        <w:t>«</w:t>
      </w:r>
      <w:r>
        <w:rPr>
          <w:rFonts w:ascii="Times New Roman" w:hAnsi="Times New Roman" w:cs="Times New Roman"/>
          <w:sz w:val="24"/>
          <w:szCs w:val="24"/>
        </w:rPr>
        <w:t>Э</w:t>
      </w:r>
      <w:r w:rsidRPr="008A6BCD">
        <w:rPr>
          <w:rFonts w:ascii="Times New Roman" w:hAnsi="Times New Roman" w:cs="Times New Roman"/>
          <w:sz w:val="24"/>
          <w:szCs w:val="24"/>
        </w:rPr>
        <w:t>лемент  фасада: цоколь, крыша, водосточные трубы, парапеты, приямки (для окон цокольного и подвального этажей), входные группы, колонны, пилястры, навесы, козырьки, карнизы, ограждения балконов, лоджий, веранды, террасы, эркеры, декоративные элементы, ограждения, дверные, витринные, арочные и оконные проемы.»;</w:t>
      </w:r>
      <w:proofErr w:type="gramEnd"/>
    </w:p>
    <w:p w:rsidR="00A249CE" w:rsidRPr="00A53F9D" w:rsidRDefault="00F355A7" w:rsidP="00F355A7">
      <w:pPr>
        <w:pStyle w:val="ConsPlusNormal"/>
        <w:ind w:firstLine="709"/>
        <w:jc w:val="both"/>
        <w:rPr>
          <w:rFonts w:ascii="Times New Roman" w:hAnsi="Times New Roman" w:cs="Times New Roman"/>
          <w:sz w:val="24"/>
        </w:rPr>
      </w:pPr>
      <w:r>
        <w:rPr>
          <w:rFonts w:ascii="Times New Roman" w:hAnsi="Times New Roman" w:cs="Times New Roman"/>
          <w:sz w:val="24"/>
        </w:rPr>
        <w:t xml:space="preserve">д)  </w:t>
      </w:r>
      <w:r w:rsidR="00A249CE" w:rsidRPr="00A53F9D">
        <w:rPr>
          <w:rFonts w:ascii="Times New Roman" w:hAnsi="Times New Roman" w:cs="Times New Roman"/>
          <w:sz w:val="24"/>
        </w:rPr>
        <w:t>дополнить понятием</w:t>
      </w:r>
      <w:r w:rsidR="00A249CE">
        <w:rPr>
          <w:rFonts w:ascii="Times New Roman" w:hAnsi="Times New Roman" w:cs="Times New Roman"/>
          <w:sz w:val="24"/>
        </w:rPr>
        <w:t xml:space="preserve"> «Типология застройки»</w:t>
      </w:r>
      <w:r w:rsidR="00A249CE" w:rsidRPr="00A249CE">
        <w:rPr>
          <w:rFonts w:ascii="Times New Roman" w:hAnsi="Times New Roman" w:cs="Times New Roman"/>
          <w:sz w:val="24"/>
        </w:rPr>
        <w:t xml:space="preserve"> </w:t>
      </w:r>
      <w:r w:rsidR="00A249CE" w:rsidRPr="00A53F9D">
        <w:rPr>
          <w:rFonts w:ascii="Times New Roman" w:hAnsi="Times New Roman" w:cs="Times New Roman"/>
          <w:sz w:val="24"/>
        </w:rPr>
        <w:t>следующего содержания:</w:t>
      </w:r>
    </w:p>
    <w:p w:rsidR="00B4464D" w:rsidRPr="00A53F9D" w:rsidRDefault="00A249CE" w:rsidP="00B9694F">
      <w:pPr>
        <w:spacing w:after="0"/>
        <w:ind w:firstLine="709"/>
        <w:jc w:val="both"/>
        <w:rPr>
          <w:rFonts w:ascii="Times New Roman" w:hAnsi="Times New Roman" w:cs="Times New Roman"/>
          <w:sz w:val="24"/>
        </w:rPr>
      </w:pPr>
      <w:r>
        <w:rPr>
          <w:rFonts w:ascii="Times New Roman" w:hAnsi="Times New Roman" w:cs="Times New Roman"/>
          <w:sz w:val="24"/>
        </w:rPr>
        <w:lastRenderedPageBreak/>
        <w:t>«Т</w:t>
      </w:r>
      <w:r w:rsidRPr="00A249CE">
        <w:rPr>
          <w:rFonts w:ascii="Times New Roman" w:hAnsi="Times New Roman" w:cs="Times New Roman"/>
          <w:sz w:val="24"/>
        </w:rPr>
        <w:t>ипология застройки - общность объектов, объединенных по определенным характеристикам (планировочным, функциональным, социокультурным и иным)</w:t>
      </w:r>
      <w:r>
        <w:rPr>
          <w:rFonts w:ascii="Times New Roman" w:hAnsi="Times New Roman" w:cs="Times New Roman"/>
          <w:sz w:val="24"/>
        </w:rPr>
        <w:t>»</w:t>
      </w:r>
    </w:p>
    <w:p w:rsidR="00A004CC" w:rsidRPr="00A53F9D" w:rsidRDefault="00F355A7" w:rsidP="00F355A7">
      <w:pPr>
        <w:pStyle w:val="ConsPlusNormal"/>
        <w:ind w:firstLine="709"/>
        <w:jc w:val="both"/>
        <w:rPr>
          <w:rFonts w:ascii="Times New Roman" w:hAnsi="Times New Roman" w:cs="Times New Roman"/>
          <w:sz w:val="24"/>
        </w:rPr>
      </w:pPr>
      <w:r>
        <w:rPr>
          <w:rFonts w:ascii="Times New Roman" w:hAnsi="Times New Roman" w:cs="Times New Roman"/>
          <w:sz w:val="24"/>
        </w:rPr>
        <w:t xml:space="preserve">е) </w:t>
      </w:r>
      <w:r w:rsidR="00A004CC" w:rsidRPr="00A53F9D">
        <w:rPr>
          <w:rFonts w:ascii="Times New Roman" w:hAnsi="Times New Roman" w:cs="Times New Roman"/>
          <w:sz w:val="24"/>
        </w:rPr>
        <w:t>дополнить понятием «</w:t>
      </w:r>
      <w:r w:rsidR="00A249CE">
        <w:rPr>
          <w:rFonts w:ascii="Times New Roman" w:hAnsi="Times New Roman" w:cs="Times New Roman"/>
          <w:sz w:val="24"/>
        </w:rPr>
        <w:t>Фриз</w:t>
      </w:r>
      <w:r w:rsidR="00A004CC" w:rsidRPr="00A53F9D">
        <w:rPr>
          <w:rFonts w:ascii="Times New Roman" w:hAnsi="Times New Roman" w:cs="Times New Roman"/>
          <w:sz w:val="24"/>
        </w:rPr>
        <w:t>» следующего содержания:</w:t>
      </w:r>
    </w:p>
    <w:p w:rsidR="00A004CC" w:rsidRPr="006765B5" w:rsidRDefault="00A004CC" w:rsidP="00B9694F">
      <w:pPr>
        <w:pStyle w:val="ConsPlusNormal"/>
        <w:ind w:firstLine="709"/>
        <w:jc w:val="both"/>
        <w:rPr>
          <w:rFonts w:ascii="Times New Roman" w:hAnsi="Times New Roman" w:cs="Times New Roman"/>
          <w:sz w:val="24"/>
        </w:rPr>
      </w:pPr>
      <w:r w:rsidRPr="00A53F9D">
        <w:rPr>
          <w:rFonts w:ascii="Times New Roman" w:hAnsi="Times New Roman" w:cs="Times New Roman"/>
          <w:sz w:val="24"/>
        </w:rPr>
        <w:t>«</w:t>
      </w:r>
      <w:r w:rsidR="00A249CE" w:rsidRPr="00A249CE">
        <w:rPr>
          <w:rFonts w:ascii="Times New Roman" w:hAnsi="Times New Roman" w:cs="Times New Roman"/>
          <w:sz w:val="24"/>
        </w:rPr>
        <w:t>Фриз — декоративная композиция в виде горизонтальной полосы или ленты, выполненная на фасаде здания, строения, сооружения</w:t>
      </w:r>
      <w:r w:rsidR="00F355A7">
        <w:rPr>
          <w:rFonts w:ascii="Times New Roman" w:hAnsi="Times New Roman" w:cs="Times New Roman"/>
          <w:sz w:val="24"/>
        </w:rPr>
        <w:t>;</w:t>
      </w:r>
      <w:r w:rsidRPr="00A53F9D">
        <w:rPr>
          <w:rFonts w:ascii="Times New Roman" w:hAnsi="Times New Roman" w:cs="Times New Roman"/>
          <w:sz w:val="24"/>
        </w:rPr>
        <w:t>»;</w:t>
      </w:r>
    </w:p>
    <w:p w:rsidR="00F355A7" w:rsidRDefault="00F355A7" w:rsidP="00F355A7">
      <w:pPr>
        <w:pStyle w:val="ConsPlusNormal"/>
        <w:ind w:firstLine="709"/>
        <w:jc w:val="both"/>
        <w:rPr>
          <w:rFonts w:ascii="Times New Roman" w:hAnsi="Times New Roman" w:cs="Times New Roman"/>
          <w:sz w:val="24"/>
        </w:rPr>
      </w:pPr>
      <w:r w:rsidRPr="001D1A67">
        <w:rPr>
          <w:rFonts w:ascii="Times New Roman" w:hAnsi="Times New Roman" w:cs="Times New Roman"/>
          <w:sz w:val="24"/>
        </w:rPr>
        <w:t xml:space="preserve">ж) </w:t>
      </w:r>
      <w:r w:rsidRPr="00A53F9D">
        <w:rPr>
          <w:rFonts w:ascii="Times New Roman" w:hAnsi="Times New Roman" w:cs="Times New Roman"/>
          <w:sz w:val="24"/>
        </w:rPr>
        <w:t xml:space="preserve">дополнить понятием </w:t>
      </w:r>
      <w:r>
        <w:rPr>
          <w:rFonts w:ascii="Times New Roman" w:hAnsi="Times New Roman" w:cs="Times New Roman"/>
          <w:sz w:val="24"/>
        </w:rPr>
        <w:t xml:space="preserve">«Озелененная территория мест общего пользования»  </w:t>
      </w:r>
      <w:r w:rsidRPr="00A53F9D">
        <w:rPr>
          <w:rFonts w:ascii="Times New Roman" w:hAnsi="Times New Roman" w:cs="Times New Roman"/>
          <w:sz w:val="24"/>
        </w:rPr>
        <w:t>следующего содержания:</w:t>
      </w:r>
    </w:p>
    <w:p w:rsidR="00123BF9" w:rsidRDefault="00F355A7" w:rsidP="00F355A7">
      <w:pPr>
        <w:pStyle w:val="ConsPlusNormal"/>
        <w:ind w:firstLine="709"/>
        <w:jc w:val="both"/>
        <w:rPr>
          <w:rFonts w:ascii="Times New Roman" w:hAnsi="Times New Roman" w:cs="Times New Roman"/>
          <w:sz w:val="24"/>
        </w:rPr>
      </w:pPr>
      <w:proofErr w:type="gramStart"/>
      <w:r>
        <w:rPr>
          <w:rFonts w:ascii="Times New Roman" w:hAnsi="Times New Roman" w:cs="Times New Roman"/>
          <w:sz w:val="24"/>
        </w:rPr>
        <w:t>«Озелененная территория мест общего пользования – территория,  не имеющая твердого покрытия в виде асфальта, монолитного бетона, тротуарной плитки, брусчатки и иных изделий из сборного бетона либо железобетона, занятая</w:t>
      </w:r>
      <w:r w:rsidRPr="00123BF9">
        <w:rPr>
          <w:rFonts w:ascii="Times New Roman" w:hAnsi="Times New Roman" w:cs="Times New Roman"/>
          <w:sz w:val="24"/>
        </w:rPr>
        <w:t xml:space="preserve"> зелеными насаждениями (травянистой, в том числе цветочной, и (или) древесной, и (или) кустарниковой растительностью), в том числе дико</w:t>
      </w:r>
      <w:r>
        <w:rPr>
          <w:rFonts w:ascii="Times New Roman" w:hAnsi="Times New Roman" w:cs="Times New Roman"/>
          <w:sz w:val="24"/>
        </w:rPr>
        <w:t>растущими и (или) предназначенна</w:t>
      </w:r>
      <w:r w:rsidRPr="00123BF9">
        <w:rPr>
          <w:rFonts w:ascii="Times New Roman" w:hAnsi="Times New Roman" w:cs="Times New Roman"/>
          <w:sz w:val="24"/>
        </w:rPr>
        <w:t>я для выращивания</w:t>
      </w:r>
      <w:r>
        <w:rPr>
          <w:rFonts w:ascii="Times New Roman" w:hAnsi="Times New Roman" w:cs="Times New Roman"/>
          <w:sz w:val="24"/>
        </w:rPr>
        <w:t xml:space="preserve"> зелены</w:t>
      </w:r>
      <w:r w:rsidRPr="00F355A7">
        <w:rPr>
          <w:rFonts w:ascii="Times New Roman" w:hAnsi="Times New Roman" w:cs="Times New Roman"/>
          <w:sz w:val="24"/>
        </w:rPr>
        <w:t>х</w:t>
      </w:r>
      <w:r>
        <w:rPr>
          <w:rFonts w:ascii="Times New Roman" w:hAnsi="Times New Roman" w:cs="Times New Roman"/>
          <w:sz w:val="24"/>
        </w:rPr>
        <w:t xml:space="preserve"> насаждени</w:t>
      </w:r>
      <w:r w:rsidRPr="00F355A7">
        <w:rPr>
          <w:rFonts w:ascii="Times New Roman" w:hAnsi="Times New Roman" w:cs="Times New Roman"/>
          <w:sz w:val="24"/>
        </w:rPr>
        <w:t>й</w:t>
      </w:r>
      <w:r>
        <w:rPr>
          <w:rFonts w:ascii="Times New Roman" w:hAnsi="Times New Roman" w:cs="Times New Roman"/>
          <w:sz w:val="24"/>
        </w:rPr>
        <w:t>»;</w:t>
      </w:r>
      <w:proofErr w:type="gramEnd"/>
    </w:p>
    <w:p w:rsidR="00D75363" w:rsidRPr="001D1A67" w:rsidRDefault="00544C8D" w:rsidP="00D75363">
      <w:pPr>
        <w:pStyle w:val="ConsPlusNormal"/>
        <w:ind w:firstLine="709"/>
        <w:jc w:val="both"/>
        <w:rPr>
          <w:rFonts w:ascii="Times New Roman" w:hAnsi="Times New Roman" w:cs="Times New Roman"/>
          <w:sz w:val="24"/>
        </w:rPr>
      </w:pPr>
      <w:r>
        <w:rPr>
          <w:rFonts w:ascii="Times New Roman" w:hAnsi="Times New Roman" w:cs="Times New Roman"/>
          <w:sz w:val="24"/>
        </w:rPr>
        <w:t>з</w:t>
      </w:r>
      <w:r w:rsidR="006765B5" w:rsidRPr="001D1A67">
        <w:rPr>
          <w:rFonts w:ascii="Times New Roman" w:hAnsi="Times New Roman" w:cs="Times New Roman"/>
          <w:sz w:val="24"/>
        </w:rPr>
        <w:t xml:space="preserve">) </w:t>
      </w:r>
      <w:r w:rsidR="00D75363" w:rsidRPr="001D1A67">
        <w:rPr>
          <w:rFonts w:ascii="Times New Roman" w:hAnsi="Times New Roman" w:cs="Times New Roman"/>
          <w:sz w:val="24"/>
        </w:rPr>
        <w:t>дополнить понятием «Схем</w:t>
      </w:r>
      <w:r w:rsidR="00D75363">
        <w:rPr>
          <w:rFonts w:ascii="Times New Roman" w:hAnsi="Times New Roman" w:cs="Times New Roman"/>
          <w:sz w:val="24"/>
        </w:rPr>
        <w:t>а</w:t>
      </w:r>
      <w:r w:rsidR="00D75363" w:rsidRPr="001D1A67">
        <w:rPr>
          <w:rFonts w:ascii="Times New Roman" w:hAnsi="Times New Roman" w:cs="Times New Roman"/>
          <w:sz w:val="24"/>
        </w:rPr>
        <w:t xml:space="preserve"> планировочной организации земельного участка</w:t>
      </w:r>
      <w:r w:rsidR="00D75363">
        <w:rPr>
          <w:rFonts w:ascii="Times New Roman" w:hAnsi="Times New Roman" w:cs="Times New Roman"/>
          <w:sz w:val="24"/>
        </w:rPr>
        <w:t>, на которой расположен</w:t>
      </w:r>
      <w:r w:rsidR="00D75363" w:rsidRPr="001D1A67">
        <w:rPr>
          <w:rFonts w:ascii="Times New Roman" w:hAnsi="Times New Roman" w:cs="Times New Roman"/>
          <w:sz w:val="24"/>
        </w:rPr>
        <w:t xml:space="preserve"> многоквартирн</w:t>
      </w:r>
      <w:r w:rsidR="00D75363">
        <w:rPr>
          <w:rFonts w:ascii="Times New Roman" w:hAnsi="Times New Roman" w:cs="Times New Roman"/>
          <w:sz w:val="24"/>
        </w:rPr>
        <w:t>ый</w:t>
      </w:r>
      <w:r w:rsidR="00D75363" w:rsidRPr="001D1A67">
        <w:rPr>
          <w:rFonts w:ascii="Times New Roman" w:hAnsi="Times New Roman" w:cs="Times New Roman"/>
          <w:sz w:val="24"/>
        </w:rPr>
        <w:t xml:space="preserve"> дом» следующего содержания:</w:t>
      </w:r>
    </w:p>
    <w:p w:rsidR="00070ACB" w:rsidRPr="00D75363" w:rsidRDefault="00D75363" w:rsidP="00D75363">
      <w:pPr>
        <w:pStyle w:val="ConsPlusNormal"/>
        <w:ind w:firstLine="709"/>
        <w:jc w:val="both"/>
        <w:rPr>
          <w:rFonts w:ascii="Times New Roman" w:hAnsi="Times New Roman" w:cs="Times New Roman"/>
          <w:sz w:val="24"/>
          <w:highlight w:val="lightGray"/>
        </w:rPr>
      </w:pPr>
      <w:r w:rsidRPr="001D1A67">
        <w:rPr>
          <w:rFonts w:ascii="Times New Roman" w:hAnsi="Times New Roman" w:cs="Times New Roman"/>
          <w:sz w:val="24"/>
        </w:rPr>
        <w:t>«Схем</w:t>
      </w:r>
      <w:r>
        <w:rPr>
          <w:rFonts w:ascii="Times New Roman" w:hAnsi="Times New Roman" w:cs="Times New Roman"/>
          <w:sz w:val="24"/>
        </w:rPr>
        <w:t>а</w:t>
      </w:r>
      <w:r w:rsidRPr="001D1A67">
        <w:rPr>
          <w:rFonts w:ascii="Times New Roman" w:hAnsi="Times New Roman" w:cs="Times New Roman"/>
          <w:sz w:val="24"/>
        </w:rPr>
        <w:t xml:space="preserve"> планировочной организации земельного участка</w:t>
      </w:r>
      <w:r>
        <w:rPr>
          <w:rFonts w:ascii="Times New Roman" w:hAnsi="Times New Roman" w:cs="Times New Roman"/>
          <w:sz w:val="24"/>
        </w:rPr>
        <w:t>, на которой расположен</w:t>
      </w:r>
      <w:r w:rsidRPr="001D1A67">
        <w:rPr>
          <w:rFonts w:ascii="Times New Roman" w:hAnsi="Times New Roman" w:cs="Times New Roman"/>
          <w:sz w:val="24"/>
        </w:rPr>
        <w:t xml:space="preserve"> многоквартирн</w:t>
      </w:r>
      <w:r>
        <w:rPr>
          <w:rFonts w:ascii="Times New Roman" w:hAnsi="Times New Roman" w:cs="Times New Roman"/>
          <w:sz w:val="24"/>
        </w:rPr>
        <w:t>ый</w:t>
      </w:r>
      <w:r w:rsidRPr="001D1A67">
        <w:rPr>
          <w:rFonts w:ascii="Times New Roman" w:hAnsi="Times New Roman" w:cs="Times New Roman"/>
          <w:sz w:val="24"/>
        </w:rPr>
        <w:t xml:space="preserve"> дом - графический </w:t>
      </w:r>
      <w:r w:rsidRPr="003B302F">
        <w:rPr>
          <w:rFonts w:ascii="Times New Roman" w:hAnsi="Times New Roman" w:cs="Times New Roman"/>
          <w:sz w:val="24"/>
        </w:rPr>
        <w:t>материал, на котором отображены</w:t>
      </w:r>
      <w:r>
        <w:rPr>
          <w:rFonts w:ascii="Times New Roman" w:hAnsi="Times New Roman" w:cs="Times New Roman"/>
          <w:sz w:val="24"/>
        </w:rPr>
        <w:t>, с привязкой в размерах,</w:t>
      </w:r>
      <w:r w:rsidRPr="003B302F">
        <w:rPr>
          <w:rFonts w:ascii="Times New Roman" w:hAnsi="Times New Roman" w:cs="Times New Roman"/>
          <w:sz w:val="24"/>
        </w:rPr>
        <w:t xml:space="preserve"> границы </w:t>
      </w:r>
      <w:r w:rsidRPr="00980B43">
        <w:rPr>
          <w:rFonts w:ascii="Times New Roman" w:hAnsi="Times New Roman" w:cs="Times New Roman"/>
          <w:sz w:val="24"/>
        </w:rPr>
        <w:t>озеленённых территорий</w:t>
      </w:r>
      <w:r>
        <w:rPr>
          <w:rFonts w:ascii="Times New Roman" w:hAnsi="Times New Roman" w:cs="Times New Roman"/>
          <w:sz w:val="24"/>
        </w:rPr>
        <w:t>,</w:t>
      </w:r>
      <w:r w:rsidRPr="00D75363">
        <w:rPr>
          <w:rFonts w:ascii="Times New Roman" w:hAnsi="Times New Roman" w:cs="Times New Roman"/>
          <w:sz w:val="24"/>
        </w:rPr>
        <w:t xml:space="preserve"> </w:t>
      </w:r>
      <w:r w:rsidRPr="003B302F">
        <w:rPr>
          <w:rFonts w:ascii="Times New Roman" w:hAnsi="Times New Roman" w:cs="Times New Roman"/>
          <w:sz w:val="24"/>
        </w:rPr>
        <w:t>гостевые стоянки легкового автотранспорта, тротуары, проезды, площадки для игр детей, отдыха и занятий физкультурой</w:t>
      </w:r>
      <w:r>
        <w:rPr>
          <w:rFonts w:ascii="Times New Roman" w:hAnsi="Times New Roman" w:cs="Times New Roman"/>
          <w:sz w:val="24"/>
        </w:rPr>
        <w:t xml:space="preserve">, многоквартирный дом. Данная схема утверждается </w:t>
      </w:r>
      <w:r w:rsidRPr="001931AE">
        <w:rPr>
          <w:rFonts w:ascii="Times New Roman" w:hAnsi="Times New Roman" w:cs="Times New Roman"/>
          <w:sz w:val="24"/>
        </w:rPr>
        <w:t>собственниками помещений в многоквартирном доме в соответствии с Жилищным кодексом Российской Федерации</w:t>
      </w:r>
      <w:r>
        <w:rPr>
          <w:rFonts w:ascii="Times New Roman" w:hAnsi="Times New Roman" w:cs="Times New Roman"/>
          <w:sz w:val="24"/>
        </w:rPr>
        <w:t>;</w:t>
      </w:r>
      <w:r w:rsidRPr="003B302F">
        <w:rPr>
          <w:rFonts w:ascii="Times New Roman" w:hAnsi="Times New Roman" w:cs="Times New Roman"/>
          <w:sz w:val="24"/>
        </w:rPr>
        <w:t>»</w:t>
      </w:r>
      <w:r>
        <w:rPr>
          <w:rFonts w:ascii="Times New Roman" w:hAnsi="Times New Roman" w:cs="Times New Roman"/>
          <w:sz w:val="24"/>
        </w:rPr>
        <w:t>;</w:t>
      </w:r>
    </w:p>
    <w:p w:rsidR="00D75363" w:rsidRPr="008F70AE" w:rsidRDefault="00544C8D" w:rsidP="00D75363">
      <w:pPr>
        <w:pStyle w:val="ConsPlusNormal"/>
        <w:ind w:firstLine="709"/>
        <w:jc w:val="both"/>
        <w:rPr>
          <w:rFonts w:ascii="Times New Roman" w:hAnsi="Times New Roman" w:cs="Times New Roman"/>
          <w:sz w:val="24"/>
        </w:rPr>
      </w:pPr>
      <w:r>
        <w:rPr>
          <w:rFonts w:ascii="Times New Roman" w:hAnsi="Times New Roman" w:cs="Times New Roman"/>
          <w:sz w:val="24"/>
        </w:rPr>
        <w:t>и</w:t>
      </w:r>
      <w:r w:rsidR="008A475F" w:rsidRPr="001D1A67">
        <w:rPr>
          <w:rFonts w:ascii="Times New Roman" w:hAnsi="Times New Roman" w:cs="Times New Roman"/>
          <w:sz w:val="24"/>
        </w:rPr>
        <w:t xml:space="preserve">) </w:t>
      </w:r>
      <w:r w:rsidR="00D75363">
        <w:rPr>
          <w:rFonts w:ascii="Times New Roman" w:hAnsi="Times New Roman" w:cs="Times New Roman"/>
          <w:sz w:val="24"/>
        </w:rPr>
        <w:t>дополнить понятием «</w:t>
      </w:r>
      <w:r w:rsidR="00D75363" w:rsidRPr="00B9694F">
        <w:rPr>
          <w:rFonts w:ascii="Times New Roman" w:hAnsi="Times New Roman" w:cs="Times New Roman"/>
          <w:sz w:val="24"/>
        </w:rPr>
        <w:t>Торговый павильон</w:t>
      </w:r>
      <w:r w:rsidR="00D75363">
        <w:rPr>
          <w:rFonts w:ascii="Times New Roman" w:hAnsi="Times New Roman" w:cs="Times New Roman"/>
          <w:sz w:val="24"/>
        </w:rPr>
        <w:t>»</w:t>
      </w:r>
      <w:r w:rsidR="00D75363" w:rsidRPr="008F70AE">
        <w:rPr>
          <w:rFonts w:ascii="Times New Roman" w:hAnsi="Times New Roman" w:cs="Times New Roman"/>
          <w:sz w:val="24"/>
        </w:rPr>
        <w:t xml:space="preserve"> </w:t>
      </w:r>
      <w:r w:rsidR="00D75363" w:rsidRPr="00A53F9D">
        <w:rPr>
          <w:rFonts w:ascii="Times New Roman" w:hAnsi="Times New Roman" w:cs="Times New Roman"/>
          <w:sz w:val="24"/>
        </w:rPr>
        <w:t>следующего содержания:</w:t>
      </w:r>
    </w:p>
    <w:p w:rsidR="002F1614" w:rsidRPr="00D75363" w:rsidRDefault="00544C8D" w:rsidP="00D75363">
      <w:pPr>
        <w:pStyle w:val="ConsPlusNormal"/>
        <w:ind w:firstLine="709"/>
        <w:jc w:val="both"/>
        <w:rPr>
          <w:rFonts w:ascii="Times New Roman" w:hAnsi="Times New Roman" w:cs="Times New Roman"/>
          <w:sz w:val="24"/>
        </w:rPr>
      </w:pPr>
      <w:r>
        <w:rPr>
          <w:rFonts w:ascii="Times New Roman" w:hAnsi="Times New Roman" w:cs="Times New Roman"/>
          <w:sz w:val="24"/>
        </w:rPr>
        <w:t>«</w:t>
      </w:r>
      <w:r w:rsidR="00D75363" w:rsidRPr="00B9694F">
        <w:rPr>
          <w:rFonts w:ascii="Times New Roman" w:hAnsi="Times New Roman" w:cs="Times New Roman"/>
          <w:sz w:val="24"/>
        </w:rPr>
        <w:t>Торговый павильон - нестационарный торговый объект, представляющий собой отдельно стоящее строение (часть строения) или сооружение (часть сооружения) с замкнутым пространством, имеющее торговый зал и рассчитанное на одно или несколько рабочих мест продав</w:t>
      </w:r>
      <w:r>
        <w:rPr>
          <w:rFonts w:ascii="Times New Roman" w:hAnsi="Times New Roman" w:cs="Times New Roman"/>
          <w:sz w:val="24"/>
        </w:rPr>
        <w:t>цов;»;</w:t>
      </w:r>
      <w:r w:rsidR="00D75363" w:rsidRPr="00B9694F">
        <w:rPr>
          <w:rFonts w:ascii="Times New Roman" w:hAnsi="Times New Roman" w:cs="Times New Roman"/>
          <w:sz w:val="24"/>
        </w:rPr>
        <w:t xml:space="preserve"> </w:t>
      </w:r>
    </w:p>
    <w:p w:rsidR="00D75363" w:rsidRPr="00DA1858" w:rsidRDefault="00544C8D" w:rsidP="00D75363">
      <w:pPr>
        <w:pStyle w:val="ConsPlusNormal"/>
        <w:ind w:firstLine="709"/>
        <w:jc w:val="both"/>
        <w:rPr>
          <w:rFonts w:ascii="Times New Roman" w:hAnsi="Times New Roman" w:cs="Times New Roman"/>
          <w:sz w:val="24"/>
        </w:rPr>
      </w:pPr>
      <w:r>
        <w:rPr>
          <w:rFonts w:ascii="Times New Roman" w:hAnsi="Times New Roman" w:cs="Times New Roman"/>
          <w:sz w:val="24"/>
        </w:rPr>
        <w:t>к</w:t>
      </w:r>
      <w:r w:rsidR="008F70AE" w:rsidRPr="00B9694F">
        <w:rPr>
          <w:rFonts w:ascii="Times New Roman" w:hAnsi="Times New Roman" w:cs="Times New Roman"/>
          <w:sz w:val="24"/>
        </w:rPr>
        <w:t>)</w:t>
      </w:r>
      <w:r w:rsidR="008F70AE" w:rsidRPr="008F70AE">
        <w:rPr>
          <w:rFonts w:ascii="Times New Roman" w:hAnsi="Times New Roman" w:cs="Times New Roman"/>
          <w:sz w:val="24"/>
        </w:rPr>
        <w:t xml:space="preserve"> </w:t>
      </w:r>
      <w:r w:rsidR="00D75363">
        <w:rPr>
          <w:rFonts w:ascii="Times New Roman" w:hAnsi="Times New Roman" w:cs="Times New Roman"/>
          <w:sz w:val="24"/>
        </w:rPr>
        <w:t>дополнить понятием «</w:t>
      </w:r>
      <w:r w:rsidR="00D75363" w:rsidRPr="00B9694F">
        <w:rPr>
          <w:rFonts w:ascii="Times New Roman" w:hAnsi="Times New Roman" w:cs="Times New Roman"/>
          <w:sz w:val="24"/>
        </w:rPr>
        <w:t>Киоск</w:t>
      </w:r>
      <w:r w:rsidR="00D75363">
        <w:rPr>
          <w:rFonts w:ascii="Times New Roman" w:hAnsi="Times New Roman" w:cs="Times New Roman"/>
          <w:sz w:val="24"/>
        </w:rPr>
        <w:t>»</w:t>
      </w:r>
      <w:r w:rsidR="00D75363" w:rsidRPr="00DA1858">
        <w:rPr>
          <w:rFonts w:ascii="Times New Roman" w:hAnsi="Times New Roman" w:cs="Times New Roman"/>
          <w:sz w:val="24"/>
        </w:rPr>
        <w:t xml:space="preserve"> следующего содержания:</w:t>
      </w:r>
    </w:p>
    <w:p w:rsidR="008F70AE" w:rsidRPr="00B9694F" w:rsidRDefault="00D75363" w:rsidP="00D75363">
      <w:pPr>
        <w:pStyle w:val="ConsPlusNormal"/>
        <w:ind w:firstLine="709"/>
        <w:jc w:val="both"/>
        <w:rPr>
          <w:rFonts w:ascii="Times New Roman" w:hAnsi="Times New Roman" w:cs="Times New Roman"/>
          <w:sz w:val="24"/>
        </w:rPr>
      </w:pPr>
      <w:r>
        <w:rPr>
          <w:rFonts w:ascii="Times New Roman" w:hAnsi="Times New Roman" w:cs="Times New Roman"/>
          <w:sz w:val="24"/>
        </w:rPr>
        <w:t>«</w:t>
      </w:r>
      <w:r w:rsidRPr="00B9694F">
        <w:rPr>
          <w:rFonts w:ascii="Times New Roman" w:hAnsi="Times New Roman" w:cs="Times New Roman"/>
          <w:sz w:val="24"/>
        </w:rPr>
        <w:t>Киоск - нестационарный торговый объект, представляющий собой сооружение без торгового зала с замкнутым пространством, внутри которого оборудовано одно рабочее место продавца и осуществляют хранение товарного запаса.</w:t>
      </w:r>
    </w:p>
    <w:p w:rsidR="008F70AE" w:rsidRPr="00B9694F" w:rsidRDefault="00544C8D" w:rsidP="00D75363">
      <w:pPr>
        <w:pStyle w:val="ConsPlusNormal"/>
        <w:ind w:firstLine="709"/>
        <w:jc w:val="both"/>
        <w:rPr>
          <w:rFonts w:ascii="Times New Roman" w:hAnsi="Times New Roman" w:cs="Times New Roman"/>
          <w:sz w:val="24"/>
        </w:rPr>
      </w:pPr>
      <w:r>
        <w:rPr>
          <w:rFonts w:ascii="Times New Roman" w:hAnsi="Times New Roman" w:cs="Times New Roman"/>
          <w:sz w:val="24"/>
        </w:rPr>
        <w:t>л</w:t>
      </w:r>
      <w:r w:rsidR="008F70AE" w:rsidRPr="00B9694F">
        <w:rPr>
          <w:rFonts w:ascii="Times New Roman" w:hAnsi="Times New Roman" w:cs="Times New Roman"/>
          <w:sz w:val="24"/>
        </w:rPr>
        <w:t xml:space="preserve">) </w:t>
      </w:r>
      <w:r w:rsidR="008F70AE">
        <w:rPr>
          <w:rFonts w:ascii="Times New Roman" w:hAnsi="Times New Roman" w:cs="Times New Roman"/>
          <w:sz w:val="24"/>
        </w:rPr>
        <w:t>дополнить понятием «</w:t>
      </w:r>
      <w:r w:rsidR="008F70AE" w:rsidRPr="00B9694F">
        <w:rPr>
          <w:rFonts w:ascii="Times New Roman" w:hAnsi="Times New Roman" w:cs="Times New Roman"/>
          <w:sz w:val="24"/>
        </w:rPr>
        <w:t>Торгово-остановочный комплекс</w:t>
      </w:r>
      <w:r w:rsidR="008F70AE">
        <w:rPr>
          <w:rFonts w:ascii="Times New Roman" w:hAnsi="Times New Roman" w:cs="Times New Roman"/>
          <w:sz w:val="24"/>
        </w:rPr>
        <w:t>»</w:t>
      </w:r>
      <w:r w:rsidR="008F70AE" w:rsidRPr="008F70AE">
        <w:rPr>
          <w:rFonts w:ascii="Times New Roman" w:hAnsi="Times New Roman" w:cs="Times New Roman"/>
          <w:sz w:val="24"/>
        </w:rPr>
        <w:t xml:space="preserve"> </w:t>
      </w:r>
      <w:r w:rsidR="008F70AE" w:rsidRPr="00A53F9D">
        <w:rPr>
          <w:rFonts w:ascii="Times New Roman" w:hAnsi="Times New Roman" w:cs="Times New Roman"/>
          <w:sz w:val="24"/>
        </w:rPr>
        <w:t>следующего содержания:</w:t>
      </w:r>
    </w:p>
    <w:p w:rsidR="00B4464D" w:rsidRPr="00B9694F" w:rsidRDefault="008F70AE" w:rsidP="00B9694F">
      <w:pPr>
        <w:pStyle w:val="ConsPlusNormal"/>
        <w:ind w:firstLine="709"/>
        <w:jc w:val="both"/>
        <w:rPr>
          <w:rFonts w:ascii="Times New Roman" w:hAnsi="Times New Roman" w:cs="Times New Roman"/>
          <w:sz w:val="24"/>
        </w:rPr>
      </w:pPr>
      <w:r w:rsidRPr="00B9694F">
        <w:rPr>
          <w:rFonts w:ascii="Times New Roman" w:hAnsi="Times New Roman" w:cs="Times New Roman"/>
          <w:sz w:val="24"/>
        </w:rPr>
        <w:t xml:space="preserve">«Торгово-остановочный комплекс - комплекс, состоящий из остановочного навеса и одного или нескольких торговых павильонов и (или) киосков, расположенный на остановочном пункте по маршруту регулярных перевозок на землях общего пользования;»; </w:t>
      </w:r>
    </w:p>
    <w:p w:rsidR="00C86887" w:rsidRPr="00B72182" w:rsidRDefault="000B6F68" w:rsidP="00E363E4">
      <w:pPr>
        <w:spacing w:after="0"/>
        <w:ind w:firstLine="709"/>
        <w:jc w:val="both"/>
        <w:rPr>
          <w:rFonts w:ascii="Times New Roman" w:hAnsi="Times New Roman" w:cs="Times New Roman"/>
          <w:b/>
          <w:sz w:val="24"/>
          <w:szCs w:val="24"/>
        </w:rPr>
      </w:pPr>
      <w:r w:rsidRPr="000B6F68">
        <w:rPr>
          <w:rFonts w:ascii="Times New Roman" w:hAnsi="Times New Roman" w:cs="Times New Roman"/>
          <w:b/>
          <w:sz w:val="24"/>
          <w:szCs w:val="24"/>
        </w:rPr>
        <w:t>1</w:t>
      </w:r>
      <w:r>
        <w:rPr>
          <w:rFonts w:ascii="Times New Roman" w:hAnsi="Times New Roman" w:cs="Times New Roman"/>
          <w:b/>
          <w:sz w:val="24"/>
          <w:szCs w:val="24"/>
        </w:rPr>
        <w:t>.</w:t>
      </w:r>
      <w:r w:rsidR="00601670" w:rsidRPr="00B72182">
        <w:rPr>
          <w:rFonts w:ascii="Times New Roman" w:hAnsi="Times New Roman" w:cs="Times New Roman"/>
          <w:b/>
          <w:sz w:val="24"/>
          <w:szCs w:val="24"/>
        </w:rPr>
        <w:t>2.</w:t>
      </w:r>
      <w:r w:rsidR="00627820" w:rsidRPr="00B72182">
        <w:rPr>
          <w:rFonts w:ascii="Times New Roman" w:hAnsi="Times New Roman" w:cs="Times New Roman"/>
          <w:b/>
          <w:sz w:val="24"/>
          <w:szCs w:val="24"/>
        </w:rPr>
        <w:t xml:space="preserve"> </w:t>
      </w:r>
      <w:r>
        <w:rPr>
          <w:rFonts w:ascii="Times New Roman" w:hAnsi="Times New Roman" w:cs="Times New Roman"/>
          <w:b/>
          <w:sz w:val="24"/>
          <w:szCs w:val="24"/>
        </w:rPr>
        <w:t>в</w:t>
      </w:r>
      <w:r w:rsidR="00627820" w:rsidRPr="00B72182">
        <w:rPr>
          <w:rFonts w:ascii="Times New Roman" w:hAnsi="Times New Roman" w:cs="Times New Roman"/>
          <w:b/>
          <w:sz w:val="24"/>
          <w:szCs w:val="24"/>
        </w:rPr>
        <w:t xml:space="preserve">  части 3</w:t>
      </w:r>
      <w:r w:rsidR="00C86887" w:rsidRPr="00B72182">
        <w:rPr>
          <w:rFonts w:ascii="Times New Roman" w:hAnsi="Times New Roman" w:cs="Times New Roman"/>
          <w:b/>
          <w:sz w:val="24"/>
          <w:szCs w:val="24"/>
        </w:rPr>
        <w:t>:</w:t>
      </w:r>
    </w:p>
    <w:p w:rsidR="00864A83" w:rsidRDefault="00C86887" w:rsidP="00E363E4">
      <w:pPr>
        <w:autoSpaceDE w:val="0"/>
        <w:autoSpaceDN w:val="0"/>
        <w:adjustRightInd w:val="0"/>
        <w:spacing w:after="0" w:line="240" w:lineRule="auto"/>
        <w:ind w:firstLine="540"/>
        <w:jc w:val="both"/>
        <w:rPr>
          <w:rFonts w:ascii="Times New Roman" w:hAnsi="Times New Roman" w:cs="Times New Roman"/>
          <w:sz w:val="24"/>
          <w:szCs w:val="24"/>
        </w:rPr>
      </w:pPr>
      <w:r w:rsidRPr="00C86887">
        <w:rPr>
          <w:rFonts w:ascii="Times New Roman" w:hAnsi="Times New Roman" w:cs="Times New Roman"/>
          <w:sz w:val="24"/>
          <w:szCs w:val="24"/>
        </w:rPr>
        <w:t xml:space="preserve"> </w:t>
      </w:r>
      <w:r w:rsidR="000B6F68">
        <w:rPr>
          <w:rFonts w:ascii="Times New Roman" w:hAnsi="Times New Roman" w:cs="Times New Roman"/>
          <w:sz w:val="24"/>
          <w:szCs w:val="24"/>
        </w:rPr>
        <w:t>1</w:t>
      </w:r>
      <w:r w:rsidR="00601670">
        <w:rPr>
          <w:rFonts w:ascii="Times New Roman" w:hAnsi="Times New Roman" w:cs="Times New Roman"/>
          <w:sz w:val="24"/>
          <w:szCs w:val="24"/>
        </w:rPr>
        <w:t>.</w:t>
      </w:r>
      <w:r w:rsidR="000B6F68">
        <w:rPr>
          <w:rFonts w:ascii="Times New Roman" w:hAnsi="Times New Roman" w:cs="Times New Roman"/>
          <w:sz w:val="24"/>
          <w:szCs w:val="24"/>
        </w:rPr>
        <w:t>2</w:t>
      </w:r>
      <w:r w:rsidR="00601670">
        <w:rPr>
          <w:rFonts w:ascii="Times New Roman" w:hAnsi="Times New Roman" w:cs="Times New Roman"/>
          <w:sz w:val="24"/>
          <w:szCs w:val="24"/>
        </w:rPr>
        <w:t>.1.</w:t>
      </w:r>
      <w:r w:rsidR="00685096">
        <w:rPr>
          <w:rFonts w:ascii="Times New Roman" w:hAnsi="Times New Roman" w:cs="Times New Roman"/>
          <w:sz w:val="24"/>
          <w:szCs w:val="24"/>
        </w:rPr>
        <w:t xml:space="preserve"> </w:t>
      </w:r>
      <w:r w:rsidR="00A249CE">
        <w:rPr>
          <w:rFonts w:ascii="Times New Roman" w:hAnsi="Times New Roman" w:cs="Times New Roman"/>
          <w:sz w:val="24"/>
          <w:szCs w:val="24"/>
        </w:rPr>
        <w:t xml:space="preserve">пункт 3.14 </w:t>
      </w:r>
      <w:r w:rsidR="00864A83">
        <w:rPr>
          <w:rFonts w:ascii="Times New Roman" w:hAnsi="Times New Roman" w:cs="Times New Roman"/>
          <w:sz w:val="24"/>
          <w:szCs w:val="24"/>
        </w:rPr>
        <w:t>изложить в следующей редакции:</w:t>
      </w:r>
    </w:p>
    <w:p w:rsidR="00685096" w:rsidRDefault="00864A83" w:rsidP="00E363E4">
      <w:pPr>
        <w:autoSpaceDE w:val="0"/>
        <w:autoSpaceDN w:val="0"/>
        <w:adjustRightInd w:val="0"/>
        <w:spacing w:after="0" w:line="240" w:lineRule="auto"/>
        <w:ind w:firstLine="540"/>
        <w:jc w:val="both"/>
        <w:rPr>
          <w:rFonts w:ascii="Times New Roman" w:hAnsi="Times New Roman" w:cs="Times New Roman"/>
          <w:sz w:val="24"/>
          <w:szCs w:val="24"/>
        </w:rPr>
      </w:pPr>
      <w:r w:rsidRPr="000347D6">
        <w:rPr>
          <w:rFonts w:ascii="Times New Roman" w:hAnsi="Times New Roman" w:cs="Times New Roman"/>
          <w:sz w:val="24"/>
          <w:szCs w:val="24"/>
        </w:rPr>
        <w:t xml:space="preserve">«3.14. При разработке регламентов, концепций и проектов благоустройства, паспортов </w:t>
      </w:r>
      <w:r w:rsidR="00F56AAE" w:rsidRPr="000347D6">
        <w:rPr>
          <w:rFonts w:ascii="Times New Roman" w:hAnsi="Times New Roman" w:cs="Times New Roman"/>
          <w:sz w:val="24"/>
          <w:szCs w:val="24"/>
        </w:rPr>
        <w:t>объекта благоустройства необходимо выполнять требования действующего законодательства, настоящих Правил, сводов правил, национальных стандартах и других нормативных документов</w:t>
      </w:r>
      <w:r w:rsidRPr="000347D6">
        <w:rPr>
          <w:rFonts w:ascii="Times New Roman" w:hAnsi="Times New Roman" w:cs="Times New Roman"/>
          <w:sz w:val="24"/>
          <w:szCs w:val="24"/>
        </w:rPr>
        <w:t>»</w:t>
      </w:r>
      <w:r w:rsidR="00A249CE" w:rsidRPr="000347D6">
        <w:rPr>
          <w:rFonts w:ascii="Times New Roman" w:hAnsi="Times New Roman" w:cs="Times New Roman"/>
          <w:sz w:val="24"/>
          <w:szCs w:val="24"/>
        </w:rPr>
        <w:t>;</w:t>
      </w:r>
    </w:p>
    <w:p w:rsidR="0029254A" w:rsidRPr="00F355A7" w:rsidRDefault="0029254A" w:rsidP="0029254A">
      <w:pPr>
        <w:autoSpaceDE w:val="0"/>
        <w:autoSpaceDN w:val="0"/>
        <w:adjustRightInd w:val="0"/>
        <w:spacing w:after="0" w:line="240" w:lineRule="auto"/>
        <w:ind w:firstLine="540"/>
        <w:rPr>
          <w:rFonts w:ascii="Times New Roman" w:hAnsi="Times New Roman" w:cs="Times New Roman"/>
          <w:sz w:val="24"/>
          <w:szCs w:val="24"/>
        </w:rPr>
      </w:pPr>
      <w:r>
        <w:rPr>
          <w:rFonts w:ascii="Times New Roman" w:hAnsi="Times New Roman" w:cs="Times New Roman"/>
          <w:sz w:val="24"/>
          <w:szCs w:val="24"/>
        </w:rPr>
        <w:t>1.2.2</w:t>
      </w:r>
      <w:r w:rsidRPr="00F355A7">
        <w:rPr>
          <w:rFonts w:ascii="Times New Roman" w:hAnsi="Times New Roman" w:cs="Times New Roman"/>
          <w:sz w:val="24"/>
          <w:szCs w:val="24"/>
        </w:rPr>
        <w:t xml:space="preserve">. дополнить </w:t>
      </w:r>
      <w:r w:rsidR="004A655D" w:rsidRPr="00F355A7">
        <w:rPr>
          <w:rFonts w:ascii="Times New Roman" w:hAnsi="Times New Roman" w:cs="Times New Roman"/>
          <w:sz w:val="24"/>
          <w:szCs w:val="24"/>
        </w:rPr>
        <w:t xml:space="preserve">пунктом 3.16 </w:t>
      </w:r>
      <w:r w:rsidRPr="00F355A7">
        <w:rPr>
          <w:rFonts w:ascii="Times New Roman" w:hAnsi="Times New Roman" w:cs="Times New Roman"/>
          <w:sz w:val="24"/>
          <w:szCs w:val="24"/>
        </w:rPr>
        <w:t>следующего содержания:</w:t>
      </w:r>
    </w:p>
    <w:p w:rsidR="0029254A" w:rsidRPr="00EC2F84" w:rsidRDefault="0029254A" w:rsidP="0029254A">
      <w:pPr>
        <w:autoSpaceDE w:val="0"/>
        <w:autoSpaceDN w:val="0"/>
        <w:adjustRightInd w:val="0"/>
        <w:spacing w:after="0" w:line="240" w:lineRule="auto"/>
        <w:ind w:firstLine="540"/>
        <w:rPr>
          <w:rFonts w:ascii="Times New Roman" w:hAnsi="Times New Roman" w:cs="Times New Roman"/>
          <w:sz w:val="24"/>
          <w:szCs w:val="24"/>
        </w:rPr>
      </w:pPr>
      <w:r w:rsidRPr="00F355A7">
        <w:rPr>
          <w:rFonts w:ascii="Times New Roman" w:hAnsi="Times New Roman" w:cs="Times New Roman"/>
          <w:sz w:val="24"/>
          <w:szCs w:val="24"/>
        </w:rPr>
        <w:t>«</w:t>
      </w:r>
      <w:r w:rsidR="004A655D" w:rsidRPr="00F355A7">
        <w:rPr>
          <w:rFonts w:ascii="Times New Roman" w:hAnsi="Times New Roman" w:cs="Times New Roman"/>
          <w:sz w:val="24"/>
          <w:szCs w:val="24"/>
        </w:rPr>
        <w:t xml:space="preserve">3.16. </w:t>
      </w:r>
      <w:r w:rsidRPr="00F355A7">
        <w:rPr>
          <w:rFonts w:ascii="Times New Roman" w:hAnsi="Times New Roman" w:cs="Times New Roman"/>
          <w:sz w:val="24"/>
          <w:szCs w:val="24"/>
        </w:rPr>
        <w:t xml:space="preserve">Зонирование города </w:t>
      </w:r>
      <w:r w:rsidRPr="00EC2F84">
        <w:rPr>
          <w:rFonts w:ascii="Times New Roman" w:hAnsi="Times New Roman" w:cs="Times New Roman"/>
          <w:sz w:val="24"/>
          <w:szCs w:val="24"/>
        </w:rPr>
        <w:t>Глазова по типологии застройки</w:t>
      </w:r>
      <w:r>
        <w:rPr>
          <w:rFonts w:ascii="Times New Roman" w:hAnsi="Times New Roman" w:cs="Times New Roman"/>
          <w:color w:val="FF0000"/>
          <w:sz w:val="24"/>
          <w:szCs w:val="24"/>
        </w:rPr>
        <w:t xml:space="preserve"> </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F355A7">
        <w:rPr>
          <w:rFonts w:ascii="Times New Roman" w:hAnsi="Times New Roman" w:cs="Times New Roman"/>
          <w:sz w:val="24"/>
          <w:szCs w:val="24"/>
        </w:rPr>
        <w:t>3.1</w:t>
      </w:r>
      <w:r w:rsidR="004A655D" w:rsidRPr="00F355A7">
        <w:rPr>
          <w:rFonts w:ascii="Times New Roman" w:hAnsi="Times New Roman" w:cs="Times New Roman"/>
          <w:sz w:val="24"/>
          <w:szCs w:val="24"/>
        </w:rPr>
        <w:t>6</w:t>
      </w:r>
      <w:r w:rsidRPr="00F355A7">
        <w:rPr>
          <w:rFonts w:ascii="Times New Roman" w:hAnsi="Times New Roman" w:cs="Times New Roman"/>
          <w:sz w:val="24"/>
          <w:szCs w:val="24"/>
        </w:rPr>
        <w:t xml:space="preserve">.1. </w:t>
      </w:r>
      <w:proofErr w:type="gramStart"/>
      <w:r w:rsidRPr="00F355A7">
        <w:rPr>
          <w:rFonts w:ascii="Times New Roman" w:hAnsi="Times New Roman" w:cs="Times New Roman"/>
          <w:sz w:val="24"/>
          <w:szCs w:val="24"/>
        </w:rPr>
        <w:t xml:space="preserve">С учетом </w:t>
      </w:r>
      <w:r>
        <w:rPr>
          <w:rFonts w:ascii="Times New Roman" w:hAnsi="Times New Roman" w:cs="Times New Roman"/>
          <w:sz w:val="24"/>
          <w:szCs w:val="24"/>
        </w:rPr>
        <w:t xml:space="preserve">требований «Дизайн-кода», а также </w:t>
      </w:r>
      <w:r w:rsidRPr="0008106A">
        <w:rPr>
          <w:rFonts w:ascii="Times New Roman" w:hAnsi="Times New Roman" w:cs="Times New Roman"/>
          <w:sz w:val="24"/>
          <w:szCs w:val="24"/>
        </w:rPr>
        <w:t>исторически сложившейся застройки</w:t>
      </w:r>
      <w:r>
        <w:rPr>
          <w:rFonts w:ascii="Times New Roman" w:hAnsi="Times New Roman" w:cs="Times New Roman"/>
          <w:sz w:val="24"/>
          <w:szCs w:val="24"/>
        </w:rPr>
        <w:t xml:space="preserve"> города</w:t>
      </w:r>
      <w:r w:rsidR="00213D76">
        <w:rPr>
          <w:rFonts w:ascii="Times New Roman" w:hAnsi="Times New Roman" w:cs="Times New Roman"/>
          <w:sz w:val="24"/>
          <w:szCs w:val="24"/>
        </w:rPr>
        <w:t xml:space="preserve"> Глазова</w:t>
      </w:r>
      <w:r w:rsidRPr="0008106A">
        <w:rPr>
          <w:rFonts w:ascii="Times New Roman" w:hAnsi="Times New Roman" w:cs="Times New Roman"/>
          <w:sz w:val="24"/>
          <w:szCs w:val="24"/>
        </w:rPr>
        <w:t xml:space="preserve">, </w:t>
      </w:r>
      <w:r>
        <w:rPr>
          <w:rFonts w:ascii="Times New Roman" w:hAnsi="Times New Roman" w:cs="Times New Roman"/>
          <w:sz w:val="24"/>
          <w:szCs w:val="24"/>
        </w:rPr>
        <w:t>ее</w:t>
      </w:r>
      <w:r w:rsidRPr="0008106A">
        <w:rPr>
          <w:rFonts w:ascii="Times New Roman" w:hAnsi="Times New Roman" w:cs="Times New Roman"/>
          <w:sz w:val="24"/>
          <w:szCs w:val="24"/>
        </w:rPr>
        <w:t xml:space="preserve"> архитектурно</w:t>
      </w:r>
      <w:r>
        <w:rPr>
          <w:rFonts w:ascii="Times New Roman" w:hAnsi="Times New Roman" w:cs="Times New Roman"/>
          <w:sz w:val="24"/>
          <w:szCs w:val="24"/>
        </w:rPr>
        <w:t>-градостроительного</w:t>
      </w:r>
      <w:r w:rsidRPr="0008106A">
        <w:rPr>
          <w:rFonts w:ascii="Times New Roman" w:hAnsi="Times New Roman" w:cs="Times New Roman"/>
          <w:sz w:val="24"/>
          <w:szCs w:val="24"/>
        </w:rPr>
        <w:t xml:space="preserve"> облика</w:t>
      </w:r>
      <w:r>
        <w:rPr>
          <w:rFonts w:ascii="Times New Roman" w:hAnsi="Times New Roman" w:cs="Times New Roman"/>
          <w:sz w:val="24"/>
          <w:szCs w:val="24"/>
        </w:rPr>
        <w:t>,</w:t>
      </w:r>
      <w:r w:rsidRPr="0008106A">
        <w:rPr>
          <w:rFonts w:ascii="Times New Roman" w:hAnsi="Times New Roman" w:cs="Times New Roman"/>
          <w:sz w:val="24"/>
          <w:szCs w:val="24"/>
        </w:rPr>
        <w:t xml:space="preserve"> единообразия для локальных общественных и общественно-деловых зон, мест массового скопления людей, мест проведения массовых мероприятий, площадей, скверов и парков, главных и второстепенных улиц территория города Глазова </w:t>
      </w:r>
      <w:r w:rsidRPr="005D448F">
        <w:rPr>
          <w:rFonts w:ascii="Times New Roman" w:hAnsi="Times New Roman" w:cs="Times New Roman"/>
          <w:sz w:val="24"/>
          <w:szCs w:val="24"/>
        </w:rPr>
        <w:t>разделена</w:t>
      </w:r>
      <w:r w:rsidRPr="003C408B">
        <w:rPr>
          <w:rFonts w:ascii="Times New Roman" w:hAnsi="Times New Roman" w:cs="Times New Roman"/>
          <w:color w:val="FF0000"/>
          <w:sz w:val="24"/>
          <w:szCs w:val="24"/>
        </w:rPr>
        <w:t xml:space="preserve">  </w:t>
      </w:r>
      <w:r w:rsidRPr="0008106A">
        <w:rPr>
          <w:rFonts w:ascii="Times New Roman" w:hAnsi="Times New Roman" w:cs="Times New Roman"/>
          <w:sz w:val="24"/>
          <w:szCs w:val="24"/>
        </w:rPr>
        <w:t>на две зоны: зона «Стар</w:t>
      </w:r>
      <w:r>
        <w:rPr>
          <w:rFonts w:ascii="Times New Roman" w:hAnsi="Times New Roman" w:cs="Times New Roman"/>
          <w:sz w:val="24"/>
          <w:szCs w:val="24"/>
        </w:rPr>
        <w:t>ого города» и зона</w:t>
      </w:r>
      <w:r w:rsidRPr="0008106A">
        <w:rPr>
          <w:rFonts w:ascii="Times New Roman" w:hAnsi="Times New Roman" w:cs="Times New Roman"/>
          <w:sz w:val="24"/>
          <w:szCs w:val="24"/>
        </w:rPr>
        <w:t xml:space="preserve"> «Нового города».</w:t>
      </w:r>
      <w:proofErr w:type="gramEnd"/>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 xml:space="preserve">В зоне «Старого города» расположены здания и сооружения  на земельных участках по следующим адресам: </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lastRenderedPageBreak/>
        <w:t>Ул. Белинского: 3, 4, 5, 6, 7, 9, 11, 12, 14;</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 xml:space="preserve"> Ул. Дзержинского: 3, 4, 5, 6, 9а, 11, 12, 12а, 13, 14, 17/11, 18/13, 19, 20, 21/10, 22/12, 23/9, 25, 27/10, 29/7, 31, 31а;</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Кирова: 1, 2, 4, 6, 7, 8, 8б, 9, 10, 11, 12, 13, 15, 18, 29, 31/2, 33/9, 37, 38, 39/11, 41/20, 43; 52, 54, 56;</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Комсомольская: 3, 4, 5, 6, 7, 8, 13,  14, 14а, 16, 16а; 19, 22, 24, 30;</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Короленко: 12/20;</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Ленина: 4, 6, 8/33, 10, 12, 18;</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Мира: 2, 3, 3а, 4, 5/1, 6, 7/2, 8, 9, 10, 11/1, 12, 13/2, 14, 15, 15а, 17, 19, 21, 21а, 23/23, 25/22, 27, 27а, 29, 31, 31а;</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 xml:space="preserve"> Ул. Молодежная: 2/13, 3, 4, 5, 6, 7, 8;</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Молодой гвардии: 3, 4, 5, 5а, 6, 7, 7а, 8, 10;</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Наговицына: 3, 4, 5, 6, 8, 11, 14, 20;</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 xml:space="preserve"> Ул. Парковая: 24, 25, 26, 27, 27а, 32, 33, 33а, 34, 34а, 35, 36а, 41, 43/18;</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Первомайская: 28, 28а, 33, 39;</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 xml:space="preserve">Ул. </w:t>
      </w:r>
      <w:proofErr w:type="spellStart"/>
      <w:r w:rsidRPr="0008106A">
        <w:rPr>
          <w:rFonts w:ascii="Times New Roman" w:hAnsi="Times New Roman" w:cs="Times New Roman"/>
          <w:sz w:val="24"/>
          <w:szCs w:val="24"/>
        </w:rPr>
        <w:t>Пряженникова</w:t>
      </w:r>
      <w:proofErr w:type="spellEnd"/>
      <w:r w:rsidRPr="0008106A">
        <w:rPr>
          <w:rFonts w:ascii="Times New Roman" w:hAnsi="Times New Roman" w:cs="Times New Roman"/>
          <w:sz w:val="24"/>
          <w:szCs w:val="24"/>
        </w:rPr>
        <w:t>: 45, 45а, 47/32, 49/21, 51, 51а, 51б, 53/22, 55/19, 57, 57а, 59, 61/12, 63, 63а;</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Революции: 2, 3, 4, 17;</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Республиканская: 33, 35/26, 36, 38/28, 37/15, 39, 40/17, 41/16, 42, 43/13, 45, 47/6, 48/18, 49/5, 49а, 50/15, 51/14, 52, 54/8, 56/7, 58/16;</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Пл. Свободы: 1, 3, 4, 5, 6а, 6/1, 7, 7а, 7б, 8, 9, 13;</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Сибирская: 2а;</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Советская: 1/39, 2/41, 3, 3а, 4/13, 5, 6/16, 7, 8, 8а, 9, 10/15, 12/16, 14, 15, 17, 16/9, 17, 18/10, 19, 20, 21, 22/37, 23, 24/36, 25/39, 26, 27/38, 29, 31/45, 32/47, 33, 35/31, 37/30, 39;</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Спортивная: 1, 3, 4, 9, 10;</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 xml:space="preserve">Ул. Тани </w:t>
      </w:r>
      <w:proofErr w:type="spellStart"/>
      <w:r w:rsidRPr="0008106A">
        <w:rPr>
          <w:rFonts w:ascii="Times New Roman" w:hAnsi="Times New Roman" w:cs="Times New Roman"/>
          <w:sz w:val="24"/>
          <w:szCs w:val="24"/>
        </w:rPr>
        <w:t>Барамзиной</w:t>
      </w:r>
      <w:proofErr w:type="spellEnd"/>
      <w:r w:rsidRPr="0008106A">
        <w:rPr>
          <w:rFonts w:ascii="Times New Roman" w:hAnsi="Times New Roman" w:cs="Times New Roman"/>
          <w:sz w:val="24"/>
          <w:szCs w:val="24"/>
        </w:rPr>
        <w:t>: 17/2, 19, 19а, 21/1, 23/2, 25, 27, 29/1, 31/2, 33, 35, 37, 43, 45, 45а, 47, 49, 51, 53/1;</w:t>
      </w:r>
    </w:p>
    <w:p w:rsidR="0029254A" w:rsidRPr="0008106A" w:rsidRDefault="0029254A" w:rsidP="0029254A">
      <w:pPr>
        <w:autoSpaceDE w:val="0"/>
        <w:autoSpaceDN w:val="0"/>
        <w:adjustRightInd w:val="0"/>
        <w:spacing w:after="0" w:line="240" w:lineRule="auto"/>
        <w:ind w:firstLine="540"/>
        <w:jc w:val="both"/>
        <w:rPr>
          <w:rFonts w:ascii="Times New Roman" w:hAnsi="Times New Roman" w:cs="Times New Roman"/>
          <w:sz w:val="24"/>
          <w:szCs w:val="24"/>
        </w:rPr>
      </w:pPr>
      <w:r w:rsidRPr="0008106A">
        <w:rPr>
          <w:rFonts w:ascii="Times New Roman" w:hAnsi="Times New Roman" w:cs="Times New Roman"/>
          <w:sz w:val="24"/>
          <w:szCs w:val="24"/>
        </w:rPr>
        <w:t>Ул. Школьная: 1/10, 2/8, 3, 3а, 4, 4а, 5/9, 6/7, 7/10, 8/8, 9, 10, 10а, 11/1, 12, 12а, 14, 15, 16, 16а, 17/31, 18/29, 19/30, 20/28, 21, 21б, 22, 22а, 23, 23а, 24, 25/48, 26, 26а, 28/50;</w:t>
      </w:r>
    </w:p>
    <w:p w:rsidR="0029254A" w:rsidRPr="004A1C73" w:rsidRDefault="0005376F" w:rsidP="0029254A">
      <w:pPr>
        <w:autoSpaceDE w:val="0"/>
        <w:autoSpaceDN w:val="0"/>
        <w:adjustRightInd w:val="0"/>
        <w:spacing w:after="0" w:line="240" w:lineRule="auto"/>
        <w:ind w:firstLine="540"/>
        <w:jc w:val="both"/>
        <w:rPr>
          <w:rFonts w:ascii="Times New Roman" w:hAnsi="Times New Roman" w:cs="Times New Roman"/>
          <w:sz w:val="24"/>
          <w:szCs w:val="24"/>
        </w:rPr>
      </w:pPr>
      <w:r w:rsidRPr="004A1C73">
        <w:rPr>
          <w:rFonts w:ascii="Times New Roman" w:hAnsi="Times New Roman" w:cs="Times New Roman"/>
          <w:sz w:val="24"/>
          <w:szCs w:val="24"/>
        </w:rPr>
        <w:t>З</w:t>
      </w:r>
      <w:r w:rsidR="0029254A" w:rsidRPr="004A1C73">
        <w:rPr>
          <w:rFonts w:ascii="Times New Roman" w:hAnsi="Times New Roman" w:cs="Times New Roman"/>
          <w:sz w:val="24"/>
          <w:szCs w:val="24"/>
        </w:rPr>
        <w:t>дания и сооружения, расположенные по другим адресам, относятся к зоне «Нового города».</w:t>
      </w:r>
    </w:p>
    <w:p w:rsidR="0029254A" w:rsidRPr="004A655D" w:rsidRDefault="0029254A" w:rsidP="00B9694F">
      <w:pPr>
        <w:spacing w:after="0"/>
        <w:ind w:firstLine="709"/>
        <w:jc w:val="both"/>
        <w:rPr>
          <w:rFonts w:ascii="Times New Roman" w:hAnsi="Times New Roman" w:cs="Times New Roman"/>
          <w:color w:val="FF0000"/>
          <w:sz w:val="24"/>
          <w:szCs w:val="24"/>
        </w:rPr>
      </w:pPr>
      <w:r w:rsidRPr="004A1C73">
        <w:rPr>
          <w:rFonts w:ascii="Times New Roman" w:hAnsi="Times New Roman" w:cs="Times New Roman"/>
          <w:sz w:val="24"/>
          <w:szCs w:val="24"/>
        </w:rPr>
        <w:t>3.1</w:t>
      </w:r>
      <w:r w:rsidR="004A655D" w:rsidRPr="004A1C73">
        <w:rPr>
          <w:rFonts w:ascii="Times New Roman" w:hAnsi="Times New Roman" w:cs="Times New Roman"/>
          <w:sz w:val="24"/>
          <w:szCs w:val="24"/>
        </w:rPr>
        <w:t>6</w:t>
      </w:r>
      <w:r w:rsidRPr="004A1C73">
        <w:rPr>
          <w:rFonts w:ascii="Times New Roman" w:hAnsi="Times New Roman" w:cs="Times New Roman"/>
          <w:sz w:val="24"/>
          <w:szCs w:val="24"/>
        </w:rPr>
        <w:t xml:space="preserve">.2. Графическое зонирование территории города Глазова по типологии застройки отображено </w:t>
      </w:r>
      <w:r w:rsidRPr="00F355A7">
        <w:rPr>
          <w:rFonts w:ascii="Times New Roman" w:hAnsi="Times New Roman" w:cs="Times New Roman"/>
          <w:sz w:val="24"/>
          <w:szCs w:val="24"/>
        </w:rPr>
        <w:t xml:space="preserve">на «Карте зонирования территории города Глазова по типологии застройки» </w:t>
      </w:r>
      <w:r w:rsidR="004A655D" w:rsidRPr="00F355A7">
        <w:rPr>
          <w:rFonts w:ascii="Times New Roman" w:hAnsi="Times New Roman" w:cs="Times New Roman"/>
          <w:sz w:val="24"/>
          <w:szCs w:val="24"/>
        </w:rPr>
        <w:t xml:space="preserve">согласно </w:t>
      </w:r>
      <w:r w:rsidRPr="00F355A7">
        <w:rPr>
          <w:rFonts w:ascii="Times New Roman" w:hAnsi="Times New Roman" w:cs="Times New Roman"/>
          <w:sz w:val="24"/>
          <w:szCs w:val="24"/>
        </w:rPr>
        <w:t>приложени</w:t>
      </w:r>
      <w:r w:rsidR="004A655D" w:rsidRPr="00F355A7">
        <w:rPr>
          <w:rFonts w:ascii="Times New Roman" w:hAnsi="Times New Roman" w:cs="Times New Roman"/>
          <w:sz w:val="24"/>
          <w:szCs w:val="24"/>
        </w:rPr>
        <w:t>ю</w:t>
      </w:r>
      <w:r w:rsidR="00F355A7" w:rsidRPr="00F355A7">
        <w:rPr>
          <w:rFonts w:ascii="Times New Roman" w:hAnsi="Times New Roman" w:cs="Times New Roman"/>
          <w:sz w:val="24"/>
          <w:szCs w:val="24"/>
        </w:rPr>
        <w:t xml:space="preserve"> № 1 к настоящим Правилам</w:t>
      </w:r>
      <w:r w:rsidR="00F355A7">
        <w:rPr>
          <w:rFonts w:ascii="Times New Roman" w:hAnsi="Times New Roman" w:cs="Times New Roman"/>
          <w:sz w:val="24"/>
          <w:szCs w:val="24"/>
        </w:rPr>
        <w:t>.</w:t>
      </w:r>
    </w:p>
    <w:p w:rsidR="00A249CE" w:rsidRDefault="000B6F68" w:rsidP="00A249CE">
      <w:pPr>
        <w:ind w:firstLine="709"/>
        <w:jc w:val="both"/>
        <w:rPr>
          <w:rFonts w:ascii="Times New Roman" w:hAnsi="Times New Roman" w:cs="Times New Roman"/>
          <w:b/>
          <w:sz w:val="24"/>
          <w:szCs w:val="24"/>
        </w:rPr>
      </w:pPr>
      <w:r>
        <w:rPr>
          <w:rFonts w:ascii="Times New Roman" w:hAnsi="Times New Roman" w:cs="Times New Roman"/>
          <w:b/>
          <w:sz w:val="24"/>
          <w:szCs w:val="24"/>
        </w:rPr>
        <w:t>1.3</w:t>
      </w:r>
      <w:r w:rsidR="00685096" w:rsidRPr="00B72182">
        <w:rPr>
          <w:rFonts w:ascii="Times New Roman" w:hAnsi="Times New Roman" w:cs="Times New Roman"/>
          <w:b/>
          <w:sz w:val="24"/>
          <w:szCs w:val="24"/>
        </w:rPr>
        <w:t xml:space="preserve">. </w:t>
      </w:r>
      <w:r w:rsidR="00664D2D">
        <w:rPr>
          <w:rFonts w:ascii="Times New Roman" w:hAnsi="Times New Roman" w:cs="Times New Roman"/>
          <w:b/>
          <w:sz w:val="24"/>
          <w:szCs w:val="24"/>
        </w:rPr>
        <w:t>ч</w:t>
      </w:r>
      <w:r w:rsidR="00A249CE" w:rsidRPr="00B72182">
        <w:rPr>
          <w:rFonts w:ascii="Times New Roman" w:hAnsi="Times New Roman" w:cs="Times New Roman"/>
          <w:b/>
          <w:sz w:val="24"/>
          <w:szCs w:val="24"/>
        </w:rPr>
        <w:t>аст</w:t>
      </w:r>
      <w:r w:rsidR="00664D2D">
        <w:rPr>
          <w:rFonts w:ascii="Times New Roman" w:hAnsi="Times New Roman" w:cs="Times New Roman"/>
          <w:b/>
          <w:sz w:val="24"/>
          <w:szCs w:val="24"/>
        </w:rPr>
        <w:t>ь</w:t>
      </w:r>
      <w:r w:rsidR="00A249CE" w:rsidRPr="00B72182">
        <w:rPr>
          <w:rFonts w:ascii="Times New Roman" w:hAnsi="Times New Roman" w:cs="Times New Roman"/>
          <w:b/>
          <w:sz w:val="24"/>
          <w:szCs w:val="24"/>
        </w:rPr>
        <w:t xml:space="preserve"> </w:t>
      </w:r>
      <w:r w:rsidR="00A249CE">
        <w:rPr>
          <w:rFonts w:ascii="Times New Roman" w:hAnsi="Times New Roman" w:cs="Times New Roman"/>
          <w:b/>
          <w:sz w:val="24"/>
          <w:szCs w:val="24"/>
        </w:rPr>
        <w:t>5</w:t>
      </w:r>
      <w:r w:rsidR="00664D2D">
        <w:rPr>
          <w:rFonts w:ascii="Times New Roman" w:hAnsi="Times New Roman" w:cs="Times New Roman"/>
          <w:b/>
          <w:sz w:val="24"/>
          <w:szCs w:val="24"/>
        </w:rPr>
        <w:t xml:space="preserve"> изложить в следующей редакции</w:t>
      </w:r>
      <w:r w:rsidR="00A249CE" w:rsidRPr="00B72182">
        <w:rPr>
          <w:rFonts w:ascii="Times New Roman" w:hAnsi="Times New Roman" w:cs="Times New Roman"/>
          <w:b/>
          <w:sz w:val="24"/>
          <w:szCs w:val="24"/>
        </w:rPr>
        <w:t>:</w:t>
      </w:r>
    </w:p>
    <w:p w:rsidR="00EA1930" w:rsidRDefault="00A51FDE" w:rsidP="008F70AE">
      <w:pPr>
        <w:ind w:firstLine="709"/>
        <w:jc w:val="both"/>
        <w:rPr>
          <w:rFonts w:ascii="Times New Roman" w:hAnsi="Times New Roman" w:cs="Times New Roman"/>
          <w:b/>
          <w:sz w:val="24"/>
          <w:szCs w:val="24"/>
        </w:rPr>
      </w:pPr>
      <w:r>
        <w:rPr>
          <w:rFonts w:ascii="Times New Roman" w:hAnsi="Times New Roman" w:cs="Times New Roman"/>
          <w:b/>
          <w:sz w:val="24"/>
          <w:szCs w:val="24"/>
        </w:rPr>
        <w:t>«Ч</w:t>
      </w:r>
      <w:r w:rsidRPr="00B72182">
        <w:rPr>
          <w:rFonts w:ascii="Times New Roman" w:hAnsi="Times New Roman" w:cs="Times New Roman"/>
          <w:b/>
          <w:sz w:val="24"/>
          <w:szCs w:val="24"/>
        </w:rPr>
        <w:t>аст</w:t>
      </w:r>
      <w:r>
        <w:rPr>
          <w:rFonts w:ascii="Times New Roman" w:hAnsi="Times New Roman" w:cs="Times New Roman"/>
          <w:b/>
          <w:sz w:val="24"/>
          <w:szCs w:val="24"/>
        </w:rPr>
        <w:t>ь</w:t>
      </w:r>
      <w:r w:rsidRPr="00B72182">
        <w:rPr>
          <w:rFonts w:ascii="Times New Roman" w:hAnsi="Times New Roman" w:cs="Times New Roman"/>
          <w:b/>
          <w:sz w:val="24"/>
          <w:szCs w:val="24"/>
        </w:rPr>
        <w:t xml:space="preserve"> </w:t>
      </w:r>
      <w:r>
        <w:rPr>
          <w:rFonts w:ascii="Times New Roman" w:hAnsi="Times New Roman" w:cs="Times New Roman"/>
          <w:b/>
          <w:sz w:val="24"/>
          <w:szCs w:val="24"/>
        </w:rPr>
        <w:t xml:space="preserve">5. </w:t>
      </w:r>
      <w:r w:rsidR="00697AD7">
        <w:rPr>
          <w:rFonts w:ascii="Times New Roman" w:hAnsi="Times New Roman" w:cs="Times New Roman"/>
          <w:b/>
          <w:sz w:val="24"/>
          <w:szCs w:val="24"/>
        </w:rPr>
        <w:t>В</w:t>
      </w:r>
      <w:r w:rsidRPr="000066CA">
        <w:rPr>
          <w:rFonts w:ascii="Times New Roman" w:hAnsi="Times New Roman" w:cs="Times New Roman"/>
          <w:b/>
          <w:sz w:val="24"/>
          <w:szCs w:val="24"/>
        </w:rPr>
        <w:t>нешн</w:t>
      </w:r>
      <w:r w:rsidR="00697AD7">
        <w:rPr>
          <w:rFonts w:ascii="Times New Roman" w:hAnsi="Times New Roman" w:cs="Times New Roman"/>
          <w:b/>
          <w:sz w:val="24"/>
          <w:szCs w:val="24"/>
        </w:rPr>
        <w:t>ий</w:t>
      </w:r>
      <w:r>
        <w:rPr>
          <w:rFonts w:ascii="Times New Roman" w:hAnsi="Times New Roman" w:cs="Times New Roman"/>
          <w:b/>
          <w:sz w:val="24"/>
          <w:szCs w:val="24"/>
        </w:rPr>
        <w:t xml:space="preserve"> </w:t>
      </w:r>
      <w:r w:rsidRPr="000066CA">
        <w:rPr>
          <w:rFonts w:ascii="Times New Roman" w:hAnsi="Times New Roman" w:cs="Times New Roman"/>
          <w:b/>
          <w:sz w:val="24"/>
          <w:szCs w:val="24"/>
        </w:rPr>
        <w:t xml:space="preserve"> вид фасадов </w:t>
      </w:r>
      <w:r w:rsidR="0059676B">
        <w:rPr>
          <w:rFonts w:ascii="Times New Roman" w:hAnsi="Times New Roman" w:cs="Times New Roman"/>
          <w:b/>
          <w:sz w:val="24"/>
          <w:szCs w:val="24"/>
        </w:rPr>
        <w:t xml:space="preserve"> и ограждающих конструкций </w:t>
      </w:r>
      <w:r>
        <w:rPr>
          <w:rFonts w:ascii="Times New Roman" w:hAnsi="Times New Roman" w:cs="Times New Roman"/>
          <w:b/>
          <w:sz w:val="24"/>
          <w:szCs w:val="24"/>
        </w:rPr>
        <w:t xml:space="preserve">зданий, строений и </w:t>
      </w:r>
      <w:r w:rsidRPr="008A6BCD">
        <w:rPr>
          <w:rFonts w:ascii="Times New Roman" w:hAnsi="Times New Roman" w:cs="Times New Roman"/>
          <w:b/>
          <w:sz w:val="24"/>
          <w:szCs w:val="24"/>
        </w:rPr>
        <w:t>нестационарных торговых объектов</w:t>
      </w:r>
      <w:r w:rsidR="00C957C5" w:rsidRPr="008A6BCD">
        <w:rPr>
          <w:rFonts w:ascii="Times New Roman" w:hAnsi="Times New Roman" w:cs="Times New Roman"/>
          <w:b/>
          <w:sz w:val="24"/>
          <w:szCs w:val="24"/>
        </w:rPr>
        <w:t>:</w:t>
      </w:r>
      <w:r w:rsidR="00EC6874" w:rsidRPr="008A6BCD">
        <w:rPr>
          <w:rFonts w:ascii="Times New Roman" w:hAnsi="Times New Roman" w:cs="Times New Roman"/>
          <w:b/>
          <w:sz w:val="24"/>
          <w:szCs w:val="24"/>
        </w:rPr>
        <w:t xml:space="preserve"> торговых павильонов, киосков, торгово-остановочных комплексов, остановочных комплексов</w:t>
      </w:r>
      <w:r w:rsidR="008A6BCD">
        <w:rPr>
          <w:rFonts w:ascii="Times New Roman" w:hAnsi="Times New Roman" w:cs="Times New Roman"/>
          <w:b/>
          <w:sz w:val="24"/>
          <w:szCs w:val="24"/>
        </w:rPr>
        <w:t>.</w:t>
      </w:r>
      <w:r w:rsidR="00EC6874" w:rsidRPr="008A6BCD">
        <w:rPr>
          <w:rFonts w:ascii="Times New Roman" w:hAnsi="Times New Roman" w:cs="Times New Roman"/>
          <w:b/>
          <w:sz w:val="24"/>
          <w:szCs w:val="24"/>
        </w:rPr>
        <w:t xml:space="preserve"> </w:t>
      </w:r>
    </w:p>
    <w:p w:rsidR="001A618B" w:rsidRPr="00E30475" w:rsidRDefault="001A618B" w:rsidP="001A618B">
      <w:pPr>
        <w:ind w:firstLine="709"/>
        <w:jc w:val="both"/>
        <w:rPr>
          <w:rFonts w:ascii="Times New Roman" w:hAnsi="Times New Roman" w:cs="Times New Roman"/>
          <w:strike/>
          <w:color w:val="FF0000"/>
          <w:sz w:val="24"/>
          <w:szCs w:val="24"/>
        </w:rPr>
      </w:pPr>
      <w:r w:rsidRPr="00E30475">
        <w:rPr>
          <w:rFonts w:ascii="Times New Roman" w:hAnsi="Times New Roman" w:cs="Times New Roman"/>
          <w:sz w:val="24"/>
          <w:szCs w:val="24"/>
        </w:rPr>
        <w:t>5.1.Общие требования к внешнему виду фасада</w:t>
      </w:r>
    </w:p>
    <w:p w:rsidR="00EA1930" w:rsidRPr="00E363E4" w:rsidRDefault="00403B0E" w:rsidP="00E363E4">
      <w:pPr>
        <w:spacing w:after="0"/>
        <w:ind w:firstLine="709"/>
        <w:jc w:val="both"/>
        <w:rPr>
          <w:rFonts w:ascii="Times New Roman" w:hAnsi="Times New Roman" w:cs="Times New Roman"/>
          <w:sz w:val="24"/>
          <w:szCs w:val="24"/>
        </w:rPr>
      </w:pPr>
      <w:r>
        <w:rPr>
          <w:rFonts w:ascii="Times New Roman" w:hAnsi="Times New Roman" w:cs="Times New Roman"/>
          <w:sz w:val="24"/>
          <w:szCs w:val="24"/>
        </w:rPr>
        <w:t>5.1.1. Внешний вид фасада (</w:t>
      </w:r>
      <w:r w:rsidRPr="005D448F">
        <w:rPr>
          <w:rFonts w:ascii="Times New Roman" w:hAnsi="Times New Roman" w:cs="Times New Roman"/>
          <w:sz w:val="24"/>
          <w:szCs w:val="24"/>
        </w:rPr>
        <w:t>архитектурно-градостроительный облик здания,</w:t>
      </w:r>
      <w:r>
        <w:rPr>
          <w:rFonts w:ascii="Times New Roman" w:hAnsi="Times New Roman" w:cs="Times New Roman"/>
          <w:sz w:val="24"/>
          <w:szCs w:val="24"/>
        </w:rPr>
        <w:t xml:space="preserve"> </w:t>
      </w:r>
      <w:r w:rsidRPr="005D448F">
        <w:rPr>
          <w:rFonts w:ascii="Times New Roman" w:hAnsi="Times New Roman" w:cs="Times New Roman"/>
          <w:sz w:val="24"/>
          <w:szCs w:val="24"/>
        </w:rPr>
        <w:t>строения</w:t>
      </w:r>
      <w:r>
        <w:rPr>
          <w:rFonts w:ascii="Times New Roman" w:hAnsi="Times New Roman" w:cs="Times New Roman"/>
          <w:sz w:val="24"/>
          <w:szCs w:val="24"/>
        </w:rPr>
        <w:t>,</w:t>
      </w:r>
      <w:r w:rsidR="0005376F">
        <w:rPr>
          <w:rFonts w:ascii="Times New Roman" w:hAnsi="Times New Roman" w:cs="Times New Roman"/>
          <w:sz w:val="24"/>
          <w:szCs w:val="24"/>
        </w:rPr>
        <w:t xml:space="preserve"> </w:t>
      </w:r>
      <w:r w:rsidRPr="005D448F">
        <w:rPr>
          <w:rFonts w:ascii="Times New Roman" w:hAnsi="Times New Roman" w:cs="Times New Roman"/>
          <w:sz w:val="24"/>
          <w:szCs w:val="24"/>
        </w:rPr>
        <w:t>торговых павильонов, киосков, торгово-остановочных комплексов, остановочных комплексов),</w:t>
      </w:r>
      <w:r w:rsidRPr="00743CA1">
        <w:rPr>
          <w:rFonts w:ascii="Times New Roman" w:hAnsi="Times New Roman" w:cs="Times New Roman"/>
          <w:sz w:val="24"/>
          <w:szCs w:val="24"/>
        </w:rPr>
        <w:t xml:space="preserve"> параметры, </w:t>
      </w:r>
      <w:r>
        <w:rPr>
          <w:rFonts w:ascii="Times New Roman" w:hAnsi="Times New Roman" w:cs="Times New Roman"/>
          <w:sz w:val="24"/>
          <w:szCs w:val="24"/>
        </w:rPr>
        <w:t>колористические характеристики</w:t>
      </w:r>
      <w:r w:rsidRPr="00743CA1">
        <w:rPr>
          <w:rFonts w:ascii="Times New Roman" w:hAnsi="Times New Roman" w:cs="Times New Roman"/>
          <w:sz w:val="24"/>
          <w:szCs w:val="24"/>
        </w:rPr>
        <w:t xml:space="preserve">, объемно-пространственное решение зданий и частей зданий, элементы информации, вывески, реклама, архитектурные формы, арт-объекты и объекты ландшафтного </w:t>
      </w:r>
      <w:r>
        <w:rPr>
          <w:rFonts w:ascii="Times New Roman" w:hAnsi="Times New Roman" w:cs="Times New Roman"/>
          <w:sz w:val="24"/>
          <w:szCs w:val="24"/>
        </w:rPr>
        <w:t>дизайна должны соответствовать «</w:t>
      </w:r>
      <w:r w:rsidRPr="00743CA1">
        <w:rPr>
          <w:rFonts w:ascii="Times New Roman" w:hAnsi="Times New Roman" w:cs="Times New Roman"/>
          <w:sz w:val="24"/>
          <w:szCs w:val="24"/>
        </w:rPr>
        <w:t>Дизайн-коду Глазова</w:t>
      </w:r>
      <w:r>
        <w:rPr>
          <w:rFonts w:ascii="Times New Roman" w:hAnsi="Times New Roman" w:cs="Times New Roman"/>
          <w:sz w:val="24"/>
          <w:szCs w:val="24"/>
        </w:rPr>
        <w:t>»;</w:t>
      </w:r>
    </w:p>
    <w:p w:rsidR="00403B0E" w:rsidRDefault="00403B0E" w:rsidP="00403B0E">
      <w:pPr>
        <w:spacing w:after="0"/>
        <w:ind w:firstLine="709"/>
        <w:jc w:val="both"/>
        <w:rPr>
          <w:rFonts w:ascii="Times New Roman" w:hAnsi="Times New Roman" w:cs="Times New Roman"/>
          <w:sz w:val="24"/>
          <w:szCs w:val="24"/>
        </w:rPr>
      </w:pPr>
      <w:r>
        <w:rPr>
          <w:rFonts w:ascii="Times New Roman" w:hAnsi="Times New Roman" w:cs="Times New Roman"/>
          <w:sz w:val="24"/>
          <w:szCs w:val="24"/>
        </w:rPr>
        <w:t>5.1.2</w:t>
      </w:r>
      <w:r w:rsidRPr="00C56426">
        <w:rPr>
          <w:rFonts w:ascii="Times New Roman" w:hAnsi="Times New Roman" w:cs="Times New Roman"/>
          <w:sz w:val="24"/>
          <w:szCs w:val="24"/>
        </w:rPr>
        <w:t xml:space="preserve">. </w:t>
      </w:r>
      <w:r>
        <w:rPr>
          <w:rFonts w:ascii="Times New Roman" w:hAnsi="Times New Roman" w:cs="Times New Roman"/>
          <w:sz w:val="24"/>
          <w:szCs w:val="24"/>
        </w:rPr>
        <w:t>К изменению</w:t>
      </w:r>
      <w:r w:rsidRPr="00C56426">
        <w:rPr>
          <w:rFonts w:ascii="Times New Roman" w:hAnsi="Times New Roman" w:cs="Times New Roman"/>
          <w:sz w:val="24"/>
          <w:szCs w:val="24"/>
        </w:rPr>
        <w:t xml:space="preserve"> внешнего вида фасад</w:t>
      </w:r>
      <w:r>
        <w:rPr>
          <w:rFonts w:ascii="Times New Roman" w:hAnsi="Times New Roman" w:cs="Times New Roman"/>
          <w:sz w:val="24"/>
          <w:szCs w:val="24"/>
        </w:rPr>
        <w:t>ов  относится:</w:t>
      </w:r>
    </w:p>
    <w:p w:rsidR="00403B0E" w:rsidRPr="00C56426" w:rsidRDefault="00403B0E" w:rsidP="00403B0E">
      <w:pPr>
        <w:spacing w:after="0"/>
        <w:ind w:firstLine="709"/>
        <w:jc w:val="both"/>
        <w:rPr>
          <w:rFonts w:ascii="Times New Roman" w:hAnsi="Times New Roman" w:cs="Times New Roman"/>
          <w:sz w:val="24"/>
          <w:szCs w:val="24"/>
        </w:rPr>
      </w:pPr>
      <w:r w:rsidRPr="00C56426">
        <w:rPr>
          <w:rFonts w:ascii="Times New Roman" w:hAnsi="Times New Roman" w:cs="Times New Roman"/>
          <w:sz w:val="24"/>
          <w:szCs w:val="24"/>
        </w:rPr>
        <w:lastRenderedPageBreak/>
        <w:t>а) создание, изменение внешнего вида или ликвидация крылец, входных групп, навесов, козырьков, карнизов, балконов, лоджий, веранд, террас, эркеров, декоративных элементов, дверных, витринных, арочных и оконных проемов;</w:t>
      </w:r>
    </w:p>
    <w:p w:rsidR="00403B0E" w:rsidRPr="00C56426" w:rsidRDefault="00403B0E" w:rsidP="00403B0E">
      <w:pPr>
        <w:spacing w:after="0"/>
        <w:ind w:firstLine="709"/>
        <w:jc w:val="both"/>
        <w:rPr>
          <w:rFonts w:ascii="Times New Roman" w:hAnsi="Times New Roman" w:cs="Times New Roman"/>
          <w:sz w:val="24"/>
          <w:szCs w:val="24"/>
        </w:rPr>
      </w:pPr>
      <w:r w:rsidRPr="00C56426">
        <w:rPr>
          <w:rFonts w:ascii="Times New Roman" w:hAnsi="Times New Roman" w:cs="Times New Roman"/>
          <w:sz w:val="24"/>
          <w:szCs w:val="24"/>
        </w:rPr>
        <w:t>б) замена облицовочного материала;</w:t>
      </w:r>
    </w:p>
    <w:p w:rsidR="00403B0E" w:rsidRPr="00C56426" w:rsidRDefault="00403B0E" w:rsidP="00403B0E">
      <w:pPr>
        <w:spacing w:after="0"/>
        <w:ind w:firstLine="709"/>
        <w:jc w:val="both"/>
        <w:rPr>
          <w:rFonts w:ascii="Times New Roman" w:hAnsi="Times New Roman" w:cs="Times New Roman"/>
          <w:sz w:val="24"/>
          <w:szCs w:val="24"/>
        </w:rPr>
      </w:pPr>
      <w:r w:rsidRPr="00C56426">
        <w:rPr>
          <w:rFonts w:ascii="Times New Roman" w:hAnsi="Times New Roman" w:cs="Times New Roman"/>
          <w:sz w:val="24"/>
          <w:szCs w:val="24"/>
        </w:rPr>
        <w:t xml:space="preserve">в) изменение </w:t>
      </w:r>
      <w:r w:rsidRPr="005D448F">
        <w:rPr>
          <w:rFonts w:ascii="Times New Roman" w:hAnsi="Times New Roman" w:cs="Times New Roman"/>
          <w:sz w:val="24"/>
          <w:szCs w:val="24"/>
        </w:rPr>
        <w:t>колористически</w:t>
      </w:r>
      <w:r>
        <w:rPr>
          <w:rFonts w:ascii="Times New Roman" w:hAnsi="Times New Roman" w:cs="Times New Roman"/>
          <w:sz w:val="24"/>
          <w:szCs w:val="24"/>
        </w:rPr>
        <w:t>х</w:t>
      </w:r>
      <w:r w:rsidRPr="005D448F">
        <w:rPr>
          <w:rFonts w:ascii="Times New Roman" w:hAnsi="Times New Roman" w:cs="Times New Roman"/>
          <w:sz w:val="24"/>
          <w:szCs w:val="24"/>
        </w:rPr>
        <w:t xml:space="preserve"> характеристик </w:t>
      </w:r>
      <w:r w:rsidRPr="00C56426">
        <w:rPr>
          <w:rFonts w:ascii="Times New Roman" w:hAnsi="Times New Roman" w:cs="Times New Roman"/>
          <w:sz w:val="24"/>
          <w:szCs w:val="24"/>
        </w:rPr>
        <w:t>фасада, его частей;</w:t>
      </w:r>
    </w:p>
    <w:p w:rsidR="00403B0E" w:rsidRPr="00C56426" w:rsidRDefault="00403B0E" w:rsidP="00403B0E">
      <w:pPr>
        <w:spacing w:after="0"/>
        <w:ind w:firstLine="709"/>
        <w:jc w:val="both"/>
        <w:rPr>
          <w:rFonts w:ascii="Times New Roman" w:hAnsi="Times New Roman" w:cs="Times New Roman"/>
          <w:sz w:val="24"/>
          <w:szCs w:val="24"/>
        </w:rPr>
      </w:pPr>
      <w:r w:rsidRPr="00C56426">
        <w:rPr>
          <w:rFonts w:ascii="Times New Roman" w:hAnsi="Times New Roman" w:cs="Times New Roman"/>
          <w:sz w:val="24"/>
          <w:szCs w:val="24"/>
        </w:rPr>
        <w:t>г) изменение конструкции крыши, материала кровли, элементов безопасности крыши, элементов организованного наружного водостока;</w:t>
      </w:r>
    </w:p>
    <w:p w:rsidR="00EA1930" w:rsidRPr="00E363E4" w:rsidRDefault="00403B0E" w:rsidP="00E363E4">
      <w:pPr>
        <w:spacing w:after="0"/>
        <w:ind w:firstLine="709"/>
        <w:jc w:val="both"/>
        <w:rPr>
          <w:rFonts w:ascii="Times New Roman" w:hAnsi="Times New Roman" w:cs="Times New Roman"/>
          <w:sz w:val="24"/>
          <w:szCs w:val="24"/>
        </w:rPr>
      </w:pPr>
      <w:r w:rsidRPr="00C56426">
        <w:rPr>
          <w:rFonts w:ascii="Times New Roman" w:hAnsi="Times New Roman" w:cs="Times New Roman"/>
          <w:sz w:val="24"/>
          <w:szCs w:val="24"/>
        </w:rPr>
        <w:t>д) установка или демонтаж дополнительного оборудования, элементов и устройств (решетки, экраны, жалюзи, ограждения витрин, приямки на окнах подвальных этажей, наружные блоки систем кондиционирования и вентиляции, маркизы, элементы архитектурно-художественной подсветки, антенны, видеокамеры, часы, банкоматы, электрощиты, кабельные линии, флагштоки).</w:t>
      </w:r>
    </w:p>
    <w:p w:rsidR="00403B0E" w:rsidRDefault="00403B0E" w:rsidP="00403B0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w:t>
      </w:r>
      <w:r>
        <w:rPr>
          <w:rFonts w:ascii="Times New Roman" w:hAnsi="Times New Roman" w:cs="Times New Roman"/>
          <w:sz w:val="24"/>
          <w:szCs w:val="24"/>
        </w:rPr>
        <w:t>1.3.</w:t>
      </w:r>
      <w:r w:rsidRPr="00BD1F08">
        <w:rPr>
          <w:rFonts w:ascii="Times New Roman" w:hAnsi="Times New Roman" w:cs="Times New Roman"/>
          <w:sz w:val="24"/>
          <w:szCs w:val="24"/>
        </w:rPr>
        <w:t xml:space="preserve"> Общие требования к элемент</w:t>
      </w:r>
      <w:r>
        <w:rPr>
          <w:rFonts w:ascii="Times New Roman" w:hAnsi="Times New Roman" w:cs="Times New Roman"/>
          <w:sz w:val="24"/>
          <w:szCs w:val="24"/>
        </w:rPr>
        <w:t>ам фасада при</w:t>
      </w:r>
      <w:r w:rsidRPr="00BD1F08">
        <w:rPr>
          <w:rFonts w:ascii="Times New Roman" w:hAnsi="Times New Roman" w:cs="Times New Roman"/>
          <w:sz w:val="24"/>
          <w:szCs w:val="24"/>
        </w:rPr>
        <w:t xml:space="preserve"> </w:t>
      </w:r>
      <w:r>
        <w:rPr>
          <w:rFonts w:ascii="Times New Roman" w:hAnsi="Times New Roman" w:cs="Times New Roman"/>
          <w:sz w:val="24"/>
          <w:szCs w:val="24"/>
        </w:rPr>
        <w:t>создании  и</w:t>
      </w:r>
      <w:r w:rsidRPr="00BD1F08">
        <w:rPr>
          <w:rFonts w:ascii="Times New Roman" w:hAnsi="Times New Roman" w:cs="Times New Roman"/>
          <w:sz w:val="24"/>
          <w:szCs w:val="24"/>
        </w:rPr>
        <w:t xml:space="preserve"> изменени</w:t>
      </w:r>
      <w:r>
        <w:rPr>
          <w:rFonts w:ascii="Times New Roman" w:hAnsi="Times New Roman" w:cs="Times New Roman"/>
          <w:sz w:val="24"/>
          <w:szCs w:val="24"/>
        </w:rPr>
        <w:t>и</w:t>
      </w:r>
      <w:r w:rsidRPr="00BD1F08">
        <w:rPr>
          <w:rFonts w:ascii="Times New Roman" w:hAnsi="Times New Roman" w:cs="Times New Roman"/>
          <w:sz w:val="24"/>
          <w:szCs w:val="24"/>
        </w:rPr>
        <w:t xml:space="preserve"> фасад</w:t>
      </w:r>
      <w:r>
        <w:rPr>
          <w:rFonts w:ascii="Times New Roman" w:hAnsi="Times New Roman" w:cs="Times New Roman"/>
          <w:sz w:val="24"/>
          <w:szCs w:val="24"/>
        </w:rPr>
        <w:t>ов:</w:t>
      </w:r>
    </w:p>
    <w:p w:rsidR="00403B0E" w:rsidRPr="00BD1F08" w:rsidRDefault="00403B0E" w:rsidP="00403B0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 xml:space="preserve">1) при </w:t>
      </w:r>
      <w:r>
        <w:rPr>
          <w:rFonts w:ascii="Times New Roman" w:hAnsi="Times New Roman" w:cs="Times New Roman"/>
          <w:sz w:val="24"/>
          <w:szCs w:val="24"/>
        </w:rPr>
        <w:t xml:space="preserve">создании </w:t>
      </w:r>
      <w:r w:rsidRPr="00BD1F08">
        <w:rPr>
          <w:rFonts w:ascii="Times New Roman" w:hAnsi="Times New Roman" w:cs="Times New Roman"/>
          <w:sz w:val="24"/>
          <w:szCs w:val="24"/>
        </w:rPr>
        <w:t>и изменении</w:t>
      </w:r>
      <w:r>
        <w:rPr>
          <w:rFonts w:ascii="Times New Roman" w:hAnsi="Times New Roman" w:cs="Times New Roman"/>
          <w:sz w:val="24"/>
          <w:szCs w:val="24"/>
        </w:rPr>
        <w:t xml:space="preserve"> </w:t>
      </w:r>
      <w:r w:rsidRPr="00BD1F08">
        <w:rPr>
          <w:rFonts w:ascii="Times New Roman" w:hAnsi="Times New Roman" w:cs="Times New Roman"/>
          <w:sz w:val="24"/>
          <w:szCs w:val="24"/>
        </w:rPr>
        <w:t>фасад</w:t>
      </w:r>
      <w:r>
        <w:rPr>
          <w:rFonts w:ascii="Times New Roman" w:hAnsi="Times New Roman" w:cs="Times New Roman"/>
          <w:sz w:val="24"/>
          <w:szCs w:val="24"/>
        </w:rPr>
        <w:t>ов,</w:t>
      </w:r>
      <w:r w:rsidRPr="00BD1F08">
        <w:rPr>
          <w:rFonts w:ascii="Times New Roman" w:hAnsi="Times New Roman" w:cs="Times New Roman"/>
          <w:sz w:val="24"/>
          <w:szCs w:val="24"/>
        </w:rPr>
        <w:t xml:space="preserve"> элементов фасада учитывается:</w:t>
      </w:r>
    </w:p>
    <w:p w:rsidR="00403B0E" w:rsidRPr="00BD1F08" w:rsidRDefault="00403B0E" w:rsidP="00403B0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историко-культурная ценность здания;</w:t>
      </w:r>
    </w:p>
    <w:p w:rsidR="00403B0E" w:rsidRPr="00BD1F08" w:rsidRDefault="00403B0E" w:rsidP="00403B0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соответствие архитектурному облику объекта</w:t>
      </w:r>
      <w:r>
        <w:rPr>
          <w:rFonts w:ascii="Times New Roman" w:hAnsi="Times New Roman" w:cs="Times New Roman"/>
          <w:sz w:val="24"/>
          <w:szCs w:val="24"/>
        </w:rPr>
        <w:t xml:space="preserve"> и а</w:t>
      </w:r>
      <w:r w:rsidRPr="001B6428">
        <w:rPr>
          <w:rFonts w:ascii="Times New Roman" w:hAnsi="Times New Roman" w:cs="Times New Roman"/>
          <w:sz w:val="24"/>
          <w:szCs w:val="24"/>
        </w:rPr>
        <w:t>рхитектурному облику сложившейся застройки</w:t>
      </w:r>
      <w:r w:rsidRPr="00BD1F08">
        <w:rPr>
          <w:rFonts w:ascii="Times New Roman" w:hAnsi="Times New Roman" w:cs="Times New Roman"/>
          <w:sz w:val="24"/>
          <w:szCs w:val="24"/>
        </w:rPr>
        <w:t>;</w:t>
      </w:r>
    </w:p>
    <w:p w:rsidR="00403B0E" w:rsidRPr="00BD1F08" w:rsidRDefault="00403B0E" w:rsidP="00403B0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назначение, характер использования помещений;</w:t>
      </w:r>
    </w:p>
    <w:p w:rsidR="00403B0E" w:rsidRDefault="00403B0E" w:rsidP="00403B0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надежность, безопасность элементов и конструкций;</w:t>
      </w:r>
    </w:p>
    <w:p w:rsidR="00403B0E" w:rsidRPr="00B04C00" w:rsidRDefault="00403B0E" w:rsidP="00403B0E">
      <w:pPr>
        <w:spacing w:after="0"/>
        <w:ind w:firstLine="709"/>
        <w:jc w:val="both"/>
        <w:rPr>
          <w:rFonts w:ascii="Times New Roman" w:hAnsi="Times New Roman" w:cs="Times New Roman"/>
          <w:sz w:val="24"/>
          <w:szCs w:val="24"/>
        </w:rPr>
      </w:pPr>
      <w:r w:rsidRPr="005D448F">
        <w:rPr>
          <w:rFonts w:ascii="Times New Roman" w:hAnsi="Times New Roman" w:cs="Times New Roman"/>
          <w:sz w:val="24"/>
          <w:szCs w:val="24"/>
        </w:rPr>
        <w:t>колористические характеристики зданий, строений</w:t>
      </w:r>
      <w:r>
        <w:rPr>
          <w:rFonts w:ascii="Times New Roman" w:hAnsi="Times New Roman" w:cs="Times New Roman"/>
          <w:sz w:val="24"/>
          <w:szCs w:val="24"/>
        </w:rPr>
        <w:t xml:space="preserve">, </w:t>
      </w:r>
      <w:r w:rsidRPr="00B04C00">
        <w:rPr>
          <w:rFonts w:ascii="Times New Roman" w:hAnsi="Times New Roman" w:cs="Times New Roman"/>
          <w:sz w:val="24"/>
          <w:szCs w:val="24"/>
        </w:rPr>
        <w:t>сооружений;</w:t>
      </w:r>
    </w:p>
    <w:p w:rsidR="00403B0E" w:rsidRPr="005D448F" w:rsidRDefault="00403B0E" w:rsidP="00403B0E">
      <w:pPr>
        <w:spacing w:after="0"/>
        <w:ind w:firstLine="709"/>
        <w:jc w:val="both"/>
        <w:rPr>
          <w:rFonts w:ascii="Times New Roman" w:hAnsi="Times New Roman" w:cs="Times New Roman"/>
          <w:sz w:val="24"/>
          <w:szCs w:val="24"/>
        </w:rPr>
      </w:pPr>
      <w:r w:rsidRPr="005D448F">
        <w:rPr>
          <w:rFonts w:ascii="Times New Roman" w:hAnsi="Times New Roman" w:cs="Times New Roman"/>
          <w:sz w:val="24"/>
          <w:szCs w:val="24"/>
        </w:rPr>
        <w:t>отделочны</w:t>
      </w:r>
      <w:r>
        <w:rPr>
          <w:rFonts w:ascii="Times New Roman" w:hAnsi="Times New Roman" w:cs="Times New Roman"/>
          <w:sz w:val="24"/>
          <w:szCs w:val="24"/>
        </w:rPr>
        <w:t>е</w:t>
      </w:r>
      <w:r w:rsidRPr="005D448F">
        <w:rPr>
          <w:rFonts w:ascii="Times New Roman" w:hAnsi="Times New Roman" w:cs="Times New Roman"/>
          <w:sz w:val="24"/>
          <w:szCs w:val="24"/>
        </w:rPr>
        <w:t xml:space="preserve"> материал</w:t>
      </w:r>
      <w:r>
        <w:rPr>
          <w:rFonts w:ascii="Times New Roman" w:hAnsi="Times New Roman" w:cs="Times New Roman"/>
          <w:sz w:val="24"/>
          <w:szCs w:val="24"/>
        </w:rPr>
        <w:t>ы</w:t>
      </w:r>
      <w:r w:rsidRPr="005D448F">
        <w:rPr>
          <w:rFonts w:ascii="Times New Roman" w:hAnsi="Times New Roman" w:cs="Times New Roman"/>
          <w:sz w:val="24"/>
          <w:szCs w:val="24"/>
        </w:rPr>
        <w:t xml:space="preserve"> фасадов;</w:t>
      </w:r>
    </w:p>
    <w:p w:rsidR="00403B0E" w:rsidRPr="005D448F" w:rsidRDefault="00403B0E" w:rsidP="00403B0E">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расположение </w:t>
      </w:r>
      <w:r w:rsidRPr="005D448F">
        <w:rPr>
          <w:rFonts w:ascii="Times New Roman" w:hAnsi="Times New Roman" w:cs="Times New Roman"/>
          <w:sz w:val="24"/>
          <w:szCs w:val="24"/>
        </w:rPr>
        <w:t>консольны</w:t>
      </w:r>
      <w:r>
        <w:rPr>
          <w:rFonts w:ascii="Times New Roman" w:hAnsi="Times New Roman" w:cs="Times New Roman"/>
          <w:sz w:val="24"/>
          <w:szCs w:val="24"/>
        </w:rPr>
        <w:t xml:space="preserve">х </w:t>
      </w:r>
      <w:r w:rsidRPr="005D448F">
        <w:rPr>
          <w:rFonts w:ascii="Times New Roman" w:hAnsi="Times New Roman" w:cs="Times New Roman"/>
          <w:sz w:val="24"/>
          <w:szCs w:val="24"/>
        </w:rPr>
        <w:t>и выступающи</w:t>
      </w:r>
      <w:r>
        <w:rPr>
          <w:rFonts w:ascii="Times New Roman" w:hAnsi="Times New Roman" w:cs="Times New Roman"/>
          <w:sz w:val="24"/>
          <w:szCs w:val="24"/>
        </w:rPr>
        <w:t xml:space="preserve">х </w:t>
      </w:r>
      <w:r w:rsidRPr="005D448F">
        <w:rPr>
          <w:rFonts w:ascii="Times New Roman" w:hAnsi="Times New Roman" w:cs="Times New Roman"/>
          <w:sz w:val="24"/>
          <w:szCs w:val="24"/>
        </w:rPr>
        <w:t>элемент</w:t>
      </w:r>
      <w:r>
        <w:rPr>
          <w:rFonts w:ascii="Times New Roman" w:hAnsi="Times New Roman" w:cs="Times New Roman"/>
          <w:sz w:val="24"/>
          <w:szCs w:val="24"/>
        </w:rPr>
        <w:t>ов фасадов</w:t>
      </w:r>
      <w:r w:rsidRPr="005D448F">
        <w:rPr>
          <w:rFonts w:ascii="Times New Roman" w:hAnsi="Times New Roman" w:cs="Times New Roman"/>
          <w:sz w:val="24"/>
          <w:szCs w:val="24"/>
        </w:rPr>
        <w:t>;</w:t>
      </w:r>
    </w:p>
    <w:p w:rsidR="00403B0E" w:rsidRPr="005D448F" w:rsidRDefault="00403B0E" w:rsidP="00403B0E">
      <w:pPr>
        <w:spacing w:after="0"/>
        <w:ind w:firstLine="709"/>
        <w:jc w:val="both"/>
        <w:rPr>
          <w:rFonts w:ascii="Times New Roman" w:hAnsi="Times New Roman" w:cs="Times New Roman"/>
          <w:sz w:val="24"/>
          <w:szCs w:val="24"/>
        </w:rPr>
      </w:pPr>
      <w:r w:rsidRPr="005D448F">
        <w:rPr>
          <w:rFonts w:ascii="Times New Roman" w:hAnsi="Times New Roman" w:cs="Times New Roman"/>
          <w:sz w:val="24"/>
          <w:szCs w:val="24"/>
        </w:rPr>
        <w:t>остеклени</w:t>
      </w:r>
      <w:r>
        <w:rPr>
          <w:rFonts w:ascii="Times New Roman" w:hAnsi="Times New Roman" w:cs="Times New Roman"/>
          <w:sz w:val="24"/>
          <w:szCs w:val="24"/>
        </w:rPr>
        <w:t>е</w:t>
      </w:r>
      <w:r w:rsidRPr="005D448F">
        <w:rPr>
          <w:rFonts w:ascii="Times New Roman" w:hAnsi="Times New Roman" w:cs="Times New Roman"/>
          <w:sz w:val="24"/>
          <w:szCs w:val="24"/>
        </w:rPr>
        <w:t xml:space="preserve"> фасадов;</w:t>
      </w:r>
    </w:p>
    <w:p w:rsidR="00403B0E" w:rsidRPr="005D448F" w:rsidRDefault="00403B0E" w:rsidP="00403B0E">
      <w:pPr>
        <w:spacing w:after="0"/>
        <w:ind w:firstLine="709"/>
        <w:jc w:val="both"/>
        <w:rPr>
          <w:rFonts w:ascii="Times New Roman" w:hAnsi="Times New Roman" w:cs="Times New Roman"/>
          <w:sz w:val="24"/>
          <w:szCs w:val="24"/>
        </w:rPr>
      </w:pPr>
      <w:r>
        <w:rPr>
          <w:rFonts w:ascii="Times New Roman" w:hAnsi="Times New Roman" w:cs="Times New Roman"/>
          <w:sz w:val="24"/>
          <w:szCs w:val="24"/>
        </w:rPr>
        <w:t>размещение</w:t>
      </w:r>
      <w:r w:rsidRPr="005D448F">
        <w:rPr>
          <w:rFonts w:ascii="Times New Roman" w:hAnsi="Times New Roman" w:cs="Times New Roman"/>
          <w:sz w:val="24"/>
          <w:szCs w:val="24"/>
        </w:rPr>
        <w:t xml:space="preserve"> технического и инженерного оборудования на фасадах;</w:t>
      </w:r>
    </w:p>
    <w:p w:rsidR="00403B0E" w:rsidRPr="00BD1F08" w:rsidRDefault="00403B0E" w:rsidP="00403B0E">
      <w:pPr>
        <w:spacing w:after="0"/>
        <w:ind w:firstLine="709"/>
        <w:jc w:val="both"/>
        <w:rPr>
          <w:rFonts w:ascii="Times New Roman" w:hAnsi="Times New Roman" w:cs="Times New Roman"/>
          <w:sz w:val="24"/>
          <w:szCs w:val="24"/>
        </w:rPr>
      </w:pPr>
      <w:r w:rsidRPr="005D448F">
        <w:rPr>
          <w:rFonts w:ascii="Times New Roman" w:hAnsi="Times New Roman" w:cs="Times New Roman"/>
          <w:sz w:val="24"/>
          <w:szCs w:val="24"/>
        </w:rPr>
        <w:t>подсветк</w:t>
      </w:r>
      <w:r>
        <w:rPr>
          <w:rFonts w:ascii="Times New Roman" w:hAnsi="Times New Roman" w:cs="Times New Roman"/>
          <w:sz w:val="24"/>
          <w:szCs w:val="24"/>
        </w:rPr>
        <w:t>а</w:t>
      </w:r>
      <w:r w:rsidRPr="005D448F">
        <w:rPr>
          <w:rFonts w:ascii="Times New Roman" w:hAnsi="Times New Roman" w:cs="Times New Roman"/>
          <w:sz w:val="24"/>
          <w:szCs w:val="24"/>
        </w:rPr>
        <w:t xml:space="preserve"> фасадов.</w:t>
      </w:r>
    </w:p>
    <w:p w:rsidR="00EA1930" w:rsidRPr="00E363E4" w:rsidRDefault="00403B0E" w:rsidP="00E363E4">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 xml:space="preserve">2) расположение элементов фасада, их габариты, характер устройства и внешний вид должны соответствовать </w:t>
      </w:r>
      <w:r w:rsidRPr="00E1163D">
        <w:rPr>
          <w:rFonts w:ascii="Times New Roman" w:hAnsi="Times New Roman" w:cs="Times New Roman"/>
          <w:sz w:val="24"/>
          <w:szCs w:val="24"/>
        </w:rPr>
        <w:t xml:space="preserve">архитектурному облику </w:t>
      </w:r>
      <w:r w:rsidR="008F70AE" w:rsidRPr="00E1163D">
        <w:rPr>
          <w:rFonts w:ascii="Times New Roman" w:hAnsi="Times New Roman" w:cs="Times New Roman"/>
          <w:sz w:val="24"/>
          <w:szCs w:val="24"/>
        </w:rPr>
        <w:t>объекта</w:t>
      </w:r>
      <w:r w:rsidRPr="00BD1F08">
        <w:rPr>
          <w:rFonts w:ascii="Times New Roman" w:hAnsi="Times New Roman" w:cs="Times New Roman"/>
          <w:sz w:val="24"/>
          <w:szCs w:val="24"/>
        </w:rPr>
        <w:t>, системе горизонтальных и вертикальных осей, объемно-пространственному решению зданий и сооружений, предусмотренному проектным решением</w:t>
      </w:r>
      <w:r>
        <w:rPr>
          <w:rFonts w:ascii="Times New Roman" w:hAnsi="Times New Roman" w:cs="Times New Roman"/>
          <w:sz w:val="24"/>
          <w:szCs w:val="24"/>
        </w:rPr>
        <w:t>;</w:t>
      </w:r>
    </w:p>
    <w:p w:rsidR="00743CA1" w:rsidRPr="00AB50DB" w:rsidRDefault="00743CA1" w:rsidP="00403B0E">
      <w:pPr>
        <w:spacing w:after="0"/>
        <w:ind w:firstLine="709"/>
        <w:jc w:val="both"/>
        <w:rPr>
          <w:strike/>
          <w:color w:val="FF0000"/>
        </w:rPr>
      </w:pPr>
      <w:r>
        <w:rPr>
          <w:rFonts w:ascii="Times New Roman" w:hAnsi="Times New Roman" w:cs="Times New Roman"/>
          <w:sz w:val="24"/>
          <w:szCs w:val="24"/>
        </w:rPr>
        <w:t xml:space="preserve">5.1.4. </w:t>
      </w:r>
      <w:r w:rsidRPr="00C56426">
        <w:rPr>
          <w:rFonts w:ascii="Times New Roman" w:hAnsi="Times New Roman" w:cs="Times New Roman"/>
          <w:sz w:val="24"/>
          <w:szCs w:val="24"/>
        </w:rPr>
        <w:t xml:space="preserve">Изменение </w:t>
      </w:r>
      <w:r w:rsidR="00C957C5">
        <w:rPr>
          <w:rFonts w:ascii="Times New Roman" w:hAnsi="Times New Roman" w:cs="Times New Roman"/>
          <w:sz w:val="24"/>
          <w:szCs w:val="24"/>
        </w:rPr>
        <w:t>внешнего вида фасада</w:t>
      </w:r>
      <w:r w:rsidR="000B62CA">
        <w:rPr>
          <w:rFonts w:ascii="Times New Roman" w:hAnsi="Times New Roman" w:cs="Times New Roman"/>
          <w:sz w:val="24"/>
          <w:szCs w:val="24"/>
        </w:rPr>
        <w:t xml:space="preserve"> зданий, строений</w:t>
      </w:r>
      <w:r w:rsidR="005D448F">
        <w:rPr>
          <w:rFonts w:ascii="Times New Roman" w:hAnsi="Times New Roman" w:cs="Times New Roman"/>
          <w:sz w:val="24"/>
          <w:szCs w:val="24"/>
        </w:rPr>
        <w:t>,</w:t>
      </w:r>
      <w:r w:rsidR="005D448F" w:rsidRPr="005D448F">
        <w:rPr>
          <w:rFonts w:ascii="Times New Roman" w:hAnsi="Times New Roman" w:cs="Times New Roman"/>
          <w:sz w:val="24"/>
          <w:szCs w:val="24"/>
        </w:rPr>
        <w:t xml:space="preserve"> торговых павильонов, киосков, торгово-остановочных комплексов, остановочных комплексов</w:t>
      </w:r>
      <w:r w:rsidR="005D448F">
        <w:rPr>
          <w:rFonts w:ascii="Times New Roman" w:hAnsi="Times New Roman" w:cs="Times New Roman"/>
          <w:sz w:val="24"/>
          <w:szCs w:val="24"/>
        </w:rPr>
        <w:t xml:space="preserve"> </w:t>
      </w:r>
      <w:r w:rsidRPr="00743CA1">
        <w:rPr>
          <w:rFonts w:ascii="Times New Roman" w:hAnsi="Times New Roman" w:cs="Times New Roman"/>
          <w:sz w:val="24"/>
          <w:szCs w:val="24"/>
        </w:rPr>
        <w:t>согласовываются с Управлением архитектуры и градостроительства Администрации города Глазова в соответствии с Административным регламентом по предоставлению муниципал</w:t>
      </w:r>
      <w:r w:rsidR="0022018F">
        <w:rPr>
          <w:rFonts w:ascii="Times New Roman" w:hAnsi="Times New Roman" w:cs="Times New Roman"/>
          <w:sz w:val="24"/>
          <w:szCs w:val="24"/>
        </w:rPr>
        <w:t>ьной услуги «</w:t>
      </w:r>
      <w:r w:rsidRPr="00743CA1">
        <w:rPr>
          <w:rFonts w:ascii="Times New Roman" w:hAnsi="Times New Roman" w:cs="Times New Roman"/>
          <w:sz w:val="24"/>
          <w:szCs w:val="24"/>
        </w:rPr>
        <w:t>Предоставление решения о согласовании архитектурно-градостроительного облика объекта</w:t>
      </w:r>
      <w:r w:rsidR="0022018F">
        <w:rPr>
          <w:rFonts w:ascii="Times New Roman" w:hAnsi="Times New Roman" w:cs="Times New Roman"/>
          <w:sz w:val="24"/>
          <w:szCs w:val="24"/>
        </w:rPr>
        <w:t>»</w:t>
      </w:r>
      <w:r w:rsidRPr="00743CA1">
        <w:rPr>
          <w:rFonts w:ascii="Times New Roman" w:hAnsi="Times New Roman" w:cs="Times New Roman"/>
          <w:sz w:val="24"/>
          <w:szCs w:val="24"/>
        </w:rPr>
        <w:t>, утвержденным Администрацией города Глазова</w:t>
      </w:r>
      <w:r w:rsidR="000B62CA">
        <w:rPr>
          <w:rFonts w:ascii="Times New Roman" w:hAnsi="Times New Roman" w:cs="Times New Roman"/>
          <w:sz w:val="24"/>
          <w:szCs w:val="24"/>
        </w:rPr>
        <w:t>.</w:t>
      </w:r>
    </w:p>
    <w:p w:rsidR="00C56426" w:rsidRPr="00BD1F08" w:rsidRDefault="0022018F" w:rsidP="00403B0E">
      <w:pPr>
        <w:spacing w:after="0"/>
        <w:ind w:firstLine="709"/>
        <w:jc w:val="both"/>
        <w:rPr>
          <w:rFonts w:ascii="Times New Roman" w:hAnsi="Times New Roman" w:cs="Times New Roman"/>
          <w:sz w:val="24"/>
          <w:szCs w:val="24"/>
        </w:rPr>
      </w:pPr>
      <w:r w:rsidRPr="0022018F">
        <w:rPr>
          <w:rFonts w:ascii="Times New Roman" w:hAnsi="Times New Roman" w:cs="Times New Roman"/>
          <w:sz w:val="24"/>
          <w:szCs w:val="24"/>
        </w:rPr>
        <w:t xml:space="preserve">5.1.5. </w:t>
      </w:r>
      <w:r w:rsidR="00C56426" w:rsidRPr="0022018F">
        <w:rPr>
          <w:rFonts w:ascii="Times New Roman" w:hAnsi="Times New Roman" w:cs="Times New Roman"/>
          <w:sz w:val="24"/>
          <w:szCs w:val="24"/>
        </w:rPr>
        <w:t>Устройств</w:t>
      </w:r>
      <w:r w:rsidR="00C56426" w:rsidRPr="00C56426">
        <w:rPr>
          <w:rFonts w:ascii="Times New Roman" w:hAnsi="Times New Roman" w:cs="Times New Roman"/>
          <w:sz w:val="24"/>
          <w:szCs w:val="24"/>
        </w:rPr>
        <w:t>о и изменение элементов фасада зданий и сооружений, являющихся объектами культурного наследия, а также зданий и сооружений, находящихся в зонах охраны памятников истории и культуры города Глазова, осуществляется в соответствии с Фед</w:t>
      </w:r>
      <w:r w:rsidR="00C56426">
        <w:rPr>
          <w:rFonts w:ascii="Times New Roman" w:hAnsi="Times New Roman" w:cs="Times New Roman"/>
          <w:sz w:val="24"/>
          <w:szCs w:val="24"/>
        </w:rPr>
        <w:t>еральным законом от 25.06.2002 №</w:t>
      </w:r>
      <w:r w:rsidR="00C56426" w:rsidRPr="00C56426">
        <w:rPr>
          <w:rFonts w:ascii="Times New Roman" w:hAnsi="Times New Roman" w:cs="Times New Roman"/>
          <w:sz w:val="24"/>
          <w:szCs w:val="24"/>
        </w:rPr>
        <w:t xml:space="preserve"> 73-ФЗ </w:t>
      </w:r>
      <w:r w:rsidR="00C56426">
        <w:rPr>
          <w:rFonts w:ascii="Times New Roman" w:hAnsi="Times New Roman" w:cs="Times New Roman"/>
          <w:sz w:val="24"/>
          <w:szCs w:val="24"/>
        </w:rPr>
        <w:t>«</w:t>
      </w:r>
      <w:r w:rsidR="00C56426" w:rsidRPr="00C56426">
        <w:rPr>
          <w:rFonts w:ascii="Times New Roman" w:hAnsi="Times New Roman" w:cs="Times New Roman"/>
          <w:sz w:val="24"/>
          <w:szCs w:val="24"/>
        </w:rPr>
        <w:t>Об объектах культурного наследия (памятниках истории и культуры) народов Российской Федерации</w:t>
      </w:r>
      <w:r w:rsidR="00C56426">
        <w:rPr>
          <w:rFonts w:ascii="Times New Roman" w:hAnsi="Times New Roman" w:cs="Times New Roman"/>
          <w:sz w:val="24"/>
          <w:szCs w:val="24"/>
        </w:rPr>
        <w:t>»</w:t>
      </w:r>
      <w:r w:rsidR="00C56426" w:rsidRPr="00C56426">
        <w:rPr>
          <w:rFonts w:ascii="Times New Roman" w:hAnsi="Times New Roman" w:cs="Times New Roman"/>
          <w:sz w:val="24"/>
          <w:szCs w:val="24"/>
        </w:rPr>
        <w:t>.</w:t>
      </w:r>
    </w:p>
    <w:p w:rsidR="00BD1F08" w:rsidRPr="00BD1F08" w:rsidRDefault="00BD1F08" w:rsidP="000F3C75">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w:t>
      </w:r>
      <w:r w:rsidR="00C56426">
        <w:rPr>
          <w:rFonts w:ascii="Times New Roman" w:hAnsi="Times New Roman" w:cs="Times New Roman"/>
          <w:sz w:val="24"/>
          <w:szCs w:val="24"/>
        </w:rPr>
        <w:t>2</w:t>
      </w:r>
      <w:r w:rsidR="000F3C75">
        <w:rPr>
          <w:rFonts w:ascii="Times New Roman" w:hAnsi="Times New Roman" w:cs="Times New Roman"/>
          <w:sz w:val="24"/>
          <w:szCs w:val="24"/>
        </w:rPr>
        <w:t>. ОКНА И ВИТРИНЫ</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5.2</w:t>
      </w:r>
      <w:r w:rsidR="00BD1F08" w:rsidRPr="00BD1F08">
        <w:rPr>
          <w:rFonts w:ascii="Times New Roman" w:hAnsi="Times New Roman" w:cs="Times New Roman"/>
          <w:sz w:val="24"/>
          <w:szCs w:val="24"/>
        </w:rPr>
        <w:t>.1. Устройство и оборудование окон и витрин осуществляются в соответствии с общими требованиями к устройству и изменению элементов фасада или цветового решения</w:t>
      </w:r>
      <w:r w:rsidR="00BE7354" w:rsidRPr="008105A7">
        <w:rPr>
          <w:rFonts w:ascii="Times New Roman" w:hAnsi="Times New Roman" w:cs="Times New Roman"/>
          <w:color w:val="00B0F0"/>
          <w:sz w:val="24"/>
          <w:szCs w:val="24"/>
        </w:rPr>
        <w:t xml:space="preserve">, </w:t>
      </w:r>
      <w:r w:rsidR="00BE7354" w:rsidRPr="005D448F">
        <w:rPr>
          <w:rFonts w:ascii="Times New Roman" w:hAnsi="Times New Roman" w:cs="Times New Roman"/>
          <w:sz w:val="24"/>
          <w:szCs w:val="24"/>
        </w:rPr>
        <w:t>установленными настоящими Правилами</w:t>
      </w:r>
      <w:r w:rsidR="00BD1F08" w:rsidRPr="005D448F">
        <w:rPr>
          <w:rFonts w:ascii="Times New Roman" w:hAnsi="Times New Roman" w:cs="Times New Roman"/>
          <w:sz w:val="24"/>
          <w:szCs w:val="24"/>
        </w:rPr>
        <w:t>.</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5.1.2. Требования к окнам и витринам:</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lastRenderedPageBreak/>
        <w:t>замена старых оконных заполнений современными оконными и витринными конструкциями выполняется в соответствии с архитектурным обликом фасада (рисунком и толщиной переплетов, цветовым решением, сохранением цвета и текстуры материалов);</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оформление витрин должно иметь комплексное решение, единое цветовое решение и подсветку;</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окна и витрины должны быть оборудованы подоконниками, системами водоотвода, окрашенными в цвет оконных конструкций или основного цвета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цветовое решение решеток и защитных экранов выполняется согласно архитектурному облику фасада;</w:t>
      </w:r>
    </w:p>
    <w:p w:rsidR="00BD1F08" w:rsidRPr="00BD1F08" w:rsidRDefault="00BD1F08" w:rsidP="00B33ED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устройства озеленения на фасадах размещаются упорядоченно в соотве</w:t>
      </w:r>
      <w:r w:rsidR="00B33ED8">
        <w:rPr>
          <w:rFonts w:ascii="Times New Roman" w:hAnsi="Times New Roman" w:cs="Times New Roman"/>
          <w:sz w:val="24"/>
          <w:szCs w:val="24"/>
        </w:rPr>
        <w:t>тствии с архитектурным обликом.</w:t>
      </w:r>
    </w:p>
    <w:p w:rsidR="00BD1F08" w:rsidRPr="00BD1F08" w:rsidRDefault="00BD1F08" w:rsidP="00EB2A92">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w:t>
      </w:r>
      <w:r w:rsidR="00C56426">
        <w:rPr>
          <w:rFonts w:ascii="Times New Roman" w:hAnsi="Times New Roman" w:cs="Times New Roman"/>
          <w:sz w:val="24"/>
          <w:szCs w:val="24"/>
        </w:rPr>
        <w:t>3</w:t>
      </w:r>
      <w:r w:rsidR="00EB2A92">
        <w:rPr>
          <w:rFonts w:ascii="Times New Roman" w:hAnsi="Times New Roman" w:cs="Times New Roman"/>
          <w:sz w:val="24"/>
          <w:szCs w:val="24"/>
        </w:rPr>
        <w:t>. ВХОДНЫЕ ГРУППЫ</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.1. Устройство и оборудование входных групп осуществляются в соответствии с общими требованиями к устройству и изменению элементов фасада или цветового решения, установленными настоящими Правилами.</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.2. Возможность размещения дополнительных входных групп определяется с учетом архитектурного решения, планировки помещений, расположения существующих входов.</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.3. Входные группы в объекты торговли и обслуживания должны решаться в едином комплексе с устройством и оформлением витрин, установкой дополнительных элементов фасада.</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.4. Оформление входных групп должно иметь комплексный характер, единое цветовое решение.</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.5. При замене, ремонте, эксплуатации элементов устройства и оборудования входных групп не допускается изменение их характеристик, установленных утвержденной документацией.</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.6. Устройство ступеней, лестниц, крылец, приямков должно обеспечивать удобство и безопасность использования. Характер устройства, материалы, цветовое решение должны соответствовать комплексному решению фасада.</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.7. При устройстве и оборудовании входных групп должно быть предусмотрено освещение входа.</w:t>
      </w:r>
    </w:p>
    <w:p w:rsidR="00BD1F08" w:rsidRPr="00BD1F08" w:rsidRDefault="00C56426" w:rsidP="00B33ED8">
      <w:pPr>
        <w:spacing w:after="0"/>
        <w:ind w:firstLine="709"/>
        <w:jc w:val="both"/>
        <w:rPr>
          <w:rFonts w:ascii="Times New Roman" w:hAnsi="Times New Roman" w:cs="Times New Roman"/>
          <w:sz w:val="24"/>
          <w:szCs w:val="24"/>
        </w:rPr>
      </w:pPr>
      <w:r>
        <w:rPr>
          <w:rFonts w:ascii="Times New Roman" w:hAnsi="Times New Roman" w:cs="Times New Roman"/>
          <w:sz w:val="24"/>
          <w:szCs w:val="24"/>
        </w:rPr>
        <w:t>5.3</w:t>
      </w:r>
      <w:r w:rsidR="00BD1F08" w:rsidRPr="00BD1F08">
        <w:rPr>
          <w:rFonts w:ascii="Times New Roman" w:hAnsi="Times New Roman" w:cs="Times New Roman"/>
          <w:sz w:val="24"/>
          <w:szCs w:val="24"/>
        </w:rPr>
        <w:t>.8. Необходимо предусматривать сезонное озеленение, способствующее эстетической привлекательности фасада, обеспечивающее комплексное решение</w:t>
      </w:r>
      <w:r w:rsidR="00B33ED8">
        <w:rPr>
          <w:rFonts w:ascii="Times New Roman" w:hAnsi="Times New Roman" w:cs="Times New Roman"/>
          <w:sz w:val="24"/>
          <w:szCs w:val="24"/>
        </w:rPr>
        <w:t xml:space="preserve"> его оборудования и оформления.</w:t>
      </w:r>
    </w:p>
    <w:p w:rsidR="00BD1F08" w:rsidRPr="00BD1F08" w:rsidRDefault="00C56426" w:rsidP="000F3C75">
      <w:pPr>
        <w:spacing w:after="0"/>
        <w:ind w:firstLine="709"/>
        <w:jc w:val="both"/>
        <w:rPr>
          <w:rFonts w:ascii="Times New Roman" w:hAnsi="Times New Roman" w:cs="Times New Roman"/>
          <w:sz w:val="24"/>
          <w:szCs w:val="24"/>
        </w:rPr>
      </w:pPr>
      <w:r>
        <w:rPr>
          <w:rFonts w:ascii="Times New Roman" w:hAnsi="Times New Roman" w:cs="Times New Roman"/>
          <w:sz w:val="24"/>
          <w:szCs w:val="24"/>
        </w:rPr>
        <w:t>5.4</w:t>
      </w:r>
      <w:r w:rsidR="000F3C75">
        <w:rPr>
          <w:rFonts w:ascii="Times New Roman" w:hAnsi="Times New Roman" w:cs="Times New Roman"/>
          <w:sz w:val="24"/>
          <w:szCs w:val="24"/>
        </w:rPr>
        <w:t xml:space="preserve">. БАЛКОНЫ И ЛОДЖИИ, </w:t>
      </w:r>
      <w:r w:rsidR="000F3C75" w:rsidRPr="00BD1F08">
        <w:rPr>
          <w:rFonts w:ascii="Times New Roman" w:hAnsi="Times New Roman" w:cs="Times New Roman"/>
          <w:sz w:val="24"/>
          <w:szCs w:val="24"/>
        </w:rPr>
        <w:t>ДОПОЛНИТЕЛЬНОЕ ОБОРУДОВАНИЕ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w:t>
      </w:r>
      <w:r w:rsidR="00C56426">
        <w:rPr>
          <w:rFonts w:ascii="Times New Roman" w:hAnsi="Times New Roman" w:cs="Times New Roman"/>
          <w:sz w:val="24"/>
          <w:szCs w:val="24"/>
        </w:rPr>
        <w:t>4</w:t>
      </w:r>
      <w:r w:rsidRPr="00BD1F08">
        <w:rPr>
          <w:rFonts w:ascii="Times New Roman" w:hAnsi="Times New Roman" w:cs="Times New Roman"/>
          <w:sz w:val="24"/>
          <w:szCs w:val="24"/>
        </w:rPr>
        <w:t>.1. Устройство и оборудование балконов и лоджий осуществляются в соответствии с общими требованиями к устройству и изменению элементов фасада, установленными настоящими Правилами.</w:t>
      </w:r>
    </w:p>
    <w:p w:rsidR="00BD1F08" w:rsidRPr="00BD1F08" w:rsidRDefault="00C56426"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5.4</w:t>
      </w:r>
      <w:r w:rsidR="00BD1F08" w:rsidRPr="00BD1F08">
        <w:rPr>
          <w:rFonts w:ascii="Times New Roman" w:hAnsi="Times New Roman" w:cs="Times New Roman"/>
          <w:sz w:val="24"/>
          <w:szCs w:val="24"/>
        </w:rPr>
        <w:t>.2. Принципы архитектурного решения балконов и лоджий на фасадах:</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комплексное решение на всей поверхности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поэтажная группировка (единый характер в соответствии с поэтажными членениями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вертикальная группировка (единый характер в соответствии с размещением вертикальных внутренних коммуникаций, эркеров);</w:t>
      </w:r>
    </w:p>
    <w:p w:rsidR="00BD1F08" w:rsidRPr="00093537" w:rsidRDefault="00BD1F08" w:rsidP="00F56AAE">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 xml:space="preserve">соответствие остекления, габаритов, цветового решения, рисунка ограждений балконов и лоджий </w:t>
      </w:r>
      <w:r w:rsidRPr="00093537">
        <w:rPr>
          <w:rFonts w:ascii="Times New Roman" w:hAnsi="Times New Roman" w:cs="Times New Roman"/>
          <w:sz w:val="24"/>
          <w:szCs w:val="24"/>
        </w:rPr>
        <w:t xml:space="preserve">архитектурному облику </w:t>
      </w:r>
      <w:r w:rsidR="00EF1AA8">
        <w:rPr>
          <w:rFonts w:ascii="Times New Roman" w:hAnsi="Times New Roman" w:cs="Times New Roman"/>
          <w:sz w:val="24"/>
          <w:szCs w:val="24"/>
        </w:rPr>
        <w:t>объекта</w:t>
      </w:r>
      <w:r w:rsidRPr="00093537">
        <w:rPr>
          <w:rFonts w:ascii="Times New Roman" w:hAnsi="Times New Roman" w:cs="Times New Roman"/>
          <w:sz w:val="24"/>
          <w:szCs w:val="24"/>
        </w:rPr>
        <w:t>.</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lastRenderedPageBreak/>
        <w:t>5.</w:t>
      </w:r>
      <w:r w:rsidR="000F3C75">
        <w:rPr>
          <w:rFonts w:ascii="Times New Roman" w:hAnsi="Times New Roman" w:cs="Times New Roman"/>
          <w:sz w:val="24"/>
          <w:szCs w:val="24"/>
        </w:rPr>
        <w:t>4.3.</w:t>
      </w:r>
      <w:r w:rsidRPr="00BD1F08">
        <w:rPr>
          <w:rFonts w:ascii="Times New Roman" w:hAnsi="Times New Roman" w:cs="Times New Roman"/>
          <w:sz w:val="24"/>
          <w:szCs w:val="24"/>
        </w:rPr>
        <w:t xml:space="preserve"> Под дополнительным оборудованием фасада понимаются современные системы технического обеспечения внутренней эксплуатации зданий и сооружений и элементы оборудования, размещаемые на фасадах.</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w:t>
      </w:r>
      <w:r w:rsidR="000F3C75">
        <w:rPr>
          <w:rFonts w:ascii="Times New Roman" w:hAnsi="Times New Roman" w:cs="Times New Roman"/>
          <w:sz w:val="24"/>
          <w:szCs w:val="24"/>
        </w:rPr>
        <w:t>4.</w:t>
      </w:r>
      <w:r w:rsidR="00C56426">
        <w:rPr>
          <w:rFonts w:ascii="Times New Roman" w:hAnsi="Times New Roman" w:cs="Times New Roman"/>
          <w:sz w:val="24"/>
          <w:szCs w:val="24"/>
        </w:rPr>
        <w:t>5</w:t>
      </w:r>
      <w:r w:rsidRPr="00BD1F08">
        <w:rPr>
          <w:rFonts w:ascii="Times New Roman" w:hAnsi="Times New Roman" w:cs="Times New Roman"/>
          <w:sz w:val="24"/>
          <w:szCs w:val="24"/>
        </w:rPr>
        <w:t>. Основными видами дополнительного оборудования являются:</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1) наружные блоки систем кондиционирования и вентиляции, вентиляционные трубопроводы;</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2) антенны;</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3) видеокамеры наружного наблюдения;</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4) часы;</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5) банкоматы;</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6) оборудование для освещения территории города Глазова.</w:t>
      </w:r>
    </w:p>
    <w:p w:rsidR="00BD1F08" w:rsidRPr="00BD1F08" w:rsidRDefault="000F3C75"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5.4.6</w:t>
      </w:r>
      <w:r w:rsidR="00BD1F08" w:rsidRPr="00BD1F08">
        <w:rPr>
          <w:rFonts w:ascii="Times New Roman" w:hAnsi="Times New Roman" w:cs="Times New Roman"/>
          <w:sz w:val="24"/>
          <w:szCs w:val="24"/>
        </w:rPr>
        <w:t>. Требования к размещению дополнительного оборудования на фасадах:</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после установки дополнительного оборудования необходимо предусмотреть восстановление поврежденной отделки и элементов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комплексное решение размещения оборудования с учетом архитектурного облика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безопасность для людей;</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размещение, не создающее помех для движения пешеходов и транспорта.</w:t>
      </w:r>
    </w:p>
    <w:p w:rsidR="00BD1F08" w:rsidRPr="00BD1F08" w:rsidRDefault="000F3C75" w:rsidP="00BD1F08">
      <w:pPr>
        <w:spacing w:after="0"/>
        <w:ind w:firstLine="709"/>
        <w:jc w:val="both"/>
        <w:rPr>
          <w:rFonts w:ascii="Times New Roman" w:hAnsi="Times New Roman" w:cs="Times New Roman"/>
          <w:sz w:val="24"/>
          <w:szCs w:val="24"/>
        </w:rPr>
      </w:pPr>
      <w:r>
        <w:rPr>
          <w:rFonts w:ascii="Times New Roman" w:hAnsi="Times New Roman" w:cs="Times New Roman"/>
          <w:sz w:val="24"/>
          <w:szCs w:val="24"/>
        </w:rPr>
        <w:t>5.4.7</w:t>
      </w:r>
      <w:r w:rsidR="00BD1F08" w:rsidRPr="00BD1F08">
        <w:rPr>
          <w:rFonts w:ascii="Times New Roman" w:hAnsi="Times New Roman" w:cs="Times New Roman"/>
          <w:sz w:val="24"/>
          <w:szCs w:val="24"/>
        </w:rPr>
        <w:t>. Принципы размещения наружных блоков систем кондиционирования и вентиляции, вентиляционных трубопроводов, антенн:</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размещение на поверхности лицевого фасада только при отсутствии возможности в соответствии с планировкой помещений размещения на дворовом фасаде;</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минимальный выход технических устройств на поверхность фасада;</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 xml:space="preserve">маскировка наружных </w:t>
      </w:r>
      <w:r w:rsidRPr="00197445">
        <w:rPr>
          <w:rFonts w:ascii="Times New Roman" w:hAnsi="Times New Roman" w:cs="Times New Roman"/>
          <w:sz w:val="24"/>
          <w:szCs w:val="24"/>
        </w:rPr>
        <w:t>блоков</w:t>
      </w:r>
      <w:r w:rsidRPr="00BD1F08">
        <w:rPr>
          <w:rFonts w:ascii="Times New Roman" w:hAnsi="Times New Roman" w:cs="Times New Roman"/>
          <w:sz w:val="24"/>
          <w:szCs w:val="24"/>
        </w:rPr>
        <w:t>, деталей (устройство декоративных решеток и экранов);</w:t>
      </w:r>
    </w:p>
    <w:p w:rsidR="00BD1F08" w:rsidRPr="00BD1F08" w:rsidRDefault="00BD1F08" w:rsidP="00BD1F08">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группировка ряда элементов на общей несущей основе;</w:t>
      </w:r>
    </w:p>
    <w:p w:rsidR="00C56426" w:rsidRPr="00F355A7" w:rsidRDefault="00BD1F08" w:rsidP="000F3C75">
      <w:pPr>
        <w:spacing w:after="0"/>
        <w:ind w:firstLine="709"/>
        <w:jc w:val="both"/>
        <w:rPr>
          <w:rFonts w:ascii="Times New Roman" w:hAnsi="Times New Roman" w:cs="Times New Roman"/>
          <w:sz w:val="24"/>
          <w:szCs w:val="24"/>
        </w:rPr>
      </w:pPr>
      <w:r w:rsidRPr="00BD1F08">
        <w:rPr>
          <w:rFonts w:ascii="Times New Roman" w:hAnsi="Times New Roman" w:cs="Times New Roman"/>
          <w:sz w:val="24"/>
          <w:szCs w:val="24"/>
        </w:rPr>
        <w:t xml:space="preserve">расположение в соответствии с комплексным решением и архитектурным обликом </w:t>
      </w:r>
      <w:r w:rsidR="00544C8D">
        <w:rPr>
          <w:rFonts w:ascii="Times New Roman" w:hAnsi="Times New Roman" w:cs="Times New Roman"/>
          <w:sz w:val="24"/>
          <w:szCs w:val="24"/>
        </w:rPr>
        <w:t>объекта</w:t>
      </w:r>
      <w:r w:rsidRPr="00BD1F08">
        <w:rPr>
          <w:rFonts w:ascii="Times New Roman" w:hAnsi="Times New Roman" w:cs="Times New Roman"/>
          <w:sz w:val="24"/>
          <w:szCs w:val="24"/>
        </w:rPr>
        <w:t>.</w:t>
      </w:r>
    </w:p>
    <w:p w:rsidR="000F3C75" w:rsidRPr="00F355A7" w:rsidRDefault="00C56426" w:rsidP="00BD1F08">
      <w:pPr>
        <w:spacing w:after="0"/>
        <w:ind w:firstLine="709"/>
        <w:jc w:val="both"/>
        <w:rPr>
          <w:rFonts w:ascii="Times New Roman" w:hAnsi="Times New Roman" w:cs="Times New Roman"/>
          <w:strike/>
          <w:sz w:val="24"/>
          <w:szCs w:val="24"/>
        </w:rPr>
      </w:pPr>
      <w:r w:rsidRPr="00F355A7">
        <w:rPr>
          <w:rFonts w:ascii="Times New Roman" w:hAnsi="Times New Roman" w:cs="Times New Roman"/>
          <w:sz w:val="24"/>
          <w:szCs w:val="24"/>
        </w:rPr>
        <w:t>5.</w:t>
      </w:r>
      <w:r w:rsidR="000F3C75" w:rsidRPr="00F355A7">
        <w:rPr>
          <w:rFonts w:ascii="Times New Roman" w:hAnsi="Times New Roman" w:cs="Times New Roman"/>
          <w:sz w:val="24"/>
          <w:szCs w:val="24"/>
        </w:rPr>
        <w:t>5</w:t>
      </w:r>
      <w:r w:rsidRPr="00F355A7">
        <w:rPr>
          <w:rFonts w:ascii="Times New Roman" w:hAnsi="Times New Roman" w:cs="Times New Roman"/>
          <w:sz w:val="24"/>
          <w:szCs w:val="24"/>
        </w:rPr>
        <w:t xml:space="preserve">. </w:t>
      </w:r>
      <w:r w:rsidR="00197445" w:rsidRPr="00F355A7">
        <w:rPr>
          <w:rFonts w:ascii="Times New Roman" w:hAnsi="Times New Roman" w:cs="Times New Roman"/>
          <w:sz w:val="24"/>
          <w:szCs w:val="24"/>
        </w:rPr>
        <w:t>ВНЕШНИЙ ВИД ФАСАДОВ И ОГРАЖДАЮЩИХ КОНСТРУКЦИЙ НЕСТАЦИОНАРНЫХ ТОРГОВЫХ ОБЪЕКТОВ</w:t>
      </w:r>
    </w:p>
    <w:p w:rsidR="00680EAB" w:rsidRPr="00E1163D" w:rsidRDefault="00F06D8A" w:rsidP="000D29FC">
      <w:pPr>
        <w:spacing w:after="0"/>
        <w:ind w:firstLine="709"/>
        <w:jc w:val="both"/>
        <w:rPr>
          <w:color w:val="FF0000"/>
        </w:rPr>
      </w:pPr>
      <w:r>
        <w:rPr>
          <w:rFonts w:ascii="Times New Roman" w:hAnsi="Times New Roman" w:cs="Times New Roman"/>
          <w:sz w:val="24"/>
          <w:szCs w:val="24"/>
        </w:rPr>
        <w:t>5.5</w:t>
      </w:r>
      <w:r w:rsidR="000F3C75">
        <w:rPr>
          <w:rFonts w:ascii="Times New Roman" w:hAnsi="Times New Roman" w:cs="Times New Roman"/>
          <w:sz w:val="24"/>
          <w:szCs w:val="24"/>
        </w:rPr>
        <w:t>.1.</w:t>
      </w:r>
      <w:r w:rsidR="004A655D" w:rsidRPr="00F355A7">
        <w:rPr>
          <w:rFonts w:ascii="Times New Roman" w:hAnsi="Times New Roman" w:cs="Times New Roman"/>
          <w:sz w:val="24"/>
          <w:szCs w:val="24"/>
        </w:rPr>
        <w:t xml:space="preserve">Требования к </w:t>
      </w:r>
      <w:r w:rsidR="0068357A" w:rsidRPr="00F355A7">
        <w:t xml:space="preserve"> </w:t>
      </w:r>
      <w:r w:rsidR="004A655D" w:rsidRPr="00F355A7">
        <w:t>в</w:t>
      </w:r>
      <w:r w:rsidR="00680EAB" w:rsidRPr="00F355A7">
        <w:rPr>
          <w:rFonts w:ascii="Times New Roman" w:hAnsi="Times New Roman" w:cs="Times New Roman"/>
          <w:sz w:val="24"/>
          <w:szCs w:val="24"/>
        </w:rPr>
        <w:t>нешн</w:t>
      </w:r>
      <w:r w:rsidR="004A655D" w:rsidRPr="00F355A7">
        <w:rPr>
          <w:rFonts w:ascii="Times New Roman" w:hAnsi="Times New Roman" w:cs="Times New Roman"/>
          <w:sz w:val="24"/>
          <w:szCs w:val="24"/>
        </w:rPr>
        <w:t>ему</w:t>
      </w:r>
      <w:r w:rsidR="00680EAB" w:rsidRPr="00F355A7">
        <w:rPr>
          <w:rFonts w:ascii="Times New Roman" w:hAnsi="Times New Roman" w:cs="Times New Roman"/>
          <w:sz w:val="24"/>
          <w:szCs w:val="24"/>
        </w:rPr>
        <w:t xml:space="preserve"> вид</w:t>
      </w:r>
      <w:r w:rsidR="004A655D" w:rsidRPr="00F355A7">
        <w:rPr>
          <w:rFonts w:ascii="Times New Roman" w:hAnsi="Times New Roman" w:cs="Times New Roman"/>
          <w:sz w:val="24"/>
          <w:szCs w:val="24"/>
        </w:rPr>
        <w:t>у</w:t>
      </w:r>
      <w:r w:rsidR="00680EAB" w:rsidRPr="00F355A7">
        <w:rPr>
          <w:rFonts w:ascii="Times New Roman" w:hAnsi="Times New Roman" w:cs="Times New Roman"/>
          <w:sz w:val="24"/>
          <w:szCs w:val="24"/>
        </w:rPr>
        <w:t xml:space="preserve">  фасадов нестационарных торговых объектов</w:t>
      </w:r>
      <w:r w:rsidR="00197445" w:rsidRPr="00F355A7">
        <w:rPr>
          <w:rFonts w:ascii="Times New Roman" w:hAnsi="Times New Roman" w:cs="Times New Roman"/>
          <w:sz w:val="24"/>
          <w:szCs w:val="24"/>
        </w:rPr>
        <w:t xml:space="preserve"> установленные  пунктом 5.5 части 5 настоящих Правил </w:t>
      </w:r>
      <w:r w:rsidR="00680EAB" w:rsidRPr="00F355A7">
        <w:rPr>
          <w:rFonts w:ascii="Times New Roman" w:hAnsi="Times New Roman" w:cs="Times New Roman"/>
          <w:sz w:val="24"/>
          <w:szCs w:val="24"/>
        </w:rPr>
        <w:t xml:space="preserve"> распространяется на следующие типы</w:t>
      </w:r>
      <w:r w:rsidR="00197445" w:rsidRPr="00F355A7">
        <w:rPr>
          <w:rFonts w:ascii="Times New Roman" w:hAnsi="Times New Roman" w:cs="Times New Roman"/>
          <w:sz w:val="24"/>
          <w:szCs w:val="24"/>
        </w:rPr>
        <w:t xml:space="preserve"> нестационарных торговых объектов</w:t>
      </w:r>
      <w:r w:rsidR="00680EAB" w:rsidRPr="00F355A7">
        <w:rPr>
          <w:rFonts w:ascii="Times New Roman" w:hAnsi="Times New Roman" w:cs="Times New Roman"/>
          <w:sz w:val="24"/>
          <w:szCs w:val="24"/>
        </w:rPr>
        <w:t xml:space="preserve">: </w:t>
      </w:r>
      <w:r w:rsidR="00680EAB" w:rsidRPr="00F64B1E">
        <w:rPr>
          <w:rFonts w:ascii="Times New Roman" w:hAnsi="Times New Roman" w:cs="Times New Roman"/>
          <w:sz w:val="24"/>
          <w:szCs w:val="24"/>
        </w:rPr>
        <w:t>торговый павильон, киоск, торгово-остановочный комплекс</w:t>
      </w:r>
      <w:r w:rsidR="00680EAB">
        <w:rPr>
          <w:rFonts w:ascii="Times New Roman" w:hAnsi="Times New Roman" w:cs="Times New Roman"/>
          <w:sz w:val="24"/>
          <w:szCs w:val="24"/>
        </w:rPr>
        <w:t>,</w:t>
      </w:r>
      <w:r w:rsidR="00680EAB" w:rsidRPr="00E93B2E">
        <w:rPr>
          <w:rFonts w:ascii="Times New Roman" w:hAnsi="Times New Roman" w:cs="Times New Roman"/>
          <w:sz w:val="24"/>
          <w:szCs w:val="24"/>
        </w:rPr>
        <w:t xml:space="preserve"> </w:t>
      </w:r>
      <w:r w:rsidR="00680EAB" w:rsidRPr="00D53EA4">
        <w:rPr>
          <w:rFonts w:ascii="Times New Roman" w:hAnsi="Times New Roman" w:cs="Times New Roman"/>
          <w:sz w:val="24"/>
          <w:szCs w:val="24"/>
        </w:rPr>
        <w:t>остановочн</w:t>
      </w:r>
      <w:r w:rsidR="00680EAB">
        <w:rPr>
          <w:rFonts w:ascii="Times New Roman" w:hAnsi="Times New Roman" w:cs="Times New Roman"/>
          <w:sz w:val="24"/>
          <w:szCs w:val="24"/>
        </w:rPr>
        <w:t>ый</w:t>
      </w:r>
      <w:r w:rsidR="00680EAB" w:rsidRPr="00D53EA4">
        <w:rPr>
          <w:rFonts w:ascii="Times New Roman" w:hAnsi="Times New Roman" w:cs="Times New Roman"/>
          <w:sz w:val="24"/>
          <w:szCs w:val="24"/>
        </w:rPr>
        <w:t xml:space="preserve"> комплекс</w:t>
      </w:r>
      <w:r w:rsidR="00626540">
        <w:rPr>
          <w:rFonts w:ascii="Times New Roman" w:hAnsi="Times New Roman" w:cs="Times New Roman"/>
          <w:sz w:val="24"/>
          <w:szCs w:val="24"/>
        </w:rPr>
        <w:t xml:space="preserve"> </w:t>
      </w:r>
      <w:r w:rsidR="00E1163D">
        <w:rPr>
          <w:rFonts w:ascii="Times New Roman" w:hAnsi="Times New Roman" w:cs="Times New Roman"/>
          <w:sz w:val="24"/>
          <w:szCs w:val="24"/>
        </w:rPr>
        <w:t>(</w:t>
      </w:r>
      <w:r w:rsidR="00626540" w:rsidRPr="00E1163D">
        <w:rPr>
          <w:rFonts w:ascii="Times New Roman" w:hAnsi="Times New Roman" w:cs="Times New Roman"/>
          <w:sz w:val="24"/>
          <w:szCs w:val="24"/>
        </w:rPr>
        <w:t>далее</w:t>
      </w:r>
      <w:r w:rsidR="008F70AE" w:rsidRPr="00E1163D">
        <w:rPr>
          <w:rFonts w:ascii="Times New Roman" w:hAnsi="Times New Roman" w:cs="Times New Roman"/>
          <w:sz w:val="24"/>
          <w:szCs w:val="24"/>
        </w:rPr>
        <w:t xml:space="preserve"> </w:t>
      </w:r>
      <w:r w:rsidR="00626540" w:rsidRPr="00E1163D">
        <w:rPr>
          <w:rFonts w:ascii="Times New Roman" w:hAnsi="Times New Roman" w:cs="Times New Roman"/>
          <w:sz w:val="24"/>
          <w:szCs w:val="24"/>
        </w:rPr>
        <w:t>- нестационарный торговый объект)</w:t>
      </w:r>
      <w:r w:rsidR="00E1163D">
        <w:rPr>
          <w:rFonts w:ascii="Times New Roman" w:hAnsi="Times New Roman" w:cs="Times New Roman"/>
          <w:sz w:val="24"/>
          <w:szCs w:val="24"/>
        </w:rPr>
        <w:t>;</w:t>
      </w:r>
    </w:p>
    <w:p w:rsidR="00040BBE" w:rsidRPr="00F64B1E" w:rsidRDefault="0068357A" w:rsidP="00E1163D">
      <w:pPr>
        <w:autoSpaceDE w:val="0"/>
        <w:autoSpaceDN w:val="0"/>
        <w:adjustRightInd w:val="0"/>
        <w:spacing w:after="0" w:line="240" w:lineRule="auto"/>
        <w:ind w:firstLine="708"/>
        <w:jc w:val="both"/>
        <w:rPr>
          <w:rFonts w:ascii="Times New Roman" w:hAnsi="Times New Roman" w:cs="Times New Roman"/>
          <w:sz w:val="24"/>
          <w:szCs w:val="24"/>
        </w:rPr>
      </w:pPr>
      <w:r w:rsidRPr="0068357A">
        <w:rPr>
          <w:rFonts w:ascii="Times New Roman" w:hAnsi="Times New Roman" w:cs="Times New Roman"/>
          <w:sz w:val="24"/>
          <w:szCs w:val="24"/>
        </w:rPr>
        <w:t>5.5.</w:t>
      </w:r>
      <w:r w:rsidR="00E1163D">
        <w:rPr>
          <w:rFonts w:ascii="Times New Roman" w:hAnsi="Times New Roman" w:cs="Times New Roman"/>
          <w:sz w:val="24"/>
          <w:szCs w:val="24"/>
        </w:rPr>
        <w:t>2</w:t>
      </w:r>
      <w:r w:rsidRPr="0068357A">
        <w:rPr>
          <w:rFonts w:ascii="Times New Roman" w:hAnsi="Times New Roman" w:cs="Times New Roman"/>
          <w:sz w:val="24"/>
          <w:szCs w:val="24"/>
        </w:rPr>
        <w:t xml:space="preserve">. </w:t>
      </w:r>
      <w:r w:rsidR="00040BBE" w:rsidRPr="0068357A">
        <w:rPr>
          <w:rFonts w:ascii="Times New Roman" w:hAnsi="Times New Roman" w:cs="Times New Roman"/>
          <w:sz w:val="24"/>
          <w:szCs w:val="24"/>
        </w:rPr>
        <w:t xml:space="preserve">Основные </w:t>
      </w:r>
      <w:r w:rsidR="000F3826">
        <w:rPr>
          <w:rFonts w:ascii="Times New Roman" w:hAnsi="Times New Roman" w:cs="Times New Roman"/>
          <w:sz w:val="24"/>
          <w:szCs w:val="24"/>
        </w:rPr>
        <w:t xml:space="preserve">требования </w:t>
      </w:r>
      <w:r w:rsidR="00040BBE" w:rsidRPr="0068357A">
        <w:rPr>
          <w:rFonts w:ascii="Times New Roman" w:hAnsi="Times New Roman" w:cs="Times New Roman"/>
          <w:sz w:val="24"/>
          <w:szCs w:val="24"/>
        </w:rPr>
        <w:t xml:space="preserve"> к внешнему </w:t>
      </w:r>
      <w:r w:rsidR="000F3826">
        <w:rPr>
          <w:rFonts w:ascii="Times New Roman" w:hAnsi="Times New Roman" w:cs="Times New Roman"/>
          <w:sz w:val="24"/>
          <w:szCs w:val="24"/>
        </w:rPr>
        <w:t xml:space="preserve">виду </w:t>
      </w:r>
      <w:r w:rsidR="00343BBB">
        <w:rPr>
          <w:rFonts w:ascii="Times New Roman" w:hAnsi="Times New Roman" w:cs="Times New Roman"/>
          <w:sz w:val="24"/>
          <w:szCs w:val="24"/>
        </w:rPr>
        <w:t>фасадов</w:t>
      </w:r>
      <w:r w:rsidRPr="0068357A">
        <w:rPr>
          <w:rFonts w:ascii="Times New Roman" w:hAnsi="Times New Roman" w:cs="Times New Roman"/>
          <w:sz w:val="24"/>
          <w:szCs w:val="24"/>
        </w:rPr>
        <w:t xml:space="preserve"> </w:t>
      </w:r>
      <w:r w:rsidR="00287EA0">
        <w:rPr>
          <w:rFonts w:ascii="Times New Roman" w:hAnsi="Times New Roman" w:cs="Times New Roman"/>
          <w:sz w:val="24"/>
          <w:szCs w:val="24"/>
        </w:rPr>
        <w:t xml:space="preserve">и ограждающих конструкций </w:t>
      </w:r>
      <w:r w:rsidR="00680EAB" w:rsidRPr="00F06D8A">
        <w:rPr>
          <w:rFonts w:ascii="Times New Roman" w:hAnsi="Times New Roman" w:cs="Times New Roman"/>
          <w:sz w:val="24"/>
          <w:szCs w:val="24"/>
        </w:rPr>
        <w:t>нестационарных торговых объектов</w:t>
      </w:r>
      <w:r w:rsidR="00343BBB">
        <w:rPr>
          <w:rFonts w:ascii="Times New Roman" w:hAnsi="Times New Roman" w:cs="Times New Roman"/>
          <w:sz w:val="24"/>
          <w:szCs w:val="24"/>
        </w:rPr>
        <w:t>.</w:t>
      </w:r>
    </w:p>
    <w:p w:rsidR="00040BBE" w:rsidRPr="00F64B1E" w:rsidRDefault="00E1163D" w:rsidP="00E1163D">
      <w:pPr>
        <w:autoSpaceDE w:val="0"/>
        <w:autoSpaceDN w:val="0"/>
        <w:adjustRightInd w:val="0"/>
        <w:spacing w:after="0" w:line="240" w:lineRule="auto"/>
        <w:ind w:firstLine="708"/>
        <w:jc w:val="both"/>
        <w:rPr>
          <w:rFonts w:ascii="Times New Roman" w:hAnsi="Times New Roman" w:cs="Times New Roman"/>
          <w:sz w:val="24"/>
          <w:szCs w:val="24"/>
        </w:rPr>
      </w:pPr>
      <w:r w:rsidRPr="0068357A">
        <w:rPr>
          <w:rFonts w:ascii="Times New Roman" w:hAnsi="Times New Roman" w:cs="Times New Roman"/>
          <w:sz w:val="24"/>
          <w:szCs w:val="24"/>
        </w:rPr>
        <w:t>5.5.</w:t>
      </w:r>
      <w:r>
        <w:rPr>
          <w:rFonts w:ascii="Times New Roman" w:hAnsi="Times New Roman" w:cs="Times New Roman"/>
          <w:sz w:val="24"/>
          <w:szCs w:val="24"/>
        </w:rPr>
        <w:t>2.</w:t>
      </w:r>
      <w:r w:rsidR="00040BBE" w:rsidRPr="00F64B1E">
        <w:rPr>
          <w:rFonts w:ascii="Times New Roman" w:hAnsi="Times New Roman" w:cs="Times New Roman"/>
          <w:sz w:val="24"/>
          <w:szCs w:val="24"/>
        </w:rPr>
        <w:t xml:space="preserve">1. Архитектурное и конструктивное решение входной группы (групп) </w:t>
      </w:r>
      <w:r w:rsidR="00680EAB" w:rsidRPr="00F06D8A">
        <w:rPr>
          <w:rFonts w:ascii="Times New Roman" w:hAnsi="Times New Roman" w:cs="Times New Roman"/>
          <w:sz w:val="24"/>
          <w:szCs w:val="24"/>
        </w:rPr>
        <w:t>нестационарн</w:t>
      </w:r>
      <w:r w:rsidR="00680EAB">
        <w:rPr>
          <w:rFonts w:ascii="Times New Roman" w:hAnsi="Times New Roman" w:cs="Times New Roman"/>
          <w:sz w:val="24"/>
          <w:szCs w:val="24"/>
        </w:rPr>
        <w:t>ого</w:t>
      </w:r>
      <w:r w:rsidR="00680EAB" w:rsidRPr="00F06D8A">
        <w:rPr>
          <w:rFonts w:ascii="Times New Roman" w:hAnsi="Times New Roman" w:cs="Times New Roman"/>
          <w:sz w:val="24"/>
          <w:szCs w:val="24"/>
        </w:rPr>
        <w:t xml:space="preserve"> торгов</w:t>
      </w:r>
      <w:r w:rsidR="00680EAB">
        <w:rPr>
          <w:rFonts w:ascii="Times New Roman" w:hAnsi="Times New Roman" w:cs="Times New Roman"/>
          <w:sz w:val="24"/>
          <w:szCs w:val="24"/>
        </w:rPr>
        <w:t>ого</w:t>
      </w:r>
      <w:r w:rsidR="00680EAB" w:rsidRPr="00F06D8A">
        <w:rPr>
          <w:rFonts w:ascii="Times New Roman" w:hAnsi="Times New Roman" w:cs="Times New Roman"/>
          <w:sz w:val="24"/>
          <w:szCs w:val="24"/>
        </w:rPr>
        <w:t xml:space="preserve"> объект</w:t>
      </w:r>
      <w:r w:rsidR="00680EAB">
        <w:rPr>
          <w:rFonts w:ascii="Times New Roman" w:hAnsi="Times New Roman" w:cs="Times New Roman"/>
          <w:sz w:val="24"/>
          <w:szCs w:val="24"/>
        </w:rPr>
        <w:t>а</w:t>
      </w:r>
      <w:r w:rsidR="00040BBE" w:rsidRPr="00F64B1E">
        <w:rPr>
          <w:rFonts w:ascii="Times New Roman" w:hAnsi="Times New Roman" w:cs="Times New Roman"/>
          <w:sz w:val="24"/>
          <w:szCs w:val="24"/>
        </w:rPr>
        <w:t xml:space="preserve">, имеющего торговый зал, должно соответствовать положениям </w:t>
      </w:r>
      <w:r w:rsidR="00544C8D">
        <w:rPr>
          <w:rFonts w:ascii="Times New Roman" w:hAnsi="Times New Roman" w:cs="Times New Roman"/>
          <w:sz w:val="24"/>
          <w:szCs w:val="24"/>
        </w:rPr>
        <w:t>своду правил</w:t>
      </w:r>
      <w:r w:rsidR="00040BBE" w:rsidRPr="00F64B1E">
        <w:rPr>
          <w:rFonts w:ascii="Times New Roman" w:hAnsi="Times New Roman" w:cs="Times New Roman"/>
          <w:sz w:val="24"/>
          <w:szCs w:val="24"/>
        </w:rPr>
        <w:t xml:space="preserve"> </w:t>
      </w:r>
      <w:r w:rsidR="00040BBE">
        <w:rPr>
          <w:rFonts w:ascii="Times New Roman" w:hAnsi="Times New Roman" w:cs="Times New Roman"/>
          <w:sz w:val="24"/>
          <w:szCs w:val="24"/>
        </w:rPr>
        <w:t>«</w:t>
      </w:r>
      <w:r w:rsidR="00040BBE" w:rsidRPr="00F64B1E">
        <w:rPr>
          <w:rFonts w:ascii="Times New Roman" w:hAnsi="Times New Roman" w:cs="Times New Roman"/>
          <w:sz w:val="24"/>
          <w:szCs w:val="24"/>
        </w:rPr>
        <w:t>Доступность зданий и сооружений для маломобильных групп населения</w:t>
      </w:r>
      <w:r w:rsidR="00040BBE">
        <w:rPr>
          <w:rFonts w:ascii="Times New Roman" w:hAnsi="Times New Roman" w:cs="Times New Roman"/>
          <w:sz w:val="24"/>
          <w:szCs w:val="24"/>
        </w:rPr>
        <w:t>»</w:t>
      </w:r>
      <w:r w:rsidR="00040BBE" w:rsidRPr="00F64B1E">
        <w:rPr>
          <w:rFonts w:ascii="Times New Roman" w:hAnsi="Times New Roman" w:cs="Times New Roman"/>
          <w:sz w:val="24"/>
          <w:szCs w:val="24"/>
        </w:rPr>
        <w:t>.</w:t>
      </w:r>
    </w:p>
    <w:p w:rsidR="00040BBE" w:rsidRPr="00E1163D" w:rsidRDefault="00E1163D" w:rsidP="00E363E4">
      <w:pPr>
        <w:autoSpaceDE w:val="0"/>
        <w:autoSpaceDN w:val="0"/>
        <w:adjustRightInd w:val="0"/>
        <w:spacing w:after="0" w:line="240" w:lineRule="auto"/>
        <w:ind w:firstLine="708"/>
        <w:jc w:val="both"/>
        <w:rPr>
          <w:rFonts w:ascii="Times New Roman" w:hAnsi="Times New Roman" w:cs="Times New Roman"/>
          <w:sz w:val="24"/>
          <w:szCs w:val="24"/>
        </w:rPr>
      </w:pPr>
      <w:r w:rsidRPr="0068357A">
        <w:rPr>
          <w:rFonts w:ascii="Times New Roman" w:hAnsi="Times New Roman" w:cs="Times New Roman"/>
          <w:sz w:val="24"/>
          <w:szCs w:val="24"/>
        </w:rPr>
        <w:t>5.5.</w:t>
      </w:r>
      <w:r>
        <w:rPr>
          <w:rFonts w:ascii="Times New Roman" w:hAnsi="Times New Roman" w:cs="Times New Roman"/>
          <w:sz w:val="24"/>
          <w:szCs w:val="24"/>
        </w:rPr>
        <w:t>2.</w:t>
      </w:r>
      <w:r w:rsidR="00040BBE" w:rsidRPr="00F64B1E">
        <w:rPr>
          <w:rFonts w:ascii="Times New Roman" w:hAnsi="Times New Roman" w:cs="Times New Roman"/>
          <w:sz w:val="24"/>
          <w:szCs w:val="24"/>
        </w:rPr>
        <w:t xml:space="preserve">2. В случае объединения нескольких </w:t>
      </w:r>
      <w:r w:rsidR="00626540" w:rsidRPr="00E1163D">
        <w:rPr>
          <w:rFonts w:ascii="Times New Roman" w:hAnsi="Times New Roman" w:cs="Times New Roman"/>
          <w:sz w:val="24"/>
          <w:szCs w:val="24"/>
        </w:rPr>
        <w:t>нестационарных торговых объектов</w:t>
      </w:r>
      <w:r w:rsidR="00040BBE" w:rsidRPr="00F64B1E">
        <w:rPr>
          <w:rFonts w:ascii="Times New Roman" w:hAnsi="Times New Roman" w:cs="Times New Roman"/>
          <w:sz w:val="24"/>
          <w:szCs w:val="24"/>
        </w:rPr>
        <w:t xml:space="preserve"> в единый модуль, а также для объектов, находящихся в одной торговой зоне, материалы наружной отделки, соединительные декоративные элементы, общий козырек, рама остекления, дверные блоки и другие видимые элементы должны быть изготовлены из идентичных конструктивных материалов. </w:t>
      </w:r>
    </w:p>
    <w:p w:rsidR="00040BBE" w:rsidRPr="00F64B1E" w:rsidRDefault="00E1163D" w:rsidP="00E363E4">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5.5.2</w:t>
      </w:r>
      <w:r w:rsidR="0068357A" w:rsidRPr="0068357A">
        <w:rPr>
          <w:rFonts w:ascii="Times New Roman" w:hAnsi="Times New Roman" w:cs="Times New Roman"/>
          <w:sz w:val="24"/>
          <w:szCs w:val="24"/>
        </w:rPr>
        <w:t>.</w:t>
      </w:r>
      <w:r w:rsidR="00040BBE" w:rsidRPr="00F64B1E">
        <w:rPr>
          <w:rFonts w:ascii="Times New Roman" w:hAnsi="Times New Roman" w:cs="Times New Roman"/>
          <w:sz w:val="24"/>
          <w:szCs w:val="24"/>
        </w:rPr>
        <w:t>3</w:t>
      </w:r>
      <w:r>
        <w:rPr>
          <w:rFonts w:ascii="Times New Roman" w:hAnsi="Times New Roman" w:cs="Times New Roman"/>
          <w:sz w:val="24"/>
          <w:szCs w:val="24"/>
        </w:rPr>
        <w:t xml:space="preserve">. </w:t>
      </w:r>
      <w:r w:rsidR="00040BBE" w:rsidRPr="00F64B1E">
        <w:rPr>
          <w:rFonts w:ascii="Times New Roman" w:hAnsi="Times New Roman" w:cs="Times New Roman"/>
          <w:sz w:val="24"/>
          <w:szCs w:val="24"/>
        </w:rPr>
        <w:t>Колористическ</w:t>
      </w:r>
      <w:r w:rsidR="000F3826">
        <w:rPr>
          <w:rFonts w:ascii="Times New Roman" w:hAnsi="Times New Roman" w:cs="Times New Roman"/>
          <w:sz w:val="24"/>
          <w:szCs w:val="24"/>
        </w:rPr>
        <w:t>ие</w:t>
      </w:r>
      <w:r w:rsidR="00040BBE" w:rsidRPr="00F64B1E">
        <w:rPr>
          <w:rFonts w:ascii="Times New Roman" w:hAnsi="Times New Roman" w:cs="Times New Roman"/>
          <w:sz w:val="24"/>
          <w:szCs w:val="24"/>
        </w:rPr>
        <w:t xml:space="preserve"> </w:t>
      </w:r>
      <w:r w:rsidR="000F3826">
        <w:rPr>
          <w:rFonts w:ascii="Times New Roman" w:hAnsi="Times New Roman" w:cs="Times New Roman"/>
          <w:sz w:val="24"/>
          <w:szCs w:val="24"/>
        </w:rPr>
        <w:t xml:space="preserve">характеристики </w:t>
      </w:r>
      <w:r w:rsidR="00040BBE" w:rsidRPr="00F64B1E">
        <w:rPr>
          <w:rFonts w:ascii="Times New Roman" w:hAnsi="Times New Roman" w:cs="Times New Roman"/>
          <w:sz w:val="24"/>
          <w:szCs w:val="24"/>
        </w:rPr>
        <w:t xml:space="preserve"> </w:t>
      </w:r>
      <w:r w:rsidR="00626540" w:rsidRPr="00E1163D">
        <w:rPr>
          <w:rFonts w:ascii="Times New Roman" w:hAnsi="Times New Roman" w:cs="Times New Roman"/>
          <w:sz w:val="24"/>
          <w:szCs w:val="24"/>
        </w:rPr>
        <w:t>нестационарных торговых объектов</w:t>
      </w:r>
      <w:r w:rsidR="00040BBE" w:rsidRPr="00F64B1E">
        <w:rPr>
          <w:rFonts w:ascii="Times New Roman" w:hAnsi="Times New Roman" w:cs="Times New Roman"/>
          <w:sz w:val="24"/>
          <w:szCs w:val="24"/>
        </w:rPr>
        <w:t xml:space="preserve"> </w:t>
      </w:r>
      <w:r w:rsidR="000F3826">
        <w:rPr>
          <w:rFonts w:ascii="Times New Roman" w:hAnsi="Times New Roman" w:cs="Times New Roman"/>
          <w:sz w:val="24"/>
          <w:szCs w:val="24"/>
        </w:rPr>
        <w:t xml:space="preserve">должны </w:t>
      </w:r>
      <w:r w:rsidR="00040BBE" w:rsidRPr="00F64B1E">
        <w:rPr>
          <w:rFonts w:ascii="Times New Roman" w:hAnsi="Times New Roman" w:cs="Times New Roman"/>
          <w:sz w:val="24"/>
          <w:szCs w:val="24"/>
        </w:rPr>
        <w:t xml:space="preserve"> применять</w:t>
      </w:r>
      <w:r w:rsidR="000F3826">
        <w:rPr>
          <w:rFonts w:ascii="Times New Roman" w:hAnsi="Times New Roman" w:cs="Times New Roman"/>
          <w:sz w:val="24"/>
          <w:szCs w:val="24"/>
        </w:rPr>
        <w:t>ся</w:t>
      </w:r>
      <w:r w:rsidR="00040BBE" w:rsidRPr="00F64B1E">
        <w:rPr>
          <w:rFonts w:ascii="Times New Roman" w:hAnsi="Times New Roman" w:cs="Times New Roman"/>
          <w:sz w:val="24"/>
          <w:szCs w:val="24"/>
        </w:rPr>
        <w:t xml:space="preserve"> с учетом концепции общего цветового решения застройки улицы.</w:t>
      </w:r>
    </w:p>
    <w:p w:rsidR="00040BBE" w:rsidRPr="00F64B1E" w:rsidRDefault="00E1163D" w:rsidP="00E363E4">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5.5.2</w:t>
      </w:r>
      <w:r w:rsidR="000F3826" w:rsidRPr="0068357A">
        <w:rPr>
          <w:rFonts w:ascii="Times New Roman" w:hAnsi="Times New Roman" w:cs="Times New Roman"/>
          <w:sz w:val="24"/>
          <w:szCs w:val="24"/>
        </w:rPr>
        <w:t>.</w:t>
      </w:r>
      <w:r>
        <w:rPr>
          <w:rFonts w:ascii="Times New Roman" w:hAnsi="Times New Roman" w:cs="Times New Roman"/>
          <w:sz w:val="24"/>
          <w:szCs w:val="24"/>
        </w:rPr>
        <w:t>4</w:t>
      </w:r>
      <w:r w:rsidR="000F3826">
        <w:rPr>
          <w:rFonts w:ascii="Times New Roman" w:hAnsi="Times New Roman" w:cs="Times New Roman"/>
          <w:sz w:val="24"/>
          <w:szCs w:val="24"/>
        </w:rPr>
        <w:t xml:space="preserve">. </w:t>
      </w:r>
      <w:r w:rsidR="00040BBE" w:rsidRPr="00F64B1E">
        <w:rPr>
          <w:rFonts w:ascii="Times New Roman" w:hAnsi="Times New Roman" w:cs="Times New Roman"/>
          <w:sz w:val="24"/>
          <w:szCs w:val="24"/>
        </w:rPr>
        <w:t xml:space="preserve">В конструкциях </w:t>
      </w:r>
      <w:r w:rsidR="00626540" w:rsidRPr="00E1163D">
        <w:rPr>
          <w:rFonts w:ascii="Times New Roman" w:hAnsi="Times New Roman" w:cs="Times New Roman"/>
          <w:sz w:val="24"/>
          <w:szCs w:val="24"/>
        </w:rPr>
        <w:t>нестационарных торговых объектов</w:t>
      </w:r>
      <w:r w:rsidR="00626540" w:rsidRPr="00F64B1E">
        <w:rPr>
          <w:rFonts w:ascii="Times New Roman" w:hAnsi="Times New Roman" w:cs="Times New Roman"/>
          <w:sz w:val="24"/>
          <w:szCs w:val="24"/>
        </w:rPr>
        <w:t xml:space="preserve"> </w:t>
      </w:r>
      <w:r w:rsidR="00040BBE" w:rsidRPr="00F64B1E">
        <w:rPr>
          <w:rFonts w:ascii="Times New Roman" w:hAnsi="Times New Roman" w:cs="Times New Roman"/>
          <w:sz w:val="24"/>
          <w:szCs w:val="24"/>
        </w:rPr>
        <w:t>на переднем фасаде допускается устройство фриза.</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Нижняя граница фриза должна располагаться на высоте не менее 2,1 метра от пола.</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Высота фриза должна составлять:</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для киосков шириной до 3 м (включительно) - 350 мм;</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для киосков шириной от 3 м и для павильонов - 350 мм.</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Для защиты от атмосферных осадков рекомендуется, чтобы конструкция </w:t>
      </w:r>
      <w:r w:rsidR="00433CED">
        <w:rPr>
          <w:rFonts w:ascii="Times New Roman" w:hAnsi="Times New Roman" w:cs="Times New Roman"/>
          <w:sz w:val="24"/>
          <w:szCs w:val="24"/>
        </w:rPr>
        <w:t xml:space="preserve">нестационарных торговых объектов </w:t>
      </w:r>
      <w:r w:rsidRPr="00F64B1E">
        <w:rPr>
          <w:rFonts w:ascii="Times New Roman" w:hAnsi="Times New Roman" w:cs="Times New Roman"/>
          <w:sz w:val="24"/>
          <w:szCs w:val="24"/>
        </w:rPr>
        <w:t>предусматривала козырек.</w:t>
      </w:r>
    </w:p>
    <w:p w:rsidR="00040BBE" w:rsidRPr="00F64B1E" w:rsidRDefault="000F3826" w:rsidP="00E363E4">
      <w:pPr>
        <w:autoSpaceDE w:val="0"/>
        <w:autoSpaceDN w:val="0"/>
        <w:adjustRightInd w:val="0"/>
        <w:spacing w:after="0" w:line="240" w:lineRule="auto"/>
        <w:ind w:firstLine="708"/>
        <w:jc w:val="both"/>
        <w:rPr>
          <w:rFonts w:ascii="Times New Roman" w:hAnsi="Times New Roman" w:cs="Times New Roman"/>
          <w:sz w:val="24"/>
          <w:szCs w:val="24"/>
        </w:rPr>
      </w:pPr>
      <w:r w:rsidRPr="0068357A">
        <w:rPr>
          <w:rFonts w:ascii="Times New Roman" w:hAnsi="Times New Roman" w:cs="Times New Roman"/>
          <w:sz w:val="24"/>
          <w:szCs w:val="24"/>
        </w:rPr>
        <w:t>5.5.</w:t>
      </w:r>
      <w:r w:rsidR="00E1163D">
        <w:rPr>
          <w:rFonts w:ascii="Times New Roman" w:hAnsi="Times New Roman" w:cs="Times New Roman"/>
          <w:sz w:val="24"/>
          <w:szCs w:val="24"/>
        </w:rPr>
        <w:t>2.</w:t>
      </w:r>
      <w:r w:rsidRPr="0068357A">
        <w:rPr>
          <w:rFonts w:ascii="Times New Roman" w:hAnsi="Times New Roman" w:cs="Times New Roman"/>
          <w:sz w:val="24"/>
          <w:szCs w:val="24"/>
        </w:rPr>
        <w:t>5.</w:t>
      </w:r>
      <w:r>
        <w:rPr>
          <w:rFonts w:ascii="Times New Roman" w:hAnsi="Times New Roman" w:cs="Times New Roman"/>
          <w:sz w:val="24"/>
          <w:szCs w:val="24"/>
        </w:rPr>
        <w:t xml:space="preserve"> Внешний вид фасада  </w:t>
      </w:r>
      <w:r w:rsidR="008879AD">
        <w:rPr>
          <w:rFonts w:ascii="Times New Roman" w:hAnsi="Times New Roman" w:cs="Times New Roman"/>
          <w:sz w:val="24"/>
          <w:szCs w:val="24"/>
        </w:rPr>
        <w:t xml:space="preserve">и ограждающих конструкций </w:t>
      </w:r>
      <w:r w:rsidR="008879AD" w:rsidRPr="00F64B1E">
        <w:rPr>
          <w:rFonts w:ascii="Times New Roman" w:hAnsi="Times New Roman" w:cs="Times New Roman"/>
          <w:sz w:val="24"/>
          <w:szCs w:val="24"/>
        </w:rPr>
        <w:t>киоск</w:t>
      </w:r>
      <w:r w:rsidR="008879AD">
        <w:rPr>
          <w:rFonts w:ascii="Times New Roman" w:hAnsi="Times New Roman" w:cs="Times New Roman"/>
          <w:sz w:val="24"/>
          <w:szCs w:val="24"/>
        </w:rPr>
        <w:t>а</w:t>
      </w:r>
      <w:r w:rsidR="00040BBE" w:rsidRPr="00F64B1E">
        <w:rPr>
          <w:rFonts w:ascii="Times New Roman" w:hAnsi="Times New Roman" w:cs="Times New Roman"/>
          <w:sz w:val="24"/>
          <w:szCs w:val="24"/>
        </w:rPr>
        <w:t>:</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корпус: </w:t>
      </w:r>
      <w:proofErr w:type="spellStart"/>
      <w:r w:rsidRPr="00F64B1E">
        <w:rPr>
          <w:rFonts w:ascii="Times New Roman" w:hAnsi="Times New Roman" w:cs="Times New Roman"/>
          <w:sz w:val="24"/>
          <w:szCs w:val="24"/>
        </w:rPr>
        <w:t>фальцевая</w:t>
      </w:r>
      <w:proofErr w:type="spellEnd"/>
      <w:r w:rsidRPr="00F64B1E">
        <w:rPr>
          <w:rFonts w:ascii="Times New Roman" w:hAnsi="Times New Roman" w:cs="Times New Roman"/>
          <w:sz w:val="24"/>
          <w:szCs w:val="24"/>
        </w:rPr>
        <w:t xml:space="preserve"> отделка, композитные материалы с утеплителем;</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остекление: стеклопакет, профиль металлический или </w:t>
      </w:r>
      <w:r w:rsidR="008F70AE" w:rsidRPr="0029254A">
        <w:rPr>
          <w:rFonts w:ascii="Times New Roman" w:hAnsi="Times New Roman" w:cs="Times New Roman"/>
          <w:sz w:val="24"/>
          <w:szCs w:val="24"/>
        </w:rPr>
        <w:t>поливинилхлоридный (</w:t>
      </w:r>
      <w:r w:rsidR="00911CFA" w:rsidRPr="0029254A">
        <w:rPr>
          <w:rFonts w:ascii="Times New Roman" w:hAnsi="Times New Roman" w:cs="Times New Roman"/>
          <w:sz w:val="24"/>
          <w:szCs w:val="24"/>
        </w:rPr>
        <w:t>далее-ПВХ)</w:t>
      </w:r>
      <w:r w:rsidRPr="0029254A">
        <w:rPr>
          <w:rFonts w:ascii="Times New Roman" w:hAnsi="Times New Roman" w:cs="Times New Roman"/>
          <w:sz w:val="24"/>
          <w:szCs w:val="24"/>
        </w:rPr>
        <w:t>;</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дверь: с остеклением или без остекления в цветовой гамме </w:t>
      </w:r>
      <w:r w:rsidR="00680EAB" w:rsidRPr="00F64B1E">
        <w:rPr>
          <w:rFonts w:ascii="Times New Roman" w:hAnsi="Times New Roman" w:cs="Times New Roman"/>
          <w:sz w:val="24"/>
          <w:szCs w:val="24"/>
        </w:rPr>
        <w:t>киоск</w:t>
      </w:r>
      <w:r w:rsidR="00680EAB">
        <w:rPr>
          <w:rFonts w:ascii="Times New Roman" w:hAnsi="Times New Roman" w:cs="Times New Roman"/>
          <w:sz w:val="24"/>
          <w:szCs w:val="24"/>
        </w:rPr>
        <w:t>а</w:t>
      </w:r>
      <w:r w:rsidRPr="00F64B1E">
        <w:rPr>
          <w:rFonts w:ascii="Times New Roman" w:hAnsi="Times New Roman" w:cs="Times New Roman"/>
          <w:sz w:val="24"/>
          <w:szCs w:val="24"/>
        </w:rPr>
        <w:t>;</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фризы, пилоны, цоколь, парапет из композитных алюминиевых панелей или металла (порошковая окраска) в цветовой гамме </w:t>
      </w:r>
      <w:r w:rsidR="00680EAB" w:rsidRPr="00F64B1E">
        <w:rPr>
          <w:rFonts w:ascii="Times New Roman" w:hAnsi="Times New Roman" w:cs="Times New Roman"/>
          <w:sz w:val="24"/>
          <w:szCs w:val="24"/>
        </w:rPr>
        <w:t>киоск</w:t>
      </w:r>
      <w:r w:rsidR="00680EAB">
        <w:rPr>
          <w:rFonts w:ascii="Times New Roman" w:hAnsi="Times New Roman" w:cs="Times New Roman"/>
          <w:sz w:val="24"/>
          <w:szCs w:val="24"/>
        </w:rPr>
        <w:t>а</w:t>
      </w:r>
      <w:r w:rsidRPr="00F64B1E">
        <w:rPr>
          <w:rFonts w:ascii="Times New Roman" w:hAnsi="Times New Roman" w:cs="Times New Roman"/>
          <w:sz w:val="24"/>
          <w:szCs w:val="24"/>
        </w:rPr>
        <w:t>.</w:t>
      </w:r>
    </w:p>
    <w:p w:rsidR="00040BBE" w:rsidRPr="00F64B1E" w:rsidRDefault="00E1163D" w:rsidP="00E363E4">
      <w:pPr>
        <w:autoSpaceDE w:val="0"/>
        <w:autoSpaceDN w:val="0"/>
        <w:adjustRightInd w:val="0"/>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5.5.2</w:t>
      </w:r>
      <w:r w:rsidR="000F3826" w:rsidRPr="0068357A">
        <w:rPr>
          <w:rFonts w:ascii="Times New Roman" w:hAnsi="Times New Roman" w:cs="Times New Roman"/>
          <w:sz w:val="24"/>
          <w:szCs w:val="24"/>
        </w:rPr>
        <w:t>.</w:t>
      </w:r>
      <w:r>
        <w:rPr>
          <w:rFonts w:ascii="Times New Roman" w:hAnsi="Times New Roman" w:cs="Times New Roman"/>
          <w:sz w:val="24"/>
          <w:szCs w:val="24"/>
        </w:rPr>
        <w:t>6</w:t>
      </w:r>
      <w:r w:rsidR="000F3826">
        <w:rPr>
          <w:rFonts w:ascii="Times New Roman" w:hAnsi="Times New Roman" w:cs="Times New Roman"/>
          <w:sz w:val="24"/>
          <w:szCs w:val="24"/>
        </w:rPr>
        <w:t xml:space="preserve">. Внешний вид фасада  </w:t>
      </w:r>
      <w:r w:rsidR="008879AD">
        <w:rPr>
          <w:rFonts w:ascii="Times New Roman" w:hAnsi="Times New Roman" w:cs="Times New Roman"/>
          <w:sz w:val="24"/>
          <w:szCs w:val="24"/>
        </w:rPr>
        <w:t xml:space="preserve">и ограждающих конструкций </w:t>
      </w:r>
      <w:r w:rsidR="00040BBE" w:rsidRPr="00F64B1E">
        <w:rPr>
          <w:rFonts w:ascii="Times New Roman" w:hAnsi="Times New Roman" w:cs="Times New Roman"/>
          <w:sz w:val="24"/>
          <w:szCs w:val="24"/>
        </w:rPr>
        <w:t>торго</w:t>
      </w:r>
      <w:r w:rsidR="000F3826">
        <w:rPr>
          <w:rFonts w:ascii="Times New Roman" w:hAnsi="Times New Roman" w:cs="Times New Roman"/>
          <w:sz w:val="24"/>
          <w:szCs w:val="24"/>
        </w:rPr>
        <w:t>вого</w:t>
      </w:r>
      <w:r w:rsidR="00040BBE" w:rsidRPr="00F64B1E">
        <w:rPr>
          <w:rFonts w:ascii="Times New Roman" w:hAnsi="Times New Roman" w:cs="Times New Roman"/>
          <w:sz w:val="24"/>
          <w:szCs w:val="24"/>
        </w:rPr>
        <w:t xml:space="preserve"> павильон</w:t>
      </w:r>
      <w:r w:rsidR="000F3826">
        <w:rPr>
          <w:rFonts w:ascii="Times New Roman" w:hAnsi="Times New Roman" w:cs="Times New Roman"/>
          <w:sz w:val="24"/>
          <w:szCs w:val="24"/>
        </w:rPr>
        <w:t>а</w:t>
      </w:r>
      <w:r w:rsidR="00040BBE" w:rsidRPr="00F64B1E">
        <w:rPr>
          <w:rFonts w:ascii="Times New Roman" w:hAnsi="Times New Roman" w:cs="Times New Roman"/>
          <w:sz w:val="24"/>
          <w:szCs w:val="24"/>
        </w:rPr>
        <w:t>:</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корпус: </w:t>
      </w:r>
      <w:proofErr w:type="spellStart"/>
      <w:r w:rsidRPr="00F64B1E">
        <w:rPr>
          <w:rFonts w:ascii="Times New Roman" w:hAnsi="Times New Roman" w:cs="Times New Roman"/>
          <w:sz w:val="24"/>
          <w:szCs w:val="24"/>
        </w:rPr>
        <w:t>фальцевая</w:t>
      </w:r>
      <w:proofErr w:type="spellEnd"/>
      <w:r w:rsidRPr="00F64B1E">
        <w:rPr>
          <w:rFonts w:ascii="Times New Roman" w:hAnsi="Times New Roman" w:cs="Times New Roman"/>
          <w:sz w:val="24"/>
          <w:szCs w:val="24"/>
        </w:rPr>
        <w:t xml:space="preserve"> отделка, композитные материалы с утеплителем;</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остекление: стеклопакет, профиль металлический или ПВХ;</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дверь для служебного входа: без остекления в цветовой гамме </w:t>
      </w:r>
      <w:r w:rsidR="00680EAB" w:rsidRPr="00F64B1E">
        <w:rPr>
          <w:rFonts w:ascii="Times New Roman" w:hAnsi="Times New Roman" w:cs="Times New Roman"/>
          <w:sz w:val="24"/>
          <w:szCs w:val="24"/>
        </w:rPr>
        <w:t>торго</w:t>
      </w:r>
      <w:r w:rsidR="00680EAB">
        <w:rPr>
          <w:rFonts w:ascii="Times New Roman" w:hAnsi="Times New Roman" w:cs="Times New Roman"/>
          <w:sz w:val="24"/>
          <w:szCs w:val="24"/>
        </w:rPr>
        <w:t>вого</w:t>
      </w:r>
      <w:r w:rsidR="00680EAB" w:rsidRPr="00F64B1E">
        <w:rPr>
          <w:rFonts w:ascii="Times New Roman" w:hAnsi="Times New Roman" w:cs="Times New Roman"/>
          <w:sz w:val="24"/>
          <w:szCs w:val="24"/>
        </w:rPr>
        <w:t xml:space="preserve"> павильон</w:t>
      </w:r>
      <w:r w:rsidR="00680EAB">
        <w:rPr>
          <w:rFonts w:ascii="Times New Roman" w:hAnsi="Times New Roman" w:cs="Times New Roman"/>
          <w:sz w:val="24"/>
          <w:szCs w:val="24"/>
        </w:rPr>
        <w:t>а</w:t>
      </w:r>
      <w:r w:rsidRPr="00F64B1E">
        <w:rPr>
          <w:rFonts w:ascii="Times New Roman" w:hAnsi="Times New Roman" w:cs="Times New Roman"/>
          <w:sz w:val="24"/>
          <w:szCs w:val="24"/>
        </w:rPr>
        <w:t>;</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дверь входная для покупателей: с остеклением;</w:t>
      </w:r>
    </w:p>
    <w:p w:rsidR="008879AD"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фризы, пилоны, цоколь, парапет из композитных алюминиевых панелей или металла (порошковая окраска) в цветовой гамме </w:t>
      </w:r>
      <w:r w:rsidR="00680EAB" w:rsidRPr="00F64B1E">
        <w:rPr>
          <w:rFonts w:ascii="Times New Roman" w:hAnsi="Times New Roman" w:cs="Times New Roman"/>
          <w:sz w:val="24"/>
          <w:szCs w:val="24"/>
        </w:rPr>
        <w:t>торго</w:t>
      </w:r>
      <w:r w:rsidR="00680EAB">
        <w:rPr>
          <w:rFonts w:ascii="Times New Roman" w:hAnsi="Times New Roman" w:cs="Times New Roman"/>
          <w:sz w:val="24"/>
          <w:szCs w:val="24"/>
        </w:rPr>
        <w:t>вого</w:t>
      </w:r>
      <w:r w:rsidR="00680EAB" w:rsidRPr="00F64B1E">
        <w:rPr>
          <w:rFonts w:ascii="Times New Roman" w:hAnsi="Times New Roman" w:cs="Times New Roman"/>
          <w:sz w:val="24"/>
          <w:szCs w:val="24"/>
        </w:rPr>
        <w:t xml:space="preserve"> павильон</w:t>
      </w:r>
      <w:r w:rsidR="00680EAB">
        <w:rPr>
          <w:rFonts w:ascii="Times New Roman" w:hAnsi="Times New Roman" w:cs="Times New Roman"/>
          <w:sz w:val="24"/>
          <w:szCs w:val="24"/>
        </w:rPr>
        <w:t>а</w:t>
      </w:r>
      <w:r w:rsidRPr="00F64B1E">
        <w:rPr>
          <w:rFonts w:ascii="Times New Roman" w:hAnsi="Times New Roman" w:cs="Times New Roman"/>
          <w:sz w:val="24"/>
          <w:szCs w:val="24"/>
        </w:rPr>
        <w:t>.</w:t>
      </w:r>
    </w:p>
    <w:p w:rsidR="000F3826" w:rsidRDefault="000F3826" w:rsidP="00B33ED8">
      <w:pPr>
        <w:autoSpaceDE w:val="0"/>
        <w:autoSpaceDN w:val="0"/>
        <w:adjustRightInd w:val="0"/>
        <w:spacing w:after="0" w:line="240" w:lineRule="auto"/>
        <w:ind w:firstLine="540"/>
        <w:jc w:val="both"/>
        <w:rPr>
          <w:rFonts w:ascii="Times New Roman" w:hAnsi="Times New Roman" w:cs="Times New Roman"/>
          <w:sz w:val="24"/>
          <w:szCs w:val="24"/>
        </w:rPr>
      </w:pPr>
      <w:r w:rsidRPr="0068357A">
        <w:rPr>
          <w:rFonts w:ascii="Times New Roman" w:hAnsi="Times New Roman" w:cs="Times New Roman"/>
          <w:sz w:val="24"/>
          <w:szCs w:val="24"/>
        </w:rPr>
        <w:t>5.5.</w:t>
      </w:r>
      <w:r w:rsidR="00E1163D">
        <w:rPr>
          <w:rFonts w:ascii="Times New Roman" w:hAnsi="Times New Roman" w:cs="Times New Roman"/>
          <w:sz w:val="24"/>
          <w:szCs w:val="24"/>
        </w:rPr>
        <w:t>2</w:t>
      </w:r>
      <w:r w:rsidRPr="0068357A">
        <w:rPr>
          <w:rFonts w:ascii="Times New Roman" w:hAnsi="Times New Roman" w:cs="Times New Roman"/>
          <w:sz w:val="24"/>
          <w:szCs w:val="24"/>
        </w:rPr>
        <w:t>.</w:t>
      </w:r>
      <w:r w:rsidR="00E1163D">
        <w:rPr>
          <w:rFonts w:ascii="Times New Roman" w:hAnsi="Times New Roman" w:cs="Times New Roman"/>
          <w:sz w:val="24"/>
          <w:szCs w:val="24"/>
        </w:rPr>
        <w:t>7</w:t>
      </w:r>
      <w:r>
        <w:rPr>
          <w:rFonts w:ascii="Times New Roman" w:hAnsi="Times New Roman" w:cs="Times New Roman"/>
          <w:sz w:val="24"/>
          <w:szCs w:val="24"/>
        </w:rPr>
        <w:t xml:space="preserve">. Внешний вид фасада </w:t>
      </w:r>
      <w:r w:rsidR="008879AD">
        <w:rPr>
          <w:rFonts w:ascii="Times New Roman" w:hAnsi="Times New Roman" w:cs="Times New Roman"/>
          <w:sz w:val="24"/>
          <w:szCs w:val="24"/>
        </w:rPr>
        <w:t>и ограждающих конструкций</w:t>
      </w:r>
      <w:r>
        <w:rPr>
          <w:rFonts w:ascii="Times New Roman" w:hAnsi="Times New Roman" w:cs="Times New Roman"/>
          <w:sz w:val="24"/>
          <w:szCs w:val="24"/>
        </w:rPr>
        <w:t xml:space="preserve"> </w:t>
      </w:r>
      <w:r w:rsidR="00040BBE" w:rsidRPr="00F64B1E">
        <w:rPr>
          <w:rFonts w:ascii="Times New Roman" w:hAnsi="Times New Roman" w:cs="Times New Roman"/>
          <w:sz w:val="24"/>
          <w:szCs w:val="24"/>
        </w:rPr>
        <w:t>торгово-остановочно</w:t>
      </w:r>
      <w:r>
        <w:rPr>
          <w:rFonts w:ascii="Times New Roman" w:hAnsi="Times New Roman" w:cs="Times New Roman"/>
          <w:sz w:val="24"/>
          <w:szCs w:val="24"/>
        </w:rPr>
        <w:t>го</w:t>
      </w:r>
      <w:r w:rsidR="00040BBE" w:rsidRPr="00F64B1E">
        <w:rPr>
          <w:rFonts w:ascii="Times New Roman" w:hAnsi="Times New Roman" w:cs="Times New Roman"/>
          <w:sz w:val="24"/>
          <w:szCs w:val="24"/>
        </w:rPr>
        <w:t xml:space="preserve"> комплекс</w:t>
      </w:r>
      <w:r>
        <w:rPr>
          <w:rFonts w:ascii="Times New Roman" w:hAnsi="Times New Roman" w:cs="Times New Roman"/>
          <w:sz w:val="24"/>
          <w:szCs w:val="24"/>
        </w:rPr>
        <w:t>а</w:t>
      </w:r>
      <w:r w:rsidR="00DD15D5">
        <w:rPr>
          <w:rFonts w:ascii="Times New Roman" w:hAnsi="Times New Roman" w:cs="Times New Roman"/>
          <w:sz w:val="24"/>
          <w:szCs w:val="24"/>
        </w:rPr>
        <w:t>:</w:t>
      </w:r>
    </w:p>
    <w:p w:rsidR="00040BBE" w:rsidRPr="00F64B1E" w:rsidRDefault="00DD15D5" w:rsidP="00B33ED8">
      <w:pPr>
        <w:autoSpaceDE w:val="0"/>
        <w:autoSpaceDN w:val="0"/>
        <w:adjustRightInd w:val="0"/>
        <w:spacing w:after="0" w:line="24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00040BBE" w:rsidRPr="00F64B1E">
        <w:rPr>
          <w:rFonts w:ascii="Times New Roman" w:hAnsi="Times New Roman" w:cs="Times New Roman"/>
          <w:sz w:val="24"/>
          <w:szCs w:val="24"/>
        </w:rPr>
        <w:t xml:space="preserve">корпус: </w:t>
      </w:r>
      <w:proofErr w:type="spellStart"/>
      <w:r w:rsidR="00040BBE" w:rsidRPr="00F64B1E">
        <w:rPr>
          <w:rFonts w:ascii="Times New Roman" w:hAnsi="Times New Roman" w:cs="Times New Roman"/>
          <w:sz w:val="24"/>
          <w:szCs w:val="24"/>
        </w:rPr>
        <w:t>фальцевая</w:t>
      </w:r>
      <w:proofErr w:type="spellEnd"/>
      <w:r w:rsidR="00040BBE" w:rsidRPr="00F64B1E">
        <w:rPr>
          <w:rFonts w:ascii="Times New Roman" w:hAnsi="Times New Roman" w:cs="Times New Roman"/>
          <w:sz w:val="24"/>
          <w:szCs w:val="24"/>
        </w:rPr>
        <w:t xml:space="preserve"> отделка, композитные материалы с утеплителем;</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остекление: стеклопакет, профиль металлический или ПВХ;</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дверь для служебного входа: без остекления в цвет основного цвета торгового павильона и (или) киоска;</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дверь входная для покупателей: с остеклением;</w:t>
      </w:r>
    </w:p>
    <w:p w:rsidR="00040BBE" w:rsidRPr="00F64B1E"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зона ожидания для пассажиров оборудована навесами, освещена в темное время суток. Навес в стиле, соответствующем стилю основного торгового павильона и (или) киоска, выполняющий функцию защиты пассажиров от осадков;</w:t>
      </w:r>
    </w:p>
    <w:p w:rsidR="00040BBE" w:rsidRPr="004A1C73" w:rsidRDefault="00040BBE" w:rsidP="00B33ED8">
      <w:pPr>
        <w:autoSpaceDE w:val="0"/>
        <w:autoSpaceDN w:val="0"/>
        <w:adjustRightInd w:val="0"/>
        <w:spacing w:after="0" w:line="240" w:lineRule="auto"/>
        <w:ind w:firstLine="540"/>
        <w:jc w:val="both"/>
        <w:rPr>
          <w:rFonts w:ascii="Times New Roman" w:hAnsi="Times New Roman" w:cs="Times New Roman"/>
          <w:sz w:val="24"/>
          <w:szCs w:val="24"/>
        </w:rPr>
      </w:pPr>
      <w:r w:rsidRPr="00F64B1E">
        <w:rPr>
          <w:rFonts w:ascii="Times New Roman" w:hAnsi="Times New Roman" w:cs="Times New Roman"/>
          <w:sz w:val="24"/>
          <w:szCs w:val="24"/>
        </w:rPr>
        <w:t xml:space="preserve">- фризы, </w:t>
      </w:r>
      <w:r w:rsidRPr="004A1C73">
        <w:rPr>
          <w:rFonts w:ascii="Times New Roman" w:hAnsi="Times New Roman" w:cs="Times New Roman"/>
          <w:sz w:val="24"/>
          <w:szCs w:val="24"/>
        </w:rPr>
        <w:t>пилоны, цоколь, парапет из композитных алюминиевых панелей или металла (порошковая окраска) в цветовой гамме торгового павильона и (или) киоска.</w:t>
      </w:r>
    </w:p>
    <w:p w:rsidR="00E34453" w:rsidRPr="004A1C73" w:rsidRDefault="00E1163D" w:rsidP="00B33ED8">
      <w:pPr>
        <w:autoSpaceDE w:val="0"/>
        <w:autoSpaceDN w:val="0"/>
        <w:adjustRightInd w:val="0"/>
        <w:spacing w:after="0" w:line="240" w:lineRule="auto"/>
        <w:ind w:firstLine="540"/>
        <w:jc w:val="both"/>
        <w:rPr>
          <w:rFonts w:ascii="Times New Roman" w:hAnsi="Times New Roman" w:cs="Times New Roman"/>
          <w:sz w:val="24"/>
          <w:szCs w:val="24"/>
        </w:rPr>
      </w:pPr>
      <w:r w:rsidRPr="004A1C73">
        <w:rPr>
          <w:rFonts w:ascii="Times New Roman" w:hAnsi="Times New Roman" w:cs="Times New Roman"/>
          <w:sz w:val="24"/>
          <w:szCs w:val="24"/>
        </w:rPr>
        <w:t>5.5.2</w:t>
      </w:r>
      <w:r w:rsidR="008879AD" w:rsidRPr="004A1C73">
        <w:rPr>
          <w:rFonts w:ascii="Times New Roman" w:hAnsi="Times New Roman" w:cs="Times New Roman"/>
          <w:sz w:val="24"/>
          <w:szCs w:val="24"/>
        </w:rPr>
        <w:t>.</w:t>
      </w:r>
      <w:r w:rsidRPr="004A1C73">
        <w:rPr>
          <w:rFonts w:ascii="Times New Roman" w:hAnsi="Times New Roman" w:cs="Times New Roman"/>
          <w:sz w:val="24"/>
          <w:szCs w:val="24"/>
        </w:rPr>
        <w:t>8</w:t>
      </w:r>
      <w:r w:rsidR="008879AD" w:rsidRPr="004A1C73">
        <w:rPr>
          <w:rFonts w:ascii="Times New Roman" w:hAnsi="Times New Roman" w:cs="Times New Roman"/>
          <w:sz w:val="24"/>
          <w:szCs w:val="24"/>
        </w:rPr>
        <w:t>.</w:t>
      </w:r>
      <w:r w:rsidRPr="004A1C73">
        <w:rPr>
          <w:rFonts w:ascii="Times New Roman" w:hAnsi="Times New Roman" w:cs="Times New Roman"/>
          <w:sz w:val="24"/>
          <w:szCs w:val="24"/>
        </w:rPr>
        <w:t xml:space="preserve"> </w:t>
      </w:r>
      <w:r w:rsidR="0068357A" w:rsidRPr="004A1C73">
        <w:rPr>
          <w:rFonts w:ascii="Times New Roman" w:hAnsi="Times New Roman" w:cs="Times New Roman"/>
          <w:sz w:val="24"/>
          <w:szCs w:val="24"/>
        </w:rPr>
        <w:t>Внешний вид фасадов</w:t>
      </w:r>
      <w:r w:rsidR="00FF1D11" w:rsidRPr="004A1C73">
        <w:rPr>
          <w:rFonts w:ascii="Times New Roman" w:hAnsi="Times New Roman" w:cs="Times New Roman"/>
          <w:sz w:val="24"/>
          <w:szCs w:val="24"/>
        </w:rPr>
        <w:t>,</w:t>
      </w:r>
      <w:r w:rsidR="0068357A" w:rsidRPr="004A1C73">
        <w:rPr>
          <w:rFonts w:ascii="Times New Roman" w:hAnsi="Times New Roman" w:cs="Times New Roman"/>
          <w:sz w:val="24"/>
          <w:szCs w:val="24"/>
        </w:rPr>
        <w:t xml:space="preserve"> </w:t>
      </w:r>
      <w:r w:rsidR="00FF1D11" w:rsidRPr="004A1C73">
        <w:rPr>
          <w:rFonts w:ascii="Times New Roman" w:hAnsi="Times New Roman" w:cs="Times New Roman"/>
          <w:sz w:val="24"/>
          <w:szCs w:val="24"/>
        </w:rPr>
        <w:t>впервые  размещаемого  на территории г. Глазова</w:t>
      </w:r>
      <w:r w:rsidR="00433CED" w:rsidRPr="004A1C73">
        <w:rPr>
          <w:rFonts w:ascii="Times New Roman" w:hAnsi="Times New Roman" w:cs="Times New Roman"/>
          <w:sz w:val="24"/>
          <w:szCs w:val="24"/>
        </w:rPr>
        <w:t xml:space="preserve"> </w:t>
      </w:r>
      <w:r w:rsidR="0068357A" w:rsidRPr="004A1C73">
        <w:rPr>
          <w:rFonts w:ascii="Times New Roman" w:hAnsi="Times New Roman" w:cs="Times New Roman"/>
          <w:sz w:val="24"/>
          <w:szCs w:val="24"/>
        </w:rPr>
        <w:t>торгов</w:t>
      </w:r>
      <w:r w:rsidR="00FF1D11" w:rsidRPr="004A1C73">
        <w:rPr>
          <w:rFonts w:ascii="Times New Roman" w:hAnsi="Times New Roman" w:cs="Times New Roman"/>
          <w:sz w:val="24"/>
          <w:szCs w:val="24"/>
        </w:rPr>
        <w:t>ого</w:t>
      </w:r>
      <w:r w:rsidR="0068357A" w:rsidRPr="004A1C73">
        <w:rPr>
          <w:rFonts w:ascii="Times New Roman" w:hAnsi="Times New Roman" w:cs="Times New Roman"/>
          <w:sz w:val="24"/>
          <w:szCs w:val="24"/>
        </w:rPr>
        <w:t xml:space="preserve"> павильон</w:t>
      </w:r>
      <w:r w:rsidR="00FF1D11" w:rsidRPr="004A1C73">
        <w:rPr>
          <w:rFonts w:ascii="Times New Roman" w:hAnsi="Times New Roman" w:cs="Times New Roman"/>
          <w:sz w:val="24"/>
          <w:szCs w:val="24"/>
        </w:rPr>
        <w:t>а</w:t>
      </w:r>
      <w:r w:rsidR="0068357A" w:rsidRPr="004A1C73">
        <w:rPr>
          <w:rFonts w:ascii="Times New Roman" w:hAnsi="Times New Roman" w:cs="Times New Roman"/>
          <w:sz w:val="24"/>
          <w:szCs w:val="24"/>
        </w:rPr>
        <w:t>, киоск</w:t>
      </w:r>
      <w:r w:rsidR="00FF1D11" w:rsidRPr="004A1C73">
        <w:rPr>
          <w:rFonts w:ascii="Times New Roman" w:hAnsi="Times New Roman" w:cs="Times New Roman"/>
          <w:sz w:val="24"/>
          <w:szCs w:val="24"/>
        </w:rPr>
        <w:t>а</w:t>
      </w:r>
      <w:r w:rsidR="0068357A" w:rsidRPr="004A1C73">
        <w:rPr>
          <w:rFonts w:ascii="Times New Roman" w:hAnsi="Times New Roman" w:cs="Times New Roman"/>
          <w:sz w:val="24"/>
          <w:szCs w:val="24"/>
        </w:rPr>
        <w:t>, торгово-остановочн</w:t>
      </w:r>
      <w:r w:rsidR="00FF1D11" w:rsidRPr="004A1C73">
        <w:rPr>
          <w:rFonts w:ascii="Times New Roman" w:hAnsi="Times New Roman" w:cs="Times New Roman"/>
          <w:sz w:val="24"/>
          <w:szCs w:val="24"/>
        </w:rPr>
        <w:t>ого</w:t>
      </w:r>
      <w:r w:rsidR="0068357A" w:rsidRPr="004A1C73">
        <w:rPr>
          <w:rFonts w:ascii="Times New Roman" w:hAnsi="Times New Roman" w:cs="Times New Roman"/>
          <w:sz w:val="24"/>
          <w:szCs w:val="24"/>
        </w:rPr>
        <w:t xml:space="preserve"> комплекс</w:t>
      </w:r>
      <w:r w:rsidR="00FF1D11" w:rsidRPr="004A1C73">
        <w:rPr>
          <w:rFonts w:ascii="Times New Roman" w:hAnsi="Times New Roman" w:cs="Times New Roman"/>
          <w:sz w:val="24"/>
          <w:szCs w:val="24"/>
        </w:rPr>
        <w:t>а</w:t>
      </w:r>
      <w:r w:rsidR="0068357A" w:rsidRPr="004A1C73">
        <w:rPr>
          <w:rFonts w:ascii="Times New Roman" w:hAnsi="Times New Roman" w:cs="Times New Roman"/>
          <w:sz w:val="24"/>
          <w:szCs w:val="24"/>
        </w:rPr>
        <w:t>, остановочн</w:t>
      </w:r>
      <w:r w:rsidR="00FF1D11" w:rsidRPr="004A1C73">
        <w:rPr>
          <w:rFonts w:ascii="Times New Roman" w:hAnsi="Times New Roman" w:cs="Times New Roman"/>
          <w:sz w:val="24"/>
          <w:szCs w:val="24"/>
        </w:rPr>
        <w:t>ого</w:t>
      </w:r>
      <w:r w:rsidR="0068357A" w:rsidRPr="004A1C73">
        <w:rPr>
          <w:rFonts w:ascii="Times New Roman" w:hAnsi="Times New Roman" w:cs="Times New Roman"/>
          <w:sz w:val="24"/>
          <w:szCs w:val="24"/>
        </w:rPr>
        <w:t xml:space="preserve"> комплекс</w:t>
      </w:r>
      <w:r w:rsidR="00FF1D11" w:rsidRPr="004A1C73">
        <w:rPr>
          <w:rFonts w:ascii="Times New Roman" w:hAnsi="Times New Roman" w:cs="Times New Roman"/>
          <w:sz w:val="24"/>
          <w:szCs w:val="24"/>
        </w:rPr>
        <w:t>а</w:t>
      </w:r>
      <w:r w:rsidR="0068357A" w:rsidRPr="004A1C73">
        <w:rPr>
          <w:rFonts w:ascii="Times New Roman" w:hAnsi="Times New Roman" w:cs="Times New Roman"/>
          <w:sz w:val="24"/>
          <w:szCs w:val="24"/>
        </w:rPr>
        <w:t xml:space="preserve"> должен соответствовать Приложению № </w:t>
      </w:r>
      <w:r w:rsidR="00E363E4" w:rsidRPr="004A1C73">
        <w:rPr>
          <w:rFonts w:ascii="Times New Roman" w:hAnsi="Times New Roman" w:cs="Times New Roman"/>
          <w:sz w:val="24"/>
          <w:szCs w:val="24"/>
        </w:rPr>
        <w:t>2</w:t>
      </w:r>
      <w:r w:rsidR="0068357A" w:rsidRPr="004A1C73">
        <w:rPr>
          <w:rFonts w:ascii="Times New Roman" w:hAnsi="Times New Roman" w:cs="Times New Roman"/>
          <w:sz w:val="24"/>
          <w:szCs w:val="24"/>
        </w:rPr>
        <w:t xml:space="preserve"> к настоящим Правилам.</w:t>
      </w:r>
      <w:r w:rsidR="00B33ED8" w:rsidRPr="004A1C73">
        <w:rPr>
          <w:rFonts w:ascii="Times New Roman" w:hAnsi="Times New Roman" w:cs="Times New Roman"/>
          <w:sz w:val="24"/>
          <w:szCs w:val="24"/>
        </w:rPr>
        <w:t xml:space="preserve"> </w:t>
      </w:r>
    </w:p>
    <w:p w:rsidR="002A31D7" w:rsidRPr="00E1163D" w:rsidRDefault="002A31D7" w:rsidP="00E1163D">
      <w:pPr>
        <w:autoSpaceDE w:val="0"/>
        <w:autoSpaceDN w:val="0"/>
        <w:adjustRightInd w:val="0"/>
        <w:spacing w:after="0" w:line="240" w:lineRule="auto"/>
        <w:ind w:firstLine="540"/>
        <w:jc w:val="both"/>
        <w:rPr>
          <w:rFonts w:ascii="Times New Roman" w:hAnsi="Times New Roman" w:cs="Times New Roman"/>
          <w:sz w:val="24"/>
          <w:szCs w:val="24"/>
        </w:rPr>
      </w:pPr>
      <w:r w:rsidRPr="004A1C73">
        <w:rPr>
          <w:rFonts w:ascii="Times New Roman" w:hAnsi="Times New Roman" w:cs="Times New Roman"/>
          <w:sz w:val="24"/>
          <w:szCs w:val="24"/>
        </w:rPr>
        <w:t>5.5.3. Внешний вид фасадов</w:t>
      </w:r>
      <w:r w:rsidR="00FF1D11" w:rsidRPr="004A1C73">
        <w:rPr>
          <w:rFonts w:ascii="Times New Roman" w:hAnsi="Times New Roman" w:cs="Times New Roman"/>
          <w:sz w:val="24"/>
          <w:szCs w:val="24"/>
        </w:rPr>
        <w:t>,</w:t>
      </w:r>
      <w:r w:rsidRPr="004A1C73">
        <w:rPr>
          <w:rFonts w:ascii="Times New Roman" w:hAnsi="Times New Roman" w:cs="Times New Roman"/>
          <w:sz w:val="24"/>
          <w:szCs w:val="24"/>
        </w:rPr>
        <w:t xml:space="preserve"> </w:t>
      </w:r>
      <w:r w:rsidR="00433CED" w:rsidRPr="004A1C73">
        <w:rPr>
          <w:rFonts w:ascii="Times New Roman" w:hAnsi="Times New Roman" w:cs="Times New Roman"/>
          <w:sz w:val="24"/>
          <w:szCs w:val="24"/>
        </w:rPr>
        <w:t xml:space="preserve">впервые </w:t>
      </w:r>
      <w:r w:rsidRPr="004A1C73">
        <w:rPr>
          <w:rFonts w:ascii="Times New Roman" w:hAnsi="Times New Roman" w:cs="Times New Roman"/>
          <w:sz w:val="24"/>
          <w:szCs w:val="24"/>
        </w:rPr>
        <w:t xml:space="preserve"> размещаем</w:t>
      </w:r>
      <w:r w:rsidR="00FF1D11" w:rsidRPr="004A1C73">
        <w:rPr>
          <w:rFonts w:ascii="Times New Roman" w:hAnsi="Times New Roman" w:cs="Times New Roman"/>
          <w:sz w:val="24"/>
          <w:szCs w:val="24"/>
        </w:rPr>
        <w:t>ого</w:t>
      </w:r>
      <w:r w:rsidRPr="004A1C73">
        <w:rPr>
          <w:rFonts w:ascii="Times New Roman" w:hAnsi="Times New Roman" w:cs="Times New Roman"/>
          <w:sz w:val="24"/>
          <w:szCs w:val="24"/>
        </w:rPr>
        <w:t xml:space="preserve"> на территории Глазова </w:t>
      </w:r>
      <w:r w:rsidR="00197445" w:rsidRPr="004A1C73">
        <w:rPr>
          <w:rFonts w:ascii="Times New Roman" w:hAnsi="Times New Roman" w:cs="Times New Roman"/>
          <w:sz w:val="24"/>
          <w:szCs w:val="24"/>
        </w:rPr>
        <w:t xml:space="preserve"> торгов</w:t>
      </w:r>
      <w:r w:rsidR="00433CED" w:rsidRPr="004A1C73">
        <w:rPr>
          <w:rFonts w:ascii="Times New Roman" w:hAnsi="Times New Roman" w:cs="Times New Roman"/>
          <w:sz w:val="24"/>
          <w:szCs w:val="24"/>
        </w:rPr>
        <w:t>ого</w:t>
      </w:r>
      <w:r w:rsidR="00197445" w:rsidRPr="004A1C73">
        <w:rPr>
          <w:rFonts w:ascii="Times New Roman" w:hAnsi="Times New Roman" w:cs="Times New Roman"/>
          <w:sz w:val="24"/>
          <w:szCs w:val="24"/>
        </w:rPr>
        <w:t xml:space="preserve"> павильон</w:t>
      </w:r>
      <w:r w:rsidR="00433CED" w:rsidRPr="004A1C73">
        <w:rPr>
          <w:rFonts w:ascii="Times New Roman" w:hAnsi="Times New Roman" w:cs="Times New Roman"/>
          <w:sz w:val="24"/>
          <w:szCs w:val="24"/>
        </w:rPr>
        <w:t>а</w:t>
      </w:r>
      <w:r w:rsidR="00197445" w:rsidRPr="004A1C73">
        <w:rPr>
          <w:rFonts w:ascii="Times New Roman" w:hAnsi="Times New Roman" w:cs="Times New Roman"/>
          <w:sz w:val="24"/>
          <w:szCs w:val="24"/>
        </w:rPr>
        <w:t>, киоск</w:t>
      </w:r>
      <w:r w:rsidR="00433CED" w:rsidRPr="004A1C73">
        <w:rPr>
          <w:rFonts w:ascii="Times New Roman" w:hAnsi="Times New Roman" w:cs="Times New Roman"/>
          <w:sz w:val="24"/>
          <w:szCs w:val="24"/>
        </w:rPr>
        <w:t>а</w:t>
      </w:r>
      <w:r w:rsidR="00197445" w:rsidRPr="004A1C73">
        <w:rPr>
          <w:rFonts w:ascii="Times New Roman" w:hAnsi="Times New Roman" w:cs="Times New Roman"/>
          <w:sz w:val="24"/>
          <w:szCs w:val="24"/>
        </w:rPr>
        <w:t>, торгово-остановочный комплекс</w:t>
      </w:r>
      <w:r w:rsidR="00433CED" w:rsidRPr="004A1C73">
        <w:rPr>
          <w:rFonts w:ascii="Times New Roman" w:hAnsi="Times New Roman" w:cs="Times New Roman"/>
          <w:sz w:val="24"/>
          <w:szCs w:val="24"/>
        </w:rPr>
        <w:t>а</w:t>
      </w:r>
      <w:r w:rsidR="00197445" w:rsidRPr="004A1C73">
        <w:rPr>
          <w:rFonts w:ascii="Times New Roman" w:hAnsi="Times New Roman" w:cs="Times New Roman"/>
          <w:sz w:val="24"/>
          <w:szCs w:val="24"/>
        </w:rPr>
        <w:t>, остановочн</w:t>
      </w:r>
      <w:r w:rsidR="00433CED" w:rsidRPr="004A1C73">
        <w:rPr>
          <w:rFonts w:ascii="Times New Roman" w:hAnsi="Times New Roman" w:cs="Times New Roman"/>
          <w:sz w:val="24"/>
          <w:szCs w:val="24"/>
        </w:rPr>
        <w:t>ого</w:t>
      </w:r>
      <w:r w:rsidR="00197445" w:rsidRPr="004A1C73">
        <w:rPr>
          <w:rFonts w:ascii="Times New Roman" w:hAnsi="Times New Roman" w:cs="Times New Roman"/>
          <w:sz w:val="24"/>
          <w:szCs w:val="24"/>
        </w:rPr>
        <w:t xml:space="preserve"> комплекс</w:t>
      </w:r>
      <w:r w:rsidR="00433CED" w:rsidRPr="004A1C73">
        <w:rPr>
          <w:rFonts w:ascii="Times New Roman" w:hAnsi="Times New Roman" w:cs="Times New Roman"/>
          <w:sz w:val="24"/>
          <w:szCs w:val="24"/>
        </w:rPr>
        <w:t>а</w:t>
      </w:r>
      <w:r w:rsidRPr="004A1C73">
        <w:rPr>
          <w:rFonts w:ascii="Times New Roman" w:hAnsi="Times New Roman" w:cs="Times New Roman"/>
          <w:sz w:val="24"/>
          <w:szCs w:val="24"/>
        </w:rPr>
        <w:t xml:space="preserve"> согласовывается </w:t>
      </w:r>
      <w:r w:rsidR="00197445" w:rsidRPr="004A1C73">
        <w:rPr>
          <w:rFonts w:ascii="Times New Roman" w:hAnsi="Times New Roman" w:cs="Times New Roman"/>
          <w:sz w:val="24"/>
          <w:szCs w:val="24"/>
        </w:rPr>
        <w:t xml:space="preserve">с Управлением Архитектуры и градостроительства Администрации города Глазова </w:t>
      </w:r>
      <w:r w:rsidRPr="004A1C73">
        <w:rPr>
          <w:rFonts w:ascii="Times New Roman" w:hAnsi="Times New Roman" w:cs="Times New Roman"/>
          <w:sz w:val="24"/>
          <w:szCs w:val="24"/>
        </w:rPr>
        <w:t xml:space="preserve">в соответствии с Административным регламентом по предоставлению муниципальной услуги «Предоставление решения о </w:t>
      </w:r>
      <w:r w:rsidRPr="00E1163D">
        <w:rPr>
          <w:rFonts w:ascii="Times New Roman" w:hAnsi="Times New Roman" w:cs="Times New Roman"/>
          <w:sz w:val="24"/>
          <w:szCs w:val="24"/>
        </w:rPr>
        <w:t>согласовании архитектурно-градостроительного облика объекта», утвержденным Администрацией города Глазова</w:t>
      </w:r>
      <w:proofErr w:type="gramStart"/>
      <w:r w:rsidRPr="00E1163D">
        <w:rPr>
          <w:rFonts w:ascii="Times New Roman" w:hAnsi="Times New Roman" w:cs="Times New Roman"/>
          <w:sz w:val="24"/>
          <w:szCs w:val="24"/>
        </w:rPr>
        <w:t>.»</w:t>
      </w:r>
      <w:r w:rsidR="00E1163D" w:rsidRPr="00E1163D">
        <w:rPr>
          <w:rFonts w:ascii="Times New Roman" w:hAnsi="Times New Roman" w:cs="Times New Roman"/>
          <w:sz w:val="24"/>
          <w:szCs w:val="24"/>
        </w:rPr>
        <w:t>;</w:t>
      </w:r>
      <w:proofErr w:type="gramEnd"/>
    </w:p>
    <w:p w:rsidR="002A31D7" w:rsidRDefault="002A31D7" w:rsidP="00B33ED8">
      <w:pPr>
        <w:autoSpaceDE w:val="0"/>
        <w:autoSpaceDN w:val="0"/>
        <w:adjustRightInd w:val="0"/>
        <w:spacing w:after="0" w:line="240" w:lineRule="auto"/>
        <w:ind w:firstLine="540"/>
        <w:jc w:val="both"/>
        <w:rPr>
          <w:rFonts w:ascii="Times New Roman" w:hAnsi="Times New Roman" w:cs="Times New Roman"/>
          <w:sz w:val="24"/>
          <w:szCs w:val="24"/>
        </w:rPr>
      </w:pPr>
    </w:p>
    <w:p w:rsidR="00340B97" w:rsidRPr="00D46CDF" w:rsidRDefault="00340B97" w:rsidP="00340B97">
      <w:pPr>
        <w:spacing w:after="0"/>
        <w:ind w:firstLine="709"/>
        <w:jc w:val="both"/>
        <w:rPr>
          <w:rFonts w:ascii="Times New Roman" w:hAnsi="Times New Roman" w:cs="Times New Roman"/>
          <w:b/>
          <w:sz w:val="24"/>
          <w:szCs w:val="24"/>
        </w:rPr>
      </w:pPr>
      <w:r w:rsidRPr="00340B97">
        <w:rPr>
          <w:rFonts w:ascii="Times New Roman" w:hAnsi="Times New Roman" w:cs="Times New Roman"/>
          <w:b/>
          <w:sz w:val="24"/>
          <w:szCs w:val="24"/>
        </w:rPr>
        <w:t>1.</w:t>
      </w:r>
      <w:r w:rsidR="004C4ECB">
        <w:rPr>
          <w:rFonts w:ascii="Times New Roman" w:hAnsi="Times New Roman" w:cs="Times New Roman"/>
          <w:b/>
          <w:sz w:val="24"/>
          <w:szCs w:val="24"/>
        </w:rPr>
        <w:t xml:space="preserve">4 </w:t>
      </w:r>
      <w:r w:rsidRPr="00340B97">
        <w:rPr>
          <w:rFonts w:ascii="Times New Roman" w:hAnsi="Times New Roman" w:cs="Times New Roman"/>
          <w:b/>
          <w:sz w:val="24"/>
          <w:szCs w:val="24"/>
        </w:rPr>
        <w:t>.</w:t>
      </w:r>
      <w:r>
        <w:rPr>
          <w:rFonts w:ascii="Times New Roman" w:hAnsi="Times New Roman" w:cs="Times New Roman"/>
          <w:sz w:val="24"/>
          <w:szCs w:val="24"/>
        </w:rPr>
        <w:t xml:space="preserve"> Часть 5 дополнить частью 5.1 следующего содержания:</w:t>
      </w:r>
    </w:p>
    <w:p w:rsidR="00013CD3" w:rsidRPr="00013CD3" w:rsidRDefault="00544C8D" w:rsidP="00013CD3">
      <w:pPr>
        <w:spacing w:after="0"/>
        <w:ind w:firstLine="709"/>
        <w:jc w:val="both"/>
        <w:rPr>
          <w:rFonts w:ascii="Times New Roman" w:hAnsi="Times New Roman" w:cs="Times New Roman"/>
          <w:sz w:val="24"/>
          <w:szCs w:val="24"/>
        </w:rPr>
      </w:pPr>
      <w:r w:rsidRPr="00D46CDF">
        <w:rPr>
          <w:rFonts w:ascii="Times New Roman" w:hAnsi="Times New Roman" w:cs="Times New Roman"/>
          <w:b/>
          <w:sz w:val="24"/>
          <w:szCs w:val="24"/>
        </w:rPr>
        <w:t>«</w:t>
      </w:r>
      <w:r w:rsidR="00D46CDF" w:rsidRPr="004A1C73">
        <w:rPr>
          <w:rFonts w:ascii="Times New Roman" w:hAnsi="Times New Roman" w:cs="Times New Roman"/>
          <w:b/>
          <w:sz w:val="24"/>
          <w:szCs w:val="24"/>
        </w:rPr>
        <w:t>Часть</w:t>
      </w:r>
      <w:r w:rsidRPr="004A1C73">
        <w:rPr>
          <w:rFonts w:ascii="Times New Roman" w:hAnsi="Times New Roman" w:cs="Times New Roman"/>
          <w:b/>
          <w:sz w:val="24"/>
          <w:szCs w:val="24"/>
        </w:rPr>
        <w:t xml:space="preserve"> </w:t>
      </w:r>
      <w:r w:rsidR="0035498A" w:rsidRPr="004A1C73">
        <w:rPr>
          <w:rFonts w:ascii="Times New Roman" w:hAnsi="Times New Roman" w:cs="Times New Roman"/>
          <w:b/>
          <w:sz w:val="24"/>
          <w:szCs w:val="24"/>
        </w:rPr>
        <w:t>5.</w:t>
      </w:r>
      <w:r w:rsidR="001A618B" w:rsidRPr="004A1C73">
        <w:rPr>
          <w:rFonts w:ascii="Times New Roman" w:hAnsi="Times New Roman" w:cs="Times New Roman"/>
          <w:b/>
          <w:sz w:val="24"/>
          <w:szCs w:val="24"/>
        </w:rPr>
        <w:t>1</w:t>
      </w:r>
      <w:r w:rsidR="00D46CDF" w:rsidRPr="004A1C73">
        <w:rPr>
          <w:rFonts w:ascii="Times New Roman" w:hAnsi="Times New Roman" w:cs="Times New Roman"/>
          <w:b/>
          <w:sz w:val="24"/>
          <w:szCs w:val="24"/>
        </w:rPr>
        <w:t xml:space="preserve"> </w:t>
      </w:r>
      <w:r w:rsidR="00013CD3" w:rsidRPr="004A1C73">
        <w:rPr>
          <w:rFonts w:ascii="Times New Roman" w:hAnsi="Times New Roman" w:cs="Times New Roman"/>
          <w:sz w:val="24"/>
          <w:szCs w:val="24"/>
        </w:rPr>
        <w:t xml:space="preserve"> </w:t>
      </w:r>
      <w:r w:rsidR="00013CD3" w:rsidRPr="004A1C73">
        <w:rPr>
          <w:rFonts w:ascii="Times New Roman" w:hAnsi="Times New Roman" w:cs="Times New Roman"/>
          <w:b/>
          <w:sz w:val="24"/>
          <w:szCs w:val="24"/>
        </w:rPr>
        <w:t xml:space="preserve">Установка </w:t>
      </w:r>
      <w:r w:rsidR="00013CD3" w:rsidRPr="00544C8D">
        <w:rPr>
          <w:rFonts w:ascii="Times New Roman" w:hAnsi="Times New Roman" w:cs="Times New Roman"/>
          <w:b/>
          <w:sz w:val="24"/>
          <w:szCs w:val="24"/>
        </w:rPr>
        <w:t>указателей с наименованиями улиц и номерами домов:</w:t>
      </w:r>
    </w:p>
    <w:p w:rsidR="000227E8" w:rsidRPr="000227E8" w:rsidRDefault="0035498A" w:rsidP="000227E8">
      <w:pPr>
        <w:spacing w:after="0"/>
        <w:ind w:firstLine="709"/>
        <w:jc w:val="both"/>
        <w:rPr>
          <w:rFonts w:ascii="Times New Roman" w:hAnsi="Times New Roman" w:cs="Times New Roman"/>
          <w:sz w:val="24"/>
          <w:szCs w:val="24"/>
        </w:rPr>
      </w:pPr>
      <w:r>
        <w:rPr>
          <w:rFonts w:ascii="Times New Roman" w:hAnsi="Times New Roman" w:cs="Times New Roman"/>
          <w:sz w:val="24"/>
          <w:szCs w:val="24"/>
        </w:rPr>
        <w:t>5.</w:t>
      </w:r>
      <w:r w:rsidR="001A618B">
        <w:rPr>
          <w:rFonts w:ascii="Times New Roman" w:hAnsi="Times New Roman" w:cs="Times New Roman"/>
          <w:sz w:val="24"/>
          <w:szCs w:val="24"/>
        </w:rPr>
        <w:t>1</w:t>
      </w:r>
      <w:r>
        <w:rPr>
          <w:rFonts w:ascii="Times New Roman" w:hAnsi="Times New Roman" w:cs="Times New Roman"/>
          <w:sz w:val="24"/>
          <w:szCs w:val="24"/>
        </w:rPr>
        <w:t>.</w:t>
      </w:r>
      <w:r w:rsidR="00013CD3" w:rsidRPr="00013CD3">
        <w:rPr>
          <w:rFonts w:ascii="Times New Roman" w:hAnsi="Times New Roman" w:cs="Times New Roman"/>
          <w:sz w:val="24"/>
          <w:szCs w:val="24"/>
        </w:rPr>
        <w:t>1.</w:t>
      </w:r>
      <w:r w:rsidR="00D77790" w:rsidRPr="00D77790">
        <w:rPr>
          <w:rFonts w:ascii="Times New Roman" w:hAnsi="Times New Roman" w:cs="Times New Roman"/>
          <w:sz w:val="24"/>
          <w:szCs w:val="24"/>
        </w:rPr>
        <w:t xml:space="preserve"> </w:t>
      </w:r>
      <w:r w:rsidR="00D77790" w:rsidRPr="00013CD3">
        <w:rPr>
          <w:rFonts w:ascii="Times New Roman" w:hAnsi="Times New Roman" w:cs="Times New Roman"/>
          <w:sz w:val="24"/>
          <w:szCs w:val="24"/>
        </w:rPr>
        <w:t xml:space="preserve">Указатели с наименованиями </w:t>
      </w:r>
      <w:r w:rsidR="00D77790">
        <w:rPr>
          <w:rFonts w:ascii="Times New Roman" w:hAnsi="Times New Roman" w:cs="Times New Roman"/>
          <w:sz w:val="24"/>
          <w:szCs w:val="24"/>
        </w:rPr>
        <w:t xml:space="preserve">элементов улично-дорожной сети (улицы, проезды и т.д.) </w:t>
      </w:r>
      <w:r w:rsidR="00D77790" w:rsidRPr="00013CD3">
        <w:rPr>
          <w:rFonts w:ascii="Times New Roman" w:hAnsi="Times New Roman" w:cs="Times New Roman"/>
          <w:sz w:val="24"/>
          <w:szCs w:val="24"/>
        </w:rPr>
        <w:t xml:space="preserve">и номерами домов </w:t>
      </w:r>
      <w:r w:rsidR="00D77790">
        <w:rPr>
          <w:rFonts w:ascii="Times New Roman" w:hAnsi="Times New Roman" w:cs="Times New Roman"/>
          <w:sz w:val="24"/>
          <w:szCs w:val="24"/>
        </w:rPr>
        <w:t xml:space="preserve">размещаются </w:t>
      </w:r>
      <w:r w:rsidR="00D77790" w:rsidRPr="00013CD3">
        <w:rPr>
          <w:rFonts w:ascii="Times New Roman" w:hAnsi="Times New Roman" w:cs="Times New Roman"/>
          <w:sz w:val="24"/>
          <w:szCs w:val="24"/>
        </w:rPr>
        <w:t>на фасаде каждого здания, строения и сооружения или ограждении в местах, доступных для обозрения, со стороны проезжей части в соответствии с настоящими Правилами.</w:t>
      </w:r>
      <w:r w:rsidR="00D77790" w:rsidRPr="00D77790">
        <w:rPr>
          <w:rFonts w:ascii="Times New Roman" w:hAnsi="Times New Roman" w:cs="Times New Roman"/>
          <w:color w:val="FF0000"/>
          <w:sz w:val="24"/>
          <w:szCs w:val="24"/>
        </w:rPr>
        <w:t xml:space="preserve"> </w:t>
      </w:r>
      <w:r w:rsidR="000227E8">
        <w:rPr>
          <w:rFonts w:ascii="Times New Roman" w:hAnsi="Times New Roman" w:cs="Times New Roman"/>
          <w:sz w:val="24"/>
          <w:szCs w:val="24"/>
        </w:rPr>
        <w:t>Р</w:t>
      </w:r>
      <w:r w:rsidR="000227E8" w:rsidRPr="00013CD3">
        <w:rPr>
          <w:rFonts w:ascii="Times New Roman" w:hAnsi="Times New Roman" w:cs="Times New Roman"/>
          <w:sz w:val="24"/>
          <w:szCs w:val="24"/>
        </w:rPr>
        <w:t>азмещен</w:t>
      </w:r>
      <w:r w:rsidR="000227E8">
        <w:rPr>
          <w:rFonts w:ascii="Times New Roman" w:hAnsi="Times New Roman" w:cs="Times New Roman"/>
          <w:sz w:val="24"/>
          <w:szCs w:val="24"/>
        </w:rPr>
        <w:t>ие обеспечивают</w:t>
      </w:r>
      <w:r w:rsidR="000227E8" w:rsidRPr="00013CD3">
        <w:rPr>
          <w:rFonts w:ascii="Times New Roman" w:hAnsi="Times New Roman" w:cs="Times New Roman"/>
          <w:sz w:val="24"/>
          <w:szCs w:val="24"/>
        </w:rPr>
        <w:t xml:space="preserve"> собственник</w:t>
      </w:r>
      <w:r w:rsidR="000227E8">
        <w:rPr>
          <w:rFonts w:ascii="Times New Roman" w:hAnsi="Times New Roman" w:cs="Times New Roman"/>
          <w:sz w:val="24"/>
          <w:szCs w:val="24"/>
        </w:rPr>
        <w:t xml:space="preserve">и, </w:t>
      </w:r>
      <w:r w:rsidR="000227E8" w:rsidRPr="00013CD3">
        <w:rPr>
          <w:rFonts w:ascii="Times New Roman" w:hAnsi="Times New Roman" w:cs="Times New Roman"/>
          <w:sz w:val="24"/>
          <w:szCs w:val="24"/>
        </w:rPr>
        <w:t xml:space="preserve"> </w:t>
      </w:r>
      <w:r w:rsidR="000227E8">
        <w:rPr>
          <w:rFonts w:ascii="Times New Roman" w:hAnsi="Times New Roman" w:cs="Times New Roman"/>
          <w:sz w:val="24"/>
          <w:szCs w:val="24"/>
        </w:rPr>
        <w:lastRenderedPageBreak/>
        <w:t>р</w:t>
      </w:r>
      <w:r w:rsidR="000227E8" w:rsidRPr="00013CD3">
        <w:rPr>
          <w:rFonts w:ascii="Times New Roman" w:hAnsi="Times New Roman" w:cs="Times New Roman"/>
          <w:sz w:val="24"/>
          <w:szCs w:val="24"/>
        </w:rPr>
        <w:t>уководител</w:t>
      </w:r>
      <w:r w:rsidR="000227E8">
        <w:rPr>
          <w:rFonts w:ascii="Times New Roman" w:hAnsi="Times New Roman" w:cs="Times New Roman"/>
          <w:sz w:val="24"/>
          <w:szCs w:val="24"/>
        </w:rPr>
        <w:t xml:space="preserve">и организаций </w:t>
      </w:r>
      <w:r w:rsidR="000227E8" w:rsidRPr="00013CD3">
        <w:rPr>
          <w:rFonts w:ascii="Times New Roman" w:hAnsi="Times New Roman" w:cs="Times New Roman"/>
          <w:sz w:val="24"/>
          <w:szCs w:val="24"/>
        </w:rPr>
        <w:t xml:space="preserve"> в собственности или в пользовании которых находятся </w:t>
      </w:r>
      <w:r w:rsidR="000227E8">
        <w:rPr>
          <w:rFonts w:ascii="Times New Roman" w:hAnsi="Times New Roman" w:cs="Times New Roman"/>
          <w:sz w:val="24"/>
          <w:szCs w:val="24"/>
        </w:rPr>
        <w:t xml:space="preserve">эти объекты.  </w:t>
      </w:r>
    </w:p>
    <w:p w:rsidR="00D77790" w:rsidRPr="00E363E4" w:rsidRDefault="000227E8" w:rsidP="00E363E4">
      <w:pPr>
        <w:spacing w:after="0"/>
        <w:ind w:firstLine="709"/>
        <w:jc w:val="both"/>
        <w:rPr>
          <w:rFonts w:ascii="Times New Roman" w:hAnsi="Times New Roman" w:cs="Times New Roman"/>
          <w:sz w:val="24"/>
          <w:szCs w:val="24"/>
        </w:rPr>
      </w:pPr>
      <w:r>
        <w:rPr>
          <w:rFonts w:ascii="Times New Roman" w:hAnsi="Times New Roman" w:cs="Times New Roman"/>
          <w:sz w:val="24"/>
          <w:szCs w:val="24"/>
        </w:rPr>
        <w:t>5.</w:t>
      </w:r>
      <w:r w:rsidR="001A618B">
        <w:rPr>
          <w:rFonts w:ascii="Times New Roman" w:hAnsi="Times New Roman" w:cs="Times New Roman"/>
          <w:sz w:val="24"/>
          <w:szCs w:val="24"/>
        </w:rPr>
        <w:t>1</w:t>
      </w:r>
      <w:r>
        <w:rPr>
          <w:rFonts w:ascii="Times New Roman" w:hAnsi="Times New Roman" w:cs="Times New Roman"/>
          <w:sz w:val="24"/>
          <w:szCs w:val="24"/>
        </w:rPr>
        <w:t>.2</w:t>
      </w:r>
      <w:r w:rsidRPr="00013CD3">
        <w:rPr>
          <w:rFonts w:ascii="Times New Roman" w:hAnsi="Times New Roman" w:cs="Times New Roman"/>
          <w:sz w:val="24"/>
          <w:szCs w:val="24"/>
        </w:rPr>
        <w:t>.</w:t>
      </w:r>
      <w:r w:rsidRPr="00D77790">
        <w:rPr>
          <w:rFonts w:ascii="Times New Roman" w:hAnsi="Times New Roman" w:cs="Times New Roman"/>
          <w:sz w:val="24"/>
          <w:szCs w:val="24"/>
        </w:rPr>
        <w:t xml:space="preserve"> </w:t>
      </w:r>
      <w:r w:rsidR="00B15F3A" w:rsidRPr="00E363E4">
        <w:rPr>
          <w:rFonts w:ascii="Times New Roman" w:hAnsi="Times New Roman" w:cs="Times New Roman"/>
          <w:sz w:val="24"/>
          <w:szCs w:val="24"/>
        </w:rPr>
        <w:t xml:space="preserve">Типы  указателей с наименованием улиц и домов устанавливаются в соответствии  с Типами указателей, приведенных в Приложении </w:t>
      </w:r>
      <w:r w:rsidR="00180000">
        <w:rPr>
          <w:rFonts w:ascii="Times New Roman" w:hAnsi="Times New Roman" w:cs="Times New Roman"/>
          <w:sz w:val="24"/>
          <w:szCs w:val="24"/>
        </w:rPr>
        <w:t xml:space="preserve">№ </w:t>
      </w:r>
      <w:r w:rsidR="00D132D0" w:rsidRPr="00E363E4">
        <w:rPr>
          <w:rFonts w:ascii="Times New Roman" w:hAnsi="Times New Roman" w:cs="Times New Roman"/>
          <w:sz w:val="24"/>
          <w:szCs w:val="24"/>
        </w:rPr>
        <w:t>3</w:t>
      </w:r>
      <w:r w:rsidR="00B15F3A" w:rsidRPr="00E363E4">
        <w:rPr>
          <w:rFonts w:ascii="Times New Roman" w:hAnsi="Times New Roman" w:cs="Times New Roman"/>
          <w:sz w:val="24"/>
          <w:szCs w:val="24"/>
        </w:rPr>
        <w:t xml:space="preserve"> к настоящим Правилам, в зависимости  от места расположения здания или сооружения на городской </w:t>
      </w:r>
      <w:r w:rsidR="00D132D0" w:rsidRPr="00E363E4">
        <w:rPr>
          <w:rFonts w:ascii="Times New Roman" w:hAnsi="Times New Roman" w:cs="Times New Roman"/>
          <w:sz w:val="24"/>
          <w:szCs w:val="24"/>
        </w:rPr>
        <w:t>территории</w:t>
      </w:r>
      <w:r w:rsidR="00B15F3A" w:rsidRPr="00E363E4">
        <w:rPr>
          <w:rFonts w:ascii="Times New Roman" w:hAnsi="Times New Roman" w:cs="Times New Roman"/>
          <w:sz w:val="24"/>
          <w:szCs w:val="24"/>
        </w:rPr>
        <w:t xml:space="preserve"> –</w:t>
      </w:r>
      <w:r w:rsidR="00D132D0" w:rsidRPr="00E363E4">
        <w:rPr>
          <w:rFonts w:ascii="Times New Roman" w:hAnsi="Times New Roman" w:cs="Times New Roman"/>
          <w:sz w:val="24"/>
          <w:szCs w:val="24"/>
        </w:rPr>
        <w:t xml:space="preserve"> </w:t>
      </w:r>
      <w:r w:rsidR="00B15F3A" w:rsidRPr="00E363E4">
        <w:rPr>
          <w:rFonts w:ascii="Times New Roman" w:hAnsi="Times New Roman" w:cs="Times New Roman"/>
          <w:sz w:val="24"/>
          <w:szCs w:val="24"/>
        </w:rPr>
        <w:t>зонирования города Глазова по типологии  застройки.</w:t>
      </w:r>
    </w:p>
    <w:p w:rsidR="00013CD3" w:rsidRPr="00013CD3" w:rsidRDefault="0035498A" w:rsidP="00013CD3">
      <w:pPr>
        <w:spacing w:after="0"/>
        <w:ind w:firstLine="709"/>
        <w:jc w:val="both"/>
        <w:rPr>
          <w:rFonts w:ascii="Times New Roman" w:hAnsi="Times New Roman" w:cs="Times New Roman"/>
          <w:sz w:val="24"/>
          <w:szCs w:val="24"/>
        </w:rPr>
      </w:pPr>
      <w:r>
        <w:rPr>
          <w:rFonts w:ascii="Times New Roman" w:hAnsi="Times New Roman" w:cs="Times New Roman"/>
          <w:sz w:val="24"/>
          <w:szCs w:val="24"/>
        </w:rPr>
        <w:t>5.</w:t>
      </w:r>
      <w:r w:rsidR="001A618B">
        <w:rPr>
          <w:rFonts w:ascii="Times New Roman" w:hAnsi="Times New Roman" w:cs="Times New Roman"/>
          <w:sz w:val="24"/>
          <w:szCs w:val="24"/>
        </w:rPr>
        <w:t>1</w:t>
      </w:r>
      <w:r>
        <w:rPr>
          <w:rFonts w:ascii="Times New Roman" w:hAnsi="Times New Roman" w:cs="Times New Roman"/>
          <w:sz w:val="24"/>
          <w:szCs w:val="24"/>
        </w:rPr>
        <w:t>.</w:t>
      </w:r>
      <w:r w:rsidR="00013CD3" w:rsidRPr="00013CD3">
        <w:rPr>
          <w:rFonts w:ascii="Times New Roman" w:hAnsi="Times New Roman" w:cs="Times New Roman"/>
          <w:sz w:val="24"/>
          <w:szCs w:val="24"/>
        </w:rPr>
        <w:t>3. Написание улиц (площади) должно быть полным, нумерация зданий производится в строгом соответствии с Адресным реестром муниципаль</w:t>
      </w:r>
      <w:r w:rsidR="00013CD3">
        <w:rPr>
          <w:rFonts w:ascii="Times New Roman" w:hAnsi="Times New Roman" w:cs="Times New Roman"/>
          <w:sz w:val="24"/>
          <w:szCs w:val="24"/>
        </w:rPr>
        <w:t>ного образования «</w:t>
      </w:r>
      <w:r w:rsidR="00013CD3" w:rsidRPr="00013CD3">
        <w:rPr>
          <w:rFonts w:ascii="Times New Roman" w:hAnsi="Times New Roman" w:cs="Times New Roman"/>
          <w:sz w:val="24"/>
          <w:szCs w:val="24"/>
        </w:rPr>
        <w:t>Город Глазов</w:t>
      </w:r>
      <w:r w:rsidR="00013CD3">
        <w:rPr>
          <w:rFonts w:ascii="Times New Roman" w:hAnsi="Times New Roman" w:cs="Times New Roman"/>
          <w:sz w:val="24"/>
          <w:szCs w:val="24"/>
        </w:rPr>
        <w:t>»</w:t>
      </w:r>
      <w:r w:rsidR="00013CD3" w:rsidRPr="00013CD3">
        <w:rPr>
          <w:rFonts w:ascii="Times New Roman" w:hAnsi="Times New Roman" w:cs="Times New Roman"/>
          <w:sz w:val="24"/>
          <w:szCs w:val="24"/>
        </w:rPr>
        <w:t>.</w:t>
      </w:r>
    </w:p>
    <w:p w:rsidR="00013CD3" w:rsidRPr="00013CD3" w:rsidRDefault="0035498A" w:rsidP="00013CD3">
      <w:pPr>
        <w:spacing w:after="0"/>
        <w:ind w:firstLine="709"/>
        <w:jc w:val="both"/>
        <w:rPr>
          <w:rFonts w:ascii="Times New Roman" w:hAnsi="Times New Roman" w:cs="Times New Roman"/>
          <w:sz w:val="24"/>
          <w:szCs w:val="24"/>
        </w:rPr>
      </w:pPr>
      <w:r>
        <w:rPr>
          <w:rFonts w:ascii="Times New Roman" w:hAnsi="Times New Roman" w:cs="Times New Roman"/>
          <w:sz w:val="24"/>
          <w:szCs w:val="24"/>
        </w:rPr>
        <w:t>5.</w:t>
      </w:r>
      <w:r w:rsidR="001A618B">
        <w:rPr>
          <w:rFonts w:ascii="Times New Roman" w:hAnsi="Times New Roman" w:cs="Times New Roman"/>
          <w:sz w:val="24"/>
          <w:szCs w:val="24"/>
        </w:rPr>
        <w:t>1</w:t>
      </w:r>
      <w:r>
        <w:rPr>
          <w:rFonts w:ascii="Times New Roman" w:hAnsi="Times New Roman" w:cs="Times New Roman"/>
          <w:sz w:val="24"/>
          <w:szCs w:val="24"/>
        </w:rPr>
        <w:t>.</w:t>
      </w:r>
      <w:r w:rsidR="00013CD3" w:rsidRPr="00013CD3">
        <w:rPr>
          <w:rFonts w:ascii="Times New Roman" w:hAnsi="Times New Roman" w:cs="Times New Roman"/>
          <w:sz w:val="24"/>
          <w:szCs w:val="24"/>
        </w:rPr>
        <w:t>4.  Конструктивное решение указателей с наименованием улиц и номерами домов должно обеспечивать прочность, удобство крепежа, минимальный контакт с архитектурными поверхностями, удобство обслуживания, безопасность эксплуатации.</w:t>
      </w:r>
    </w:p>
    <w:p w:rsidR="00013CD3" w:rsidRPr="00013CD3" w:rsidRDefault="0035498A" w:rsidP="00013CD3">
      <w:pPr>
        <w:spacing w:after="0"/>
        <w:ind w:firstLine="709"/>
        <w:jc w:val="both"/>
        <w:rPr>
          <w:rFonts w:ascii="Times New Roman" w:hAnsi="Times New Roman" w:cs="Times New Roman"/>
          <w:sz w:val="24"/>
          <w:szCs w:val="24"/>
        </w:rPr>
      </w:pPr>
      <w:r>
        <w:rPr>
          <w:rFonts w:ascii="Times New Roman" w:hAnsi="Times New Roman" w:cs="Times New Roman"/>
          <w:sz w:val="24"/>
          <w:szCs w:val="24"/>
        </w:rPr>
        <w:t>5.</w:t>
      </w:r>
      <w:r w:rsidR="001A618B">
        <w:rPr>
          <w:rFonts w:ascii="Times New Roman" w:hAnsi="Times New Roman" w:cs="Times New Roman"/>
          <w:sz w:val="24"/>
          <w:szCs w:val="24"/>
        </w:rPr>
        <w:t>1</w:t>
      </w:r>
      <w:r w:rsidR="00013CD3" w:rsidRPr="000347D6">
        <w:rPr>
          <w:rFonts w:ascii="Times New Roman" w:hAnsi="Times New Roman" w:cs="Times New Roman"/>
          <w:sz w:val="24"/>
          <w:szCs w:val="24"/>
        </w:rPr>
        <w:t>.</w:t>
      </w:r>
      <w:r w:rsidR="000C2D31" w:rsidRPr="000347D6">
        <w:rPr>
          <w:rFonts w:ascii="Times New Roman" w:hAnsi="Times New Roman" w:cs="Times New Roman"/>
          <w:sz w:val="24"/>
          <w:szCs w:val="24"/>
        </w:rPr>
        <w:t>5</w:t>
      </w:r>
      <w:r w:rsidR="00013CD3" w:rsidRPr="000347D6">
        <w:rPr>
          <w:rFonts w:ascii="Times New Roman" w:hAnsi="Times New Roman" w:cs="Times New Roman"/>
          <w:sz w:val="24"/>
          <w:szCs w:val="24"/>
        </w:rPr>
        <w:t>. Информация о габаритных размерах, оформлении</w:t>
      </w:r>
      <w:r w:rsidR="00C32C8A" w:rsidRPr="000347D6">
        <w:rPr>
          <w:rFonts w:ascii="Times New Roman" w:hAnsi="Times New Roman" w:cs="Times New Roman"/>
          <w:sz w:val="24"/>
          <w:szCs w:val="24"/>
        </w:rPr>
        <w:t>,</w:t>
      </w:r>
      <w:r w:rsidR="00013CD3" w:rsidRPr="000347D6">
        <w:rPr>
          <w:rFonts w:ascii="Times New Roman" w:hAnsi="Times New Roman" w:cs="Times New Roman"/>
          <w:sz w:val="24"/>
          <w:szCs w:val="24"/>
        </w:rPr>
        <w:t xml:space="preserve"> </w:t>
      </w:r>
      <w:r w:rsidR="000D29FC" w:rsidRPr="000D29FC">
        <w:rPr>
          <w:rFonts w:ascii="Times New Roman" w:hAnsi="Times New Roman" w:cs="Times New Roman"/>
          <w:sz w:val="24"/>
          <w:szCs w:val="24"/>
        </w:rPr>
        <w:t xml:space="preserve">колористическом </w:t>
      </w:r>
      <w:r w:rsidR="00B15F3A" w:rsidRPr="00B15F3A">
        <w:rPr>
          <w:rFonts w:ascii="Times New Roman" w:hAnsi="Times New Roman" w:cs="Times New Roman"/>
          <w:color w:val="FF0000"/>
          <w:sz w:val="24"/>
          <w:szCs w:val="24"/>
        </w:rPr>
        <w:t xml:space="preserve"> </w:t>
      </w:r>
      <w:r w:rsidR="00013CD3" w:rsidRPr="000347D6">
        <w:rPr>
          <w:rFonts w:ascii="Times New Roman" w:hAnsi="Times New Roman" w:cs="Times New Roman"/>
          <w:sz w:val="24"/>
          <w:szCs w:val="24"/>
        </w:rPr>
        <w:t xml:space="preserve">решении указателей с наименованиями улиц и номерами домов приведена в </w:t>
      </w:r>
      <w:hyperlink w:anchor="P1533">
        <w:r w:rsidR="00013CD3" w:rsidRPr="000347D6">
          <w:rPr>
            <w:rFonts w:ascii="Times New Roman" w:hAnsi="Times New Roman" w:cs="Times New Roman"/>
            <w:sz w:val="24"/>
            <w:szCs w:val="24"/>
          </w:rPr>
          <w:t xml:space="preserve">приложении </w:t>
        </w:r>
      </w:hyperlink>
      <w:r w:rsidR="002C6F7E" w:rsidRPr="00F355A7">
        <w:rPr>
          <w:rFonts w:ascii="Times New Roman" w:hAnsi="Times New Roman" w:cs="Times New Roman"/>
          <w:sz w:val="24"/>
          <w:szCs w:val="24"/>
        </w:rPr>
        <w:t>№</w:t>
      </w:r>
      <w:r w:rsidR="002C6F7E">
        <w:rPr>
          <w:rFonts w:ascii="Times New Roman" w:hAnsi="Times New Roman" w:cs="Times New Roman"/>
          <w:sz w:val="24"/>
          <w:szCs w:val="24"/>
        </w:rPr>
        <w:t xml:space="preserve"> </w:t>
      </w:r>
      <w:r w:rsidR="00D132D0" w:rsidRPr="00F355A7">
        <w:rPr>
          <w:rFonts w:ascii="Times New Roman" w:hAnsi="Times New Roman" w:cs="Times New Roman"/>
          <w:sz w:val="24"/>
          <w:szCs w:val="24"/>
        </w:rPr>
        <w:t>3</w:t>
      </w:r>
      <w:r w:rsidR="00013CD3" w:rsidRPr="000347D6">
        <w:rPr>
          <w:rFonts w:ascii="Times New Roman" w:hAnsi="Times New Roman" w:cs="Times New Roman"/>
          <w:sz w:val="24"/>
          <w:szCs w:val="24"/>
        </w:rPr>
        <w:t xml:space="preserve"> к настоящим Правилам.</w:t>
      </w:r>
      <w:r w:rsidR="00864A83">
        <w:rPr>
          <w:rFonts w:ascii="Times New Roman" w:hAnsi="Times New Roman" w:cs="Times New Roman"/>
          <w:sz w:val="24"/>
          <w:szCs w:val="24"/>
        </w:rPr>
        <w:t xml:space="preserve"> </w:t>
      </w:r>
    </w:p>
    <w:p w:rsidR="00013CD3" w:rsidRPr="00013CD3" w:rsidRDefault="00EC2F84" w:rsidP="00013CD3">
      <w:pPr>
        <w:spacing w:after="0"/>
        <w:ind w:firstLine="709"/>
        <w:jc w:val="both"/>
        <w:rPr>
          <w:rFonts w:ascii="Times New Roman" w:hAnsi="Times New Roman" w:cs="Times New Roman"/>
          <w:sz w:val="24"/>
          <w:szCs w:val="24"/>
        </w:rPr>
      </w:pPr>
      <w:r>
        <w:rPr>
          <w:rFonts w:ascii="Times New Roman" w:hAnsi="Times New Roman" w:cs="Times New Roman"/>
          <w:sz w:val="24"/>
          <w:szCs w:val="24"/>
        </w:rPr>
        <w:t>5.</w:t>
      </w:r>
      <w:r w:rsidR="001A618B">
        <w:rPr>
          <w:rFonts w:ascii="Times New Roman" w:hAnsi="Times New Roman" w:cs="Times New Roman"/>
          <w:sz w:val="24"/>
          <w:szCs w:val="24"/>
        </w:rPr>
        <w:t>1</w:t>
      </w:r>
      <w:r w:rsidR="0035498A">
        <w:rPr>
          <w:rFonts w:ascii="Times New Roman" w:hAnsi="Times New Roman" w:cs="Times New Roman"/>
          <w:sz w:val="24"/>
          <w:szCs w:val="24"/>
        </w:rPr>
        <w:t>.</w:t>
      </w:r>
      <w:r w:rsidR="000C2D31">
        <w:rPr>
          <w:rFonts w:ascii="Times New Roman" w:hAnsi="Times New Roman" w:cs="Times New Roman"/>
          <w:sz w:val="24"/>
          <w:szCs w:val="24"/>
        </w:rPr>
        <w:t>.6</w:t>
      </w:r>
      <w:r w:rsidR="00013CD3" w:rsidRPr="00013CD3">
        <w:rPr>
          <w:rFonts w:ascii="Times New Roman" w:hAnsi="Times New Roman" w:cs="Times New Roman"/>
          <w:sz w:val="24"/>
          <w:szCs w:val="24"/>
        </w:rPr>
        <w:t>. Указатели с наименованиями улиц устанавливаются с</w:t>
      </w:r>
      <w:r w:rsidR="00AA49BD">
        <w:rPr>
          <w:rFonts w:ascii="Times New Roman" w:hAnsi="Times New Roman" w:cs="Times New Roman"/>
          <w:sz w:val="24"/>
          <w:szCs w:val="24"/>
        </w:rPr>
        <w:t xml:space="preserve"> </w:t>
      </w:r>
      <w:r w:rsidR="00013CD3" w:rsidRPr="00013CD3">
        <w:rPr>
          <w:rFonts w:ascii="Times New Roman" w:hAnsi="Times New Roman" w:cs="Times New Roman"/>
          <w:sz w:val="24"/>
          <w:szCs w:val="24"/>
        </w:rPr>
        <w:t>левой стороны главного фасада объекта адресации (левая и правая стороны определяются при расположении объекта адресации, если смотреть на него со стороны проезда) на расстоянии не более 1 м от угла объекта адресации, на высоте от 2,5 до 3,5 м от уровня земли.</w:t>
      </w:r>
    </w:p>
    <w:p w:rsidR="00013CD3" w:rsidRPr="00013CD3" w:rsidRDefault="00013CD3" w:rsidP="00013CD3">
      <w:pPr>
        <w:spacing w:after="0"/>
        <w:ind w:firstLine="709"/>
        <w:jc w:val="both"/>
        <w:rPr>
          <w:rFonts w:ascii="Times New Roman" w:hAnsi="Times New Roman" w:cs="Times New Roman"/>
          <w:sz w:val="24"/>
          <w:szCs w:val="24"/>
        </w:rPr>
      </w:pPr>
      <w:r w:rsidRPr="00013CD3">
        <w:rPr>
          <w:rFonts w:ascii="Times New Roman" w:hAnsi="Times New Roman" w:cs="Times New Roman"/>
          <w:sz w:val="24"/>
          <w:szCs w:val="24"/>
        </w:rPr>
        <w:t>На одноэтажных индивидуальных жилых домах допускается установка совмещенных указателей на высоте не менее 2,0 м от уровня земли.</w:t>
      </w:r>
    </w:p>
    <w:p w:rsidR="00EC2F84" w:rsidRDefault="00013CD3" w:rsidP="00EC2F84">
      <w:pPr>
        <w:spacing w:after="0"/>
        <w:ind w:firstLine="709"/>
        <w:jc w:val="both"/>
        <w:rPr>
          <w:rFonts w:ascii="Times New Roman" w:hAnsi="Times New Roman" w:cs="Times New Roman"/>
          <w:sz w:val="24"/>
          <w:szCs w:val="24"/>
        </w:rPr>
      </w:pPr>
      <w:r w:rsidRPr="00013CD3">
        <w:rPr>
          <w:rFonts w:ascii="Times New Roman" w:hAnsi="Times New Roman" w:cs="Times New Roman"/>
          <w:sz w:val="24"/>
          <w:szCs w:val="24"/>
        </w:rPr>
        <w:t>На зданиях, расположенных на перекрестках улиц, указатели устанавливаются с обеих сторон здания.</w:t>
      </w:r>
      <w:r w:rsidR="00544C8D">
        <w:rPr>
          <w:rFonts w:ascii="Times New Roman" w:hAnsi="Times New Roman" w:cs="Times New Roman"/>
          <w:sz w:val="24"/>
          <w:szCs w:val="24"/>
        </w:rPr>
        <w:t>»;</w:t>
      </w:r>
    </w:p>
    <w:p w:rsidR="004C4ECB" w:rsidRDefault="00433CED" w:rsidP="00433CED">
      <w:pPr>
        <w:pStyle w:val="ConsPlusTitle"/>
        <w:ind w:firstLine="708"/>
        <w:outlineLvl w:val="2"/>
        <w:rPr>
          <w:rFonts w:ascii="Times New Roman" w:hAnsi="Times New Roman" w:cs="Times New Roman"/>
          <w:sz w:val="24"/>
          <w:szCs w:val="24"/>
        </w:rPr>
      </w:pPr>
      <w:r>
        <w:rPr>
          <w:rFonts w:ascii="Times New Roman" w:hAnsi="Times New Roman" w:cs="Times New Roman"/>
          <w:sz w:val="24"/>
          <w:szCs w:val="24"/>
        </w:rPr>
        <w:t>1</w:t>
      </w:r>
      <w:r w:rsidRPr="00B72182">
        <w:rPr>
          <w:rFonts w:ascii="Times New Roman" w:hAnsi="Times New Roman" w:cs="Times New Roman"/>
          <w:sz w:val="24"/>
          <w:szCs w:val="24"/>
        </w:rPr>
        <w:t>.</w:t>
      </w:r>
      <w:r w:rsidR="004C4ECB">
        <w:rPr>
          <w:rFonts w:ascii="Times New Roman" w:hAnsi="Times New Roman" w:cs="Times New Roman"/>
          <w:sz w:val="24"/>
          <w:szCs w:val="24"/>
        </w:rPr>
        <w:t>5</w:t>
      </w:r>
      <w:r w:rsidRPr="00B72182">
        <w:rPr>
          <w:rFonts w:ascii="Times New Roman" w:hAnsi="Times New Roman" w:cs="Times New Roman"/>
          <w:sz w:val="24"/>
          <w:szCs w:val="24"/>
        </w:rPr>
        <w:t xml:space="preserve">. </w:t>
      </w:r>
      <w:r w:rsidR="004C4ECB">
        <w:rPr>
          <w:rFonts w:ascii="Times New Roman" w:hAnsi="Times New Roman" w:cs="Times New Roman"/>
          <w:sz w:val="24"/>
          <w:szCs w:val="24"/>
        </w:rPr>
        <w:t>В части 6:</w:t>
      </w:r>
    </w:p>
    <w:p w:rsidR="00433CED" w:rsidRPr="00857823" w:rsidRDefault="004C4ECB" w:rsidP="00433CED">
      <w:pPr>
        <w:pStyle w:val="ConsPlusTitle"/>
        <w:ind w:firstLine="708"/>
        <w:outlineLvl w:val="2"/>
        <w:rPr>
          <w:color w:val="FF0000"/>
        </w:rPr>
      </w:pPr>
      <w:r>
        <w:rPr>
          <w:rFonts w:ascii="Times New Roman" w:hAnsi="Times New Roman" w:cs="Times New Roman"/>
          <w:sz w:val="24"/>
          <w:szCs w:val="24"/>
        </w:rPr>
        <w:t xml:space="preserve">1.5.1 </w:t>
      </w:r>
      <w:r w:rsidR="00433CED" w:rsidRPr="00411584">
        <w:rPr>
          <w:rFonts w:ascii="Times New Roman" w:eastAsiaTheme="minorHAnsi" w:hAnsi="Times New Roman" w:cs="Times New Roman"/>
          <w:b w:val="0"/>
          <w:bCs w:val="0"/>
          <w:sz w:val="24"/>
          <w:szCs w:val="24"/>
          <w:lang w:eastAsia="en-US"/>
        </w:rPr>
        <w:t xml:space="preserve">Раздел 6.13. </w:t>
      </w:r>
      <w:r w:rsidR="00433CED">
        <w:rPr>
          <w:rFonts w:ascii="Times New Roman" w:eastAsiaTheme="minorHAnsi" w:hAnsi="Times New Roman" w:cs="Times New Roman"/>
          <w:b w:val="0"/>
          <w:bCs w:val="0"/>
          <w:sz w:val="24"/>
          <w:szCs w:val="24"/>
          <w:lang w:eastAsia="en-US"/>
        </w:rPr>
        <w:t xml:space="preserve">Элементы озеленения   - </w:t>
      </w:r>
      <w:r w:rsidR="00433CED" w:rsidRPr="00411584">
        <w:rPr>
          <w:rFonts w:ascii="Times New Roman" w:eastAsiaTheme="minorHAnsi" w:hAnsi="Times New Roman" w:cs="Times New Roman"/>
          <w:b w:val="0"/>
          <w:bCs w:val="0"/>
          <w:sz w:val="24"/>
          <w:szCs w:val="24"/>
          <w:lang w:eastAsia="en-US"/>
        </w:rPr>
        <w:t>исключить</w:t>
      </w:r>
      <w:r w:rsidR="00433CED">
        <w:rPr>
          <w:rFonts w:ascii="Times New Roman" w:eastAsiaTheme="minorHAnsi" w:hAnsi="Times New Roman" w:cs="Times New Roman"/>
          <w:b w:val="0"/>
          <w:bCs w:val="0"/>
          <w:sz w:val="24"/>
          <w:szCs w:val="24"/>
          <w:lang w:eastAsia="en-US"/>
        </w:rPr>
        <w:t xml:space="preserve">; </w:t>
      </w:r>
      <w:r w:rsidR="00433CED" w:rsidRPr="00B15F3A">
        <w:rPr>
          <w:rFonts w:ascii="Times New Roman" w:eastAsiaTheme="minorHAnsi" w:hAnsi="Times New Roman" w:cs="Times New Roman"/>
          <w:b w:val="0"/>
          <w:bCs w:val="0"/>
          <w:color w:val="FF0000"/>
          <w:sz w:val="24"/>
          <w:szCs w:val="24"/>
          <w:lang w:eastAsia="en-US"/>
        </w:rPr>
        <w:t xml:space="preserve"> </w:t>
      </w:r>
    </w:p>
    <w:p w:rsidR="00F858E8" w:rsidRDefault="00433CED" w:rsidP="00433CED">
      <w:pPr>
        <w:spacing w:after="0"/>
        <w:ind w:firstLine="708"/>
        <w:jc w:val="both"/>
        <w:rPr>
          <w:rFonts w:ascii="Times New Roman" w:hAnsi="Times New Roman" w:cs="Times New Roman"/>
          <w:sz w:val="24"/>
          <w:szCs w:val="24"/>
        </w:rPr>
      </w:pPr>
      <w:r w:rsidRPr="000B6F68">
        <w:rPr>
          <w:rFonts w:ascii="Times New Roman" w:hAnsi="Times New Roman" w:cs="Times New Roman"/>
          <w:b/>
          <w:sz w:val="24"/>
          <w:szCs w:val="24"/>
        </w:rPr>
        <w:t>1.</w:t>
      </w:r>
      <w:r w:rsidR="004C4ECB">
        <w:rPr>
          <w:rFonts w:ascii="Times New Roman" w:hAnsi="Times New Roman" w:cs="Times New Roman"/>
          <w:b/>
          <w:sz w:val="24"/>
          <w:szCs w:val="24"/>
        </w:rPr>
        <w:t>5</w:t>
      </w:r>
      <w:r w:rsidRPr="000B6F68">
        <w:rPr>
          <w:rFonts w:ascii="Times New Roman" w:hAnsi="Times New Roman" w:cs="Times New Roman"/>
          <w:b/>
          <w:sz w:val="24"/>
          <w:szCs w:val="24"/>
        </w:rPr>
        <w:t>.</w:t>
      </w:r>
      <w:r w:rsidR="004C4ECB">
        <w:rPr>
          <w:rFonts w:ascii="Times New Roman" w:hAnsi="Times New Roman" w:cs="Times New Roman"/>
          <w:b/>
          <w:sz w:val="24"/>
          <w:szCs w:val="24"/>
        </w:rPr>
        <w:t>2</w:t>
      </w:r>
      <w:r w:rsidRPr="000B6F68">
        <w:rPr>
          <w:rFonts w:ascii="Times New Roman" w:hAnsi="Times New Roman" w:cs="Times New Roman"/>
          <w:b/>
          <w:sz w:val="24"/>
          <w:szCs w:val="24"/>
        </w:rPr>
        <w:t>.</w:t>
      </w:r>
      <w:r>
        <w:rPr>
          <w:rFonts w:ascii="Times New Roman" w:hAnsi="Times New Roman" w:cs="Times New Roman"/>
          <w:sz w:val="24"/>
          <w:szCs w:val="24"/>
        </w:rPr>
        <w:t xml:space="preserve"> </w:t>
      </w:r>
      <w:r w:rsidRPr="00E30475">
        <w:rPr>
          <w:rFonts w:ascii="Times New Roman" w:hAnsi="Times New Roman" w:cs="Times New Roman"/>
          <w:sz w:val="24"/>
          <w:szCs w:val="24"/>
        </w:rPr>
        <w:t>В разделе  6.17</w:t>
      </w:r>
      <w:r w:rsidR="00F858E8">
        <w:rPr>
          <w:rFonts w:ascii="Times New Roman" w:hAnsi="Times New Roman" w:cs="Times New Roman"/>
          <w:sz w:val="24"/>
          <w:szCs w:val="24"/>
        </w:rPr>
        <w:t>:</w:t>
      </w:r>
    </w:p>
    <w:p w:rsidR="00433CED" w:rsidRDefault="00F858E8" w:rsidP="00433CED">
      <w:pPr>
        <w:spacing w:after="0"/>
        <w:ind w:firstLine="708"/>
        <w:jc w:val="both"/>
        <w:rPr>
          <w:rFonts w:ascii="Times New Roman" w:hAnsi="Times New Roman" w:cs="Times New Roman"/>
          <w:sz w:val="24"/>
          <w:szCs w:val="24"/>
        </w:rPr>
      </w:pPr>
      <w:r w:rsidRPr="00F858E8">
        <w:rPr>
          <w:rFonts w:ascii="Times New Roman" w:hAnsi="Times New Roman" w:cs="Times New Roman"/>
          <w:b/>
          <w:sz w:val="24"/>
          <w:szCs w:val="24"/>
        </w:rPr>
        <w:t>1.5.2.1.</w:t>
      </w:r>
      <w:r>
        <w:rPr>
          <w:rFonts w:ascii="Times New Roman" w:hAnsi="Times New Roman" w:cs="Times New Roman"/>
          <w:sz w:val="24"/>
          <w:szCs w:val="24"/>
        </w:rPr>
        <w:t xml:space="preserve"> </w:t>
      </w:r>
      <w:r w:rsidR="00433CED">
        <w:rPr>
          <w:rFonts w:ascii="Times New Roman" w:hAnsi="Times New Roman" w:cs="Times New Roman"/>
          <w:sz w:val="24"/>
          <w:szCs w:val="24"/>
        </w:rPr>
        <w:t xml:space="preserve"> пункт 6.17.1. изложить в следующей редакции:</w:t>
      </w:r>
    </w:p>
    <w:p w:rsidR="00433CED" w:rsidRDefault="00433CED" w:rsidP="00433CED">
      <w:pPr>
        <w:spacing w:after="0"/>
        <w:ind w:firstLine="709"/>
        <w:jc w:val="both"/>
        <w:rPr>
          <w:rFonts w:ascii="Times New Roman" w:hAnsi="Times New Roman" w:cs="Times New Roman"/>
          <w:sz w:val="24"/>
          <w:szCs w:val="24"/>
        </w:rPr>
      </w:pPr>
      <w:r>
        <w:rPr>
          <w:rFonts w:ascii="Times New Roman" w:hAnsi="Times New Roman" w:cs="Times New Roman"/>
          <w:sz w:val="24"/>
          <w:szCs w:val="24"/>
        </w:rPr>
        <w:t>«6.17.1.</w:t>
      </w:r>
      <w:r w:rsidRPr="00340B97">
        <w:rPr>
          <w:rFonts w:ascii="Times New Roman" w:hAnsi="Times New Roman" w:cs="Times New Roman"/>
          <w:sz w:val="24"/>
          <w:szCs w:val="24"/>
        </w:rPr>
        <w:t xml:space="preserve"> </w:t>
      </w:r>
      <w:r w:rsidRPr="0035498A">
        <w:rPr>
          <w:rFonts w:ascii="Times New Roman" w:hAnsi="Times New Roman" w:cs="Times New Roman"/>
          <w:sz w:val="24"/>
          <w:szCs w:val="24"/>
        </w:rPr>
        <w:t>Размещение вывесок разрешается при согласовании их эскизов с Управлением архитектуры и градостроительства Администрации города Глазова. Согласование эскизов вывесок осуществляется в соответствии с Порядком размещения вывесок на территории города Глазова, утвержденным постановлением Администрации города Глазова.</w:t>
      </w:r>
      <w:r>
        <w:rPr>
          <w:rFonts w:ascii="Times New Roman" w:hAnsi="Times New Roman" w:cs="Times New Roman"/>
          <w:sz w:val="24"/>
          <w:szCs w:val="24"/>
        </w:rPr>
        <w:t>»;</w:t>
      </w:r>
    </w:p>
    <w:p w:rsidR="00343BBB" w:rsidRDefault="00343BBB" w:rsidP="00B33ED8">
      <w:pPr>
        <w:spacing w:after="0"/>
        <w:ind w:firstLine="709"/>
        <w:jc w:val="both"/>
        <w:rPr>
          <w:rFonts w:ascii="Times New Roman" w:hAnsi="Times New Roman" w:cs="Times New Roman"/>
          <w:sz w:val="24"/>
          <w:szCs w:val="24"/>
        </w:rPr>
      </w:pPr>
      <w:r w:rsidRPr="004C4ECB">
        <w:rPr>
          <w:rFonts w:ascii="Times New Roman" w:hAnsi="Times New Roman" w:cs="Times New Roman"/>
          <w:b/>
          <w:sz w:val="24"/>
          <w:szCs w:val="24"/>
        </w:rPr>
        <w:t>1.</w:t>
      </w:r>
      <w:r w:rsidR="00F858E8">
        <w:rPr>
          <w:rFonts w:ascii="Times New Roman" w:hAnsi="Times New Roman" w:cs="Times New Roman"/>
          <w:b/>
          <w:sz w:val="24"/>
          <w:szCs w:val="24"/>
        </w:rPr>
        <w:t>5.3</w:t>
      </w:r>
      <w:r w:rsidR="004C4ECB" w:rsidRPr="004C4ECB">
        <w:rPr>
          <w:rFonts w:ascii="Times New Roman" w:hAnsi="Times New Roman" w:cs="Times New Roman"/>
          <w:b/>
          <w:sz w:val="24"/>
          <w:szCs w:val="24"/>
        </w:rPr>
        <w:t>.</w:t>
      </w:r>
      <w:r w:rsidRPr="004C4ECB">
        <w:rPr>
          <w:rFonts w:ascii="Times New Roman" w:hAnsi="Times New Roman" w:cs="Times New Roman"/>
          <w:b/>
          <w:sz w:val="24"/>
          <w:szCs w:val="24"/>
        </w:rPr>
        <w:t xml:space="preserve"> </w:t>
      </w:r>
      <w:r>
        <w:rPr>
          <w:rFonts w:ascii="Times New Roman" w:hAnsi="Times New Roman" w:cs="Times New Roman"/>
          <w:sz w:val="24"/>
          <w:szCs w:val="24"/>
        </w:rPr>
        <w:t xml:space="preserve">Раздел 6.18. </w:t>
      </w:r>
      <w:r w:rsidR="00433CED">
        <w:rPr>
          <w:rFonts w:ascii="Times New Roman" w:hAnsi="Times New Roman" w:cs="Times New Roman"/>
          <w:sz w:val="24"/>
          <w:szCs w:val="24"/>
        </w:rPr>
        <w:t xml:space="preserve"> </w:t>
      </w:r>
      <w:r>
        <w:rPr>
          <w:rFonts w:ascii="Times New Roman" w:hAnsi="Times New Roman" w:cs="Times New Roman"/>
          <w:sz w:val="24"/>
          <w:szCs w:val="24"/>
        </w:rPr>
        <w:t>дополнить пунктом 6.18.12 следующего содержания:</w:t>
      </w:r>
    </w:p>
    <w:p w:rsidR="00343BBB" w:rsidRDefault="00343BBB" w:rsidP="00B33ED8">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«6.18.12. </w:t>
      </w:r>
      <w:r w:rsidRPr="00F64B1E">
        <w:rPr>
          <w:rFonts w:ascii="Times New Roman" w:hAnsi="Times New Roman" w:cs="Times New Roman"/>
          <w:sz w:val="24"/>
          <w:szCs w:val="24"/>
        </w:rPr>
        <w:t>В случае демонтажа</w:t>
      </w:r>
      <w:r w:rsidRPr="00E363E4">
        <w:rPr>
          <w:rFonts w:ascii="Times New Roman" w:hAnsi="Times New Roman" w:cs="Times New Roman"/>
          <w:sz w:val="24"/>
          <w:szCs w:val="24"/>
        </w:rPr>
        <w:t xml:space="preserve"> </w:t>
      </w:r>
      <w:r w:rsidR="00B15F3A" w:rsidRPr="00E363E4">
        <w:rPr>
          <w:rFonts w:ascii="Times New Roman" w:hAnsi="Times New Roman" w:cs="Times New Roman"/>
          <w:sz w:val="24"/>
          <w:szCs w:val="24"/>
        </w:rPr>
        <w:t>нестационарного торгового объекта</w:t>
      </w:r>
      <w:r w:rsidR="00B15F3A" w:rsidRPr="00B15F3A">
        <w:rPr>
          <w:rFonts w:ascii="Times New Roman" w:hAnsi="Times New Roman" w:cs="Times New Roman"/>
          <w:color w:val="FF0000"/>
          <w:sz w:val="24"/>
          <w:szCs w:val="24"/>
        </w:rPr>
        <w:t xml:space="preserve"> </w:t>
      </w:r>
      <w:r w:rsidRPr="00F64B1E">
        <w:rPr>
          <w:rFonts w:ascii="Times New Roman" w:hAnsi="Times New Roman" w:cs="Times New Roman"/>
          <w:sz w:val="24"/>
          <w:szCs w:val="24"/>
        </w:rPr>
        <w:t xml:space="preserve"> в составе торгово-остановочного комплекса должна сохраняться возможность дальнейшей эксплуатации остановочного навеса</w:t>
      </w:r>
      <w:proofErr w:type="gramStart"/>
      <w:r>
        <w:rPr>
          <w:rFonts w:ascii="Times New Roman" w:hAnsi="Times New Roman" w:cs="Times New Roman"/>
          <w:sz w:val="24"/>
          <w:szCs w:val="24"/>
        </w:rPr>
        <w:t>.»;</w:t>
      </w:r>
      <w:proofErr w:type="gramEnd"/>
    </w:p>
    <w:p w:rsidR="00A350B8" w:rsidRPr="00D14F2D" w:rsidRDefault="00F12ED4" w:rsidP="00A350B8">
      <w:pPr>
        <w:ind w:firstLine="709"/>
        <w:jc w:val="both"/>
        <w:rPr>
          <w:rFonts w:ascii="Times New Roman" w:hAnsi="Times New Roman" w:cs="Times New Roman"/>
          <w:b/>
          <w:sz w:val="24"/>
          <w:szCs w:val="24"/>
        </w:rPr>
      </w:pPr>
      <w:r w:rsidRPr="00D14F2D">
        <w:rPr>
          <w:rFonts w:ascii="Times New Roman" w:hAnsi="Times New Roman" w:cs="Times New Roman"/>
          <w:b/>
          <w:sz w:val="24"/>
          <w:szCs w:val="24"/>
        </w:rPr>
        <w:t>1</w:t>
      </w:r>
      <w:r w:rsidR="00B33ED8" w:rsidRPr="00D14F2D">
        <w:rPr>
          <w:rFonts w:ascii="Times New Roman" w:hAnsi="Times New Roman" w:cs="Times New Roman"/>
          <w:b/>
          <w:sz w:val="24"/>
          <w:szCs w:val="24"/>
        </w:rPr>
        <w:t>.</w:t>
      </w:r>
      <w:r w:rsidR="004C4ECB" w:rsidRPr="00D14F2D">
        <w:rPr>
          <w:rFonts w:ascii="Times New Roman" w:hAnsi="Times New Roman" w:cs="Times New Roman"/>
          <w:b/>
          <w:sz w:val="24"/>
          <w:szCs w:val="24"/>
        </w:rPr>
        <w:t>6</w:t>
      </w:r>
      <w:r w:rsidR="00A350B8" w:rsidRPr="00D14F2D">
        <w:rPr>
          <w:rFonts w:ascii="Times New Roman" w:hAnsi="Times New Roman" w:cs="Times New Roman"/>
          <w:b/>
          <w:sz w:val="24"/>
          <w:szCs w:val="24"/>
        </w:rPr>
        <w:t>. В части 8:</w:t>
      </w:r>
    </w:p>
    <w:p w:rsidR="00A350B8" w:rsidRPr="00D14F2D" w:rsidRDefault="00F12ED4"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1</w:t>
      </w:r>
      <w:r w:rsidR="00B33ED8" w:rsidRPr="00D14F2D">
        <w:rPr>
          <w:rFonts w:ascii="Times New Roman" w:hAnsi="Times New Roman" w:cs="Times New Roman"/>
          <w:sz w:val="24"/>
          <w:szCs w:val="24"/>
        </w:rPr>
        <w:t>.</w:t>
      </w:r>
      <w:r w:rsidR="004C4ECB" w:rsidRPr="00D14F2D">
        <w:rPr>
          <w:rFonts w:ascii="Times New Roman" w:hAnsi="Times New Roman" w:cs="Times New Roman"/>
          <w:sz w:val="24"/>
          <w:szCs w:val="24"/>
        </w:rPr>
        <w:t>6</w:t>
      </w:r>
      <w:r w:rsidR="00A350B8" w:rsidRPr="00D14F2D">
        <w:rPr>
          <w:rFonts w:ascii="Times New Roman" w:hAnsi="Times New Roman" w:cs="Times New Roman"/>
          <w:sz w:val="24"/>
          <w:szCs w:val="24"/>
        </w:rPr>
        <w:t>.1. В разделе 8.1:</w:t>
      </w:r>
    </w:p>
    <w:p w:rsidR="00A350B8" w:rsidRPr="00D14F2D" w:rsidRDefault="00F12ED4"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1</w:t>
      </w:r>
      <w:r w:rsidR="00B33ED8" w:rsidRPr="00D14F2D">
        <w:rPr>
          <w:rFonts w:ascii="Times New Roman" w:hAnsi="Times New Roman" w:cs="Times New Roman"/>
          <w:sz w:val="24"/>
          <w:szCs w:val="24"/>
        </w:rPr>
        <w:t>.</w:t>
      </w:r>
      <w:r w:rsidR="004C4ECB" w:rsidRPr="00D14F2D">
        <w:rPr>
          <w:rFonts w:ascii="Times New Roman" w:hAnsi="Times New Roman" w:cs="Times New Roman"/>
          <w:sz w:val="24"/>
          <w:szCs w:val="24"/>
        </w:rPr>
        <w:t>6</w:t>
      </w:r>
      <w:r w:rsidR="00A350B8" w:rsidRPr="00D14F2D">
        <w:rPr>
          <w:rFonts w:ascii="Times New Roman" w:hAnsi="Times New Roman" w:cs="Times New Roman"/>
          <w:sz w:val="24"/>
          <w:szCs w:val="24"/>
        </w:rPr>
        <w:t>.1.1. В подп</w:t>
      </w:r>
      <w:r w:rsidRPr="00D14F2D">
        <w:rPr>
          <w:rFonts w:ascii="Times New Roman" w:hAnsi="Times New Roman" w:cs="Times New Roman"/>
          <w:sz w:val="24"/>
          <w:szCs w:val="24"/>
        </w:rPr>
        <w:t>ункте 13 пункта 8.1.8 после предложения</w:t>
      </w:r>
      <w:r w:rsidR="00A350B8" w:rsidRPr="00D14F2D">
        <w:rPr>
          <w:rFonts w:ascii="Times New Roman" w:hAnsi="Times New Roman" w:cs="Times New Roman"/>
          <w:sz w:val="24"/>
          <w:szCs w:val="24"/>
        </w:rPr>
        <w:t xml:space="preserve"> «Обеспечить уборку (очистку) объектов благоустройства, в том числе кровель, карнизов, водостоков и иных поверхностей от снега, сосулек, ледяных наростов и удаление зимней скользкости</w:t>
      </w:r>
      <w:r w:rsidRPr="00D14F2D">
        <w:rPr>
          <w:rFonts w:ascii="Times New Roman" w:hAnsi="Times New Roman" w:cs="Times New Roman"/>
          <w:sz w:val="24"/>
          <w:szCs w:val="24"/>
        </w:rPr>
        <w:t>» дополнить предложением следующего содержания «Сосульки, ледяные наросты и зимняя скользкость удаляются по мере их образования</w:t>
      </w:r>
      <w:proofErr w:type="gramStart"/>
      <w:r w:rsidRPr="00D14F2D">
        <w:rPr>
          <w:rFonts w:ascii="Times New Roman" w:hAnsi="Times New Roman" w:cs="Times New Roman"/>
          <w:sz w:val="24"/>
          <w:szCs w:val="24"/>
        </w:rPr>
        <w:t>.</w:t>
      </w:r>
      <w:r w:rsidR="00A350B8" w:rsidRPr="00D14F2D">
        <w:rPr>
          <w:rFonts w:ascii="Times New Roman" w:hAnsi="Times New Roman" w:cs="Times New Roman"/>
          <w:sz w:val="24"/>
          <w:szCs w:val="24"/>
        </w:rPr>
        <w:t>»</w:t>
      </w:r>
      <w:r w:rsidRPr="00D14F2D">
        <w:rPr>
          <w:rFonts w:ascii="Times New Roman" w:hAnsi="Times New Roman" w:cs="Times New Roman"/>
          <w:sz w:val="24"/>
          <w:szCs w:val="24"/>
        </w:rPr>
        <w:t>.</w:t>
      </w:r>
      <w:r w:rsidR="00A350B8" w:rsidRPr="00D14F2D">
        <w:rPr>
          <w:rFonts w:ascii="Times New Roman" w:hAnsi="Times New Roman" w:cs="Times New Roman"/>
          <w:sz w:val="24"/>
          <w:szCs w:val="24"/>
        </w:rPr>
        <w:t>;</w:t>
      </w:r>
      <w:proofErr w:type="gramEnd"/>
    </w:p>
    <w:p w:rsidR="00B15F3A" w:rsidRPr="00D14F2D" w:rsidRDefault="00B15F3A" w:rsidP="00B15F3A">
      <w:pPr>
        <w:ind w:firstLine="709"/>
        <w:jc w:val="both"/>
        <w:rPr>
          <w:rFonts w:ascii="Times New Roman" w:hAnsi="Times New Roman" w:cs="Times New Roman"/>
          <w:sz w:val="24"/>
          <w:szCs w:val="24"/>
        </w:rPr>
      </w:pPr>
      <w:r w:rsidRPr="00D14F2D">
        <w:rPr>
          <w:rFonts w:ascii="Times New Roman" w:hAnsi="Times New Roman" w:cs="Times New Roman"/>
          <w:sz w:val="24"/>
          <w:szCs w:val="24"/>
        </w:rPr>
        <w:lastRenderedPageBreak/>
        <w:t>1.</w:t>
      </w:r>
      <w:r w:rsidR="004C4ECB" w:rsidRPr="00D14F2D">
        <w:rPr>
          <w:rFonts w:ascii="Times New Roman" w:hAnsi="Times New Roman" w:cs="Times New Roman"/>
          <w:sz w:val="24"/>
          <w:szCs w:val="24"/>
        </w:rPr>
        <w:t>6</w:t>
      </w:r>
      <w:r w:rsidRPr="00D14F2D">
        <w:rPr>
          <w:rFonts w:ascii="Times New Roman" w:hAnsi="Times New Roman" w:cs="Times New Roman"/>
          <w:sz w:val="24"/>
          <w:szCs w:val="24"/>
        </w:rPr>
        <w:t>.1.2. пункт 8.1.22 исключить;</w:t>
      </w:r>
    </w:p>
    <w:p w:rsidR="002C6F7E" w:rsidRPr="004A1C73" w:rsidRDefault="002C6F7E" w:rsidP="00B15F3A">
      <w:pPr>
        <w:ind w:firstLine="709"/>
        <w:jc w:val="both"/>
        <w:rPr>
          <w:rFonts w:ascii="Times New Roman" w:hAnsi="Times New Roman" w:cs="Times New Roman"/>
          <w:sz w:val="24"/>
          <w:szCs w:val="24"/>
        </w:rPr>
      </w:pPr>
      <w:r w:rsidRPr="004A1C73">
        <w:rPr>
          <w:rFonts w:ascii="Times New Roman" w:hAnsi="Times New Roman" w:cs="Times New Roman"/>
          <w:sz w:val="24"/>
          <w:szCs w:val="24"/>
        </w:rPr>
        <w:t>1.</w:t>
      </w:r>
      <w:r w:rsidR="004C4ECB" w:rsidRPr="004A1C73">
        <w:rPr>
          <w:rFonts w:ascii="Times New Roman" w:hAnsi="Times New Roman" w:cs="Times New Roman"/>
          <w:sz w:val="24"/>
          <w:szCs w:val="24"/>
        </w:rPr>
        <w:t>6</w:t>
      </w:r>
      <w:r w:rsidRPr="004A1C73">
        <w:rPr>
          <w:rFonts w:ascii="Times New Roman" w:hAnsi="Times New Roman" w:cs="Times New Roman"/>
          <w:sz w:val="24"/>
          <w:szCs w:val="24"/>
        </w:rPr>
        <w:t>.1.3 абзац 10 пункта 8.1.29 изложить в следующей редакции:</w:t>
      </w:r>
    </w:p>
    <w:p w:rsidR="002C6F7E" w:rsidRPr="004A1C73" w:rsidRDefault="002C6F7E" w:rsidP="002C6F7E">
      <w:pPr>
        <w:autoSpaceDE w:val="0"/>
        <w:autoSpaceDN w:val="0"/>
        <w:adjustRightInd w:val="0"/>
        <w:spacing w:after="0" w:line="240" w:lineRule="auto"/>
        <w:jc w:val="both"/>
        <w:rPr>
          <w:rFonts w:ascii="Times New Roman" w:hAnsi="Times New Roman" w:cs="Times New Roman"/>
          <w:sz w:val="24"/>
          <w:szCs w:val="24"/>
        </w:rPr>
      </w:pPr>
      <w:r w:rsidRPr="004A1C73">
        <w:rPr>
          <w:rFonts w:ascii="Times New Roman" w:hAnsi="Times New Roman" w:cs="Times New Roman"/>
          <w:sz w:val="24"/>
          <w:szCs w:val="24"/>
        </w:rPr>
        <w:t xml:space="preserve">           «- размещать механические транспортные средства вне зависимости от времени года, на озелененных территориях, пешеходных дорожках (не являющихся элементами дороги), детских игровых и спортивных площадках, колодцах и камерах систем инженерно-технического обеспечения, расположенных вне дорог,</w:t>
      </w:r>
      <w:r w:rsidR="004943FC" w:rsidRPr="004A1C73">
        <w:rPr>
          <w:rFonts w:ascii="Times New Roman CYR" w:hAnsi="Times New Roman CYR" w:cs="Times New Roman CYR"/>
          <w:sz w:val="28"/>
          <w:szCs w:val="28"/>
        </w:rPr>
        <w:t xml:space="preserve"> </w:t>
      </w:r>
      <w:r w:rsidR="004943FC" w:rsidRPr="004A1C73">
        <w:rPr>
          <w:rFonts w:ascii="Times New Roman CYR" w:hAnsi="Times New Roman CYR" w:cs="Times New Roman CYR"/>
          <w:sz w:val="24"/>
          <w:szCs w:val="24"/>
        </w:rPr>
        <w:t xml:space="preserve">местах (площадках) накопления твердых коммунальных отходов и (или) рядом с указанными местами (площадками), </w:t>
      </w:r>
      <w:r w:rsidRPr="004A1C73">
        <w:rPr>
          <w:rFonts w:ascii="Times New Roman" w:hAnsi="Times New Roman" w:cs="Times New Roman"/>
          <w:sz w:val="24"/>
          <w:szCs w:val="24"/>
        </w:rPr>
        <w:t xml:space="preserve"> за исключением случаев использования транспортных средств в целях выполнения аварийных, строительных, ремонтных работ, а также транспортных средств с установленными специальными световыми и звуковыми сигналами и нанесенными на наружные поверхности специальными </w:t>
      </w:r>
      <w:proofErr w:type="spellStart"/>
      <w:r w:rsidRPr="004A1C73">
        <w:rPr>
          <w:rFonts w:ascii="Times New Roman" w:hAnsi="Times New Roman" w:cs="Times New Roman"/>
          <w:sz w:val="24"/>
          <w:szCs w:val="24"/>
        </w:rPr>
        <w:t>цветографическими</w:t>
      </w:r>
      <w:proofErr w:type="spellEnd"/>
      <w:r w:rsidRPr="004A1C73">
        <w:rPr>
          <w:rFonts w:ascii="Times New Roman" w:hAnsi="Times New Roman" w:cs="Times New Roman"/>
          <w:sz w:val="24"/>
          <w:szCs w:val="24"/>
        </w:rPr>
        <w:t xml:space="preserve"> схемами</w:t>
      </w:r>
      <w:r w:rsidR="004943FC" w:rsidRPr="004A1C73">
        <w:rPr>
          <w:rFonts w:ascii="Times New Roman" w:hAnsi="Times New Roman" w:cs="Times New Roman"/>
          <w:sz w:val="24"/>
          <w:szCs w:val="24"/>
        </w:rPr>
        <w:t>.</w:t>
      </w:r>
      <w:r w:rsidR="004A1C73" w:rsidRPr="004A1C73">
        <w:rPr>
          <w:rFonts w:ascii="Times New Roman" w:hAnsi="Times New Roman" w:cs="Times New Roman"/>
          <w:sz w:val="24"/>
          <w:szCs w:val="24"/>
        </w:rPr>
        <w:t>»;</w:t>
      </w:r>
    </w:p>
    <w:p w:rsidR="002C6F7E" w:rsidRPr="002C6F7E" w:rsidRDefault="002C6F7E" w:rsidP="00B15F3A">
      <w:pPr>
        <w:ind w:firstLine="709"/>
        <w:jc w:val="both"/>
        <w:rPr>
          <w:rFonts w:ascii="Times New Roman" w:hAnsi="Times New Roman" w:cs="Times New Roman"/>
          <w:color w:val="FF0000"/>
          <w:sz w:val="24"/>
          <w:szCs w:val="24"/>
        </w:rPr>
      </w:pPr>
    </w:p>
    <w:p w:rsidR="00F12ED4" w:rsidRPr="00D14F2D" w:rsidRDefault="00B33ED8"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1.</w:t>
      </w:r>
      <w:r w:rsidR="004C4ECB" w:rsidRPr="00D14F2D">
        <w:rPr>
          <w:rFonts w:ascii="Times New Roman" w:hAnsi="Times New Roman" w:cs="Times New Roman"/>
          <w:sz w:val="24"/>
          <w:szCs w:val="24"/>
        </w:rPr>
        <w:t>6</w:t>
      </w:r>
      <w:r w:rsidR="00F12ED4" w:rsidRPr="00D14F2D">
        <w:rPr>
          <w:rFonts w:ascii="Times New Roman" w:hAnsi="Times New Roman" w:cs="Times New Roman"/>
          <w:sz w:val="24"/>
          <w:szCs w:val="24"/>
        </w:rPr>
        <w:t>.1.</w:t>
      </w:r>
      <w:r w:rsidR="004C4ECB" w:rsidRPr="00D14F2D">
        <w:rPr>
          <w:rFonts w:ascii="Times New Roman" w:hAnsi="Times New Roman" w:cs="Times New Roman"/>
          <w:sz w:val="24"/>
          <w:szCs w:val="24"/>
        </w:rPr>
        <w:t>4</w:t>
      </w:r>
      <w:r w:rsidR="00F12ED4" w:rsidRPr="00D14F2D">
        <w:rPr>
          <w:rFonts w:ascii="Times New Roman" w:hAnsi="Times New Roman" w:cs="Times New Roman"/>
          <w:sz w:val="24"/>
          <w:szCs w:val="24"/>
        </w:rPr>
        <w:t>. пункт 8.1.29 дополнить абзацами следующего содержания:</w:t>
      </w:r>
    </w:p>
    <w:p w:rsidR="00F12ED4" w:rsidRPr="00D14F2D" w:rsidRDefault="00F12ED4"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 - воспрепятствование проведению механизированных работ по очистке, уборке территории от снега и льда, выразившееся в оставлении механических транспортных средств в осенне-зимний период</w:t>
      </w:r>
      <w:r w:rsidR="00C7594B" w:rsidRPr="00D14F2D">
        <w:rPr>
          <w:rFonts w:ascii="Times New Roman" w:hAnsi="Times New Roman" w:cs="Times New Roman"/>
          <w:sz w:val="24"/>
          <w:szCs w:val="24"/>
        </w:rPr>
        <w:t xml:space="preserve"> на срок более одних суток;</w:t>
      </w:r>
    </w:p>
    <w:p w:rsidR="00C7594B" w:rsidRPr="00D14F2D" w:rsidRDefault="00C7594B"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 самовольное размещение на территориях общего пользования и (или) землях муниципальной собственности объектов (в том числе строительных материалов (конструкций и оборудования), сыпучих материалов, дров, угля, сена, перегноя и иных плодородных субстанций)</w:t>
      </w:r>
      <w:proofErr w:type="gramStart"/>
      <w:r w:rsidRPr="00D14F2D">
        <w:rPr>
          <w:rFonts w:ascii="Times New Roman" w:hAnsi="Times New Roman" w:cs="Times New Roman"/>
          <w:sz w:val="24"/>
          <w:szCs w:val="24"/>
        </w:rPr>
        <w:t>.»</w:t>
      </w:r>
      <w:proofErr w:type="gramEnd"/>
      <w:r w:rsidRPr="00D14F2D">
        <w:rPr>
          <w:rFonts w:ascii="Times New Roman" w:hAnsi="Times New Roman" w:cs="Times New Roman"/>
          <w:sz w:val="24"/>
          <w:szCs w:val="24"/>
        </w:rPr>
        <w:t>.;</w:t>
      </w:r>
    </w:p>
    <w:p w:rsidR="00A350B8" w:rsidRPr="00D14F2D" w:rsidRDefault="00F12ED4"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1</w:t>
      </w:r>
      <w:r w:rsidR="00A350B8" w:rsidRPr="00D14F2D">
        <w:rPr>
          <w:rFonts w:ascii="Times New Roman" w:hAnsi="Times New Roman" w:cs="Times New Roman"/>
          <w:sz w:val="24"/>
          <w:szCs w:val="24"/>
        </w:rPr>
        <w:t>.</w:t>
      </w:r>
      <w:r w:rsidR="004C4ECB" w:rsidRPr="00D14F2D">
        <w:rPr>
          <w:rFonts w:ascii="Times New Roman" w:hAnsi="Times New Roman" w:cs="Times New Roman"/>
          <w:sz w:val="24"/>
          <w:szCs w:val="24"/>
        </w:rPr>
        <w:t>6</w:t>
      </w:r>
      <w:r w:rsidR="00A350B8" w:rsidRPr="00D14F2D">
        <w:rPr>
          <w:rFonts w:ascii="Times New Roman" w:hAnsi="Times New Roman" w:cs="Times New Roman"/>
          <w:sz w:val="24"/>
          <w:szCs w:val="24"/>
        </w:rPr>
        <w:t>.2. В разделе 8.3:</w:t>
      </w:r>
    </w:p>
    <w:p w:rsidR="00A350B8" w:rsidRPr="00D14F2D" w:rsidRDefault="00F12ED4"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1</w:t>
      </w:r>
      <w:r w:rsidR="00A350B8" w:rsidRPr="00D14F2D">
        <w:rPr>
          <w:rFonts w:ascii="Times New Roman" w:hAnsi="Times New Roman" w:cs="Times New Roman"/>
          <w:sz w:val="24"/>
          <w:szCs w:val="24"/>
        </w:rPr>
        <w:t>.</w:t>
      </w:r>
      <w:r w:rsidR="004C4ECB" w:rsidRPr="00D14F2D">
        <w:rPr>
          <w:rFonts w:ascii="Times New Roman" w:hAnsi="Times New Roman" w:cs="Times New Roman"/>
          <w:sz w:val="24"/>
          <w:szCs w:val="24"/>
        </w:rPr>
        <w:t>6</w:t>
      </w:r>
      <w:r w:rsidR="00A350B8" w:rsidRPr="00D14F2D">
        <w:rPr>
          <w:rFonts w:ascii="Times New Roman" w:hAnsi="Times New Roman" w:cs="Times New Roman"/>
          <w:sz w:val="24"/>
          <w:szCs w:val="24"/>
        </w:rPr>
        <w:t>.2.1. подраздел 8.3.1 исключить;</w:t>
      </w:r>
    </w:p>
    <w:p w:rsidR="00A350B8" w:rsidRDefault="00F12ED4" w:rsidP="00A350B8">
      <w:pPr>
        <w:ind w:firstLine="709"/>
        <w:jc w:val="both"/>
        <w:rPr>
          <w:rFonts w:ascii="Times New Roman" w:hAnsi="Times New Roman" w:cs="Times New Roman"/>
          <w:sz w:val="24"/>
          <w:szCs w:val="24"/>
        </w:rPr>
      </w:pPr>
      <w:r w:rsidRPr="00D14F2D">
        <w:rPr>
          <w:rFonts w:ascii="Times New Roman" w:hAnsi="Times New Roman" w:cs="Times New Roman"/>
          <w:sz w:val="24"/>
          <w:szCs w:val="24"/>
        </w:rPr>
        <w:t>1</w:t>
      </w:r>
      <w:r w:rsidR="00A350B8" w:rsidRPr="00D14F2D">
        <w:rPr>
          <w:rFonts w:ascii="Times New Roman" w:hAnsi="Times New Roman" w:cs="Times New Roman"/>
          <w:sz w:val="24"/>
          <w:szCs w:val="24"/>
        </w:rPr>
        <w:t>.</w:t>
      </w:r>
      <w:r w:rsidR="004C4ECB" w:rsidRPr="00D14F2D">
        <w:rPr>
          <w:rFonts w:ascii="Times New Roman" w:hAnsi="Times New Roman" w:cs="Times New Roman"/>
          <w:sz w:val="24"/>
          <w:szCs w:val="24"/>
        </w:rPr>
        <w:t>6</w:t>
      </w:r>
      <w:r w:rsidR="00A350B8" w:rsidRPr="00D14F2D">
        <w:rPr>
          <w:rFonts w:ascii="Times New Roman" w:hAnsi="Times New Roman" w:cs="Times New Roman"/>
          <w:sz w:val="24"/>
          <w:szCs w:val="24"/>
        </w:rPr>
        <w:t>.2.2.</w:t>
      </w:r>
      <w:r w:rsidR="00A350B8" w:rsidRPr="00D14F2D">
        <w:rPr>
          <w:rFonts w:ascii="Times New Roman" w:hAnsi="Times New Roman" w:cs="Times New Roman"/>
          <w:color w:val="FF0000"/>
          <w:sz w:val="24"/>
          <w:szCs w:val="24"/>
        </w:rPr>
        <w:t xml:space="preserve"> </w:t>
      </w:r>
      <w:r w:rsidR="00A350B8" w:rsidRPr="00D14F2D">
        <w:rPr>
          <w:rFonts w:ascii="Times New Roman" w:hAnsi="Times New Roman" w:cs="Times New Roman"/>
          <w:sz w:val="24"/>
          <w:szCs w:val="24"/>
        </w:rPr>
        <w:t>подпункт 5 пункта 8.3.2.2</w:t>
      </w:r>
      <w:r w:rsidR="00654B66" w:rsidRPr="00D14F2D">
        <w:rPr>
          <w:rFonts w:ascii="Times New Roman" w:hAnsi="Times New Roman" w:cs="Times New Roman"/>
          <w:sz w:val="24"/>
          <w:szCs w:val="24"/>
        </w:rPr>
        <w:t xml:space="preserve">  </w:t>
      </w:r>
      <w:r w:rsidR="0023599F" w:rsidRPr="00D14F2D">
        <w:rPr>
          <w:rFonts w:ascii="Times New Roman" w:hAnsi="Times New Roman" w:cs="Times New Roman"/>
          <w:sz w:val="24"/>
          <w:szCs w:val="24"/>
        </w:rPr>
        <w:t xml:space="preserve">подраздела 8.3.2 </w:t>
      </w:r>
      <w:r w:rsidR="00A350B8" w:rsidRPr="00D14F2D">
        <w:rPr>
          <w:rFonts w:ascii="Times New Roman" w:hAnsi="Times New Roman" w:cs="Times New Roman"/>
          <w:sz w:val="24"/>
          <w:szCs w:val="24"/>
        </w:rPr>
        <w:t xml:space="preserve"> исключить.</w:t>
      </w:r>
    </w:p>
    <w:p w:rsidR="00612583" w:rsidRDefault="00B33ED8" w:rsidP="000347D6">
      <w:pPr>
        <w:spacing w:after="0"/>
        <w:ind w:firstLine="709"/>
        <w:jc w:val="both"/>
        <w:rPr>
          <w:rFonts w:ascii="Times New Roman" w:hAnsi="Times New Roman" w:cs="Times New Roman"/>
          <w:b/>
          <w:sz w:val="24"/>
          <w:szCs w:val="24"/>
        </w:rPr>
      </w:pPr>
      <w:r>
        <w:rPr>
          <w:rFonts w:ascii="Times New Roman" w:hAnsi="Times New Roman" w:cs="Times New Roman"/>
          <w:b/>
          <w:sz w:val="24"/>
          <w:szCs w:val="24"/>
        </w:rPr>
        <w:t>1.</w:t>
      </w:r>
      <w:r w:rsidR="004C4ECB">
        <w:rPr>
          <w:rFonts w:ascii="Times New Roman" w:hAnsi="Times New Roman" w:cs="Times New Roman"/>
          <w:b/>
          <w:sz w:val="24"/>
          <w:szCs w:val="24"/>
        </w:rPr>
        <w:t>7</w:t>
      </w:r>
      <w:r w:rsidR="00612583" w:rsidRPr="00612583">
        <w:rPr>
          <w:rFonts w:ascii="Times New Roman" w:hAnsi="Times New Roman" w:cs="Times New Roman"/>
          <w:b/>
          <w:sz w:val="24"/>
          <w:szCs w:val="24"/>
        </w:rPr>
        <w:t>. В</w:t>
      </w:r>
      <w:r w:rsidR="00612583">
        <w:rPr>
          <w:rFonts w:ascii="Times New Roman" w:hAnsi="Times New Roman" w:cs="Times New Roman"/>
          <w:b/>
          <w:sz w:val="24"/>
          <w:szCs w:val="24"/>
        </w:rPr>
        <w:t xml:space="preserve"> </w:t>
      </w:r>
      <w:r w:rsidR="00612583" w:rsidRPr="00612583">
        <w:rPr>
          <w:rFonts w:ascii="Times New Roman" w:hAnsi="Times New Roman" w:cs="Times New Roman"/>
          <w:b/>
          <w:sz w:val="24"/>
          <w:szCs w:val="24"/>
        </w:rPr>
        <w:t>части 10</w:t>
      </w:r>
      <w:r w:rsidR="00612583">
        <w:rPr>
          <w:rFonts w:ascii="Times New Roman" w:hAnsi="Times New Roman" w:cs="Times New Roman"/>
          <w:b/>
          <w:sz w:val="24"/>
          <w:szCs w:val="24"/>
        </w:rPr>
        <w:t>:</w:t>
      </w:r>
    </w:p>
    <w:p w:rsidR="00612583" w:rsidRDefault="003558C0" w:rsidP="00612583">
      <w:pPr>
        <w:spacing w:after="0"/>
        <w:ind w:firstLine="709"/>
        <w:jc w:val="both"/>
        <w:rPr>
          <w:rFonts w:ascii="Times New Roman" w:hAnsi="Times New Roman" w:cs="Times New Roman"/>
          <w:sz w:val="24"/>
          <w:szCs w:val="24"/>
        </w:rPr>
      </w:pPr>
      <w:r>
        <w:rPr>
          <w:rFonts w:ascii="Times New Roman" w:hAnsi="Times New Roman" w:cs="Times New Roman"/>
          <w:sz w:val="24"/>
          <w:szCs w:val="24"/>
        </w:rPr>
        <w:t>1</w:t>
      </w:r>
      <w:r w:rsidR="00612583" w:rsidRPr="00612583">
        <w:rPr>
          <w:rFonts w:ascii="Times New Roman" w:hAnsi="Times New Roman" w:cs="Times New Roman"/>
          <w:sz w:val="24"/>
          <w:szCs w:val="24"/>
        </w:rPr>
        <w:t>.</w:t>
      </w:r>
      <w:r w:rsidR="004C4ECB">
        <w:rPr>
          <w:rFonts w:ascii="Times New Roman" w:hAnsi="Times New Roman" w:cs="Times New Roman"/>
          <w:sz w:val="24"/>
          <w:szCs w:val="24"/>
        </w:rPr>
        <w:t>7</w:t>
      </w:r>
      <w:r w:rsidR="00EC2F84">
        <w:rPr>
          <w:rFonts w:ascii="Times New Roman" w:hAnsi="Times New Roman" w:cs="Times New Roman"/>
          <w:sz w:val="24"/>
          <w:szCs w:val="24"/>
        </w:rPr>
        <w:t>.1</w:t>
      </w:r>
      <w:r w:rsidR="000347D6" w:rsidRPr="00612583">
        <w:rPr>
          <w:rFonts w:ascii="Times New Roman" w:hAnsi="Times New Roman" w:cs="Times New Roman"/>
          <w:sz w:val="24"/>
          <w:szCs w:val="24"/>
        </w:rPr>
        <w:t xml:space="preserve">. </w:t>
      </w:r>
      <w:r w:rsidR="00612583" w:rsidRPr="00612583">
        <w:rPr>
          <w:rFonts w:ascii="Times New Roman" w:hAnsi="Times New Roman" w:cs="Times New Roman"/>
          <w:sz w:val="24"/>
          <w:szCs w:val="24"/>
        </w:rPr>
        <w:t>пункт 10.5 дополнить абзацем следующего содержания:</w:t>
      </w:r>
    </w:p>
    <w:p w:rsidR="00612583" w:rsidRDefault="00612583" w:rsidP="00612583">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 при размещении </w:t>
      </w:r>
      <w:r w:rsidRPr="00612583">
        <w:rPr>
          <w:rFonts w:ascii="Times New Roman" w:hAnsi="Times New Roman" w:cs="Times New Roman"/>
          <w:sz w:val="24"/>
          <w:szCs w:val="24"/>
        </w:rPr>
        <w:t xml:space="preserve">объектов, размещение которых </w:t>
      </w:r>
      <w:r w:rsidR="00D83171" w:rsidRPr="00EC2F84">
        <w:rPr>
          <w:rFonts w:ascii="Times New Roman" w:hAnsi="Times New Roman" w:cs="Times New Roman"/>
          <w:sz w:val="24"/>
          <w:szCs w:val="24"/>
        </w:rPr>
        <w:t>осуществляется</w:t>
      </w:r>
      <w:r w:rsidR="00D83171">
        <w:rPr>
          <w:rFonts w:ascii="Times New Roman" w:hAnsi="Times New Roman" w:cs="Times New Roman"/>
          <w:color w:val="FF0000"/>
          <w:sz w:val="24"/>
          <w:szCs w:val="24"/>
        </w:rPr>
        <w:t xml:space="preserve"> </w:t>
      </w:r>
      <w:r w:rsidRPr="00612583">
        <w:rPr>
          <w:rFonts w:ascii="Times New Roman" w:hAnsi="Times New Roman" w:cs="Times New Roman"/>
          <w:sz w:val="24"/>
          <w:szCs w:val="24"/>
        </w:rPr>
        <w:t>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Pr>
          <w:rFonts w:ascii="Times New Roman" w:hAnsi="Times New Roman" w:cs="Times New Roman"/>
          <w:sz w:val="24"/>
          <w:szCs w:val="24"/>
        </w:rPr>
        <w:t>»;</w:t>
      </w:r>
    </w:p>
    <w:p w:rsidR="00612583" w:rsidRDefault="003558C0" w:rsidP="00612583">
      <w:pPr>
        <w:spacing w:after="0"/>
        <w:ind w:firstLine="709"/>
        <w:jc w:val="both"/>
        <w:rPr>
          <w:rFonts w:ascii="Times New Roman" w:hAnsi="Times New Roman" w:cs="Times New Roman"/>
          <w:sz w:val="24"/>
          <w:szCs w:val="24"/>
        </w:rPr>
      </w:pPr>
      <w:r>
        <w:rPr>
          <w:rFonts w:ascii="Times New Roman" w:hAnsi="Times New Roman" w:cs="Times New Roman"/>
          <w:sz w:val="24"/>
          <w:szCs w:val="24"/>
        </w:rPr>
        <w:t>1</w:t>
      </w:r>
      <w:r w:rsidR="000347D6">
        <w:rPr>
          <w:rFonts w:ascii="Times New Roman" w:hAnsi="Times New Roman" w:cs="Times New Roman"/>
          <w:sz w:val="24"/>
          <w:szCs w:val="24"/>
        </w:rPr>
        <w:t>.</w:t>
      </w:r>
      <w:r w:rsidR="004C4ECB">
        <w:rPr>
          <w:rFonts w:ascii="Times New Roman" w:hAnsi="Times New Roman" w:cs="Times New Roman"/>
          <w:sz w:val="24"/>
          <w:szCs w:val="24"/>
        </w:rPr>
        <w:t>7</w:t>
      </w:r>
      <w:r w:rsidR="00EC2F84">
        <w:rPr>
          <w:rFonts w:ascii="Times New Roman" w:hAnsi="Times New Roman" w:cs="Times New Roman"/>
          <w:sz w:val="24"/>
          <w:szCs w:val="24"/>
        </w:rPr>
        <w:t>.2</w:t>
      </w:r>
      <w:r w:rsidR="00612583">
        <w:rPr>
          <w:rFonts w:ascii="Times New Roman" w:hAnsi="Times New Roman" w:cs="Times New Roman"/>
          <w:sz w:val="24"/>
          <w:szCs w:val="24"/>
        </w:rPr>
        <w:t>. пункт 10.10 изложить в следующей редакции:</w:t>
      </w:r>
    </w:p>
    <w:p w:rsidR="00612583" w:rsidRDefault="00544C8D" w:rsidP="00612583">
      <w:pPr>
        <w:spacing w:after="0"/>
        <w:ind w:firstLine="709"/>
        <w:jc w:val="both"/>
        <w:rPr>
          <w:rFonts w:ascii="Times New Roman" w:hAnsi="Times New Roman" w:cs="Times New Roman"/>
          <w:sz w:val="24"/>
          <w:szCs w:val="24"/>
        </w:rPr>
      </w:pPr>
      <w:r>
        <w:rPr>
          <w:rFonts w:ascii="Times New Roman" w:hAnsi="Times New Roman" w:cs="Times New Roman"/>
          <w:sz w:val="24"/>
          <w:szCs w:val="24"/>
        </w:rPr>
        <w:t>«10.10.</w:t>
      </w:r>
      <w:r w:rsidR="00612583" w:rsidRPr="00612583">
        <w:rPr>
          <w:rFonts w:ascii="Times New Roman" w:hAnsi="Times New Roman" w:cs="Times New Roman"/>
          <w:sz w:val="24"/>
          <w:szCs w:val="24"/>
        </w:rPr>
        <w:t>Если зеленые насаждения подлежат пересадке, находятся в неудовлетворительном состоянии и представляют угрозу для жизни жителей города Глазова («аварийные»), а также  в целях обеспечения безопасности граждан и создания необходимых условий для эксплуатации линий электропередач, линий связи и других инженерных коммуникаций, размещенных в охранных зонах указанных линейных объектов,  пересадка, вырубка зеленых насаждений осуществляется на основании постановления Администрации города Глазова без уплаты восстановительной с</w:t>
      </w:r>
      <w:r w:rsidR="00E43391">
        <w:rPr>
          <w:rFonts w:ascii="Times New Roman" w:hAnsi="Times New Roman" w:cs="Times New Roman"/>
          <w:sz w:val="24"/>
          <w:szCs w:val="24"/>
        </w:rPr>
        <w:t>тоимости.».</w:t>
      </w:r>
    </w:p>
    <w:p w:rsidR="001C0776" w:rsidRDefault="00B33ED8" w:rsidP="00B33ED8">
      <w:pPr>
        <w:spacing w:after="0"/>
        <w:ind w:firstLine="709"/>
        <w:jc w:val="both"/>
        <w:rPr>
          <w:rFonts w:ascii="Times New Roman" w:hAnsi="Times New Roman" w:cs="Times New Roman"/>
          <w:sz w:val="24"/>
          <w:szCs w:val="24"/>
        </w:rPr>
      </w:pPr>
      <w:r>
        <w:rPr>
          <w:rFonts w:ascii="Times New Roman" w:hAnsi="Times New Roman" w:cs="Times New Roman"/>
          <w:sz w:val="24"/>
          <w:szCs w:val="24"/>
        </w:rPr>
        <w:t>1.</w:t>
      </w:r>
      <w:r w:rsidR="004C4ECB">
        <w:rPr>
          <w:rFonts w:ascii="Times New Roman" w:hAnsi="Times New Roman" w:cs="Times New Roman"/>
          <w:sz w:val="24"/>
          <w:szCs w:val="24"/>
        </w:rPr>
        <w:t>7</w:t>
      </w:r>
      <w:r>
        <w:rPr>
          <w:rFonts w:ascii="Times New Roman" w:hAnsi="Times New Roman" w:cs="Times New Roman"/>
          <w:sz w:val="24"/>
          <w:szCs w:val="24"/>
        </w:rPr>
        <w:t>.3</w:t>
      </w:r>
      <w:r w:rsidR="001C0776">
        <w:rPr>
          <w:rFonts w:ascii="Times New Roman" w:hAnsi="Times New Roman" w:cs="Times New Roman"/>
          <w:sz w:val="24"/>
          <w:szCs w:val="24"/>
        </w:rPr>
        <w:t>. дополнить пункт</w:t>
      </w:r>
      <w:r w:rsidR="00433CED">
        <w:rPr>
          <w:rFonts w:ascii="Times New Roman" w:hAnsi="Times New Roman" w:cs="Times New Roman"/>
          <w:sz w:val="24"/>
          <w:szCs w:val="24"/>
        </w:rPr>
        <w:t>ом</w:t>
      </w:r>
      <w:r w:rsidR="001C0776">
        <w:rPr>
          <w:rFonts w:ascii="Times New Roman" w:hAnsi="Times New Roman" w:cs="Times New Roman"/>
          <w:sz w:val="24"/>
          <w:szCs w:val="24"/>
        </w:rPr>
        <w:t xml:space="preserve"> 10.18</w:t>
      </w:r>
      <w:r w:rsidRPr="001C0776">
        <w:rPr>
          <w:rFonts w:ascii="Times New Roman" w:hAnsi="Times New Roman" w:cs="Times New Roman"/>
          <w:sz w:val="24"/>
          <w:szCs w:val="24"/>
        </w:rPr>
        <w:t xml:space="preserve"> </w:t>
      </w:r>
      <w:r w:rsidR="001C0776">
        <w:rPr>
          <w:rFonts w:ascii="Times New Roman" w:hAnsi="Times New Roman" w:cs="Times New Roman"/>
          <w:sz w:val="24"/>
          <w:szCs w:val="24"/>
        </w:rPr>
        <w:t xml:space="preserve">следующего </w:t>
      </w:r>
      <w:r>
        <w:rPr>
          <w:rFonts w:ascii="Times New Roman" w:hAnsi="Times New Roman" w:cs="Times New Roman"/>
          <w:sz w:val="24"/>
          <w:szCs w:val="24"/>
        </w:rPr>
        <w:t>содержания:</w:t>
      </w:r>
    </w:p>
    <w:p w:rsidR="001C0776" w:rsidRPr="001C0776" w:rsidRDefault="00B33ED8" w:rsidP="001C0776">
      <w:pPr>
        <w:spacing w:after="0"/>
        <w:ind w:firstLine="709"/>
        <w:jc w:val="both"/>
        <w:rPr>
          <w:rFonts w:ascii="Times New Roman" w:hAnsi="Times New Roman" w:cs="Times New Roman"/>
          <w:sz w:val="24"/>
          <w:szCs w:val="24"/>
        </w:rPr>
      </w:pPr>
      <w:r>
        <w:rPr>
          <w:rFonts w:ascii="Times New Roman" w:hAnsi="Times New Roman" w:cs="Times New Roman"/>
          <w:sz w:val="24"/>
          <w:szCs w:val="24"/>
        </w:rPr>
        <w:t>«</w:t>
      </w:r>
      <w:r w:rsidR="001C0776" w:rsidRPr="001C0776">
        <w:rPr>
          <w:rFonts w:ascii="Times New Roman" w:hAnsi="Times New Roman" w:cs="Times New Roman"/>
          <w:sz w:val="24"/>
          <w:szCs w:val="24"/>
        </w:rPr>
        <w:t xml:space="preserve">10.18. </w:t>
      </w:r>
      <w:r w:rsidR="001C0776">
        <w:rPr>
          <w:rFonts w:ascii="Times New Roman" w:hAnsi="Times New Roman" w:cs="Times New Roman"/>
          <w:sz w:val="24"/>
          <w:szCs w:val="24"/>
        </w:rPr>
        <w:t>Э</w:t>
      </w:r>
      <w:r w:rsidR="001C0776" w:rsidRPr="001C0776">
        <w:rPr>
          <w:rFonts w:ascii="Times New Roman" w:hAnsi="Times New Roman" w:cs="Times New Roman"/>
          <w:sz w:val="24"/>
          <w:szCs w:val="24"/>
        </w:rPr>
        <w:t>лементы озеленения.</w:t>
      </w:r>
    </w:p>
    <w:p w:rsidR="001C0776" w:rsidRPr="001C0776" w:rsidRDefault="001C0776" w:rsidP="001C0776">
      <w:pPr>
        <w:spacing w:after="0"/>
        <w:ind w:firstLine="709"/>
        <w:jc w:val="both"/>
        <w:rPr>
          <w:rFonts w:ascii="Times New Roman" w:hAnsi="Times New Roman" w:cs="Times New Roman"/>
          <w:sz w:val="24"/>
          <w:szCs w:val="24"/>
        </w:rPr>
      </w:pPr>
      <w:r w:rsidRPr="001C0776">
        <w:rPr>
          <w:rFonts w:ascii="Times New Roman" w:hAnsi="Times New Roman" w:cs="Times New Roman"/>
          <w:sz w:val="24"/>
          <w:szCs w:val="24"/>
        </w:rPr>
        <w:lastRenderedPageBreak/>
        <w:t>10.18.1. При создании элементов озеленения на территории города Глазова учитываются принципы организации комфортной пешеходной среды и комфортной среды для общения, а также насыщение общественных пространств элементами озеленения.</w:t>
      </w:r>
    </w:p>
    <w:p w:rsidR="001C0776" w:rsidRPr="001C0776" w:rsidRDefault="001C0776" w:rsidP="001C0776">
      <w:pPr>
        <w:spacing w:after="0"/>
        <w:ind w:firstLine="709"/>
        <w:jc w:val="both"/>
        <w:rPr>
          <w:rFonts w:ascii="Times New Roman" w:hAnsi="Times New Roman" w:cs="Times New Roman"/>
          <w:sz w:val="24"/>
          <w:szCs w:val="24"/>
        </w:rPr>
      </w:pPr>
      <w:r>
        <w:rPr>
          <w:rFonts w:ascii="Times New Roman" w:hAnsi="Times New Roman" w:cs="Times New Roman"/>
          <w:sz w:val="24"/>
          <w:szCs w:val="24"/>
        </w:rPr>
        <w:t>10.18.</w:t>
      </w:r>
      <w:r w:rsidRPr="001C0776">
        <w:rPr>
          <w:rFonts w:ascii="Times New Roman" w:hAnsi="Times New Roman" w:cs="Times New Roman"/>
          <w:sz w:val="24"/>
          <w:szCs w:val="24"/>
        </w:rPr>
        <w:t>2. Работы по озеленению планируются в комплексе</w:t>
      </w:r>
      <w:r>
        <w:rPr>
          <w:rFonts w:ascii="Times New Roman" w:hAnsi="Times New Roman" w:cs="Times New Roman"/>
          <w:sz w:val="24"/>
          <w:szCs w:val="24"/>
        </w:rPr>
        <w:t xml:space="preserve"> и в контексте общего зеленого «</w:t>
      </w:r>
      <w:r w:rsidRPr="001C0776">
        <w:rPr>
          <w:rFonts w:ascii="Times New Roman" w:hAnsi="Times New Roman" w:cs="Times New Roman"/>
          <w:sz w:val="24"/>
          <w:szCs w:val="24"/>
        </w:rPr>
        <w:t>каркаса</w:t>
      </w:r>
      <w:r>
        <w:rPr>
          <w:rFonts w:ascii="Times New Roman" w:hAnsi="Times New Roman" w:cs="Times New Roman"/>
          <w:sz w:val="24"/>
          <w:szCs w:val="24"/>
        </w:rPr>
        <w:t>»</w:t>
      </w:r>
      <w:r w:rsidRPr="001C0776">
        <w:rPr>
          <w:rFonts w:ascii="Times New Roman" w:hAnsi="Times New Roman" w:cs="Times New Roman"/>
          <w:sz w:val="24"/>
          <w:szCs w:val="24"/>
        </w:rPr>
        <w:t xml:space="preserve"> города Глазова, обеспечивающего для всех жителей возможность для занятий спортом и общения, физический комфорт и улучшение визуальных и экологических характеристик городской среды.</w:t>
      </w:r>
    </w:p>
    <w:p w:rsidR="001C0776" w:rsidRPr="001C0776" w:rsidRDefault="001C0776" w:rsidP="001C0776">
      <w:pPr>
        <w:spacing w:after="0"/>
        <w:ind w:firstLine="709"/>
        <w:jc w:val="both"/>
        <w:rPr>
          <w:rFonts w:ascii="Times New Roman" w:hAnsi="Times New Roman" w:cs="Times New Roman"/>
          <w:sz w:val="24"/>
          <w:szCs w:val="24"/>
        </w:rPr>
      </w:pPr>
      <w:r>
        <w:rPr>
          <w:rFonts w:ascii="Times New Roman" w:hAnsi="Times New Roman" w:cs="Times New Roman"/>
          <w:sz w:val="24"/>
          <w:szCs w:val="24"/>
        </w:rPr>
        <w:t>10.18.</w:t>
      </w:r>
      <w:r w:rsidRPr="001C0776">
        <w:rPr>
          <w:rFonts w:ascii="Times New Roman" w:hAnsi="Times New Roman" w:cs="Times New Roman"/>
          <w:sz w:val="24"/>
          <w:szCs w:val="24"/>
        </w:rPr>
        <w:t>3. Жители города Глазова должны быть обеспечены качественными озелененными территориями в шаговой доступности от дома.</w:t>
      </w:r>
    </w:p>
    <w:p w:rsidR="001C0776" w:rsidRPr="001C0776" w:rsidRDefault="001C0776" w:rsidP="001C0776">
      <w:pPr>
        <w:spacing w:after="0"/>
        <w:ind w:firstLine="709"/>
        <w:jc w:val="both"/>
        <w:rPr>
          <w:rFonts w:ascii="Times New Roman" w:hAnsi="Times New Roman" w:cs="Times New Roman"/>
          <w:sz w:val="24"/>
          <w:szCs w:val="24"/>
        </w:rPr>
      </w:pPr>
      <w:r w:rsidRPr="001C0776">
        <w:rPr>
          <w:rFonts w:ascii="Times New Roman" w:hAnsi="Times New Roman" w:cs="Times New Roman"/>
          <w:sz w:val="24"/>
          <w:szCs w:val="24"/>
        </w:rPr>
        <w:t>Зеленые пространства проектируются приспособленными для активного участия с учетом концепции устойчивого развития и бережного отношения к окружающей среде.</w:t>
      </w:r>
    </w:p>
    <w:p w:rsidR="001C0776" w:rsidRPr="001C0776" w:rsidRDefault="001C0776" w:rsidP="001C0776">
      <w:pPr>
        <w:spacing w:after="0"/>
        <w:ind w:firstLine="709"/>
        <w:jc w:val="both"/>
        <w:rPr>
          <w:rFonts w:ascii="Times New Roman" w:hAnsi="Times New Roman" w:cs="Times New Roman"/>
          <w:sz w:val="24"/>
          <w:szCs w:val="24"/>
        </w:rPr>
      </w:pPr>
      <w:r>
        <w:rPr>
          <w:rFonts w:ascii="Times New Roman" w:hAnsi="Times New Roman" w:cs="Times New Roman"/>
          <w:sz w:val="24"/>
          <w:szCs w:val="24"/>
        </w:rPr>
        <w:t>10.18.</w:t>
      </w:r>
      <w:r w:rsidRPr="001C0776">
        <w:rPr>
          <w:rFonts w:ascii="Times New Roman" w:hAnsi="Times New Roman" w:cs="Times New Roman"/>
          <w:sz w:val="24"/>
          <w:szCs w:val="24"/>
        </w:rPr>
        <w:t>4. При проектировании озелененных пространств учитываются факторы биоразнообразия непрерывности озелененных элементов городской ср</w:t>
      </w:r>
      <w:r>
        <w:rPr>
          <w:rFonts w:ascii="Times New Roman" w:hAnsi="Times New Roman" w:cs="Times New Roman"/>
          <w:sz w:val="24"/>
          <w:szCs w:val="24"/>
        </w:rPr>
        <w:t>еды, создаются проекты зеленых «</w:t>
      </w:r>
      <w:r w:rsidRPr="001C0776">
        <w:rPr>
          <w:rFonts w:ascii="Times New Roman" w:hAnsi="Times New Roman" w:cs="Times New Roman"/>
          <w:sz w:val="24"/>
          <w:szCs w:val="24"/>
        </w:rPr>
        <w:t>каркасов</w:t>
      </w:r>
      <w:r>
        <w:rPr>
          <w:rFonts w:ascii="Times New Roman" w:hAnsi="Times New Roman" w:cs="Times New Roman"/>
          <w:sz w:val="24"/>
          <w:szCs w:val="24"/>
        </w:rPr>
        <w:t>»</w:t>
      </w:r>
      <w:r w:rsidRPr="001C0776">
        <w:rPr>
          <w:rFonts w:ascii="Times New Roman" w:hAnsi="Times New Roman" w:cs="Times New Roman"/>
          <w:sz w:val="24"/>
          <w:szCs w:val="24"/>
        </w:rPr>
        <w:t xml:space="preserve"> городской среды.</w:t>
      </w:r>
    </w:p>
    <w:p w:rsidR="001C0776" w:rsidRPr="001C0776" w:rsidRDefault="001C0776" w:rsidP="001C0776">
      <w:pPr>
        <w:spacing w:after="0"/>
        <w:ind w:firstLine="709"/>
        <w:jc w:val="both"/>
        <w:rPr>
          <w:rFonts w:ascii="Times New Roman" w:hAnsi="Times New Roman" w:cs="Times New Roman"/>
          <w:sz w:val="24"/>
          <w:szCs w:val="24"/>
        </w:rPr>
      </w:pPr>
      <w:r w:rsidRPr="001C0776">
        <w:rPr>
          <w:rFonts w:ascii="Times New Roman" w:hAnsi="Times New Roman" w:cs="Times New Roman"/>
          <w:sz w:val="24"/>
          <w:szCs w:val="24"/>
        </w:rPr>
        <w:t>10.18.5. Создание новых объектов озеленения на территории города Глазова осуществляется в соответствии с Генеральным планом города Глазова, Правилами землепользования и застро</w:t>
      </w:r>
      <w:r>
        <w:rPr>
          <w:rFonts w:ascii="Times New Roman" w:hAnsi="Times New Roman" w:cs="Times New Roman"/>
          <w:sz w:val="24"/>
          <w:szCs w:val="24"/>
        </w:rPr>
        <w:t>йки муниципального образования «</w:t>
      </w:r>
      <w:r w:rsidRPr="001C0776">
        <w:rPr>
          <w:rFonts w:ascii="Times New Roman" w:hAnsi="Times New Roman" w:cs="Times New Roman"/>
          <w:sz w:val="24"/>
          <w:szCs w:val="24"/>
        </w:rPr>
        <w:t>Город Глазов</w:t>
      </w:r>
      <w:r>
        <w:rPr>
          <w:rFonts w:ascii="Times New Roman" w:hAnsi="Times New Roman" w:cs="Times New Roman"/>
          <w:sz w:val="24"/>
          <w:szCs w:val="24"/>
        </w:rPr>
        <w:t>»</w:t>
      </w:r>
      <w:r w:rsidRPr="001C0776">
        <w:rPr>
          <w:rFonts w:ascii="Times New Roman" w:hAnsi="Times New Roman" w:cs="Times New Roman"/>
          <w:sz w:val="24"/>
          <w:szCs w:val="24"/>
        </w:rPr>
        <w:t xml:space="preserve">, </w:t>
      </w:r>
      <w:hyperlink r:id="rId6" w:history="1">
        <w:r w:rsidRPr="001C0776">
          <w:rPr>
            <w:rFonts w:ascii="Times New Roman" w:hAnsi="Times New Roman" w:cs="Times New Roman"/>
            <w:sz w:val="24"/>
            <w:szCs w:val="24"/>
          </w:rPr>
          <w:t>Правилами</w:t>
        </w:r>
      </w:hyperlink>
      <w:r w:rsidRPr="001C0776">
        <w:rPr>
          <w:rFonts w:ascii="Times New Roman" w:hAnsi="Times New Roman" w:cs="Times New Roman"/>
          <w:sz w:val="24"/>
          <w:szCs w:val="24"/>
        </w:rPr>
        <w:t xml:space="preserve"> создания, охраны и содержания зеленых насаждений в городах Российской Федерации, утвержденными приказом Госстроя Российской Федерации от 15 декабря 1999 года N 153, </w:t>
      </w:r>
      <w:hyperlink r:id="rId7" w:history="1">
        <w:r w:rsidRPr="001C0776">
          <w:rPr>
            <w:rFonts w:ascii="Times New Roman" w:hAnsi="Times New Roman" w:cs="Times New Roman"/>
            <w:sz w:val="24"/>
            <w:szCs w:val="24"/>
          </w:rPr>
          <w:t>СП 42.13330.2016</w:t>
        </w:r>
      </w:hyperlink>
      <w:r w:rsidRPr="001C0776">
        <w:rPr>
          <w:rFonts w:ascii="Times New Roman" w:hAnsi="Times New Roman" w:cs="Times New Roman"/>
          <w:sz w:val="24"/>
          <w:szCs w:val="24"/>
        </w:rPr>
        <w:t xml:space="preserve"> СНиП 2.07.01-89* Градостроительство. Планировка и застройка городских и сельских поселений".</w:t>
      </w:r>
    </w:p>
    <w:p w:rsidR="001C0776" w:rsidRPr="001C0776" w:rsidRDefault="001C0776" w:rsidP="001C0776">
      <w:pPr>
        <w:spacing w:after="0"/>
        <w:ind w:firstLine="709"/>
        <w:jc w:val="both"/>
        <w:rPr>
          <w:rFonts w:ascii="Times New Roman" w:hAnsi="Times New Roman" w:cs="Times New Roman"/>
          <w:sz w:val="24"/>
          <w:szCs w:val="24"/>
        </w:rPr>
      </w:pPr>
      <w:r>
        <w:rPr>
          <w:rFonts w:ascii="Times New Roman" w:hAnsi="Times New Roman" w:cs="Times New Roman"/>
          <w:sz w:val="24"/>
          <w:szCs w:val="24"/>
        </w:rPr>
        <w:t>10.18.6</w:t>
      </w:r>
      <w:r w:rsidRPr="001C0776">
        <w:rPr>
          <w:rFonts w:ascii="Times New Roman" w:hAnsi="Times New Roman" w:cs="Times New Roman"/>
          <w:sz w:val="24"/>
          <w:szCs w:val="24"/>
        </w:rPr>
        <w:t>. Основными типами насаждений и озеленения являются: массивы, группы шпалеры, газоны, цветники, различные виды посадок (аллейные, рядовые, букетные).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муниципального образования.</w:t>
      </w:r>
    </w:p>
    <w:p w:rsidR="001C0776" w:rsidRPr="001C0776" w:rsidRDefault="001C0776" w:rsidP="001C0776">
      <w:pPr>
        <w:spacing w:after="0"/>
        <w:ind w:firstLine="709"/>
        <w:jc w:val="both"/>
        <w:rPr>
          <w:rFonts w:ascii="Times New Roman" w:hAnsi="Times New Roman" w:cs="Times New Roman"/>
          <w:sz w:val="24"/>
          <w:szCs w:val="24"/>
        </w:rPr>
      </w:pPr>
      <w:r w:rsidRPr="001C0776">
        <w:rPr>
          <w:rFonts w:ascii="Times New Roman" w:hAnsi="Times New Roman" w:cs="Times New Roman"/>
          <w:sz w:val="24"/>
          <w:szCs w:val="24"/>
        </w:rPr>
        <w:t>10.18.</w:t>
      </w:r>
      <w:r>
        <w:rPr>
          <w:rFonts w:ascii="Times New Roman" w:hAnsi="Times New Roman" w:cs="Times New Roman"/>
          <w:sz w:val="24"/>
          <w:szCs w:val="24"/>
        </w:rPr>
        <w:t>7</w:t>
      </w:r>
      <w:r w:rsidRPr="001C0776">
        <w:rPr>
          <w:rFonts w:ascii="Times New Roman" w:hAnsi="Times New Roman" w:cs="Times New Roman"/>
          <w:sz w:val="24"/>
          <w:szCs w:val="24"/>
        </w:rPr>
        <w:t xml:space="preserve">. На территории </w:t>
      </w:r>
      <w:r w:rsidR="00B33ED8" w:rsidRPr="001C0776">
        <w:rPr>
          <w:rFonts w:ascii="Times New Roman" w:hAnsi="Times New Roman" w:cs="Times New Roman"/>
          <w:sz w:val="24"/>
          <w:szCs w:val="24"/>
        </w:rPr>
        <w:t xml:space="preserve">города Глазова </w:t>
      </w:r>
      <w:r w:rsidRPr="001C0776">
        <w:rPr>
          <w:rFonts w:ascii="Times New Roman" w:hAnsi="Times New Roman" w:cs="Times New Roman"/>
          <w:sz w:val="24"/>
          <w:szCs w:val="24"/>
        </w:rPr>
        <w:t>используются два вида озеленения: стационарное - посадка растений в грунт и мобильное - посадка растений в специальные передвижные емкости (контейнеры, вазоны). Стационарное и мобильное озеленение используют для создания архитектурно-ландшафтных объектов (газонов, садов, цветников, площадок с кустами и деревьями) на естественных и искусственных элементах рельефа, фасадах (вертикальное озеленение) зданий и сооружений.</w:t>
      </w:r>
    </w:p>
    <w:p w:rsidR="001C0776" w:rsidRPr="001C0776" w:rsidRDefault="001C0776" w:rsidP="001C0776">
      <w:pPr>
        <w:spacing w:after="0"/>
        <w:ind w:firstLine="709"/>
        <w:jc w:val="both"/>
        <w:rPr>
          <w:rFonts w:ascii="Times New Roman" w:hAnsi="Times New Roman" w:cs="Times New Roman"/>
          <w:sz w:val="24"/>
          <w:szCs w:val="24"/>
        </w:rPr>
      </w:pPr>
      <w:r w:rsidRPr="001C0776">
        <w:rPr>
          <w:rFonts w:ascii="Times New Roman" w:hAnsi="Times New Roman" w:cs="Times New Roman"/>
          <w:sz w:val="24"/>
          <w:szCs w:val="24"/>
        </w:rPr>
        <w:t>10.18.</w:t>
      </w:r>
      <w:r>
        <w:rPr>
          <w:rFonts w:ascii="Times New Roman" w:hAnsi="Times New Roman" w:cs="Times New Roman"/>
          <w:sz w:val="24"/>
          <w:szCs w:val="24"/>
        </w:rPr>
        <w:t>8</w:t>
      </w:r>
      <w:r w:rsidRPr="001C0776">
        <w:rPr>
          <w:rFonts w:ascii="Times New Roman" w:hAnsi="Times New Roman" w:cs="Times New Roman"/>
          <w:sz w:val="24"/>
          <w:szCs w:val="24"/>
        </w:rPr>
        <w:t xml:space="preserve">. При озеленении территорий, прилегающих к жилым зданиям, необходимо учитывать, что высота кустарников не должна превышать по высоте нижний край оконного проема помещений первого этажа. Расстояние от наружных стен зданий, сооружений до места посадки зеленых насаждений должно составлять не менее величин, указанных в </w:t>
      </w:r>
      <w:hyperlink r:id="rId8" w:history="1">
        <w:r w:rsidRPr="001C0776">
          <w:rPr>
            <w:rFonts w:ascii="Times New Roman" w:hAnsi="Times New Roman" w:cs="Times New Roman"/>
            <w:sz w:val="24"/>
            <w:szCs w:val="24"/>
          </w:rPr>
          <w:t>СП 42.13330.2016</w:t>
        </w:r>
      </w:hyperlink>
      <w:r>
        <w:rPr>
          <w:rFonts w:ascii="Times New Roman" w:hAnsi="Times New Roman" w:cs="Times New Roman"/>
          <w:sz w:val="24"/>
          <w:szCs w:val="24"/>
        </w:rPr>
        <w:t xml:space="preserve"> «</w:t>
      </w:r>
      <w:r w:rsidRPr="001C0776">
        <w:rPr>
          <w:rFonts w:ascii="Times New Roman" w:hAnsi="Times New Roman" w:cs="Times New Roman"/>
          <w:sz w:val="24"/>
          <w:szCs w:val="24"/>
        </w:rPr>
        <w:t>СНиП 2.07.01-89* Градостроительство. Планировка и застройка городских и сельских поселений</w:t>
      </w:r>
      <w:r>
        <w:rPr>
          <w:rFonts w:ascii="Times New Roman" w:hAnsi="Times New Roman" w:cs="Times New Roman"/>
          <w:sz w:val="24"/>
          <w:szCs w:val="24"/>
        </w:rPr>
        <w:t>»</w:t>
      </w:r>
      <w:r w:rsidRPr="001C0776">
        <w:rPr>
          <w:rFonts w:ascii="Times New Roman" w:hAnsi="Times New Roman" w:cs="Times New Roman"/>
          <w:sz w:val="24"/>
          <w:szCs w:val="24"/>
        </w:rPr>
        <w:t>.</w:t>
      </w:r>
      <w:r>
        <w:rPr>
          <w:rFonts w:ascii="Times New Roman" w:hAnsi="Times New Roman" w:cs="Times New Roman"/>
          <w:sz w:val="24"/>
          <w:szCs w:val="24"/>
        </w:rPr>
        <w:t>»;</w:t>
      </w:r>
    </w:p>
    <w:p w:rsidR="001C0776" w:rsidRDefault="001C0776" w:rsidP="001C0776">
      <w:pPr>
        <w:pStyle w:val="ConsPlusNormal"/>
        <w:jc w:val="both"/>
      </w:pPr>
    </w:p>
    <w:p w:rsidR="001C0776" w:rsidRDefault="001C0776" w:rsidP="00612583">
      <w:pPr>
        <w:spacing w:after="0"/>
        <w:ind w:firstLine="709"/>
        <w:jc w:val="both"/>
        <w:rPr>
          <w:rFonts w:ascii="Times New Roman" w:hAnsi="Times New Roman" w:cs="Times New Roman"/>
          <w:sz w:val="24"/>
          <w:szCs w:val="24"/>
        </w:rPr>
      </w:pPr>
    </w:p>
    <w:p w:rsidR="00E43391" w:rsidRPr="00D14F2D" w:rsidRDefault="00C7594B" w:rsidP="00612583">
      <w:pPr>
        <w:spacing w:after="0"/>
        <w:ind w:firstLine="709"/>
        <w:jc w:val="both"/>
        <w:rPr>
          <w:rFonts w:ascii="Times New Roman" w:hAnsi="Times New Roman" w:cs="Times New Roman"/>
          <w:b/>
          <w:sz w:val="24"/>
          <w:szCs w:val="24"/>
        </w:rPr>
      </w:pPr>
      <w:r w:rsidRPr="00D14F2D">
        <w:rPr>
          <w:rFonts w:ascii="Times New Roman" w:hAnsi="Times New Roman" w:cs="Times New Roman"/>
          <w:b/>
          <w:sz w:val="24"/>
          <w:szCs w:val="24"/>
        </w:rPr>
        <w:t>1.8</w:t>
      </w:r>
      <w:r w:rsidR="00612583" w:rsidRPr="00D14F2D">
        <w:rPr>
          <w:rFonts w:ascii="Times New Roman" w:hAnsi="Times New Roman" w:cs="Times New Roman"/>
          <w:b/>
          <w:sz w:val="24"/>
          <w:szCs w:val="24"/>
        </w:rPr>
        <w:t xml:space="preserve">. </w:t>
      </w:r>
      <w:r w:rsidR="00E43391" w:rsidRPr="00D14F2D">
        <w:rPr>
          <w:rFonts w:ascii="Times New Roman" w:hAnsi="Times New Roman" w:cs="Times New Roman"/>
          <w:b/>
          <w:sz w:val="24"/>
          <w:szCs w:val="24"/>
        </w:rPr>
        <w:t>Часть 16 изложить в следующей редакции:</w:t>
      </w:r>
    </w:p>
    <w:p w:rsidR="00E43391" w:rsidRPr="00D14F2D" w:rsidRDefault="00E43391" w:rsidP="00433CED">
      <w:pPr>
        <w:autoSpaceDE w:val="0"/>
        <w:autoSpaceDN w:val="0"/>
        <w:adjustRightInd w:val="0"/>
        <w:spacing w:after="0" w:line="240" w:lineRule="auto"/>
        <w:jc w:val="center"/>
        <w:outlineLvl w:val="0"/>
        <w:rPr>
          <w:rFonts w:ascii="Times New Roman" w:hAnsi="Times New Roman" w:cs="Times New Roman"/>
          <w:b/>
          <w:bCs/>
          <w:sz w:val="24"/>
          <w:szCs w:val="24"/>
        </w:rPr>
      </w:pPr>
      <w:r w:rsidRPr="00D14F2D">
        <w:rPr>
          <w:rFonts w:ascii="Times New Roman" w:hAnsi="Times New Roman" w:cs="Times New Roman"/>
          <w:b/>
          <w:sz w:val="24"/>
          <w:szCs w:val="24"/>
        </w:rPr>
        <w:t>«</w:t>
      </w:r>
      <w:r w:rsidR="00433CED" w:rsidRPr="00D14F2D">
        <w:rPr>
          <w:rFonts w:ascii="Times New Roman" w:hAnsi="Times New Roman" w:cs="Times New Roman"/>
          <w:b/>
          <w:sz w:val="24"/>
          <w:szCs w:val="24"/>
        </w:rPr>
        <w:t xml:space="preserve"> </w:t>
      </w:r>
      <w:r w:rsidRPr="00D14F2D">
        <w:rPr>
          <w:rFonts w:ascii="Times New Roman" w:hAnsi="Times New Roman" w:cs="Times New Roman"/>
          <w:b/>
          <w:bCs/>
          <w:sz w:val="24"/>
          <w:szCs w:val="24"/>
        </w:rPr>
        <w:t>ОТВЕТСТВЕННОСТЬ ЗА НАРУШЕНИЕ</w:t>
      </w:r>
      <w:r w:rsidR="00433CED" w:rsidRPr="00D14F2D">
        <w:rPr>
          <w:rFonts w:ascii="Times New Roman" w:hAnsi="Times New Roman" w:cs="Times New Roman"/>
          <w:b/>
          <w:bCs/>
          <w:sz w:val="24"/>
          <w:szCs w:val="24"/>
        </w:rPr>
        <w:t xml:space="preserve"> ПРАВИЛ</w:t>
      </w:r>
      <w:r w:rsidR="00633EA9" w:rsidRPr="00D14F2D">
        <w:rPr>
          <w:rFonts w:ascii="Times New Roman" w:hAnsi="Times New Roman" w:cs="Times New Roman"/>
          <w:b/>
          <w:bCs/>
          <w:sz w:val="24"/>
          <w:szCs w:val="24"/>
        </w:rPr>
        <w:t>»</w:t>
      </w:r>
    </w:p>
    <w:p w:rsidR="00E43391" w:rsidRPr="00D14F2D" w:rsidRDefault="00E43391" w:rsidP="00E43391">
      <w:pPr>
        <w:autoSpaceDE w:val="0"/>
        <w:autoSpaceDN w:val="0"/>
        <w:adjustRightInd w:val="0"/>
        <w:spacing w:after="0" w:line="240" w:lineRule="auto"/>
        <w:jc w:val="both"/>
        <w:rPr>
          <w:rFonts w:ascii="Times New Roman" w:hAnsi="Times New Roman" w:cs="Times New Roman"/>
          <w:b/>
          <w:bCs/>
          <w:sz w:val="24"/>
          <w:szCs w:val="24"/>
        </w:rPr>
      </w:pPr>
    </w:p>
    <w:p w:rsidR="00E43391" w:rsidRPr="00D14F2D" w:rsidRDefault="00433CED" w:rsidP="00D14F2D">
      <w:pPr>
        <w:autoSpaceDE w:val="0"/>
        <w:autoSpaceDN w:val="0"/>
        <w:adjustRightInd w:val="0"/>
        <w:spacing w:after="0" w:line="240" w:lineRule="auto"/>
        <w:jc w:val="both"/>
        <w:rPr>
          <w:rFonts w:ascii="Times New Roman" w:hAnsi="Times New Roman" w:cs="Times New Roman"/>
          <w:bCs/>
          <w:sz w:val="24"/>
          <w:szCs w:val="24"/>
        </w:rPr>
      </w:pPr>
      <w:r w:rsidRPr="00D14F2D">
        <w:rPr>
          <w:rFonts w:ascii="Times New Roman" w:hAnsi="Times New Roman" w:cs="Times New Roman"/>
          <w:bCs/>
          <w:sz w:val="24"/>
          <w:szCs w:val="24"/>
        </w:rPr>
        <w:t xml:space="preserve">           </w:t>
      </w:r>
      <w:r w:rsidR="00E43391" w:rsidRPr="00D14F2D">
        <w:rPr>
          <w:rFonts w:ascii="Times New Roman" w:hAnsi="Times New Roman" w:cs="Times New Roman"/>
          <w:bCs/>
          <w:sz w:val="24"/>
          <w:szCs w:val="24"/>
        </w:rPr>
        <w:t xml:space="preserve"> Нарушение требований настоящих Правил влечет ответственность в соответствии с </w:t>
      </w:r>
      <w:hyperlink r:id="rId9" w:history="1">
        <w:r w:rsidR="00E43391" w:rsidRPr="00D14F2D">
          <w:rPr>
            <w:rFonts w:ascii="Times New Roman" w:hAnsi="Times New Roman" w:cs="Times New Roman"/>
            <w:bCs/>
            <w:color w:val="000000" w:themeColor="text1"/>
            <w:sz w:val="24"/>
            <w:szCs w:val="24"/>
          </w:rPr>
          <w:t>Законом</w:t>
        </w:r>
      </w:hyperlink>
      <w:r w:rsidR="00E43391" w:rsidRPr="00D14F2D">
        <w:rPr>
          <w:rFonts w:ascii="Times New Roman" w:hAnsi="Times New Roman" w:cs="Times New Roman"/>
          <w:bCs/>
          <w:color w:val="000000" w:themeColor="text1"/>
          <w:sz w:val="24"/>
          <w:szCs w:val="24"/>
        </w:rPr>
        <w:t xml:space="preserve"> </w:t>
      </w:r>
      <w:r w:rsidR="00E43391" w:rsidRPr="00D14F2D">
        <w:rPr>
          <w:rFonts w:ascii="Times New Roman" w:hAnsi="Times New Roman" w:cs="Times New Roman"/>
          <w:bCs/>
          <w:sz w:val="24"/>
          <w:szCs w:val="24"/>
        </w:rPr>
        <w:t xml:space="preserve">Удмуртской Республики "Об установлении административной ответственности </w:t>
      </w:r>
      <w:r w:rsidR="00E43391" w:rsidRPr="00D14F2D">
        <w:rPr>
          <w:rFonts w:ascii="Times New Roman" w:hAnsi="Times New Roman" w:cs="Times New Roman"/>
          <w:bCs/>
          <w:sz w:val="24"/>
          <w:szCs w:val="24"/>
        </w:rPr>
        <w:lastRenderedPageBreak/>
        <w:t xml:space="preserve">за отдельные виды правонарушений" (за исключением положений Правил благоустройства, содержащих нормы и правила, предусмотренные федеральными законами и иными нормативными правовыми актами Российской Федерации, за несоблюдение которых установлена ответственность в соответствии с </w:t>
      </w:r>
      <w:hyperlink r:id="rId10" w:history="1">
        <w:r w:rsidR="00E43391" w:rsidRPr="00D14F2D">
          <w:rPr>
            <w:rFonts w:ascii="Times New Roman" w:hAnsi="Times New Roman" w:cs="Times New Roman"/>
            <w:bCs/>
            <w:color w:val="0000FF"/>
            <w:sz w:val="24"/>
            <w:szCs w:val="24"/>
          </w:rPr>
          <w:t>Кодексом</w:t>
        </w:r>
      </w:hyperlink>
      <w:r w:rsidR="00E43391" w:rsidRPr="00D14F2D">
        <w:rPr>
          <w:rFonts w:ascii="Times New Roman" w:hAnsi="Times New Roman" w:cs="Times New Roman"/>
          <w:bCs/>
          <w:sz w:val="24"/>
          <w:szCs w:val="24"/>
        </w:rPr>
        <w:t xml:space="preserve"> Российской Федерации об административных правонарушениях).</w:t>
      </w:r>
    </w:p>
    <w:p w:rsidR="00E43391" w:rsidRPr="00E43391" w:rsidRDefault="00E43391" w:rsidP="00D14F2D">
      <w:pPr>
        <w:autoSpaceDE w:val="0"/>
        <w:autoSpaceDN w:val="0"/>
        <w:adjustRightInd w:val="0"/>
        <w:spacing w:after="0" w:line="240" w:lineRule="auto"/>
        <w:ind w:firstLine="540"/>
        <w:jc w:val="both"/>
        <w:rPr>
          <w:rFonts w:ascii="Times New Roman" w:hAnsi="Times New Roman" w:cs="Times New Roman"/>
          <w:bCs/>
          <w:sz w:val="24"/>
          <w:szCs w:val="24"/>
        </w:rPr>
      </w:pPr>
      <w:r w:rsidRPr="00D14F2D">
        <w:rPr>
          <w:rFonts w:ascii="Times New Roman" w:hAnsi="Times New Roman" w:cs="Times New Roman"/>
          <w:bCs/>
          <w:sz w:val="24"/>
          <w:szCs w:val="24"/>
        </w:rPr>
        <w:t>Привлечение к ответственности за неисполнение или ненадлежащее исполнение настоящих Правил не освобождает лицо от исполнения указанных требований и устранения допущенных нарушений.».</w:t>
      </w:r>
    </w:p>
    <w:p w:rsidR="00E43391" w:rsidRDefault="00E43391" w:rsidP="00D14F2D">
      <w:pPr>
        <w:spacing w:after="0" w:line="240" w:lineRule="auto"/>
        <w:ind w:firstLine="709"/>
        <w:jc w:val="both"/>
        <w:rPr>
          <w:rFonts w:ascii="Times New Roman" w:hAnsi="Times New Roman" w:cs="Times New Roman"/>
          <w:b/>
          <w:sz w:val="24"/>
          <w:szCs w:val="24"/>
        </w:rPr>
      </w:pPr>
    </w:p>
    <w:p w:rsidR="0008106A" w:rsidRDefault="00E43391" w:rsidP="00D14F2D">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1.9. </w:t>
      </w:r>
      <w:r w:rsidR="00612583" w:rsidRPr="000347D6">
        <w:rPr>
          <w:rFonts w:ascii="Times New Roman" w:hAnsi="Times New Roman" w:cs="Times New Roman"/>
          <w:sz w:val="24"/>
          <w:szCs w:val="24"/>
        </w:rPr>
        <w:t>Правила благоустройства города Глазова</w:t>
      </w:r>
      <w:r w:rsidR="00612583" w:rsidRPr="00612583">
        <w:rPr>
          <w:rFonts w:ascii="Times New Roman" w:hAnsi="Times New Roman" w:cs="Times New Roman"/>
          <w:sz w:val="24"/>
          <w:szCs w:val="24"/>
        </w:rPr>
        <w:t>,</w:t>
      </w:r>
      <w:r w:rsidR="00612583">
        <w:rPr>
          <w:rFonts w:ascii="Times New Roman" w:hAnsi="Times New Roman" w:cs="Times New Roman"/>
          <w:sz w:val="24"/>
          <w:szCs w:val="24"/>
        </w:rPr>
        <w:t xml:space="preserve"> утвержденные </w:t>
      </w:r>
      <w:r w:rsidR="00612583" w:rsidRPr="00612583">
        <w:rPr>
          <w:rFonts w:ascii="Times New Roman" w:hAnsi="Times New Roman" w:cs="Times New Roman"/>
          <w:sz w:val="24"/>
          <w:szCs w:val="24"/>
        </w:rPr>
        <w:t>решением</w:t>
      </w:r>
      <w:r w:rsidR="00612583">
        <w:rPr>
          <w:rFonts w:ascii="Times New Roman" w:hAnsi="Times New Roman" w:cs="Times New Roman"/>
          <w:sz w:val="24"/>
          <w:szCs w:val="24"/>
        </w:rPr>
        <w:t xml:space="preserve"> </w:t>
      </w:r>
      <w:proofErr w:type="spellStart"/>
      <w:r w:rsidR="00612583" w:rsidRPr="00612583">
        <w:rPr>
          <w:rFonts w:ascii="Times New Roman" w:hAnsi="Times New Roman" w:cs="Times New Roman"/>
          <w:sz w:val="24"/>
          <w:szCs w:val="24"/>
        </w:rPr>
        <w:t>Глазовской</w:t>
      </w:r>
      <w:proofErr w:type="spellEnd"/>
      <w:r w:rsidR="00612583" w:rsidRPr="00612583">
        <w:rPr>
          <w:rFonts w:ascii="Times New Roman" w:hAnsi="Times New Roman" w:cs="Times New Roman"/>
          <w:sz w:val="24"/>
          <w:szCs w:val="24"/>
        </w:rPr>
        <w:t xml:space="preserve"> городской Думы </w:t>
      </w:r>
      <w:r w:rsidR="00612583">
        <w:rPr>
          <w:rFonts w:ascii="Times New Roman" w:hAnsi="Times New Roman" w:cs="Times New Roman"/>
          <w:sz w:val="24"/>
          <w:szCs w:val="24"/>
        </w:rPr>
        <w:t xml:space="preserve"> </w:t>
      </w:r>
      <w:r w:rsidR="00612583" w:rsidRPr="00612583">
        <w:rPr>
          <w:rFonts w:ascii="Times New Roman" w:hAnsi="Times New Roman" w:cs="Times New Roman"/>
          <w:sz w:val="24"/>
          <w:szCs w:val="24"/>
        </w:rPr>
        <w:t>от 25 октября 2017</w:t>
      </w:r>
      <w:r w:rsidR="00612583">
        <w:rPr>
          <w:rFonts w:ascii="Times New Roman" w:hAnsi="Times New Roman" w:cs="Times New Roman"/>
          <w:sz w:val="24"/>
          <w:szCs w:val="24"/>
        </w:rPr>
        <w:t xml:space="preserve"> г. №</w:t>
      </w:r>
      <w:r w:rsidR="00612583" w:rsidRPr="00612583">
        <w:rPr>
          <w:rFonts w:ascii="Times New Roman" w:hAnsi="Times New Roman" w:cs="Times New Roman"/>
          <w:sz w:val="24"/>
          <w:szCs w:val="24"/>
        </w:rPr>
        <w:t xml:space="preserve"> 292</w:t>
      </w:r>
      <w:r w:rsidR="000347D6">
        <w:rPr>
          <w:rFonts w:ascii="Times New Roman" w:hAnsi="Times New Roman" w:cs="Times New Roman"/>
          <w:sz w:val="24"/>
          <w:szCs w:val="24"/>
        </w:rPr>
        <w:t xml:space="preserve">, </w:t>
      </w:r>
      <w:r w:rsidR="00612583">
        <w:rPr>
          <w:rFonts w:ascii="Times New Roman" w:hAnsi="Times New Roman" w:cs="Times New Roman"/>
          <w:sz w:val="24"/>
          <w:szCs w:val="24"/>
        </w:rPr>
        <w:t xml:space="preserve"> дополнить </w:t>
      </w:r>
      <w:r w:rsidR="0008106A">
        <w:rPr>
          <w:rFonts w:ascii="Times New Roman" w:hAnsi="Times New Roman" w:cs="Times New Roman"/>
          <w:sz w:val="24"/>
          <w:szCs w:val="24"/>
        </w:rPr>
        <w:t xml:space="preserve">приложениями </w:t>
      </w:r>
      <w:r w:rsidR="003558C0">
        <w:rPr>
          <w:rFonts w:ascii="Times New Roman" w:hAnsi="Times New Roman" w:cs="Times New Roman"/>
          <w:sz w:val="24"/>
          <w:szCs w:val="24"/>
        </w:rPr>
        <w:t xml:space="preserve">№№ </w:t>
      </w:r>
      <w:r w:rsidR="0008106A">
        <w:rPr>
          <w:rFonts w:ascii="Times New Roman" w:hAnsi="Times New Roman" w:cs="Times New Roman"/>
          <w:sz w:val="24"/>
          <w:szCs w:val="24"/>
        </w:rPr>
        <w:t>1,</w:t>
      </w:r>
      <w:r w:rsidR="003558C0">
        <w:rPr>
          <w:rFonts w:ascii="Times New Roman" w:hAnsi="Times New Roman" w:cs="Times New Roman"/>
          <w:sz w:val="24"/>
          <w:szCs w:val="24"/>
        </w:rPr>
        <w:t xml:space="preserve"> </w:t>
      </w:r>
      <w:r w:rsidR="0008106A">
        <w:rPr>
          <w:rFonts w:ascii="Times New Roman" w:hAnsi="Times New Roman" w:cs="Times New Roman"/>
          <w:sz w:val="24"/>
          <w:szCs w:val="24"/>
        </w:rPr>
        <w:t>2,</w:t>
      </w:r>
      <w:r w:rsidR="003558C0">
        <w:rPr>
          <w:rFonts w:ascii="Times New Roman" w:hAnsi="Times New Roman" w:cs="Times New Roman"/>
          <w:sz w:val="24"/>
          <w:szCs w:val="24"/>
        </w:rPr>
        <w:t xml:space="preserve"> </w:t>
      </w:r>
      <w:r w:rsidR="0008106A">
        <w:rPr>
          <w:rFonts w:ascii="Times New Roman" w:hAnsi="Times New Roman" w:cs="Times New Roman"/>
          <w:sz w:val="24"/>
          <w:szCs w:val="24"/>
        </w:rPr>
        <w:t xml:space="preserve">3 следующего содержания: </w:t>
      </w:r>
    </w:p>
    <w:p w:rsidR="0008106A" w:rsidRPr="0008106A" w:rsidRDefault="0008106A" w:rsidP="00D14F2D">
      <w:pPr>
        <w:spacing w:after="0" w:line="240" w:lineRule="auto"/>
        <w:ind w:firstLine="708"/>
        <w:rPr>
          <w:rFonts w:ascii="Times New Roman" w:hAnsi="Times New Roman" w:cs="Times New Roman"/>
          <w:sz w:val="24"/>
          <w:szCs w:val="24"/>
        </w:rPr>
      </w:pPr>
    </w:p>
    <w:p w:rsidR="0008106A" w:rsidRPr="0008106A" w:rsidRDefault="0008106A" w:rsidP="00D14F2D">
      <w:pPr>
        <w:spacing w:after="0" w:line="240" w:lineRule="auto"/>
        <w:ind w:firstLine="708"/>
        <w:rPr>
          <w:rFonts w:ascii="Times New Roman" w:hAnsi="Times New Roman" w:cs="Times New Roman"/>
          <w:sz w:val="24"/>
          <w:szCs w:val="24"/>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pPr>
    </w:p>
    <w:p w:rsidR="0008106A" w:rsidRDefault="0008106A" w:rsidP="0008106A">
      <w:pPr>
        <w:ind w:left="708" w:firstLine="708"/>
        <w:rPr>
          <w:color w:val="FF0000"/>
        </w:rPr>
        <w:sectPr w:rsidR="0008106A" w:rsidSect="00680EAB">
          <w:pgSz w:w="11906" w:h="16838"/>
          <w:pgMar w:top="1134" w:right="851" w:bottom="1134" w:left="1701" w:header="708" w:footer="708" w:gutter="0"/>
          <w:cols w:space="708"/>
          <w:docGrid w:linePitch="360"/>
        </w:sectPr>
      </w:pPr>
    </w:p>
    <w:p w:rsidR="0008106A" w:rsidRPr="000347D6" w:rsidRDefault="00EC2F84" w:rsidP="0008106A">
      <w:pPr>
        <w:autoSpaceDE w:val="0"/>
        <w:autoSpaceDN w:val="0"/>
        <w:adjustRightInd w:val="0"/>
        <w:spacing w:after="0" w:line="240" w:lineRule="auto"/>
        <w:jc w:val="right"/>
        <w:outlineLvl w:val="0"/>
        <w:rPr>
          <w:rFonts w:ascii="Times New Roman" w:hAnsi="Times New Roman" w:cs="Times New Roman"/>
          <w:sz w:val="20"/>
          <w:szCs w:val="20"/>
        </w:rPr>
      </w:pPr>
      <w:r>
        <w:rPr>
          <w:rFonts w:ascii="Times New Roman" w:hAnsi="Times New Roman" w:cs="Times New Roman"/>
          <w:sz w:val="20"/>
          <w:szCs w:val="20"/>
        </w:rPr>
        <w:lastRenderedPageBreak/>
        <w:t>Приложение № 1</w:t>
      </w:r>
    </w:p>
    <w:p w:rsidR="0008106A" w:rsidRPr="000347D6" w:rsidRDefault="0008106A" w:rsidP="00AA399F">
      <w:pPr>
        <w:autoSpaceDE w:val="0"/>
        <w:autoSpaceDN w:val="0"/>
        <w:adjustRightInd w:val="0"/>
        <w:spacing w:after="0" w:line="240" w:lineRule="auto"/>
        <w:jc w:val="center"/>
        <w:rPr>
          <w:rFonts w:ascii="Times New Roman" w:hAnsi="Times New Roman" w:cs="Times New Roman"/>
          <w:sz w:val="20"/>
          <w:szCs w:val="20"/>
        </w:rPr>
      </w:pPr>
      <w:r w:rsidRPr="000347D6">
        <w:rPr>
          <w:rFonts w:ascii="Times New Roman" w:hAnsi="Times New Roman" w:cs="Times New Roman"/>
          <w:sz w:val="20"/>
          <w:szCs w:val="20"/>
        </w:rPr>
        <w:t>к Правилам</w:t>
      </w:r>
      <w:r w:rsidR="00AA399F" w:rsidRPr="000347D6">
        <w:rPr>
          <w:rFonts w:ascii="Times New Roman" w:hAnsi="Times New Roman" w:cs="Times New Roman"/>
          <w:sz w:val="20"/>
          <w:szCs w:val="20"/>
        </w:rPr>
        <w:t xml:space="preserve"> </w:t>
      </w:r>
      <w:r w:rsidRPr="000347D6">
        <w:rPr>
          <w:rFonts w:ascii="Times New Roman" w:hAnsi="Times New Roman" w:cs="Times New Roman"/>
          <w:sz w:val="20"/>
          <w:szCs w:val="20"/>
        </w:rPr>
        <w:t>благоустройства города Глазова,</w:t>
      </w:r>
      <w:r w:rsidR="00AA399F" w:rsidRPr="000347D6">
        <w:rPr>
          <w:rFonts w:ascii="Times New Roman" w:hAnsi="Times New Roman" w:cs="Times New Roman"/>
          <w:sz w:val="20"/>
          <w:szCs w:val="20"/>
        </w:rPr>
        <w:t xml:space="preserve"> </w:t>
      </w:r>
      <w:r w:rsidRPr="000347D6">
        <w:rPr>
          <w:rFonts w:ascii="Times New Roman" w:hAnsi="Times New Roman" w:cs="Times New Roman"/>
          <w:sz w:val="20"/>
          <w:szCs w:val="20"/>
        </w:rPr>
        <w:t>утвержденным</w:t>
      </w:r>
      <w:r w:rsidR="00AA399F" w:rsidRPr="000347D6">
        <w:rPr>
          <w:rFonts w:ascii="Times New Roman" w:hAnsi="Times New Roman" w:cs="Times New Roman"/>
          <w:sz w:val="20"/>
          <w:szCs w:val="20"/>
        </w:rPr>
        <w:t xml:space="preserve"> </w:t>
      </w:r>
      <w:r w:rsidRPr="000347D6">
        <w:rPr>
          <w:rFonts w:ascii="Times New Roman" w:hAnsi="Times New Roman" w:cs="Times New Roman"/>
          <w:sz w:val="20"/>
          <w:szCs w:val="20"/>
        </w:rPr>
        <w:t>решением</w:t>
      </w:r>
      <w:r w:rsidR="00AA399F" w:rsidRPr="000347D6">
        <w:rPr>
          <w:rFonts w:ascii="Times New Roman" w:hAnsi="Times New Roman" w:cs="Times New Roman"/>
          <w:sz w:val="20"/>
          <w:szCs w:val="20"/>
        </w:rPr>
        <w:t xml:space="preserve"> </w:t>
      </w:r>
      <w:proofErr w:type="spellStart"/>
      <w:r w:rsidRPr="000347D6">
        <w:rPr>
          <w:rFonts w:ascii="Times New Roman" w:hAnsi="Times New Roman" w:cs="Times New Roman"/>
          <w:sz w:val="20"/>
          <w:szCs w:val="20"/>
        </w:rPr>
        <w:t>Глазовской</w:t>
      </w:r>
      <w:proofErr w:type="spellEnd"/>
      <w:r w:rsidRPr="000347D6">
        <w:rPr>
          <w:rFonts w:ascii="Times New Roman" w:hAnsi="Times New Roman" w:cs="Times New Roman"/>
          <w:sz w:val="20"/>
          <w:szCs w:val="20"/>
        </w:rPr>
        <w:t xml:space="preserve"> городс</w:t>
      </w:r>
      <w:r w:rsidR="00E1163D">
        <w:rPr>
          <w:rFonts w:ascii="Times New Roman" w:hAnsi="Times New Roman" w:cs="Times New Roman"/>
          <w:sz w:val="20"/>
          <w:szCs w:val="20"/>
        </w:rPr>
        <w:t>кой Думы от 25 октября 2017 г. №</w:t>
      </w:r>
      <w:r w:rsidRPr="000347D6">
        <w:rPr>
          <w:rFonts w:ascii="Times New Roman" w:hAnsi="Times New Roman" w:cs="Times New Roman"/>
          <w:sz w:val="20"/>
          <w:szCs w:val="20"/>
        </w:rPr>
        <w:t xml:space="preserve"> 292</w:t>
      </w:r>
    </w:p>
    <w:p w:rsidR="0008106A" w:rsidRPr="000347D6" w:rsidRDefault="0008106A" w:rsidP="0008106A">
      <w:pPr>
        <w:autoSpaceDE w:val="0"/>
        <w:autoSpaceDN w:val="0"/>
        <w:adjustRightInd w:val="0"/>
        <w:spacing w:after="0" w:line="240" w:lineRule="auto"/>
        <w:jc w:val="center"/>
        <w:rPr>
          <w:rFonts w:ascii="Times New Roman" w:hAnsi="Times New Roman" w:cs="Times New Roman"/>
          <w:sz w:val="20"/>
          <w:szCs w:val="20"/>
        </w:rPr>
      </w:pPr>
      <w:r w:rsidRPr="000347D6">
        <w:rPr>
          <w:rFonts w:ascii="Times New Roman" w:hAnsi="Times New Roman" w:cs="Times New Roman"/>
        </w:rPr>
        <w:t>Карта зонирования территории города Глазова по типологии застройки</w:t>
      </w:r>
    </w:p>
    <w:p w:rsidR="0008106A" w:rsidRDefault="0008106A" w:rsidP="00AA399F">
      <w:pPr>
        <w:autoSpaceDE w:val="0"/>
        <w:autoSpaceDN w:val="0"/>
        <w:adjustRightInd w:val="0"/>
        <w:spacing w:after="0" w:line="240" w:lineRule="auto"/>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r>
        <w:rPr>
          <w:rFonts w:ascii="Arial" w:hAnsi="Arial" w:cs="Arial"/>
          <w:b/>
          <w:bCs/>
          <w:noProof/>
          <w:color w:val="FF0000"/>
          <w:sz w:val="20"/>
          <w:szCs w:val="20"/>
          <w:lang w:eastAsia="ru-RU"/>
        </w:rPr>
        <w:drawing>
          <wp:inline distT="0" distB="0" distL="0" distR="0">
            <wp:extent cx="9254490" cy="5549265"/>
            <wp:effectExtent l="0" t="0" r="0" b="0"/>
            <wp:docPr id="26" name="Рисунок 26" descr="D:\Мои документы\правила благоустр\2022\Приложение 2 карта зонирования терр Глазов  (2460448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правила благоустр\2022\Приложение 2 карта зонирования терр Глазов  (2460448 v1).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54490" cy="5549265"/>
                    </a:xfrm>
                    <a:prstGeom prst="rect">
                      <a:avLst/>
                    </a:prstGeom>
                    <a:noFill/>
                    <a:ln>
                      <a:noFill/>
                    </a:ln>
                  </pic:spPr>
                </pic:pic>
              </a:graphicData>
            </a:graphic>
          </wp:inline>
        </w:drawing>
      </w: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rPr>
          <w:rFonts w:ascii="Arial" w:hAnsi="Arial" w:cs="Arial"/>
          <w:b/>
          <w:bCs/>
          <w:color w:val="FF0000"/>
          <w:sz w:val="20"/>
          <w:szCs w:val="20"/>
        </w:rPr>
        <w:sectPr w:rsidR="0008106A" w:rsidSect="00AA399F">
          <w:pgSz w:w="16838" w:h="11906" w:orient="landscape"/>
          <w:pgMar w:top="851" w:right="1134" w:bottom="851" w:left="1134" w:header="709" w:footer="709" w:gutter="0"/>
          <w:cols w:space="708"/>
          <w:docGrid w:linePitch="360"/>
        </w:sectPr>
      </w:pPr>
    </w:p>
    <w:p w:rsidR="0008106A" w:rsidRPr="00AA399F" w:rsidRDefault="00040BBE" w:rsidP="0008106A">
      <w:pPr>
        <w:autoSpaceDE w:val="0"/>
        <w:autoSpaceDN w:val="0"/>
        <w:adjustRightInd w:val="0"/>
        <w:spacing w:after="0" w:line="240" w:lineRule="auto"/>
        <w:jc w:val="right"/>
        <w:outlineLvl w:val="0"/>
        <w:rPr>
          <w:rFonts w:ascii="Times New Roman" w:hAnsi="Times New Roman" w:cs="Times New Roman"/>
          <w:sz w:val="20"/>
          <w:szCs w:val="20"/>
        </w:rPr>
      </w:pPr>
      <w:r>
        <w:rPr>
          <w:rFonts w:ascii="Times New Roman" w:hAnsi="Times New Roman" w:cs="Times New Roman"/>
          <w:sz w:val="20"/>
          <w:szCs w:val="20"/>
        </w:rPr>
        <w:lastRenderedPageBreak/>
        <w:t>Приложение № 2</w:t>
      </w:r>
    </w:p>
    <w:p w:rsidR="0008106A" w:rsidRPr="00AA399F" w:rsidRDefault="000347D6" w:rsidP="000347D6">
      <w:pPr>
        <w:autoSpaceDE w:val="0"/>
        <w:autoSpaceDN w:val="0"/>
        <w:adjustRightInd w:val="0"/>
        <w:spacing w:after="0" w:line="240" w:lineRule="auto"/>
        <w:ind w:left="4248" w:firstLine="708"/>
        <w:jc w:val="center"/>
        <w:rPr>
          <w:rFonts w:ascii="Times New Roman" w:hAnsi="Times New Roman" w:cs="Times New Roman"/>
          <w:sz w:val="20"/>
          <w:szCs w:val="20"/>
        </w:rPr>
      </w:pPr>
      <w:r>
        <w:rPr>
          <w:rFonts w:ascii="Times New Roman" w:hAnsi="Times New Roman" w:cs="Times New Roman"/>
          <w:sz w:val="20"/>
          <w:szCs w:val="20"/>
        </w:rPr>
        <w:t xml:space="preserve">          </w:t>
      </w:r>
      <w:r w:rsidR="0008106A" w:rsidRPr="00AA399F">
        <w:rPr>
          <w:rFonts w:ascii="Times New Roman" w:hAnsi="Times New Roman" w:cs="Times New Roman"/>
          <w:sz w:val="20"/>
          <w:szCs w:val="20"/>
        </w:rPr>
        <w:t>к Правилам</w:t>
      </w:r>
      <w:r>
        <w:rPr>
          <w:rFonts w:ascii="Times New Roman" w:hAnsi="Times New Roman" w:cs="Times New Roman"/>
          <w:sz w:val="20"/>
          <w:szCs w:val="20"/>
        </w:rPr>
        <w:t xml:space="preserve"> </w:t>
      </w:r>
      <w:r w:rsidR="0008106A" w:rsidRPr="00AA399F">
        <w:rPr>
          <w:rFonts w:ascii="Times New Roman" w:hAnsi="Times New Roman" w:cs="Times New Roman"/>
          <w:sz w:val="20"/>
          <w:szCs w:val="20"/>
        </w:rPr>
        <w:t>благоустройства города Глазова,</w:t>
      </w:r>
    </w:p>
    <w:p w:rsidR="0008106A" w:rsidRPr="00AA399F" w:rsidRDefault="000347D6" w:rsidP="000347D6">
      <w:pPr>
        <w:autoSpaceDE w:val="0"/>
        <w:autoSpaceDN w:val="0"/>
        <w:adjustRightInd w:val="0"/>
        <w:spacing w:after="0" w:line="240" w:lineRule="auto"/>
        <w:ind w:left="3540" w:firstLine="708"/>
        <w:jc w:val="center"/>
        <w:rPr>
          <w:rFonts w:ascii="Times New Roman" w:hAnsi="Times New Roman" w:cs="Times New Roman"/>
          <w:sz w:val="20"/>
          <w:szCs w:val="20"/>
        </w:rPr>
      </w:pPr>
      <w:r>
        <w:rPr>
          <w:rFonts w:ascii="Times New Roman" w:hAnsi="Times New Roman" w:cs="Times New Roman"/>
          <w:sz w:val="20"/>
          <w:szCs w:val="20"/>
        </w:rPr>
        <w:t xml:space="preserve">       </w:t>
      </w:r>
      <w:r w:rsidR="0008106A" w:rsidRPr="00AA399F">
        <w:rPr>
          <w:rFonts w:ascii="Times New Roman" w:hAnsi="Times New Roman" w:cs="Times New Roman"/>
          <w:sz w:val="20"/>
          <w:szCs w:val="20"/>
        </w:rPr>
        <w:t>утвержденным</w:t>
      </w:r>
      <w:r>
        <w:rPr>
          <w:rFonts w:ascii="Times New Roman" w:hAnsi="Times New Roman" w:cs="Times New Roman"/>
          <w:sz w:val="20"/>
          <w:szCs w:val="20"/>
        </w:rPr>
        <w:t xml:space="preserve"> </w:t>
      </w:r>
      <w:r w:rsidR="0008106A" w:rsidRPr="00AA399F">
        <w:rPr>
          <w:rFonts w:ascii="Times New Roman" w:hAnsi="Times New Roman" w:cs="Times New Roman"/>
          <w:sz w:val="20"/>
          <w:szCs w:val="20"/>
        </w:rPr>
        <w:t>решением</w:t>
      </w:r>
      <w:r>
        <w:rPr>
          <w:rFonts w:ascii="Times New Roman" w:hAnsi="Times New Roman" w:cs="Times New Roman"/>
          <w:sz w:val="20"/>
          <w:szCs w:val="20"/>
        </w:rPr>
        <w:t xml:space="preserve"> </w:t>
      </w:r>
      <w:proofErr w:type="spellStart"/>
      <w:r w:rsidR="0008106A" w:rsidRPr="00AA399F">
        <w:rPr>
          <w:rFonts w:ascii="Times New Roman" w:hAnsi="Times New Roman" w:cs="Times New Roman"/>
          <w:sz w:val="20"/>
          <w:szCs w:val="20"/>
        </w:rPr>
        <w:t>Глазовской</w:t>
      </w:r>
      <w:proofErr w:type="spellEnd"/>
      <w:r w:rsidR="0008106A" w:rsidRPr="00AA399F">
        <w:rPr>
          <w:rFonts w:ascii="Times New Roman" w:hAnsi="Times New Roman" w:cs="Times New Roman"/>
          <w:sz w:val="20"/>
          <w:szCs w:val="20"/>
        </w:rPr>
        <w:t xml:space="preserve"> городской Думы </w:t>
      </w:r>
    </w:p>
    <w:p w:rsidR="0008106A" w:rsidRPr="00AA399F" w:rsidRDefault="000347D6" w:rsidP="0008106A">
      <w:pPr>
        <w:autoSpaceDE w:val="0"/>
        <w:autoSpaceDN w:val="0"/>
        <w:adjustRightInd w:val="0"/>
        <w:spacing w:after="0" w:line="240" w:lineRule="auto"/>
        <w:ind w:left="5664" w:firstLine="708"/>
        <w:jc w:val="center"/>
        <w:rPr>
          <w:rFonts w:ascii="Times New Roman" w:hAnsi="Times New Roman" w:cs="Times New Roman"/>
          <w:b/>
          <w:bCs/>
          <w:sz w:val="20"/>
          <w:szCs w:val="20"/>
        </w:rPr>
      </w:pPr>
      <w:r>
        <w:rPr>
          <w:rFonts w:ascii="Times New Roman" w:hAnsi="Times New Roman" w:cs="Times New Roman"/>
          <w:sz w:val="20"/>
          <w:szCs w:val="20"/>
        </w:rPr>
        <w:t>от 25 октября 2017 г. №</w:t>
      </w:r>
      <w:r w:rsidR="0008106A" w:rsidRPr="00AA399F">
        <w:rPr>
          <w:rFonts w:ascii="Times New Roman" w:hAnsi="Times New Roman" w:cs="Times New Roman"/>
          <w:sz w:val="20"/>
          <w:szCs w:val="20"/>
        </w:rPr>
        <w:t xml:space="preserve"> 292</w:t>
      </w:r>
    </w:p>
    <w:p w:rsidR="0008106A" w:rsidRPr="00AA399F" w:rsidRDefault="0008106A" w:rsidP="0008106A">
      <w:pPr>
        <w:pStyle w:val="ConsPlusTitle"/>
        <w:jc w:val="center"/>
        <w:rPr>
          <w:rFonts w:ascii="Times New Roman" w:hAnsi="Times New Roman" w:cs="Times New Roman"/>
        </w:rPr>
      </w:pPr>
    </w:p>
    <w:p w:rsidR="00B33ED8" w:rsidRPr="00EB2A92" w:rsidRDefault="00B33ED8" w:rsidP="00EB2A92">
      <w:pPr>
        <w:autoSpaceDE w:val="0"/>
        <w:autoSpaceDN w:val="0"/>
        <w:adjustRightInd w:val="0"/>
        <w:spacing w:after="0" w:line="240" w:lineRule="auto"/>
        <w:jc w:val="center"/>
        <w:rPr>
          <w:rFonts w:ascii="Times New Roman" w:hAnsi="Times New Roman" w:cs="Times New Roman"/>
          <w:b/>
          <w:sz w:val="24"/>
          <w:szCs w:val="24"/>
        </w:rPr>
      </w:pPr>
      <w:r w:rsidRPr="00EB2A92">
        <w:rPr>
          <w:rFonts w:ascii="Times New Roman" w:hAnsi="Times New Roman" w:cs="Times New Roman"/>
          <w:b/>
          <w:sz w:val="24"/>
          <w:szCs w:val="24"/>
        </w:rPr>
        <w:t xml:space="preserve">Внешний вид фасадов нестационарных торговых объектов: торговых павильонов, киосков, торгово-остановочных комплексов, остановочных комплексов размещаемых  на территории г. Глазова </w:t>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drawing>
          <wp:inline distT="0" distB="0" distL="0" distR="0">
            <wp:extent cx="5934075" cy="3333750"/>
            <wp:effectExtent l="0" t="0" r="9525" b="0"/>
            <wp:docPr id="5" name="Рисунок 5" descr="Z:\Архитектура\Салтыкова\Павельоны разме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Архитектура\Салтыкова\Павельоны размер\4.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Рис.2 Павильон. Типовое архитектурное решение 1</w:t>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lastRenderedPageBreak/>
        <w:drawing>
          <wp:inline distT="0" distB="0" distL="0" distR="0">
            <wp:extent cx="5934075" cy="3343275"/>
            <wp:effectExtent l="0" t="0" r="9525" b="9525"/>
            <wp:docPr id="7" name="Рисунок 7" descr="Z:\Архитектура\Салтыкова\Павельоны размер\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Архитектура\Салтыкова\Павельоны размер\6.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43275"/>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Рис.3 Павильон. Типовое архитектурное решение 1</w:t>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drawing>
          <wp:inline distT="0" distB="0" distL="0" distR="0">
            <wp:extent cx="5934075" cy="3343275"/>
            <wp:effectExtent l="0" t="0" r="9525" b="9525"/>
            <wp:docPr id="6" name="Рисунок 6" descr="Z:\Архитектура\Салтыкова\Павельоны размер\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Архитектура\Салтыкова\Павельоны размер\5.pn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43275"/>
                    </a:xfrm>
                    <a:prstGeom prst="rect">
                      <a:avLst/>
                    </a:prstGeom>
                    <a:noFill/>
                    <a:ln>
                      <a:noFill/>
                    </a:ln>
                  </pic:spPr>
                </pic:pic>
              </a:graphicData>
            </a:graphic>
          </wp:inline>
        </w:drawing>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Рис.4 Павильон. Типовое архитектурное решение 1</w:t>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lastRenderedPageBreak/>
        <w:drawing>
          <wp:inline distT="0" distB="0" distL="0" distR="0">
            <wp:extent cx="5934075" cy="3343275"/>
            <wp:effectExtent l="0" t="0" r="9525" b="9525"/>
            <wp:docPr id="16" name="Рисунок 16" descr="Z:\Архитектура\Салтыкова\Павельоны размер\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Архитектура\Салтыкова\Павельоны размер\15.pn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43275"/>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Рис.5 Павильон. Типовое архитектурное решение 2</w:t>
      </w:r>
    </w:p>
    <w:p w:rsidR="0008106A" w:rsidRDefault="0008106A" w:rsidP="0008106A">
      <w:pPr>
        <w:autoSpaceDE w:val="0"/>
        <w:autoSpaceDN w:val="0"/>
        <w:adjustRightInd w:val="0"/>
        <w:spacing w:before="200" w:after="0" w:line="240" w:lineRule="auto"/>
        <w:ind w:firstLine="540"/>
        <w:jc w:val="both"/>
        <w:rPr>
          <w:rFonts w:ascii="Arial" w:hAnsi="Arial" w:cs="Arial"/>
          <w:noProof/>
          <w:color w:val="FF0000"/>
          <w:sz w:val="20"/>
          <w:szCs w:val="20"/>
          <w:lang w:eastAsia="ru-RU"/>
        </w:rPr>
      </w:pP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drawing>
          <wp:inline distT="0" distB="0" distL="0" distR="0">
            <wp:extent cx="5934075" cy="3333750"/>
            <wp:effectExtent l="0" t="0" r="9525" b="0"/>
            <wp:docPr id="17" name="Рисунок 17" descr="Z:\Архитектура\Салтыкова\Павельоны размер\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Архитектура\Салтыкова\Павельоны размер\16.pn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Рис.6 ТОК. Типовое архитектурное решение 1</w:t>
      </w:r>
    </w:p>
    <w:p w:rsidR="0008106A" w:rsidRDefault="0008106A" w:rsidP="0008106A">
      <w:pPr>
        <w:autoSpaceDE w:val="0"/>
        <w:autoSpaceDN w:val="0"/>
        <w:adjustRightInd w:val="0"/>
        <w:spacing w:before="200" w:after="0" w:line="240" w:lineRule="auto"/>
        <w:ind w:firstLine="540"/>
        <w:jc w:val="center"/>
        <w:rPr>
          <w:rFonts w:ascii="Arial" w:hAnsi="Arial" w:cs="Arial"/>
          <w:color w:val="FF0000"/>
          <w:sz w:val="20"/>
          <w:szCs w:val="20"/>
        </w:rPr>
      </w:pPr>
      <w:r>
        <w:rPr>
          <w:rFonts w:ascii="Arial" w:hAnsi="Arial" w:cs="Arial"/>
          <w:noProof/>
          <w:color w:val="FF0000"/>
          <w:sz w:val="20"/>
          <w:szCs w:val="20"/>
          <w:lang w:eastAsia="ru-RU"/>
        </w:rPr>
        <w:lastRenderedPageBreak/>
        <w:drawing>
          <wp:inline distT="0" distB="0" distL="0" distR="0">
            <wp:extent cx="5934075" cy="3343275"/>
            <wp:effectExtent l="0" t="0" r="9525" b="9525"/>
            <wp:docPr id="15" name="Рисунок 15" descr="Z:\Архитектура\Салтыкова\Павельоны размер\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Архитектура\Салтыкова\Павельоны размер\14.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43275"/>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Рис.7. Павильон. Типовое архитектурное решение 3</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drawing>
          <wp:inline distT="0" distB="0" distL="0" distR="0">
            <wp:extent cx="5934075" cy="3343275"/>
            <wp:effectExtent l="0" t="0" r="9525" b="9525"/>
            <wp:docPr id="11" name="Рисунок 11" descr="Z:\Архитектура\Салтыкова\Павельоны размер\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Архитектура\Салтыкова\Павельоны размер\10.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43275"/>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Рис.8 Павильон. Типовое архитектурное решение 3</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lastRenderedPageBreak/>
        <w:drawing>
          <wp:inline distT="0" distB="0" distL="0" distR="0">
            <wp:extent cx="5934075" cy="3333750"/>
            <wp:effectExtent l="0" t="0" r="9525" b="0"/>
            <wp:docPr id="2" name="Рисунок 2" descr="Z:\Архитектура\Салтыкова\Павельоны разме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Архитектура\Салтыкова\Павельоны размер\1.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Рис.9. ТОК. Типовое архитектурное решение 2</w:t>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drawing>
          <wp:inline distT="0" distB="0" distL="0" distR="0">
            <wp:extent cx="5934075" cy="3333750"/>
            <wp:effectExtent l="0" t="0" r="9525" b="0"/>
            <wp:docPr id="3" name="Рисунок 3" descr="Z:\Архитектура\Салтыкова\Павельоны разме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Архитектура\Салтыкова\Павельоны размер\2.pn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Рис.10 ТОК. Типовое архитектурное решение 2</w:t>
      </w:r>
    </w:p>
    <w:p w:rsidR="0008106A" w:rsidRDefault="0008106A" w:rsidP="0008106A">
      <w:pPr>
        <w:autoSpaceDE w:val="0"/>
        <w:autoSpaceDN w:val="0"/>
        <w:adjustRightInd w:val="0"/>
        <w:spacing w:before="200" w:after="0" w:line="240" w:lineRule="auto"/>
        <w:ind w:firstLine="540"/>
        <w:jc w:val="both"/>
        <w:rPr>
          <w:rFonts w:ascii="Arial" w:hAnsi="Arial" w:cs="Arial"/>
          <w:color w:val="FF0000"/>
          <w:sz w:val="20"/>
          <w:szCs w:val="20"/>
        </w:rPr>
      </w:pPr>
      <w:r>
        <w:rPr>
          <w:rFonts w:ascii="Arial" w:hAnsi="Arial" w:cs="Arial"/>
          <w:noProof/>
          <w:color w:val="FF0000"/>
          <w:sz w:val="20"/>
          <w:szCs w:val="20"/>
          <w:lang w:eastAsia="ru-RU"/>
        </w:rPr>
        <w:lastRenderedPageBreak/>
        <w:drawing>
          <wp:inline distT="0" distB="0" distL="0" distR="0">
            <wp:extent cx="5934075" cy="3333750"/>
            <wp:effectExtent l="0" t="0" r="9525" b="0"/>
            <wp:docPr id="8" name="Рисунок 8" descr="Z:\Архитектура\Салтыкова\Павельоны размер\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Архитектура\Салтыкова\Павельоны размер\7.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Рис.11 ТОК. Типовое архитектурное решение 2</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 xml:space="preserve"> </w:t>
      </w:r>
      <w:r w:rsidRPr="00396756">
        <w:rPr>
          <w:rFonts w:ascii="Times New Roman" w:hAnsi="Times New Roman" w:cs="Times New Roman"/>
          <w:noProof/>
          <w:sz w:val="24"/>
          <w:szCs w:val="24"/>
          <w:lang w:eastAsia="ru-RU"/>
        </w:rPr>
        <w:drawing>
          <wp:inline distT="0" distB="0" distL="0" distR="0">
            <wp:extent cx="5934075" cy="3333750"/>
            <wp:effectExtent l="0" t="0" r="9525" b="0"/>
            <wp:docPr id="9" name="Рисунок 9" descr="Z:\Архитектура\Салтыкова\Павельоны размер\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Архитектура\Салтыкова\Павельоны размер\8.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Рис.12 ТОК. Типовое архитектурное решение 2</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lastRenderedPageBreak/>
        <w:drawing>
          <wp:inline distT="0" distB="0" distL="0" distR="0">
            <wp:extent cx="5934075" cy="3333750"/>
            <wp:effectExtent l="0" t="0" r="9525" b="0"/>
            <wp:docPr id="10" name="Рисунок 10" descr="Z:\Архитектура\Салтыкова\Павельоны размер\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Архитектура\Салтыкова\Павельоны размер\9.pn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Рис.13 ТОК. Типовое архитектурное решение 2</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drawing>
          <wp:inline distT="0" distB="0" distL="0" distR="0">
            <wp:extent cx="5934075" cy="3333750"/>
            <wp:effectExtent l="0" t="0" r="9525" b="0"/>
            <wp:docPr id="12" name="Рисунок 12" descr="Z:\Архитектура\Салтыкова\Павельоны размер\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Архитектура\Салтыкова\Павельоны размер\11.pn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Рис.14 ТОК. Типовое архитектурное решение 3</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lastRenderedPageBreak/>
        <w:drawing>
          <wp:inline distT="0" distB="0" distL="0" distR="0">
            <wp:extent cx="5934075" cy="3333750"/>
            <wp:effectExtent l="0" t="0" r="9525" b="0"/>
            <wp:docPr id="13" name="Рисунок 13" descr="Z:\Архитектура\Салтыкова\Павельоны размер\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Архитектура\Салтыкова\Павельоны размер\12.pn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Рис.15 ТОК. Типовое архитектурное решение 5</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drawing>
          <wp:inline distT="0" distB="0" distL="0" distR="0">
            <wp:extent cx="5934075" cy="3333750"/>
            <wp:effectExtent l="0" t="0" r="9525" b="0"/>
            <wp:docPr id="14" name="Рисунок 14" descr="Z:\Архитектура\Салтыкова\Павельоны размер\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Архитектура\Салтыкова\Павельоны размер\13.pn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3333750"/>
                    </a:xfrm>
                    <a:prstGeom prst="rect">
                      <a:avLst/>
                    </a:prstGeom>
                    <a:noFill/>
                    <a:ln>
                      <a:noFill/>
                    </a:ln>
                  </pic:spPr>
                </pic:pic>
              </a:graphicData>
            </a:graphic>
          </wp:inline>
        </w:drawing>
      </w:r>
    </w:p>
    <w:p w:rsidR="0008106A" w:rsidRPr="00396756" w:rsidRDefault="0008106A" w:rsidP="0008106A">
      <w:pPr>
        <w:autoSpaceDE w:val="0"/>
        <w:autoSpaceDN w:val="0"/>
        <w:adjustRightInd w:val="0"/>
        <w:spacing w:before="200" w:after="0" w:line="240" w:lineRule="auto"/>
        <w:ind w:firstLine="540"/>
        <w:jc w:val="center"/>
        <w:rPr>
          <w:rFonts w:ascii="Times New Roman" w:hAnsi="Times New Roman" w:cs="Times New Roman"/>
          <w:sz w:val="24"/>
          <w:szCs w:val="24"/>
        </w:rPr>
      </w:pPr>
      <w:r w:rsidRPr="00396756">
        <w:rPr>
          <w:rFonts w:ascii="Times New Roman" w:hAnsi="Times New Roman" w:cs="Times New Roman"/>
          <w:sz w:val="24"/>
          <w:szCs w:val="24"/>
        </w:rPr>
        <w:t>Рис.16 ТОК. Типовое архитектурное решение 5</w:t>
      </w: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p>
    <w:p w:rsidR="0008106A" w:rsidRPr="00396756" w:rsidRDefault="0008106A" w:rsidP="00396756">
      <w:pPr>
        <w:autoSpaceDE w:val="0"/>
        <w:autoSpaceDN w:val="0"/>
        <w:adjustRightInd w:val="0"/>
        <w:spacing w:before="200" w:after="0" w:line="240" w:lineRule="auto"/>
        <w:ind w:firstLine="540"/>
        <w:jc w:val="center"/>
        <w:rPr>
          <w:rFonts w:ascii="Times New Roman" w:hAnsi="Times New Roman" w:cs="Times New Roman"/>
          <w:sz w:val="24"/>
          <w:szCs w:val="24"/>
        </w:rPr>
      </w:pPr>
    </w:p>
    <w:p w:rsidR="00396756" w:rsidRDefault="00396756" w:rsidP="00EB2A92">
      <w:pPr>
        <w:autoSpaceDE w:val="0"/>
        <w:autoSpaceDN w:val="0"/>
        <w:adjustRightInd w:val="0"/>
        <w:spacing w:after="0" w:line="240" w:lineRule="auto"/>
        <w:outlineLvl w:val="0"/>
        <w:rPr>
          <w:rFonts w:ascii="Times New Roman" w:hAnsi="Times New Roman" w:cs="Times New Roman"/>
          <w:sz w:val="24"/>
          <w:szCs w:val="24"/>
        </w:rPr>
      </w:pPr>
    </w:p>
    <w:p w:rsidR="00EB2A92" w:rsidRDefault="00EB2A92" w:rsidP="00EB2A92">
      <w:pPr>
        <w:autoSpaceDE w:val="0"/>
        <w:autoSpaceDN w:val="0"/>
        <w:adjustRightInd w:val="0"/>
        <w:spacing w:after="0" w:line="240" w:lineRule="auto"/>
        <w:outlineLvl w:val="0"/>
        <w:rPr>
          <w:rFonts w:ascii="Times New Roman" w:hAnsi="Times New Roman" w:cs="Times New Roman"/>
          <w:sz w:val="24"/>
          <w:szCs w:val="24"/>
        </w:rPr>
      </w:pPr>
    </w:p>
    <w:p w:rsidR="00396756" w:rsidRDefault="00396756" w:rsidP="0008106A">
      <w:pPr>
        <w:autoSpaceDE w:val="0"/>
        <w:autoSpaceDN w:val="0"/>
        <w:adjustRightInd w:val="0"/>
        <w:spacing w:after="0" w:line="240" w:lineRule="auto"/>
        <w:jc w:val="right"/>
        <w:outlineLvl w:val="0"/>
        <w:rPr>
          <w:rFonts w:ascii="Times New Roman" w:hAnsi="Times New Roman" w:cs="Times New Roman"/>
          <w:sz w:val="24"/>
          <w:szCs w:val="24"/>
        </w:rPr>
      </w:pPr>
    </w:p>
    <w:p w:rsidR="00396756" w:rsidRDefault="00396756" w:rsidP="0008106A">
      <w:pPr>
        <w:autoSpaceDE w:val="0"/>
        <w:autoSpaceDN w:val="0"/>
        <w:adjustRightInd w:val="0"/>
        <w:spacing w:after="0" w:line="240" w:lineRule="auto"/>
        <w:jc w:val="right"/>
        <w:outlineLvl w:val="0"/>
        <w:rPr>
          <w:rFonts w:ascii="Times New Roman" w:hAnsi="Times New Roman" w:cs="Times New Roman"/>
          <w:sz w:val="24"/>
          <w:szCs w:val="24"/>
        </w:rPr>
      </w:pPr>
    </w:p>
    <w:p w:rsidR="00396756" w:rsidRDefault="00396756" w:rsidP="0008106A">
      <w:pPr>
        <w:autoSpaceDE w:val="0"/>
        <w:autoSpaceDN w:val="0"/>
        <w:adjustRightInd w:val="0"/>
        <w:spacing w:after="0" w:line="240" w:lineRule="auto"/>
        <w:jc w:val="right"/>
        <w:outlineLvl w:val="0"/>
        <w:rPr>
          <w:rFonts w:ascii="Times New Roman" w:hAnsi="Times New Roman" w:cs="Times New Roman"/>
          <w:sz w:val="24"/>
          <w:szCs w:val="24"/>
        </w:rPr>
      </w:pPr>
    </w:p>
    <w:p w:rsidR="00396756" w:rsidRDefault="00396756" w:rsidP="0008106A">
      <w:pPr>
        <w:autoSpaceDE w:val="0"/>
        <w:autoSpaceDN w:val="0"/>
        <w:adjustRightInd w:val="0"/>
        <w:spacing w:after="0" w:line="240" w:lineRule="auto"/>
        <w:jc w:val="right"/>
        <w:outlineLvl w:val="0"/>
        <w:rPr>
          <w:rFonts w:ascii="Times New Roman" w:hAnsi="Times New Roman" w:cs="Times New Roman"/>
          <w:sz w:val="24"/>
          <w:szCs w:val="24"/>
        </w:rPr>
      </w:pPr>
    </w:p>
    <w:p w:rsidR="00396756" w:rsidRDefault="00396756" w:rsidP="0008106A">
      <w:pPr>
        <w:autoSpaceDE w:val="0"/>
        <w:autoSpaceDN w:val="0"/>
        <w:adjustRightInd w:val="0"/>
        <w:spacing w:after="0" w:line="240" w:lineRule="auto"/>
        <w:jc w:val="right"/>
        <w:outlineLvl w:val="0"/>
        <w:rPr>
          <w:rFonts w:ascii="Times New Roman" w:hAnsi="Times New Roman" w:cs="Times New Roman"/>
          <w:sz w:val="24"/>
          <w:szCs w:val="24"/>
        </w:rPr>
      </w:pPr>
    </w:p>
    <w:p w:rsidR="0008106A" w:rsidRPr="00396756" w:rsidRDefault="0008106A" w:rsidP="0008106A">
      <w:pPr>
        <w:autoSpaceDE w:val="0"/>
        <w:autoSpaceDN w:val="0"/>
        <w:adjustRightInd w:val="0"/>
        <w:spacing w:after="0" w:line="240" w:lineRule="auto"/>
        <w:jc w:val="right"/>
        <w:outlineLvl w:val="0"/>
        <w:rPr>
          <w:rFonts w:ascii="Times New Roman" w:hAnsi="Times New Roman" w:cs="Times New Roman"/>
          <w:sz w:val="24"/>
          <w:szCs w:val="24"/>
        </w:rPr>
      </w:pPr>
      <w:r w:rsidRPr="00396756">
        <w:rPr>
          <w:rFonts w:ascii="Times New Roman" w:hAnsi="Times New Roman" w:cs="Times New Roman"/>
          <w:sz w:val="24"/>
          <w:szCs w:val="24"/>
        </w:rPr>
        <w:lastRenderedPageBreak/>
        <w:t xml:space="preserve">Приложение № </w:t>
      </w:r>
      <w:r w:rsidR="00EB2A92">
        <w:rPr>
          <w:rFonts w:ascii="Times New Roman" w:hAnsi="Times New Roman" w:cs="Times New Roman"/>
          <w:sz w:val="24"/>
          <w:szCs w:val="24"/>
        </w:rPr>
        <w:t>3</w:t>
      </w:r>
    </w:p>
    <w:p w:rsidR="0008106A" w:rsidRPr="00396756" w:rsidRDefault="0008106A" w:rsidP="00490014">
      <w:pPr>
        <w:autoSpaceDE w:val="0"/>
        <w:autoSpaceDN w:val="0"/>
        <w:adjustRightInd w:val="0"/>
        <w:spacing w:after="0" w:line="240" w:lineRule="auto"/>
        <w:ind w:left="426" w:firstLine="708"/>
        <w:jc w:val="right"/>
        <w:rPr>
          <w:rFonts w:ascii="Times New Roman" w:hAnsi="Times New Roman" w:cs="Times New Roman"/>
          <w:sz w:val="24"/>
          <w:szCs w:val="24"/>
        </w:rPr>
      </w:pPr>
      <w:r w:rsidRPr="00396756">
        <w:rPr>
          <w:rFonts w:ascii="Times New Roman" w:hAnsi="Times New Roman" w:cs="Times New Roman"/>
          <w:sz w:val="24"/>
          <w:szCs w:val="24"/>
        </w:rPr>
        <w:t>к Правилам</w:t>
      </w:r>
      <w:r w:rsidR="00396756">
        <w:rPr>
          <w:rFonts w:ascii="Times New Roman" w:hAnsi="Times New Roman" w:cs="Times New Roman"/>
          <w:sz w:val="24"/>
          <w:szCs w:val="24"/>
        </w:rPr>
        <w:t xml:space="preserve"> </w:t>
      </w:r>
      <w:r w:rsidRPr="00396756">
        <w:rPr>
          <w:rFonts w:ascii="Times New Roman" w:hAnsi="Times New Roman" w:cs="Times New Roman"/>
          <w:sz w:val="24"/>
          <w:szCs w:val="24"/>
        </w:rPr>
        <w:t>благоустройства города Глазова,</w:t>
      </w:r>
    </w:p>
    <w:p w:rsidR="0008106A" w:rsidRPr="00396756" w:rsidRDefault="0008106A" w:rsidP="00490014">
      <w:pPr>
        <w:autoSpaceDE w:val="0"/>
        <w:autoSpaceDN w:val="0"/>
        <w:adjustRightInd w:val="0"/>
        <w:spacing w:after="0" w:line="240" w:lineRule="auto"/>
        <w:ind w:left="2977" w:firstLine="708"/>
        <w:jc w:val="right"/>
        <w:rPr>
          <w:rFonts w:ascii="Times New Roman" w:hAnsi="Times New Roman" w:cs="Times New Roman"/>
          <w:sz w:val="24"/>
          <w:szCs w:val="24"/>
        </w:rPr>
      </w:pPr>
      <w:r w:rsidRPr="00396756">
        <w:rPr>
          <w:rFonts w:ascii="Times New Roman" w:hAnsi="Times New Roman" w:cs="Times New Roman"/>
          <w:sz w:val="24"/>
          <w:szCs w:val="24"/>
        </w:rPr>
        <w:t>утвержденным</w:t>
      </w:r>
      <w:r w:rsidR="00396756">
        <w:rPr>
          <w:rFonts w:ascii="Times New Roman" w:hAnsi="Times New Roman" w:cs="Times New Roman"/>
          <w:sz w:val="24"/>
          <w:szCs w:val="24"/>
        </w:rPr>
        <w:t xml:space="preserve"> </w:t>
      </w:r>
      <w:r w:rsidRPr="00396756">
        <w:rPr>
          <w:rFonts w:ascii="Times New Roman" w:hAnsi="Times New Roman" w:cs="Times New Roman"/>
          <w:sz w:val="24"/>
          <w:szCs w:val="24"/>
        </w:rPr>
        <w:t>решением</w:t>
      </w:r>
      <w:r w:rsidR="00396756">
        <w:rPr>
          <w:rFonts w:ascii="Times New Roman" w:hAnsi="Times New Roman" w:cs="Times New Roman"/>
          <w:sz w:val="24"/>
          <w:szCs w:val="24"/>
        </w:rPr>
        <w:t xml:space="preserve"> </w:t>
      </w:r>
      <w:proofErr w:type="spellStart"/>
      <w:r w:rsidRPr="00396756">
        <w:rPr>
          <w:rFonts w:ascii="Times New Roman" w:hAnsi="Times New Roman" w:cs="Times New Roman"/>
          <w:sz w:val="24"/>
          <w:szCs w:val="24"/>
        </w:rPr>
        <w:t>Глазовской</w:t>
      </w:r>
      <w:proofErr w:type="spellEnd"/>
      <w:r w:rsidRPr="00396756">
        <w:rPr>
          <w:rFonts w:ascii="Times New Roman" w:hAnsi="Times New Roman" w:cs="Times New Roman"/>
          <w:sz w:val="24"/>
          <w:szCs w:val="24"/>
        </w:rPr>
        <w:t xml:space="preserve"> городской Думы </w:t>
      </w:r>
    </w:p>
    <w:p w:rsidR="0008106A" w:rsidRPr="00D53EA4" w:rsidRDefault="0008106A" w:rsidP="00490014">
      <w:pPr>
        <w:autoSpaceDE w:val="0"/>
        <w:autoSpaceDN w:val="0"/>
        <w:adjustRightInd w:val="0"/>
        <w:spacing w:after="0" w:line="240" w:lineRule="auto"/>
        <w:jc w:val="right"/>
        <w:rPr>
          <w:rFonts w:ascii="Times New Roman" w:hAnsi="Times New Roman" w:cs="Times New Roman"/>
          <w:sz w:val="24"/>
          <w:szCs w:val="24"/>
        </w:rPr>
      </w:pPr>
      <w:r w:rsidRPr="00396756">
        <w:rPr>
          <w:rFonts w:ascii="Times New Roman" w:hAnsi="Times New Roman" w:cs="Times New Roman"/>
          <w:sz w:val="24"/>
          <w:szCs w:val="24"/>
        </w:rPr>
        <w:t>от 25 октября 2017 г. N 292</w:t>
      </w:r>
    </w:p>
    <w:p w:rsidR="00490014" w:rsidRDefault="00490014" w:rsidP="00D53EA4">
      <w:pPr>
        <w:autoSpaceDE w:val="0"/>
        <w:autoSpaceDN w:val="0"/>
        <w:adjustRightInd w:val="0"/>
        <w:spacing w:after="0" w:line="240" w:lineRule="auto"/>
        <w:ind w:right="-31"/>
        <w:jc w:val="center"/>
        <w:rPr>
          <w:rFonts w:ascii="Times New Roman" w:hAnsi="Times New Roman" w:cs="Times New Roman"/>
          <w:b/>
          <w:sz w:val="24"/>
          <w:szCs w:val="24"/>
        </w:rPr>
      </w:pPr>
    </w:p>
    <w:p w:rsidR="00D53EA4" w:rsidRPr="00727AE9" w:rsidRDefault="00D53EA4" w:rsidP="00D53EA4">
      <w:pPr>
        <w:autoSpaceDE w:val="0"/>
        <w:autoSpaceDN w:val="0"/>
        <w:adjustRightInd w:val="0"/>
        <w:spacing w:after="0" w:line="240" w:lineRule="auto"/>
        <w:ind w:right="-31"/>
        <w:jc w:val="center"/>
        <w:rPr>
          <w:b/>
          <w:color w:val="FF0000"/>
        </w:rPr>
      </w:pPr>
      <w:r w:rsidRPr="00727AE9">
        <w:rPr>
          <w:rFonts w:ascii="Times New Roman" w:hAnsi="Times New Roman" w:cs="Times New Roman"/>
          <w:b/>
          <w:sz w:val="24"/>
          <w:szCs w:val="24"/>
        </w:rPr>
        <w:t>Информация о габаритных размерах, оформлении, колористическом решении указателей с наим</w:t>
      </w:r>
      <w:r>
        <w:rPr>
          <w:rFonts w:ascii="Times New Roman" w:hAnsi="Times New Roman" w:cs="Times New Roman"/>
          <w:b/>
          <w:sz w:val="24"/>
          <w:szCs w:val="24"/>
        </w:rPr>
        <w:t>енованиями улиц и номерами домов</w:t>
      </w:r>
    </w:p>
    <w:p w:rsidR="00D53EA4" w:rsidRDefault="00D53EA4" w:rsidP="00D53EA4">
      <w:pPr>
        <w:autoSpaceDE w:val="0"/>
        <w:autoSpaceDN w:val="0"/>
        <w:adjustRightInd w:val="0"/>
        <w:spacing w:after="0" w:line="240" w:lineRule="auto"/>
        <w:jc w:val="center"/>
        <w:rPr>
          <w:rFonts w:ascii="Arial" w:hAnsi="Arial" w:cs="Arial"/>
          <w:b/>
          <w:bCs/>
          <w:color w:val="FF0000"/>
          <w:sz w:val="20"/>
          <w:szCs w:val="20"/>
        </w:rPr>
      </w:pPr>
    </w:p>
    <w:p w:rsidR="00D53EA4" w:rsidRPr="00200D3E" w:rsidRDefault="00D53EA4" w:rsidP="00D53EA4">
      <w:pPr>
        <w:autoSpaceDE w:val="0"/>
        <w:autoSpaceDN w:val="0"/>
        <w:adjustRightInd w:val="0"/>
        <w:spacing w:after="0" w:line="240" w:lineRule="auto"/>
        <w:jc w:val="center"/>
        <w:rPr>
          <w:rFonts w:ascii="Times New Roman" w:hAnsi="Times New Roman" w:cs="Times New Roman"/>
          <w:b/>
          <w:color w:val="000000" w:themeColor="text1"/>
          <w:sz w:val="24"/>
          <w:szCs w:val="24"/>
        </w:rPr>
      </w:pPr>
      <w:r w:rsidRPr="00200D3E">
        <w:rPr>
          <w:rFonts w:ascii="Times New Roman" w:hAnsi="Times New Roman" w:cs="Times New Roman"/>
          <w:b/>
          <w:color w:val="000000" w:themeColor="text1"/>
          <w:sz w:val="24"/>
          <w:szCs w:val="24"/>
        </w:rPr>
        <w:t>Типы указателей с наименованиями улицы (площади) и номерами домов для зоны «Старого города»</w:t>
      </w:r>
    </w:p>
    <w:p w:rsidR="00D53EA4" w:rsidRPr="00200D3E" w:rsidRDefault="00D53EA4" w:rsidP="00D53EA4">
      <w:pPr>
        <w:autoSpaceDE w:val="0"/>
        <w:autoSpaceDN w:val="0"/>
        <w:adjustRightInd w:val="0"/>
        <w:spacing w:after="0" w:line="240" w:lineRule="auto"/>
        <w:jc w:val="center"/>
        <w:rPr>
          <w:rFonts w:ascii="Times New Roman" w:hAnsi="Times New Roman" w:cs="Times New Roman"/>
          <w:color w:val="000000" w:themeColor="text1"/>
          <w:sz w:val="24"/>
          <w:szCs w:val="24"/>
        </w:rPr>
      </w:pPr>
      <w:r w:rsidRPr="00200D3E">
        <w:rPr>
          <w:rFonts w:ascii="Times New Roman" w:hAnsi="Times New Roman" w:cs="Times New Roman"/>
          <w:color w:val="000000" w:themeColor="text1"/>
          <w:sz w:val="24"/>
          <w:szCs w:val="24"/>
        </w:rPr>
        <w:t xml:space="preserve">для </w:t>
      </w:r>
      <w:r w:rsidR="00EE5169">
        <w:rPr>
          <w:rFonts w:ascii="Times New Roman" w:hAnsi="Times New Roman" w:cs="Times New Roman"/>
          <w:color w:val="000000" w:themeColor="text1"/>
          <w:sz w:val="24"/>
          <w:szCs w:val="24"/>
        </w:rPr>
        <w:t>«</w:t>
      </w:r>
      <w:r w:rsidRPr="00200D3E">
        <w:rPr>
          <w:rFonts w:ascii="Times New Roman" w:hAnsi="Times New Roman" w:cs="Times New Roman"/>
          <w:color w:val="000000" w:themeColor="text1"/>
          <w:sz w:val="24"/>
          <w:szCs w:val="24"/>
        </w:rPr>
        <w:t>Старого города</w:t>
      </w:r>
      <w:r w:rsidR="00EE5169">
        <w:rPr>
          <w:rFonts w:ascii="Times New Roman" w:hAnsi="Times New Roman" w:cs="Times New Roman"/>
          <w:color w:val="000000" w:themeColor="text1"/>
          <w:sz w:val="24"/>
          <w:szCs w:val="24"/>
        </w:rPr>
        <w:t>»</w:t>
      </w:r>
      <w:r w:rsidRPr="00200D3E">
        <w:rPr>
          <w:rFonts w:ascii="Times New Roman" w:hAnsi="Times New Roman" w:cs="Times New Roman"/>
          <w:color w:val="000000" w:themeColor="text1"/>
          <w:sz w:val="24"/>
          <w:szCs w:val="24"/>
        </w:rPr>
        <w:t xml:space="preserve"> используется шрифт с засечками </w:t>
      </w:r>
      <w:proofErr w:type="spellStart"/>
      <w:r w:rsidRPr="00200D3E">
        <w:rPr>
          <w:rFonts w:ascii="Times New Roman" w:hAnsi="Times New Roman" w:cs="Times New Roman"/>
          <w:color w:val="000000" w:themeColor="text1"/>
          <w:sz w:val="24"/>
          <w:szCs w:val="24"/>
        </w:rPr>
        <w:t>Anselm</w:t>
      </w:r>
      <w:proofErr w:type="spellEnd"/>
      <w:r w:rsidRPr="00200D3E">
        <w:rPr>
          <w:rFonts w:ascii="Times New Roman" w:hAnsi="Times New Roman" w:cs="Times New Roman"/>
          <w:color w:val="000000" w:themeColor="text1"/>
          <w:sz w:val="24"/>
          <w:szCs w:val="24"/>
        </w:rPr>
        <w:t xml:space="preserve"> </w:t>
      </w:r>
      <w:proofErr w:type="spellStart"/>
      <w:r w:rsidRPr="00200D3E">
        <w:rPr>
          <w:rFonts w:ascii="Times New Roman" w:hAnsi="Times New Roman" w:cs="Times New Roman"/>
          <w:color w:val="000000" w:themeColor="text1"/>
          <w:sz w:val="24"/>
          <w:szCs w:val="24"/>
        </w:rPr>
        <w:t>Serif</w:t>
      </w:r>
      <w:proofErr w:type="spellEnd"/>
      <w:r w:rsidRPr="00200D3E">
        <w:rPr>
          <w:rFonts w:ascii="Times New Roman" w:hAnsi="Times New Roman" w:cs="Times New Roman"/>
          <w:color w:val="000000" w:themeColor="text1"/>
          <w:sz w:val="24"/>
          <w:szCs w:val="24"/>
        </w:rPr>
        <w:t xml:space="preserve">, начертание </w:t>
      </w:r>
      <w:proofErr w:type="spellStart"/>
      <w:r w:rsidRPr="00200D3E">
        <w:rPr>
          <w:rFonts w:ascii="Times New Roman" w:hAnsi="Times New Roman" w:cs="Times New Roman"/>
          <w:color w:val="000000" w:themeColor="text1"/>
          <w:sz w:val="24"/>
          <w:szCs w:val="24"/>
        </w:rPr>
        <w:t>Medium</w:t>
      </w:r>
      <w:proofErr w:type="spellEnd"/>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p>
    <w:p w:rsidR="0008106A" w:rsidRDefault="0008106A" w:rsidP="0008106A">
      <w:pPr>
        <w:autoSpaceDE w:val="0"/>
        <w:autoSpaceDN w:val="0"/>
        <w:adjustRightInd w:val="0"/>
        <w:spacing w:after="0" w:line="240" w:lineRule="auto"/>
        <w:jc w:val="center"/>
        <w:rPr>
          <w:rFonts w:ascii="Arial" w:hAnsi="Arial" w:cs="Arial"/>
          <w:b/>
          <w:bCs/>
          <w:color w:val="FF0000"/>
          <w:sz w:val="20"/>
          <w:szCs w:val="20"/>
        </w:rPr>
      </w:pPr>
      <w:r>
        <w:rPr>
          <w:rFonts w:ascii="Arial" w:hAnsi="Arial" w:cs="Arial"/>
          <w:b/>
          <w:bCs/>
          <w:noProof/>
          <w:color w:val="FF0000"/>
          <w:sz w:val="20"/>
          <w:szCs w:val="20"/>
          <w:lang w:eastAsia="ru-RU"/>
        </w:rPr>
        <w:drawing>
          <wp:inline distT="0" distB="0" distL="0" distR="0">
            <wp:extent cx="6290099" cy="2571750"/>
            <wp:effectExtent l="0" t="0" r="0" b="0"/>
            <wp:docPr id="23" name="Рисунок 23" descr="D:\Мои документы\правила благоустр\2022\Павильоны размер\ОСТАНОВКА\JPG\EY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правила благоустр\2022\Павильоны размер\ОСТАНОВКА\JPG\EYE.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90099" cy="2571750"/>
                    </a:xfrm>
                    <a:prstGeom prst="rect">
                      <a:avLst/>
                    </a:prstGeom>
                    <a:noFill/>
                    <a:ln>
                      <a:noFill/>
                    </a:ln>
                  </pic:spPr>
                </pic:pic>
              </a:graphicData>
            </a:graphic>
          </wp:inline>
        </w:drawing>
      </w:r>
    </w:p>
    <w:p w:rsidR="00612583" w:rsidRPr="00612583" w:rsidRDefault="00490014" w:rsidP="00396756">
      <w:pPr>
        <w:autoSpaceDE w:val="0"/>
        <w:autoSpaceDN w:val="0"/>
        <w:adjustRightInd w:val="0"/>
        <w:spacing w:after="0" w:line="240" w:lineRule="auto"/>
        <w:jc w:val="center"/>
        <w:rPr>
          <w:rFonts w:ascii="Times New Roman" w:hAnsi="Times New Roman" w:cs="Times New Roman"/>
          <w:sz w:val="24"/>
          <w:szCs w:val="24"/>
        </w:rPr>
      </w:pPr>
      <w:r w:rsidRPr="00396756">
        <w:rPr>
          <w:rFonts w:ascii="Times New Roman" w:hAnsi="Times New Roman" w:cs="Times New Roman"/>
          <w:noProof/>
          <w:sz w:val="24"/>
          <w:szCs w:val="24"/>
          <w:lang w:eastAsia="ru-RU"/>
        </w:rPr>
        <w:drawing>
          <wp:anchor distT="0" distB="0" distL="114300" distR="114300" simplePos="0" relativeHeight="251658240" behindDoc="1" locked="0" layoutInCell="1" allowOverlap="1">
            <wp:simplePos x="0" y="0"/>
            <wp:positionH relativeFrom="column">
              <wp:posOffset>396240</wp:posOffset>
            </wp:positionH>
            <wp:positionV relativeFrom="paragraph">
              <wp:posOffset>515620</wp:posOffset>
            </wp:positionV>
            <wp:extent cx="4940935" cy="2257425"/>
            <wp:effectExtent l="0" t="0" r="0" b="9525"/>
            <wp:wrapTight wrapText="bothSides">
              <wp:wrapPolygon edited="0">
                <wp:start x="0" y="0"/>
                <wp:lineTo x="0" y="21509"/>
                <wp:lineTo x="21486" y="21509"/>
                <wp:lineTo x="21486" y="0"/>
                <wp:lineTo x="0" y="0"/>
              </wp:wrapPolygon>
            </wp:wrapTight>
            <wp:docPr id="1" name="Рисунок 1" descr="D:\Мои документы\правила благоустр\2022\Павильоны размер\ОСТАНОВКА\JPG\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правила благоустр\2022\Павильоны размер\ОСТАНОВКА\JPG\212.pn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0650" r="68506" b="18540"/>
                    <a:stretch/>
                  </pic:blipFill>
                  <pic:spPr bwMode="auto">
                    <a:xfrm>
                      <a:off x="0" y="0"/>
                      <a:ext cx="4940935" cy="2257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08106A" w:rsidRPr="00396756">
        <w:rPr>
          <w:rFonts w:ascii="Times New Roman" w:hAnsi="Times New Roman" w:cs="Times New Roman"/>
          <w:sz w:val="24"/>
          <w:szCs w:val="24"/>
        </w:rPr>
        <w:t>Типы указателей с наименованиями улицы (площади) и номерами домов для зоны «Нового города»</w:t>
      </w:r>
      <w:r w:rsidR="0008106A">
        <w:rPr>
          <w:rFonts w:ascii="Times New Roman" w:hAnsi="Times New Roman" w:cs="Times New Roman"/>
          <w:sz w:val="24"/>
          <w:szCs w:val="24"/>
        </w:rPr>
        <w:t>»</w:t>
      </w:r>
      <w:bookmarkStart w:id="0" w:name="_GoBack"/>
      <w:bookmarkEnd w:id="0"/>
    </w:p>
    <w:p w:rsidR="00D53EA4" w:rsidRPr="00200D3E" w:rsidRDefault="00490014" w:rsidP="00D53EA4">
      <w:pPr>
        <w:autoSpaceDE w:val="0"/>
        <w:autoSpaceDN w:val="0"/>
        <w:adjustRightInd w:val="0"/>
        <w:spacing w:after="0" w:line="240" w:lineRule="auto"/>
        <w:rPr>
          <w:rFonts w:ascii="Times New Roman" w:hAnsi="Times New Roman" w:cs="Times New Roman"/>
          <w:b/>
          <w:sz w:val="24"/>
          <w:szCs w:val="24"/>
        </w:rPr>
      </w:pPr>
      <w:r w:rsidRPr="00396756">
        <w:rPr>
          <w:rFonts w:ascii="Times New Roman" w:hAnsi="Times New Roman" w:cs="Times New Roman"/>
          <w:noProof/>
          <w:sz w:val="24"/>
          <w:szCs w:val="24"/>
          <w:lang w:eastAsia="ru-RU"/>
        </w:rPr>
        <w:lastRenderedPageBreak/>
        <w:drawing>
          <wp:anchor distT="0" distB="0" distL="114300" distR="114300" simplePos="0" relativeHeight="251660288" behindDoc="1" locked="0" layoutInCell="1" allowOverlap="1">
            <wp:simplePos x="0" y="0"/>
            <wp:positionH relativeFrom="column">
              <wp:posOffset>481965</wp:posOffset>
            </wp:positionH>
            <wp:positionV relativeFrom="paragraph">
              <wp:posOffset>2575560</wp:posOffset>
            </wp:positionV>
            <wp:extent cx="4344670" cy="1781175"/>
            <wp:effectExtent l="0" t="0" r="0" b="9525"/>
            <wp:wrapTight wrapText="bothSides">
              <wp:wrapPolygon edited="0">
                <wp:start x="0" y="0"/>
                <wp:lineTo x="0" y="21484"/>
                <wp:lineTo x="21499" y="21484"/>
                <wp:lineTo x="21499" y="0"/>
                <wp:lineTo x="0" y="0"/>
              </wp:wrapPolygon>
            </wp:wrapTight>
            <wp:docPr id="24" name="Рисунок 24" descr="D:\Мои документы\правила благоустр\2022\Павильоны размер\ОСТАНОВКА\JPG\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правила благоустр\2022\Павильоны размер\ОСТАНОВКА\JPG\212.pn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2938" t="42544" r="2732" b="17543"/>
                    <a:stretch/>
                  </pic:blipFill>
                  <pic:spPr bwMode="auto">
                    <a:xfrm>
                      <a:off x="0" y="0"/>
                      <a:ext cx="4344670" cy="1781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396756">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53340</wp:posOffset>
            </wp:positionH>
            <wp:positionV relativeFrom="paragraph">
              <wp:posOffset>-24765</wp:posOffset>
            </wp:positionV>
            <wp:extent cx="5291455" cy="2333625"/>
            <wp:effectExtent l="0" t="0" r="4445" b="9525"/>
            <wp:wrapTight wrapText="bothSides">
              <wp:wrapPolygon edited="0">
                <wp:start x="0" y="0"/>
                <wp:lineTo x="0" y="21512"/>
                <wp:lineTo x="21540" y="21512"/>
                <wp:lineTo x="21540" y="0"/>
                <wp:lineTo x="0" y="0"/>
              </wp:wrapPolygon>
            </wp:wrapTight>
            <wp:docPr id="4" name="Рисунок 4" descr="D:\Мои документы\правила благоустр\2022\Павильоны размер\ОСТАНОВКА\JPG\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правила благоустр\2022\Павильоны размер\ОСТАНОВКА\JPG\212.pn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718" t="40589" r="37070" b="19114"/>
                    <a:stretch/>
                  </pic:blipFill>
                  <pic:spPr bwMode="auto">
                    <a:xfrm>
                      <a:off x="0" y="0"/>
                      <a:ext cx="5291455" cy="2333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D53EA4" w:rsidRPr="00200D3E">
        <w:rPr>
          <w:rFonts w:ascii="Times New Roman" w:hAnsi="Times New Roman" w:cs="Times New Roman"/>
          <w:b/>
          <w:sz w:val="24"/>
          <w:szCs w:val="24"/>
        </w:rPr>
        <w:t>Колористическое  решение указателей с наименованиями улиц и номерами домов</w:t>
      </w:r>
      <w:r w:rsidR="00D53EA4">
        <w:rPr>
          <w:rFonts w:ascii="Times New Roman" w:hAnsi="Times New Roman" w:cs="Times New Roman"/>
          <w:b/>
          <w:sz w:val="24"/>
          <w:szCs w:val="24"/>
        </w:rPr>
        <w:t xml:space="preserve"> для зон «</w:t>
      </w:r>
      <w:r w:rsidR="00D53EA4" w:rsidRPr="00200D3E">
        <w:rPr>
          <w:rFonts w:ascii="Times New Roman" w:hAnsi="Times New Roman" w:cs="Times New Roman"/>
          <w:b/>
          <w:color w:val="000000" w:themeColor="text1"/>
          <w:sz w:val="24"/>
          <w:szCs w:val="24"/>
        </w:rPr>
        <w:t>Нового города</w:t>
      </w:r>
      <w:r w:rsidR="00D53EA4">
        <w:rPr>
          <w:rFonts w:ascii="Times New Roman" w:hAnsi="Times New Roman" w:cs="Times New Roman"/>
          <w:b/>
          <w:sz w:val="24"/>
          <w:szCs w:val="24"/>
        </w:rPr>
        <w:t>» и «</w:t>
      </w:r>
      <w:r w:rsidR="00D53EA4" w:rsidRPr="00200D3E">
        <w:rPr>
          <w:rFonts w:ascii="Times New Roman" w:hAnsi="Times New Roman" w:cs="Times New Roman"/>
          <w:b/>
          <w:color w:val="000000" w:themeColor="text1"/>
          <w:sz w:val="24"/>
          <w:szCs w:val="24"/>
        </w:rPr>
        <w:t>Старого города</w:t>
      </w:r>
      <w:r w:rsidR="00D53EA4">
        <w:rPr>
          <w:rFonts w:ascii="Times New Roman" w:hAnsi="Times New Roman" w:cs="Times New Roman"/>
          <w:b/>
          <w:sz w:val="24"/>
          <w:szCs w:val="24"/>
        </w:rPr>
        <w:t>»</w:t>
      </w:r>
    </w:p>
    <w:p w:rsidR="00D53EA4" w:rsidRPr="00200D3E" w:rsidRDefault="00D53EA4" w:rsidP="00D53EA4">
      <w:pPr>
        <w:autoSpaceDE w:val="0"/>
        <w:autoSpaceDN w:val="0"/>
        <w:adjustRightInd w:val="0"/>
        <w:spacing w:after="0" w:line="240" w:lineRule="auto"/>
        <w:rPr>
          <w:rFonts w:ascii="Times New Roman" w:hAnsi="Times New Roman" w:cs="Times New Roman"/>
          <w:b/>
          <w:sz w:val="24"/>
          <w:szCs w:val="24"/>
        </w:rPr>
      </w:pPr>
      <w:r w:rsidRPr="00200D3E">
        <w:rPr>
          <w:rFonts w:ascii="Times New Roman" w:hAnsi="Times New Roman" w:cs="Times New Roman"/>
          <w:b/>
          <w:sz w:val="24"/>
          <w:szCs w:val="24"/>
        </w:rPr>
        <w:t>Фирменные цвета:</w:t>
      </w:r>
    </w:p>
    <w:p w:rsidR="00D53EA4" w:rsidRDefault="00D53EA4" w:rsidP="00D53EA4">
      <w:pPr>
        <w:autoSpaceDE w:val="0"/>
        <w:autoSpaceDN w:val="0"/>
        <w:adjustRightInd w:val="0"/>
        <w:spacing w:after="0" w:line="240" w:lineRule="auto"/>
        <w:rPr>
          <w:rStyle w:val="fontstyle01"/>
          <w:rFonts w:ascii="Times New Roman" w:hAnsi="Times New Roman" w:cs="Times New Roman"/>
          <w:sz w:val="24"/>
          <w:szCs w:val="24"/>
        </w:rPr>
      </w:pPr>
      <w:r w:rsidRPr="00200D3E">
        <w:rPr>
          <w:rStyle w:val="fontstyle01"/>
          <w:rFonts w:ascii="Times New Roman" w:hAnsi="Times New Roman" w:cs="Times New Roman"/>
          <w:sz w:val="24"/>
          <w:szCs w:val="24"/>
        </w:rPr>
        <w:t>Фоновый цвет</w:t>
      </w:r>
      <w:r>
        <w:rPr>
          <w:rStyle w:val="fontstyle01"/>
          <w:rFonts w:ascii="Times New Roman" w:hAnsi="Times New Roman" w:cs="Times New Roman"/>
          <w:sz w:val="24"/>
          <w:szCs w:val="24"/>
        </w:rPr>
        <w:t xml:space="preserve">- RAL 9001 Cremeweiß </w:t>
      </w:r>
    </w:p>
    <w:p w:rsidR="00D53EA4" w:rsidRPr="00200D3E" w:rsidRDefault="00D53EA4" w:rsidP="00D53EA4">
      <w:pPr>
        <w:autoSpaceDE w:val="0"/>
        <w:autoSpaceDN w:val="0"/>
        <w:adjustRightInd w:val="0"/>
        <w:spacing w:after="0" w:line="240" w:lineRule="auto"/>
        <w:rPr>
          <w:rStyle w:val="fontstyle01"/>
          <w:rFonts w:ascii="Times New Roman" w:hAnsi="Times New Roman"/>
          <w:sz w:val="24"/>
          <w:szCs w:val="24"/>
        </w:rPr>
      </w:pPr>
      <w:r w:rsidRPr="00200D3E">
        <w:rPr>
          <w:rStyle w:val="fontstyle01"/>
          <w:rFonts w:ascii="Times New Roman" w:hAnsi="Times New Roman" w:cs="Times New Roman"/>
          <w:sz w:val="24"/>
          <w:szCs w:val="24"/>
        </w:rPr>
        <w:t>Цвет текста</w:t>
      </w:r>
      <w:r>
        <w:rPr>
          <w:rStyle w:val="fontstyle01"/>
          <w:rFonts w:ascii="Times New Roman" w:hAnsi="Times New Roman" w:cs="Times New Roman"/>
          <w:sz w:val="24"/>
          <w:szCs w:val="24"/>
        </w:rPr>
        <w:t xml:space="preserve"> - </w:t>
      </w:r>
      <w:r w:rsidRPr="00200D3E">
        <w:rPr>
          <w:rStyle w:val="fontstyle01"/>
          <w:rFonts w:ascii="Times New Roman" w:hAnsi="Times New Roman" w:cs="Times New Roman"/>
          <w:sz w:val="24"/>
          <w:szCs w:val="24"/>
        </w:rPr>
        <w:t xml:space="preserve"> RAL 9005 </w:t>
      </w:r>
      <w:proofErr w:type="spellStart"/>
      <w:r w:rsidRPr="00200D3E">
        <w:rPr>
          <w:rStyle w:val="fontstyle01"/>
          <w:rFonts w:ascii="Times New Roman" w:hAnsi="Times New Roman" w:cs="Times New Roman"/>
          <w:sz w:val="24"/>
          <w:szCs w:val="24"/>
        </w:rPr>
        <w:t>Tiefschwarz</w:t>
      </w:r>
      <w:proofErr w:type="spellEnd"/>
      <w:r w:rsidR="003558C0">
        <w:rPr>
          <w:rStyle w:val="fontstyle01"/>
          <w:rFonts w:ascii="Times New Roman" w:hAnsi="Times New Roman" w:cs="Times New Roman"/>
          <w:sz w:val="24"/>
          <w:szCs w:val="24"/>
        </w:rPr>
        <w:t>»;</w:t>
      </w:r>
    </w:p>
    <w:p w:rsidR="00C86887" w:rsidRPr="00C86887" w:rsidRDefault="00C86887" w:rsidP="00C86887">
      <w:pPr>
        <w:jc w:val="both"/>
        <w:rPr>
          <w:rFonts w:ascii="Times New Roman" w:hAnsi="Times New Roman" w:cs="Times New Roman"/>
          <w:sz w:val="24"/>
          <w:szCs w:val="24"/>
        </w:rPr>
      </w:pPr>
    </w:p>
    <w:p w:rsidR="00C86887" w:rsidRPr="00C86887" w:rsidRDefault="00C86887" w:rsidP="00C86887">
      <w:pPr>
        <w:jc w:val="both"/>
        <w:rPr>
          <w:rFonts w:ascii="Times New Roman" w:hAnsi="Times New Roman" w:cs="Times New Roman"/>
          <w:sz w:val="24"/>
          <w:szCs w:val="24"/>
        </w:rPr>
      </w:pPr>
    </w:p>
    <w:p w:rsidR="00C86887" w:rsidRPr="00C86887" w:rsidRDefault="00C86887" w:rsidP="00C86887">
      <w:pPr>
        <w:jc w:val="both"/>
        <w:rPr>
          <w:rFonts w:ascii="Times New Roman" w:hAnsi="Times New Roman" w:cs="Times New Roman"/>
          <w:sz w:val="24"/>
          <w:szCs w:val="24"/>
        </w:rPr>
      </w:pPr>
      <w:r w:rsidRPr="00C86887">
        <w:rPr>
          <w:rFonts w:ascii="Times New Roman" w:hAnsi="Times New Roman" w:cs="Times New Roman"/>
          <w:sz w:val="24"/>
          <w:szCs w:val="24"/>
        </w:rPr>
        <w:t>Глава города Глазова                                                                              С.Н. Коновалов</w:t>
      </w:r>
    </w:p>
    <w:p w:rsidR="00C86887" w:rsidRPr="00C86887" w:rsidRDefault="00C86887" w:rsidP="00C86887">
      <w:pPr>
        <w:jc w:val="both"/>
        <w:rPr>
          <w:rFonts w:ascii="Times New Roman" w:hAnsi="Times New Roman" w:cs="Times New Roman"/>
          <w:sz w:val="24"/>
          <w:szCs w:val="24"/>
        </w:rPr>
      </w:pPr>
    </w:p>
    <w:p w:rsidR="00AD7ED1" w:rsidRPr="00C86887" w:rsidRDefault="00AD7ED1" w:rsidP="00C86887">
      <w:pPr>
        <w:jc w:val="both"/>
        <w:rPr>
          <w:rFonts w:ascii="Times New Roman" w:hAnsi="Times New Roman" w:cs="Times New Roman"/>
          <w:sz w:val="24"/>
          <w:szCs w:val="24"/>
        </w:rPr>
      </w:pPr>
    </w:p>
    <w:sectPr w:rsidR="00AD7ED1" w:rsidRPr="00C86887" w:rsidSect="00D53EA4">
      <w:pgSz w:w="11906" w:h="16838"/>
      <w:pgMar w:top="1134" w:right="851" w:bottom="1134" w:left="1701"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useoSansCyrl-500">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8650DA4"/>
    <w:multiLevelType w:val="hybridMultilevel"/>
    <w:tmpl w:val="FB8002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FBD3042"/>
    <w:multiLevelType w:val="multilevel"/>
    <w:tmpl w:val="357435D2"/>
    <w:lvl w:ilvl="0">
      <w:start w:val="1"/>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434FBE"/>
    <w:rsid w:val="00011EC5"/>
    <w:rsid w:val="00013CD3"/>
    <w:rsid w:val="000227E8"/>
    <w:rsid w:val="000347D6"/>
    <w:rsid w:val="00040BBE"/>
    <w:rsid w:val="000528F5"/>
    <w:rsid w:val="0005376F"/>
    <w:rsid w:val="00056DB2"/>
    <w:rsid w:val="00070ACB"/>
    <w:rsid w:val="0008106A"/>
    <w:rsid w:val="00093537"/>
    <w:rsid w:val="000B1D48"/>
    <w:rsid w:val="000B62CA"/>
    <w:rsid w:val="000B6F68"/>
    <w:rsid w:val="000C2D31"/>
    <w:rsid w:val="000D0804"/>
    <w:rsid w:val="000D183F"/>
    <w:rsid w:val="000D29FC"/>
    <w:rsid w:val="000F3826"/>
    <w:rsid w:val="000F3C75"/>
    <w:rsid w:val="00123BF9"/>
    <w:rsid w:val="00144525"/>
    <w:rsid w:val="00177380"/>
    <w:rsid w:val="00180000"/>
    <w:rsid w:val="00180649"/>
    <w:rsid w:val="00191B0B"/>
    <w:rsid w:val="00197253"/>
    <w:rsid w:val="00197445"/>
    <w:rsid w:val="001A3BE6"/>
    <w:rsid w:val="001A618B"/>
    <w:rsid w:val="001B6428"/>
    <w:rsid w:val="001C0776"/>
    <w:rsid w:val="001C1AC6"/>
    <w:rsid w:val="001C263D"/>
    <w:rsid w:val="001D1124"/>
    <w:rsid w:val="001D1A67"/>
    <w:rsid w:val="001E66AE"/>
    <w:rsid w:val="00203DCD"/>
    <w:rsid w:val="00205112"/>
    <w:rsid w:val="00213D76"/>
    <w:rsid w:val="0022018F"/>
    <w:rsid w:val="002255A2"/>
    <w:rsid w:val="0023355F"/>
    <w:rsid w:val="00234251"/>
    <w:rsid w:val="0023599F"/>
    <w:rsid w:val="00235F60"/>
    <w:rsid w:val="00287EA0"/>
    <w:rsid w:val="0029254A"/>
    <w:rsid w:val="002A1201"/>
    <w:rsid w:val="002A31D7"/>
    <w:rsid w:val="002C6F7E"/>
    <w:rsid w:val="002D6D6B"/>
    <w:rsid w:val="002F1614"/>
    <w:rsid w:val="002F3422"/>
    <w:rsid w:val="0031113F"/>
    <w:rsid w:val="00337D22"/>
    <w:rsid w:val="00340B97"/>
    <w:rsid w:val="00343BBB"/>
    <w:rsid w:val="0034690A"/>
    <w:rsid w:val="003523E5"/>
    <w:rsid w:val="0035498A"/>
    <w:rsid w:val="003558C0"/>
    <w:rsid w:val="00371090"/>
    <w:rsid w:val="003853C8"/>
    <w:rsid w:val="00385723"/>
    <w:rsid w:val="003867D3"/>
    <w:rsid w:val="003879A9"/>
    <w:rsid w:val="003951D8"/>
    <w:rsid w:val="00396756"/>
    <w:rsid w:val="003A10D3"/>
    <w:rsid w:val="003B302F"/>
    <w:rsid w:val="003C1149"/>
    <w:rsid w:val="003C408B"/>
    <w:rsid w:val="003C65AD"/>
    <w:rsid w:val="003D6E91"/>
    <w:rsid w:val="004024DF"/>
    <w:rsid w:val="00403B0E"/>
    <w:rsid w:val="00411584"/>
    <w:rsid w:val="00415461"/>
    <w:rsid w:val="00417C21"/>
    <w:rsid w:val="004249B2"/>
    <w:rsid w:val="0043091E"/>
    <w:rsid w:val="00433CED"/>
    <w:rsid w:val="00434FBE"/>
    <w:rsid w:val="00455E27"/>
    <w:rsid w:val="00490014"/>
    <w:rsid w:val="00490DA3"/>
    <w:rsid w:val="0049205D"/>
    <w:rsid w:val="004943FC"/>
    <w:rsid w:val="004A049A"/>
    <w:rsid w:val="004A1C73"/>
    <w:rsid w:val="004A655D"/>
    <w:rsid w:val="004A776F"/>
    <w:rsid w:val="004B6D42"/>
    <w:rsid w:val="004C19BC"/>
    <w:rsid w:val="004C237A"/>
    <w:rsid w:val="004C4ECB"/>
    <w:rsid w:val="004E0E75"/>
    <w:rsid w:val="00511F8D"/>
    <w:rsid w:val="00513C9D"/>
    <w:rsid w:val="00544C8D"/>
    <w:rsid w:val="005451EA"/>
    <w:rsid w:val="00556607"/>
    <w:rsid w:val="005603FA"/>
    <w:rsid w:val="005723FD"/>
    <w:rsid w:val="00580858"/>
    <w:rsid w:val="00584431"/>
    <w:rsid w:val="0059676B"/>
    <w:rsid w:val="005A19BB"/>
    <w:rsid w:val="005B6810"/>
    <w:rsid w:val="005C3D55"/>
    <w:rsid w:val="005D18ED"/>
    <w:rsid w:val="005D448F"/>
    <w:rsid w:val="00600BC9"/>
    <w:rsid w:val="00601670"/>
    <w:rsid w:val="00601BA6"/>
    <w:rsid w:val="00612583"/>
    <w:rsid w:val="00626540"/>
    <w:rsid w:val="00627820"/>
    <w:rsid w:val="00633736"/>
    <w:rsid w:val="00633EA9"/>
    <w:rsid w:val="00637AB2"/>
    <w:rsid w:val="006400A0"/>
    <w:rsid w:val="00640397"/>
    <w:rsid w:val="00654B66"/>
    <w:rsid w:val="00655681"/>
    <w:rsid w:val="00664D2D"/>
    <w:rsid w:val="006765B5"/>
    <w:rsid w:val="00680EAB"/>
    <w:rsid w:val="0068357A"/>
    <w:rsid w:val="00685096"/>
    <w:rsid w:val="00697AD7"/>
    <w:rsid w:val="006C5E1A"/>
    <w:rsid w:val="006D685C"/>
    <w:rsid w:val="00703DAE"/>
    <w:rsid w:val="00714AA9"/>
    <w:rsid w:val="00743CA1"/>
    <w:rsid w:val="0075454B"/>
    <w:rsid w:val="00756151"/>
    <w:rsid w:val="007709B8"/>
    <w:rsid w:val="00776B16"/>
    <w:rsid w:val="007817C2"/>
    <w:rsid w:val="00794F9E"/>
    <w:rsid w:val="007A1D1E"/>
    <w:rsid w:val="007A209C"/>
    <w:rsid w:val="007C1C74"/>
    <w:rsid w:val="007D1C8C"/>
    <w:rsid w:val="007F31A4"/>
    <w:rsid w:val="00801B5C"/>
    <w:rsid w:val="00802F63"/>
    <w:rsid w:val="008105A7"/>
    <w:rsid w:val="00824D49"/>
    <w:rsid w:val="00830171"/>
    <w:rsid w:val="00856B74"/>
    <w:rsid w:val="00857823"/>
    <w:rsid w:val="00861956"/>
    <w:rsid w:val="00862171"/>
    <w:rsid w:val="00864A83"/>
    <w:rsid w:val="008879AD"/>
    <w:rsid w:val="008A475F"/>
    <w:rsid w:val="008A53CB"/>
    <w:rsid w:val="008A6BCD"/>
    <w:rsid w:val="008B0EE4"/>
    <w:rsid w:val="008E5DC8"/>
    <w:rsid w:val="008F70AE"/>
    <w:rsid w:val="00911CFA"/>
    <w:rsid w:val="00933418"/>
    <w:rsid w:val="009357C8"/>
    <w:rsid w:val="009432AD"/>
    <w:rsid w:val="0095124C"/>
    <w:rsid w:val="00980B43"/>
    <w:rsid w:val="009B1074"/>
    <w:rsid w:val="009B1607"/>
    <w:rsid w:val="009C6324"/>
    <w:rsid w:val="00A004CC"/>
    <w:rsid w:val="00A03B8B"/>
    <w:rsid w:val="00A11FDA"/>
    <w:rsid w:val="00A12E5D"/>
    <w:rsid w:val="00A249CE"/>
    <w:rsid w:val="00A26FEB"/>
    <w:rsid w:val="00A3418A"/>
    <w:rsid w:val="00A350B8"/>
    <w:rsid w:val="00A4434D"/>
    <w:rsid w:val="00A47280"/>
    <w:rsid w:val="00A509A5"/>
    <w:rsid w:val="00A51FDE"/>
    <w:rsid w:val="00A53F9D"/>
    <w:rsid w:val="00A678E6"/>
    <w:rsid w:val="00A72371"/>
    <w:rsid w:val="00A74591"/>
    <w:rsid w:val="00A805BC"/>
    <w:rsid w:val="00A85988"/>
    <w:rsid w:val="00A93DD8"/>
    <w:rsid w:val="00A9681F"/>
    <w:rsid w:val="00AA399F"/>
    <w:rsid w:val="00AA49BD"/>
    <w:rsid w:val="00AB3BBD"/>
    <w:rsid w:val="00AB50DB"/>
    <w:rsid w:val="00AC737E"/>
    <w:rsid w:val="00AD41F2"/>
    <w:rsid w:val="00AD7ED1"/>
    <w:rsid w:val="00AE7E6A"/>
    <w:rsid w:val="00AF7CA3"/>
    <w:rsid w:val="00B04C00"/>
    <w:rsid w:val="00B15F3A"/>
    <w:rsid w:val="00B33ED8"/>
    <w:rsid w:val="00B4464D"/>
    <w:rsid w:val="00B64D21"/>
    <w:rsid w:val="00B71A79"/>
    <w:rsid w:val="00B72182"/>
    <w:rsid w:val="00B74655"/>
    <w:rsid w:val="00B9694F"/>
    <w:rsid w:val="00BC1D38"/>
    <w:rsid w:val="00BC53B3"/>
    <w:rsid w:val="00BD10B4"/>
    <w:rsid w:val="00BD1F08"/>
    <w:rsid w:val="00BD2928"/>
    <w:rsid w:val="00BE62A7"/>
    <w:rsid w:val="00BE7354"/>
    <w:rsid w:val="00C01D4F"/>
    <w:rsid w:val="00C04632"/>
    <w:rsid w:val="00C11E3D"/>
    <w:rsid w:val="00C207D7"/>
    <w:rsid w:val="00C32C8A"/>
    <w:rsid w:val="00C331AF"/>
    <w:rsid w:val="00C47CE8"/>
    <w:rsid w:val="00C56426"/>
    <w:rsid w:val="00C5662D"/>
    <w:rsid w:val="00C74BBE"/>
    <w:rsid w:val="00C7594B"/>
    <w:rsid w:val="00C86887"/>
    <w:rsid w:val="00C87854"/>
    <w:rsid w:val="00C9379D"/>
    <w:rsid w:val="00C957C5"/>
    <w:rsid w:val="00CB5F8B"/>
    <w:rsid w:val="00CC1B80"/>
    <w:rsid w:val="00CE0ED9"/>
    <w:rsid w:val="00CE6F6A"/>
    <w:rsid w:val="00CE76DD"/>
    <w:rsid w:val="00CF7B3F"/>
    <w:rsid w:val="00D054C5"/>
    <w:rsid w:val="00D132D0"/>
    <w:rsid w:val="00D14F2D"/>
    <w:rsid w:val="00D16B40"/>
    <w:rsid w:val="00D46CDF"/>
    <w:rsid w:val="00D53EA4"/>
    <w:rsid w:val="00D74F17"/>
    <w:rsid w:val="00D75363"/>
    <w:rsid w:val="00D76A43"/>
    <w:rsid w:val="00D77790"/>
    <w:rsid w:val="00D83171"/>
    <w:rsid w:val="00DA1858"/>
    <w:rsid w:val="00DD15D5"/>
    <w:rsid w:val="00DE1BE8"/>
    <w:rsid w:val="00DE297D"/>
    <w:rsid w:val="00DF0773"/>
    <w:rsid w:val="00DF2F9A"/>
    <w:rsid w:val="00E01CD7"/>
    <w:rsid w:val="00E05454"/>
    <w:rsid w:val="00E1163D"/>
    <w:rsid w:val="00E204E1"/>
    <w:rsid w:val="00E26DE5"/>
    <w:rsid w:val="00E30475"/>
    <w:rsid w:val="00E34453"/>
    <w:rsid w:val="00E363E4"/>
    <w:rsid w:val="00E43391"/>
    <w:rsid w:val="00E47A53"/>
    <w:rsid w:val="00E56EFA"/>
    <w:rsid w:val="00E576F8"/>
    <w:rsid w:val="00E80288"/>
    <w:rsid w:val="00E93B2E"/>
    <w:rsid w:val="00E962AD"/>
    <w:rsid w:val="00EA1930"/>
    <w:rsid w:val="00EB2A92"/>
    <w:rsid w:val="00EC2F84"/>
    <w:rsid w:val="00EC6874"/>
    <w:rsid w:val="00ED23A6"/>
    <w:rsid w:val="00EE5169"/>
    <w:rsid w:val="00EE5A31"/>
    <w:rsid w:val="00EF1AA8"/>
    <w:rsid w:val="00F06D8A"/>
    <w:rsid w:val="00F07928"/>
    <w:rsid w:val="00F12ED4"/>
    <w:rsid w:val="00F17ADC"/>
    <w:rsid w:val="00F355A7"/>
    <w:rsid w:val="00F442BB"/>
    <w:rsid w:val="00F5605D"/>
    <w:rsid w:val="00F56AAE"/>
    <w:rsid w:val="00F64B1E"/>
    <w:rsid w:val="00F75030"/>
    <w:rsid w:val="00F858E8"/>
    <w:rsid w:val="00F86F3A"/>
    <w:rsid w:val="00FA61D6"/>
    <w:rsid w:val="00FB7C6C"/>
    <w:rsid w:val="00FC0BB7"/>
    <w:rsid w:val="00FC6C85"/>
    <w:rsid w:val="00FD52BA"/>
    <w:rsid w:val="00FF1D1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463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B4464D"/>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3">
    <w:name w:val="Normal (Web)"/>
    <w:basedOn w:val="a"/>
    <w:uiPriority w:val="99"/>
    <w:semiHidden/>
    <w:unhideWhenUsed/>
    <w:rsid w:val="00AD41F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annotation reference"/>
    <w:basedOn w:val="a0"/>
    <w:uiPriority w:val="99"/>
    <w:semiHidden/>
    <w:unhideWhenUsed/>
    <w:rsid w:val="007D1C8C"/>
    <w:rPr>
      <w:sz w:val="16"/>
      <w:szCs w:val="16"/>
    </w:rPr>
  </w:style>
  <w:style w:type="paragraph" w:styleId="a5">
    <w:name w:val="annotation text"/>
    <w:basedOn w:val="a"/>
    <w:link w:val="a6"/>
    <w:uiPriority w:val="99"/>
    <w:semiHidden/>
    <w:unhideWhenUsed/>
    <w:rsid w:val="007D1C8C"/>
    <w:pPr>
      <w:spacing w:line="240" w:lineRule="auto"/>
    </w:pPr>
    <w:rPr>
      <w:sz w:val="20"/>
      <w:szCs w:val="20"/>
    </w:rPr>
  </w:style>
  <w:style w:type="character" w:customStyle="1" w:styleId="a6">
    <w:name w:val="Текст примечания Знак"/>
    <w:basedOn w:val="a0"/>
    <w:link w:val="a5"/>
    <w:uiPriority w:val="99"/>
    <w:semiHidden/>
    <w:rsid w:val="007D1C8C"/>
    <w:rPr>
      <w:sz w:val="20"/>
      <w:szCs w:val="20"/>
    </w:rPr>
  </w:style>
  <w:style w:type="paragraph" w:styleId="a7">
    <w:name w:val="annotation subject"/>
    <w:basedOn w:val="a5"/>
    <w:next w:val="a5"/>
    <w:link w:val="a8"/>
    <w:uiPriority w:val="99"/>
    <w:semiHidden/>
    <w:unhideWhenUsed/>
    <w:rsid w:val="007D1C8C"/>
    <w:rPr>
      <w:b/>
      <w:bCs/>
    </w:rPr>
  </w:style>
  <w:style w:type="character" w:customStyle="1" w:styleId="a8">
    <w:name w:val="Тема примечания Знак"/>
    <w:basedOn w:val="a6"/>
    <w:link w:val="a7"/>
    <w:uiPriority w:val="99"/>
    <w:semiHidden/>
    <w:rsid w:val="007D1C8C"/>
    <w:rPr>
      <w:b/>
      <w:bCs/>
      <w:sz w:val="20"/>
      <w:szCs w:val="20"/>
    </w:rPr>
  </w:style>
  <w:style w:type="paragraph" w:styleId="a9">
    <w:name w:val="Balloon Text"/>
    <w:basedOn w:val="a"/>
    <w:link w:val="aa"/>
    <w:uiPriority w:val="99"/>
    <w:semiHidden/>
    <w:unhideWhenUsed/>
    <w:rsid w:val="007D1C8C"/>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D1C8C"/>
    <w:rPr>
      <w:rFonts w:ascii="Tahoma" w:hAnsi="Tahoma" w:cs="Tahoma"/>
      <w:sz w:val="16"/>
      <w:szCs w:val="16"/>
    </w:rPr>
  </w:style>
  <w:style w:type="paragraph" w:customStyle="1" w:styleId="ConsPlusTitle">
    <w:name w:val="ConsPlusTitle"/>
    <w:rsid w:val="00191B0B"/>
    <w:pPr>
      <w:widowControl w:val="0"/>
      <w:autoSpaceDE w:val="0"/>
      <w:autoSpaceDN w:val="0"/>
      <w:adjustRightInd w:val="0"/>
      <w:spacing w:after="0" w:line="240" w:lineRule="auto"/>
    </w:pPr>
    <w:rPr>
      <w:rFonts w:ascii="Arial" w:eastAsiaTheme="minorEastAsia" w:hAnsi="Arial" w:cs="Arial"/>
      <w:b/>
      <w:bCs/>
      <w:sz w:val="16"/>
      <w:szCs w:val="16"/>
      <w:lang w:eastAsia="ru-RU"/>
    </w:rPr>
  </w:style>
  <w:style w:type="character" w:styleId="ab">
    <w:name w:val="Hyperlink"/>
    <w:basedOn w:val="a0"/>
    <w:uiPriority w:val="99"/>
    <w:unhideWhenUsed/>
    <w:rsid w:val="00056DB2"/>
    <w:rPr>
      <w:color w:val="0000FF" w:themeColor="hyperlink"/>
      <w:u w:val="single"/>
    </w:rPr>
  </w:style>
  <w:style w:type="paragraph" w:styleId="ac">
    <w:name w:val="List Paragraph"/>
    <w:basedOn w:val="a"/>
    <w:uiPriority w:val="34"/>
    <w:qFormat/>
    <w:rsid w:val="002A1201"/>
    <w:pPr>
      <w:ind w:left="720"/>
      <w:contextualSpacing/>
    </w:pPr>
  </w:style>
  <w:style w:type="character" w:customStyle="1" w:styleId="fontstyle01">
    <w:name w:val="fontstyle01"/>
    <w:basedOn w:val="a0"/>
    <w:rsid w:val="00D53EA4"/>
    <w:rPr>
      <w:rFonts w:ascii="MuseoSansCyrl-500" w:hAnsi="MuseoSansCyrl-500" w:hint="default"/>
      <w:b w:val="0"/>
      <w:bCs w:val="0"/>
      <w:i w:val="0"/>
      <w:iCs w:val="0"/>
      <w:color w:val="000002"/>
      <w:sz w:val="36"/>
      <w:szCs w:val="36"/>
    </w:rPr>
  </w:style>
  <w:style w:type="table" w:customStyle="1" w:styleId="GridTable1Light-Accent4">
    <w:name w:val="Grid Table 1 Light - Accent 4"/>
    <w:basedOn w:val="a1"/>
    <w:link w:val="1"/>
    <w:uiPriority w:val="99"/>
    <w:rsid w:val="005D448F"/>
    <w:pPr>
      <w:spacing w:after="0" w:line="240" w:lineRule="auto"/>
      <w:ind w:left="-567" w:right="-284"/>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paragraph" w:customStyle="1" w:styleId="1">
    <w:name w:val="Основной текст1"/>
    <w:basedOn w:val="ad"/>
    <w:link w:val="GridTable1Light-Accent4"/>
    <w:uiPriority w:val="99"/>
    <w:qFormat/>
    <w:rsid w:val="005D448F"/>
    <w:pPr>
      <w:widowControl w:val="0"/>
      <w:numPr>
        <w:ilvl w:val="0"/>
      </w:numPr>
      <w:pBdr>
        <w:top w:val="none" w:sz="4" w:space="0" w:color="000000"/>
        <w:left w:val="none" w:sz="4" w:space="0" w:color="000000"/>
        <w:bottom w:val="none" w:sz="4" w:space="0" w:color="000000"/>
        <w:right w:val="none" w:sz="4" w:space="0" w:color="000000"/>
        <w:between w:val="none" w:sz="4" w:space="0" w:color="000000"/>
      </w:pBdr>
      <w:spacing w:after="0" w:line="240" w:lineRule="auto"/>
      <w:ind w:left="352"/>
      <w:jc w:val="both"/>
    </w:pPr>
    <w:rPr>
      <w:rFonts w:ascii="Times New Roman" w:eastAsia="Times New Roman" w:hAnsi="Times New Roman" w:cs="Times New Roman"/>
      <w:i w:val="0"/>
      <w:iCs w:val="0"/>
      <w:color w:val="auto"/>
      <w:spacing w:val="0"/>
      <w:sz w:val="28"/>
      <w:szCs w:val="28"/>
    </w:rPr>
  </w:style>
  <w:style w:type="paragraph" w:styleId="ad">
    <w:name w:val="Subtitle"/>
    <w:basedOn w:val="a"/>
    <w:next w:val="a"/>
    <w:link w:val="ae"/>
    <w:uiPriority w:val="11"/>
    <w:qFormat/>
    <w:rsid w:val="005D448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ae">
    <w:name w:val="Подзаголовок Знак"/>
    <w:basedOn w:val="a0"/>
    <w:link w:val="ad"/>
    <w:uiPriority w:val="11"/>
    <w:rsid w:val="005D448F"/>
    <w:rPr>
      <w:rFonts w:asciiTheme="majorHAnsi" w:eastAsiaTheme="majorEastAsia" w:hAnsiTheme="majorHAnsi" w:cstheme="majorBidi"/>
      <w:i/>
      <w:iCs/>
      <w:color w:val="4F81BD" w:themeColor="accent1"/>
      <w:spacing w:val="15"/>
      <w:sz w:val="24"/>
      <w:szCs w:val="24"/>
    </w:rPr>
  </w:style>
</w:styles>
</file>

<file path=word/webSettings.xml><?xml version="1.0" encoding="utf-8"?>
<w:webSettings xmlns:r="http://schemas.openxmlformats.org/officeDocument/2006/relationships" xmlns:w="http://schemas.openxmlformats.org/wordprocessingml/2006/main">
  <w:divs>
    <w:div w:id="1063718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8871EC425D051ABC5D9493D95A8998B7037F0D63F490FC7EE0A7EC7ABF3BD94C77D00B63A1C3CF60DA0353FBg5O4K"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hyperlink" Target="consultantplus://offline/ref=8871EC425D051ABC5D9493D95A8998B7037F0D63F490FC7EE0A7EC7ABF3BD94C77D00B63A1C3CF60DA0353FBg5O4K"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consultantplus://offline/ref=8871EC425D051ABC5D948CCC5F8998B708730366FE90FC7EE0A7EC7ABF3BD95E77880763A5DDCE67CF5502BD03C3FECDC720AA394DEC3FgBOCK" TargetMode="External"/><Relationship Id="rId11" Type="http://schemas.openxmlformats.org/officeDocument/2006/relationships/image" Target="media/image1.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yperlink" Target="consultantplus://offline/ref=3096064AB1FC0FE2D178C516A07820A9BB86EBC0407DCE4492612B8D559950800E4C635EC59265CDF2D1587F8AX5t7L"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consultantplus://offline/ref=3096064AB1FC0FE2D178DB1BB6147EA1BC8EBDC94770C112C6312DDA0AC956D55C0C3D0795D52EC0F1CC447F8A4A782DD3X4t5L"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EA4F28-30BD-41E9-A5A7-8333ECA7B1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23</Pages>
  <Words>4736</Words>
  <Characters>26996</Characters>
  <Application>Microsoft Office Word</Application>
  <DocSecurity>0</DocSecurity>
  <Lines>224</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zhkh13</dc:creator>
  <cp:lastModifiedBy>zhkh11</cp:lastModifiedBy>
  <cp:revision>8</cp:revision>
  <cp:lastPrinted>2023-04-13T08:34:00Z</cp:lastPrinted>
  <dcterms:created xsi:type="dcterms:W3CDTF">2023-04-13T09:23:00Z</dcterms:created>
  <dcterms:modified xsi:type="dcterms:W3CDTF">2023-07-13T05:05:00Z</dcterms:modified>
</cp:coreProperties>
</file>