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B9" w:rsidRDefault="00154EB9" w:rsidP="00154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154EB9" w:rsidRDefault="00154EB9" w:rsidP="00154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11.1. Муниципальная услуга предоставляется </w:t>
      </w:r>
      <w:proofErr w:type="gramStart"/>
      <w:r>
        <w:rPr>
          <w:rFonts w:ascii="Times New Roman" w:hAnsi="Times New Roman"/>
          <w:sz w:val="24"/>
          <w:szCs w:val="24"/>
        </w:rPr>
        <w:t>при поступлении от Заявителя в Управление  заявления о предоставлении разрешения на строительство</w:t>
      </w:r>
      <w:proofErr w:type="gramEnd"/>
      <w:r>
        <w:rPr>
          <w:rFonts w:ascii="Times New Roman" w:hAnsi="Times New Roman"/>
          <w:sz w:val="24"/>
          <w:szCs w:val="24"/>
        </w:rPr>
        <w:t xml:space="preserve"> (согласно Приложению № 1 к настоящему Регламенту для юридических лиц, Приложению № 2 – для физических лиц) и документов, необходимых для предоставления муниципальной услуги. Необходимыми для предоставления муниципальной услуги  документами и сведениями  являются </w:t>
      </w:r>
      <w:r>
        <w:rPr>
          <w:rFonts w:ascii="Times New Roman" w:hAnsi="Times New Roman"/>
          <w:sz w:val="24"/>
          <w:szCs w:val="24"/>
          <w:shd w:val="clear" w:color="auto" w:fill="FFFFFF"/>
        </w:rPr>
        <w:t>(в ред.</w:t>
      </w:r>
      <w:r w:rsidRPr="0087334A">
        <w:t xml:space="preserve"> </w:t>
      </w:r>
      <w:r w:rsidRPr="0087334A">
        <w:rPr>
          <w:rFonts w:ascii="Times New Roman" w:hAnsi="Times New Roman"/>
          <w:sz w:val="24"/>
          <w:szCs w:val="24"/>
          <w:shd w:val="clear" w:color="auto" w:fill="FFFFFF"/>
        </w:rPr>
        <w:t>от 11.10.2022 № 20/19</w:t>
      </w:r>
      <w:r>
        <w:rPr>
          <w:rFonts w:ascii="Times New Roman" w:hAnsi="Times New Roman"/>
          <w:sz w:val="24"/>
          <w:szCs w:val="24"/>
          <w:shd w:val="clear" w:color="auto" w:fill="FFFFFF"/>
        </w:rPr>
        <w:t>):</w:t>
      </w:r>
    </w:p>
    <w:p w:rsidR="00154EB9" w:rsidRDefault="00154EB9" w:rsidP="00154E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заявление о предоставлении разрешения на строительство (в ред.  от 15.06.2-17 № 20/26);</w:t>
      </w:r>
    </w:p>
    <w:p w:rsidR="00154EB9" w:rsidRDefault="00154EB9" w:rsidP="00154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РФ (далее –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РФ), если иное</w:t>
      </w:r>
      <w:proofErr w:type="gramEnd"/>
      <w:r>
        <w:rPr>
          <w:rFonts w:ascii="Times New Roman" w:hAnsi="Times New Roman"/>
          <w:sz w:val="24"/>
          <w:szCs w:val="24"/>
        </w:rPr>
        <w:t xml:space="preserve"> не установлено частью 7.3. статья 51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РФ; </w:t>
      </w:r>
      <w:r>
        <w:rPr>
          <w:rFonts w:ascii="Times New Roman" w:hAnsi="Times New Roman"/>
          <w:color w:val="000000"/>
          <w:sz w:val="24"/>
          <w:szCs w:val="24"/>
        </w:rPr>
        <w:t>(в ред. от 08.02.2021 № 20/3);</w:t>
      </w:r>
    </w:p>
    <w:p w:rsidR="00154EB9" w:rsidRDefault="00154EB9" w:rsidP="00154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2.1) при наличии соглашения о передаче в случаях, установленных бюджетным </w:t>
      </w:r>
      <w:hyperlink r:id="rId5" w:history="1">
        <w:r>
          <w:rPr>
            <w:rFonts w:ascii="Times New Roman" w:hAnsi="Times New Roman"/>
            <w:color w:val="0000FF"/>
            <w:sz w:val="24"/>
            <w:szCs w:val="24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>
        <w:rPr>
          <w:rFonts w:ascii="Times New Roman" w:hAnsi="Times New Roman"/>
          <w:sz w:val="24"/>
          <w:szCs w:val="24"/>
        </w:rPr>
        <w:t>Росатом</w:t>
      </w:r>
      <w:proofErr w:type="spellEnd"/>
      <w:r>
        <w:rPr>
          <w:rFonts w:ascii="Times New Roman" w:hAnsi="Times New Roman"/>
          <w:sz w:val="24"/>
          <w:szCs w:val="24"/>
        </w:rPr>
        <w:t>», Государственной корпорацией по космической деятельности «</w:t>
      </w:r>
      <w:proofErr w:type="spellStart"/>
      <w:r>
        <w:rPr>
          <w:rFonts w:ascii="Times New Roman" w:hAnsi="Times New Roman"/>
          <w:sz w:val="24"/>
          <w:szCs w:val="24"/>
        </w:rPr>
        <w:t>Роскосмос</w:t>
      </w:r>
      <w:proofErr w:type="spellEnd"/>
      <w:r>
        <w:rPr>
          <w:rFonts w:ascii="Times New Roman" w:hAnsi="Times New Roman"/>
          <w:sz w:val="24"/>
          <w:szCs w:val="24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>
        <w:rPr>
          <w:rFonts w:ascii="Times New Roman" w:hAnsi="Times New Roman"/>
          <w:sz w:val="24"/>
          <w:szCs w:val="24"/>
        </w:rPr>
        <w:t xml:space="preserve"> соглашение;</w:t>
      </w:r>
    </w:p>
    <w:p w:rsidR="00154EB9" w:rsidRDefault="00154EB9" w:rsidP="00154E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случае</w:t>
      </w:r>
      <w:proofErr w:type="gramEnd"/>
      <w:r>
        <w:rPr>
          <w:rFonts w:ascii="Times New Roman" w:hAnsi="Times New Roman"/>
          <w:sz w:val="24"/>
          <w:szCs w:val="24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участка. </w:t>
      </w:r>
      <w:r w:rsidRPr="00B141C4">
        <w:rPr>
          <w:rFonts w:ascii="Times New Roman" w:hAnsi="Times New Roman"/>
          <w:sz w:val="24"/>
          <w:szCs w:val="24"/>
        </w:rPr>
        <w:t xml:space="preserve">На год продлевается срок использования информации, указанной в градостроительном плане, для целей, предусмотренных пунктом 2 части 7 статьи  51 </w:t>
      </w:r>
      <w:proofErr w:type="spellStart"/>
      <w:r w:rsidRPr="00B141C4">
        <w:rPr>
          <w:rFonts w:ascii="Times New Roman" w:hAnsi="Times New Roman"/>
          <w:sz w:val="24"/>
          <w:szCs w:val="24"/>
        </w:rPr>
        <w:t>ГрК</w:t>
      </w:r>
      <w:proofErr w:type="spellEnd"/>
      <w:r w:rsidRPr="00B141C4">
        <w:rPr>
          <w:rFonts w:ascii="Times New Roman" w:hAnsi="Times New Roman"/>
          <w:sz w:val="24"/>
          <w:szCs w:val="24"/>
        </w:rPr>
        <w:t xml:space="preserve"> РФ, если он истекает после 06.04.2020 до 01.01.2021 </w:t>
      </w:r>
      <w:r>
        <w:rPr>
          <w:rFonts w:ascii="Times New Roman" w:hAnsi="Times New Roman"/>
          <w:color w:val="000000"/>
          <w:sz w:val="24"/>
          <w:szCs w:val="24"/>
        </w:rPr>
        <w:t>(в ред. от 08.02.2021 № 20/3);</w:t>
      </w:r>
    </w:p>
    <w:p w:rsidR="00154EB9" w:rsidRDefault="00154EB9" w:rsidP="00154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результаты инженерных изысканий и следующие материалы, содержащиеся в утвержденной в соответствии с частью 15 статьи 48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 проектной документации: </w:t>
      </w:r>
    </w:p>
    <w:p w:rsidR="00154EB9" w:rsidRDefault="00154EB9" w:rsidP="00154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пояснительная записка;</w:t>
      </w:r>
    </w:p>
    <w:p w:rsidR="00154EB9" w:rsidRDefault="00154EB9" w:rsidP="00154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154EB9" w:rsidRDefault="00154EB9" w:rsidP="00154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</w:t>
      </w:r>
      <w:r>
        <w:rPr>
          <w:rFonts w:ascii="Times New Roman" w:hAnsi="Times New Roman"/>
          <w:sz w:val="24"/>
          <w:szCs w:val="24"/>
        </w:rPr>
        <w:lastRenderedPageBreak/>
        <w:t>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154EB9" w:rsidRDefault="00154EB9" w:rsidP="00154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154EB9" w:rsidRDefault="00154EB9" w:rsidP="00154E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spellEnd"/>
      <w:r>
        <w:rPr>
          <w:rFonts w:ascii="Times New Roman" w:hAnsi="Times New Roman"/>
          <w:sz w:val="24"/>
          <w:szCs w:val="24"/>
        </w:rPr>
        <w:t xml:space="preserve"> 4 в </w:t>
      </w:r>
      <w:r>
        <w:rPr>
          <w:rFonts w:ascii="Times New Roman" w:hAnsi="Times New Roman"/>
          <w:color w:val="000000"/>
          <w:sz w:val="24"/>
          <w:szCs w:val="24"/>
        </w:rPr>
        <w:t xml:space="preserve"> ред. от 11.10.2019 № 20/15)</w:t>
      </w:r>
    </w:p>
    <w:p w:rsidR="00154EB9" w:rsidRDefault="00154EB9" w:rsidP="00154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41C4">
        <w:rPr>
          <w:rFonts w:ascii="Times New Roman" w:hAnsi="Times New Roman"/>
          <w:sz w:val="24"/>
          <w:szCs w:val="24"/>
        </w:rPr>
        <w:t xml:space="preserve">5)положительное заключение экспертизы проектной документации  (в части соответствия проектной документации требованиям, указанным в пункте 1 части 5 статьи 49 </w:t>
      </w:r>
      <w:proofErr w:type="spellStart"/>
      <w:r w:rsidRPr="00B141C4">
        <w:rPr>
          <w:rFonts w:ascii="Times New Roman" w:hAnsi="Times New Roman"/>
          <w:sz w:val="24"/>
          <w:szCs w:val="24"/>
        </w:rPr>
        <w:t>ГрК</w:t>
      </w:r>
      <w:proofErr w:type="spellEnd"/>
      <w:r w:rsidRPr="00B141C4">
        <w:rPr>
          <w:rFonts w:ascii="Times New Roman" w:hAnsi="Times New Roman"/>
          <w:sz w:val="24"/>
          <w:szCs w:val="24"/>
        </w:rPr>
        <w:t xml:space="preserve"> РФ),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</w:t>
      </w:r>
      <w:proofErr w:type="gramEnd"/>
      <w:r w:rsidRPr="00B141C4">
        <w:rPr>
          <w:rFonts w:ascii="Times New Roman" w:hAnsi="Times New Roman"/>
          <w:sz w:val="24"/>
          <w:szCs w:val="24"/>
        </w:rPr>
        <w:t xml:space="preserve"> частью 12.1 статьи 48 </w:t>
      </w:r>
      <w:proofErr w:type="spellStart"/>
      <w:r w:rsidRPr="00B141C4">
        <w:rPr>
          <w:rFonts w:ascii="Times New Roman" w:hAnsi="Times New Roman"/>
          <w:sz w:val="24"/>
          <w:szCs w:val="24"/>
        </w:rPr>
        <w:t>ГрК</w:t>
      </w:r>
      <w:proofErr w:type="spellEnd"/>
      <w:r w:rsidRPr="00B141C4">
        <w:rPr>
          <w:rFonts w:ascii="Times New Roman" w:hAnsi="Times New Roman"/>
          <w:sz w:val="24"/>
          <w:szCs w:val="24"/>
        </w:rPr>
        <w:t xml:space="preserve"> РФ), если такая проектная документация подлежит экспертизе в соответствии со статьей 49 </w:t>
      </w:r>
      <w:proofErr w:type="spellStart"/>
      <w:r w:rsidRPr="00B141C4">
        <w:rPr>
          <w:rFonts w:ascii="Times New Roman" w:hAnsi="Times New Roman"/>
          <w:sz w:val="24"/>
          <w:szCs w:val="24"/>
        </w:rPr>
        <w:t>ГрК</w:t>
      </w:r>
      <w:proofErr w:type="spellEnd"/>
      <w:r w:rsidRPr="00B141C4">
        <w:rPr>
          <w:rFonts w:ascii="Times New Roman" w:hAnsi="Times New Roman"/>
          <w:sz w:val="24"/>
          <w:szCs w:val="24"/>
        </w:rPr>
        <w:t xml:space="preserve">  РФ, </w:t>
      </w:r>
      <w:r w:rsidRPr="005F1E69">
        <w:rPr>
          <w:rFonts w:ascii="Times New Roman" w:hAnsi="Times New Roman"/>
          <w:sz w:val="24"/>
          <w:szCs w:val="24"/>
        </w:rPr>
        <w:t xml:space="preserve">положительное заключение государственной экспертизы проектной документации в случаях, предусмотренных частью 3.4 статьи 49 </w:t>
      </w:r>
      <w:proofErr w:type="spellStart"/>
      <w:r w:rsidRPr="005F1E69">
        <w:rPr>
          <w:rFonts w:ascii="Times New Roman" w:hAnsi="Times New Roman"/>
          <w:sz w:val="24"/>
          <w:szCs w:val="24"/>
        </w:rPr>
        <w:t>ГрК</w:t>
      </w:r>
      <w:proofErr w:type="spellEnd"/>
      <w:r w:rsidRPr="005F1E69">
        <w:rPr>
          <w:rFonts w:ascii="Times New Roman" w:hAnsi="Times New Roman"/>
          <w:sz w:val="24"/>
          <w:szCs w:val="24"/>
        </w:rPr>
        <w:t xml:space="preserve"> РФ, положительное заключение государственной экологической экспертизы</w:t>
      </w:r>
      <w:r w:rsidRPr="00B141C4">
        <w:rPr>
          <w:rFonts w:ascii="Times New Roman" w:hAnsi="Times New Roman"/>
          <w:sz w:val="24"/>
          <w:szCs w:val="24"/>
        </w:rPr>
        <w:t xml:space="preserve"> проектной документации в случаях, предусмотренных частью 6 статьи 49 </w:t>
      </w:r>
      <w:proofErr w:type="spellStart"/>
      <w:r w:rsidRPr="00B141C4">
        <w:rPr>
          <w:rFonts w:ascii="Times New Roman" w:hAnsi="Times New Roman"/>
          <w:sz w:val="24"/>
          <w:szCs w:val="24"/>
        </w:rPr>
        <w:t>ГрК</w:t>
      </w:r>
      <w:proofErr w:type="spellEnd"/>
      <w:r w:rsidRPr="00B141C4">
        <w:rPr>
          <w:rFonts w:ascii="Times New Roman" w:hAnsi="Times New Roman"/>
          <w:sz w:val="24"/>
          <w:szCs w:val="24"/>
        </w:rPr>
        <w:t xml:space="preserve">   РФ</w:t>
      </w:r>
      <w:r>
        <w:rPr>
          <w:rFonts w:ascii="Times New Roman" w:hAnsi="Times New Roman"/>
          <w:sz w:val="24"/>
          <w:szCs w:val="24"/>
        </w:rPr>
        <w:t>.</w:t>
      </w:r>
      <w:r w:rsidRPr="005F1E69">
        <w:rPr>
          <w:rFonts w:ascii="Times New Roman" w:hAnsi="Times New Roman"/>
          <w:sz w:val="24"/>
          <w:szCs w:val="24"/>
        </w:rPr>
        <w:t xml:space="preserve"> До 01.01.2023 предоставление заключения, предусмотренного п./п</w:t>
      </w:r>
      <w:r>
        <w:rPr>
          <w:rFonts w:ascii="Times New Roman" w:hAnsi="Times New Roman"/>
          <w:sz w:val="24"/>
          <w:szCs w:val="24"/>
        </w:rPr>
        <w:t>.</w:t>
      </w:r>
      <w:r w:rsidRPr="005F1E69">
        <w:rPr>
          <w:rFonts w:ascii="Times New Roman" w:hAnsi="Times New Roman"/>
          <w:sz w:val="24"/>
          <w:szCs w:val="24"/>
        </w:rPr>
        <w:t xml:space="preserve">  5 п.11.1  настоящего регламента, не требуется, если сведения об объекте включены в единый государственный реестр заключений экспертизы проектной документации (Постановление Правительства РФ от 02.04.2022 № 575</w:t>
      </w:r>
      <w:r w:rsidRPr="00B141C4">
        <w:rPr>
          <w:rFonts w:ascii="Times New Roman" w:hAnsi="Times New Roman"/>
          <w:sz w:val="24"/>
          <w:szCs w:val="24"/>
        </w:rPr>
        <w:t xml:space="preserve">; </w:t>
      </w:r>
      <w:r w:rsidRPr="005F1E69">
        <w:rPr>
          <w:rFonts w:ascii="Times New Roman" w:hAnsi="Times New Roman"/>
          <w:sz w:val="24"/>
          <w:szCs w:val="24"/>
        </w:rPr>
        <w:t>(в ред. от 11.10.2022 № 20/19)</w:t>
      </w:r>
      <w:r>
        <w:rPr>
          <w:rFonts w:ascii="Times New Roman" w:hAnsi="Times New Roman"/>
          <w:sz w:val="24"/>
          <w:szCs w:val="24"/>
        </w:rPr>
        <w:t>;</w:t>
      </w:r>
    </w:p>
    <w:p w:rsidR="00154EB9" w:rsidRDefault="00154EB9" w:rsidP="00154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5.1) подтверждение соответствия вносимых в проектную документацию изменений требованиям, указанным в части 3.8 статьи 49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РФ, предоставленное лицом, являющимся членом </w:t>
      </w:r>
      <w:proofErr w:type="spellStart"/>
      <w:r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частью 3.8 статьи 49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 РФ; (в ред. от 11.10.2019 № 20/15)</w:t>
      </w:r>
    </w:p>
    <w:p w:rsidR="00154EB9" w:rsidRDefault="00154EB9" w:rsidP="00154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5.2) подтверждение соответствия вносимых в проектную документацию изменений требованиям, указанным в части 3.9 статьи 49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РФ;</w:t>
      </w:r>
    </w:p>
    <w:p w:rsidR="00154EB9" w:rsidRDefault="00154EB9" w:rsidP="00154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spellEnd"/>
      <w:r>
        <w:rPr>
          <w:rFonts w:ascii="Times New Roman" w:hAnsi="Times New Roman"/>
          <w:sz w:val="24"/>
          <w:szCs w:val="24"/>
        </w:rPr>
        <w:t xml:space="preserve"> 5.2.введен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постановлением Администрации города Глазова от 11.10.2019 № 20/15</w:t>
      </w:r>
      <w:r>
        <w:rPr>
          <w:rFonts w:ascii="Times New Roman" w:hAnsi="Times New Roman"/>
          <w:sz w:val="24"/>
          <w:szCs w:val="24"/>
        </w:rPr>
        <w:t>);</w:t>
      </w:r>
    </w:p>
    <w:p w:rsidR="00154EB9" w:rsidRDefault="00154EB9" w:rsidP="00154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6" w:history="1">
        <w:r>
          <w:rPr>
            <w:rFonts w:ascii="Times New Roman" w:hAnsi="Times New Roman"/>
            <w:sz w:val="24"/>
            <w:szCs w:val="24"/>
          </w:rPr>
          <w:t>статьей 40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РФ);</w:t>
      </w:r>
    </w:p>
    <w:p w:rsidR="00154EB9" w:rsidRPr="00E509B9" w:rsidRDefault="00154EB9" w:rsidP="00154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09B9">
        <w:rPr>
          <w:rFonts w:ascii="Times New Roman" w:hAnsi="Times New Roman"/>
          <w:sz w:val="24"/>
          <w:szCs w:val="24"/>
        </w:rPr>
        <w:t xml:space="preserve">6.1) согласование архитектурно-градостроительного облика объекта капитального строительства в случае, если такое согласование предусмотрено статьей 40.1 </w:t>
      </w:r>
      <w:proofErr w:type="spellStart"/>
      <w:r w:rsidRPr="00E509B9">
        <w:rPr>
          <w:rFonts w:ascii="Times New Roman" w:hAnsi="Times New Roman"/>
          <w:sz w:val="24"/>
          <w:szCs w:val="24"/>
        </w:rPr>
        <w:t>ГрК</w:t>
      </w:r>
      <w:proofErr w:type="spellEnd"/>
      <w:r w:rsidRPr="00E509B9">
        <w:rPr>
          <w:rFonts w:ascii="Times New Roman" w:hAnsi="Times New Roman"/>
          <w:sz w:val="24"/>
          <w:szCs w:val="24"/>
        </w:rPr>
        <w:t xml:space="preserve"> РФ;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spellEnd"/>
      <w:r>
        <w:rPr>
          <w:rFonts w:ascii="Times New Roman" w:hAnsi="Times New Roman"/>
          <w:sz w:val="24"/>
          <w:szCs w:val="24"/>
        </w:rPr>
        <w:t xml:space="preserve"> 6.1 введен </w:t>
      </w:r>
      <w:r w:rsidRPr="00E509B9">
        <w:rPr>
          <w:rFonts w:ascii="Times New Roman" w:hAnsi="Times New Roman"/>
          <w:sz w:val="24"/>
          <w:szCs w:val="24"/>
        </w:rPr>
        <w:t xml:space="preserve"> ПА от 06.02.2023 № 20/2</w:t>
      </w:r>
      <w:r w:rsidRPr="00E509B9">
        <w:t xml:space="preserve"> </w:t>
      </w:r>
      <w:r w:rsidRPr="00E509B9">
        <w:rPr>
          <w:rFonts w:ascii="Times New Roman" w:hAnsi="Times New Roman"/>
          <w:sz w:val="24"/>
          <w:szCs w:val="24"/>
        </w:rPr>
        <w:t>вступает в силу с 01.03.2023 года)</w:t>
      </w:r>
    </w:p>
    <w:p w:rsidR="00154EB9" w:rsidRDefault="00154EB9" w:rsidP="00154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31" w:history="1">
        <w:r>
          <w:rPr>
            <w:rFonts w:ascii="Times New Roman" w:hAnsi="Times New Roman"/>
            <w:sz w:val="24"/>
            <w:szCs w:val="24"/>
          </w:rPr>
          <w:t>подпункте 7.2</w:t>
        </w:r>
      </w:hyperlink>
      <w:r>
        <w:rPr>
          <w:rFonts w:ascii="Times New Roman" w:hAnsi="Times New Roman"/>
          <w:sz w:val="24"/>
          <w:szCs w:val="24"/>
        </w:rPr>
        <w:t xml:space="preserve"> пункта 11.1.  настоящего Регламента случаев реконструкции многоквартирного дома,</w:t>
      </w:r>
      <w:r w:rsidRPr="005F1E69">
        <w:rPr>
          <w:rFonts w:ascii="Times New Roman" w:hAnsi="Times New Roman"/>
          <w:sz w:val="24"/>
          <w:szCs w:val="24"/>
        </w:rPr>
        <w:t xml:space="preserve"> согласие правообладателей всех домов блокированной застройки в одном ряду в случае реконструкции одного из домов блокированной застройки;</w:t>
      </w:r>
    </w:p>
    <w:p w:rsidR="00154EB9" w:rsidRPr="005F1E69" w:rsidRDefault="00154EB9" w:rsidP="00154EB9">
      <w:pPr>
        <w:suppressAutoHyphens/>
        <w:spacing w:after="0" w:line="360" w:lineRule="auto"/>
        <w:ind w:firstLine="708"/>
        <w:jc w:val="both"/>
        <w:rPr>
          <w:sz w:val="26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(в ред.</w:t>
      </w:r>
      <w:r w:rsidRPr="0087334A">
        <w:t xml:space="preserve"> </w:t>
      </w:r>
      <w:r w:rsidRPr="0087334A">
        <w:rPr>
          <w:rFonts w:ascii="Times New Roman" w:hAnsi="Times New Roman"/>
          <w:sz w:val="24"/>
          <w:szCs w:val="24"/>
          <w:shd w:val="clear" w:color="auto" w:fill="FFFFFF"/>
        </w:rPr>
        <w:t>от 11.10.2022 № 20/19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154EB9" w:rsidRDefault="00154EB9" w:rsidP="00154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7.1) в случае проведения реконструкции государственным (муниципальным) заказчиком, являющимся органом государственной власти (государственным органом), </w:t>
      </w:r>
      <w:r>
        <w:rPr>
          <w:rFonts w:ascii="Times New Roman" w:hAnsi="Times New Roman"/>
          <w:sz w:val="24"/>
          <w:szCs w:val="24"/>
        </w:rPr>
        <w:lastRenderedPageBreak/>
        <w:t>Государственной корпорацией по атомной энергии «</w:t>
      </w:r>
      <w:proofErr w:type="spellStart"/>
      <w:r>
        <w:rPr>
          <w:rFonts w:ascii="Times New Roman" w:hAnsi="Times New Roman"/>
          <w:sz w:val="24"/>
          <w:szCs w:val="24"/>
        </w:rPr>
        <w:t>Росатом</w:t>
      </w:r>
      <w:proofErr w:type="spellEnd"/>
      <w:r>
        <w:rPr>
          <w:rFonts w:ascii="Times New Roman" w:hAnsi="Times New Roman"/>
          <w:sz w:val="24"/>
          <w:szCs w:val="24"/>
        </w:rPr>
        <w:t>», Государственной корпорацией по космической деятельности «</w:t>
      </w:r>
      <w:proofErr w:type="spellStart"/>
      <w:r>
        <w:rPr>
          <w:rFonts w:ascii="Times New Roman" w:hAnsi="Times New Roman"/>
          <w:sz w:val="24"/>
          <w:szCs w:val="24"/>
        </w:rPr>
        <w:t>Роскосмос</w:t>
      </w:r>
      <w:proofErr w:type="spellEnd"/>
      <w:r>
        <w:rPr>
          <w:rFonts w:ascii="Times New Roman" w:hAnsi="Times New Roman"/>
          <w:sz w:val="24"/>
          <w:szCs w:val="24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>
        <w:rPr>
          <w:rFonts w:ascii="Times New Roman" w:hAnsi="Times New Roman"/>
          <w:sz w:val="24"/>
          <w:szCs w:val="24"/>
        </w:rPr>
        <w:t>определяющее</w:t>
      </w:r>
      <w:proofErr w:type="gramEnd"/>
      <w:r>
        <w:rPr>
          <w:rFonts w:ascii="Times New Roman" w:hAnsi="Times New Roman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  <w:bookmarkStart w:id="0" w:name="Par31"/>
      <w:bookmarkEnd w:id="0"/>
    </w:p>
    <w:p w:rsidR="00154EB9" w:rsidRDefault="00154EB9" w:rsidP="00154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7.2) решение общего собрания собственников помещений и </w:t>
      </w:r>
      <w:proofErr w:type="spellStart"/>
      <w:r>
        <w:rPr>
          <w:rFonts w:ascii="Times New Roman" w:hAnsi="Times New Roman"/>
          <w:sz w:val="24"/>
          <w:szCs w:val="24"/>
        </w:rPr>
        <w:t>машино-мест</w:t>
      </w:r>
      <w:proofErr w:type="spellEnd"/>
      <w:r>
        <w:rPr>
          <w:rFonts w:ascii="Times New Roman" w:hAnsi="Times New Roman"/>
          <w:sz w:val="24"/>
          <w:szCs w:val="24"/>
        </w:rPr>
        <w:t xml:space="preserve"> в многоквартирном доме, принятое в соответствии с жилищным </w:t>
      </w:r>
      <w:hyperlink r:id="rId7" w:history="1">
        <w:r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>
        <w:rPr>
          <w:rFonts w:ascii="Times New Roman" w:hAnsi="Times New Roman"/>
          <w:sz w:val="24"/>
          <w:szCs w:val="24"/>
        </w:rPr>
        <w:t>машино-мест</w:t>
      </w:r>
      <w:proofErr w:type="spellEnd"/>
      <w:r>
        <w:rPr>
          <w:rFonts w:ascii="Times New Roman" w:hAnsi="Times New Roman"/>
          <w:sz w:val="24"/>
          <w:szCs w:val="24"/>
        </w:rPr>
        <w:t xml:space="preserve"> в многоквартирном доме;</w:t>
      </w:r>
    </w:p>
    <w:p w:rsidR="00154EB9" w:rsidRPr="005F1E69" w:rsidRDefault="00154EB9" w:rsidP="00154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8) </w:t>
      </w:r>
      <w:r w:rsidRPr="005F1E69">
        <w:rPr>
          <w:rFonts w:ascii="Times New Roman" w:hAnsi="Times New Roman"/>
          <w:sz w:val="24"/>
          <w:szCs w:val="24"/>
        </w:rPr>
        <w:t>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документации;</w:t>
      </w:r>
      <w:proofErr w:type="gramEnd"/>
    </w:p>
    <w:p w:rsidR="00154EB9" w:rsidRDefault="00154EB9" w:rsidP="00154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1E69">
        <w:rPr>
          <w:rFonts w:ascii="Times New Roman" w:hAnsi="Times New Roman"/>
          <w:sz w:val="24"/>
          <w:szCs w:val="24"/>
        </w:rPr>
        <w:t xml:space="preserve">С 13.04.2022 до 01.01.2023 представление </w:t>
      </w:r>
      <w:proofErr w:type="gramStart"/>
      <w:r w:rsidRPr="005F1E69">
        <w:rPr>
          <w:rFonts w:ascii="Times New Roman" w:hAnsi="Times New Roman"/>
          <w:sz w:val="24"/>
          <w:szCs w:val="24"/>
        </w:rPr>
        <w:t>документа, предусмотренного подпунктом 8 не требуется</w:t>
      </w:r>
      <w:proofErr w:type="gramEnd"/>
      <w:r w:rsidRPr="005F1E69">
        <w:rPr>
          <w:rFonts w:ascii="Times New Roman" w:hAnsi="Times New Roman"/>
          <w:sz w:val="24"/>
          <w:szCs w:val="24"/>
        </w:rPr>
        <w:t xml:space="preserve"> (Постановление Правительства РФ от 02.04.2022 № 575)</w:t>
      </w:r>
      <w:r>
        <w:rPr>
          <w:rFonts w:ascii="Times New Roman" w:hAnsi="Times New Roman"/>
          <w:sz w:val="24"/>
          <w:szCs w:val="24"/>
        </w:rPr>
        <w:t>;</w:t>
      </w:r>
    </w:p>
    <w:p w:rsidR="00154EB9" w:rsidRDefault="00154EB9" w:rsidP="00154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E509B9">
        <w:rPr>
          <w:rFonts w:ascii="Times New Roman" w:hAnsi="Times New Roman"/>
          <w:sz w:val="24"/>
          <w:szCs w:val="24"/>
        </w:rPr>
        <w:t>подпункт  8  пункта 11.1 признать утратившим силу с 01.03.2023 года</w:t>
      </w:r>
      <w:r>
        <w:rPr>
          <w:rFonts w:ascii="Times New Roman" w:hAnsi="Times New Roman"/>
          <w:sz w:val="24"/>
          <w:szCs w:val="24"/>
        </w:rPr>
        <w:t xml:space="preserve"> - в 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E509B9">
        <w:rPr>
          <w:rFonts w:ascii="Times New Roman" w:hAnsi="Times New Roman"/>
          <w:sz w:val="24"/>
          <w:szCs w:val="24"/>
        </w:rPr>
        <w:t>П</w:t>
      </w:r>
      <w:proofErr w:type="gramEnd"/>
      <w:r w:rsidRPr="00E509B9">
        <w:rPr>
          <w:rFonts w:ascii="Times New Roman" w:hAnsi="Times New Roman"/>
          <w:sz w:val="24"/>
          <w:szCs w:val="24"/>
        </w:rPr>
        <w:t>А от 06.02.2023 № 20/2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54EB9" w:rsidRDefault="00154EB9" w:rsidP="00154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154EB9" w:rsidRDefault="00154EB9" w:rsidP="00154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10)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>
        <w:rPr>
          <w:rFonts w:ascii="Times New Roman" w:hAnsi="Times New Roman"/>
          <w:sz w:val="24"/>
          <w:szCs w:val="24"/>
        </w:rPr>
        <w:t xml:space="preserve"> или ранее установленная зона с особыми условиями использования территории подлежит изменению;</w:t>
      </w:r>
      <w:r w:rsidRPr="00B141C4">
        <w:rPr>
          <w:rFonts w:ascii="Times New Roman" w:hAnsi="Times New Roman"/>
          <w:sz w:val="24"/>
          <w:szCs w:val="24"/>
        </w:rPr>
        <w:t xml:space="preserve"> </w:t>
      </w:r>
    </w:p>
    <w:p w:rsidR="00154EB9" w:rsidRDefault="00154EB9" w:rsidP="00154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F1E69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5F1E69">
        <w:rPr>
          <w:rFonts w:ascii="Times New Roman" w:hAnsi="Times New Roman"/>
          <w:sz w:val="24"/>
          <w:szCs w:val="24"/>
        </w:rPr>
        <w:t>/</w:t>
      </w:r>
      <w:proofErr w:type="spellStart"/>
      <w:r w:rsidRPr="005F1E69">
        <w:rPr>
          <w:rFonts w:ascii="Times New Roman" w:hAnsi="Times New Roman"/>
          <w:sz w:val="24"/>
          <w:szCs w:val="24"/>
        </w:rPr>
        <w:t>п</w:t>
      </w:r>
      <w:proofErr w:type="spellEnd"/>
      <w:r w:rsidRPr="005F1E69">
        <w:rPr>
          <w:rFonts w:ascii="Times New Roman" w:hAnsi="Times New Roman"/>
          <w:sz w:val="24"/>
          <w:szCs w:val="24"/>
        </w:rPr>
        <w:t xml:space="preserve"> 10 не применяется в случае, установленном ч. 18 ст. 26 ФЗ от 03.08.2018 № 342-ФЗ. Требование о представлении копии решения об установлении или изменении зоны с особыми условиями использования территории применяется с 01.01.2025;</w:t>
      </w:r>
    </w:p>
    <w:p w:rsidR="00154EB9" w:rsidRPr="005F1E69" w:rsidRDefault="00154EB9" w:rsidP="00154EB9">
      <w:pPr>
        <w:suppressAutoHyphens/>
        <w:spacing w:after="0" w:line="360" w:lineRule="auto"/>
        <w:ind w:firstLine="708"/>
        <w:jc w:val="both"/>
        <w:rPr>
          <w:sz w:val="26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(в ред.</w:t>
      </w:r>
      <w:r w:rsidRPr="0087334A">
        <w:t xml:space="preserve"> </w:t>
      </w:r>
      <w:r w:rsidRPr="0087334A">
        <w:rPr>
          <w:rFonts w:ascii="Times New Roman" w:hAnsi="Times New Roman"/>
          <w:sz w:val="24"/>
          <w:szCs w:val="24"/>
          <w:shd w:val="clear" w:color="auto" w:fill="FFFFFF"/>
        </w:rPr>
        <w:t>от 11.10.2022 № 20/19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154EB9" w:rsidRDefault="00154EB9" w:rsidP="00154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41C4">
        <w:rPr>
          <w:rFonts w:ascii="Times New Roman" w:hAnsi="Times New Roman"/>
          <w:sz w:val="24"/>
          <w:szCs w:val="24"/>
        </w:rPr>
        <w:t>11)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Удмуртской Республикой или муниципальным образованием «Город Глазов» решения о комплексном развитии территории или реализации такого решения юридическим лицом, определенным в соответствии с</w:t>
      </w:r>
      <w:proofErr w:type="gramEnd"/>
      <w:r w:rsidRPr="00B14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1C4">
        <w:rPr>
          <w:rFonts w:ascii="Times New Roman" w:hAnsi="Times New Roman"/>
          <w:sz w:val="24"/>
          <w:szCs w:val="24"/>
        </w:rPr>
        <w:t>ГрК</w:t>
      </w:r>
      <w:proofErr w:type="spellEnd"/>
      <w:r w:rsidRPr="00B141C4">
        <w:rPr>
          <w:rFonts w:ascii="Times New Roman" w:hAnsi="Times New Roman"/>
          <w:sz w:val="24"/>
          <w:szCs w:val="24"/>
        </w:rPr>
        <w:t xml:space="preserve"> РФ или Удмуртской Республикой) </w:t>
      </w:r>
      <w:r>
        <w:rPr>
          <w:rFonts w:ascii="Times New Roman" w:hAnsi="Times New Roman"/>
          <w:sz w:val="24"/>
          <w:szCs w:val="24"/>
        </w:rPr>
        <w:t>(в ред. от 08.02.2021 № 20/3)</w:t>
      </w:r>
      <w:r w:rsidRPr="00B141C4">
        <w:rPr>
          <w:rFonts w:ascii="Times New Roman" w:hAnsi="Times New Roman"/>
          <w:sz w:val="24"/>
          <w:szCs w:val="24"/>
        </w:rPr>
        <w:t xml:space="preserve">. </w:t>
      </w:r>
    </w:p>
    <w:p w:rsidR="00154EB9" w:rsidRDefault="00154EB9" w:rsidP="00154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11.1.1. В случае, если Заявитель самостоятельно не представил документы, указанные в </w:t>
      </w:r>
      <w:hyperlink r:id="rId8" w:history="1">
        <w:r>
          <w:rPr>
            <w:rFonts w:ascii="Times New Roman" w:hAnsi="Times New Roman"/>
            <w:sz w:val="24"/>
            <w:szCs w:val="24"/>
          </w:rPr>
          <w:t xml:space="preserve">подпунктах </w:t>
        </w:r>
      </w:hyperlink>
      <w:r>
        <w:rPr>
          <w:rFonts w:ascii="Times New Roman" w:hAnsi="Times New Roman"/>
          <w:sz w:val="24"/>
          <w:szCs w:val="24"/>
        </w:rPr>
        <w:t xml:space="preserve">2-6, 8, 10 и 11 </w:t>
      </w:r>
      <w:hyperlink r:id="rId9" w:history="1">
        <w:r>
          <w:rPr>
            <w:rFonts w:ascii="Times New Roman" w:hAnsi="Times New Roman"/>
            <w:sz w:val="24"/>
            <w:szCs w:val="24"/>
          </w:rPr>
          <w:t xml:space="preserve"> пункта</w:t>
        </w:r>
      </w:hyperlink>
      <w:r>
        <w:rPr>
          <w:rFonts w:ascii="Times New Roman" w:hAnsi="Times New Roman"/>
          <w:sz w:val="24"/>
          <w:szCs w:val="24"/>
        </w:rPr>
        <w:t xml:space="preserve"> 11.1 настоящего Регламента, Управление  направляет межведомственный запрос в государственные органы, органы местного </w:t>
      </w:r>
      <w:r>
        <w:rPr>
          <w:rFonts w:ascii="Times New Roman" w:hAnsi="Times New Roman"/>
          <w:sz w:val="24"/>
          <w:szCs w:val="24"/>
        </w:rPr>
        <w:lastRenderedPageBreak/>
        <w:t>самоуправления и подведомственные органам или органам местного самоуправления организациях, в распоряжении которых находятся указанные документы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ред. от 11.10.2019 № 20/15)</w:t>
      </w:r>
    </w:p>
    <w:p w:rsidR="00154EB9" w:rsidRDefault="00154EB9" w:rsidP="00154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11.1.2. Документы, указанные в подпунктах 2, 4 и 5 пункта 11.1. настоящего Регламента направляются Заявителем самостоятельно,  если указанные документы (их копии или сведения, содержащиеся в них) отсутствуют в Едином государственном реестре недвижимости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ред. от 11.10.2019 № 20/15)</w:t>
      </w:r>
    </w:p>
    <w:p w:rsidR="00154EB9" w:rsidRDefault="00154EB9" w:rsidP="00154E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11.2.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утратил силу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остановление Администрации города Глазова от 11.10.2019 № 20/15;</w:t>
      </w:r>
    </w:p>
    <w:p w:rsidR="00154EB9" w:rsidRDefault="00154EB9" w:rsidP="00154E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11.2.1. утратил силу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остановление Администрации города Глазова от 11.10.2019 № 20/15;</w:t>
      </w:r>
    </w:p>
    <w:p w:rsidR="00154EB9" w:rsidRDefault="00154EB9" w:rsidP="00154E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11.2.2. утратил силу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остановление Администрации города Глазова от 11.10.2019 № 20/15;</w:t>
      </w:r>
    </w:p>
    <w:p w:rsidR="00154EB9" w:rsidRDefault="00154EB9" w:rsidP="00154E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11.2.3. </w:t>
      </w:r>
      <w:proofErr w:type="gramStart"/>
      <w:r>
        <w:rPr>
          <w:rFonts w:ascii="Times New Roman" w:hAnsi="Times New Roman"/>
          <w:sz w:val="24"/>
          <w:szCs w:val="24"/>
        </w:rPr>
        <w:t>Документы, указанные в пункте  11.1. настоящего Регламента направляются Заявителем исключительно в электронной форме с 1 января 2018 года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  <w:proofErr w:type="gramEnd"/>
      <w:r>
        <w:rPr>
          <w:rFonts w:ascii="Times New Roman" w:hAnsi="Times New Roman"/>
          <w:sz w:val="24"/>
          <w:szCs w:val="24"/>
        </w:rPr>
        <w:t xml:space="preserve"> Документы, указанные в пункте 11.1 настоящего Регламента  направляются в электронной форме в Порядке, установленном Правительством Российской Федерации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ред. от 11.10.2019 № 20/15)</w:t>
      </w:r>
    </w:p>
    <w:p w:rsidR="00154EB9" w:rsidRDefault="00154EB9" w:rsidP="00154E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41C4">
        <w:rPr>
          <w:rFonts w:ascii="Times New Roman" w:hAnsi="Times New Roman"/>
          <w:sz w:val="24"/>
          <w:szCs w:val="24"/>
        </w:rPr>
        <w:t xml:space="preserve">11.2.4. </w:t>
      </w:r>
      <w:proofErr w:type="gramStart"/>
      <w:r w:rsidRPr="00B141C4">
        <w:rPr>
          <w:rFonts w:ascii="Times New Roman" w:hAnsi="Times New Roman"/>
          <w:sz w:val="24"/>
          <w:szCs w:val="24"/>
        </w:rPr>
        <w:t>Не требуется предоставление правоустанавливающих документов на земельный участок для выдачи разрешения на строительство объекта капитального строительства - в случае,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</w:t>
      </w:r>
      <w:proofErr w:type="gramEnd"/>
      <w:r w:rsidRPr="00B141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41C4">
        <w:rPr>
          <w:rFonts w:ascii="Times New Roman" w:hAnsi="Times New Roman"/>
          <w:sz w:val="24"/>
          <w:szCs w:val="24"/>
        </w:rPr>
        <w:t>на которые не разграничена, при условии, что такие земли и (или) земельные участки не обременены правами 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</w:t>
      </w:r>
      <w:proofErr w:type="gramEnd"/>
      <w:r w:rsidRPr="00B141C4">
        <w:rPr>
          <w:rFonts w:ascii="Times New Roman" w:hAnsi="Times New Roman"/>
          <w:sz w:val="24"/>
          <w:szCs w:val="24"/>
        </w:rPr>
        <w:t xml:space="preserve"> с земельным законодательством на основании утвержденного проекта межевания территории и (или) выданного в соответствии с частью 1.1 статьи 57.3 </w:t>
      </w:r>
      <w:proofErr w:type="spellStart"/>
      <w:r w:rsidRPr="00B141C4">
        <w:rPr>
          <w:rFonts w:ascii="Times New Roman" w:hAnsi="Times New Roman"/>
          <w:sz w:val="24"/>
          <w:szCs w:val="24"/>
        </w:rPr>
        <w:t>ГрК</w:t>
      </w:r>
      <w:proofErr w:type="spellEnd"/>
      <w:r w:rsidRPr="00B141C4">
        <w:rPr>
          <w:rFonts w:ascii="Times New Roman" w:hAnsi="Times New Roman"/>
          <w:sz w:val="24"/>
          <w:szCs w:val="24"/>
        </w:rPr>
        <w:t xml:space="preserve"> РФ 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настоящей частью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</w:t>
      </w:r>
      <w:proofErr w:type="gramStart"/>
      <w:r w:rsidRPr="00B141C4">
        <w:rPr>
          <w:rFonts w:ascii="Times New Roman" w:hAnsi="Times New Roman"/>
          <w:sz w:val="24"/>
          <w:szCs w:val="24"/>
        </w:rPr>
        <w:t>осуществляются</w:t>
      </w:r>
      <w:proofErr w:type="gramEnd"/>
      <w:r w:rsidRPr="00B141C4">
        <w:rPr>
          <w:rFonts w:ascii="Times New Roman" w:hAnsi="Times New Roman"/>
          <w:sz w:val="24"/>
          <w:szCs w:val="24"/>
        </w:rPr>
        <w:t xml:space="preserve">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</w:t>
      </w:r>
      <w:r w:rsidRPr="00B141C4">
        <w:rPr>
          <w:rFonts w:ascii="Times New Roman" w:hAnsi="Times New Roman"/>
          <w:sz w:val="24"/>
          <w:szCs w:val="24"/>
        </w:rPr>
        <w:lastRenderedPageBreak/>
        <w:t>изъятием для государственных или муниципальных нужд.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spellEnd"/>
      <w:r>
        <w:rPr>
          <w:rFonts w:ascii="Times New Roman" w:hAnsi="Times New Roman"/>
          <w:sz w:val="24"/>
          <w:szCs w:val="24"/>
        </w:rPr>
        <w:t xml:space="preserve"> 11.2.4 введен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постановлением Администрации города Глазова от 08.02.2021 № 20/3</w:t>
      </w:r>
      <w:r>
        <w:rPr>
          <w:rFonts w:ascii="Times New Roman" w:hAnsi="Times New Roman"/>
          <w:sz w:val="24"/>
          <w:szCs w:val="24"/>
        </w:rPr>
        <w:t>).</w:t>
      </w:r>
    </w:p>
    <w:p w:rsidR="00A150D1" w:rsidRPr="00154EB9" w:rsidRDefault="00A150D1" w:rsidP="00154EB9">
      <w:pPr>
        <w:rPr>
          <w:szCs w:val="24"/>
        </w:rPr>
      </w:pPr>
    </w:p>
    <w:sectPr w:rsidR="00A150D1" w:rsidRPr="00154EB9" w:rsidSect="00F6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537E3"/>
    <w:multiLevelType w:val="hybridMultilevel"/>
    <w:tmpl w:val="D90AE618"/>
    <w:lvl w:ilvl="0" w:tplc="88A48E20">
      <w:start w:val="1"/>
      <w:numFmt w:val="decimal"/>
      <w:lvlText w:val="%1)"/>
      <w:lvlJc w:val="left"/>
      <w:pPr>
        <w:ind w:left="1350" w:hanging="8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0D1"/>
    <w:rsid w:val="00154EB9"/>
    <w:rsid w:val="00204B99"/>
    <w:rsid w:val="00287526"/>
    <w:rsid w:val="006C057D"/>
    <w:rsid w:val="006C0A67"/>
    <w:rsid w:val="0097659D"/>
    <w:rsid w:val="00A150D1"/>
    <w:rsid w:val="00B13260"/>
    <w:rsid w:val="00BC0EE8"/>
    <w:rsid w:val="00D4531C"/>
    <w:rsid w:val="00DF34BD"/>
    <w:rsid w:val="00E54921"/>
    <w:rsid w:val="00EE35C3"/>
    <w:rsid w:val="00F6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0D1"/>
    <w:pPr>
      <w:ind w:left="720"/>
      <w:contextualSpacing/>
    </w:pPr>
  </w:style>
  <w:style w:type="paragraph" w:customStyle="1" w:styleId="ConsPlusNormal">
    <w:name w:val="ConsPlusNormal"/>
    <w:rsid w:val="00A150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basedOn w:val="a0"/>
    <w:uiPriority w:val="99"/>
    <w:unhideWhenUsed/>
    <w:rsid w:val="00A150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D7FF471BFDB8532FA33270366984E8D4D50748FC6B16A890FA6AD81BD1C24795BA88F86DB01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74219D41410E9A4E8B339C861C0514FDC95535B9C0F25958BF33F2392A8C1E41A04551F32B0D6940c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5465902905F95733B7A57A65B1D2E9B53F4FC9A309FA8691E139FEECB280EA25D527ED086F03E0h1aC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574219D41410E9A4E8B339C861C0514FDC9533DBAC1F25958BF33F2392A8C1E41A04553FA2940c6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D7FF471BFDB8532FA33270366984E8D4D50748FC6B16A890FA6AD81BD1C24795BA88F86EB01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15775</CharactersWithSpaces>
  <SharedDoc>false</SharedDoc>
  <HLinks>
    <vt:vector size="18" baseType="variant">
      <vt:variant>
        <vt:i4>2687077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consultantplus://offline/ref=4574219D41410E9A4E8B339C861C0514FDC95535B9C0F25958BF33F2392A8C1E41A04551F32B0D6940c0H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3080302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consultantplus://offline/ref=625465902905F95733B7A57A65B1D2E9B53F4FC9A309FA8691E139FEECB280EA25D527ED086F03E0h1aCE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arh05</dc:creator>
  <cp:lastModifiedBy>arh04</cp:lastModifiedBy>
  <cp:revision>3</cp:revision>
  <dcterms:created xsi:type="dcterms:W3CDTF">2023-04-17T10:15:00Z</dcterms:created>
  <dcterms:modified xsi:type="dcterms:W3CDTF">2023-04-17T11:29:00Z</dcterms:modified>
</cp:coreProperties>
</file>