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41" w:rsidRDefault="00E57CDB">
      <w:pPr>
        <w:suppressLineNumbers/>
        <w:ind w:left="5529" w:right="-71"/>
        <w:jc w:val="both"/>
      </w:pPr>
      <w:r>
        <w:t>УТВЕРЖДЕН</w:t>
      </w:r>
    </w:p>
    <w:p w:rsidR="00576941" w:rsidRDefault="00E57CDB">
      <w:pPr>
        <w:suppressLineNumbers/>
        <w:ind w:right="-71"/>
        <w:jc w:val="both"/>
      </w:pPr>
      <w:r>
        <w:t xml:space="preserve">                                                                                            постановлением</w:t>
      </w:r>
    </w:p>
    <w:p w:rsidR="00576941" w:rsidRDefault="00E57CDB">
      <w:pPr>
        <w:suppressLineNumbers/>
        <w:ind w:left="4872" w:right="-71" w:firstLine="84"/>
      </w:pPr>
      <w:r>
        <w:t xml:space="preserve">         Администрации города Глазова </w:t>
      </w:r>
    </w:p>
    <w:p w:rsidR="00576941" w:rsidRDefault="00E57CDB">
      <w:pPr>
        <w:suppressLineNumbers/>
        <w:ind w:right="-71"/>
      </w:pPr>
      <w:r>
        <w:t xml:space="preserve">                                                                                           от _</w:t>
      </w:r>
      <w:r w:rsidR="00EC51D4" w:rsidRPr="00EC51D4">
        <w:rPr>
          <w:u w:val="single"/>
        </w:rPr>
        <w:t>07.07.2020</w:t>
      </w:r>
      <w:r>
        <w:t xml:space="preserve"> № __</w:t>
      </w:r>
      <w:r w:rsidR="00EC51D4" w:rsidRPr="00EC51D4">
        <w:rPr>
          <w:u w:val="single"/>
        </w:rPr>
        <w:t>20/22</w:t>
      </w:r>
      <w:r>
        <w:t>___</w:t>
      </w: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right"/>
        <w:rPr>
          <w:b/>
        </w:rPr>
      </w:pPr>
    </w:p>
    <w:p w:rsidR="00576941" w:rsidRDefault="00576941">
      <w:pPr>
        <w:suppressLineNumbers/>
        <w:jc w:val="center"/>
        <w:rPr>
          <w:b/>
        </w:rPr>
      </w:pPr>
    </w:p>
    <w:p w:rsidR="00576941" w:rsidRDefault="00E57CDB">
      <w:pPr>
        <w:suppressLineNumbers/>
        <w:jc w:val="center"/>
        <w:rPr>
          <w:b/>
          <w:sz w:val="32"/>
          <w:szCs w:val="32"/>
        </w:rPr>
      </w:pPr>
      <w:r>
        <w:rPr>
          <w:b/>
          <w:sz w:val="32"/>
          <w:szCs w:val="32"/>
        </w:rPr>
        <w:t>АДМИНИСТРАТИВНЫЙ РЕГЛАМЕНТ</w:t>
      </w:r>
    </w:p>
    <w:p w:rsidR="00576941" w:rsidRDefault="00576941">
      <w:pPr>
        <w:suppressLineNumbers/>
        <w:jc w:val="center"/>
        <w:rPr>
          <w:b/>
          <w:sz w:val="32"/>
          <w:szCs w:val="32"/>
        </w:rPr>
      </w:pPr>
    </w:p>
    <w:p w:rsidR="00576941" w:rsidRDefault="00576941">
      <w:pPr>
        <w:suppressLineNumbers/>
        <w:jc w:val="center"/>
        <w:rPr>
          <w:b/>
        </w:rPr>
      </w:pPr>
    </w:p>
    <w:p w:rsidR="00576941" w:rsidRDefault="00E57CDB">
      <w:pPr>
        <w:jc w:val="center"/>
        <w:rPr>
          <w:b/>
          <w:sz w:val="26"/>
          <w:szCs w:val="26"/>
        </w:rPr>
      </w:pPr>
      <w:r>
        <w:rPr>
          <w:b/>
          <w:sz w:val="26"/>
          <w:szCs w:val="26"/>
        </w:rPr>
        <w:t xml:space="preserve">по предоставлению муниципальной услуги </w:t>
      </w:r>
    </w:p>
    <w:p w:rsidR="00576941" w:rsidRDefault="00E57CDB">
      <w:pPr>
        <w:jc w:val="center"/>
        <w:rPr>
          <w:b/>
          <w:color w:val="000000"/>
          <w:sz w:val="26"/>
          <w:szCs w:val="26"/>
        </w:rPr>
      </w:pPr>
      <w:r>
        <w:rPr>
          <w:b/>
          <w:sz w:val="26"/>
          <w:szCs w:val="26"/>
        </w:rPr>
        <w:t>«</w:t>
      </w:r>
      <w:r>
        <w:rPr>
          <w:b/>
          <w:color w:val="000000"/>
          <w:sz w:val="26"/>
          <w:szCs w:val="26"/>
        </w:rPr>
        <w:t>Признание садового дома жилым домом и жилого дома садовым домом»</w:t>
      </w:r>
    </w:p>
    <w:p w:rsidR="00576941" w:rsidRPr="00EC51D4" w:rsidRDefault="00EC51D4" w:rsidP="00EC51D4">
      <w:pPr>
        <w:jc w:val="center"/>
        <w:rPr>
          <w:b/>
          <w:color w:val="000000"/>
          <w:sz w:val="26"/>
          <w:szCs w:val="26"/>
        </w:rPr>
      </w:pPr>
      <w:r w:rsidRPr="00EC51D4">
        <w:rPr>
          <w:b/>
          <w:color w:val="000000"/>
          <w:sz w:val="26"/>
          <w:szCs w:val="26"/>
        </w:rPr>
        <w:t>(в ред.  от 04.05.2022 № 20/6)</w:t>
      </w: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pPr>
    </w:p>
    <w:p w:rsidR="00576941" w:rsidRDefault="00E57CDB">
      <w:pPr>
        <w:suppressLineNumbers/>
        <w:jc w:val="center"/>
        <w:rPr>
          <w:b/>
        </w:rPr>
      </w:pPr>
      <w:r>
        <w:rPr>
          <w:b/>
        </w:rPr>
        <w:t>г. Глазов</w:t>
      </w:r>
    </w:p>
    <w:p w:rsidR="00576941" w:rsidRDefault="00576941">
      <w:pPr>
        <w:suppressLineNumbers/>
        <w:jc w:val="center"/>
        <w:rPr>
          <w:b/>
        </w:rPr>
      </w:pPr>
    </w:p>
    <w:p w:rsidR="00576941" w:rsidRDefault="00576941">
      <w:pPr>
        <w:suppressLineNumbers/>
        <w:jc w:val="center"/>
        <w:rPr>
          <w:b/>
          <w:lang w:val="en-US"/>
        </w:rPr>
      </w:pPr>
    </w:p>
    <w:p w:rsidR="00576941" w:rsidRDefault="00576941">
      <w:pPr>
        <w:suppressLineNumbers/>
        <w:jc w:val="center"/>
        <w:rPr>
          <w:b/>
        </w:rPr>
      </w:pPr>
    </w:p>
    <w:p w:rsidR="00576941" w:rsidRDefault="00576941">
      <w:pPr>
        <w:suppressLineNumbers/>
        <w:jc w:val="center"/>
        <w:rPr>
          <w:b/>
        </w:rPr>
      </w:pPr>
    </w:p>
    <w:p w:rsidR="00576941" w:rsidRDefault="00576941">
      <w:pPr>
        <w:suppressLineNumbers/>
        <w:jc w:val="center"/>
        <w:rPr>
          <w:b/>
        </w:rPr>
        <w:sectPr w:rsidR="00576941">
          <w:headerReference w:type="even" r:id="rId8"/>
          <w:headerReference w:type="default" r:id="rId9"/>
          <w:type w:val="continuous"/>
          <w:pgSz w:w="11906" w:h="16838"/>
          <w:pgMar w:top="567" w:right="849" w:bottom="567" w:left="1701" w:header="709" w:footer="709" w:gutter="0"/>
          <w:cols w:space="708"/>
          <w:titlePg/>
          <w:docGrid w:linePitch="360"/>
        </w:sectPr>
      </w:pPr>
    </w:p>
    <w:p w:rsidR="00576941" w:rsidRDefault="00576941">
      <w:pPr>
        <w:suppressLineNumbers/>
        <w:jc w:val="center"/>
        <w:rPr>
          <w:b/>
        </w:rPr>
      </w:pPr>
    </w:p>
    <w:p w:rsidR="00576941" w:rsidRDefault="00576941">
      <w:pPr>
        <w:suppressLineNumbers/>
        <w:jc w:val="center"/>
        <w:rPr>
          <w:b/>
        </w:rPr>
      </w:pPr>
    </w:p>
    <w:p w:rsidR="00576941" w:rsidRDefault="00E57CDB">
      <w:pPr>
        <w:jc w:val="center"/>
      </w:pPr>
      <w:r>
        <w:lastRenderedPageBreak/>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gridCol w:w="456"/>
      </w:tblGrid>
      <w:tr w:rsidR="00576941">
        <w:tc>
          <w:tcPr>
            <w:tcW w:w="9399" w:type="dxa"/>
            <w:shd w:val="clear" w:color="auto" w:fill="auto"/>
          </w:tcPr>
          <w:p w:rsidR="00576941" w:rsidRDefault="00E57CDB">
            <w:pPr>
              <w:jc w:val="both"/>
            </w:pPr>
            <w:r>
              <w:t>Раздел I. Общие положения</w:t>
            </w:r>
          </w:p>
        </w:tc>
        <w:tc>
          <w:tcPr>
            <w:tcW w:w="456" w:type="dxa"/>
          </w:tcPr>
          <w:p w:rsidR="00576941" w:rsidRDefault="00E57CDB">
            <w:pPr>
              <w:jc w:val="center"/>
            </w:pPr>
            <w:r>
              <w:t>3</w:t>
            </w:r>
          </w:p>
        </w:tc>
      </w:tr>
      <w:tr w:rsidR="00576941">
        <w:tc>
          <w:tcPr>
            <w:tcW w:w="9399" w:type="dxa"/>
            <w:shd w:val="clear" w:color="auto" w:fill="auto"/>
          </w:tcPr>
          <w:p w:rsidR="00576941" w:rsidRDefault="00E57CDB">
            <w:pPr>
              <w:jc w:val="both"/>
            </w:pPr>
            <w:r>
              <w:t>Глава 1. Предмет регулирования административного регламента</w:t>
            </w:r>
          </w:p>
        </w:tc>
        <w:tc>
          <w:tcPr>
            <w:tcW w:w="456" w:type="dxa"/>
          </w:tcPr>
          <w:p w:rsidR="00576941" w:rsidRDefault="00E57CDB">
            <w:pPr>
              <w:jc w:val="center"/>
            </w:pPr>
            <w:r>
              <w:t>3</w:t>
            </w:r>
          </w:p>
        </w:tc>
      </w:tr>
      <w:tr w:rsidR="00576941">
        <w:tc>
          <w:tcPr>
            <w:tcW w:w="9399" w:type="dxa"/>
            <w:shd w:val="clear" w:color="auto" w:fill="auto"/>
          </w:tcPr>
          <w:p w:rsidR="00576941" w:rsidRDefault="00E57CDB">
            <w:pPr>
              <w:jc w:val="both"/>
            </w:pPr>
            <w:r>
              <w:t>Глава 2. Описание заявителей</w:t>
            </w:r>
          </w:p>
        </w:tc>
        <w:tc>
          <w:tcPr>
            <w:tcW w:w="456" w:type="dxa"/>
          </w:tcPr>
          <w:p w:rsidR="00576941" w:rsidRDefault="00E57CDB">
            <w:pPr>
              <w:jc w:val="center"/>
            </w:pPr>
            <w:r>
              <w:t>3</w:t>
            </w:r>
          </w:p>
        </w:tc>
      </w:tr>
      <w:tr w:rsidR="00576941">
        <w:tc>
          <w:tcPr>
            <w:tcW w:w="9399" w:type="dxa"/>
            <w:shd w:val="clear" w:color="auto" w:fill="auto"/>
          </w:tcPr>
          <w:p w:rsidR="00576941" w:rsidRDefault="00E57CDB">
            <w:pPr>
              <w:jc w:val="both"/>
            </w:pPr>
            <w:r>
              <w:t>Глава 3. Разработчик административного регламента</w:t>
            </w:r>
          </w:p>
        </w:tc>
        <w:tc>
          <w:tcPr>
            <w:tcW w:w="456" w:type="dxa"/>
          </w:tcPr>
          <w:p w:rsidR="00576941" w:rsidRDefault="00E57CDB">
            <w:pPr>
              <w:jc w:val="center"/>
            </w:pPr>
            <w:r>
              <w:t>3</w:t>
            </w:r>
          </w:p>
        </w:tc>
      </w:tr>
      <w:tr w:rsidR="00576941">
        <w:tc>
          <w:tcPr>
            <w:tcW w:w="9399" w:type="dxa"/>
            <w:shd w:val="clear" w:color="auto" w:fill="auto"/>
          </w:tcPr>
          <w:p w:rsidR="00576941" w:rsidRDefault="00E57CDB">
            <w:pPr>
              <w:jc w:val="both"/>
            </w:pPr>
            <w:r>
              <w:t>Глава 4. Порядок информирования о предоставлении муниципальной услуги</w:t>
            </w:r>
          </w:p>
        </w:tc>
        <w:tc>
          <w:tcPr>
            <w:tcW w:w="456" w:type="dxa"/>
          </w:tcPr>
          <w:p w:rsidR="00576941" w:rsidRDefault="00E57CDB">
            <w:pPr>
              <w:jc w:val="center"/>
            </w:pPr>
            <w:r>
              <w:t>3</w:t>
            </w:r>
          </w:p>
        </w:tc>
      </w:tr>
      <w:tr w:rsidR="00576941">
        <w:tc>
          <w:tcPr>
            <w:tcW w:w="9399" w:type="dxa"/>
            <w:shd w:val="clear" w:color="auto" w:fill="auto"/>
          </w:tcPr>
          <w:p w:rsidR="00576941" w:rsidRDefault="00E57CDB">
            <w:pPr>
              <w:jc w:val="both"/>
            </w:pPr>
            <w:r>
              <w:t>Раздел II. Стандарт предоставления муниципальной услуги</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5. Наименование муниципальной услуги</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6. Наименование органа, предоставляющего муниципальную услугу</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7. Результат предоставления муниципальной услуги</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8. Срок предоставления муниципальной услуги</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9. Правовые основания предоставления муниципальной услуги</w:t>
            </w:r>
          </w:p>
        </w:tc>
        <w:tc>
          <w:tcPr>
            <w:tcW w:w="456" w:type="dxa"/>
          </w:tcPr>
          <w:p w:rsidR="00576941" w:rsidRDefault="00E57CDB">
            <w:pPr>
              <w:jc w:val="center"/>
            </w:pPr>
            <w:r>
              <w:t>5</w:t>
            </w:r>
          </w:p>
        </w:tc>
      </w:tr>
      <w:tr w:rsidR="00576941">
        <w:tc>
          <w:tcPr>
            <w:tcW w:w="9399" w:type="dxa"/>
            <w:shd w:val="clear" w:color="auto" w:fill="auto"/>
          </w:tcPr>
          <w:p w:rsidR="00576941" w:rsidRDefault="00E57CDB">
            <w:pPr>
              <w:jc w:val="both"/>
            </w:pPr>
            <w:r>
              <w:t>Глава 10. Исчерпывающий перечень документов, необходимых для предоставления муниципальной услуги</w:t>
            </w:r>
          </w:p>
        </w:tc>
        <w:tc>
          <w:tcPr>
            <w:tcW w:w="456" w:type="dxa"/>
          </w:tcPr>
          <w:p w:rsidR="00576941" w:rsidRDefault="00E57CDB">
            <w:pPr>
              <w:jc w:val="center"/>
            </w:pPr>
            <w:r>
              <w:t>6</w:t>
            </w:r>
          </w:p>
        </w:tc>
      </w:tr>
      <w:tr w:rsidR="00576941">
        <w:tc>
          <w:tcPr>
            <w:tcW w:w="9399" w:type="dxa"/>
            <w:shd w:val="clear" w:color="auto" w:fill="auto"/>
          </w:tcPr>
          <w:p w:rsidR="00576941" w:rsidRDefault="00E57CDB">
            <w:pPr>
              <w:jc w:val="both"/>
            </w:pPr>
            <w:r>
              <w:t>Глава 11. Исчерпывающий перечень оснований для отказа в приеме документов, необходимых для предоставления муниципальной услуги</w:t>
            </w:r>
          </w:p>
        </w:tc>
        <w:tc>
          <w:tcPr>
            <w:tcW w:w="456" w:type="dxa"/>
          </w:tcPr>
          <w:p w:rsidR="00576941" w:rsidRDefault="00E57CDB">
            <w:pPr>
              <w:jc w:val="center"/>
            </w:pPr>
            <w:r>
              <w:t>7</w:t>
            </w:r>
          </w:p>
        </w:tc>
      </w:tr>
      <w:tr w:rsidR="00576941">
        <w:tc>
          <w:tcPr>
            <w:tcW w:w="9399" w:type="dxa"/>
            <w:shd w:val="clear" w:color="auto" w:fill="auto"/>
          </w:tcPr>
          <w:p w:rsidR="00576941" w:rsidRDefault="00E57CDB">
            <w:pPr>
              <w:jc w:val="both"/>
            </w:pPr>
            <w:r>
              <w:t>Глава 12. Исчерпывающий перечень оснований для приостановления предоставления муниципальной услуги</w:t>
            </w:r>
          </w:p>
        </w:tc>
        <w:tc>
          <w:tcPr>
            <w:tcW w:w="456" w:type="dxa"/>
          </w:tcPr>
          <w:p w:rsidR="00576941" w:rsidRDefault="00E57CDB">
            <w:pPr>
              <w:jc w:val="center"/>
            </w:pPr>
            <w:r>
              <w:t>8</w:t>
            </w:r>
          </w:p>
        </w:tc>
      </w:tr>
      <w:tr w:rsidR="00576941">
        <w:tc>
          <w:tcPr>
            <w:tcW w:w="9399" w:type="dxa"/>
            <w:shd w:val="clear" w:color="auto" w:fill="auto"/>
          </w:tcPr>
          <w:p w:rsidR="00576941" w:rsidRDefault="00E57CDB">
            <w:pPr>
              <w:jc w:val="both"/>
            </w:pPr>
            <w:r>
              <w:t>Глава 13. Исчерпывающий перечень оснований для отказа в предоставлении муниципальной услуги</w:t>
            </w:r>
          </w:p>
        </w:tc>
        <w:tc>
          <w:tcPr>
            <w:tcW w:w="456" w:type="dxa"/>
          </w:tcPr>
          <w:p w:rsidR="00576941" w:rsidRDefault="00E57CDB">
            <w:pPr>
              <w:jc w:val="center"/>
            </w:pPr>
            <w:r>
              <w:t>8</w:t>
            </w:r>
          </w:p>
        </w:tc>
      </w:tr>
      <w:tr w:rsidR="00576941">
        <w:tc>
          <w:tcPr>
            <w:tcW w:w="9399" w:type="dxa"/>
            <w:shd w:val="clear" w:color="auto" w:fill="auto"/>
          </w:tcPr>
          <w:p w:rsidR="00576941" w:rsidRDefault="00E57CDB">
            <w:pPr>
              <w:jc w:val="both"/>
            </w:pPr>
            <w:r>
              <w:t>Глава 14. Размер платы, взимаемый с заявителя при предоставлении муниципальной услуги</w:t>
            </w:r>
          </w:p>
        </w:tc>
        <w:tc>
          <w:tcPr>
            <w:tcW w:w="456" w:type="dxa"/>
          </w:tcPr>
          <w:p w:rsidR="00576941" w:rsidRDefault="00E57CDB">
            <w:pPr>
              <w:jc w:val="center"/>
            </w:pPr>
            <w:r>
              <w:t>8</w:t>
            </w:r>
          </w:p>
        </w:tc>
      </w:tr>
      <w:tr w:rsidR="00576941">
        <w:tc>
          <w:tcPr>
            <w:tcW w:w="9399" w:type="dxa"/>
            <w:shd w:val="clear" w:color="auto" w:fill="auto"/>
          </w:tcPr>
          <w:p w:rsidR="00576941" w:rsidRDefault="00E57CDB">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576941" w:rsidRDefault="00E57CDB">
            <w:pPr>
              <w:jc w:val="center"/>
            </w:pPr>
            <w:r>
              <w:t>8</w:t>
            </w:r>
          </w:p>
        </w:tc>
      </w:tr>
      <w:tr w:rsidR="00576941">
        <w:tc>
          <w:tcPr>
            <w:tcW w:w="9399" w:type="dxa"/>
            <w:shd w:val="clear" w:color="auto" w:fill="auto"/>
          </w:tcPr>
          <w:p w:rsidR="00576941" w:rsidRDefault="00E57CDB">
            <w:pPr>
              <w:jc w:val="both"/>
            </w:pPr>
            <w:r>
              <w:t xml:space="preserve">Глава 16. </w:t>
            </w:r>
            <w:r>
              <w:rPr>
                <w:bCs/>
                <w:iCs/>
              </w:rPr>
              <w:t>Срок регистрации запроса о  предоставлении муниципальной услуги</w:t>
            </w:r>
          </w:p>
        </w:tc>
        <w:tc>
          <w:tcPr>
            <w:tcW w:w="456" w:type="dxa"/>
          </w:tcPr>
          <w:p w:rsidR="00576941" w:rsidRDefault="00E57CDB">
            <w:pPr>
              <w:jc w:val="center"/>
            </w:pPr>
            <w:r>
              <w:t>9</w:t>
            </w:r>
          </w:p>
        </w:tc>
      </w:tr>
      <w:tr w:rsidR="00576941">
        <w:tc>
          <w:tcPr>
            <w:tcW w:w="9399" w:type="dxa"/>
            <w:shd w:val="clear" w:color="auto" w:fill="auto"/>
          </w:tcPr>
          <w:p w:rsidR="00576941" w:rsidRDefault="00E57CDB">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576941" w:rsidRDefault="00E57CDB">
            <w:pPr>
              <w:jc w:val="center"/>
            </w:pPr>
            <w:r>
              <w:t>9</w:t>
            </w:r>
          </w:p>
        </w:tc>
      </w:tr>
      <w:tr w:rsidR="00576941">
        <w:tc>
          <w:tcPr>
            <w:tcW w:w="9399" w:type="dxa"/>
            <w:shd w:val="clear" w:color="auto" w:fill="auto"/>
          </w:tcPr>
          <w:p w:rsidR="00576941" w:rsidRDefault="00E57CDB">
            <w:pPr>
              <w:jc w:val="both"/>
              <w:rPr>
                <w:bCs/>
                <w:iCs/>
              </w:rPr>
            </w:pPr>
            <w:r>
              <w:rPr>
                <w:bCs/>
                <w:iCs/>
              </w:rPr>
              <w:t>Глава 18. Показатели доступности и  качества муниципальной услуги</w:t>
            </w:r>
          </w:p>
        </w:tc>
        <w:tc>
          <w:tcPr>
            <w:tcW w:w="456" w:type="dxa"/>
          </w:tcPr>
          <w:p w:rsidR="00576941" w:rsidRDefault="00E57CDB">
            <w:pPr>
              <w:jc w:val="center"/>
            </w:pPr>
            <w:r>
              <w:t>9</w:t>
            </w:r>
          </w:p>
        </w:tc>
      </w:tr>
      <w:tr w:rsidR="00576941">
        <w:tc>
          <w:tcPr>
            <w:tcW w:w="9399" w:type="dxa"/>
            <w:shd w:val="clear" w:color="auto" w:fill="auto"/>
          </w:tcPr>
          <w:p w:rsidR="00576941" w:rsidRDefault="00E57CDB">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576941" w:rsidRDefault="00E57CDB">
            <w:pPr>
              <w:jc w:val="center"/>
            </w:pPr>
            <w:r>
              <w:t>10</w:t>
            </w:r>
          </w:p>
        </w:tc>
      </w:tr>
      <w:tr w:rsidR="00576941">
        <w:tc>
          <w:tcPr>
            <w:tcW w:w="9399" w:type="dxa"/>
            <w:shd w:val="clear" w:color="auto" w:fill="auto"/>
          </w:tcPr>
          <w:p w:rsidR="00576941" w:rsidRDefault="00E57CDB">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576941" w:rsidRDefault="00E57CDB">
            <w:pPr>
              <w:jc w:val="center"/>
            </w:pPr>
            <w:r>
              <w:t>10</w:t>
            </w:r>
          </w:p>
        </w:tc>
      </w:tr>
      <w:tr w:rsidR="00576941">
        <w:tc>
          <w:tcPr>
            <w:tcW w:w="9399" w:type="dxa"/>
            <w:shd w:val="clear" w:color="auto" w:fill="auto"/>
          </w:tcPr>
          <w:p w:rsidR="00576941" w:rsidRDefault="00E57CDB">
            <w:pPr>
              <w:jc w:val="both"/>
            </w:pPr>
            <w:r>
              <w:t>Глава 20. Состав и последовательность административных процедур</w:t>
            </w:r>
          </w:p>
        </w:tc>
        <w:tc>
          <w:tcPr>
            <w:tcW w:w="456" w:type="dxa"/>
          </w:tcPr>
          <w:p w:rsidR="00576941" w:rsidRDefault="00E57CDB">
            <w:pPr>
              <w:jc w:val="center"/>
            </w:pPr>
            <w:r>
              <w:t>10</w:t>
            </w:r>
          </w:p>
        </w:tc>
      </w:tr>
      <w:tr w:rsidR="00576941">
        <w:tc>
          <w:tcPr>
            <w:tcW w:w="9399" w:type="dxa"/>
            <w:shd w:val="clear" w:color="auto" w:fill="auto"/>
          </w:tcPr>
          <w:p w:rsidR="00576941" w:rsidRDefault="00E57CDB">
            <w:pPr>
              <w:jc w:val="both"/>
              <w:rPr>
                <w:bCs/>
                <w:iCs/>
              </w:rPr>
            </w:pPr>
            <w:r>
              <w:rPr>
                <w:bCs/>
                <w:iCs/>
              </w:rPr>
              <w:t>Глава 21. Описание административных действий и сроки выполнения</w:t>
            </w:r>
          </w:p>
        </w:tc>
        <w:tc>
          <w:tcPr>
            <w:tcW w:w="456" w:type="dxa"/>
          </w:tcPr>
          <w:p w:rsidR="00576941" w:rsidRDefault="00E57CDB">
            <w:pPr>
              <w:jc w:val="center"/>
            </w:pPr>
            <w:r>
              <w:t>10</w:t>
            </w:r>
          </w:p>
        </w:tc>
      </w:tr>
      <w:tr w:rsidR="00576941">
        <w:tc>
          <w:tcPr>
            <w:tcW w:w="9399" w:type="dxa"/>
            <w:shd w:val="clear" w:color="auto" w:fill="auto"/>
          </w:tcPr>
          <w:p w:rsidR="00576941" w:rsidRDefault="00E57CDB">
            <w:pPr>
              <w:jc w:val="both"/>
              <w:rPr>
                <w:bCs/>
                <w:iCs/>
              </w:rPr>
            </w:pPr>
            <w:r>
              <w:rPr>
                <w:bCs/>
                <w:iCs/>
              </w:rPr>
              <w:t xml:space="preserve">Раздел  IV. Формы </w:t>
            </w:r>
            <w:proofErr w:type="gramStart"/>
            <w:r>
              <w:rPr>
                <w:bCs/>
                <w:iCs/>
              </w:rPr>
              <w:t>контроля за</w:t>
            </w:r>
            <w:proofErr w:type="gramEnd"/>
            <w:r>
              <w:rPr>
                <w:bCs/>
                <w:iCs/>
              </w:rPr>
              <w:t xml:space="preserve"> исполнением административного регламента</w:t>
            </w:r>
          </w:p>
        </w:tc>
        <w:tc>
          <w:tcPr>
            <w:tcW w:w="456" w:type="dxa"/>
          </w:tcPr>
          <w:p w:rsidR="00576941" w:rsidRDefault="00E57CDB">
            <w:pPr>
              <w:jc w:val="center"/>
            </w:pPr>
            <w:r>
              <w:t>14</w:t>
            </w:r>
          </w:p>
        </w:tc>
      </w:tr>
      <w:tr w:rsidR="00576941">
        <w:tc>
          <w:tcPr>
            <w:tcW w:w="9399" w:type="dxa"/>
            <w:shd w:val="clear" w:color="auto" w:fill="auto"/>
          </w:tcPr>
          <w:p w:rsidR="00576941" w:rsidRDefault="00E57CDB">
            <w:pPr>
              <w:jc w:val="both"/>
              <w:rPr>
                <w:bCs/>
                <w:iCs/>
              </w:rPr>
            </w:pPr>
            <w:r>
              <w:rPr>
                <w:bCs/>
                <w:iCs/>
              </w:rPr>
              <w:t>Глава 22. Порядок и формы контроля исполнения муниципальной услуги</w:t>
            </w:r>
          </w:p>
        </w:tc>
        <w:tc>
          <w:tcPr>
            <w:tcW w:w="456" w:type="dxa"/>
          </w:tcPr>
          <w:p w:rsidR="00576941" w:rsidRDefault="00E57CDB">
            <w:pPr>
              <w:jc w:val="center"/>
            </w:pPr>
            <w:r>
              <w:t>14</w:t>
            </w:r>
          </w:p>
        </w:tc>
      </w:tr>
      <w:tr w:rsidR="00576941">
        <w:tc>
          <w:tcPr>
            <w:tcW w:w="9399" w:type="dxa"/>
            <w:shd w:val="clear" w:color="auto" w:fill="auto"/>
          </w:tcPr>
          <w:p w:rsidR="00576941" w:rsidRDefault="00E57CDB">
            <w:pPr>
              <w:jc w:val="both"/>
              <w:rPr>
                <w:bCs/>
                <w:iCs/>
              </w:rPr>
            </w:pPr>
            <w:r>
              <w:rPr>
                <w:bCs/>
                <w:iCs/>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0" w:history="1">
              <w:r>
                <w:rPr>
                  <w:bCs/>
                  <w:iCs/>
                </w:rPr>
                <w:t>части 1.1 статьи 16</w:t>
              </w:r>
            </w:hyperlink>
            <w:r>
              <w:rPr>
                <w:bCs/>
                <w:iCs/>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456" w:type="dxa"/>
          </w:tcPr>
          <w:p w:rsidR="00576941" w:rsidRDefault="00E57CDB">
            <w:pPr>
              <w:jc w:val="center"/>
            </w:pPr>
            <w:r>
              <w:t>14</w:t>
            </w:r>
          </w:p>
        </w:tc>
      </w:tr>
      <w:tr w:rsidR="00576941">
        <w:tc>
          <w:tcPr>
            <w:tcW w:w="9399" w:type="dxa"/>
            <w:shd w:val="clear" w:color="auto" w:fill="auto"/>
          </w:tcPr>
          <w:p w:rsidR="00576941" w:rsidRDefault="00E57CDB">
            <w:pPr>
              <w:jc w:val="both"/>
            </w:pPr>
            <w:r>
              <w:t>Глава 23. Порядок подачи жалобы</w:t>
            </w:r>
          </w:p>
        </w:tc>
        <w:tc>
          <w:tcPr>
            <w:tcW w:w="456" w:type="dxa"/>
          </w:tcPr>
          <w:p w:rsidR="00576941" w:rsidRDefault="00E57CDB">
            <w:pPr>
              <w:jc w:val="center"/>
            </w:pPr>
            <w:r>
              <w:t>14</w:t>
            </w:r>
          </w:p>
        </w:tc>
      </w:tr>
      <w:tr w:rsidR="00576941">
        <w:tc>
          <w:tcPr>
            <w:tcW w:w="9399" w:type="dxa"/>
            <w:shd w:val="clear" w:color="auto" w:fill="auto"/>
          </w:tcPr>
          <w:p w:rsidR="00576941" w:rsidRDefault="00E57CDB">
            <w:pPr>
              <w:autoSpaceDE w:val="0"/>
              <w:autoSpaceDN w:val="0"/>
              <w:adjustRightInd w:val="0"/>
              <w:jc w:val="both"/>
            </w:pPr>
            <w:r>
              <w:t>Приложение 1 (форма заявления о признании садового дома жилым домом или жилого дома садовым домом)</w:t>
            </w:r>
          </w:p>
        </w:tc>
        <w:tc>
          <w:tcPr>
            <w:tcW w:w="456" w:type="dxa"/>
          </w:tcPr>
          <w:p w:rsidR="00576941" w:rsidRDefault="00E57CDB">
            <w:pPr>
              <w:jc w:val="center"/>
            </w:pPr>
            <w:r>
              <w:t>19</w:t>
            </w:r>
          </w:p>
        </w:tc>
      </w:tr>
    </w:tbl>
    <w:p w:rsidR="00576941" w:rsidRDefault="00576941">
      <w:pPr>
        <w:ind w:firstLine="540"/>
        <w:jc w:val="center"/>
        <w:rPr>
          <w:b/>
        </w:rPr>
      </w:pPr>
    </w:p>
    <w:p w:rsidR="00576941" w:rsidRDefault="00576941">
      <w:pPr>
        <w:ind w:firstLine="540"/>
        <w:jc w:val="center"/>
        <w:rPr>
          <w:b/>
          <w:lang w:val="en-US"/>
        </w:rPr>
      </w:pPr>
    </w:p>
    <w:p w:rsidR="00576941" w:rsidRDefault="00576941">
      <w:pPr>
        <w:ind w:firstLine="540"/>
        <w:jc w:val="center"/>
        <w:rPr>
          <w:b/>
          <w:lang w:val="en-US"/>
        </w:rPr>
      </w:pPr>
    </w:p>
    <w:p w:rsidR="00576941" w:rsidRDefault="00576941">
      <w:pPr>
        <w:ind w:firstLine="540"/>
        <w:jc w:val="center"/>
        <w:rPr>
          <w:b/>
          <w:lang w:val="en-US"/>
        </w:rPr>
      </w:pPr>
    </w:p>
    <w:p w:rsidR="00576941" w:rsidRDefault="00576941">
      <w:pPr>
        <w:ind w:firstLine="540"/>
        <w:jc w:val="center"/>
        <w:rPr>
          <w:b/>
        </w:rPr>
      </w:pPr>
    </w:p>
    <w:p w:rsidR="00576941" w:rsidRDefault="00576941">
      <w:pPr>
        <w:ind w:left="1416" w:firstLine="708"/>
        <w:rPr>
          <w:b/>
        </w:rPr>
      </w:pPr>
    </w:p>
    <w:p w:rsidR="00576941" w:rsidRDefault="00E57CDB">
      <w:pPr>
        <w:ind w:left="1416" w:firstLine="708"/>
        <w:rPr>
          <w:b/>
        </w:rPr>
      </w:pPr>
      <w:r>
        <w:rPr>
          <w:b/>
        </w:rPr>
        <w:t xml:space="preserve">              Раздел </w:t>
      </w:r>
      <w:r>
        <w:rPr>
          <w:b/>
          <w:lang w:val="en-US"/>
        </w:rPr>
        <w:t>I</w:t>
      </w:r>
      <w:r>
        <w:rPr>
          <w:b/>
        </w:rPr>
        <w:t>. Общие положения</w:t>
      </w:r>
    </w:p>
    <w:p w:rsidR="00576941" w:rsidRDefault="00576941">
      <w:pPr>
        <w:ind w:firstLine="540"/>
        <w:jc w:val="center"/>
        <w:rPr>
          <w:b/>
        </w:rPr>
      </w:pPr>
    </w:p>
    <w:p w:rsidR="00576941" w:rsidRDefault="00E57CDB">
      <w:pPr>
        <w:ind w:firstLine="540"/>
        <w:jc w:val="center"/>
        <w:rPr>
          <w:b/>
        </w:rPr>
      </w:pPr>
      <w:r>
        <w:rPr>
          <w:b/>
        </w:rPr>
        <w:t>Глава 1. Предмет регулирования административного регламента</w:t>
      </w:r>
    </w:p>
    <w:p w:rsidR="00576941" w:rsidRDefault="00576941">
      <w:pPr>
        <w:ind w:firstLine="540"/>
        <w:jc w:val="center"/>
        <w:rPr>
          <w:b/>
        </w:rPr>
      </w:pPr>
    </w:p>
    <w:p w:rsidR="00576941" w:rsidRDefault="00E57CDB">
      <w:pPr>
        <w:ind w:firstLine="709"/>
        <w:jc w:val="both"/>
      </w:pPr>
      <w:proofErr w:type="gramStart"/>
      <w:r>
        <w:t>Административный регламент по предоставлению муниципальной услуги «</w:t>
      </w:r>
      <w:r>
        <w:rPr>
          <w:color w:val="000000"/>
        </w:rPr>
        <w:t>Признание садового дома жилым домом и жилого дома садовым домом</w:t>
      </w:r>
      <w:r>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roofErr w:type="gramEnd"/>
    </w:p>
    <w:p w:rsidR="00576941" w:rsidRDefault="00E57CDB">
      <w:pPr>
        <w:autoSpaceDE w:val="0"/>
        <w:autoSpaceDN w:val="0"/>
        <w:adjustRightInd w:val="0"/>
        <w:ind w:firstLine="709"/>
        <w:jc w:val="both"/>
      </w:pPr>
      <w: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76941" w:rsidRDefault="00E57CDB">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576941" w:rsidRDefault="00576941">
      <w:pPr>
        <w:pStyle w:val="ConsPlusNormal"/>
        <w:spacing w:line="288" w:lineRule="auto"/>
        <w:ind w:firstLine="708"/>
        <w:jc w:val="center"/>
        <w:rPr>
          <w:rFonts w:ascii="Times New Roman" w:hAnsi="Times New Roman" w:cs="Times New Roman"/>
          <w:b/>
          <w:sz w:val="24"/>
          <w:szCs w:val="24"/>
        </w:rPr>
      </w:pPr>
    </w:p>
    <w:p w:rsidR="00576941" w:rsidRDefault="00E57CDB">
      <w:pPr>
        <w:autoSpaceDE w:val="0"/>
        <w:autoSpaceDN w:val="0"/>
        <w:adjustRightInd w:val="0"/>
        <w:ind w:firstLine="709"/>
        <w:jc w:val="both"/>
      </w:pPr>
      <w:r>
        <w:t>1. Заявителями муниципальной услуги (далее – Заявитель) является собственник садового дома/жилого дома.</w:t>
      </w:r>
    </w:p>
    <w:p w:rsidR="00576941" w:rsidRDefault="00E57CDB">
      <w:pPr>
        <w:autoSpaceDE w:val="0"/>
        <w:autoSpaceDN w:val="0"/>
        <w:adjustRightInd w:val="0"/>
        <w:ind w:firstLine="709"/>
        <w:jc w:val="both"/>
      </w:pPr>
      <w:r>
        <w:t>2. В качестве заявителя может выступать лицо, действующее на основании доверенности заявителя, оформленной в соответствии с законодательством Российской Федерации.</w:t>
      </w:r>
    </w:p>
    <w:p w:rsidR="00576941" w:rsidRDefault="00576941">
      <w:pPr>
        <w:autoSpaceDE w:val="0"/>
        <w:autoSpaceDN w:val="0"/>
        <w:adjustRightInd w:val="0"/>
        <w:ind w:firstLine="709"/>
        <w:jc w:val="both"/>
      </w:pPr>
    </w:p>
    <w:p w:rsidR="00576941" w:rsidRDefault="00E57CDB">
      <w:pPr>
        <w:spacing w:line="288" w:lineRule="auto"/>
        <w:ind w:firstLine="540"/>
        <w:jc w:val="center"/>
        <w:rPr>
          <w:b/>
        </w:rPr>
      </w:pPr>
      <w:r>
        <w:rPr>
          <w:b/>
        </w:rPr>
        <w:t>Глава 3. Разработчик административного регламента</w:t>
      </w:r>
    </w:p>
    <w:p w:rsidR="00576941" w:rsidRDefault="00E57CDB">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предоставляющее  муниципальную услугу. </w:t>
      </w:r>
    </w:p>
    <w:p w:rsidR="00576941" w:rsidRDefault="00576941">
      <w:pPr>
        <w:spacing w:line="288" w:lineRule="auto"/>
        <w:ind w:firstLine="540"/>
        <w:rPr>
          <w:b/>
        </w:rPr>
      </w:pPr>
    </w:p>
    <w:p w:rsidR="00576941" w:rsidRDefault="00E57CDB">
      <w:pPr>
        <w:spacing w:line="288" w:lineRule="auto"/>
        <w:ind w:firstLine="540"/>
        <w:jc w:val="center"/>
        <w:rPr>
          <w:b/>
        </w:rPr>
      </w:pPr>
      <w:r>
        <w:rPr>
          <w:b/>
        </w:rPr>
        <w:t>Глава 4. Порядок информирования о предоставлении</w:t>
      </w:r>
    </w:p>
    <w:p w:rsidR="00576941" w:rsidRDefault="00E57CDB">
      <w:pPr>
        <w:spacing w:line="288" w:lineRule="auto"/>
        <w:ind w:firstLine="540"/>
        <w:jc w:val="center"/>
        <w:rPr>
          <w:b/>
        </w:rPr>
      </w:pPr>
      <w:r>
        <w:rPr>
          <w:b/>
        </w:rPr>
        <w:t xml:space="preserve"> муниципальной услуги</w:t>
      </w:r>
    </w:p>
    <w:p w:rsidR="00576941" w:rsidRDefault="00E57CDB">
      <w:pPr>
        <w:ind w:firstLine="680"/>
        <w:jc w:val="both"/>
      </w:pPr>
      <w:r>
        <w:t>1. Информация о местонахождении, графике работы исполнителя муниципальной услуги:</w:t>
      </w:r>
    </w:p>
    <w:p w:rsidR="00576941" w:rsidRDefault="00E57CDB">
      <w:pPr>
        <w:jc w:val="both"/>
      </w:pPr>
      <w:r>
        <w:t>Местонахождение Управления: Удмуртская Республика, г. Глазов, ул. Энгельса, д. 18;</w:t>
      </w:r>
    </w:p>
    <w:p w:rsidR="00576941" w:rsidRDefault="00E57CDB">
      <w:pPr>
        <w:ind w:firstLine="680"/>
        <w:jc w:val="both"/>
      </w:pPr>
      <w:r>
        <w:t xml:space="preserve">Адрес электронной почты: arh07@glazov-gov.ru; </w:t>
      </w:r>
    </w:p>
    <w:p w:rsidR="00576941" w:rsidRDefault="00E57CDB">
      <w:pPr>
        <w:jc w:val="both"/>
        <w:rPr>
          <w:u w:val="single"/>
        </w:rPr>
      </w:pPr>
      <w:r>
        <w:t xml:space="preserve">Адрес официального портала муниципального образования «Город Глазов»: </w:t>
      </w:r>
      <w:r>
        <w:rPr>
          <w:u w:val="single"/>
        </w:rPr>
        <w:t>http://glazov-gov.ru/</w:t>
      </w:r>
    </w:p>
    <w:p w:rsidR="00576941" w:rsidRDefault="00E57CDB">
      <w:pPr>
        <w:ind w:firstLine="680"/>
        <w:jc w:val="both"/>
        <w:rPr>
          <w:bCs/>
        </w:rPr>
      </w:pPr>
      <w:r>
        <w:rPr>
          <w:bCs/>
        </w:rPr>
        <w:t xml:space="preserve">Контактные телефоны: </w:t>
      </w:r>
    </w:p>
    <w:p w:rsidR="00576941" w:rsidRDefault="00E57CDB">
      <w:pPr>
        <w:jc w:val="both"/>
      </w:pPr>
      <w:r>
        <w:t>Приёмная Управления: тел.66-032;</w:t>
      </w:r>
    </w:p>
    <w:p w:rsidR="00576941" w:rsidRDefault="00E57CDB">
      <w:pPr>
        <w:jc w:val="both"/>
      </w:pPr>
      <w:r>
        <w:t>Начальник Управления: тел. 29-859;</w:t>
      </w:r>
    </w:p>
    <w:p w:rsidR="00576941" w:rsidRDefault="00E57CDB">
      <w:pPr>
        <w:jc w:val="both"/>
      </w:pPr>
      <w:r>
        <w:t>Заместитель начальника Управления:  тел. 66-032;</w:t>
      </w:r>
    </w:p>
    <w:p w:rsidR="00576941" w:rsidRDefault="00E57CDB">
      <w:pPr>
        <w:jc w:val="both"/>
      </w:pPr>
      <w:r>
        <w:t>Консультации по вопросам предоставления муниципальной услуги: тел.  66-032.</w:t>
      </w:r>
    </w:p>
    <w:p w:rsidR="00576941" w:rsidRDefault="00E57CDB">
      <w:pPr>
        <w:ind w:firstLine="680"/>
        <w:jc w:val="both"/>
      </w:pPr>
      <w:r>
        <w:t xml:space="preserve">Прием заявителей для оказания муниципальной услуги осуществляется в рабочие дни в соответствии со следующим графиком: </w:t>
      </w:r>
    </w:p>
    <w:p w:rsidR="00576941" w:rsidRDefault="00E57CDB">
      <w:pPr>
        <w:jc w:val="both"/>
      </w:pPr>
      <w:r>
        <w:tab/>
        <w:t xml:space="preserve">Понедельник    </w:t>
      </w:r>
      <w:r>
        <w:tab/>
        <w:t xml:space="preserve">с 08-00 до 17-00 </w:t>
      </w:r>
    </w:p>
    <w:p w:rsidR="00576941" w:rsidRDefault="00E57CDB">
      <w:pPr>
        <w:jc w:val="both"/>
      </w:pPr>
      <w:r>
        <w:tab/>
        <w:t>Вторник</w:t>
      </w:r>
      <w:r>
        <w:tab/>
      </w:r>
      <w:r>
        <w:tab/>
        <w:t>с 08-00 до 17-00</w:t>
      </w:r>
    </w:p>
    <w:p w:rsidR="00576941" w:rsidRDefault="00E57CDB">
      <w:pPr>
        <w:jc w:val="both"/>
      </w:pPr>
      <w:r>
        <w:tab/>
        <w:t>Среда</w:t>
      </w:r>
      <w:r>
        <w:tab/>
        <w:t xml:space="preserve">      </w:t>
      </w:r>
      <w:r>
        <w:tab/>
      </w:r>
      <w:r>
        <w:tab/>
        <w:t>с 08-00 до 17-00</w:t>
      </w:r>
    </w:p>
    <w:p w:rsidR="00576941" w:rsidRDefault="00E57CDB">
      <w:pPr>
        <w:jc w:val="both"/>
      </w:pPr>
      <w:r>
        <w:tab/>
        <w:t xml:space="preserve">Пятница      </w:t>
      </w:r>
      <w:r>
        <w:tab/>
      </w:r>
      <w:r>
        <w:tab/>
        <w:t>с 08-00 до 17-00</w:t>
      </w:r>
    </w:p>
    <w:p w:rsidR="00576941" w:rsidRDefault="00E57CDB">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576941" w:rsidRDefault="00E57CDB">
      <w:pPr>
        <w:ind w:firstLine="680"/>
        <w:jc w:val="both"/>
      </w:pPr>
      <w:r>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11" w:history="1">
        <w:r>
          <w:rPr>
            <w:rStyle w:val="a8"/>
            <w:bCs/>
          </w:rPr>
          <w:t>www.gosuslugi.ru</w:t>
        </w:r>
      </w:hyperlink>
      <w:r>
        <w:rPr>
          <w:b/>
          <w:color w:val="000000"/>
        </w:rPr>
        <w:t xml:space="preserve"> </w:t>
      </w:r>
      <w:r>
        <w:rPr>
          <w:color w:val="000000"/>
        </w:rPr>
        <w:t xml:space="preserve">(далее - ЕПГУ), в информационной системе Удмуртской </w:t>
      </w:r>
      <w:r>
        <w:rPr>
          <w:color w:val="000000"/>
        </w:rPr>
        <w:lastRenderedPageBreak/>
        <w:t xml:space="preserve">Республики «Региональный портал государственных и муниципальных услуг Удмуртской Республики» - </w:t>
      </w:r>
      <w:hyperlink r:id="rId12"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«Город Глазов» - </w:t>
      </w:r>
      <w:hyperlink r:id="rId13"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информационном стенде Управления, на сайте </w:t>
      </w:r>
      <w:r>
        <w:t>Автономного</w:t>
      </w:r>
      <w:proofErr w:type="gramEnd"/>
      <w:r>
        <w:t xml:space="preserve"> учреждения Удмуртской Республики «Многофункциональный центр предоставления государственных и муниципальных услуг города Глазова» (далее - МФЦ) - </w:t>
      </w:r>
      <w:hyperlink r:id="rId14" w:tgtFrame="_blank" w:history="1">
        <w:r>
          <w:rPr>
            <w:rStyle w:val="a8"/>
            <w:bCs/>
          </w:rPr>
          <w:t>mfc</w:t>
        </w:r>
        <w:r>
          <w:rPr>
            <w:rStyle w:val="a8"/>
          </w:rPr>
          <w:t>-</w:t>
        </w:r>
        <w:r>
          <w:rPr>
            <w:rStyle w:val="a8"/>
            <w:bCs/>
          </w:rPr>
          <w:t>glazov</w:t>
        </w:r>
        <w:r>
          <w:rPr>
            <w:rStyle w:val="a8"/>
          </w:rPr>
          <w:t>.ru</w:t>
        </w:r>
      </w:hyperlink>
    </w:p>
    <w:p w:rsidR="00576941" w:rsidRDefault="00E57CDB">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виде:</w:t>
      </w:r>
    </w:p>
    <w:p w:rsidR="00576941" w:rsidRDefault="00E57CDB">
      <w:pPr>
        <w:tabs>
          <w:tab w:val="left" w:pos="709"/>
        </w:tabs>
        <w:autoSpaceDE w:val="0"/>
        <w:autoSpaceDN w:val="0"/>
        <w:adjustRightInd w:val="0"/>
        <w:ind w:firstLine="142"/>
        <w:jc w:val="both"/>
      </w:pPr>
      <w:r>
        <w:tab/>
        <w:t>- индивидуального информирования;</w:t>
      </w:r>
    </w:p>
    <w:p w:rsidR="00576941" w:rsidRDefault="00E57CDB">
      <w:pPr>
        <w:tabs>
          <w:tab w:val="left" w:pos="709"/>
        </w:tabs>
        <w:autoSpaceDE w:val="0"/>
        <w:autoSpaceDN w:val="0"/>
        <w:adjustRightInd w:val="0"/>
        <w:ind w:firstLine="142"/>
        <w:jc w:val="both"/>
      </w:pPr>
      <w:r>
        <w:tab/>
        <w:t>- публичного информирования.</w:t>
      </w:r>
    </w:p>
    <w:p w:rsidR="00576941" w:rsidRDefault="00E57CDB">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576941" w:rsidRDefault="00E57CDB">
      <w:pPr>
        <w:tabs>
          <w:tab w:val="left" w:pos="709"/>
        </w:tabs>
        <w:autoSpaceDE w:val="0"/>
        <w:autoSpaceDN w:val="0"/>
        <w:adjustRightInd w:val="0"/>
        <w:ind w:firstLine="142"/>
        <w:jc w:val="both"/>
      </w:pPr>
      <w:r>
        <w:tab/>
        <w:t>- лично в Управление;</w:t>
      </w:r>
    </w:p>
    <w:p w:rsidR="00576941" w:rsidRDefault="00E57CDB">
      <w:pPr>
        <w:tabs>
          <w:tab w:val="left" w:pos="709"/>
        </w:tabs>
        <w:autoSpaceDE w:val="0"/>
        <w:autoSpaceDN w:val="0"/>
        <w:adjustRightInd w:val="0"/>
        <w:ind w:firstLine="142"/>
        <w:jc w:val="both"/>
      </w:pPr>
      <w:r>
        <w:tab/>
        <w:t>- по телефону в Управление;</w:t>
      </w:r>
    </w:p>
    <w:p w:rsidR="00576941" w:rsidRDefault="00E57CDB">
      <w:pPr>
        <w:tabs>
          <w:tab w:val="left" w:pos="709"/>
        </w:tabs>
        <w:autoSpaceDE w:val="0"/>
        <w:autoSpaceDN w:val="0"/>
        <w:adjustRightInd w:val="0"/>
        <w:ind w:firstLine="142"/>
        <w:jc w:val="both"/>
      </w:pPr>
      <w:r>
        <w:tab/>
        <w:t>- в письменном виде (почтой) в Управление;</w:t>
      </w:r>
    </w:p>
    <w:p w:rsidR="00576941" w:rsidRDefault="00E57CDB">
      <w:pPr>
        <w:tabs>
          <w:tab w:val="left" w:pos="709"/>
        </w:tabs>
        <w:autoSpaceDE w:val="0"/>
        <w:autoSpaceDN w:val="0"/>
        <w:adjustRightInd w:val="0"/>
        <w:ind w:firstLine="142"/>
        <w:jc w:val="both"/>
      </w:pPr>
      <w:r>
        <w:tab/>
        <w:t>- в письменном виде (в электронной форме) в Управление;</w:t>
      </w:r>
    </w:p>
    <w:p w:rsidR="00576941" w:rsidRDefault="00E57CDB">
      <w:pPr>
        <w:tabs>
          <w:tab w:val="left" w:pos="709"/>
        </w:tabs>
        <w:autoSpaceDE w:val="0"/>
        <w:autoSpaceDN w:val="0"/>
        <w:adjustRightInd w:val="0"/>
        <w:ind w:firstLine="142"/>
        <w:jc w:val="both"/>
      </w:pPr>
      <w:r>
        <w:tab/>
        <w:t>- в письменном виде (факсимильной связью) в Управление;</w:t>
      </w:r>
    </w:p>
    <w:p w:rsidR="00576941" w:rsidRDefault="00E57CDB">
      <w:pPr>
        <w:tabs>
          <w:tab w:val="left" w:pos="709"/>
        </w:tabs>
        <w:autoSpaceDE w:val="0"/>
        <w:autoSpaceDN w:val="0"/>
        <w:adjustRightInd w:val="0"/>
        <w:ind w:firstLine="142"/>
        <w:jc w:val="both"/>
      </w:pPr>
      <w:r>
        <w:tab/>
        <w:t>- через  ЕПГУ или РПГУ УР;</w:t>
      </w:r>
    </w:p>
    <w:p w:rsidR="00576941" w:rsidRDefault="00E57CDB">
      <w:pPr>
        <w:tabs>
          <w:tab w:val="left" w:pos="709"/>
        </w:tabs>
        <w:autoSpaceDE w:val="0"/>
        <w:autoSpaceDN w:val="0"/>
        <w:adjustRightInd w:val="0"/>
        <w:ind w:firstLine="142"/>
        <w:jc w:val="both"/>
      </w:pPr>
      <w:r>
        <w:tab/>
        <w:t>- через МФЦ.</w:t>
      </w:r>
    </w:p>
    <w:p w:rsidR="00576941" w:rsidRDefault="00E57CDB">
      <w:pPr>
        <w:tabs>
          <w:tab w:val="left" w:pos="709"/>
        </w:tabs>
        <w:autoSpaceDE w:val="0"/>
        <w:ind w:firstLine="142"/>
        <w:jc w:val="both"/>
      </w:pPr>
      <w:r>
        <w:tab/>
        <w:t>5. Основными требованиями к информированию Заявителей являются:</w:t>
      </w:r>
    </w:p>
    <w:p w:rsidR="00576941" w:rsidRDefault="00E57CDB">
      <w:pPr>
        <w:tabs>
          <w:tab w:val="left" w:pos="709"/>
        </w:tabs>
        <w:autoSpaceDE w:val="0"/>
        <w:ind w:firstLine="142"/>
        <w:jc w:val="both"/>
      </w:pPr>
      <w:r>
        <w:tab/>
        <w:t>- достоверность предоставляемой информации;</w:t>
      </w:r>
    </w:p>
    <w:p w:rsidR="00576941" w:rsidRDefault="00E57CDB">
      <w:pPr>
        <w:tabs>
          <w:tab w:val="left" w:pos="709"/>
        </w:tabs>
        <w:autoSpaceDE w:val="0"/>
        <w:ind w:firstLine="142"/>
        <w:jc w:val="both"/>
      </w:pPr>
      <w:r>
        <w:tab/>
        <w:t>- четкость в изложении информации;</w:t>
      </w:r>
    </w:p>
    <w:p w:rsidR="00576941" w:rsidRDefault="00E57CDB">
      <w:pPr>
        <w:tabs>
          <w:tab w:val="left" w:pos="709"/>
        </w:tabs>
        <w:autoSpaceDE w:val="0"/>
        <w:ind w:firstLine="142"/>
        <w:jc w:val="both"/>
      </w:pPr>
      <w:r>
        <w:tab/>
        <w:t>- полнота информации;</w:t>
      </w:r>
    </w:p>
    <w:p w:rsidR="00576941" w:rsidRDefault="00E57CDB">
      <w:pPr>
        <w:tabs>
          <w:tab w:val="left" w:pos="709"/>
        </w:tabs>
        <w:autoSpaceDE w:val="0"/>
        <w:ind w:firstLine="142"/>
        <w:jc w:val="both"/>
      </w:pPr>
      <w:r>
        <w:tab/>
        <w:t>- удобство и доступность получения информации;</w:t>
      </w:r>
    </w:p>
    <w:p w:rsidR="00576941" w:rsidRDefault="00E57CDB">
      <w:pPr>
        <w:tabs>
          <w:tab w:val="left" w:pos="709"/>
        </w:tabs>
        <w:autoSpaceDE w:val="0"/>
        <w:ind w:firstLine="142"/>
        <w:jc w:val="both"/>
      </w:pPr>
      <w:r>
        <w:tab/>
        <w:t>- оперативность предоставления информации.</w:t>
      </w:r>
    </w:p>
    <w:p w:rsidR="00576941" w:rsidRDefault="00E57CDB">
      <w:pPr>
        <w:tabs>
          <w:tab w:val="left" w:pos="709"/>
        </w:tabs>
        <w:autoSpaceDE w:val="0"/>
        <w:autoSpaceDN w:val="0"/>
        <w:adjustRightInd w:val="0"/>
        <w:ind w:firstLine="142"/>
        <w:jc w:val="both"/>
      </w:pPr>
      <w:r>
        <w:tab/>
        <w:t>6. Информирование проводится в форме:</w:t>
      </w:r>
    </w:p>
    <w:p w:rsidR="00576941" w:rsidRDefault="00E57CDB">
      <w:pPr>
        <w:tabs>
          <w:tab w:val="left" w:pos="709"/>
        </w:tabs>
        <w:autoSpaceDE w:val="0"/>
        <w:autoSpaceDN w:val="0"/>
        <w:adjustRightInd w:val="0"/>
        <w:ind w:firstLine="142"/>
        <w:jc w:val="both"/>
      </w:pPr>
      <w:r>
        <w:tab/>
        <w:t>- устного информирования;</w:t>
      </w:r>
    </w:p>
    <w:p w:rsidR="00576941" w:rsidRDefault="00E57CDB">
      <w:pPr>
        <w:tabs>
          <w:tab w:val="left" w:pos="709"/>
        </w:tabs>
        <w:autoSpaceDE w:val="0"/>
        <w:autoSpaceDN w:val="0"/>
        <w:adjustRightInd w:val="0"/>
        <w:ind w:firstLine="142"/>
        <w:jc w:val="both"/>
      </w:pPr>
      <w:r>
        <w:tab/>
        <w:t>- письменного информирования.</w:t>
      </w:r>
    </w:p>
    <w:p w:rsidR="00576941" w:rsidRDefault="00E57CDB">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576941" w:rsidRDefault="00E57CDB">
      <w:pPr>
        <w:tabs>
          <w:tab w:val="left" w:pos="709"/>
        </w:tabs>
        <w:autoSpaceDE w:val="0"/>
        <w:autoSpaceDN w:val="0"/>
        <w:adjustRightInd w:val="0"/>
        <w:ind w:firstLine="142"/>
        <w:jc w:val="both"/>
      </w:pPr>
      <w:r>
        <w:tab/>
        <w:t>- в ходе личного обращения;</w:t>
      </w:r>
    </w:p>
    <w:p w:rsidR="00576941" w:rsidRDefault="00E57CDB">
      <w:pPr>
        <w:tabs>
          <w:tab w:val="left" w:pos="709"/>
        </w:tabs>
        <w:autoSpaceDE w:val="0"/>
        <w:autoSpaceDN w:val="0"/>
        <w:adjustRightInd w:val="0"/>
        <w:ind w:firstLine="142"/>
        <w:jc w:val="both"/>
      </w:pPr>
      <w:r>
        <w:tab/>
        <w:t>- телефонного обращения.</w:t>
      </w:r>
    </w:p>
    <w:p w:rsidR="00576941" w:rsidRDefault="00E57CDB">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576941" w:rsidRDefault="00E57CDB">
      <w:pPr>
        <w:tabs>
          <w:tab w:val="left" w:pos="709"/>
        </w:tabs>
        <w:autoSpaceDE w:val="0"/>
        <w:autoSpaceDN w:val="0"/>
        <w:adjustRightInd w:val="0"/>
        <w:ind w:firstLine="142"/>
        <w:jc w:val="both"/>
      </w:pPr>
      <w:r>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576941" w:rsidRDefault="00E57CDB">
      <w:pPr>
        <w:tabs>
          <w:tab w:val="left" w:pos="709"/>
        </w:tabs>
        <w:autoSpaceDE w:val="0"/>
        <w:autoSpaceDN w:val="0"/>
        <w:adjustRightInd w:val="0"/>
        <w:ind w:firstLine="142"/>
        <w:jc w:val="both"/>
      </w:pPr>
      <w:r>
        <w:tab/>
        <w:t>- на информационном стенде Управления;</w:t>
      </w:r>
    </w:p>
    <w:p w:rsidR="00576941" w:rsidRDefault="00E57CDB">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576941" w:rsidRDefault="00E57CDB">
      <w:pPr>
        <w:tabs>
          <w:tab w:val="left" w:pos="709"/>
        </w:tabs>
        <w:autoSpaceDE w:val="0"/>
        <w:autoSpaceDN w:val="0"/>
        <w:adjustRightInd w:val="0"/>
        <w:ind w:firstLine="142"/>
        <w:jc w:val="both"/>
      </w:pPr>
      <w:r>
        <w:tab/>
        <w:t>- на ЕПГУ;</w:t>
      </w:r>
    </w:p>
    <w:p w:rsidR="00576941" w:rsidRDefault="00E57CDB">
      <w:pPr>
        <w:tabs>
          <w:tab w:val="left" w:pos="709"/>
        </w:tabs>
        <w:autoSpaceDE w:val="0"/>
        <w:autoSpaceDN w:val="0"/>
        <w:adjustRightInd w:val="0"/>
        <w:ind w:firstLine="142"/>
        <w:jc w:val="both"/>
      </w:pPr>
      <w:r>
        <w:tab/>
        <w:t>- на РПГУ УР;</w:t>
      </w:r>
    </w:p>
    <w:p w:rsidR="00576941" w:rsidRDefault="00E57CDB">
      <w:pPr>
        <w:tabs>
          <w:tab w:val="left" w:pos="709"/>
        </w:tabs>
        <w:autoSpaceDE w:val="0"/>
        <w:autoSpaceDN w:val="0"/>
        <w:adjustRightInd w:val="0"/>
        <w:ind w:firstLine="142"/>
        <w:jc w:val="both"/>
      </w:pPr>
      <w:r>
        <w:tab/>
        <w:t>- в средствах массовой информации.</w:t>
      </w:r>
    </w:p>
    <w:p w:rsidR="00576941" w:rsidRDefault="00E57CDB">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576941" w:rsidRDefault="00E57CDB">
      <w:pPr>
        <w:tabs>
          <w:tab w:val="left" w:pos="709"/>
        </w:tabs>
        <w:autoSpaceDE w:val="0"/>
        <w:ind w:firstLine="142"/>
        <w:jc w:val="both"/>
      </w:pPr>
      <w:r>
        <w:tab/>
        <w:t>11. Информирование проводится по следующим вопросам:</w:t>
      </w:r>
    </w:p>
    <w:p w:rsidR="00576941" w:rsidRDefault="00E57CDB">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576941" w:rsidRDefault="00E57CDB">
      <w:pPr>
        <w:tabs>
          <w:tab w:val="left" w:pos="709"/>
        </w:tabs>
        <w:autoSpaceDE w:val="0"/>
        <w:ind w:firstLine="142"/>
        <w:jc w:val="both"/>
      </w:pPr>
      <w:r>
        <w:tab/>
        <w:t xml:space="preserve">- последовательность действий, </w:t>
      </w:r>
    </w:p>
    <w:p w:rsidR="00576941" w:rsidRDefault="00E57CDB">
      <w:pPr>
        <w:tabs>
          <w:tab w:val="left" w:pos="709"/>
        </w:tabs>
        <w:autoSpaceDE w:val="0"/>
        <w:ind w:firstLine="142"/>
        <w:jc w:val="both"/>
      </w:pPr>
      <w:r>
        <w:tab/>
        <w:t xml:space="preserve">- сроки исполнения </w:t>
      </w:r>
      <w:r>
        <w:rPr>
          <w:color w:val="000000"/>
        </w:rPr>
        <w:t>муниципальной услуги</w:t>
      </w:r>
      <w:r>
        <w:t>,</w:t>
      </w:r>
    </w:p>
    <w:p w:rsidR="00576941" w:rsidRDefault="00E57CDB">
      <w:pPr>
        <w:tabs>
          <w:tab w:val="left" w:pos="709"/>
        </w:tabs>
        <w:autoSpaceDE w:val="0"/>
        <w:ind w:firstLine="142"/>
        <w:jc w:val="both"/>
      </w:pPr>
      <w:r>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576941" w:rsidRDefault="00E57CDB">
      <w:pPr>
        <w:tabs>
          <w:tab w:val="left" w:pos="709"/>
        </w:tabs>
        <w:autoSpaceDE w:val="0"/>
        <w:ind w:firstLine="142"/>
        <w:jc w:val="both"/>
      </w:pPr>
      <w:r>
        <w:tab/>
        <w:t xml:space="preserve">12. С момента  регистрации Заявления  и подачи документов, Заявитель имеет право на получение сведений о ходе предоставления </w:t>
      </w:r>
      <w:r>
        <w:rPr>
          <w:color w:val="000000"/>
        </w:rPr>
        <w:t>муниципальной услуги</w:t>
      </w:r>
      <w:r>
        <w:t xml:space="preserve"> при личном </w:t>
      </w:r>
      <w:r>
        <w:lastRenderedPageBreak/>
        <w:t>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576941" w:rsidRDefault="00576941">
      <w:pPr>
        <w:pStyle w:val="ConsPlusNormal"/>
        <w:widowControl/>
        <w:spacing w:line="288" w:lineRule="auto"/>
        <w:ind w:firstLine="709"/>
        <w:jc w:val="center"/>
        <w:rPr>
          <w:rFonts w:ascii="Times New Roman" w:hAnsi="Times New Roman" w:cs="Times New Roman"/>
          <w:b/>
          <w:sz w:val="24"/>
          <w:szCs w:val="24"/>
        </w:rPr>
      </w:pPr>
    </w:p>
    <w:p w:rsidR="00576941" w:rsidRDefault="00E57CDB">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576941" w:rsidRDefault="00E57CDB">
      <w:pPr>
        <w:spacing w:line="288" w:lineRule="auto"/>
        <w:ind w:firstLine="709"/>
        <w:jc w:val="center"/>
        <w:rPr>
          <w:b/>
        </w:rPr>
      </w:pPr>
      <w:r>
        <w:rPr>
          <w:b/>
        </w:rPr>
        <w:t>Глава 5. Наименование муниципальной услуги</w:t>
      </w:r>
    </w:p>
    <w:p w:rsidR="00576941" w:rsidRDefault="00576941">
      <w:pPr>
        <w:spacing w:line="288" w:lineRule="auto"/>
        <w:ind w:firstLine="709"/>
        <w:jc w:val="both"/>
        <w:rPr>
          <w:b/>
        </w:rPr>
      </w:pPr>
    </w:p>
    <w:p w:rsidR="00576941" w:rsidRDefault="00E57CDB">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1. Полное наименование муниципальной услуги «</w:t>
      </w:r>
      <w:r>
        <w:rPr>
          <w:rFonts w:ascii="Times New Roman" w:hAnsi="Times New Roman" w:cs="Times New Roman"/>
          <w:color w:val="000000"/>
          <w:sz w:val="24"/>
          <w:szCs w:val="24"/>
        </w:rPr>
        <w:t>Признание садового дома жилым домом и жилого дома садовым домом</w:t>
      </w:r>
      <w:r>
        <w:rPr>
          <w:rFonts w:ascii="Times New Roman" w:hAnsi="Times New Roman" w:cs="Times New Roman"/>
          <w:sz w:val="24"/>
          <w:szCs w:val="24"/>
        </w:rPr>
        <w:t>».</w:t>
      </w:r>
    </w:p>
    <w:p w:rsidR="00576941" w:rsidRDefault="00E57CDB">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2. Краткое наименование муниципальной услуги «</w:t>
      </w:r>
      <w:r>
        <w:rPr>
          <w:rFonts w:ascii="Times New Roman" w:hAnsi="Times New Roman" w:cs="Times New Roman"/>
          <w:color w:val="000000"/>
          <w:sz w:val="24"/>
          <w:szCs w:val="24"/>
        </w:rPr>
        <w:t>Признание садового дома жилым домом и жилого дома садовым домом</w:t>
      </w:r>
      <w:r>
        <w:rPr>
          <w:rFonts w:ascii="Times New Roman" w:hAnsi="Times New Roman" w:cs="Times New Roman"/>
          <w:sz w:val="24"/>
          <w:szCs w:val="24"/>
        </w:rPr>
        <w:t>».</w:t>
      </w:r>
    </w:p>
    <w:p w:rsidR="00576941" w:rsidRDefault="00576941">
      <w:pPr>
        <w:pStyle w:val="ConsPlusNormal"/>
        <w:widowControl/>
        <w:spacing w:line="288" w:lineRule="auto"/>
        <w:ind w:firstLine="709"/>
        <w:jc w:val="center"/>
        <w:rPr>
          <w:rFonts w:ascii="Times New Roman" w:hAnsi="Times New Roman" w:cs="Times New Roman"/>
          <w:b/>
          <w:sz w:val="24"/>
          <w:szCs w:val="24"/>
        </w:rPr>
      </w:pPr>
    </w:p>
    <w:p w:rsidR="00576941" w:rsidRDefault="00E57CDB">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576941" w:rsidRDefault="00576941">
      <w:pPr>
        <w:pStyle w:val="ConsPlusNormal"/>
        <w:widowControl/>
        <w:spacing w:line="288" w:lineRule="auto"/>
        <w:ind w:firstLine="709"/>
        <w:jc w:val="center"/>
        <w:rPr>
          <w:rFonts w:ascii="Times New Roman" w:hAnsi="Times New Roman" w:cs="Times New Roman"/>
          <w:b/>
          <w:sz w:val="24"/>
          <w:szCs w:val="24"/>
        </w:rPr>
      </w:pPr>
    </w:p>
    <w:p w:rsidR="00576941" w:rsidRDefault="00E57CDB">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576941" w:rsidRDefault="00576941">
      <w:pPr>
        <w:pStyle w:val="ConsPlusNormal"/>
        <w:ind w:firstLine="0"/>
        <w:rPr>
          <w:rFonts w:ascii="Times New Roman" w:hAnsi="Times New Roman" w:cs="Times New Roman"/>
          <w:b/>
          <w:sz w:val="24"/>
          <w:szCs w:val="24"/>
        </w:rPr>
      </w:pPr>
    </w:p>
    <w:p w:rsidR="00576941" w:rsidRDefault="00E57CDB">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576941" w:rsidRDefault="00576941">
      <w:pPr>
        <w:pStyle w:val="ConsPlusNormal"/>
        <w:ind w:firstLine="709"/>
        <w:jc w:val="center"/>
        <w:rPr>
          <w:rFonts w:ascii="Times New Roman" w:hAnsi="Times New Roman" w:cs="Times New Roman"/>
          <w:b/>
          <w:sz w:val="24"/>
          <w:szCs w:val="24"/>
        </w:rPr>
      </w:pPr>
    </w:p>
    <w:p w:rsidR="00576941" w:rsidRDefault="00E57CDB">
      <w:pPr>
        <w:ind w:firstLine="709"/>
        <w:jc w:val="both"/>
      </w:pPr>
      <w:r>
        <w:t>1. Результатом предоставления муниципальной услуги является принятие одного из постановлений Администрации города Глазова:</w:t>
      </w:r>
    </w:p>
    <w:p w:rsidR="00576941" w:rsidRDefault="00E57CDB">
      <w:pPr>
        <w:autoSpaceDE w:val="0"/>
        <w:autoSpaceDN w:val="0"/>
        <w:adjustRightInd w:val="0"/>
        <w:ind w:firstLine="709"/>
        <w:jc w:val="both"/>
      </w:pPr>
      <w:r>
        <w:t>- о признании садового дома жилым домом,</w:t>
      </w:r>
    </w:p>
    <w:p w:rsidR="00576941" w:rsidRDefault="00E57CDB">
      <w:pPr>
        <w:autoSpaceDE w:val="0"/>
        <w:autoSpaceDN w:val="0"/>
        <w:adjustRightInd w:val="0"/>
        <w:ind w:firstLine="709"/>
        <w:jc w:val="both"/>
      </w:pPr>
      <w:r>
        <w:t>- о признании жилого дома садовым домом,</w:t>
      </w:r>
    </w:p>
    <w:p w:rsidR="00576941" w:rsidRDefault="00E57CDB">
      <w:pPr>
        <w:autoSpaceDE w:val="0"/>
        <w:autoSpaceDN w:val="0"/>
        <w:adjustRightInd w:val="0"/>
        <w:ind w:firstLine="709"/>
        <w:jc w:val="both"/>
      </w:pPr>
      <w:r>
        <w:t>- об отказе в признании садового дома жилым домом,</w:t>
      </w:r>
    </w:p>
    <w:p w:rsidR="00576941" w:rsidRDefault="00E57CDB">
      <w:pPr>
        <w:autoSpaceDE w:val="0"/>
        <w:autoSpaceDN w:val="0"/>
        <w:adjustRightInd w:val="0"/>
        <w:ind w:firstLine="709"/>
        <w:jc w:val="both"/>
      </w:pPr>
      <w:r>
        <w:t>-  об отказе в признании жилого дома садовым домом.</w:t>
      </w:r>
    </w:p>
    <w:p w:rsidR="00576941" w:rsidRDefault="00576941">
      <w:pPr>
        <w:spacing w:line="288" w:lineRule="auto"/>
        <w:ind w:firstLine="709"/>
        <w:jc w:val="center"/>
        <w:rPr>
          <w:b/>
        </w:rPr>
      </w:pPr>
    </w:p>
    <w:p w:rsidR="00576941" w:rsidRDefault="00E57CDB">
      <w:pPr>
        <w:spacing w:line="288" w:lineRule="auto"/>
        <w:ind w:firstLine="709"/>
        <w:jc w:val="center"/>
        <w:rPr>
          <w:b/>
        </w:rPr>
      </w:pPr>
      <w:r>
        <w:rPr>
          <w:b/>
        </w:rPr>
        <w:t>Глава 8. Срок предоставления муниципальной услуги</w:t>
      </w:r>
    </w:p>
    <w:p w:rsidR="00576941" w:rsidRDefault="00576941">
      <w:pPr>
        <w:spacing w:line="288" w:lineRule="auto"/>
        <w:ind w:firstLine="709"/>
        <w:jc w:val="center"/>
        <w:rPr>
          <w:b/>
        </w:rPr>
      </w:pPr>
    </w:p>
    <w:p w:rsidR="00576941" w:rsidRDefault="00E57CDB">
      <w:pPr>
        <w:autoSpaceDE w:val="0"/>
        <w:autoSpaceDN w:val="0"/>
        <w:adjustRightInd w:val="0"/>
        <w:ind w:firstLine="709"/>
        <w:jc w:val="both"/>
      </w:pPr>
      <w:r>
        <w:t>Общий срок предоставления муниципальной услуги в течение 45 календарных дней со дня предоставления заявления и документов,</w:t>
      </w:r>
      <w:r>
        <w:rPr>
          <w:color w:val="FF0000"/>
        </w:rPr>
        <w:t xml:space="preserve"> </w:t>
      </w:r>
      <w:r>
        <w:t>предусмотренных    пунктом  1 Главы 10 настоящего Регламента  в Управление.</w:t>
      </w:r>
    </w:p>
    <w:p w:rsidR="00576941" w:rsidRDefault="00576941">
      <w:pPr>
        <w:spacing w:line="288" w:lineRule="auto"/>
        <w:ind w:firstLine="709"/>
        <w:jc w:val="both"/>
      </w:pPr>
    </w:p>
    <w:p w:rsidR="00576941" w:rsidRDefault="00E57CDB">
      <w:pPr>
        <w:ind w:firstLine="709"/>
        <w:jc w:val="center"/>
        <w:rPr>
          <w:b/>
        </w:rPr>
      </w:pPr>
      <w:r>
        <w:rPr>
          <w:b/>
        </w:rPr>
        <w:t>Глава 9. Правовые основания для предоставления муниципальной услуги</w:t>
      </w:r>
    </w:p>
    <w:p w:rsidR="00576941" w:rsidRDefault="00576941">
      <w:pPr>
        <w:ind w:firstLine="709"/>
      </w:pPr>
    </w:p>
    <w:p w:rsidR="00576941" w:rsidRDefault="00E57CDB">
      <w:pPr>
        <w:ind w:firstLine="709"/>
        <w:jc w:val="both"/>
      </w:pPr>
      <w:r>
        <w:t xml:space="preserve">Предоставление муниципальной услуги осуществляется в соответствии </w:t>
      </w:r>
      <w:proofErr w:type="gramStart"/>
      <w:r>
        <w:t>с</w:t>
      </w:r>
      <w:proofErr w:type="gramEnd"/>
      <w:r>
        <w:t>:</w:t>
      </w:r>
    </w:p>
    <w:p w:rsidR="00576941" w:rsidRDefault="00E57CDB">
      <w:pPr>
        <w:ind w:firstLine="709"/>
        <w:jc w:val="both"/>
        <w:rPr>
          <w:color w:val="000000"/>
        </w:rPr>
      </w:pPr>
      <w:r>
        <w:rPr>
          <w:color w:val="000000"/>
        </w:rPr>
        <w:t xml:space="preserve">1. Конституцией Российской Федерации. </w:t>
      </w:r>
    </w:p>
    <w:p w:rsidR="00576941" w:rsidRDefault="00E57CDB">
      <w:pPr>
        <w:ind w:firstLine="709"/>
        <w:jc w:val="both"/>
        <w:rPr>
          <w:color w:val="000000"/>
        </w:rPr>
      </w:pPr>
      <w:r>
        <w:rPr>
          <w:color w:val="000000"/>
        </w:rPr>
        <w:t xml:space="preserve">2. Гражданским кодексом Российской Федерации. </w:t>
      </w:r>
    </w:p>
    <w:p w:rsidR="00576941" w:rsidRDefault="00E57CDB">
      <w:pPr>
        <w:ind w:firstLine="709"/>
        <w:jc w:val="both"/>
        <w:rPr>
          <w:color w:val="000000"/>
        </w:rPr>
      </w:pPr>
      <w:r>
        <w:rPr>
          <w:color w:val="000000"/>
        </w:rPr>
        <w:t xml:space="preserve">3.  Жилищным кодексом Российской Федерации. </w:t>
      </w:r>
    </w:p>
    <w:p w:rsidR="00576941" w:rsidRDefault="00E57CD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Федеральным законом от 06.10.2003 № 131-ФЗ «Об общих принципах организации местного самоуправления в Российской Федерации». </w:t>
      </w:r>
    </w:p>
    <w:p w:rsidR="00576941" w:rsidRDefault="00E57CD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Федеральным законом от 27.07.2010 № 210-ФЗ «Об организации предоставления государственных и муниципальных услуг». </w:t>
      </w:r>
    </w:p>
    <w:p w:rsidR="00576941" w:rsidRDefault="00E57CD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Федеральным законом от 27.07.2006 № 152-ФЗ «О персональных данных». </w:t>
      </w:r>
    </w:p>
    <w:p w:rsidR="00576941" w:rsidRDefault="00E57CDB">
      <w:pPr>
        <w:autoSpaceDE w:val="0"/>
        <w:autoSpaceDN w:val="0"/>
        <w:adjustRightInd w:val="0"/>
        <w:ind w:firstLine="709"/>
        <w:jc w:val="both"/>
        <w:rPr>
          <w:color w:val="000000"/>
        </w:rPr>
      </w:pPr>
      <w:r>
        <w:rPr>
          <w:color w:val="000000"/>
        </w:rPr>
        <w:t xml:space="preserve">7. Федеральным законом от 02.05.2006 № 59-ФЗ «О порядке рассмотрения обращений граждан Российской Федерации». </w:t>
      </w:r>
    </w:p>
    <w:p w:rsidR="00576941" w:rsidRDefault="00E57CD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Конституцией Удмуртской Республики. </w:t>
      </w:r>
    </w:p>
    <w:p w:rsidR="00576941" w:rsidRDefault="00E57CDB">
      <w:pPr>
        <w:autoSpaceDE w:val="0"/>
        <w:autoSpaceDN w:val="0"/>
        <w:adjustRightInd w:val="0"/>
        <w:ind w:firstLine="709"/>
        <w:jc w:val="both"/>
        <w:rPr>
          <w:color w:val="000000"/>
        </w:rPr>
      </w:pPr>
      <w:r>
        <w:rPr>
          <w:color w:val="000000"/>
        </w:rPr>
        <w:t xml:space="preserve">9. Постановлением Правительства Удмуртской Республики от 03.05.2011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p>
    <w:p w:rsidR="00576941" w:rsidRDefault="00E57CDB">
      <w:pPr>
        <w:autoSpaceDE w:val="0"/>
        <w:autoSpaceDN w:val="0"/>
        <w:adjustRightInd w:val="0"/>
        <w:ind w:firstLine="709"/>
        <w:jc w:val="both"/>
      </w:pPr>
      <w:r>
        <w:rPr>
          <w:color w:val="000000"/>
        </w:rPr>
        <w:t xml:space="preserve">10. Постановлением Правительства Российской Федерации от </w:t>
      </w:r>
      <w:r>
        <w:t xml:space="preserve">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lastRenderedPageBreak/>
        <w:t>подлежащим сносу или реконструкции, садового дома жилым домом и жилого дома садовым домом».</w:t>
      </w:r>
    </w:p>
    <w:p w:rsidR="00576941" w:rsidRDefault="00E57CDB">
      <w:pPr>
        <w:autoSpaceDE w:val="0"/>
        <w:autoSpaceDN w:val="0"/>
        <w:adjustRightInd w:val="0"/>
        <w:ind w:firstLine="709"/>
        <w:jc w:val="both"/>
        <w:rPr>
          <w:color w:val="000000"/>
        </w:rPr>
      </w:pPr>
      <w:r>
        <w:t xml:space="preserve">11. </w:t>
      </w:r>
      <w:r>
        <w:rPr>
          <w:color w:val="000000"/>
        </w:rPr>
        <w:t xml:space="preserve"> 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p>
    <w:p w:rsidR="00576941" w:rsidRDefault="00E57CDB">
      <w:pPr>
        <w:autoSpaceDE w:val="0"/>
        <w:autoSpaceDN w:val="0"/>
        <w:adjustRightInd w:val="0"/>
        <w:ind w:firstLine="709"/>
        <w:jc w:val="both"/>
        <w:rPr>
          <w:color w:val="000000"/>
        </w:rPr>
      </w:pPr>
      <w:r>
        <w:rPr>
          <w:color w:val="000000"/>
        </w:rPr>
        <w:t xml:space="preserve">12. Уставом муниципального образования «Город Глазов». </w:t>
      </w:r>
    </w:p>
    <w:p w:rsidR="00576941" w:rsidRDefault="00576941">
      <w:pPr>
        <w:ind w:firstLine="709"/>
        <w:jc w:val="center"/>
        <w:rPr>
          <w:b/>
        </w:rPr>
      </w:pPr>
    </w:p>
    <w:p w:rsidR="00576941" w:rsidRDefault="00E57CDB">
      <w:pPr>
        <w:ind w:firstLine="709"/>
        <w:jc w:val="center"/>
        <w:rPr>
          <w:b/>
        </w:rPr>
      </w:pPr>
      <w:r>
        <w:rPr>
          <w:b/>
        </w:rPr>
        <w:t>Глава 10. Исчерпывающий перечень документов, необходимых</w:t>
      </w:r>
    </w:p>
    <w:p w:rsidR="00576941" w:rsidRDefault="00E57CDB">
      <w:pPr>
        <w:ind w:firstLine="709"/>
        <w:jc w:val="center"/>
        <w:rPr>
          <w:b/>
        </w:rPr>
      </w:pPr>
      <w:r>
        <w:rPr>
          <w:b/>
        </w:rPr>
        <w:t>для предоставления муниципальной услуги</w:t>
      </w:r>
    </w:p>
    <w:p w:rsidR="00576941" w:rsidRDefault="00576941">
      <w:pPr>
        <w:ind w:firstLine="709"/>
        <w:jc w:val="center"/>
        <w:rPr>
          <w:b/>
        </w:rPr>
      </w:pPr>
    </w:p>
    <w:p w:rsidR="00576941" w:rsidRDefault="00E57CDB">
      <w:pPr>
        <w:ind w:firstLine="709"/>
        <w:jc w:val="both"/>
        <w:rPr>
          <w:spacing w:val="-6"/>
        </w:rPr>
      </w:pPr>
      <w:bookmarkStart w:id="0" w:name="Par246"/>
      <w:bookmarkEnd w:id="0"/>
      <w:r>
        <w:rPr>
          <w:spacing w:val="-6"/>
        </w:rPr>
        <w:t>1.    Для получения муниципальной услуги Заявитель представляет:</w:t>
      </w:r>
    </w:p>
    <w:p w:rsidR="00576941" w:rsidRDefault="00E57CDB">
      <w:pPr>
        <w:autoSpaceDE w:val="0"/>
        <w:autoSpaceDN w:val="0"/>
        <w:adjustRightInd w:val="0"/>
        <w:ind w:firstLine="709"/>
        <w:jc w:val="both"/>
      </w:pPr>
      <w:r>
        <w:t xml:space="preserve">1.1. </w:t>
      </w:r>
      <w:hyperlink r:id="rId15" w:history="1">
        <w:r>
          <w:t>Заявление</w:t>
        </w:r>
      </w:hyperlink>
      <w:r>
        <w:t xml:space="preserve"> по форме (приложение № 1 к настоящему Регламенту).</w:t>
      </w:r>
    </w:p>
    <w:p w:rsidR="00576941" w:rsidRDefault="00E57CDB">
      <w:pPr>
        <w:autoSpaceDE w:val="0"/>
        <w:autoSpaceDN w:val="0"/>
        <w:adjustRightInd w:val="0"/>
        <w:ind w:firstLine="709"/>
        <w:jc w:val="both"/>
      </w:pPr>
      <w:r>
        <w:t xml:space="preserve">1.2. </w:t>
      </w:r>
      <w:proofErr w:type="gramStart"/>
      <w:r>
        <w:t>Выписку из Единого государственного реестра недвижимости об основных характеристиках и зарегистрированных правах на объект недвижимости (далее соответственно - выписка из ЕГРН,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w:t>
      </w:r>
      <w:proofErr w:type="gramEnd"/>
      <w:r>
        <w:t xml:space="preserve"> заверенную копию такого документа.</w:t>
      </w:r>
    </w:p>
    <w:p w:rsidR="00576941" w:rsidRDefault="00E57CDB">
      <w:pPr>
        <w:autoSpaceDE w:val="0"/>
        <w:autoSpaceDN w:val="0"/>
        <w:adjustRightInd w:val="0"/>
        <w:ind w:firstLine="709"/>
        <w:jc w:val="both"/>
      </w:pPr>
      <w:r>
        <w:t xml:space="preserve">1.3. </w:t>
      </w:r>
      <w:proofErr w:type="gramStart"/>
      <w: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history="1">
        <w:r>
          <w:t>частью 2 статьи 5</w:t>
        </w:r>
      </w:hyperlink>
      <w:r>
        <w:t xml:space="preserve">, </w:t>
      </w:r>
      <w:hyperlink r:id="rId17" w:history="1">
        <w:r>
          <w:t>статьями 7</w:t>
        </w:r>
      </w:hyperlink>
      <w:r>
        <w:t xml:space="preserve">, </w:t>
      </w:r>
      <w:hyperlink r:id="rId18" w:history="1">
        <w:r>
          <w:t>8</w:t>
        </w:r>
      </w:hyperlink>
      <w:r>
        <w:t xml:space="preserve"> и </w:t>
      </w:r>
      <w:hyperlink r:id="rId19" w:history="1">
        <w: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576941" w:rsidRDefault="00E57CDB">
      <w:pPr>
        <w:autoSpaceDE w:val="0"/>
        <w:autoSpaceDN w:val="0"/>
        <w:adjustRightInd w:val="0"/>
        <w:ind w:firstLine="709"/>
        <w:jc w:val="both"/>
      </w:pPr>
      <w:r>
        <w:t>1.4. В случае</w:t>
      </w:r>
      <w:proofErr w:type="gramStart"/>
      <w:r>
        <w:t>,</w:t>
      </w:r>
      <w:proofErr w:type="gramEnd"/>
      <w: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76941" w:rsidRDefault="00E57CDB">
      <w:pPr>
        <w:autoSpaceDE w:val="0"/>
        <w:autoSpaceDN w:val="0"/>
        <w:adjustRightInd w:val="0"/>
        <w:ind w:firstLine="709"/>
        <w:jc w:val="both"/>
        <w:rPr>
          <w:rFonts w:eastAsia="Calibri"/>
        </w:rPr>
      </w:pPr>
      <w:r>
        <w:rPr>
          <w:rFonts w:eastAsia="Calibri"/>
        </w:rPr>
        <w:t xml:space="preserve">1.5. Заявитель вправе не представлять документ, указанный в </w:t>
      </w:r>
      <w:proofErr w:type="spellStart"/>
      <w:r>
        <w:rPr>
          <w:rFonts w:eastAsia="Calibri"/>
        </w:rPr>
        <w:t>п.п</w:t>
      </w:r>
      <w:proofErr w:type="spellEnd"/>
      <w:r>
        <w:rPr>
          <w:rFonts w:eastAsia="Calibri"/>
        </w:rPr>
        <w:t>. 1.2 пункта 1 Главы 10 настоящего Регламента.</w:t>
      </w:r>
    </w:p>
    <w:p w:rsidR="00576941" w:rsidRDefault="00E57CDB">
      <w:pPr>
        <w:autoSpaceDE w:val="0"/>
        <w:autoSpaceDN w:val="0"/>
        <w:adjustRightInd w:val="0"/>
        <w:ind w:firstLine="709"/>
        <w:jc w:val="both"/>
        <w:rPr>
          <w:rFonts w:eastAsia="Calibri"/>
        </w:rPr>
      </w:pPr>
      <w:r>
        <w:rPr>
          <w:rFonts w:eastAsia="Calibri"/>
        </w:rPr>
        <w:t>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576941" w:rsidRDefault="00E57CDB">
      <w:pPr>
        <w:autoSpaceDE w:val="0"/>
        <w:autoSpaceDN w:val="0"/>
        <w:adjustRightInd w:val="0"/>
        <w:ind w:firstLine="709"/>
        <w:jc w:val="both"/>
        <w:rPr>
          <w:rFonts w:eastAsia="Calibri"/>
        </w:rPr>
      </w:pPr>
      <w:r>
        <w:rPr>
          <w:rFonts w:eastAsia="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576941" w:rsidRDefault="00E57CDB">
      <w:pPr>
        <w:autoSpaceDE w:val="0"/>
        <w:autoSpaceDN w:val="0"/>
        <w:adjustRightInd w:val="0"/>
        <w:ind w:firstLine="709"/>
        <w:jc w:val="both"/>
      </w:pPr>
      <w:r>
        <w:rPr>
          <w:rFonts w:eastAsia="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20" w:history="1">
        <w:r>
          <w:rPr>
            <w:rFonts w:eastAsia="Calibri"/>
          </w:rPr>
          <w:t>закона</w:t>
        </w:r>
      </w:hyperlink>
      <w:r>
        <w:t xml:space="preserve"> от 06.04.2011 N 63-ФЗ «Об электронной подписи» и </w:t>
      </w:r>
      <w:hyperlink r:id="rId21" w:history="1">
        <w:r>
          <w:rPr>
            <w:rStyle w:val="a8"/>
          </w:rPr>
          <w:t>статей 21.1</w:t>
        </w:r>
      </w:hyperlink>
      <w:r>
        <w:t xml:space="preserve"> и </w:t>
      </w:r>
      <w:hyperlink r:id="rId22"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576941" w:rsidRDefault="00E57CDB">
      <w:pPr>
        <w:pStyle w:val="a5"/>
        <w:tabs>
          <w:tab w:val="left" w:pos="1134"/>
          <w:tab w:val="left" w:pos="1418"/>
        </w:tabs>
        <w:ind w:firstLine="709"/>
      </w:pPr>
      <w:r>
        <w:t>3. Специалист не вправе требовать от Заявителя:</w:t>
      </w:r>
    </w:p>
    <w:p w:rsidR="00576941" w:rsidRDefault="00E57CDB">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941" w:rsidRDefault="00E57CDB">
      <w:pPr>
        <w:autoSpaceDE w:val="0"/>
        <w:autoSpaceDN w:val="0"/>
        <w:adjustRightInd w:val="0"/>
        <w:ind w:firstLine="709"/>
        <w:jc w:val="both"/>
        <w:rPr>
          <w:rFonts w:eastAsia="Calibri"/>
        </w:rPr>
      </w:pPr>
      <w:r>
        <w:rPr>
          <w:rFonts w:eastAsia="Calibri"/>
        </w:rPr>
        <w:t xml:space="preserve">3.2. </w:t>
      </w:r>
      <w:proofErr w:type="gramStart"/>
      <w:r>
        <w:rPr>
          <w:rFonts w:eastAsia="Calibri"/>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w:t>
      </w:r>
      <w:r>
        <w:rPr>
          <w:rFonts w:eastAsia="Calibri"/>
        </w:rPr>
        <w:lastRenderedPageBreak/>
        <w:t>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23" w:history="1">
        <w:r>
          <w:rPr>
            <w:rFonts w:eastAsia="Calibri"/>
          </w:rPr>
          <w:t>частью 6 статьи 7</w:t>
        </w:r>
      </w:hyperlink>
      <w:r>
        <w:rPr>
          <w:rFonts w:eastAsia="Calibri"/>
        </w:rPr>
        <w:t xml:space="preserve"> Федерального закона от 27.07.2010 № 210-ФЗ перечень документов;</w:t>
      </w:r>
    </w:p>
    <w:p w:rsidR="00576941" w:rsidRDefault="00E57CDB">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576941" w:rsidRDefault="00E57CDB">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6941" w:rsidRDefault="00E57CDB">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6941" w:rsidRDefault="00E57CDB">
      <w:pPr>
        <w:autoSpaceDE w:val="0"/>
        <w:autoSpaceDN w:val="0"/>
        <w:adjustRightInd w:val="0"/>
        <w:ind w:firstLine="709"/>
        <w:jc w:val="both"/>
        <w:rPr>
          <w:rFonts w:eastAsia="Calibri"/>
        </w:rPr>
      </w:pPr>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6941" w:rsidRDefault="00E57CDB">
      <w:pPr>
        <w:autoSpaceDE w:val="0"/>
        <w:autoSpaceDN w:val="0"/>
        <w:adjustRightInd w:val="0"/>
        <w:ind w:firstLine="709"/>
        <w:jc w:val="both"/>
        <w:rPr>
          <w:rFonts w:eastAsia="Calibri"/>
        </w:rPr>
      </w:pPr>
      <w:r>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6941" w:rsidRDefault="00E57CDB">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25" w:history="1">
        <w:r>
          <w:rPr>
            <w:rFonts w:eastAsia="Calibri"/>
          </w:rPr>
          <w:t>частью 1.1 статьи 16</w:t>
        </w:r>
      </w:hyperlink>
      <w:r>
        <w:rPr>
          <w:rFonts w:eastAsia="Calibri"/>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rPr>
        <w:t xml:space="preserve">, </w:t>
      </w:r>
      <w:proofErr w:type="gramStart"/>
      <w:r>
        <w:rPr>
          <w:rFonts w:eastAsia="Calibri"/>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Pr>
            <w:rFonts w:eastAsia="Calibri"/>
          </w:rPr>
          <w:t>частью 1.1 статьи 16</w:t>
        </w:r>
      </w:hyperlink>
      <w:r>
        <w:rPr>
          <w:rFonts w:eastAsia="Calibri"/>
        </w:rPr>
        <w:t xml:space="preserve"> Федерального закона от 27.07.2010 N 210-ФЗ, уведомляется Заявитель, а также приносятся извинения за доставленные неудобства.</w:t>
      </w:r>
      <w:proofErr w:type="gramEnd"/>
    </w:p>
    <w:p w:rsidR="00576941" w:rsidRDefault="00576941">
      <w:pPr>
        <w:ind w:firstLine="851"/>
        <w:jc w:val="both"/>
      </w:pPr>
    </w:p>
    <w:p w:rsidR="00576941" w:rsidRDefault="00E57CDB">
      <w:pPr>
        <w:jc w:val="center"/>
        <w:rPr>
          <w:b/>
        </w:rPr>
      </w:pPr>
      <w:r>
        <w:rPr>
          <w:b/>
        </w:rPr>
        <w:t>Глава 11. Исчерпывающий перечень оснований для отказа</w:t>
      </w:r>
    </w:p>
    <w:p w:rsidR="00576941" w:rsidRDefault="00E57CDB">
      <w:pPr>
        <w:jc w:val="center"/>
        <w:rPr>
          <w:b/>
        </w:rPr>
      </w:pPr>
      <w:r>
        <w:rPr>
          <w:b/>
        </w:rPr>
        <w:t>в приеме документов, необходимых для предоставления муниципальной услуги</w:t>
      </w:r>
    </w:p>
    <w:p w:rsidR="00576941" w:rsidRDefault="00576941">
      <w:pPr>
        <w:pStyle w:val="ConsPlusNormal"/>
        <w:widowControl/>
        <w:ind w:firstLine="709"/>
        <w:jc w:val="both"/>
        <w:rPr>
          <w:rFonts w:ascii="Times New Roman" w:hAnsi="Times New Roman" w:cs="Times New Roman"/>
          <w:sz w:val="24"/>
          <w:szCs w:val="24"/>
        </w:rPr>
      </w:pPr>
    </w:p>
    <w:p w:rsidR="00576941" w:rsidRDefault="00E57CDB">
      <w:pPr>
        <w:shd w:val="clear" w:color="auto" w:fill="FFFFFF"/>
        <w:ind w:firstLine="709"/>
        <w:jc w:val="both"/>
        <w:rPr>
          <w:spacing w:val="-6"/>
        </w:rPr>
      </w:pPr>
      <w:r>
        <w:rPr>
          <w:spacing w:val="-6"/>
        </w:rPr>
        <w:t>1.В приеме документов, необходимых для предоставления муниципальной услуги, отказывается в следующих случаях:</w:t>
      </w:r>
    </w:p>
    <w:p w:rsidR="00576941" w:rsidRDefault="00E57CDB">
      <w:pPr>
        <w:ind w:firstLine="709"/>
        <w:jc w:val="both"/>
        <w:rPr>
          <w:bCs/>
          <w:color w:val="052635"/>
        </w:rPr>
      </w:pPr>
      <w:r>
        <w:rPr>
          <w:bCs/>
          <w:color w:val="052635"/>
        </w:rPr>
        <w:t xml:space="preserve">1.1. Заявителем представлен неполный комплект документов, перечисленных в </w:t>
      </w:r>
      <w:proofErr w:type="spellStart"/>
      <w:r>
        <w:rPr>
          <w:bCs/>
          <w:color w:val="052635"/>
        </w:rPr>
        <w:t>п.п</w:t>
      </w:r>
      <w:proofErr w:type="spellEnd"/>
      <w:r>
        <w:rPr>
          <w:bCs/>
          <w:color w:val="052635"/>
        </w:rPr>
        <w:t xml:space="preserve">. </w:t>
      </w:r>
      <w:r>
        <w:t xml:space="preserve">1.1, 1.3, 1.4 пункта 1 </w:t>
      </w:r>
      <w:r>
        <w:rPr>
          <w:bCs/>
          <w:color w:val="052635"/>
        </w:rPr>
        <w:t>Главы 10 настоящего Регламента.</w:t>
      </w:r>
    </w:p>
    <w:p w:rsidR="00576941" w:rsidRDefault="00E57CDB">
      <w:pPr>
        <w:ind w:firstLine="709"/>
        <w:jc w:val="both"/>
        <w:rPr>
          <w:bCs/>
          <w:color w:val="052635"/>
        </w:rPr>
      </w:pPr>
      <w:r>
        <w:rPr>
          <w:bCs/>
          <w:color w:val="052635"/>
        </w:rPr>
        <w:t>1.2. Заявление не поддается прочтению или содержит не заверенные зачеркивания, исправления, подчистки.</w:t>
      </w:r>
    </w:p>
    <w:p w:rsidR="00576941" w:rsidRDefault="00E57CDB">
      <w:pPr>
        <w:ind w:firstLine="709"/>
        <w:jc w:val="both"/>
        <w:rPr>
          <w:bCs/>
          <w:color w:val="052635"/>
        </w:rPr>
      </w:pPr>
      <w:r>
        <w:rPr>
          <w:bCs/>
          <w:color w:val="052635"/>
        </w:rPr>
        <w:t>1.3. Копии документов представлены без оригиналов для сверки.</w:t>
      </w:r>
    </w:p>
    <w:p w:rsidR="00576941" w:rsidRDefault="00E57CDB">
      <w:pPr>
        <w:ind w:firstLine="709"/>
        <w:jc w:val="both"/>
      </w:pPr>
      <w:r>
        <w:rPr>
          <w:bCs/>
          <w:color w:val="052635"/>
        </w:rPr>
        <w:t>1.4. Заявителем является</w:t>
      </w:r>
      <w:r>
        <w:t xml:space="preserve"> неправомочное лицо - лицо, которое не имеет полномочий (законных оснований) на подачу заявления, не имеет документа (доверенности), надлежаще оформленного, в случае обращения от имени другого заявителя.</w:t>
      </w:r>
    </w:p>
    <w:p w:rsidR="00576941" w:rsidRDefault="00576941">
      <w:pPr>
        <w:ind w:firstLine="709"/>
        <w:jc w:val="both"/>
        <w:rPr>
          <w:bCs/>
          <w:color w:val="052635"/>
        </w:rPr>
      </w:pPr>
    </w:p>
    <w:p w:rsidR="00576941" w:rsidRDefault="00576941">
      <w:pPr>
        <w:ind w:firstLine="709"/>
        <w:jc w:val="center"/>
        <w:rPr>
          <w:b/>
        </w:rPr>
      </w:pPr>
    </w:p>
    <w:p w:rsidR="00576941" w:rsidRDefault="00576941">
      <w:pPr>
        <w:ind w:firstLine="709"/>
        <w:jc w:val="center"/>
        <w:rPr>
          <w:b/>
        </w:rPr>
      </w:pPr>
    </w:p>
    <w:p w:rsidR="00576941" w:rsidRDefault="00E57CDB">
      <w:pPr>
        <w:ind w:firstLine="709"/>
        <w:jc w:val="center"/>
        <w:rPr>
          <w:b/>
        </w:rPr>
      </w:pPr>
      <w:r>
        <w:rPr>
          <w:b/>
        </w:rPr>
        <w:lastRenderedPageBreak/>
        <w:t>Глава 12. Исчерпывающий перечень оснований для приостановления</w:t>
      </w:r>
    </w:p>
    <w:p w:rsidR="00576941" w:rsidRDefault="00E57CDB">
      <w:pPr>
        <w:ind w:firstLine="709"/>
        <w:jc w:val="center"/>
        <w:rPr>
          <w:b/>
        </w:rPr>
      </w:pPr>
      <w:r>
        <w:rPr>
          <w:b/>
        </w:rPr>
        <w:t xml:space="preserve"> предоставления муниципальной услуги</w:t>
      </w:r>
    </w:p>
    <w:p w:rsidR="00576941" w:rsidRDefault="00576941">
      <w:pPr>
        <w:ind w:firstLine="709"/>
        <w:jc w:val="center"/>
      </w:pPr>
    </w:p>
    <w:p w:rsidR="00576941" w:rsidRDefault="00E57CDB">
      <w:pPr>
        <w:ind w:firstLine="709"/>
        <w:jc w:val="both"/>
      </w:pPr>
      <w:r>
        <w:t>Основания для приостановления предоставления муниципальной услуги отсутствуют.</w:t>
      </w:r>
    </w:p>
    <w:p w:rsidR="00576941" w:rsidRDefault="00576941">
      <w:pPr>
        <w:ind w:firstLine="709"/>
      </w:pPr>
    </w:p>
    <w:p w:rsidR="00576941" w:rsidRDefault="00E57CDB">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576941" w:rsidRDefault="00E57CDB">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в предоставлении муниципальной услуги</w:t>
      </w:r>
    </w:p>
    <w:p w:rsidR="00576941" w:rsidRDefault="00576941">
      <w:pPr>
        <w:pStyle w:val="ConsPlusNormal"/>
        <w:widowControl/>
        <w:ind w:firstLine="709"/>
        <w:jc w:val="center"/>
        <w:rPr>
          <w:rFonts w:ascii="Times New Roman" w:hAnsi="Times New Roman" w:cs="Times New Roman"/>
          <w:b/>
          <w:sz w:val="24"/>
          <w:szCs w:val="24"/>
        </w:rPr>
      </w:pP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1.Решение об отказе в предоставлении муниципальной услуги принимается в следующих случаях:</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Непредставление заявителем документов, предусмотренных п.п.1.1 и 1.3. пункта 1 Главы 10 настоящего Регламента;</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Поступление в уполномоченный орган местного самоуправления сведений, содержащихся в ЕГРН, о зарегистрированном праве собственности на садовый дом или жилой дом лица, не являющегося заявителем.</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1.2 пункта 1 Главы 10 настоящего Регламента, или нотариально заверенная копия такого документа не были представлены заявителем. </w:t>
      </w:r>
      <w:proofErr w:type="gramStart"/>
      <w:r>
        <w:rPr>
          <w:rFonts w:ascii="Times New Roman" w:hAnsi="Times New Roman" w:cs="Times New Roman"/>
          <w:sz w:val="24"/>
          <w:szCs w:val="24"/>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Pr>
          <w:rFonts w:ascii="Times New Roman" w:hAnsi="Times New Roman" w:cs="Times New Roman"/>
          <w:sz w:val="24"/>
          <w:szCs w:val="24"/>
        </w:rPr>
        <w:t>п</w:t>
      </w:r>
      <w:proofErr w:type="gramEnd"/>
      <w:r>
        <w:rPr>
          <w:rFonts w:ascii="Times New Roman" w:hAnsi="Times New Roman" w:cs="Times New Roman"/>
          <w:sz w:val="24"/>
          <w:szCs w:val="24"/>
        </w:rPr>
        <w:t>.п</w:t>
      </w:r>
      <w:proofErr w:type="spellEnd"/>
      <w:r>
        <w:rPr>
          <w:rFonts w:ascii="Times New Roman" w:hAnsi="Times New Roman" w:cs="Times New Roman"/>
          <w:sz w:val="24"/>
          <w:szCs w:val="24"/>
        </w:rPr>
        <w:t>. 1.2  пункта 1  Главы 10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Непредставление Заявителем документа, предусмотренного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1.4 пункта 1 Главы 10 настоящего Регламента, в случае если садовый дом или жилой дом обременен правами третьих лиц.</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76941" w:rsidRDefault="00E57C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C51D4" w:rsidRDefault="00EC51D4" w:rsidP="00EC51D4">
      <w:pPr>
        <w:pStyle w:val="ConsPlusNormal"/>
        <w:ind w:firstLine="540"/>
        <w:jc w:val="both"/>
        <w:rPr>
          <w:rFonts w:ascii="Times New Roman" w:hAnsi="Times New Roman" w:cs="Times New Roman"/>
          <w:sz w:val="24"/>
          <w:szCs w:val="24"/>
        </w:rPr>
      </w:pPr>
      <w:r w:rsidRPr="00EC51D4">
        <w:rPr>
          <w:rFonts w:ascii="Times New Roman" w:hAnsi="Times New Roman" w:cs="Times New Roman"/>
          <w:sz w:val="24"/>
          <w:szCs w:val="24"/>
        </w:rPr>
        <w:t>1.7. Размещение садового дома на земельном участке, расположенном в границах зоны затопления, подтопления (при рассмотрении заявления о признан</w:t>
      </w:r>
      <w:r>
        <w:rPr>
          <w:rFonts w:ascii="Times New Roman" w:hAnsi="Times New Roman" w:cs="Times New Roman"/>
          <w:sz w:val="24"/>
          <w:szCs w:val="24"/>
        </w:rPr>
        <w:t>ии садового дома жилым домом).</w:t>
      </w:r>
    </w:p>
    <w:p w:rsidR="00EC51D4" w:rsidRPr="00EC51D4" w:rsidRDefault="00EC51D4" w:rsidP="00EC51D4">
      <w:pPr>
        <w:pStyle w:val="ConsPlusNormal"/>
        <w:ind w:firstLine="540"/>
        <w:jc w:val="both"/>
        <w:rPr>
          <w:b/>
          <w:color w:val="000000"/>
          <w:sz w:val="26"/>
          <w:szCs w:val="26"/>
        </w:rPr>
      </w:pPr>
      <w:r w:rsidRPr="00EC51D4">
        <w:rPr>
          <w:rFonts w:ascii="Times New Roman" w:hAnsi="Times New Roman" w:cs="Times New Roman"/>
          <w:sz w:val="24"/>
          <w:szCs w:val="24"/>
        </w:rPr>
        <w:t>(</w:t>
      </w:r>
      <w:r>
        <w:rPr>
          <w:rFonts w:ascii="Times New Roman" w:hAnsi="Times New Roman" w:cs="Times New Roman"/>
          <w:sz w:val="24"/>
          <w:szCs w:val="24"/>
        </w:rPr>
        <w:t>п.1.7 введен постановлением Администрации города Глазова</w:t>
      </w:r>
      <w:bookmarkStart w:id="1" w:name="_GoBack"/>
      <w:bookmarkEnd w:id="1"/>
      <w:r w:rsidRPr="00EC51D4">
        <w:rPr>
          <w:rFonts w:ascii="Times New Roman" w:hAnsi="Times New Roman" w:cs="Times New Roman"/>
          <w:sz w:val="24"/>
          <w:szCs w:val="24"/>
        </w:rPr>
        <w:t xml:space="preserve"> от 04.05.2022 № 20/6)</w:t>
      </w:r>
    </w:p>
    <w:p w:rsidR="00576941" w:rsidRDefault="00576941">
      <w:pPr>
        <w:rPr>
          <w:b/>
        </w:rPr>
      </w:pPr>
    </w:p>
    <w:p w:rsidR="00576941" w:rsidRDefault="00E57CDB">
      <w:pPr>
        <w:jc w:val="center"/>
        <w:rPr>
          <w:b/>
        </w:rPr>
      </w:pPr>
      <w:r>
        <w:rPr>
          <w:b/>
        </w:rPr>
        <w:t xml:space="preserve">Глава 14. Размер платы, взимаемой с заявителя </w:t>
      </w:r>
      <w:proofErr w:type="gramStart"/>
      <w:r>
        <w:rPr>
          <w:b/>
        </w:rPr>
        <w:t>при</w:t>
      </w:r>
      <w:proofErr w:type="gramEnd"/>
    </w:p>
    <w:p w:rsidR="00576941" w:rsidRDefault="00E57CDB">
      <w:pPr>
        <w:jc w:val="center"/>
        <w:rPr>
          <w:b/>
        </w:rPr>
      </w:pPr>
      <w:proofErr w:type="gramStart"/>
      <w:r>
        <w:rPr>
          <w:b/>
        </w:rPr>
        <w:t>предоставлении</w:t>
      </w:r>
      <w:proofErr w:type="gramEnd"/>
      <w:r>
        <w:rPr>
          <w:b/>
        </w:rPr>
        <w:t xml:space="preserve"> муниципальной услуги</w:t>
      </w:r>
    </w:p>
    <w:p w:rsidR="00576941" w:rsidRDefault="00E57CDB">
      <w:pPr>
        <w:shd w:val="clear" w:color="auto" w:fill="FFFFFF"/>
        <w:tabs>
          <w:tab w:val="center" w:pos="5321"/>
        </w:tabs>
        <w:spacing w:before="182"/>
        <w:ind w:left="562"/>
        <w:rPr>
          <w:spacing w:val="-5"/>
        </w:rPr>
      </w:pPr>
      <w:r>
        <w:rPr>
          <w:spacing w:val="-5"/>
        </w:rPr>
        <w:t xml:space="preserve">Предоставление муниципальной услуги является бесплатным для заявителя.  </w:t>
      </w:r>
    </w:p>
    <w:p w:rsidR="00576941" w:rsidRDefault="00576941">
      <w:pPr>
        <w:tabs>
          <w:tab w:val="left" w:pos="1680"/>
          <w:tab w:val="center" w:pos="5394"/>
        </w:tabs>
        <w:ind w:firstLine="709"/>
        <w:jc w:val="center"/>
        <w:rPr>
          <w:b/>
        </w:rPr>
      </w:pPr>
    </w:p>
    <w:p w:rsidR="00576941" w:rsidRDefault="00576941">
      <w:pPr>
        <w:tabs>
          <w:tab w:val="left" w:pos="1680"/>
          <w:tab w:val="center" w:pos="5394"/>
        </w:tabs>
        <w:ind w:firstLine="709"/>
        <w:jc w:val="center"/>
        <w:rPr>
          <w:b/>
        </w:rPr>
      </w:pPr>
    </w:p>
    <w:p w:rsidR="00576941" w:rsidRDefault="00576941">
      <w:pPr>
        <w:tabs>
          <w:tab w:val="left" w:pos="1680"/>
          <w:tab w:val="center" w:pos="5394"/>
        </w:tabs>
        <w:ind w:firstLine="709"/>
        <w:jc w:val="center"/>
        <w:rPr>
          <w:b/>
        </w:rPr>
      </w:pPr>
    </w:p>
    <w:p w:rsidR="00576941" w:rsidRDefault="00E57CDB">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576941" w:rsidRDefault="00E57CDB">
      <w:pPr>
        <w:ind w:firstLine="709"/>
        <w:jc w:val="center"/>
        <w:rPr>
          <w:rStyle w:val="blk"/>
          <w:b/>
        </w:rPr>
      </w:pPr>
      <w:r>
        <w:rPr>
          <w:rStyle w:val="blk"/>
          <w:b/>
        </w:rPr>
        <w:t>о предоставлении муниципальной услуги</w:t>
      </w:r>
    </w:p>
    <w:p w:rsidR="00576941" w:rsidRDefault="00E57CDB">
      <w:pPr>
        <w:ind w:firstLine="709"/>
        <w:jc w:val="center"/>
        <w:rPr>
          <w:rStyle w:val="blk"/>
          <w:b/>
        </w:rPr>
      </w:pPr>
      <w:r>
        <w:rPr>
          <w:rStyle w:val="blk"/>
          <w:b/>
        </w:rPr>
        <w:t>и при получении результата предоставления муниципальной услуги</w:t>
      </w:r>
    </w:p>
    <w:p w:rsidR="00576941" w:rsidRDefault="00576941">
      <w:pPr>
        <w:ind w:firstLine="709"/>
        <w:jc w:val="center"/>
      </w:pPr>
    </w:p>
    <w:p w:rsidR="00576941" w:rsidRDefault="00E57CDB">
      <w:pPr>
        <w:pStyle w:val="af7"/>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76941" w:rsidRDefault="00E57CDB">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576941" w:rsidRDefault="00576941">
      <w:pPr>
        <w:shd w:val="clear" w:color="auto" w:fill="FFFFFF"/>
        <w:tabs>
          <w:tab w:val="center" w:pos="5321"/>
        </w:tabs>
        <w:spacing w:before="182"/>
        <w:ind w:left="562"/>
        <w:jc w:val="center"/>
        <w:rPr>
          <w:b/>
          <w:spacing w:val="-5"/>
        </w:rPr>
      </w:pPr>
    </w:p>
    <w:p w:rsidR="00576941" w:rsidRDefault="00E57CDB">
      <w:pPr>
        <w:shd w:val="clear" w:color="auto" w:fill="FFFFFF"/>
        <w:tabs>
          <w:tab w:val="center" w:pos="5321"/>
        </w:tabs>
        <w:ind w:firstLine="709"/>
        <w:jc w:val="both"/>
        <w:rPr>
          <w:spacing w:val="-5"/>
        </w:rPr>
      </w:pPr>
      <w:r>
        <w:t xml:space="preserve">Срок регистрации запроса заявителя о предоставлении муниципальной услуги, с момента предоставления в Управление заявления с прилагаемыми документами, необходимыми для предоставления </w:t>
      </w:r>
      <w:r>
        <w:rPr>
          <w:color w:val="000000"/>
        </w:rPr>
        <w:t xml:space="preserve">муниципальной услуги, </w:t>
      </w:r>
      <w:r>
        <w:t xml:space="preserve">направленного в Управление через МФЦ, РПГУ УР, ЕПГУ или поступившее при личном обращении Заявителя, или направленного почтовым отправлением или на адрес электронной почты Управления  </w:t>
      </w:r>
      <w:r>
        <w:rPr>
          <w:color w:val="000000"/>
        </w:rPr>
        <w:t>составляет 1 день</w:t>
      </w:r>
      <w:r>
        <w:rPr>
          <w:spacing w:val="-5"/>
        </w:rPr>
        <w:t>.</w:t>
      </w:r>
    </w:p>
    <w:p w:rsidR="00576941" w:rsidRDefault="00576941">
      <w:pPr>
        <w:ind w:firstLine="709"/>
        <w:jc w:val="center"/>
        <w:rPr>
          <w:b/>
          <w:bCs/>
          <w:iCs/>
        </w:rPr>
      </w:pPr>
    </w:p>
    <w:p w:rsidR="00576941" w:rsidRDefault="00E57CDB">
      <w:pPr>
        <w:ind w:firstLine="709"/>
        <w:jc w:val="center"/>
        <w:rPr>
          <w:b/>
          <w:bCs/>
          <w:iCs/>
        </w:rPr>
      </w:pPr>
      <w:r>
        <w:rPr>
          <w:b/>
          <w:bCs/>
          <w:iCs/>
        </w:rPr>
        <w:t>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6941" w:rsidRDefault="00576941">
      <w:pPr>
        <w:pStyle w:val="ConsPlusNormal"/>
        <w:widowControl/>
        <w:ind w:firstLine="540"/>
        <w:jc w:val="center"/>
        <w:rPr>
          <w:rFonts w:ascii="Times New Roman" w:hAnsi="Times New Roman" w:cs="Times New Roman"/>
          <w:b/>
          <w:sz w:val="24"/>
          <w:szCs w:val="24"/>
        </w:rPr>
      </w:pPr>
    </w:p>
    <w:p w:rsidR="00576941" w:rsidRDefault="00E57CDB">
      <w:pPr>
        <w:ind w:firstLine="709"/>
        <w:jc w:val="both"/>
        <w:rPr>
          <w:spacing w:val="-6"/>
        </w:rPr>
      </w:pPr>
      <w:r>
        <w:t xml:space="preserve">1. </w:t>
      </w:r>
      <w:r>
        <w:rPr>
          <w:spacing w:val="-6"/>
        </w:rPr>
        <w:t>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576941" w:rsidRDefault="00E57CDB">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576941" w:rsidRDefault="00E57CDB">
      <w:pPr>
        <w:ind w:firstLine="709"/>
        <w:jc w:val="both"/>
        <w:rPr>
          <w:spacing w:val="-6"/>
        </w:rPr>
      </w:pPr>
      <w:r>
        <w:t>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w:t>
      </w:r>
    </w:p>
    <w:p w:rsidR="00576941" w:rsidRDefault="00E57CDB">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576941" w:rsidRDefault="00E57CDB">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576941" w:rsidRDefault="00E57CDB">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576941" w:rsidRDefault="00E57CDB">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576941" w:rsidRDefault="00E57CDB">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576941" w:rsidRDefault="00E57CDB">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576941" w:rsidRDefault="00E57CDB">
      <w:pPr>
        <w:ind w:firstLine="709"/>
        <w:jc w:val="both"/>
        <w:rPr>
          <w:spacing w:val="-6"/>
        </w:rPr>
      </w:pPr>
      <w:r>
        <w:rPr>
          <w:spacing w:val="-6"/>
        </w:rPr>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576941" w:rsidRDefault="00E57CDB">
      <w:pPr>
        <w:ind w:firstLine="709"/>
        <w:jc w:val="both"/>
        <w:rPr>
          <w:spacing w:val="-6"/>
        </w:rPr>
      </w:pPr>
      <w:r>
        <w:rPr>
          <w:spacing w:val="-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76941" w:rsidRDefault="00576941">
      <w:pPr>
        <w:jc w:val="center"/>
        <w:rPr>
          <w:b/>
        </w:rPr>
      </w:pPr>
    </w:p>
    <w:p w:rsidR="00576941" w:rsidRDefault="00E57CDB">
      <w:pPr>
        <w:jc w:val="center"/>
        <w:rPr>
          <w:b/>
        </w:rPr>
      </w:pPr>
      <w:r>
        <w:rPr>
          <w:b/>
        </w:rPr>
        <w:t>Глава 18. Показатели доступности и качества муниципальной услуги</w:t>
      </w:r>
    </w:p>
    <w:p w:rsidR="00576941" w:rsidRDefault="00576941">
      <w:pPr>
        <w:jc w:val="both"/>
      </w:pPr>
    </w:p>
    <w:p w:rsidR="00576941" w:rsidRDefault="00E57CDB">
      <w:pPr>
        <w:ind w:firstLine="709"/>
        <w:jc w:val="both"/>
      </w:pPr>
      <w:r>
        <w:lastRenderedPageBreak/>
        <w:t>Показателями доступности и качества муниципальной услуги являются:</w:t>
      </w:r>
    </w:p>
    <w:p w:rsidR="00576941" w:rsidRDefault="00E57CDB">
      <w:pPr>
        <w:ind w:firstLine="709"/>
        <w:jc w:val="both"/>
      </w:pPr>
      <w:r>
        <w:t>– обеспечение информирования Заявителей о месте нахождения и графике работы Управления;</w:t>
      </w:r>
    </w:p>
    <w:p w:rsidR="00576941" w:rsidRDefault="00E57CDB">
      <w:pPr>
        <w:ind w:firstLine="709"/>
        <w:jc w:val="both"/>
      </w:pPr>
      <w:r>
        <w:t>– обеспечение информирования Заявителей о порядке оказания муниципальной услуги;</w:t>
      </w:r>
    </w:p>
    <w:p w:rsidR="00576941" w:rsidRDefault="00E57CDB">
      <w:pPr>
        <w:ind w:firstLine="709"/>
        <w:jc w:val="both"/>
      </w:pPr>
      <w:r>
        <w:t>– своевременность приёма Заявителей в Управлении;</w:t>
      </w:r>
    </w:p>
    <w:p w:rsidR="00576941" w:rsidRDefault="00E57CDB">
      <w:pPr>
        <w:ind w:firstLine="709"/>
        <w:jc w:val="both"/>
      </w:pPr>
      <w:r>
        <w:t>– своевременность рассмотрения документов, представленных Заявителем;</w:t>
      </w:r>
    </w:p>
    <w:p w:rsidR="00576941" w:rsidRDefault="00E57CDB">
      <w:pPr>
        <w:ind w:firstLine="709"/>
        <w:jc w:val="both"/>
      </w:pPr>
      <w:r>
        <w:t>– своевременность принятия решения о предоставлении муниципальной услуги или отказе в предоставлении муниципальной услуги;</w:t>
      </w:r>
    </w:p>
    <w:p w:rsidR="00576941" w:rsidRDefault="00E57CDB">
      <w:pPr>
        <w:autoSpaceDE w:val="0"/>
        <w:autoSpaceDN w:val="0"/>
        <w:adjustRightInd w:val="0"/>
        <w:ind w:firstLine="709"/>
        <w:jc w:val="both"/>
        <w:rPr>
          <w:rFonts w:eastAsia="Calibri"/>
        </w:rPr>
      </w:pPr>
      <w:r>
        <w:rPr>
          <w:rFonts w:eastAsia="Calibri"/>
        </w:rPr>
        <w:t>- количество взаимодействий Заявителя с должностными лицами при предоставлении муниципальной услуги и их продолжительность;</w:t>
      </w:r>
    </w:p>
    <w:p w:rsidR="00576941" w:rsidRDefault="00E57CDB">
      <w:pPr>
        <w:autoSpaceDE w:val="0"/>
        <w:autoSpaceDN w:val="0"/>
        <w:adjustRightInd w:val="0"/>
        <w:ind w:firstLine="709"/>
        <w:jc w:val="both"/>
        <w:rPr>
          <w:rFonts w:eastAsia="Calibri"/>
        </w:rPr>
      </w:pPr>
      <w:r>
        <w:rPr>
          <w:rFonts w:eastAsia="Calibri"/>
        </w:rPr>
        <w:t>- возможность получения муниципальной услуги в многофункциональном центре;</w:t>
      </w:r>
    </w:p>
    <w:p w:rsidR="00576941" w:rsidRDefault="00E57CDB">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941" w:rsidRDefault="00576941">
      <w:pPr>
        <w:autoSpaceDE w:val="0"/>
        <w:autoSpaceDN w:val="0"/>
        <w:adjustRightInd w:val="0"/>
        <w:ind w:firstLine="709"/>
        <w:jc w:val="both"/>
        <w:rPr>
          <w:rFonts w:eastAsia="Calibri"/>
        </w:rPr>
      </w:pPr>
    </w:p>
    <w:p w:rsidR="00576941" w:rsidRDefault="00E57CDB">
      <w:pPr>
        <w:ind w:firstLine="709"/>
        <w:jc w:val="center"/>
        <w:rPr>
          <w:b/>
          <w:spacing w:val="-6"/>
        </w:rPr>
      </w:pPr>
      <w:r>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6941" w:rsidRDefault="00576941">
      <w:pPr>
        <w:ind w:firstLine="709"/>
        <w:jc w:val="center"/>
        <w:rPr>
          <w:b/>
          <w:i/>
          <w:spacing w:val="-6"/>
        </w:rPr>
      </w:pPr>
    </w:p>
    <w:p w:rsidR="00576941" w:rsidRDefault="00E57CDB">
      <w:pPr>
        <w:ind w:firstLine="539"/>
        <w:jc w:val="both"/>
      </w:pPr>
      <w:r>
        <w:t>1. М</w:t>
      </w:r>
      <w:r>
        <w:rPr>
          <w:color w:val="000000"/>
        </w:rPr>
        <w:t>униципальная услуга</w:t>
      </w:r>
      <w:r>
        <w:t xml:space="preserve"> предоставляется в многофункциональном центре г. Глазова.</w:t>
      </w:r>
    </w:p>
    <w:p w:rsidR="00576941" w:rsidRDefault="00E57CDB">
      <w:pPr>
        <w:ind w:firstLine="539"/>
        <w:jc w:val="both"/>
      </w:pPr>
      <w:r>
        <w:t>Местонахождение: Удмуртская Республика, г. Глазов, ул. Карла Маркса, д.43.</w:t>
      </w:r>
    </w:p>
    <w:p w:rsidR="00576941" w:rsidRDefault="00E57CDB">
      <w:pPr>
        <w:ind w:firstLine="539"/>
        <w:jc w:val="both"/>
      </w:pPr>
      <w:r>
        <w:t xml:space="preserve">График работы: </w:t>
      </w:r>
    </w:p>
    <w:p w:rsidR="00576941" w:rsidRDefault="00E57CDB">
      <w:pPr>
        <w:ind w:firstLine="539"/>
        <w:jc w:val="both"/>
      </w:pPr>
      <w:r>
        <w:t xml:space="preserve">- понедельник с 9:00 до19:00; </w:t>
      </w:r>
    </w:p>
    <w:p w:rsidR="00576941" w:rsidRDefault="00E57CDB">
      <w:pPr>
        <w:ind w:firstLine="539"/>
        <w:jc w:val="both"/>
      </w:pPr>
      <w:r>
        <w:t xml:space="preserve">- вторник с 9:00 до 20:00; </w:t>
      </w:r>
    </w:p>
    <w:p w:rsidR="00576941" w:rsidRDefault="00E57CDB">
      <w:pPr>
        <w:ind w:firstLine="539"/>
        <w:jc w:val="both"/>
      </w:pPr>
      <w:r>
        <w:t xml:space="preserve">- среда-пятница с 9:00 до19:00; </w:t>
      </w:r>
    </w:p>
    <w:p w:rsidR="00576941" w:rsidRDefault="00E57CDB">
      <w:pPr>
        <w:ind w:firstLine="539"/>
        <w:jc w:val="both"/>
      </w:pPr>
      <w:r>
        <w:t xml:space="preserve">- суббота 9:00–13:00; </w:t>
      </w:r>
    </w:p>
    <w:p w:rsidR="00576941" w:rsidRDefault="00E57CDB">
      <w:pPr>
        <w:ind w:firstLine="539"/>
        <w:jc w:val="both"/>
      </w:pPr>
      <w:r>
        <w:t>- воскресенье – выходной.</w:t>
      </w:r>
    </w:p>
    <w:p w:rsidR="00576941" w:rsidRDefault="00E57CDB">
      <w:pPr>
        <w:ind w:firstLine="539"/>
        <w:jc w:val="both"/>
      </w:pPr>
      <w:r>
        <w:t xml:space="preserve">Справочные телефоны: +7 34141 7-64-50; +7 34141 7-64-47; +7 (34141) 7-64-49.Адрес сайта многофункционального центра в информационно-телекоммуникационной сети «Интернет»: </w:t>
      </w:r>
      <w:hyperlink r:id="rId27" w:tgtFrame="_blank" w:history="1">
        <w:r>
          <w:rPr>
            <w:rStyle w:val="a8"/>
          </w:rPr>
          <w:t>mfc-glazov.ru</w:t>
        </w:r>
      </w:hyperlink>
      <w:r>
        <w:t>.</w:t>
      </w:r>
    </w:p>
    <w:p w:rsidR="00576941" w:rsidRDefault="00E57CDB">
      <w:pPr>
        <w:ind w:firstLine="539"/>
        <w:jc w:val="both"/>
      </w:pPr>
      <w:r>
        <w:t xml:space="preserve">Адрес электронной почты МФЦ: </w:t>
      </w:r>
      <w:hyperlink r:id="rId28" w:history="1">
        <w:r>
          <w:rPr>
            <w:rStyle w:val="a8"/>
          </w:rPr>
          <w:t>mfc.glazov.ur@gmail.com</w:t>
        </w:r>
      </w:hyperlink>
      <w:r>
        <w:t>.</w:t>
      </w:r>
    </w:p>
    <w:p w:rsidR="00576941" w:rsidRDefault="00E57CDB">
      <w:pPr>
        <w:ind w:firstLine="539"/>
        <w:jc w:val="both"/>
      </w:pPr>
      <w:r>
        <w:t xml:space="preserve">1.2. </w:t>
      </w:r>
      <w:proofErr w:type="gramStart"/>
      <w:r>
        <w:t xml:space="preserve">Предоставление </w:t>
      </w:r>
      <w:r>
        <w:rPr>
          <w:color w:val="000000"/>
        </w:rPr>
        <w:t>муниципальной услуги</w:t>
      </w:r>
      <w:r>
        <w:t xml:space="preserve"> в многофункциональных центрах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576941" w:rsidRDefault="00E57CDB">
      <w:pPr>
        <w:ind w:firstLine="539"/>
        <w:jc w:val="both"/>
      </w:pPr>
      <w:r>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576941" w:rsidRDefault="00E57CDB">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многофункциональных центров, в </w:t>
      </w:r>
      <w:proofErr w:type="spellStart"/>
      <w:r>
        <w:t>т.ч</w:t>
      </w:r>
      <w:proofErr w:type="spellEnd"/>
      <w:r>
        <w:t xml:space="preserve">. на интернет - странице МФЦ:   </w:t>
      </w:r>
      <w:r>
        <w:rPr>
          <w:rStyle w:val="a8"/>
        </w:rPr>
        <w:t>mfc-glazov.ru.</w:t>
      </w:r>
    </w:p>
    <w:p w:rsidR="00576941" w:rsidRDefault="00E57CDB">
      <w:pPr>
        <w:autoSpaceDE w:val="0"/>
        <w:autoSpaceDN w:val="0"/>
        <w:adjustRightInd w:val="0"/>
        <w:ind w:firstLine="709"/>
        <w:jc w:val="both"/>
      </w:pPr>
      <w:r>
        <w:t>2. В электронной форме муниципальная услуга предоставляется с использованием:</w:t>
      </w:r>
    </w:p>
    <w:p w:rsidR="00576941" w:rsidRDefault="00E57CDB">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осуществляется на основе логина (СНИЛС) и пароля, вводимых Заявителем при входе в вышеуказанные информационные системы; </w:t>
      </w:r>
    </w:p>
    <w:p w:rsidR="00576941" w:rsidRDefault="00E57CDB">
      <w:pPr>
        <w:autoSpaceDE w:val="0"/>
        <w:autoSpaceDN w:val="0"/>
        <w:adjustRightInd w:val="0"/>
        <w:ind w:firstLine="709"/>
        <w:jc w:val="both"/>
      </w:pPr>
      <w:r>
        <w:t xml:space="preserve">2)  электронной почты Управления </w:t>
      </w:r>
      <w:hyperlink r:id="rId29" w:history="1">
        <w:r>
          <w:rPr>
            <w:rStyle w:val="a8"/>
          </w:rPr>
          <w:t>arh07@glazov-gov.ru</w:t>
        </w:r>
      </w:hyperlink>
      <w:r>
        <w:t xml:space="preserve"> или официального портала муниципального образования «Город Глазов» </w:t>
      </w:r>
      <w:r>
        <w:rPr>
          <w:rStyle w:val="a8"/>
        </w:rPr>
        <w:t>(</w:t>
      </w:r>
      <w:hyperlink r:id="rId30" w:history="1">
        <w:r>
          <w:rPr>
            <w:rStyle w:val="a8"/>
          </w:rPr>
          <w:t>www.glazov-gov.ru</w:t>
        </w:r>
      </w:hyperlink>
      <w:r>
        <w:rPr>
          <w:rStyle w:val="a8"/>
        </w:rPr>
        <w:t>).</w:t>
      </w:r>
      <w:r>
        <w:t xml:space="preserve">  </w:t>
      </w:r>
    </w:p>
    <w:p w:rsidR="00576941" w:rsidRDefault="00E57CDB">
      <w:pPr>
        <w:autoSpaceDE w:val="0"/>
        <w:autoSpaceDN w:val="0"/>
        <w:adjustRightInd w:val="0"/>
        <w:ind w:firstLine="709"/>
        <w:jc w:val="both"/>
      </w:pPr>
      <w:r>
        <w:lastRenderedPageBreak/>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576941" w:rsidRDefault="00E57CDB">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576941" w:rsidRDefault="00E57CDB">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576941" w:rsidRDefault="00E57CDB">
      <w:pPr>
        <w:autoSpaceDE w:val="0"/>
        <w:autoSpaceDN w:val="0"/>
        <w:adjustRightInd w:val="0"/>
        <w:ind w:firstLine="709"/>
        <w:jc w:val="both"/>
      </w:pPr>
      <w:r>
        <w:t>3) сохранения и  внесения  в электронном виде изменений в ранее созданные Заявления.</w:t>
      </w:r>
    </w:p>
    <w:p w:rsidR="00576941" w:rsidRDefault="00E57CDB">
      <w:pPr>
        <w:autoSpaceDE w:val="0"/>
        <w:autoSpaceDN w:val="0"/>
        <w:adjustRightInd w:val="0"/>
        <w:ind w:firstLine="708"/>
        <w:jc w:val="both"/>
      </w:pPr>
      <w:r>
        <w:t xml:space="preserve">4)   доступа в электронном виде к сведениям о </w:t>
      </w:r>
      <w:r>
        <w:rPr>
          <w:color w:val="000000"/>
        </w:rPr>
        <w:t>муниципальной услуге</w:t>
      </w:r>
      <w:r>
        <w:t>;</w:t>
      </w:r>
    </w:p>
    <w:p w:rsidR="00576941" w:rsidRDefault="00E57CDB">
      <w:pPr>
        <w:autoSpaceDE w:val="0"/>
        <w:autoSpaceDN w:val="0"/>
        <w:adjustRightInd w:val="0"/>
        <w:ind w:firstLine="709"/>
        <w:jc w:val="both"/>
      </w:pPr>
      <w:r>
        <w:t xml:space="preserve">5) получения в электронном виде сведений о ходе выполнения запроса о предоставлении </w:t>
      </w:r>
      <w:r>
        <w:rPr>
          <w:color w:val="000000"/>
        </w:rPr>
        <w:t>муниципальной услуги</w:t>
      </w:r>
      <w:r>
        <w:t>.</w:t>
      </w:r>
    </w:p>
    <w:p w:rsidR="00576941" w:rsidRDefault="00E57CDB">
      <w:pPr>
        <w:ind w:firstLine="539"/>
        <w:jc w:val="both"/>
      </w:pPr>
      <w:r>
        <w:t xml:space="preserve">2.2. В электронной форме заявление направляется в виде электронного документа с приложением документов указанных  в пункте 1 Главы 10 настоящего Регламента, соответствующим требованиям, определенных пунктом 2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576941" w:rsidRDefault="00E57CDB">
      <w:pPr>
        <w:ind w:firstLine="539"/>
        <w:jc w:val="both"/>
      </w:pPr>
      <w:r>
        <w:t>В заявлении указывается один из следующих способов предоставления результатов рассмотрения заявления Управлением:</w:t>
      </w:r>
    </w:p>
    <w:p w:rsidR="00576941" w:rsidRDefault="00E57CDB">
      <w:pPr>
        <w:ind w:firstLine="539"/>
        <w:jc w:val="both"/>
      </w:pPr>
      <w:r>
        <w:t>1) в виде бумажного документа, который заявитель получает непосредственно при личном обращении;</w:t>
      </w:r>
    </w:p>
    <w:p w:rsidR="00576941" w:rsidRDefault="00E57CDB">
      <w:pPr>
        <w:ind w:firstLine="539"/>
        <w:jc w:val="both"/>
      </w:pPr>
      <w:r>
        <w:t>2)в виде бумажного документа, который направляется уполномоченным органом заявителю посредством почтового отправления;</w:t>
      </w:r>
    </w:p>
    <w:p w:rsidR="00576941" w:rsidRDefault="00E57CDB">
      <w:pPr>
        <w:ind w:firstLine="539"/>
        <w:jc w:val="both"/>
      </w:pPr>
      <w:r>
        <w:t xml:space="preserve"> 3) в виде электронного документа, который направляется уполномоченным органом заявителю посредством электронной почты.</w:t>
      </w:r>
    </w:p>
    <w:p w:rsidR="00576941" w:rsidRDefault="00576941">
      <w:pPr>
        <w:ind w:firstLine="709"/>
        <w:jc w:val="both"/>
        <w:rPr>
          <w:spacing w:val="-6"/>
        </w:rPr>
      </w:pPr>
    </w:p>
    <w:p w:rsidR="00576941" w:rsidRDefault="00E57CDB">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576941" w:rsidRDefault="00576941">
      <w:pPr>
        <w:pStyle w:val="ConsPlusNormal"/>
        <w:widowControl/>
        <w:ind w:firstLine="0"/>
        <w:jc w:val="center"/>
        <w:rPr>
          <w:rFonts w:ascii="Times New Roman" w:hAnsi="Times New Roman" w:cs="Times New Roman"/>
          <w:b/>
          <w:sz w:val="24"/>
          <w:szCs w:val="24"/>
        </w:rPr>
      </w:pPr>
    </w:p>
    <w:p w:rsidR="00576941" w:rsidRDefault="00E57CD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576941" w:rsidRDefault="00576941">
      <w:pPr>
        <w:ind w:firstLine="709"/>
        <w:jc w:val="center"/>
        <w:rPr>
          <w:b/>
          <w:bCs/>
          <w:iCs/>
        </w:rPr>
      </w:pPr>
    </w:p>
    <w:p w:rsidR="00576941" w:rsidRDefault="00E57CDB">
      <w:pPr>
        <w:ind w:firstLine="709"/>
        <w:jc w:val="both"/>
      </w:pPr>
      <w:r>
        <w:t>Предоставление муниципальной услуги включает в себя следующие процедуры:</w:t>
      </w:r>
    </w:p>
    <w:p w:rsidR="00576941" w:rsidRDefault="00E57CDB">
      <w:pPr>
        <w:ind w:firstLine="709"/>
        <w:jc w:val="both"/>
      </w:pPr>
      <w:r>
        <w:t xml:space="preserve">1. Прием заявления и прилагаемых к нему документов, необходимых для предоставления  </w:t>
      </w:r>
      <w:r>
        <w:rPr>
          <w:color w:val="000000"/>
        </w:rPr>
        <w:t>муниципальной услуги</w:t>
      </w:r>
      <w:r>
        <w:t xml:space="preserve"> и регистрация Заявления;</w:t>
      </w:r>
    </w:p>
    <w:p w:rsidR="00576941" w:rsidRDefault="00E57CDB">
      <w:pPr>
        <w:ind w:firstLine="709"/>
        <w:jc w:val="both"/>
      </w:pPr>
      <w:r>
        <w:t>2. Рассмотрение заявления и документов, подготовка межведомственных запросов и получение на них ответов.</w:t>
      </w:r>
    </w:p>
    <w:p w:rsidR="00576941" w:rsidRDefault="00E57CDB">
      <w:pPr>
        <w:ind w:firstLine="540"/>
        <w:jc w:val="both"/>
      </w:pPr>
      <w:r>
        <w:rPr>
          <w:rFonts w:eastAsia="MS Mincho"/>
        </w:rPr>
        <w:t xml:space="preserve">3. </w:t>
      </w:r>
      <w:r>
        <w:t>Принятие решения.</w:t>
      </w:r>
    </w:p>
    <w:p w:rsidR="00576941" w:rsidRDefault="00E57CDB">
      <w:pPr>
        <w:ind w:firstLine="540"/>
        <w:jc w:val="both"/>
      </w:pPr>
      <w:r>
        <w:t xml:space="preserve">4. Направление решения Заявителю. </w:t>
      </w:r>
    </w:p>
    <w:p w:rsidR="00576941" w:rsidRDefault="00576941">
      <w:pPr>
        <w:pStyle w:val="ConsPlusNormal"/>
        <w:widowControl/>
        <w:ind w:firstLine="709"/>
        <w:jc w:val="center"/>
        <w:rPr>
          <w:rFonts w:ascii="Times New Roman" w:hAnsi="Times New Roman" w:cs="Times New Roman"/>
          <w:b/>
          <w:sz w:val="24"/>
          <w:szCs w:val="24"/>
        </w:rPr>
      </w:pPr>
    </w:p>
    <w:p w:rsidR="00576941" w:rsidRDefault="00E57CDB">
      <w:pPr>
        <w:jc w:val="center"/>
        <w:rPr>
          <w:b/>
        </w:rPr>
      </w:pPr>
      <w:r>
        <w:rPr>
          <w:b/>
        </w:rPr>
        <w:t>Глава 21. Описание административных действий и сроки выполнения</w:t>
      </w:r>
    </w:p>
    <w:p w:rsidR="00576941" w:rsidRDefault="00576941"/>
    <w:p w:rsidR="00576941" w:rsidRDefault="00E57CDB">
      <w:pPr>
        <w:ind w:firstLine="708"/>
        <w:jc w:val="both"/>
      </w:pPr>
      <w:r>
        <w:t>1.</w:t>
      </w:r>
      <w:r>
        <w:rPr>
          <w:b/>
        </w:rPr>
        <w:t xml:space="preserve"> </w:t>
      </w:r>
      <w:r>
        <w:t xml:space="preserve">Прием заявления и прилагаемых к нему документов, необходимых для предоставления  </w:t>
      </w:r>
      <w:r>
        <w:rPr>
          <w:color w:val="000000"/>
        </w:rPr>
        <w:t>муниципальной услуги</w:t>
      </w:r>
      <w:r>
        <w:t xml:space="preserve"> и регистрация заявления.</w:t>
      </w:r>
    </w:p>
    <w:p w:rsidR="00576941" w:rsidRDefault="00E57CDB">
      <w:pPr>
        <w:ind w:firstLine="709"/>
        <w:jc w:val="both"/>
      </w:pPr>
      <w:r>
        <w:t>Основанием для начала административного действия является обращение  заявителя с заявлением по форме, установленной  приложением № 1 к настоящему Регламенту, и документами, установленными пунктом 1 Главы 10 настоящего Регламента.</w:t>
      </w:r>
    </w:p>
    <w:p w:rsidR="00576941" w:rsidRDefault="00E57CDB">
      <w:pPr>
        <w:ind w:firstLine="709"/>
        <w:jc w:val="both"/>
      </w:pPr>
      <w:proofErr w:type="gramStart"/>
      <w:r>
        <w:t>Заявление и прилагаемый комплект документов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576941" w:rsidRDefault="00E57CDB">
      <w:pPr>
        <w:ind w:firstLine="540"/>
        <w:jc w:val="both"/>
      </w:pPr>
      <w:r>
        <w:rPr>
          <w:b/>
        </w:rPr>
        <w:t>1.1. При предоставлении муниципальной услуги</w:t>
      </w:r>
      <w:r>
        <w:t xml:space="preserve"> </w:t>
      </w:r>
      <w:r>
        <w:rPr>
          <w:b/>
        </w:rPr>
        <w:t>при личном обращении Заявителя.</w:t>
      </w:r>
    </w:p>
    <w:p w:rsidR="00576941" w:rsidRDefault="00E57CDB">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576941" w:rsidRDefault="00E57CDB">
      <w:pPr>
        <w:ind w:firstLine="540"/>
        <w:jc w:val="both"/>
      </w:pPr>
      <w: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576941" w:rsidRDefault="00E57CDB">
      <w:pPr>
        <w:ind w:firstLine="540"/>
        <w:jc w:val="both"/>
      </w:pPr>
      <w:proofErr w:type="gramStart"/>
      <w:r>
        <w:lastRenderedPageBreak/>
        <w:t>Специалист Управления или МФЦ, осуществляющий прием,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согласно пункту  1 Главы 10 и требованиям к документам согласно пункту 2 Главы 10   настоящего Регламента и Заявителю выдается расписка в получении от Заявителя документов, предусмотренных пунктом  1 Главы 10 настоящего Регламента.</w:t>
      </w:r>
      <w:proofErr w:type="gramEnd"/>
    </w:p>
    <w:p w:rsidR="00576941" w:rsidRDefault="00E57CDB">
      <w:pPr>
        <w:ind w:firstLine="540"/>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или МФЦ устно отказывает Заявителю в приеме заявления с объяснением причин. </w:t>
      </w:r>
    </w:p>
    <w:p w:rsidR="00576941" w:rsidRDefault="00E57CDB">
      <w:pPr>
        <w:ind w:firstLine="540"/>
        <w:jc w:val="both"/>
      </w:pPr>
      <w:r>
        <w:t xml:space="preserve">Максимальное  время для административного действия по приему заявления и  документов  - 15 минут. </w:t>
      </w:r>
    </w:p>
    <w:p w:rsidR="00576941" w:rsidRDefault="00E57CDB">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576941" w:rsidRDefault="00E57CDB">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1.2. При предоставлении муниципальной услуги в электронной форме.</w:t>
      </w:r>
    </w:p>
    <w:p w:rsidR="00576941" w:rsidRDefault="00E57CDB">
      <w:pPr>
        <w:ind w:firstLine="539"/>
        <w:jc w:val="both"/>
      </w:pPr>
      <w: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     </w:t>
      </w:r>
    </w:p>
    <w:p w:rsidR="00576941" w:rsidRDefault="00E57CDB">
      <w:pPr>
        <w:ind w:firstLine="540"/>
        <w:jc w:val="both"/>
      </w:pPr>
      <w:r>
        <w:t xml:space="preserve">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w:t>
      </w:r>
      <w:r>
        <w:rPr>
          <w:color w:val="000000"/>
        </w:rPr>
        <w:t>муниципальной услуги</w:t>
      </w:r>
      <w:r>
        <w:t xml:space="preserve">, согласно пункту  1 Главы 10 и требованиям к документам согласно пункту 2 Главы 10   настоящего Регламента. </w:t>
      </w:r>
    </w:p>
    <w:p w:rsidR="00576941" w:rsidRDefault="00E57CDB">
      <w:pPr>
        <w:ind w:firstLine="540"/>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w:t>
      </w:r>
      <w:r>
        <w:rPr>
          <w:color w:val="000000"/>
        </w:rPr>
        <w:t>муниципальной услуги</w:t>
      </w:r>
      <w:r>
        <w:t xml:space="preserve">, предусмотренных Главой 11 настоящего Регламента, специалист Управления отказывает Заявителю в приеме заявления с указанием причин в СИР. </w:t>
      </w:r>
    </w:p>
    <w:p w:rsidR="00576941" w:rsidRDefault="00E57CDB">
      <w:pPr>
        <w:ind w:firstLine="540"/>
        <w:jc w:val="both"/>
      </w:pPr>
      <w:r>
        <w:t xml:space="preserve">Максимальное  время для административного действия по приему и рассмотрению заявления и  прилагаемых к нему документов   - 15 минут. </w:t>
      </w:r>
    </w:p>
    <w:p w:rsidR="00576941" w:rsidRDefault="00E57CDB">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576941" w:rsidRDefault="00E57CDB">
      <w:pPr>
        <w:pStyle w:val="ConsPlusNormal"/>
        <w:widowControl/>
        <w:ind w:firstLine="142"/>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муниципальной услуги по  письменному заявлению Заявителя.</w:t>
      </w:r>
    </w:p>
    <w:p w:rsidR="00576941" w:rsidRDefault="00E57CDB">
      <w:pPr>
        <w:ind w:firstLine="539"/>
        <w:jc w:val="both"/>
      </w:pPr>
      <w:r>
        <w:t>Письменное заявление Заявитель может направить почтовым сообщением или по адресу электронной почты Управления.</w:t>
      </w:r>
    </w:p>
    <w:p w:rsidR="00576941" w:rsidRDefault="00E57CDB">
      <w:pPr>
        <w:ind w:firstLine="539"/>
        <w:jc w:val="both"/>
      </w:pPr>
      <w: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576941" w:rsidRDefault="00E57CDB">
      <w:pPr>
        <w:ind w:firstLine="539"/>
        <w:jc w:val="both"/>
      </w:pPr>
      <w:r>
        <w:t>В случае</w:t>
      </w:r>
      <w:proofErr w:type="gramStart"/>
      <w:r>
        <w:t>,</w:t>
      </w:r>
      <w:proofErr w:type="gramEnd"/>
      <w:r>
        <w:t xml:space="preserve"> если имеются основания для отказа в приеме документов, необходимых для предоставления </w:t>
      </w:r>
      <w:r>
        <w:rPr>
          <w:color w:val="000000"/>
        </w:rPr>
        <w:t>муниципальной услуги</w:t>
      </w:r>
      <w:r>
        <w:t xml:space="preserve">, предусмотренных Главой 11 настоящего Регламента, специалист Управления отказывает Заявителю в приеме заявления с указанием причин по электронной почте. В случае почтового обращения - направляет  письменное уведомление, согласованное начальником Управления почтовым сообщением. </w:t>
      </w:r>
    </w:p>
    <w:p w:rsidR="00576941" w:rsidRDefault="00E57CDB">
      <w:pPr>
        <w:ind w:firstLine="540"/>
        <w:jc w:val="both"/>
      </w:pPr>
      <w:r>
        <w:t>При отсутствии оснований для отказа в приеме документов перечисленных в Главе 11 специалист Управления,  ответственный за регистрацию документов Управления, осуществляет регистрацию заявления и направляет  заявление и прилагаемые к нему документы на  рассмотрение начальнику Управления.</w:t>
      </w:r>
    </w:p>
    <w:p w:rsidR="00576941" w:rsidRDefault="00E57CDB">
      <w:pPr>
        <w:ind w:firstLine="540"/>
        <w:jc w:val="both"/>
      </w:pPr>
      <w:r>
        <w:t>Максимальный срок выполнения данной административной процедуры составляет 1 день.</w:t>
      </w:r>
    </w:p>
    <w:p w:rsidR="00576941" w:rsidRDefault="00E57CDB">
      <w:pPr>
        <w:ind w:firstLine="540"/>
        <w:jc w:val="both"/>
      </w:pPr>
      <w: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576941" w:rsidRDefault="00E57CDB">
      <w:pPr>
        <w:ind w:firstLine="540"/>
        <w:jc w:val="both"/>
      </w:pPr>
      <w:r>
        <w:lastRenderedPageBreak/>
        <w:t>Максимальный срок выполнения данной административной процедуры составляет 1 день.</w:t>
      </w:r>
    </w:p>
    <w:p w:rsidR="00576941" w:rsidRDefault="00576941">
      <w:pPr>
        <w:ind w:firstLine="709"/>
        <w:jc w:val="both"/>
      </w:pPr>
    </w:p>
    <w:p w:rsidR="00576941" w:rsidRDefault="00E57CDB">
      <w:pPr>
        <w:ind w:firstLine="709"/>
        <w:jc w:val="both"/>
        <w:rPr>
          <w:rFonts w:eastAsia="MS Mincho"/>
          <w:b/>
        </w:rPr>
      </w:pPr>
      <w:r>
        <w:rPr>
          <w:b/>
        </w:rPr>
        <w:t xml:space="preserve">2. </w:t>
      </w:r>
      <w:r>
        <w:rPr>
          <w:rFonts w:eastAsia="MS Mincho"/>
          <w:b/>
        </w:rPr>
        <w:t>Рассмотрение заявления и документов, подготовка межведомственных запросов и получение на них ответов.</w:t>
      </w:r>
    </w:p>
    <w:p w:rsidR="00576941" w:rsidRDefault="00E57CDB">
      <w:pPr>
        <w:ind w:firstLine="709"/>
        <w:jc w:val="both"/>
      </w:pPr>
      <w:r>
        <w:t xml:space="preserve">Основанием для начала административного действия является получение специалистом в работу заявления и пакета документов. </w:t>
      </w:r>
    </w:p>
    <w:p w:rsidR="00576941" w:rsidRDefault="00E57CDB">
      <w:pPr>
        <w:ind w:firstLine="539"/>
        <w:jc w:val="both"/>
      </w:pPr>
      <w:r>
        <w:t xml:space="preserve">Специалист Управления рассматривает документы, устанавливает их соответствие действующему законодательству, настоящему регламенту. В случае если </w:t>
      </w:r>
      <w:r>
        <w:rPr>
          <w:color w:val="000000"/>
        </w:rPr>
        <w:t xml:space="preserve">Заявитель по собственной инициативе не представил документы, указанные в </w:t>
      </w:r>
      <w:proofErr w:type="spellStart"/>
      <w:r>
        <w:rPr>
          <w:color w:val="000000"/>
        </w:rPr>
        <w:t>п.п</w:t>
      </w:r>
      <w:proofErr w:type="spellEnd"/>
      <w:r>
        <w:rPr>
          <w:color w:val="000000"/>
        </w:rPr>
        <w:t>. 1.2 пунктом 1 Главы 10 настоящего Регламента с</w:t>
      </w:r>
      <w:r>
        <w:t xml:space="preserve">пециалист Управления в течение трех рабочих дней от даты регистрации заявления направляет запросы по этим отсутствующим документам  в указанные органы и (или) организации. </w:t>
      </w:r>
    </w:p>
    <w:p w:rsidR="00576941" w:rsidRDefault="00E57CDB">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получения уведомления об отсутствии в ЕГРН сведений о зарегистрированных правах на садовый дом или жилой дом специалист Управления уведомляет Заявителя указанным в заявлении способом о получении такого уведомления, предлагая Заявителю представить правоустанавливающий документ, предусмотренный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  пунктом 1 Главы 10 настоящего Регламента, или нотариально заверенную копию такого документа.</w:t>
      </w:r>
      <w:proofErr w:type="gramEnd"/>
      <w:r>
        <w:rPr>
          <w:rFonts w:ascii="Times New Roman" w:hAnsi="Times New Roman" w:cs="Times New Roman"/>
          <w:sz w:val="24"/>
          <w:szCs w:val="24"/>
        </w:rPr>
        <w:t xml:space="preserve"> В случае </w:t>
      </w:r>
      <w:proofErr w:type="gramStart"/>
      <w:r>
        <w:rPr>
          <w:rFonts w:ascii="Times New Roman" w:hAnsi="Times New Roman" w:cs="Times New Roman"/>
          <w:sz w:val="24"/>
          <w:szCs w:val="24"/>
        </w:rPr>
        <w:t>не получения</w:t>
      </w:r>
      <w:proofErr w:type="gramEnd"/>
      <w:r>
        <w:rPr>
          <w:rFonts w:ascii="Times New Roman" w:hAnsi="Times New Roman" w:cs="Times New Roman"/>
          <w:sz w:val="24"/>
          <w:szCs w:val="24"/>
        </w:rPr>
        <w:t xml:space="preserve"> от Заявителя такого документа или такой копии в течение 15 календарных дней со дня направления уведомления о представлении правоустанавливающего документа осуществляет подготовку проекта решения об отказе в предоставлении муниципальной услуги.</w:t>
      </w:r>
    </w:p>
    <w:p w:rsidR="00576941" w:rsidRDefault="00E57CDB">
      <w:pPr>
        <w:ind w:firstLine="539"/>
        <w:jc w:val="both"/>
      </w:pPr>
      <w:r>
        <w:t>Максимальное  время для административного действия, включая ответы на межведомственные запросы и ответа от заявителя  -  25 дней.</w:t>
      </w:r>
    </w:p>
    <w:p w:rsidR="00576941" w:rsidRDefault="00E57CDB">
      <w:pPr>
        <w:ind w:firstLine="540"/>
        <w:jc w:val="both"/>
        <w:rPr>
          <w:b/>
        </w:rPr>
      </w:pPr>
      <w:r>
        <w:rPr>
          <w:b/>
        </w:rPr>
        <w:t>3.Принятие решения</w:t>
      </w:r>
    </w:p>
    <w:p w:rsidR="00576941" w:rsidRDefault="00E57CDB">
      <w:pPr>
        <w:widowControl w:val="0"/>
        <w:autoSpaceDE w:val="0"/>
        <w:autoSpaceDN w:val="0"/>
        <w:adjustRightInd w:val="0"/>
        <w:ind w:firstLine="708"/>
        <w:jc w:val="both"/>
      </w:pPr>
      <w:r>
        <w:t xml:space="preserve">Специалист Управления устанавливает соответствие документов действующему законодательству, настоящему регламенту, согласованности предоставленной информации между отдельными документами, прилагаемыми к заявлению. </w:t>
      </w:r>
    </w:p>
    <w:p w:rsidR="00576941" w:rsidRDefault="00E57CDB">
      <w:pPr>
        <w:autoSpaceDE w:val="0"/>
        <w:autoSpaceDN w:val="0"/>
        <w:adjustRightInd w:val="0"/>
        <w:ind w:firstLine="709"/>
        <w:jc w:val="both"/>
      </w:pPr>
      <w:r>
        <w:t xml:space="preserve">3.1. </w:t>
      </w:r>
      <w:proofErr w:type="gramStart"/>
      <w:r>
        <w:t>В случае имеющихся оснований для отказа в предоставлении муниципальной услуги, предусмотренных Главой 13 настоящего Регламента, Специалист Управления осуществляет подготовку проекта постановления Администрации города Глазова об отказе в признании садового дома жилым домом, об отказе в признании жилого дома садовым домом, обеспечивает его согласование, подписание и регистрацию в соответствии с установленным порядком издания муниципальных правовых актов.</w:t>
      </w:r>
      <w:proofErr w:type="gramEnd"/>
    </w:p>
    <w:p w:rsidR="00576941" w:rsidRDefault="00E57CDB">
      <w:pPr>
        <w:autoSpaceDE w:val="0"/>
        <w:autoSpaceDN w:val="0"/>
        <w:adjustRightInd w:val="0"/>
        <w:ind w:firstLine="709"/>
        <w:jc w:val="both"/>
      </w:pPr>
      <w: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Главой 13 настоящего Регламента</w:t>
      </w:r>
    </w:p>
    <w:p w:rsidR="00576941" w:rsidRDefault="00E57CDB">
      <w:pPr>
        <w:tabs>
          <w:tab w:val="left" w:pos="-5529"/>
          <w:tab w:val="left" w:pos="1843"/>
          <w:tab w:val="left" w:pos="1985"/>
          <w:tab w:val="left" w:pos="2127"/>
          <w:tab w:val="left" w:pos="2552"/>
        </w:tabs>
        <w:ind w:firstLine="709"/>
        <w:jc w:val="both"/>
      </w:pPr>
      <w:r>
        <w:t>Результатом административной процедуры является подготовка проекта постановления; обеспечение его согласования, подписания и регистрация постановления.</w:t>
      </w:r>
    </w:p>
    <w:p w:rsidR="00576941" w:rsidRDefault="00E57CDB">
      <w:pPr>
        <w:pStyle w:val="ae"/>
        <w:spacing w:before="0" w:beforeAutospacing="0" w:after="0" w:afterAutospacing="0"/>
        <w:ind w:firstLine="709"/>
        <w:jc w:val="both"/>
      </w:pPr>
      <w:r>
        <w:t>Максимальное время для административного действия по подготовке проекта постановления, его согласования, подписания и регистрации –  15 дней.</w:t>
      </w:r>
    </w:p>
    <w:p w:rsidR="00576941" w:rsidRDefault="00E57CDB">
      <w:pPr>
        <w:widowControl w:val="0"/>
        <w:autoSpaceDE w:val="0"/>
        <w:autoSpaceDN w:val="0"/>
        <w:adjustRightInd w:val="0"/>
        <w:ind w:firstLine="708"/>
        <w:jc w:val="both"/>
      </w:pPr>
      <w:r>
        <w:t xml:space="preserve">3.2. В случае отсутствия оснований для отказа в предоставлении муниципальной услуги специалист Управления осуществляет подготовку проекта постановления Администрации города </w:t>
      </w:r>
      <w:proofErr w:type="gramStart"/>
      <w:r>
        <w:t>Глазова</w:t>
      </w:r>
      <w:proofErr w:type="gramEnd"/>
      <w:r>
        <w:t xml:space="preserve"> по форме установленной  приложением № 3 к постановлению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color w:val="000000"/>
        </w:rPr>
        <w:t>о признании садового дома жилым домом, жилого дома садовым домом</w:t>
      </w:r>
      <w:r>
        <w:t xml:space="preserve"> и направляет проект на согласование, обеспечивает его согласование, подписание и регистрацию в соответствии с установленным порядком издания муниципальных правовых актов.</w:t>
      </w:r>
    </w:p>
    <w:p w:rsidR="00576941" w:rsidRDefault="00E57CDB">
      <w:pPr>
        <w:tabs>
          <w:tab w:val="left" w:pos="-5529"/>
          <w:tab w:val="left" w:pos="1843"/>
          <w:tab w:val="left" w:pos="1985"/>
          <w:tab w:val="left" w:pos="2127"/>
          <w:tab w:val="left" w:pos="2552"/>
        </w:tabs>
        <w:ind w:firstLine="709"/>
        <w:jc w:val="both"/>
      </w:pPr>
      <w:r>
        <w:t>Результатом административной процедуры является подготовка проекта постановления; обеспечение его согласования, подписания и регистрация постановления.</w:t>
      </w:r>
    </w:p>
    <w:p w:rsidR="00576941" w:rsidRDefault="00E57CDB">
      <w:pPr>
        <w:pStyle w:val="ae"/>
        <w:spacing w:before="0" w:beforeAutospacing="0" w:after="0" w:afterAutospacing="0"/>
        <w:ind w:firstLine="709"/>
        <w:jc w:val="both"/>
      </w:pPr>
      <w:r>
        <w:t>Максимальное время для административного действия по подготовке проекта постановления, его согласования, подписания и регистрации –  15 дней.</w:t>
      </w:r>
    </w:p>
    <w:p w:rsidR="00576941" w:rsidRDefault="00E57CDB">
      <w:pPr>
        <w:ind w:firstLine="540"/>
        <w:jc w:val="both"/>
        <w:rPr>
          <w:b/>
        </w:rPr>
      </w:pPr>
      <w:r>
        <w:rPr>
          <w:b/>
          <w:bCs/>
        </w:rPr>
        <w:lastRenderedPageBreak/>
        <w:t>4.</w:t>
      </w:r>
      <w:r>
        <w:rPr>
          <w:b/>
        </w:rPr>
        <w:t xml:space="preserve"> </w:t>
      </w:r>
      <w:r>
        <w:rPr>
          <w:b/>
          <w:bCs/>
        </w:rPr>
        <w:t xml:space="preserve"> </w:t>
      </w:r>
      <w:r>
        <w:rPr>
          <w:b/>
        </w:rPr>
        <w:t>Направление решения Заявителю.</w:t>
      </w:r>
    </w:p>
    <w:p w:rsidR="00576941" w:rsidRDefault="00E57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административной процедуры является поступившее специалисту подписанное и зарегистрированное постановление.</w:t>
      </w:r>
    </w:p>
    <w:p w:rsidR="00576941" w:rsidRDefault="00E57CDB">
      <w:pPr>
        <w:suppressAutoHyphens/>
        <w:autoSpaceDE w:val="0"/>
        <w:autoSpaceDN w:val="0"/>
        <w:adjustRightInd w:val="0"/>
        <w:ind w:firstLine="709"/>
        <w:jc w:val="both"/>
      </w:pPr>
      <w:r>
        <w:t>Специалист не позднее, чем через 3 дня со дня получения подписанного и зарегистрированного постановления направляет Заявителю постановление  Администрации города Глазова:</w:t>
      </w:r>
    </w:p>
    <w:p w:rsidR="00576941" w:rsidRDefault="00E57CDB">
      <w:pPr>
        <w:autoSpaceDE w:val="0"/>
        <w:autoSpaceDN w:val="0"/>
        <w:adjustRightInd w:val="0"/>
        <w:ind w:firstLine="709"/>
        <w:jc w:val="both"/>
      </w:pPr>
      <w:r>
        <w:t>- о признании садового дома жилым домом,</w:t>
      </w:r>
    </w:p>
    <w:p w:rsidR="00576941" w:rsidRDefault="00E57CDB">
      <w:pPr>
        <w:autoSpaceDE w:val="0"/>
        <w:autoSpaceDN w:val="0"/>
        <w:adjustRightInd w:val="0"/>
        <w:ind w:firstLine="709"/>
        <w:jc w:val="both"/>
      </w:pPr>
      <w:r>
        <w:t>- о признании жилого дома садовым домом,</w:t>
      </w:r>
    </w:p>
    <w:p w:rsidR="00576941" w:rsidRDefault="00E57CDB">
      <w:pPr>
        <w:autoSpaceDE w:val="0"/>
        <w:autoSpaceDN w:val="0"/>
        <w:adjustRightInd w:val="0"/>
        <w:ind w:firstLine="709"/>
        <w:jc w:val="both"/>
      </w:pPr>
      <w:r>
        <w:t>- об отказе в признании садового дома жилым домом,</w:t>
      </w:r>
    </w:p>
    <w:p w:rsidR="00576941" w:rsidRDefault="00E57CDB">
      <w:pPr>
        <w:autoSpaceDE w:val="0"/>
        <w:autoSpaceDN w:val="0"/>
        <w:adjustRightInd w:val="0"/>
        <w:ind w:firstLine="709"/>
        <w:jc w:val="both"/>
      </w:pPr>
      <w:r>
        <w:t>-  об отказе в признании жилого дома садовым домом.</w:t>
      </w:r>
    </w:p>
    <w:p w:rsidR="00576941" w:rsidRDefault="00E57CDB">
      <w:pPr>
        <w:autoSpaceDE w:val="0"/>
        <w:autoSpaceDN w:val="0"/>
        <w:adjustRightInd w:val="0"/>
        <w:ind w:firstLine="709"/>
        <w:jc w:val="both"/>
      </w:pPr>
      <w:r>
        <w:t>По желанию заявителя постановление направляется ему почтовым отправлением по адресу, указанному в заявлении, через ЕПГУ, РГПУ, по электронной почте, через МФЦ, либо передается лично.</w:t>
      </w:r>
    </w:p>
    <w:p w:rsidR="00576941" w:rsidRDefault="00576941">
      <w:pPr>
        <w:jc w:val="center"/>
        <w:rPr>
          <w:b/>
        </w:rPr>
      </w:pPr>
    </w:p>
    <w:p w:rsidR="00576941" w:rsidRDefault="00E57CDB">
      <w:pPr>
        <w:jc w:val="center"/>
        <w:rPr>
          <w:b/>
        </w:rPr>
      </w:pPr>
      <w:r>
        <w:rPr>
          <w:b/>
        </w:rPr>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w:t>
      </w:r>
    </w:p>
    <w:p w:rsidR="00576941" w:rsidRDefault="00E57CDB">
      <w:pPr>
        <w:jc w:val="center"/>
        <w:rPr>
          <w:b/>
        </w:rPr>
      </w:pPr>
      <w:r>
        <w:rPr>
          <w:b/>
        </w:rPr>
        <w:t>административного регламента</w:t>
      </w:r>
    </w:p>
    <w:p w:rsidR="00576941" w:rsidRDefault="00576941"/>
    <w:p w:rsidR="00576941" w:rsidRDefault="00E57CDB">
      <w:pPr>
        <w:ind w:firstLine="709"/>
        <w:jc w:val="center"/>
        <w:rPr>
          <w:b/>
        </w:rPr>
      </w:pPr>
      <w:r>
        <w:rPr>
          <w:b/>
        </w:rPr>
        <w:t>Глава 22. Порядок и формы контроля исполнения муниципальной услуги</w:t>
      </w:r>
    </w:p>
    <w:p w:rsidR="00576941" w:rsidRDefault="00576941">
      <w:pPr>
        <w:ind w:firstLine="709"/>
        <w:jc w:val="both"/>
        <w:rPr>
          <w:b/>
        </w:rPr>
      </w:pPr>
    </w:p>
    <w:p w:rsidR="00576941" w:rsidRDefault="00E57CDB">
      <w:pPr>
        <w:ind w:firstLine="709"/>
        <w:jc w:val="both"/>
        <w:rPr>
          <w:b/>
          <w:bCs/>
        </w:rPr>
      </w:pPr>
      <w:r>
        <w:rPr>
          <w:bCs/>
        </w:rPr>
        <w:t xml:space="preserve">1. </w:t>
      </w:r>
      <w:proofErr w:type="gramStart"/>
      <w:r>
        <w:rPr>
          <w:bCs/>
        </w:rPr>
        <w:t>Т</w:t>
      </w:r>
      <w:r>
        <w:t>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начальниками управлений, ответственными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576941" w:rsidRDefault="00E57CDB">
      <w:pPr>
        <w:ind w:firstLine="709"/>
        <w:jc w:val="both"/>
      </w:pPr>
      <w:r>
        <w:t>Периодичность осуществления текущего контроля устанавливается начальниками управлений.</w:t>
      </w:r>
    </w:p>
    <w:p w:rsidR="00576941" w:rsidRDefault="00E57CDB">
      <w:pPr>
        <w:ind w:firstLine="709"/>
        <w:jc w:val="both"/>
      </w:pPr>
      <w:proofErr w:type="gramStart"/>
      <w:r>
        <w:t>Специалисты управлений,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roofErr w:type="gramEnd"/>
    </w:p>
    <w:p w:rsidR="00576941" w:rsidRDefault="00E57CDB">
      <w:pPr>
        <w:ind w:firstLine="709"/>
        <w:jc w:val="both"/>
      </w:pPr>
      <w:r>
        <w:rPr>
          <w:bCs/>
        </w:rPr>
        <w:t xml:space="preserve">2. </w:t>
      </w:r>
      <w:r>
        <w:t xml:space="preserve">Администрация города Глазова организует и осуществляет </w:t>
      </w:r>
      <w:proofErr w:type="gramStart"/>
      <w:r>
        <w:t>контроль за</w:t>
      </w:r>
      <w:proofErr w:type="gramEnd"/>
      <w:r>
        <w:t xml:space="preserve"> полнотой и качеством предоставления управлениями муниципальной услуги.</w:t>
      </w:r>
    </w:p>
    <w:p w:rsidR="00576941" w:rsidRDefault="00E57CDB">
      <w:pPr>
        <w:ind w:firstLine="709"/>
        <w:jc w:val="both"/>
      </w:pPr>
      <w:proofErr w:type="gramStart"/>
      <w:r>
        <w:t xml:space="preserve">Контроль </w:t>
      </w:r>
      <w:r>
        <w:rPr>
          <w:kern w:val="26"/>
        </w:rPr>
        <w:t>за</w:t>
      </w:r>
      <w:proofErr w:type="gramEnd"/>
      <w:r>
        <w:rPr>
          <w:kern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t xml:space="preserve"> специалистов управлений.</w:t>
      </w:r>
    </w:p>
    <w:p w:rsidR="00576941" w:rsidRDefault="00576941">
      <w:pPr>
        <w:ind w:firstLine="680"/>
        <w:jc w:val="both"/>
      </w:pPr>
    </w:p>
    <w:p w:rsidR="00576941" w:rsidRDefault="00E57CDB">
      <w:pPr>
        <w:autoSpaceDE w:val="0"/>
        <w:autoSpaceDN w:val="0"/>
        <w:adjustRightInd w:val="0"/>
        <w:ind w:firstLine="709"/>
        <w:jc w:val="center"/>
        <w:rPr>
          <w:rFonts w:eastAsia="Calibri"/>
          <w:b/>
        </w:rPr>
      </w:pPr>
      <w:r>
        <w:rPr>
          <w:rFonts w:eastAsia="Calibri"/>
          <w:b/>
        </w:rPr>
        <w:t xml:space="preserve">Раздел </w:t>
      </w:r>
      <w:r>
        <w:rPr>
          <w:rFonts w:eastAsia="Calibri"/>
          <w:b/>
          <w:lang w:val="en-US"/>
        </w:rPr>
        <w:t>V</w:t>
      </w:r>
      <w:r>
        <w:rPr>
          <w:rFonts w:eastAsia="Calibri"/>
          <w:b/>
        </w:rPr>
        <w:t xml:space="preserve">.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31" w:history="1">
        <w:r>
          <w:rPr>
            <w:rFonts w:eastAsia="Calibri"/>
            <w:b/>
          </w:rPr>
          <w:t>части 1.1 статьи 16</w:t>
        </w:r>
      </w:hyperlink>
      <w:r>
        <w:rPr>
          <w:rFonts w:eastAsia="Calibri"/>
          <w:b/>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576941" w:rsidRDefault="00576941">
      <w:pPr>
        <w:autoSpaceDE w:val="0"/>
        <w:autoSpaceDN w:val="0"/>
        <w:adjustRightInd w:val="0"/>
        <w:ind w:firstLine="709"/>
        <w:jc w:val="center"/>
        <w:rPr>
          <w:rFonts w:eastAsia="Calibri"/>
          <w:b/>
        </w:rPr>
      </w:pPr>
    </w:p>
    <w:p w:rsidR="00576941" w:rsidRDefault="00E57CDB">
      <w:pPr>
        <w:autoSpaceDE w:val="0"/>
        <w:autoSpaceDN w:val="0"/>
        <w:adjustRightInd w:val="0"/>
        <w:ind w:firstLine="709"/>
        <w:jc w:val="center"/>
        <w:rPr>
          <w:rFonts w:eastAsia="Calibri"/>
          <w:b/>
        </w:rPr>
      </w:pPr>
      <w:r>
        <w:rPr>
          <w:rFonts w:eastAsia="Calibri"/>
          <w:b/>
        </w:rPr>
        <w:t>Глава 23. Порядок подачи жалобы</w:t>
      </w:r>
    </w:p>
    <w:p w:rsidR="00576941" w:rsidRDefault="00576941">
      <w:pPr>
        <w:autoSpaceDE w:val="0"/>
        <w:autoSpaceDN w:val="0"/>
        <w:adjustRightInd w:val="0"/>
        <w:ind w:firstLine="709"/>
        <w:jc w:val="center"/>
        <w:rPr>
          <w:rFonts w:eastAsia="Calibri"/>
          <w:b/>
        </w:rPr>
      </w:pPr>
    </w:p>
    <w:p w:rsidR="00576941" w:rsidRDefault="00E57CDB">
      <w:pPr>
        <w:autoSpaceDE w:val="0"/>
        <w:autoSpaceDN w:val="0"/>
        <w:adjustRightInd w:val="0"/>
        <w:ind w:firstLine="709"/>
        <w:jc w:val="both"/>
        <w:rPr>
          <w:rFonts w:eastAsia="Calibri"/>
        </w:rPr>
      </w:pPr>
      <w:r>
        <w:rPr>
          <w:rFonts w:eastAsia="Calibri"/>
        </w:rPr>
        <w:t xml:space="preserve">1. </w:t>
      </w:r>
      <w:proofErr w:type="gramStart"/>
      <w:r>
        <w:rPr>
          <w:rFonts w:eastAsia="Calibri"/>
        </w:rPr>
        <w:t xml:space="preserve">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многофункционального центра </w:t>
      </w:r>
      <w:r>
        <w:rPr>
          <w:rFonts w:eastAsia="Calibri"/>
        </w:rPr>
        <w:lastRenderedPageBreak/>
        <w:t xml:space="preserve">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32" w:history="1">
        <w:r>
          <w:rPr>
            <w:rFonts w:eastAsia="Calibri"/>
          </w:rPr>
          <w:t>части 1.1 статьи 16</w:t>
        </w:r>
      </w:hyperlink>
      <w:r>
        <w:rPr>
          <w:rFonts w:eastAsia="Calibri"/>
        </w:rPr>
        <w:t xml:space="preserve"> Федерального закона от 27.10.2010 N 210-ФЗ, или их работников (далее - жалоба).</w:t>
      </w:r>
      <w:proofErr w:type="gramEnd"/>
    </w:p>
    <w:p w:rsidR="00576941" w:rsidRDefault="00E57CDB">
      <w:pPr>
        <w:pStyle w:val="10"/>
        <w:numPr>
          <w:ilvl w:val="0"/>
          <w:numId w:val="0"/>
        </w:numPr>
        <w:tabs>
          <w:tab w:val="left" w:pos="567"/>
          <w:tab w:val="num" w:pos="1080"/>
          <w:tab w:val="left" w:pos="1701"/>
        </w:tabs>
        <w:spacing w:before="0" w:after="0" w:line="240" w:lineRule="auto"/>
        <w:ind w:firstLine="709"/>
        <w:rPr>
          <w:szCs w:val="24"/>
        </w:rPr>
      </w:pPr>
      <w:r>
        <w:rPr>
          <w:rFonts w:eastAsia="Calibri"/>
          <w:szCs w:val="24"/>
        </w:rPr>
        <w:t xml:space="preserve">2. </w:t>
      </w:r>
      <w:r>
        <w:rPr>
          <w:szCs w:val="24"/>
        </w:rPr>
        <w:t>Заявитель имеет право:</w:t>
      </w:r>
    </w:p>
    <w:p w:rsidR="00576941" w:rsidRDefault="00E57CDB">
      <w:pPr>
        <w:pStyle w:val="10"/>
        <w:numPr>
          <w:ilvl w:val="0"/>
          <w:numId w:val="0"/>
        </w:numPr>
        <w:tabs>
          <w:tab w:val="num" w:pos="1495"/>
          <w:tab w:val="left" w:pos="1701"/>
        </w:tabs>
        <w:spacing w:before="0" w:after="0" w:line="240" w:lineRule="auto"/>
        <w:ind w:firstLine="709"/>
        <w:rPr>
          <w:szCs w:val="24"/>
        </w:rPr>
      </w:pPr>
      <w:r>
        <w:rPr>
          <w:szCs w:val="24"/>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576941" w:rsidRDefault="00E57CDB">
      <w:pPr>
        <w:pStyle w:val="10"/>
        <w:numPr>
          <w:ilvl w:val="0"/>
          <w:numId w:val="0"/>
        </w:numPr>
        <w:tabs>
          <w:tab w:val="num" w:pos="1495"/>
          <w:tab w:val="left" w:pos="1701"/>
        </w:tabs>
        <w:spacing w:before="0" w:after="0" w:line="240" w:lineRule="auto"/>
        <w:ind w:firstLine="709"/>
        <w:rPr>
          <w:szCs w:val="24"/>
        </w:rPr>
      </w:pPr>
      <w:r>
        <w:rPr>
          <w:szCs w:val="24"/>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576941" w:rsidRDefault="00E57CDB">
      <w:pPr>
        <w:autoSpaceDE w:val="0"/>
        <w:autoSpaceDN w:val="0"/>
        <w:adjustRightInd w:val="0"/>
        <w:ind w:firstLine="709"/>
        <w:jc w:val="both"/>
        <w:rPr>
          <w:rFonts w:eastAsia="Calibri"/>
        </w:rPr>
      </w:pPr>
      <w:r>
        <w:rPr>
          <w:rFonts w:eastAsia="Calibri"/>
        </w:rPr>
        <w:t>3. Заявитель может обратиться с жалобой, в том числе в следующих случаях:</w:t>
      </w:r>
    </w:p>
    <w:p w:rsidR="00576941" w:rsidRDefault="00E57CDB">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hyperlink r:id="rId33" w:history="1">
        <w:r>
          <w:rPr>
            <w:rFonts w:eastAsia="Calibri"/>
          </w:rPr>
          <w:t>статье 15.1</w:t>
        </w:r>
      </w:hyperlink>
      <w:r>
        <w:rPr>
          <w:rFonts w:eastAsia="Calibri"/>
        </w:rPr>
        <w:t xml:space="preserve"> Федерального закона от 27.10.2010 N 210-ФЗ;</w:t>
      </w:r>
    </w:p>
    <w:p w:rsidR="00576941" w:rsidRDefault="00E57CDB">
      <w:pPr>
        <w:autoSpaceDE w:val="0"/>
        <w:autoSpaceDN w:val="0"/>
        <w:adjustRightInd w:val="0"/>
        <w:ind w:firstLine="709"/>
        <w:jc w:val="both"/>
        <w:rPr>
          <w:rFonts w:eastAsia="Calibri"/>
        </w:rPr>
      </w:pPr>
      <w:proofErr w:type="gramStart"/>
      <w:r>
        <w:rPr>
          <w:rFonts w:eastAsia="Calibri"/>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4" w:history="1">
        <w:r>
          <w:rPr>
            <w:rFonts w:eastAsia="Calibri"/>
          </w:rPr>
          <w:t>частью 1.3 статьи 16</w:t>
        </w:r>
      </w:hyperlink>
      <w:r>
        <w:rPr>
          <w:rFonts w:eastAsia="Calibri"/>
        </w:rPr>
        <w:t xml:space="preserve"> Федерального закона 27.10.2010 N 210-ФЗ);</w:t>
      </w:r>
      <w:proofErr w:type="gramEnd"/>
    </w:p>
    <w:p w:rsidR="00576941" w:rsidRDefault="00E57CDB">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6941" w:rsidRDefault="00E57CDB">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6941" w:rsidRDefault="00E57CDB">
      <w:pPr>
        <w:autoSpaceDE w:val="0"/>
        <w:autoSpaceDN w:val="0"/>
        <w:adjustRightInd w:val="0"/>
        <w:ind w:firstLine="709"/>
        <w:jc w:val="both"/>
        <w:rPr>
          <w:rFonts w:eastAsia="Calibri"/>
        </w:rPr>
      </w:pPr>
      <w:proofErr w:type="gramStart"/>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Pr>
          <w:rFonts w:eastAsia="Calibri"/>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5" w:history="1">
        <w:r>
          <w:rPr>
            <w:rFonts w:eastAsia="Calibri"/>
          </w:rPr>
          <w:t>частью 1.3 статьи 16</w:t>
        </w:r>
      </w:hyperlink>
      <w:r>
        <w:rPr>
          <w:rFonts w:eastAsia="Calibri"/>
        </w:rPr>
        <w:t xml:space="preserve"> Федерального закона 27.10.2010 N 210-ФЗ);</w:t>
      </w:r>
    </w:p>
    <w:p w:rsidR="00576941" w:rsidRDefault="00E57CDB">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941" w:rsidRDefault="00E57CDB">
      <w:pPr>
        <w:autoSpaceDE w:val="0"/>
        <w:autoSpaceDN w:val="0"/>
        <w:adjustRightInd w:val="0"/>
        <w:ind w:firstLine="709"/>
        <w:jc w:val="both"/>
        <w:rPr>
          <w:rFonts w:eastAsia="Calibri"/>
        </w:rPr>
      </w:pPr>
      <w:proofErr w:type="gramStart"/>
      <w:r>
        <w:rPr>
          <w:rFonts w:eastAsia="Calibri"/>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Pr>
            <w:rFonts w:eastAsia="Calibri"/>
          </w:rPr>
          <w:t>частью 1.1 статьи 16</w:t>
        </w:r>
      </w:hyperlink>
      <w:r>
        <w:rPr>
          <w:rFonts w:eastAsia="Calibri"/>
        </w:rPr>
        <w:t xml:space="preserve">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Pr>
          <w:rFonts w:eastAsia="Calibri"/>
        </w:rPr>
        <w:t xml:space="preserve">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w:t>
      </w:r>
      <w:r>
        <w:rPr>
          <w:rFonts w:eastAsia="Calibri"/>
        </w:rPr>
        <w:lastRenderedPageBreak/>
        <w:t xml:space="preserve">предоставлению муниципальной услуги в полном объеме в порядке, определенном </w:t>
      </w:r>
      <w:hyperlink r:id="rId37" w:history="1">
        <w:r>
          <w:rPr>
            <w:rFonts w:eastAsia="Calibri"/>
          </w:rPr>
          <w:t>частью 1.3 статьи 16</w:t>
        </w:r>
      </w:hyperlink>
      <w:r>
        <w:rPr>
          <w:rFonts w:eastAsia="Calibri"/>
        </w:rPr>
        <w:t xml:space="preserve"> Федерального закона от 27.10.2010 N 210-ФЗ);</w:t>
      </w:r>
    </w:p>
    <w:p w:rsidR="00576941" w:rsidRDefault="00E57CDB">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576941" w:rsidRDefault="00E57CDB">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8" w:history="1">
        <w:r>
          <w:rPr>
            <w:rFonts w:eastAsia="Calibri"/>
          </w:rPr>
          <w:t>частью 1.3 статьи 16</w:t>
        </w:r>
      </w:hyperlink>
      <w:r>
        <w:rPr>
          <w:rFonts w:eastAsia="Calibri"/>
        </w:rPr>
        <w:t xml:space="preserve"> Федерального закона от 27.10.2010 N 210-ФЗ);</w:t>
      </w:r>
    </w:p>
    <w:p w:rsidR="00576941" w:rsidRDefault="00E57CDB">
      <w:pPr>
        <w:autoSpaceDE w:val="0"/>
        <w:autoSpaceDN w:val="0"/>
        <w:adjustRightInd w:val="0"/>
        <w:ind w:firstLine="709"/>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Pr>
            <w:rFonts w:eastAsia="Calibri"/>
          </w:rPr>
          <w:t>пунктом 4 части 1 статьи 7</w:t>
        </w:r>
      </w:hyperlink>
      <w:r>
        <w:rPr>
          <w:rFonts w:eastAsia="Calibri"/>
        </w:rPr>
        <w:t xml:space="preserve"> Федерального закона от 27.10.2010 N 210-ФЗ (в данном случае досудебное (внесудебное) обжалование заявителем решений и действий</w:t>
      </w:r>
      <w:proofErr w:type="gramEnd"/>
      <w:r>
        <w:rPr>
          <w:rFonts w:eastAsia="Calibri"/>
        </w:rPr>
        <w:t xml:space="preserve"> (бездействия) многофункционального центра, работника многофункционального центра не </w:t>
      </w:r>
      <w:proofErr w:type="gramStart"/>
      <w:r>
        <w:rPr>
          <w:rFonts w:eastAsia="Calibri"/>
        </w:rPr>
        <w:t>возможно</w:t>
      </w:r>
      <w:proofErr w:type="gramEnd"/>
      <w:r>
        <w:rPr>
          <w:rFonts w:eastAsia="Calibri"/>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40" w:history="1">
        <w:r>
          <w:rPr>
            <w:rFonts w:eastAsia="Calibri"/>
          </w:rPr>
          <w:t>частью 1.3 статьи 16</w:t>
        </w:r>
      </w:hyperlink>
      <w:r>
        <w:rPr>
          <w:rFonts w:eastAsia="Calibri"/>
        </w:rPr>
        <w:t xml:space="preserve"> Федерального закона от 27.10.2010 N 210-ФЗ).</w:t>
      </w:r>
    </w:p>
    <w:p w:rsidR="00576941" w:rsidRDefault="00E57CDB">
      <w:pPr>
        <w:autoSpaceDE w:val="0"/>
        <w:autoSpaceDN w:val="0"/>
        <w:adjustRightInd w:val="0"/>
        <w:ind w:firstLine="709"/>
        <w:jc w:val="both"/>
        <w:rPr>
          <w:rFonts w:eastAsia="Calibri"/>
        </w:rPr>
      </w:pPr>
      <w:bookmarkStart w:id="2" w:name="Par22"/>
      <w:bookmarkEnd w:id="2"/>
      <w:r>
        <w:rPr>
          <w:rFonts w:eastAsia="Calibri"/>
        </w:rPr>
        <w:t xml:space="preserve">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41" w:history="1">
        <w:r>
          <w:rPr>
            <w:rFonts w:eastAsia="Calibri"/>
          </w:rPr>
          <w:t>частью 1.1 статьи 16</w:t>
        </w:r>
      </w:hyperlink>
      <w:r>
        <w:rPr>
          <w:rFonts w:eastAsia="Calibri"/>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Pr>
            <w:rFonts w:eastAsia="Calibri"/>
          </w:rPr>
          <w:t>частью 1.1 статьи 16</w:t>
        </w:r>
      </w:hyperlink>
      <w:r>
        <w:rPr>
          <w:rFonts w:eastAsia="Calibri"/>
        </w:rPr>
        <w:t xml:space="preserve"> Федерального закона от 27.10.2010 N 210-ФЗ, подаются руководителям этих организаций.</w:t>
      </w:r>
    </w:p>
    <w:p w:rsidR="00576941" w:rsidRDefault="00E57CDB">
      <w:pPr>
        <w:autoSpaceDE w:val="0"/>
        <w:autoSpaceDN w:val="0"/>
        <w:adjustRightInd w:val="0"/>
        <w:ind w:firstLine="709"/>
        <w:jc w:val="both"/>
        <w:rPr>
          <w:rFonts w:eastAsia="Calibri"/>
        </w:rPr>
      </w:pPr>
      <w:r>
        <w:rPr>
          <w:rFonts w:eastAsia="Calibri"/>
        </w:rPr>
        <w:t xml:space="preserve">5. </w:t>
      </w:r>
      <w:proofErr w:type="gramStart"/>
      <w:r>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rPr>
        <w:t xml:space="preserve">Жалоба на решения и действия (бездействие) организаций, предусмотренных </w:t>
      </w:r>
      <w:hyperlink r:id="rId43" w:history="1">
        <w:r>
          <w:rPr>
            <w:rFonts w:eastAsia="Calibri"/>
          </w:rPr>
          <w:t>частью 1.1 статьи 16</w:t>
        </w:r>
      </w:hyperlink>
      <w:r>
        <w:rPr>
          <w:rFonts w:eastAsia="Calibri"/>
        </w:rPr>
        <w:t xml:space="preserve"> Федерального закона от 27.10.2010 N 210-ФЗ, а также их работников может быть направлена по почте, с </w:t>
      </w:r>
      <w:r>
        <w:rPr>
          <w:rFonts w:eastAsia="Calibri"/>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76941" w:rsidRDefault="00E57CDB">
      <w:pPr>
        <w:autoSpaceDE w:val="0"/>
        <w:autoSpaceDN w:val="0"/>
        <w:adjustRightInd w:val="0"/>
        <w:ind w:firstLine="709"/>
        <w:jc w:val="both"/>
        <w:rPr>
          <w:rFonts w:eastAsia="Calibri"/>
        </w:rPr>
      </w:pPr>
      <w:r>
        <w:rPr>
          <w:rFonts w:eastAsia="Calibri"/>
        </w:rPr>
        <w:t>6. Жалоба должна содержать:</w:t>
      </w:r>
    </w:p>
    <w:p w:rsidR="00576941" w:rsidRDefault="00E57CDB">
      <w:pPr>
        <w:autoSpaceDE w:val="0"/>
        <w:autoSpaceDN w:val="0"/>
        <w:adjustRightInd w:val="0"/>
        <w:ind w:firstLine="709"/>
        <w:jc w:val="both"/>
        <w:rPr>
          <w:rFonts w:eastAsia="Calibri"/>
        </w:rPr>
      </w:pPr>
      <w:proofErr w:type="gramStart"/>
      <w:r>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44" w:history="1">
        <w:r>
          <w:rPr>
            <w:rFonts w:eastAsia="Calibri"/>
          </w:rPr>
          <w:t>частью 1.1 статьи 16</w:t>
        </w:r>
      </w:hyperlink>
      <w:r>
        <w:rPr>
          <w:rFonts w:eastAsia="Calibri"/>
        </w:rPr>
        <w:t xml:space="preserve"> Федерального закона от 27.10.2010 N 210-ФЗ, их руководителей и (или) работников, решения и действия (бездействие) которых обжалуются;</w:t>
      </w:r>
      <w:proofErr w:type="gramEnd"/>
    </w:p>
    <w:p w:rsidR="00576941" w:rsidRDefault="00E57CDB">
      <w:pPr>
        <w:autoSpaceDE w:val="0"/>
        <w:autoSpaceDN w:val="0"/>
        <w:adjustRightInd w:val="0"/>
        <w:ind w:firstLine="709"/>
        <w:jc w:val="both"/>
        <w:rPr>
          <w:rFonts w:eastAsia="Calibri"/>
        </w:rPr>
      </w:pPr>
      <w:proofErr w:type="gramStart"/>
      <w:r>
        <w:rPr>
          <w:rFonts w:eastAsia="Calibri"/>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941" w:rsidRDefault="00E57CDB">
      <w:pPr>
        <w:autoSpaceDE w:val="0"/>
        <w:autoSpaceDN w:val="0"/>
        <w:adjustRightInd w:val="0"/>
        <w:ind w:firstLine="709"/>
        <w:jc w:val="both"/>
        <w:rPr>
          <w:rFonts w:eastAsia="Calibri"/>
        </w:rPr>
      </w:pPr>
      <w:r>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5" w:history="1">
        <w:r>
          <w:rPr>
            <w:rFonts w:eastAsia="Calibri"/>
          </w:rPr>
          <w:t>частью 1.1 статьи 16</w:t>
        </w:r>
      </w:hyperlink>
      <w:r>
        <w:rPr>
          <w:rFonts w:eastAsia="Calibri"/>
        </w:rPr>
        <w:t xml:space="preserve"> Федерального закона от 27.10.2010 N 210-ФЗ, их работников;</w:t>
      </w:r>
    </w:p>
    <w:p w:rsidR="00576941" w:rsidRDefault="00E57CDB">
      <w:pPr>
        <w:autoSpaceDE w:val="0"/>
        <w:autoSpaceDN w:val="0"/>
        <w:adjustRightInd w:val="0"/>
        <w:ind w:firstLine="709"/>
        <w:jc w:val="both"/>
        <w:rPr>
          <w:rFonts w:eastAsia="Calibri"/>
        </w:rPr>
      </w:pPr>
      <w:r>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6" w:history="1">
        <w:r>
          <w:rPr>
            <w:rFonts w:eastAsia="Calibri"/>
          </w:rPr>
          <w:t>частью 1.1 статьи 16</w:t>
        </w:r>
      </w:hyperlink>
      <w:r>
        <w:rPr>
          <w:rFonts w:eastAsia="Calibri"/>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576941" w:rsidRDefault="00E57CDB">
      <w:pPr>
        <w:pStyle w:val="10"/>
        <w:numPr>
          <w:ilvl w:val="0"/>
          <w:numId w:val="0"/>
        </w:numPr>
        <w:tabs>
          <w:tab w:val="left" w:pos="1701"/>
          <w:tab w:val="left" w:pos="1843"/>
        </w:tabs>
        <w:spacing w:before="0" w:after="0" w:line="240" w:lineRule="auto"/>
        <w:ind w:firstLine="709"/>
        <w:rPr>
          <w:szCs w:val="24"/>
        </w:rPr>
      </w:pPr>
      <w:r>
        <w:rPr>
          <w:rFonts w:eastAsia="Calibri"/>
          <w:szCs w:val="24"/>
        </w:rPr>
        <w:t xml:space="preserve">7. </w:t>
      </w:r>
      <w:r>
        <w:rPr>
          <w:szCs w:val="24"/>
        </w:rPr>
        <w:t>Жалоба не рассматривается в следующих случаях:</w:t>
      </w:r>
    </w:p>
    <w:p w:rsidR="00576941" w:rsidRDefault="00E57CDB">
      <w:pPr>
        <w:pStyle w:val="1"/>
        <w:numPr>
          <w:ilvl w:val="0"/>
          <w:numId w:val="0"/>
        </w:numPr>
        <w:spacing w:before="0" w:after="0" w:line="240" w:lineRule="auto"/>
        <w:ind w:firstLine="709"/>
        <w:rPr>
          <w:szCs w:val="24"/>
        </w:rPr>
      </w:pPr>
      <w:r>
        <w:rPr>
          <w:szCs w:val="24"/>
        </w:rPr>
        <w:t xml:space="preserve">– не </w:t>
      </w:r>
      <w:proofErr w:type="gramStart"/>
      <w:r>
        <w:rPr>
          <w:szCs w:val="24"/>
        </w:rPr>
        <w:t>указаны</w:t>
      </w:r>
      <w:proofErr w:type="gramEnd"/>
      <w:r>
        <w:rPr>
          <w:szCs w:val="24"/>
        </w:rPr>
        <w:t xml:space="preserve"> фамилия гражданина и адрес (почтовый или электронный), по которому должен быть направлен ответ;</w:t>
      </w:r>
    </w:p>
    <w:p w:rsidR="00576941" w:rsidRDefault="00E57CDB">
      <w:pPr>
        <w:pStyle w:val="1"/>
        <w:numPr>
          <w:ilvl w:val="0"/>
          <w:numId w:val="0"/>
        </w:numPr>
        <w:spacing w:before="0" w:after="0" w:line="240" w:lineRule="auto"/>
        <w:ind w:firstLine="709"/>
        <w:rPr>
          <w:szCs w:val="24"/>
        </w:rPr>
      </w:pPr>
      <w:r>
        <w:rPr>
          <w:szCs w:val="24"/>
        </w:rPr>
        <w:t>–  текст письменного обращения не поддается прочтению;</w:t>
      </w:r>
    </w:p>
    <w:p w:rsidR="00576941" w:rsidRDefault="00E57CDB">
      <w:pPr>
        <w:pStyle w:val="1"/>
        <w:numPr>
          <w:ilvl w:val="0"/>
          <w:numId w:val="0"/>
        </w:numPr>
        <w:spacing w:before="0" w:after="0" w:line="240" w:lineRule="auto"/>
        <w:ind w:firstLine="709"/>
        <w:rPr>
          <w:szCs w:val="24"/>
        </w:rPr>
      </w:pPr>
      <w:r>
        <w:rPr>
          <w:szCs w:val="24"/>
        </w:rPr>
        <w:t xml:space="preserve">– отсутствуют сведения об обжалуемом решении, действии, бездействии (в чем выразилось, кем принято). </w:t>
      </w:r>
    </w:p>
    <w:p w:rsidR="00576941" w:rsidRDefault="00E57CDB">
      <w:pPr>
        <w:autoSpaceDE w:val="0"/>
        <w:autoSpaceDN w:val="0"/>
        <w:adjustRightInd w:val="0"/>
        <w:ind w:firstLine="709"/>
        <w:jc w:val="both"/>
        <w:rPr>
          <w:rFonts w:eastAsia="Calibri"/>
        </w:rPr>
      </w:pPr>
      <w:r>
        <w:rPr>
          <w:rFonts w:eastAsia="Calibri"/>
        </w:rPr>
        <w:t xml:space="preserve">8. </w:t>
      </w:r>
      <w:proofErr w:type="gramStart"/>
      <w:r>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history="1">
        <w:r>
          <w:rPr>
            <w:rFonts w:eastAsia="Calibri"/>
          </w:rPr>
          <w:t>частью 1.1 статьи 16</w:t>
        </w:r>
      </w:hyperlink>
      <w:r>
        <w:rPr>
          <w:rFonts w:eastAsia="Calibri"/>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8" w:history="1">
        <w:r>
          <w:rPr>
            <w:rFonts w:eastAsia="Calibri"/>
          </w:rPr>
          <w:t>частью 1.1 статьи 16</w:t>
        </w:r>
      </w:hyperlink>
      <w:r>
        <w:rPr>
          <w:rFonts w:eastAsia="Calibri"/>
        </w:rPr>
        <w:t xml:space="preserve"> Федерального</w:t>
      </w:r>
      <w:proofErr w:type="gramEnd"/>
      <w:r>
        <w:rPr>
          <w:rFonts w:eastAsia="Calibri"/>
        </w:rPr>
        <w:t xml:space="preserve"> закона от 27.10.2010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6941" w:rsidRDefault="00E57CDB">
      <w:pPr>
        <w:autoSpaceDE w:val="0"/>
        <w:autoSpaceDN w:val="0"/>
        <w:adjustRightInd w:val="0"/>
        <w:ind w:firstLine="709"/>
        <w:jc w:val="both"/>
        <w:rPr>
          <w:rFonts w:eastAsia="Calibri"/>
        </w:rPr>
      </w:pPr>
      <w:bookmarkStart w:id="3" w:name="Par44"/>
      <w:bookmarkEnd w:id="3"/>
      <w:r>
        <w:rPr>
          <w:rFonts w:eastAsia="Calibri"/>
        </w:rPr>
        <w:t>9. По результатам рассмотрения жалобы принимается одно из следующих решений:</w:t>
      </w:r>
    </w:p>
    <w:p w:rsidR="00576941" w:rsidRDefault="00E57CDB">
      <w:pPr>
        <w:autoSpaceDE w:val="0"/>
        <w:autoSpaceDN w:val="0"/>
        <w:adjustRightInd w:val="0"/>
        <w:ind w:firstLine="709"/>
        <w:jc w:val="both"/>
        <w:rPr>
          <w:rFonts w:eastAsia="Calibri"/>
        </w:rPr>
      </w:pPr>
      <w:proofErr w:type="gramStart"/>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6941" w:rsidRDefault="00E57CDB">
      <w:pPr>
        <w:autoSpaceDE w:val="0"/>
        <w:autoSpaceDN w:val="0"/>
        <w:adjustRightInd w:val="0"/>
        <w:ind w:firstLine="709"/>
        <w:jc w:val="both"/>
        <w:rPr>
          <w:rFonts w:eastAsia="Calibri"/>
        </w:rPr>
      </w:pPr>
      <w:r>
        <w:rPr>
          <w:rFonts w:eastAsia="Calibri"/>
        </w:rPr>
        <w:t>2) в удовлетворении жалобы отказывается.</w:t>
      </w:r>
    </w:p>
    <w:p w:rsidR="00576941" w:rsidRDefault="00E57CDB">
      <w:pPr>
        <w:autoSpaceDE w:val="0"/>
        <w:autoSpaceDN w:val="0"/>
        <w:adjustRightInd w:val="0"/>
        <w:ind w:firstLine="709"/>
        <w:jc w:val="both"/>
        <w:rPr>
          <w:rFonts w:eastAsia="Calibri"/>
        </w:rPr>
      </w:pPr>
      <w:bookmarkStart w:id="4" w:name="Par48"/>
      <w:bookmarkEnd w:id="4"/>
      <w:r>
        <w:rPr>
          <w:rFonts w:eastAsia="Calibri"/>
        </w:rPr>
        <w:t xml:space="preserve">10. Не </w:t>
      </w:r>
      <w:proofErr w:type="gramStart"/>
      <w:r>
        <w:rPr>
          <w:rFonts w:eastAsia="Calibri"/>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eastAsia="Calibri"/>
        </w:rPr>
        <w:t xml:space="preserve"> мотивированный ответ о результатах рассмотрения жалобы.</w:t>
      </w:r>
    </w:p>
    <w:p w:rsidR="00576941" w:rsidRDefault="00E57CDB">
      <w:pPr>
        <w:autoSpaceDE w:val="0"/>
        <w:autoSpaceDN w:val="0"/>
        <w:adjustRightInd w:val="0"/>
        <w:ind w:firstLine="709"/>
        <w:jc w:val="both"/>
        <w:rPr>
          <w:rFonts w:eastAsia="Calibri"/>
        </w:rPr>
      </w:pPr>
      <w:r>
        <w:rPr>
          <w:rFonts w:eastAsia="Calibri"/>
        </w:rPr>
        <w:lastRenderedPageBreak/>
        <w:t xml:space="preserve">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history="1">
        <w:r>
          <w:rPr>
            <w:rFonts w:eastAsia="Calibri"/>
          </w:rPr>
          <w:t>частью 1.1 статьи 16</w:t>
        </w:r>
      </w:hyperlink>
      <w:r>
        <w:rPr>
          <w:rFonts w:eastAsia="Calibri"/>
        </w:rPr>
        <w:t xml:space="preserve"> Федерального закона от 27.10.2010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Calibri"/>
        </w:rPr>
        <w:t>неудобства</w:t>
      </w:r>
      <w:proofErr w:type="gramEnd"/>
      <w:r>
        <w:rPr>
          <w:rFonts w:eastAsia="Calibri"/>
        </w:rPr>
        <w:t xml:space="preserve"> и указывается информация о дальнейших действиях, которые необходимо совершить Заявителю в </w:t>
      </w:r>
      <w:proofErr w:type="gramStart"/>
      <w:r>
        <w:rPr>
          <w:rFonts w:eastAsia="Calibri"/>
        </w:rPr>
        <w:t>целях</w:t>
      </w:r>
      <w:proofErr w:type="gramEnd"/>
      <w:r>
        <w:rPr>
          <w:rFonts w:eastAsia="Calibri"/>
        </w:rPr>
        <w:t xml:space="preserve"> получения муниципальной услуги.</w:t>
      </w:r>
    </w:p>
    <w:p w:rsidR="00576941" w:rsidRDefault="00E57CDB">
      <w:pPr>
        <w:autoSpaceDE w:val="0"/>
        <w:autoSpaceDN w:val="0"/>
        <w:adjustRightInd w:val="0"/>
        <w:ind w:firstLine="709"/>
        <w:jc w:val="both"/>
        <w:rPr>
          <w:rFonts w:eastAsia="Calibri"/>
        </w:rPr>
      </w:pPr>
      <w:r>
        <w:rPr>
          <w:rFonts w:eastAsia="Calibri"/>
        </w:rPr>
        <w:t xml:space="preserve">12. В случае признания </w:t>
      </w:r>
      <w:proofErr w:type="gramStart"/>
      <w:r>
        <w:rPr>
          <w:rFonts w:eastAsia="Calibri"/>
        </w:rPr>
        <w:t>жалобы</w:t>
      </w:r>
      <w:proofErr w:type="gramEnd"/>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941" w:rsidRDefault="00E57CDB">
      <w:pPr>
        <w:pStyle w:val="10"/>
        <w:numPr>
          <w:ilvl w:val="0"/>
          <w:numId w:val="0"/>
        </w:numPr>
        <w:tabs>
          <w:tab w:val="left" w:pos="1701"/>
        </w:tabs>
        <w:spacing w:before="0" w:after="0" w:line="240" w:lineRule="auto"/>
        <w:ind w:firstLine="709"/>
        <w:rPr>
          <w:rFonts w:eastAsia="Calibri"/>
          <w:szCs w:val="24"/>
        </w:rPr>
      </w:pPr>
      <w:r>
        <w:rPr>
          <w:rFonts w:eastAsia="Calibri"/>
          <w:szCs w:val="24"/>
        </w:rPr>
        <w:t>13.</w:t>
      </w:r>
      <w:r>
        <w:rPr>
          <w:szCs w:val="24"/>
        </w:rPr>
        <w:t xml:space="preserve"> </w:t>
      </w:r>
      <w:proofErr w:type="gramStart"/>
      <w:r>
        <w:rPr>
          <w:szCs w:val="24"/>
        </w:rPr>
        <w:t xml:space="preserve">Заявитель вправе обжаловать решения, принятые в ходе предоставления муниципальной услуги, действия или бездействие </w:t>
      </w:r>
      <w:r>
        <w:rPr>
          <w:rFonts w:eastAsia="Calibri"/>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50" w:history="1">
        <w:r>
          <w:rPr>
            <w:rFonts w:eastAsia="Calibri"/>
            <w:szCs w:val="24"/>
          </w:rPr>
          <w:t>части 1.1 статьи 16</w:t>
        </w:r>
      </w:hyperlink>
      <w:r>
        <w:rPr>
          <w:rFonts w:eastAsia="Calibri"/>
          <w:szCs w:val="24"/>
        </w:rPr>
        <w:t xml:space="preserve"> Федерального закона от 27.10.2010 N 210-ФЗ, или их работников </w:t>
      </w:r>
      <w:r>
        <w:rPr>
          <w:szCs w:val="24"/>
        </w:rPr>
        <w:t>в судебном порядке в сроки, установленные</w:t>
      </w:r>
      <w:proofErr w:type="gramEnd"/>
      <w:r>
        <w:rPr>
          <w:szCs w:val="24"/>
        </w:rPr>
        <w:t xml:space="preserve"> действующим законодательством.</w:t>
      </w:r>
    </w:p>
    <w:p w:rsidR="00576941" w:rsidRDefault="00576941"/>
    <w:p w:rsidR="00576941" w:rsidRDefault="00576941"/>
    <w:p w:rsidR="00576941" w:rsidRDefault="00576941"/>
    <w:p w:rsidR="00576941" w:rsidRDefault="00E57CDB">
      <w:r>
        <w:t>Начальник управления</w:t>
      </w:r>
    </w:p>
    <w:p w:rsidR="00576941" w:rsidRDefault="00E57CDB">
      <w:r>
        <w:t>архитектуры и градостроительства</w:t>
      </w:r>
    </w:p>
    <w:p w:rsidR="00576941" w:rsidRDefault="00E57CDB">
      <w:pPr>
        <w:rPr>
          <w:sz w:val="26"/>
          <w:szCs w:val="26"/>
        </w:rPr>
      </w:pPr>
      <w:r>
        <w:t xml:space="preserve">Администрации города Глазова                                                                        </w:t>
      </w:r>
      <w:proofErr w:type="spellStart"/>
      <w:r>
        <w:t>А.А.Суслопаров</w:t>
      </w:r>
      <w:proofErr w:type="spellEnd"/>
    </w:p>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p w:rsidR="00576941" w:rsidRDefault="00576941"/>
    <w:tbl>
      <w:tblPr>
        <w:tblpPr w:leftFromText="180" w:rightFromText="180" w:vertAnchor="text" w:horzAnchor="margin" w:tblpY="-145"/>
        <w:tblW w:w="0" w:type="auto"/>
        <w:tblLook w:val="04A0" w:firstRow="1" w:lastRow="0" w:firstColumn="1" w:lastColumn="0" w:noHBand="0" w:noVBand="1"/>
      </w:tblPr>
      <w:tblGrid>
        <w:gridCol w:w="5736"/>
        <w:gridCol w:w="3836"/>
      </w:tblGrid>
      <w:tr w:rsidR="00576941">
        <w:tc>
          <w:tcPr>
            <w:tcW w:w="6181" w:type="dxa"/>
            <w:shd w:val="clear" w:color="auto" w:fill="auto"/>
          </w:tcPr>
          <w:p w:rsidR="00576941" w:rsidRDefault="00576941"/>
        </w:tc>
        <w:tc>
          <w:tcPr>
            <w:tcW w:w="3956" w:type="dxa"/>
            <w:shd w:val="clear" w:color="auto" w:fill="auto"/>
          </w:tcPr>
          <w:p w:rsidR="00576941" w:rsidRDefault="00E57CD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1</w:t>
            </w:r>
          </w:p>
          <w:p w:rsidR="00576941" w:rsidRDefault="00E57CDB">
            <w:r>
              <w:t>к Административному регламенту</w:t>
            </w:r>
          </w:p>
        </w:tc>
      </w:tr>
    </w:tbl>
    <w:p w:rsidR="00576941" w:rsidRDefault="00576941">
      <w:pPr>
        <w:rPr>
          <w:lang w:val="en-US"/>
        </w:rPr>
      </w:pPr>
    </w:p>
    <w:p w:rsidR="00576941" w:rsidRDefault="00576941">
      <w:pPr>
        <w:rPr>
          <w:sz w:val="16"/>
          <w:szCs w:val="16"/>
        </w:rPr>
      </w:pPr>
    </w:p>
    <w:tbl>
      <w:tblPr>
        <w:tblW w:w="0" w:type="auto"/>
        <w:tblLook w:val="04A0" w:firstRow="1" w:lastRow="0" w:firstColumn="1" w:lastColumn="0" w:noHBand="0" w:noVBand="1"/>
      </w:tblPr>
      <w:tblGrid>
        <w:gridCol w:w="4547"/>
        <w:gridCol w:w="5025"/>
      </w:tblGrid>
      <w:tr w:rsidR="00576941">
        <w:tc>
          <w:tcPr>
            <w:tcW w:w="5068" w:type="dxa"/>
            <w:shd w:val="clear" w:color="auto" w:fill="auto"/>
          </w:tcPr>
          <w:p w:rsidR="00576941" w:rsidRDefault="00576941"/>
        </w:tc>
        <w:tc>
          <w:tcPr>
            <w:tcW w:w="5069" w:type="dxa"/>
            <w:shd w:val="clear" w:color="auto" w:fill="auto"/>
          </w:tcPr>
          <w:p w:rsidR="00576941" w:rsidRDefault="00E57CDB">
            <w:r>
              <w:t>Главе города Глазова</w:t>
            </w:r>
          </w:p>
          <w:p w:rsidR="00576941" w:rsidRDefault="00E57CDB">
            <w:r>
              <w:t>от _____________________________________</w:t>
            </w:r>
          </w:p>
          <w:p w:rsidR="00576941" w:rsidRDefault="00E57CDB">
            <w:pPr>
              <w:pBdr>
                <w:bottom w:val="single" w:sz="12" w:space="1" w:color="auto"/>
              </w:pBdr>
            </w:pPr>
            <w:proofErr w:type="gramStart"/>
            <w:r>
              <w:t>зарегистрированного</w:t>
            </w:r>
            <w:proofErr w:type="gramEnd"/>
            <w:r>
              <w:t xml:space="preserve"> (ой) по адресу:</w:t>
            </w:r>
          </w:p>
          <w:p w:rsidR="00576941" w:rsidRDefault="00576941">
            <w:pPr>
              <w:pBdr>
                <w:bottom w:val="single" w:sz="12" w:space="1" w:color="auto"/>
              </w:pBdr>
            </w:pPr>
          </w:p>
          <w:p w:rsidR="00576941" w:rsidRDefault="00E57CDB">
            <w:proofErr w:type="spellStart"/>
            <w:r>
              <w:t>сот</w:t>
            </w:r>
            <w:proofErr w:type="gramStart"/>
            <w:r>
              <w:t>.т</w:t>
            </w:r>
            <w:proofErr w:type="gramEnd"/>
            <w:r>
              <w:t>ел</w:t>
            </w:r>
            <w:proofErr w:type="spellEnd"/>
            <w:r>
              <w:t>. ________________________________</w:t>
            </w:r>
          </w:p>
          <w:p w:rsidR="00576941" w:rsidRDefault="00E57CDB">
            <w:r>
              <w:t>адрес ___________________________________</w:t>
            </w:r>
          </w:p>
          <w:p w:rsidR="00576941" w:rsidRDefault="00E57CDB">
            <w:r>
              <w:t xml:space="preserve">или адрес </w:t>
            </w:r>
            <w:proofErr w:type="spellStart"/>
            <w:r>
              <w:t>эл</w:t>
            </w:r>
            <w:proofErr w:type="gramStart"/>
            <w:r>
              <w:t>.п</w:t>
            </w:r>
            <w:proofErr w:type="gramEnd"/>
            <w:r>
              <w:t>очты</w:t>
            </w:r>
            <w:proofErr w:type="spellEnd"/>
            <w:r>
              <w:t xml:space="preserve"> __________________________</w:t>
            </w:r>
          </w:p>
          <w:p w:rsidR="00576941" w:rsidRDefault="00576941"/>
        </w:tc>
      </w:tr>
    </w:tbl>
    <w:p w:rsidR="00576941" w:rsidRDefault="00576941">
      <w:pPr>
        <w:rPr>
          <w:sz w:val="16"/>
          <w:szCs w:val="16"/>
        </w:rPr>
      </w:pPr>
    </w:p>
    <w:p w:rsidR="00576941" w:rsidRDefault="00E57CDB">
      <w:pPr>
        <w:jc w:val="center"/>
      </w:pPr>
      <w:r>
        <w:t>ЗАЯВЛЕНИЕ</w:t>
      </w:r>
    </w:p>
    <w:p w:rsidR="00576941" w:rsidRDefault="00576941">
      <w:pPr>
        <w:rPr>
          <w:sz w:val="16"/>
          <w:szCs w:val="16"/>
        </w:rPr>
      </w:pPr>
    </w:p>
    <w:p w:rsidR="00576941" w:rsidRDefault="00E57CDB">
      <w:pPr>
        <w:autoSpaceDE w:val="0"/>
        <w:autoSpaceDN w:val="0"/>
        <w:adjustRightInd w:val="0"/>
        <w:ind w:firstLine="709"/>
      </w:pPr>
      <w:r>
        <w:t>1.1. Прошу признать садовый дом, расположенный по адресу:</w:t>
      </w:r>
    </w:p>
    <w:p w:rsidR="00576941" w:rsidRDefault="00E57CDB">
      <w:pPr>
        <w:autoSpaceDE w:val="0"/>
        <w:autoSpaceDN w:val="0"/>
        <w:adjustRightInd w:val="0"/>
      </w:pPr>
      <w:r>
        <w:t>______________________________________________________________________</w:t>
      </w:r>
    </w:p>
    <w:p w:rsidR="00576941" w:rsidRDefault="00E57CDB">
      <w:pPr>
        <w:autoSpaceDE w:val="0"/>
        <w:autoSpaceDN w:val="0"/>
        <w:adjustRightInd w:val="0"/>
      </w:pPr>
      <w:r>
        <w:t>жилым домом⃰.</w:t>
      </w:r>
    </w:p>
    <w:p w:rsidR="00576941" w:rsidRDefault="00E57CDB">
      <w:pPr>
        <w:autoSpaceDE w:val="0"/>
        <w:autoSpaceDN w:val="0"/>
        <w:adjustRightInd w:val="0"/>
        <w:ind w:firstLine="709"/>
      </w:pPr>
      <w:r>
        <w:t>1.2. Прошу признать жилой дом, расположенный по адресу:</w:t>
      </w:r>
    </w:p>
    <w:p w:rsidR="00576941" w:rsidRDefault="00E57CDB">
      <w:pPr>
        <w:autoSpaceDE w:val="0"/>
        <w:autoSpaceDN w:val="0"/>
        <w:adjustRightInd w:val="0"/>
      </w:pPr>
      <w:r>
        <w:t>______________________________________________________________________</w:t>
      </w:r>
    </w:p>
    <w:p w:rsidR="00576941" w:rsidRDefault="00E57CDB">
      <w:pPr>
        <w:autoSpaceDE w:val="0"/>
        <w:autoSpaceDN w:val="0"/>
        <w:adjustRightInd w:val="0"/>
      </w:pPr>
      <w:r>
        <w:t>садовым домом⃰.</w:t>
      </w:r>
    </w:p>
    <w:p w:rsidR="00576941" w:rsidRDefault="00E57CDB">
      <w:pPr>
        <w:autoSpaceDE w:val="0"/>
        <w:autoSpaceDN w:val="0"/>
        <w:adjustRightInd w:val="0"/>
        <w:rPr>
          <w:b/>
          <w:i/>
        </w:rPr>
      </w:pPr>
      <w:r>
        <w:rPr>
          <w:b/>
          <w:i/>
        </w:rPr>
        <w:t>⃰Необходимо выбрать один из вариантов заявления.</w:t>
      </w:r>
    </w:p>
    <w:p w:rsidR="00576941" w:rsidRDefault="00576941">
      <w:pPr>
        <w:autoSpaceDE w:val="0"/>
        <w:autoSpaceDN w:val="0"/>
        <w:adjustRightInd w:val="0"/>
        <w:jc w:val="both"/>
      </w:pPr>
    </w:p>
    <w:p w:rsidR="00576941" w:rsidRDefault="00E57CDB">
      <w:pPr>
        <w:autoSpaceDE w:val="0"/>
        <w:autoSpaceDN w:val="0"/>
        <w:adjustRightInd w:val="0"/>
        <w:jc w:val="both"/>
      </w:pPr>
      <w:r>
        <w:t>Кадастровый номер дома _______________________________</w:t>
      </w:r>
    </w:p>
    <w:p w:rsidR="00576941" w:rsidRDefault="00E57CDB">
      <w:pPr>
        <w:autoSpaceDE w:val="0"/>
        <w:autoSpaceDN w:val="0"/>
        <w:adjustRightInd w:val="0"/>
        <w:jc w:val="both"/>
      </w:pPr>
      <w:r>
        <w:t>Кадастровый номер земельного участка, на котором  расположен садовый дом или жилой дом __________________________</w:t>
      </w:r>
      <w:proofErr w:type="gramStart"/>
      <w:r>
        <w:t xml:space="preserve"> .</w:t>
      </w:r>
      <w:proofErr w:type="gramEnd"/>
    </w:p>
    <w:p w:rsidR="00576941" w:rsidRDefault="00E57CDB">
      <w:pPr>
        <w:autoSpaceDE w:val="0"/>
        <w:autoSpaceDN w:val="0"/>
        <w:adjustRightInd w:val="0"/>
        <w:ind w:firstLine="709"/>
        <w:jc w:val="both"/>
      </w:pPr>
      <w:r>
        <w:t>Приложение:</w:t>
      </w:r>
    </w:p>
    <w:p w:rsidR="00576941" w:rsidRDefault="00E57CDB">
      <w:pPr>
        <w:autoSpaceDE w:val="0"/>
        <w:autoSpaceDN w:val="0"/>
        <w:adjustRightInd w:val="0"/>
        <w:ind w:firstLine="709"/>
        <w:jc w:val="both"/>
      </w:pPr>
      <w:r>
        <w:t>1) выписка из ЕГРН, содержащая сведения о зарегистрированных правах заявителя на дом, либо правоустанавливающий документ на дом в случае, если право собственности заявителя на дом не зарегистрировано в ЕГРН, или нотариально заверенная копия такого документа;</w:t>
      </w:r>
    </w:p>
    <w:p w:rsidR="00576941" w:rsidRDefault="00E57CDB">
      <w:pPr>
        <w:autoSpaceDE w:val="0"/>
        <w:autoSpaceDN w:val="0"/>
        <w:adjustRightInd w:val="0"/>
        <w:ind w:firstLine="709"/>
        <w:jc w:val="both"/>
      </w:pPr>
      <w:proofErr w:type="gramStart"/>
      <w: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1" w:history="1">
        <w:r>
          <w:t>частью 2 статьи 5</w:t>
        </w:r>
      </w:hyperlink>
      <w:r>
        <w:t xml:space="preserve">, </w:t>
      </w:r>
      <w:hyperlink r:id="rId52" w:history="1">
        <w:r>
          <w:t>статьями 7</w:t>
        </w:r>
      </w:hyperlink>
      <w:r>
        <w:t xml:space="preserve">, </w:t>
      </w:r>
      <w:hyperlink r:id="rId53" w:history="1">
        <w:r>
          <w:t>8</w:t>
        </w:r>
      </w:hyperlink>
      <w:r>
        <w:t xml:space="preserve"> и </w:t>
      </w:r>
      <w:hyperlink r:id="rId54" w:history="1">
        <w: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576941" w:rsidRDefault="00E57CDB">
      <w:pPr>
        <w:autoSpaceDE w:val="0"/>
        <w:autoSpaceDN w:val="0"/>
        <w:adjustRightInd w:val="0"/>
        <w:ind w:firstLine="709"/>
        <w:jc w:val="both"/>
      </w:pPr>
      <w:r>
        <w:t>3)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76941" w:rsidRDefault="00E57CDB">
      <w:r>
        <w:tab/>
      </w:r>
      <w:r>
        <w:tab/>
      </w:r>
      <w:r>
        <w:tab/>
      </w:r>
      <w:r>
        <w:tab/>
      </w:r>
      <w:r>
        <w:tab/>
      </w:r>
      <w:r>
        <w:tab/>
      </w:r>
      <w:r>
        <w:tab/>
      </w:r>
      <w:r>
        <w:tab/>
      </w:r>
      <w:r>
        <w:tab/>
        <w:t>Подпись</w:t>
      </w:r>
    </w:p>
    <w:p w:rsidR="00576941" w:rsidRDefault="00E57CDB">
      <w:pPr>
        <w:ind w:left="5664" w:firstLine="708"/>
      </w:pPr>
      <w:r>
        <w:t xml:space="preserve"> заявителя ________________</w:t>
      </w:r>
    </w:p>
    <w:p w:rsidR="00576941" w:rsidRDefault="00E57CDB">
      <w:r>
        <w:tab/>
      </w:r>
      <w:r>
        <w:tab/>
      </w:r>
      <w:r>
        <w:tab/>
      </w:r>
      <w:r>
        <w:tab/>
      </w:r>
      <w:r>
        <w:tab/>
      </w:r>
      <w:r>
        <w:tab/>
      </w:r>
      <w:r>
        <w:tab/>
      </w:r>
      <w:r>
        <w:tab/>
      </w:r>
      <w:r>
        <w:tab/>
        <w:t>Дата        ________________</w:t>
      </w:r>
    </w:p>
    <w:p w:rsidR="00576941" w:rsidRDefault="00576941">
      <w:pPr>
        <w:rPr>
          <w:sz w:val="16"/>
          <w:szCs w:val="16"/>
        </w:rPr>
      </w:pPr>
    </w:p>
    <w:p w:rsidR="00576941" w:rsidRDefault="00576941">
      <w:pPr>
        <w:rPr>
          <w:sz w:val="16"/>
          <w:szCs w:val="16"/>
        </w:rPr>
      </w:pPr>
    </w:p>
    <w:p w:rsidR="00576941" w:rsidRDefault="00E57CDB">
      <w:pPr>
        <w:rPr>
          <w:sz w:val="20"/>
          <w:szCs w:val="20"/>
        </w:rPr>
      </w:pPr>
      <w:r>
        <w:rPr>
          <w:sz w:val="20"/>
          <w:szCs w:val="20"/>
        </w:rPr>
        <w:t>Результат оказания услуги прошу направить мне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1161"/>
      </w:tblGrid>
      <w:tr w:rsidR="00576941">
        <w:tc>
          <w:tcPr>
            <w:tcW w:w="8897" w:type="dxa"/>
            <w:shd w:val="clear" w:color="auto" w:fill="auto"/>
          </w:tcPr>
          <w:p w:rsidR="00576941" w:rsidRDefault="00E57CDB">
            <w:pPr>
              <w:rPr>
                <w:sz w:val="20"/>
                <w:szCs w:val="20"/>
              </w:rPr>
            </w:pPr>
            <w:r>
              <w:rPr>
                <w:sz w:val="20"/>
                <w:szCs w:val="20"/>
              </w:rPr>
              <w:t xml:space="preserve">Получение лично </w:t>
            </w:r>
            <w:r>
              <w:t>в многофункциональном центре</w:t>
            </w:r>
          </w:p>
        </w:tc>
        <w:tc>
          <w:tcPr>
            <w:tcW w:w="1240" w:type="dxa"/>
            <w:shd w:val="clear" w:color="auto" w:fill="auto"/>
          </w:tcPr>
          <w:p w:rsidR="00576941" w:rsidRDefault="00576941">
            <w:pPr>
              <w:rPr>
                <w:sz w:val="20"/>
                <w:szCs w:val="20"/>
              </w:rPr>
            </w:pPr>
          </w:p>
        </w:tc>
      </w:tr>
      <w:tr w:rsidR="00576941">
        <w:tc>
          <w:tcPr>
            <w:tcW w:w="8897" w:type="dxa"/>
            <w:shd w:val="clear" w:color="auto" w:fill="auto"/>
          </w:tcPr>
          <w:p w:rsidR="00576941" w:rsidRDefault="00E57CDB">
            <w:pPr>
              <w:rPr>
                <w:sz w:val="20"/>
                <w:szCs w:val="20"/>
              </w:rPr>
            </w:pPr>
            <w:r>
              <w:t>получение лично в уполномоченном органе местного самоуправления</w:t>
            </w:r>
          </w:p>
        </w:tc>
        <w:tc>
          <w:tcPr>
            <w:tcW w:w="1240" w:type="dxa"/>
            <w:shd w:val="clear" w:color="auto" w:fill="auto"/>
          </w:tcPr>
          <w:p w:rsidR="00576941" w:rsidRDefault="00576941">
            <w:pPr>
              <w:rPr>
                <w:sz w:val="20"/>
                <w:szCs w:val="20"/>
              </w:rPr>
            </w:pPr>
          </w:p>
        </w:tc>
      </w:tr>
      <w:tr w:rsidR="00576941">
        <w:tc>
          <w:tcPr>
            <w:tcW w:w="8897" w:type="dxa"/>
            <w:shd w:val="clear" w:color="auto" w:fill="auto"/>
          </w:tcPr>
          <w:p w:rsidR="00576941" w:rsidRDefault="00E57CDB">
            <w:pPr>
              <w:rPr>
                <w:sz w:val="20"/>
                <w:szCs w:val="20"/>
              </w:rPr>
            </w:pPr>
            <w:r>
              <w:t>почтовое отправление с уведомлением о вручении</w:t>
            </w:r>
          </w:p>
        </w:tc>
        <w:tc>
          <w:tcPr>
            <w:tcW w:w="1240" w:type="dxa"/>
            <w:shd w:val="clear" w:color="auto" w:fill="auto"/>
          </w:tcPr>
          <w:p w:rsidR="00576941" w:rsidRDefault="00576941">
            <w:pPr>
              <w:rPr>
                <w:sz w:val="20"/>
                <w:szCs w:val="20"/>
              </w:rPr>
            </w:pPr>
          </w:p>
        </w:tc>
      </w:tr>
      <w:tr w:rsidR="00576941">
        <w:tc>
          <w:tcPr>
            <w:tcW w:w="8897" w:type="dxa"/>
            <w:shd w:val="clear" w:color="auto" w:fill="auto"/>
          </w:tcPr>
          <w:p w:rsidR="00576941" w:rsidRDefault="00E57CDB">
            <w:pPr>
              <w:rPr>
                <w:sz w:val="20"/>
                <w:szCs w:val="20"/>
              </w:rPr>
            </w:pPr>
            <w:r>
              <w:rPr>
                <w:sz w:val="20"/>
                <w:szCs w:val="20"/>
              </w:rPr>
              <w:t>электронной почтой</w:t>
            </w:r>
          </w:p>
        </w:tc>
        <w:tc>
          <w:tcPr>
            <w:tcW w:w="1240" w:type="dxa"/>
            <w:shd w:val="clear" w:color="auto" w:fill="auto"/>
          </w:tcPr>
          <w:p w:rsidR="00576941" w:rsidRDefault="00576941">
            <w:pPr>
              <w:rPr>
                <w:sz w:val="20"/>
                <w:szCs w:val="20"/>
              </w:rPr>
            </w:pPr>
          </w:p>
        </w:tc>
      </w:tr>
      <w:tr w:rsidR="00576941">
        <w:tc>
          <w:tcPr>
            <w:tcW w:w="8897" w:type="dxa"/>
            <w:shd w:val="clear" w:color="auto" w:fill="auto"/>
          </w:tcPr>
          <w:p w:rsidR="00576941" w:rsidRDefault="00E57CDB">
            <w:pPr>
              <w:rPr>
                <w:sz w:val="20"/>
                <w:szCs w:val="20"/>
              </w:rPr>
            </w:pPr>
            <w:r>
              <w:rPr>
                <w:sz w:val="20"/>
                <w:szCs w:val="20"/>
              </w:rPr>
              <w:t>через ЕПГУ</w:t>
            </w:r>
          </w:p>
        </w:tc>
        <w:tc>
          <w:tcPr>
            <w:tcW w:w="1240" w:type="dxa"/>
            <w:shd w:val="clear" w:color="auto" w:fill="auto"/>
          </w:tcPr>
          <w:p w:rsidR="00576941" w:rsidRDefault="00576941">
            <w:pPr>
              <w:rPr>
                <w:sz w:val="20"/>
                <w:szCs w:val="20"/>
              </w:rPr>
            </w:pPr>
          </w:p>
        </w:tc>
      </w:tr>
      <w:tr w:rsidR="00576941">
        <w:tc>
          <w:tcPr>
            <w:tcW w:w="8897" w:type="dxa"/>
            <w:shd w:val="clear" w:color="auto" w:fill="auto"/>
          </w:tcPr>
          <w:p w:rsidR="00576941" w:rsidRDefault="00E57CDB">
            <w:pPr>
              <w:rPr>
                <w:sz w:val="20"/>
                <w:szCs w:val="20"/>
              </w:rPr>
            </w:pPr>
            <w:r>
              <w:rPr>
                <w:sz w:val="20"/>
                <w:szCs w:val="20"/>
              </w:rPr>
              <w:t>через РПГУ</w:t>
            </w:r>
          </w:p>
        </w:tc>
        <w:tc>
          <w:tcPr>
            <w:tcW w:w="1240" w:type="dxa"/>
            <w:shd w:val="clear" w:color="auto" w:fill="auto"/>
          </w:tcPr>
          <w:p w:rsidR="00576941" w:rsidRDefault="00576941">
            <w:pPr>
              <w:rPr>
                <w:sz w:val="20"/>
                <w:szCs w:val="20"/>
              </w:rPr>
            </w:pPr>
          </w:p>
        </w:tc>
      </w:tr>
    </w:tbl>
    <w:p w:rsidR="00576941" w:rsidRDefault="00576941"/>
    <w:p w:rsidR="00576941" w:rsidRDefault="00576941">
      <w:pPr>
        <w:ind w:right="566"/>
        <w:jc w:val="center"/>
        <w:rPr>
          <w:rStyle w:val="14"/>
          <w:rFonts w:ascii="Times New Roman" w:hAnsi="Times New Roman" w:cs="Times New Roman"/>
          <w:bCs w:val="0"/>
          <w:iCs/>
          <w:sz w:val="25"/>
          <w:szCs w:val="25"/>
        </w:rPr>
      </w:pPr>
    </w:p>
    <w:sectPr w:rsidR="00576941">
      <w:type w:val="continuous"/>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C9" w:rsidRDefault="00A27DC9">
      <w:r>
        <w:separator/>
      </w:r>
    </w:p>
  </w:endnote>
  <w:endnote w:type="continuationSeparator" w:id="0">
    <w:p w:rsidR="00A27DC9" w:rsidRDefault="00A2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C9" w:rsidRDefault="00A27DC9">
      <w:r>
        <w:separator/>
      </w:r>
    </w:p>
  </w:footnote>
  <w:footnote w:type="continuationSeparator" w:id="0">
    <w:p w:rsidR="00A27DC9" w:rsidRDefault="00A27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41" w:rsidRDefault="00E57C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6941" w:rsidRDefault="005769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41" w:rsidRDefault="00E57C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51D4">
      <w:rPr>
        <w:rStyle w:val="a4"/>
        <w:noProof/>
      </w:rPr>
      <w:t>10</w:t>
    </w:r>
    <w:r>
      <w:rPr>
        <w:rStyle w:val="a4"/>
      </w:rPr>
      <w:fldChar w:fldCharType="end"/>
    </w:r>
  </w:p>
  <w:p w:rsidR="00576941" w:rsidRDefault="005769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2980A0AA">
      <w:start w:val="1"/>
      <w:numFmt w:val="decimal"/>
      <w:lvlText w:val="%1."/>
      <w:lvlJc w:val="left"/>
      <w:pPr>
        <w:tabs>
          <w:tab w:val="num" w:pos="720"/>
        </w:tabs>
        <w:ind w:left="720" w:hanging="360"/>
      </w:pPr>
    </w:lvl>
    <w:lvl w:ilvl="1" w:tplc="373C4F28">
      <w:start w:val="1"/>
      <w:numFmt w:val="decimal"/>
      <w:lvlText w:val="%2."/>
      <w:lvlJc w:val="left"/>
      <w:pPr>
        <w:tabs>
          <w:tab w:val="num" w:pos="1440"/>
        </w:tabs>
        <w:ind w:left="1440" w:hanging="360"/>
      </w:pPr>
    </w:lvl>
    <w:lvl w:ilvl="2" w:tplc="48D6C954">
      <w:start w:val="1"/>
      <w:numFmt w:val="decimal"/>
      <w:lvlText w:val="%3."/>
      <w:lvlJc w:val="left"/>
      <w:pPr>
        <w:tabs>
          <w:tab w:val="num" w:pos="2160"/>
        </w:tabs>
        <w:ind w:left="2160" w:hanging="360"/>
      </w:pPr>
    </w:lvl>
    <w:lvl w:ilvl="3" w:tplc="32BE260A">
      <w:start w:val="1"/>
      <w:numFmt w:val="decimal"/>
      <w:lvlText w:val="%4."/>
      <w:lvlJc w:val="left"/>
      <w:pPr>
        <w:tabs>
          <w:tab w:val="num" w:pos="2880"/>
        </w:tabs>
        <w:ind w:left="2880" w:hanging="360"/>
      </w:pPr>
    </w:lvl>
    <w:lvl w:ilvl="4" w:tplc="AE9AD466">
      <w:start w:val="1"/>
      <w:numFmt w:val="decimal"/>
      <w:lvlText w:val="%5."/>
      <w:lvlJc w:val="left"/>
      <w:pPr>
        <w:tabs>
          <w:tab w:val="num" w:pos="3600"/>
        </w:tabs>
        <w:ind w:left="3600" w:hanging="360"/>
      </w:pPr>
    </w:lvl>
    <w:lvl w:ilvl="5" w:tplc="DD98C382">
      <w:start w:val="1"/>
      <w:numFmt w:val="decimal"/>
      <w:lvlText w:val="%6."/>
      <w:lvlJc w:val="left"/>
      <w:pPr>
        <w:tabs>
          <w:tab w:val="num" w:pos="4320"/>
        </w:tabs>
        <w:ind w:left="4320" w:hanging="360"/>
      </w:pPr>
    </w:lvl>
    <w:lvl w:ilvl="6" w:tplc="F5A2D878">
      <w:start w:val="1"/>
      <w:numFmt w:val="decimal"/>
      <w:lvlText w:val="%7."/>
      <w:lvlJc w:val="left"/>
      <w:pPr>
        <w:tabs>
          <w:tab w:val="num" w:pos="5040"/>
        </w:tabs>
        <w:ind w:left="5040" w:hanging="360"/>
      </w:pPr>
    </w:lvl>
    <w:lvl w:ilvl="7" w:tplc="2A4865DC">
      <w:start w:val="1"/>
      <w:numFmt w:val="decimal"/>
      <w:lvlText w:val="%8."/>
      <w:lvlJc w:val="left"/>
      <w:pPr>
        <w:tabs>
          <w:tab w:val="num" w:pos="5760"/>
        </w:tabs>
        <w:ind w:left="5760" w:hanging="360"/>
      </w:pPr>
    </w:lvl>
    <w:lvl w:ilvl="8" w:tplc="114CF65C">
      <w:start w:val="1"/>
      <w:numFmt w:val="decimal"/>
      <w:lvlText w:val="%9."/>
      <w:lvlJc w:val="left"/>
      <w:pPr>
        <w:tabs>
          <w:tab w:val="num" w:pos="6480"/>
        </w:tabs>
        <w:ind w:left="6480" w:hanging="360"/>
      </w:pPr>
    </w:lvl>
  </w:abstractNum>
  <w:abstractNum w:abstractNumId="1">
    <w:nsid w:val="023A0700"/>
    <w:multiLevelType w:val="hybridMultilevel"/>
    <w:tmpl w:val="745A0F10"/>
    <w:lvl w:ilvl="0" w:tplc="191A83D4">
      <w:start w:val="1"/>
      <w:numFmt w:val="bullet"/>
      <w:lvlText w:val="-"/>
      <w:lvlJc w:val="left"/>
      <w:pPr>
        <w:tabs>
          <w:tab w:val="num" w:pos="720"/>
        </w:tabs>
        <w:ind w:left="720" w:hanging="360"/>
      </w:pPr>
      <w:rPr>
        <w:rFonts w:ascii="Times New Roman" w:hAnsi="Times New Roman" w:cs="Times New Roman" w:hint="default"/>
      </w:rPr>
    </w:lvl>
    <w:lvl w:ilvl="1" w:tplc="F7807D5A" w:tentative="1">
      <w:start w:val="1"/>
      <w:numFmt w:val="bullet"/>
      <w:lvlText w:val="o"/>
      <w:lvlJc w:val="left"/>
      <w:pPr>
        <w:tabs>
          <w:tab w:val="num" w:pos="1440"/>
        </w:tabs>
        <w:ind w:left="1440" w:hanging="360"/>
      </w:pPr>
      <w:rPr>
        <w:rFonts w:ascii="Courier New" w:hAnsi="Courier New" w:cs="Courier New" w:hint="default"/>
      </w:rPr>
    </w:lvl>
    <w:lvl w:ilvl="2" w:tplc="5FE42804" w:tentative="1">
      <w:start w:val="1"/>
      <w:numFmt w:val="bullet"/>
      <w:lvlText w:val=""/>
      <w:lvlJc w:val="left"/>
      <w:pPr>
        <w:tabs>
          <w:tab w:val="num" w:pos="2160"/>
        </w:tabs>
        <w:ind w:left="2160" w:hanging="360"/>
      </w:pPr>
      <w:rPr>
        <w:rFonts w:ascii="Wingdings" w:hAnsi="Wingdings" w:hint="default"/>
      </w:rPr>
    </w:lvl>
    <w:lvl w:ilvl="3" w:tplc="8234AC78" w:tentative="1">
      <w:start w:val="1"/>
      <w:numFmt w:val="bullet"/>
      <w:lvlText w:val=""/>
      <w:lvlJc w:val="left"/>
      <w:pPr>
        <w:tabs>
          <w:tab w:val="num" w:pos="2880"/>
        </w:tabs>
        <w:ind w:left="2880" w:hanging="360"/>
      </w:pPr>
      <w:rPr>
        <w:rFonts w:ascii="Symbol" w:hAnsi="Symbol" w:hint="default"/>
      </w:rPr>
    </w:lvl>
    <w:lvl w:ilvl="4" w:tplc="EF0670A4" w:tentative="1">
      <w:start w:val="1"/>
      <w:numFmt w:val="bullet"/>
      <w:lvlText w:val="o"/>
      <w:lvlJc w:val="left"/>
      <w:pPr>
        <w:tabs>
          <w:tab w:val="num" w:pos="3600"/>
        </w:tabs>
        <w:ind w:left="3600" w:hanging="360"/>
      </w:pPr>
      <w:rPr>
        <w:rFonts w:ascii="Courier New" w:hAnsi="Courier New" w:cs="Courier New" w:hint="default"/>
      </w:rPr>
    </w:lvl>
    <w:lvl w:ilvl="5" w:tplc="ADD8A9B4" w:tentative="1">
      <w:start w:val="1"/>
      <w:numFmt w:val="bullet"/>
      <w:lvlText w:val=""/>
      <w:lvlJc w:val="left"/>
      <w:pPr>
        <w:tabs>
          <w:tab w:val="num" w:pos="4320"/>
        </w:tabs>
        <w:ind w:left="4320" w:hanging="360"/>
      </w:pPr>
      <w:rPr>
        <w:rFonts w:ascii="Wingdings" w:hAnsi="Wingdings" w:hint="default"/>
      </w:rPr>
    </w:lvl>
    <w:lvl w:ilvl="6" w:tplc="F766AF4A" w:tentative="1">
      <w:start w:val="1"/>
      <w:numFmt w:val="bullet"/>
      <w:lvlText w:val=""/>
      <w:lvlJc w:val="left"/>
      <w:pPr>
        <w:tabs>
          <w:tab w:val="num" w:pos="5040"/>
        </w:tabs>
        <w:ind w:left="5040" w:hanging="360"/>
      </w:pPr>
      <w:rPr>
        <w:rFonts w:ascii="Symbol" w:hAnsi="Symbol" w:hint="default"/>
      </w:rPr>
    </w:lvl>
    <w:lvl w:ilvl="7" w:tplc="36746B8C" w:tentative="1">
      <w:start w:val="1"/>
      <w:numFmt w:val="bullet"/>
      <w:lvlText w:val="o"/>
      <w:lvlJc w:val="left"/>
      <w:pPr>
        <w:tabs>
          <w:tab w:val="num" w:pos="5760"/>
        </w:tabs>
        <w:ind w:left="5760" w:hanging="360"/>
      </w:pPr>
      <w:rPr>
        <w:rFonts w:ascii="Courier New" w:hAnsi="Courier New" w:cs="Courier New" w:hint="default"/>
      </w:rPr>
    </w:lvl>
    <w:lvl w:ilvl="8" w:tplc="6428CBF6"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BB62383E">
      <w:start w:val="1"/>
      <w:numFmt w:val="bullet"/>
      <w:lvlText w:val=""/>
      <w:lvlJc w:val="left"/>
      <w:pPr>
        <w:tabs>
          <w:tab w:val="num" w:pos="1260"/>
        </w:tabs>
        <w:ind w:left="1260" w:hanging="360"/>
      </w:pPr>
      <w:rPr>
        <w:rFonts w:ascii="Symbol" w:hAnsi="Symbol" w:hint="default"/>
      </w:rPr>
    </w:lvl>
    <w:lvl w:ilvl="1" w:tplc="1146F816" w:tentative="1">
      <w:start w:val="1"/>
      <w:numFmt w:val="bullet"/>
      <w:lvlText w:val="o"/>
      <w:lvlJc w:val="left"/>
      <w:pPr>
        <w:tabs>
          <w:tab w:val="num" w:pos="1980"/>
        </w:tabs>
        <w:ind w:left="1980" w:hanging="360"/>
      </w:pPr>
      <w:rPr>
        <w:rFonts w:ascii="Courier New" w:hAnsi="Courier New" w:cs="Courier New" w:hint="default"/>
      </w:rPr>
    </w:lvl>
    <w:lvl w:ilvl="2" w:tplc="2B26DB34" w:tentative="1">
      <w:start w:val="1"/>
      <w:numFmt w:val="bullet"/>
      <w:lvlText w:val=""/>
      <w:lvlJc w:val="left"/>
      <w:pPr>
        <w:tabs>
          <w:tab w:val="num" w:pos="2700"/>
        </w:tabs>
        <w:ind w:left="2700" w:hanging="360"/>
      </w:pPr>
      <w:rPr>
        <w:rFonts w:ascii="Wingdings" w:hAnsi="Wingdings" w:hint="default"/>
      </w:rPr>
    </w:lvl>
    <w:lvl w:ilvl="3" w:tplc="D5EECBA6" w:tentative="1">
      <w:start w:val="1"/>
      <w:numFmt w:val="bullet"/>
      <w:lvlText w:val=""/>
      <w:lvlJc w:val="left"/>
      <w:pPr>
        <w:tabs>
          <w:tab w:val="num" w:pos="3420"/>
        </w:tabs>
        <w:ind w:left="3420" w:hanging="360"/>
      </w:pPr>
      <w:rPr>
        <w:rFonts w:ascii="Symbol" w:hAnsi="Symbol" w:hint="default"/>
      </w:rPr>
    </w:lvl>
    <w:lvl w:ilvl="4" w:tplc="36F23AAC" w:tentative="1">
      <w:start w:val="1"/>
      <w:numFmt w:val="bullet"/>
      <w:lvlText w:val="o"/>
      <w:lvlJc w:val="left"/>
      <w:pPr>
        <w:tabs>
          <w:tab w:val="num" w:pos="4140"/>
        </w:tabs>
        <w:ind w:left="4140" w:hanging="360"/>
      </w:pPr>
      <w:rPr>
        <w:rFonts w:ascii="Courier New" w:hAnsi="Courier New" w:cs="Courier New" w:hint="default"/>
      </w:rPr>
    </w:lvl>
    <w:lvl w:ilvl="5" w:tplc="243200C4" w:tentative="1">
      <w:start w:val="1"/>
      <w:numFmt w:val="bullet"/>
      <w:lvlText w:val=""/>
      <w:lvlJc w:val="left"/>
      <w:pPr>
        <w:tabs>
          <w:tab w:val="num" w:pos="4860"/>
        </w:tabs>
        <w:ind w:left="4860" w:hanging="360"/>
      </w:pPr>
      <w:rPr>
        <w:rFonts w:ascii="Wingdings" w:hAnsi="Wingdings" w:hint="default"/>
      </w:rPr>
    </w:lvl>
    <w:lvl w:ilvl="6" w:tplc="BACCB9D0" w:tentative="1">
      <w:start w:val="1"/>
      <w:numFmt w:val="bullet"/>
      <w:lvlText w:val=""/>
      <w:lvlJc w:val="left"/>
      <w:pPr>
        <w:tabs>
          <w:tab w:val="num" w:pos="5580"/>
        </w:tabs>
        <w:ind w:left="5580" w:hanging="360"/>
      </w:pPr>
      <w:rPr>
        <w:rFonts w:ascii="Symbol" w:hAnsi="Symbol" w:hint="default"/>
      </w:rPr>
    </w:lvl>
    <w:lvl w:ilvl="7" w:tplc="02E20FCA" w:tentative="1">
      <w:start w:val="1"/>
      <w:numFmt w:val="bullet"/>
      <w:lvlText w:val="o"/>
      <w:lvlJc w:val="left"/>
      <w:pPr>
        <w:tabs>
          <w:tab w:val="num" w:pos="6300"/>
        </w:tabs>
        <w:ind w:left="6300" w:hanging="360"/>
      </w:pPr>
      <w:rPr>
        <w:rFonts w:ascii="Courier New" w:hAnsi="Courier New" w:cs="Courier New" w:hint="default"/>
      </w:rPr>
    </w:lvl>
    <w:lvl w:ilvl="8" w:tplc="0D3298B4"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8ACE642E">
      <w:start w:val="1"/>
      <w:numFmt w:val="decimal"/>
      <w:lvlText w:val="%1."/>
      <w:lvlJc w:val="left"/>
      <w:pPr>
        <w:tabs>
          <w:tab w:val="num" w:pos="1800"/>
        </w:tabs>
        <w:ind w:left="1800" w:hanging="360"/>
      </w:pPr>
      <w:rPr>
        <w:rFonts w:hint="default"/>
      </w:rPr>
    </w:lvl>
    <w:lvl w:ilvl="1" w:tplc="A1CEE676" w:tentative="1">
      <w:start w:val="1"/>
      <w:numFmt w:val="lowerLetter"/>
      <w:lvlText w:val="%2."/>
      <w:lvlJc w:val="left"/>
      <w:pPr>
        <w:tabs>
          <w:tab w:val="num" w:pos="1800"/>
        </w:tabs>
        <w:ind w:left="1800" w:hanging="360"/>
      </w:pPr>
    </w:lvl>
    <w:lvl w:ilvl="2" w:tplc="CA6AFF1E" w:tentative="1">
      <w:start w:val="1"/>
      <w:numFmt w:val="lowerRoman"/>
      <w:lvlText w:val="%3."/>
      <w:lvlJc w:val="right"/>
      <w:pPr>
        <w:tabs>
          <w:tab w:val="num" w:pos="2520"/>
        </w:tabs>
        <w:ind w:left="2520" w:hanging="180"/>
      </w:pPr>
    </w:lvl>
    <w:lvl w:ilvl="3" w:tplc="BD027750" w:tentative="1">
      <w:start w:val="1"/>
      <w:numFmt w:val="decimal"/>
      <w:lvlText w:val="%4."/>
      <w:lvlJc w:val="left"/>
      <w:pPr>
        <w:tabs>
          <w:tab w:val="num" w:pos="3240"/>
        </w:tabs>
        <w:ind w:left="3240" w:hanging="360"/>
      </w:pPr>
    </w:lvl>
    <w:lvl w:ilvl="4" w:tplc="D9460614" w:tentative="1">
      <w:start w:val="1"/>
      <w:numFmt w:val="lowerLetter"/>
      <w:lvlText w:val="%5."/>
      <w:lvlJc w:val="left"/>
      <w:pPr>
        <w:tabs>
          <w:tab w:val="num" w:pos="3960"/>
        </w:tabs>
        <w:ind w:left="3960" w:hanging="360"/>
      </w:pPr>
    </w:lvl>
    <w:lvl w:ilvl="5" w:tplc="B172DAA2" w:tentative="1">
      <w:start w:val="1"/>
      <w:numFmt w:val="lowerRoman"/>
      <w:lvlText w:val="%6."/>
      <w:lvlJc w:val="right"/>
      <w:pPr>
        <w:tabs>
          <w:tab w:val="num" w:pos="4680"/>
        </w:tabs>
        <w:ind w:left="4680" w:hanging="180"/>
      </w:pPr>
    </w:lvl>
    <w:lvl w:ilvl="6" w:tplc="3760B376" w:tentative="1">
      <w:start w:val="1"/>
      <w:numFmt w:val="decimal"/>
      <w:lvlText w:val="%7."/>
      <w:lvlJc w:val="left"/>
      <w:pPr>
        <w:tabs>
          <w:tab w:val="num" w:pos="5400"/>
        </w:tabs>
        <w:ind w:left="5400" w:hanging="360"/>
      </w:pPr>
    </w:lvl>
    <w:lvl w:ilvl="7" w:tplc="480459D4" w:tentative="1">
      <w:start w:val="1"/>
      <w:numFmt w:val="lowerLetter"/>
      <w:lvlText w:val="%8."/>
      <w:lvlJc w:val="left"/>
      <w:pPr>
        <w:tabs>
          <w:tab w:val="num" w:pos="6120"/>
        </w:tabs>
        <w:ind w:left="6120" w:hanging="360"/>
      </w:pPr>
    </w:lvl>
    <w:lvl w:ilvl="8" w:tplc="9158677C"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6340F1F2">
      <w:start w:val="1"/>
      <w:numFmt w:val="decimal"/>
      <w:lvlText w:val="%1."/>
      <w:lvlJc w:val="left"/>
      <w:pPr>
        <w:ind w:left="735" w:hanging="375"/>
      </w:pPr>
      <w:rPr>
        <w:rFonts w:ascii="Times New Roman" w:eastAsia="Times New Roman" w:hAnsi="Times New Roman" w:cs="Times New Roman"/>
      </w:rPr>
    </w:lvl>
    <w:lvl w:ilvl="1" w:tplc="982667F6" w:tentative="1">
      <w:start w:val="1"/>
      <w:numFmt w:val="lowerLetter"/>
      <w:lvlText w:val="%2."/>
      <w:lvlJc w:val="left"/>
      <w:pPr>
        <w:ind w:left="1440" w:hanging="360"/>
      </w:pPr>
    </w:lvl>
    <w:lvl w:ilvl="2" w:tplc="E2627392" w:tentative="1">
      <w:start w:val="1"/>
      <w:numFmt w:val="lowerRoman"/>
      <w:lvlText w:val="%3."/>
      <w:lvlJc w:val="right"/>
      <w:pPr>
        <w:ind w:left="2160" w:hanging="180"/>
      </w:pPr>
    </w:lvl>
    <w:lvl w:ilvl="3" w:tplc="21702ACA" w:tentative="1">
      <w:start w:val="1"/>
      <w:numFmt w:val="decimal"/>
      <w:lvlText w:val="%4."/>
      <w:lvlJc w:val="left"/>
      <w:pPr>
        <w:ind w:left="2880" w:hanging="360"/>
      </w:pPr>
    </w:lvl>
    <w:lvl w:ilvl="4" w:tplc="107A9DAA" w:tentative="1">
      <w:start w:val="1"/>
      <w:numFmt w:val="lowerLetter"/>
      <w:lvlText w:val="%5."/>
      <w:lvlJc w:val="left"/>
      <w:pPr>
        <w:ind w:left="3600" w:hanging="360"/>
      </w:pPr>
    </w:lvl>
    <w:lvl w:ilvl="5" w:tplc="3238FD00" w:tentative="1">
      <w:start w:val="1"/>
      <w:numFmt w:val="lowerRoman"/>
      <w:lvlText w:val="%6."/>
      <w:lvlJc w:val="right"/>
      <w:pPr>
        <w:ind w:left="4320" w:hanging="180"/>
      </w:pPr>
    </w:lvl>
    <w:lvl w:ilvl="6" w:tplc="909649D8" w:tentative="1">
      <w:start w:val="1"/>
      <w:numFmt w:val="decimal"/>
      <w:lvlText w:val="%7."/>
      <w:lvlJc w:val="left"/>
      <w:pPr>
        <w:ind w:left="5040" w:hanging="360"/>
      </w:pPr>
    </w:lvl>
    <w:lvl w:ilvl="7" w:tplc="4C00FC02" w:tentative="1">
      <w:start w:val="1"/>
      <w:numFmt w:val="lowerLetter"/>
      <w:lvlText w:val="%8."/>
      <w:lvlJc w:val="left"/>
      <w:pPr>
        <w:ind w:left="5760" w:hanging="360"/>
      </w:pPr>
    </w:lvl>
    <w:lvl w:ilvl="8" w:tplc="5B3095B2" w:tentative="1">
      <w:start w:val="1"/>
      <w:numFmt w:val="lowerRoman"/>
      <w:lvlText w:val="%9."/>
      <w:lvlJc w:val="right"/>
      <w:pPr>
        <w:ind w:left="6480" w:hanging="180"/>
      </w:pPr>
    </w:lvl>
  </w:abstractNum>
  <w:abstractNum w:abstractNumId="5">
    <w:nsid w:val="07DB0C19"/>
    <w:multiLevelType w:val="hybridMultilevel"/>
    <w:tmpl w:val="779E6C22"/>
    <w:lvl w:ilvl="0" w:tplc="76AE7498">
      <w:start w:val="1"/>
      <w:numFmt w:val="decimal"/>
      <w:lvlText w:val="%1."/>
      <w:lvlJc w:val="left"/>
      <w:pPr>
        <w:tabs>
          <w:tab w:val="num" w:pos="720"/>
        </w:tabs>
        <w:ind w:left="720" w:hanging="360"/>
      </w:pPr>
    </w:lvl>
    <w:lvl w:ilvl="1" w:tplc="7D1E6AE0">
      <w:start w:val="1"/>
      <w:numFmt w:val="decimal"/>
      <w:lvlText w:val="%2."/>
      <w:lvlJc w:val="left"/>
      <w:pPr>
        <w:tabs>
          <w:tab w:val="num" w:pos="1440"/>
        </w:tabs>
        <w:ind w:left="1440" w:hanging="360"/>
      </w:pPr>
    </w:lvl>
    <w:lvl w:ilvl="2" w:tplc="9B102332">
      <w:start w:val="1"/>
      <w:numFmt w:val="decimal"/>
      <w:lvlText w:val="%3."/>
      <w:lvlJc w:val="left"/>
      <w:pPr>
        <w:tabs>
          <w:tab w:val="num" w:pos="2160"/>
        </w:tabs>
        <w:ind w:left="2160" w:hanging="360"/>
      </w:pPr>
    </w:lvl>
    <w:lvl w:ilvl="3" w:tplc="76FAC6B0">
      <w:start w:val="1"/>
      <w:numFmt w:val="decimal"/>
      <w:lvlText w:val="%4."/>
      <w:lvlJc w:val="left"/>
      <w:pPr>
        <w:tabs>
          <w:tab w:val="num" w:pos="2880"/>
        </w:tabs>
        <w:ind w:left="2880" w:hanging="360"/>
      </w:pPr>
    </w:lvl>
    <w:lvl w:ilvl="4" w:tplc="DA72CE70">
      <w:start w:val="1"/>
      <w:numFmt w:val="decimal"/>
      <w:lvlText w:val="%5."/>
      <w:lvlJc w:val="left"/>
      <w:pPr>
        <w:tabs>
          <w:tab w:val="num" w:pos="3600"/>
        </w:tabs>
        <w:ind w:left="3600" w:hanging="360"/>
      </w:pPr>
    </w:lvl>
    <w:lvl w:ilvl="5" w:tplc="2DB85BB8">
      <w:start w:val="1"/>
      <w:numFmt w:val="decimal"/>
      <w:lvlText w:val="%6."/>
      <w:lvlJc w:val="left"/>
      <w:pPr>
        <w:tabs>
          <w:tab w:val="num" w:pos="4320"/>
        </w:tabs>
        <w:ind w:left="4320" w:hanging="360"/>
      </w:pPr>
    </w:lvl>
    <w:lvl w:ilvl="6" w:tplc="15F82FC6">
      <w:start w:val="1"/>
      <w:numFmt w:val="decimal"/>
      <w:lvlText w:val="%7."/>
      <w:lvlJc w:val="left"/>
      <w:pPr>
        <w:tabs>
          <w:tab w:val="num" w:pos="5040"/>
        </w:tabs>
        <w:ind w:left="5040" w:hanging="360"/>
      </w:pPr>
    </w:lvl>
    <w:lvl w:ilvl="7" w:tplc="4C58597E">
      <w:start w:val="1"/>
      <w:numFmt w:val="decimal"/>
      <w:lvlText w:val="%8."/>
      <w:lvlJc w:val="left"/>
      <w:pPr>
        <w:tabs>
          <w:tab w:val="num" w:pos="5760"/>
        </w:tabs>
        <w:ind w:left="5760" w:hanging="360"/>
      </w:pPr>
    </w:lvl>
    <w:lvl w:ilvl="8" w:tplc="B3A65790">
      <w:start w:val="1"/>
      <w:numFmt w:val="decimal"/>
      <w:lvlText w:val="%9."/>
      <w:lvlJc w:val="left"/>
      <w:pPr>
        <w:tabs>
          <w:tab w:val="num" w:pos="6480"/>
        </w:tabs>
        <w:ind w:left="6480" w:hanging="360"/>
      </w:pPr>
    </w:lvl>
  </w:abstractNum>
  <w:abstractNum w:abstractNumId="6">
    <w:nsid w:val="08194A99"/>
    <w:multiLevelType w:val="hybridMultilevel"/>
    <w:tmpl w:val="ABB6EA88"/>
    <w:lvl w:ilvl="0" w:tplc="0AC6C4DC">
      <w:numFmt w:val="bullet"/>
      <w:lvlText w:val="-"/>
      <w:lvlJc w:val="left"/>
      <w:pPr>
        <w:tabs>
          <w:tab w:val="num" w:pos="720"/>
        </w:tabs>
        <w:ind w:left="720" w:hanging="360"/>
      </w:pPr>
      <w:rPr>
        <w:rFonts w:ascii="Times New Roman" w:eastAsia="Times New Roman" w:hAnsi="Times New Roman" w:cs="Times New Roman" w:hint="default"/>
      </w:rPr>
    </w:lvl>
    <w:lvl w:ilvl="1" w:tplc="D5B06668">
      <w:start w:val="1"/>
      <w:numFmt w:val="decimal"/>
      <w:lvlText w:val="%2."/>
      <w:lvlJc w:val="left"/>
      <w:pPr>
        <w:tabs>
          <w:tab w:val="num" w:pos="1440"/>
        </w:tabs>
        <w:ind w:left="1440" w:hanging="360"/>
      </w:pPr>
    </w:lvl>
    <w:lvl w:ilvl="2" w:tplc="2FF2E276">
      <w:start w:val="1"/>
      <w:numFmt w:val="decimal"/>
      <w:lvlText w:val="%3."/>
      <w:lvlJc w:val="left"/>
      <w:pPr>
        <w:tabs>
          <w:tab w:val="num" w:pos="2160"/>
        </w:tabs>
        <w:ind w:left="2160" w:hanging="360"/>
      </w:pPr>
    </w:lvl>
    <w:lvl w:ilvl="3" w:tplc="555E805E">
      <w:start w:val="1"/>
      <w:numFmt w:val="decimal"/>
      <w:lvlText w:val="%4."/>
      <w:lvlJc w:val="left"/>
      <w:pPr>
        <w:tabs>
          <w:tab w:val="num" w:pos="2880"/>
        </w:tabs>
        <w:ind w:left="2880" w:hanging="360"/>
      </w:pPr>
    </w:lvl>
    <w:lvl w:ilvl="4" w:tplc="02CE0A1E">
      <w:start w:val="1"/>
      <w:numFmt w:val="decimal"/>
      <w:lvlText w:val="%5."/>
      <w:lvlJc w:val="left"/>
      <w:pPr>
        <w:tabs>
          <w:tab w:val="num" w:pos="3600"/>
        </w:tabs>
        <w:ind w:left="3600" w:hanging="360"/>
      </w:pPr>
    </w:lvl>
    <w:lvl w:ilvl="5" w:tplc="7FC0812A">
      <w:start w:val="1"/>
      <w:numFmt w:val="decimal"/>
      <w:lvlText w:val="%6."/>
      <w:lvlJc w:val="left"/>
      <w:pPr>
        <w:tabs>
          <w:tab w:val="num" w:pos="4320"/>
        </w:tabs>
        <w:ind w:left="4320" w:hanging="360"/>
      </w:pPr>
    </w:lvl>
    <w:lvl w:ilvl="6" w:tplc="C0842696">
      <w:start w:val="1"/>
      <w:numFmt w:val="decimal"/>
      <w:lvlText w:val="%7."/>
      <w:lvlJc w:val="left"/>
      <w:pPr>
        <w:tabs>
          <w:tab w:val="num" w:pos="5040"/>
        </w:tabs>
        <w:ind w:left="5040" w:hanging="360"/>
      </w:pPr>
    </w:lvl>
    <w:lvl w:ilvl="7" w:tplc="A3821F30">
      <w:start w:val="1"/>
      <w:numFmt w:val="decimal"/>
      <w:lvlText w:val="%8."/>
      <w:lvlJc w:val="left"/>
      <w:pPr>
        <w:tabs>
          <w:tab w:val="num" w:pos="5760"/>
        </w:tabs>
        <w:ind w:left="5760" w:hanging="360"/>
      </w:pPr>
    </w:lvl>
    <w:lvl w:ilvl="8" w:tplc="CB342E60">
      <w:start w:val="1"/>
      <w:numFmt w:val="decimal"/>
      <w:lvlText w:val="%9."/>
      <w:lvlJc w:val="left"/>
      <w:pPr>
        <w:tabs>
          <w:tab w:val="num" w:pos="6480"/>
        </w:tabs>
        <w:ind w:left="6480" w:hanging="360"/>
      </w:pPr>
    </w:lvl>
  </w:abstractNum>
  <w:abstractNum w:abstractNumId="7">
    <w:nsid w:val="0BA27C14"/>
    <w:multiLevelType w:val="hybridMultilevel"/>
    <w:tmpl w:val="B3E02BBE"/>
    <w:lvl w:ilvl="0" w:tplc="7AFC7C5A">
      <w:start w:val="1"/>
      <w:numFmt w:val="decimal"/>
      <w:lvlText w:val="%1."/>
      <w:lvlJc w:val="left"/>
      <w:pPr>
        <w:tabs>
          <w:tab w:val="num" w:pos="720"/>
        </w:tabs>
        <w:ind w:left="720" w:hanging="360"/>
      </w:pPr>
    </w:lvl>
    <w:lvl w:ilvl="1" w:tplc="24423F62">
      <w:start w:val="1"/>
      <w:numFmt w:val="lowerLetter"/>
      <w:lvlText w:val="%2."/>
      <w:lvlJc w:val="left"/>
      <w:pPr>
        <w:tabs>
          <w:tab w:val="num" w:pos="1440"/>
        </w:tabs>
        <w:ind w:left="1440" w:hanging="360"/>
      </w:pPr>
    </w:lvl>
    <w:lvl w:ilvl="2" w:tplc="1CE4979E">
      <w:start w:val="1"/>
      <w:numFmt w:val="lowerRoman"/>
      <w:lvlText w:val="%3."/>
      <w:lvlJc w:val="right"/>
      <w:pPr>
        <w:tabs>
          <w:tab w:val="num" w:pos="2160"/>
        </w:tabs>
        <w:ind w:left="2160" w:hanging="180"/>
      </w:pPr>
    </w:lvl>
    <w:lvl w:ilvl="3" w:tplc="18666B3C">
      <w:start w:val="1"/>
      <w:numFmt w:val="decimal"/>
      <w:lvlText w:val="%4."/>
      <w:lvlJc w:val="left"/>
      <w:pPr>
        <w:tabs>
          <w:tab w:val="num" w:pos="2880"/>
        </w:tabs>
        <w:ind w:left="2880" w:hanging="360"/>
      </w:pPr>
    </w:lvl>
    <w:lvl w:ilvl="4" w:tplc="75B88F60">
      <w:start w:val="1"/>
      <w:numFmt w:val="lowerLetter"/>
      <w:lvlText w:val="%5."/>
      <w:lvlJc w:val="left"/>
      <w:pPr>
        <w:tabs>
          <w:tab w:val="num" w:pos="3600"/>
        </w:tabs>
        <w:ind w:left="3600" w:hanging="360"/>
      </w:pPr>
    </w:lvl>
    <w:lvl w:ilvl="5" w:tplc="B706085E">
      <w:start w:val="1"/>
      <w:numFmt w:val="lowerRoman"/>
      <w:lvlText w:val="%6."/>
      <w:lvlJc w:val="right"/>
      <w:pPr>
        <w:tabs>
          <w:tab w:val="num" w:pos="4320"/>
        </w:tabs>
        <w:ind w:left="4320" w:hanging="180"/>
      </w:pPr>
    </w:lvl>
    <w:lvl w:ilvl="6" w:tplc="445617AA">
      <w:start w:val="1"/>
      <w:numFmt w:val="decimal"/>
      <w:lvlText w:val="%7."/>
      <w:lvlJc w:val="left"/>
      <w:pPr>
        <w:tabs>
          <w:tab w:val="num" w:pos="5040"/>
        </w:tabs>
        <w:ind w:left="5040" w:hanging="360"/>
      </w:pPr>
    </w:lvl>
    <w:lvl w:ilvl="7" w:tplc="1D640C2C">
      <w:start w:val="1"/>
      <w:numFmt w:val="lowerLetter"/>
      <w:lvlText w:val="%8."/>
      <w:lvlJc w:val="left"/>
      <w:pPr>
        <w:tabs>
          <w:tab w:val="num" w:pos="5760"/>
        </w:tabs>
        <w:ind w:left="5760" w:hanging="360"/>
      </w:pPr>
    </w:lvl>
    <w:lvl w:ilvl="8" w:tplc="58EEF70C">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5AAA89A0">
      <w:start w:val="1"/>
      <w:numFmt w:val="decimal"/>
      <w:lvlText w:val="%1."/>
      <w:lvlJc w:val="left"/>
      <w:pPr>
        <w:tabs>
          <w:tab w:val="num" w:pos="720"/>
        </w:tabs>
        <w:ind w:left="720" w:hanging="360"/>
      </w:pPr>
    </w:lvl>
    <w:lvl w:ilvl="1" w:tplc="639832C2">
      <w:start w:val="1"/>
      <w:numFmt w:val="decimal"/>
      <w:lvlText w:val="%2."/>
      <w:lvlJc w:val="left"/>
      <w:pPr>
        <w:tabs>
          <w:tab w:val="num" w:pos="1440"/>
        </w:tabs>
        <w:ind w:left="1440" w:hanging="360"/>
      </w:pPr>
    </w:lvl>
    <w:lvl w:ilvl="2" w:tplc="A8148A72">
      <w:start w:val="1"/>
      <w:numFmt w:val="decimal"/>
      <w:lvlText w:val="%3."/>
      <w:lvlJc w:val="left"/>
      <w:pPr>
        <w:tabs>
          <w:tab w:val="num" w:pos="2160"/>
        </w:tabs>
        <w:ind w:left="2160" w:hanging="360"/>
      </w:pPr>
    </w:lvl>
    <w:lvl w:ilvl="3" w:tplc="9E746534">
      <w:start w:val="1"/>
      <w:numFmt w:val="decimal"/>
      <w:lvlText w:val="%4."/>
      <w:lvlJc w:val="left"/>
      <w:pPr>
        <w:tabs>
          <w:tab w:val="num" w:pos="2880"/>
        </w:tabs>
        <w:ind w:left="2880" w:hanging="360"/>
      </w:pPr>
    </w:lvl>
    <w:lvl w:ilvl="4" w:tplc="EE5CF138">
      <w:start w:val="1"/>
      <w:numFmt w:val="decimal"/>
      <w:lvlText w:val="%5."/>
      <w:lvlJc w:val="left"/>
      <w:pPr>
        <w:tabs>
          <w:tab w:val="num" w:pos="3600"/>
        </w:tabs>
        <w:ind w:left="3600" w:hanging="360"/>
      </w:pPr>
    </w:lvl>
    <w:lvl w:ilvl="5" w:tplc="BC385FD8">
      <w:start w:val="1"/>
      <w:numFmt w:val="decimal"/>
      <w:lvlText w:val="%6."/>
      <w:lvlJc w:val="left"/>
      <w:pPr>
        <w:tabs>
          <w:tab w:val="num" w:pos="4320"/>
        </w:tabs>
        <w:ind w:left="4320" w:hanging="360"/>
      </w:pPr>
    </w:lvl>
    <w:lvl w:ilvl="6" w:tplc="77B860AA">
      <w:start w:val="1"/>
      <w:numFmt w:val="decimal"/>
      <w:lvlText w:val="%7."/>
      <w:lvlJc w:val="left"/>
      <w:pPr>
        <w:tabs>
          <w:tab w:val="num" w:pos="5040"/>
        </w:tabs>
        <w:ind w:left="5040" w:hanging="360"/>
      </w:pPr>
    </w:lvl>
    <w:lvl w:ilvl="7" w:tplc="F5B4C6CC">
      <w:start w:val="1"/>
      <w:numFmt w:val="decimal"/>
      <w:lvlText w:val="%8."/>
      <w:lvlJc w:val="left"/>
      <w:pPr>
        <w:tabs>
          <w:tab w:val="num" w:pos="5760"/>
        </w:tabs>
        <w:ind w:left="5760" w:hanging="360"/>
      </w:pPr>
    </w:lvl>
    <w:lvl w:ilvl="8" w:tplc="2BB66B76">
      <w:start w:val="1"/>
      <w:numFmt w:val="decimal"/>
      <w:lvlText w:val="%9."/>
      <w:lvlJc w:val="left"/>
      <w:pPr>
        <w:tabs>
          <w:tab w:val="num" w:pos="6480"/>
        </w:tabs>
        <w:ind w:left="6480" w:hanging="360"/>
      </w:pPr>
    </w:lvl>
  </w:abstractNum>
  <w:abstractNum w:abstractNumId="10">
    <w:nsid w:val="229559CC"/>
    <w:multiLevelType w:val="hybridMultilevel"/>
    <w:tmpl w:val="C980F23C"/>
    <w:lvl w:ilvl="0" w:tplc="C1BE3206">
      <w:start w:val="1"/>
      <w:numFmt w:val="decimal"/>
      <w:lvlText w:val="%1."/>
      <w:lvlJc w:val="left"/>
      <w:pPr>
        <w:tabs>
          <w:tab w:val="num" w:pos="1350"/>
        </w:tabs>
        <w:ind w:left="1350" w:hanging="645"/>
      </w:pPr>
    </w:lvl>
    <w:lvl w:ilvl="1" w:tplc="97FAF0DE">
      <w:start w:val="1"/>
      <w:numFmt w:val="decimal"/>
      <w:lvlText w:val="%2."/>
      <w:lvlJc w:val="left"/>
      <w:pPr>
        <w:tabs>
          <w:tab w:val="num" w:pos="1440"/>
        </w:tabs>
        <w:ind w:left="1440" w:hanging="360"/>
      </w:pPr>
      <w:rPr>
        <w:rFonts w:hint="default"/>
      </w:rPr>
    </w:lvl>
    <w:lvl w:ilvl="2" w:tplc="3C0CF896">
      <w:start w:val="1"/>
      <w:numFmt w:val="decimal"/>
      <w:lvlText w:val="%3."/>
      <w:lvlJc w:val="left"/>
      <w:pPr>
        <w:tabs>
          <w:tab w:val="num" w:pos="2160"/>
        </w:tabs>
        <w:ind w:left="2160" w:hanging="360"/>
      </w:pPr>
    </w:lvl>
    <w:lvl w:ilvl="3" w:tplc="4D4CE416">
      <w:start w:val="1"/>
      <w:numFmt w:val="decimal"/>
      <w:lvlText w:val="%4."/>
      <w:lvlJc w:val="left"/>
      <w:pPr>
        <w:tabs>
          <w:tab w:val="num" w:pos="2880"/>
        </w:tabs>
        <w:ind w:left="2880" w:hanging="360"/>
      </w:pPr>
    </w:lvl>
    <w:lvl w:ilvl="4" w:tplc="D4C64972">
      <w:start w:val="1"/>
      <w:numFmt w:val="decimal"/>
      <w:lvlText w:val="%5."/>
      <w:lvlJc w:val="left"/>
      <w:pPr>
        <w:tabs>
          <w:tab w:val="num" w:pos="3600"/>
        </w:tabs>
        <w:ind w:left="3600" w:hanging="360"/>
      </w:pPr>
    </w:lvl>
    <w:lvl w:ilvl="5" w:tplc="F5F2EC94">
      <w:start w:val="1"/>
      <w:numFmt w:val="decimal"/>
      <w:lvlText w:val="%6."/>
      <w:lvlJc w:val="left"/>
      <w:pPr>
        <w:tabs>
          <w:tab w:val="num" w:pos="4320"/>
        </w:tabs>
        <w:ind w:left="4320" w:hanging="360"/>
      </w:pPr>
    </w:lvl>
    <w:lvl w:ilvl="6" w:tplc="8E4EBAA4">
      <w:start w:val="1"/>
      <w:numFmt w:val="decimal"/>
      <w:lvlText w:val="%7."/>
      <w:lvlJc w:val="left"/>
      <w:pPr>
        <w:tabs>
          <w:tab w:val="num" w:pos="5040"/>
        </w:tabs>
        <w:ind w:left="5040" w:hanging="360"/>
      </w:pPr>
    </w:lvl>
    <w:lvl w:ilvl="7" w:tplc="989864B6">
      <w:start w:val="1"/>
      <w:numFmt w:val="decimal"/>
      <w:lvlText w:val="%8."/>
      <w:lvlJc w:val="left"/>
      <w:pPr>
        <w:tabs>
          <w:tab w:val="num" w:pos="5760"/>
        </w:tabs>
        <w:ind w:left="5760" w:hanging="360"/>
      </w:pPr>
    </w:lvl>
    <w:lvl w:ilvl="8" w:tplc="36BAFA30">
      <w:start w:val="1"/>
      <w:numFmt w:val="decimal"/>
      <w:lvlText w:val="%9."/>
      <w:lvlJc w:val="left"/>
      <w:pPr>
        <w:tabs>
          <w:tab w:val="num" w:pos="6480"/>
        </w:tabs>
        <w:ind w:left="6480" w:hanging="360"/>
      </w:pPr>
    </w:lvl>
  </w:abstractNum>
  <w:abstractNum w:abstractNumId="11">
    <w:nsid w:val="23937C0B"/>
    <w:multiLevelType w:val="hybridMultilevel"/>
    <w:tmpl w:val="E2E4C710"/>
    <w:lvl w:ilvl="0" w:tplc="38B624F4">
      <w:numFmt w:val="bullet"/>
      <w:lvlText w:val="-"/>
      <w:lvlJc w:val="left"/>
      <w:pPr>
        <w:tabs>
          <w:tab w:val="num" w:pos="645"/>
        </w:tabs>
        <w:ind w:left="645" w:hanging="360"/>
      </w:pPr>
      <w:rPr>
        <w:rFonts w:ascii="Times New Roman" w:eastAsia="Times New Roman" w:hAnsi="Times New Roman" w:cs="Times New Roman" w:hint="default"/>
        <w:sz w:val="24"/>
      </w:rPr>
    </w:lvl>
    <w:lvl w:ilvl="1" w:tplc="013E1BDA">
      <w:start w:val="1"/>
      <w:numFmt w:val="decimal"/>
      <w:lvlText w:val="%2."/>
      <w:lvlJc w:val="left"/>
      <w:pPr>
        <w:tabs>
          <w:tab w:val="num" w:pos="1440"/>
        </w:tabs>
        <w:ind w:left="1440" w:hanging="360"/>
      </w:pPr>
    </w:lvl>
    <w:lvl w:ilvl="2" w:tplc="E0DCEB6E">
      <w:start w:val="1"/>
      <w:numFmt w:val="decimal"/>
      <w:lvlText w:val="%3."/>
      <w:lvlJc w:val="left"/>
      <w:pPr>
        <w:tabs>
          <w:tab w:val="num" w:pos="2160"/>
        </w:tabs>
        <w:ind w:left="2160" w:hanging="360"/>
      </w:pPr>
    </w:lvl>
    <w:lvl w:ilvl="3" w:tplc="8F3A2D9C">
      <w:start w:val="1"/>
      <w:numFmt w:val="decimal"/>
      <w:lvlText w:val="%4."/>
      <w:lvlJc w:val="left"/>
      <w:pPr>
        <w:tabs>
          <w:tab w:val="num" w:pos="2880"/>
        </w:tabs>
        <w:ind w:left="2880" w:hanging="360"/>
      </w:pPr>
    </w:lvl>
    <w:lvl w:ilvl="4" w:tplc="20B4ECCE">
      <w:start w:val="1"/>
      <w:numFmt w:val="decimal"/>
      <w:lvlText w:val="%5."/>
      <w:lvlJc w:val="left"/>
      <w:pPr>
        <w:tabs>
          <w:tab w:val="num" w:pos="3600"/>
        </w:tabs>
        <w:ind w:left="3600" w:hanging="360"/>
      </w:pPr>
    </w:lvl>
    <w:lvl w:ilvl="5" w:tplc="2AAC8460">
      <w:start w:val="1"/>
      <w:numFmt w:val="decimal"/>
      <w:lvlText w:val="%6."/>
      <w:lvlJc w:val="left"/>
      <w:pPr>
        <w:tabs>
          <w:tab w:val="num" w:pos="4320"/>
        </w:tabs>
        <w:ind w:left="4320" w:hanging="360"/>
      </w:pPr>
    </w:lvl>
    <w:lvl w:ilvl="6" w:tplc="E4180962">
      <w:start w:val="1"/>
      <w:numFmt w:val="decimal"/>
      <w:lvlText w:val="%7."/>
      <w:lvlJc w:val="left"/>
      <w:pPr>
        <w:tabs>
          <w:tab w:val="num" w:pos="5040"/>
        </w:tabs>
        <w:ind w:left="5040" w:hanging="360"/>
      </w:pPr>
    </w:lvl>
    <w:lvl w:ilvl="7" w:tplc="4614E6EE">
      <w:start w:val="1"/>
      <w:numFmt w:val="decimal"/>
      <w:lvlText w:val="%8."/>
      <w:lvlJc w:val="left"/>
      <w:pPr>
        <w:tabs>
          <w:tab w:val="num" w:pos="5760"/>
        </w:tabs>
        <w:ind w:left="5760" w:hanging="360"/>
      </w:pPr>
    </w:lvl>
    <w:lvl w:ilvl="8" w:tplc="DE341F5A">
      <w:start w:val="1"/>
      <w:numFmt w:val="decimal"/>
      <w:lvlText w:val="%9."/>
      <w:lvlJc w:val="left"/>
      <w:pPr>
        <w:tabs>
          <w:tab w:val="num" w:pos="6480"/>
        </w:tabs>
        <w:ind w:left="6480" w:hanging="360"/>
      </w:pPr>
    </w:lvl>
  </w:abstractNum>
  <w:abstractNum w:abstractNumId="12">
    <w:nsid w:val="252B1295"/>
    <w:multiLevelType w:val="hybridMultilevel"/>
    <w:tmpl w:val="0B202B22"/>
    <w:lvl w:ilvl="0" w:tplc="404E4BA6">
      <w:start w:val="1"/>
      <w:numFmt w:val="decimal"/>
      <w:lvlText w:val="%1."/>
      <w:lvlJc w:val="left"/>
      <w:pPr>
        <w:tabs>
          <w:tab w:val="num" w:pos="720"/>
        </w:tabs>
        <w:ind w:left="720" w:hanging="360"/>
      </w:pPr>
    </w:lvl>
    <w:lvl w:ilvl="1" w:tplc="B03EB5F4">
      <w:start w:val="1"/>
      <w:numFmt w:val="lowerLetter"/>
      <w:lvlText w:val="%2."/>
      <w:lvlJc w:val="left"/>
      <w:pPr>
        <w:tabs>
          <w:tab w:val="num" w:pos="1440"/>
        </w:tabs>
        <w:ind w:left="1440" w:hanging="360"/>
      </w:pPr>
    </w:lvl>
    <w:lvl w:ilvl="2" w:tplc="C3A29006" w:tentative="1">
      <w:start w:val="1"/>
      <w:numFmt w:val="lowerRoman"/>
      <w:lvlText w:val="%3."/>
      <w:lvlJc w:val="right"/>
      <w:pPr>
        <w:tabs>
          <w:tab w:val="num" w:pos="2160"/>
        </w:tabs>
        <w:ind w:left="2160" w:hanging="180"/>
      </w:pPr>
    </w:lvl>
    <w:lvl w:ilvl="3" w:tplc="D82A8038" w:tentative="1">
      <w:start w:val="1"/>
      <w:numFmt w:val="decimal"/>
      <w:lvlText w:val="%4."/>
      <w:lvlJc w:val="left"/>
      <w:pPr>
        <w:tabs>
          <w:tab w:val="num" w:pos="2880"/>
        </w:tabs>
        <w:ind w:left="2880" w:hanging="360"/>
      </w:pPr>
    </w:lvl>
    <w:lvl w:ilvl="4" w:tplc="4EFA4050" w:tentative="1">
      <w:start w:val="1"/>
      <w:numFmt w:val="lowerLetter"/>
      <w:lvlText w:val="%5."/>
      <w:lvlJc w:val="left"/>
      <w:pPr>
        <w:tabs>
          <w:tab w:val="num" w:pos="3600"/>
        </w:tabs>
        <w:ind w:left="3600" w:hanging="360"/>
      </w:pPr>
    </w:lvl>
    <w:lvl w:ilvl="5" w:tplc="A434F5EA" w:tentative="1">
      <w:start w:val="1"/>
      <w:numFmt w:val="lowerRoman"/>
      <w:lvlText w:val="%6."/>
      <w:lvlJc w:val="right"/>
      <w:pPr>
        <w:tabs>
          <w:tab w:val="num" w:pos="4320"/>
        </w:tabs>
        <w:ind w:left="4320" w:hanging="180"/>
      </w:pPr>
    </w:lvl>
    <w:lvl w:ilvl="6" w:tplc="9D403FCE" w:tentative="1">
      <w:start w:val="1"/>
      <w:numFmt w:val="decimal"/>
      <w:lvlText w:val="%7."/>
      <w:lvlJc w:val="left"/>
      <w:pPr>
        <w:tabs>
          <w:tab w:val="num" w:pos="5040"/>
        </w:tabs>
        <w:ind w:left="5040" w:hanging="360"/>
      </w:pPr>
    </w:lvl>
    <w:lvl w:ilvl="7" w:tplc="38AED4D4" w:tentative="1">
      <w:start w:val="1"/>
      <w:numFmt w:val="lowerLetter"/>
      <w:lvlText w:val="%8."/>
      <w:lvlJc w:val="left"/>
      <w:pPr>
        <w:tabs>
          <w:tab w:val="num" w:pos="5760"/>
        </w:tabs>
        <w:ind w:left="5760" w:hanging="360"/>
      </w:pPr>
    </w:lvl>
    <w:lvl w:ilvl="8" w:tplc="85CEBBD8"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55B2FD34">
      <w:start w:val="1"/>
      <w:numFmt w:val="decimal"/>
      <w:lvlText w:val="%1."/>
      <w:lvlJc w:val="left"/>
      <w:pPr>
        <w:tabs>
          <w:tab w:val="num" w:pos="720"/>
        </w:tabs>
        <w:ind w:left="720" w:hanging="360"/>
      </w:pPr>
    </w:lvl>
    <w:lvl w:ilvl="1" w:tplc="4C8C13C8">
      <w:start w:val="1"/>
      <w:numFmt w:val="decimal"/>
      <w:lvlText w:val="%2."/>
      <w:lvlJc w:val="left"/>
      <w:pPr>
        <w:tabs>
          <w:tab w:val="num" w:pos="1440"/>
        </w:tabs>
        <w:ind w:left="1440" w:hanging="360"/>
      </w:pPr>
    </w:lvl>
    <w:lvl w:ilvl="2" w:tplc="3E245F14">
      <w:start w:val="1"/>
      <w:numFmt w:val="decimal"/>
      <w:lvlText w:val="%3."/>
      <w:lvlJc w:val="left"/>
      <w:pPr>
        <w:tabs>
          <w:tab w:val="num" w:pos="2160"/>
        </w:tabs>
        <w:ind w:left="2160" w:hanging="360"/>
      </w:pPr>
    </w:lvl>
    <w:lvl w:ilvl="3" w:tplc="D902E344">
      <w:start w:val="1"/>
      <w:numFmt w:val="decimal"/>
      <w:lvlText w:val="%4."/>
      <w:lvlJc w:val="left"/>
      <w:pPr>
        <w:tabs>
          <w:tab w:val="num" w:pos="2880"/>
        </w:tabs>
        <w:ind w:left="2880" w:hanging="360"/>
      </w:pPr>
    </w:lvl>
    <w:lvl w:ilvl="4" w:tplc="224ABAC8">
      <w:start w:val="1"/>
      <w:numFmt w:val="decimal"/>
      <w:lvlText w:val="%5."/>
      <w:lvlJc w:val="left"/>
      <w:pPr>
        <w:tabs>
          <w:tab w:val="num" w:pos="3600"/>
        </w:tabs>
        <w:ind w:left="3600" w:hanging="360"/>
      </w:pPr>
    </w:lvl>
    <w:lvl w:ilvl="5" w:tplc="27C629AC">
      <w:start w:val="1"/>
      <w:numFmt w:val="decimal"/>
      <w:lvlText w:val="%6."/>
      <w:lvlJc w:val="left"/>
      <w:pPr>
        <w:tabs>
          <w:tab w:val="num" w:pos="4320"/>
        </w:tabs>
        <w:ind w:left="4320" w:hanging="360"/>
      </w:pPr>
    </w:lvl>
    <w:lvl w:ilvl="6" w:tplc="FDE87B0A">
      <w:start w:val="1"/>
      <w:numFmt w:val="decimal"/>
      <w:lvlText w:val="%7."/>
      <w:lvlJc w:val="left"/>
      <w:pPr>
        <w:tabs>
          <w:tab w:val="num" w:pos="5040"/>
        </w:tabs>
        <w:ind w:left="5040" w:hanging="360"/>
      </w:pPr>
    </w:lvl>
    <w:lvl w:ilvl="7" w:tplc="923EC966">
      <w:start w:val="1"/>
      <w:numFmt w:val="decimal"/>
      <w:lvlText w:val="%8."/>
      <w:lvlJc w:val="left"/>
      <w:pPr>
        <w:tabs>
          <w:tab w:val="num" w:pos="5760"/>
        </w:tabs>
        <w:ind w:left="5760" w:hanging="360"/>
      </w:pPr>
    </w:lvl>
    <w:lvl w:ilvl="8" w:tplc="D304B71A">
      <w:start w:val="1"/>
      <w:numFmt w:val="decimal"/>
      <w:lvlText w:val="%9."/>
      <w:lvlJc w:val="left"/>
      <w:pPr>
        <w:tabs>
          <w:tab w:val="num" w:pos="6480"/>
        </w:tabs>
        <w:ind w:left="6480" w:hanging="360"/>
      </w:pPr>
    </w:lvl>
  </w:abstractNum>
  <w:abstractNum w:abstractNumId="14">
    <w:nsid w:val="33CB3F86"/>
    <w:multiLevelType w:val="hybridMultilevel"/>
    <w:tmpl w:val="878CADF4"/>
    <w:lvl w:ilvl="0" w:tplc="8E9ED0B2">
      <w:start w:val="1"/>
      <w:numFmt w:val="bullet"/>
      <w:lvlText w:val="-"/>
      <w:lvlJc w:val="left"/>
      <w:pPr>
        <w:tabs>
          <w:tab w:val="num" w:pos="720"/>
        </w:tabs>
        <w:ind w:left="720" w:hanging="360"/>
      </w:pPr>
      <w:rPr>
        <w:rFonts w:ascii="Times New Roman" w:hAnsi="Times New Roman" w:cs="Times New Roman" w:hint="default"/>
      </w:rPr>
    </w:lvl>
    <w:lvl w:ilvl="1" w:tplc="E6A87AFE" w:tentative="1">
      <w:start w:val="1"/>
      <w:numFmt w:val="bullet"/>
      <w:lvlText w:val="o"/>
      <w:lvlJc w:val="left"/>
      <w:pPr>
        <w:tabs>
          <w:tab w:val="num" w:pos="1440"/>
        </w:tabs>
        <w:ind w:left="1440" w:hanging="360"/>
      </w:pPr>
      <w:rPr>
        <w:rFonts w:ascii="Courier New" w:hAnsi="Courier New" w:cs="Courier New" w:hint="default"/>
      </w:rPr>
    </w:lvl>
    <w:lvl w:ilvl="2" w:tplc="D95A0386" w:tentative="1">
      <w:start w:val="1"/>
      <w:numFmt w:val="bullet"/>
      <w:lvlText w:val=""/>
      <w:lvlJc w:val="left"/>
      <w:pPr>
        <w:tabs>
          <w:tab w:val="num" w:pos="2160"/>
        </w:tabs>
        <w:ind w:left="2160" w:hanging="360"/>
      </w:pPr>
      <w:rPr>
        <w:rFonts w:ascii="Wingdings" w:hAnsi="Wingdings" w:hint="default"/>
      </w:rPr>
    </w:lvl>
    <w:lvl w:ilvl="3" w:tplc="732835EA" w:tentative="1">
      <w:start w:val="1"/>
      <w:numFmt w:val="bullet"/>
      <w:lvlText w:val=""/>
      <w:lvlJc w:val="left"/>
      <w:pPr>
        <w:tabs>
          <w:tab w:val="num" w:pos="2880"/>
        </w:tabs>
        <w:ind w:left="2880" w:hanging="360"/>
      </w:pPr>
      <w:rPr>
        <w:rFonts w:ascii="Symbol" w:hAnsi="Symbol" w:hint="default"/>
      </w:rPr>
    </w:lvl>
    <w:lvl w:ilvl="4" w:tplc="BCE656E0" w:tentative="1">
      <w:start w:val="1"/>
      <w:numFmt w:val="bullet"/>
      <w:lvlText w:val="o"/>
      <w:lvlJc w:val="left"/>
      <w:pPr>
        <w:tabs>
          <w:tab w:val="num" w:pos="3600"/>
        </w:tabs>
        <w:ind w:left="3600" w:hanging="360"/>
      </w:pPr>
      <w:rPr>
        <w:rFonts w:ascii="Courier New" w:hAnsi="Courier New" w:cs="Courier New" w:hint="default"/>
      </w:rPr>
    </w:lvl>
    <w:lvl w:ilvl="5" w:tplc="1F988922" w:tentative="1">
      <w:start w:val="1"/>
      <w:numFmt w:val="bullet"/>
      <w:lvlText w:val=""/>
      <w:lvlJc w:val="left"/>
      <w:pPr>
        <w:tabs>
          <w:tab w:val="num" w:pos="4320"/>
        </w:tabs>
        <w:ind w:left="4320" w:hanging="360"/>
      </w:pPr>
      <w:rPr>
        <w:rFonts w:ascii="Wingdings" w:hAnsi="Wingdings" w:hint="default"/>
      </w:rPr>
    </w:lvl>
    <w:lvl w:ilvl="6" w:tplc="67A6B686" w:tentative="1">
      <w:start w:val="1"/>
      <w:numFmt w:val="bullet"/>
      <w:lvlText w:val=""/>
      <w:lvlJc w:val="left"/>
      <w:pPr>
        <w:tabs>
          <w:tab w:val="num" w:pos="5040"/>
        </w:tabs>
        <w:ind w:left="5040" w:hanging="360"/>
      </w:pPr>
      <w:rPr>
        <w:rFonts w:ascii="Symbol" w:hAnsi="Symbol" w:hint="default"/>
      </w:rPr>
    </w:lvl>
    <w:lvl w:ilvl="7" w:tplc="C802986A" w:tentative="1">
      <w:start w:val="1"/>
      <w:numFmt w:val="bullet"/>
      <w:lvlText w:val="o"/>
      <w:lvlJc w:val="left"/>
      <w:pPr>
        <w:tabs>
          <w:tab w:val="num" w:pos="5760"/>
        </w:tabs>
        <w:ind w:left="5760" w:hanging="360"/>
      </w:pPr>
      <w:rPr>
        <w:rFonts w:ascii="Courier New" w:hAnsi="Courier New" w:cs="Courier New" w:hint="default"/>
      </w:rPr>
    </w:lvl>
    <w:lvl w:ilvl="8" w:tplc="7FD8F22C"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3208C3DA">
      <w:start w:val="1"/>
      <w:numFmt w:val="decimal"/>
      <w:lvlText w:val="%1."/>
      <w:lvlJc w:val="left"/>
      <w:pPr>
        <w:tabs>
          <w:tab w:val="num" w:pos="720"/>
        </w:tabs>
        <w:ind w:left="720" w:hanging="360"/>
      </w:pPr>
      <w:rPr>
        <w:rFonts w:hint="default"/>
      </w:rPr>
    </w:lvl>
    <w:lvl w:ilvl="1" w:tplc="0FE87E34" w:tentative="1">
      <w:start w:val="1"/>
      <w:numFmt w:val="lowerLetter"/>
      <w:lvlText w:val="%2."/>
      <w:lvlJc w:val="left"/>
      <w:pPr>
        <w:tabs>
          <w:tab w:val="num" w:pos="1440"/>
        </w:tabs>
        <w:ind w:left="1440" w:hanging="360"/>
      </w:pPr>
    </w:lvl>
    <w:lvl w:ilvl="2" w:tplc="17628C60" w:tentative="1">
      <w:start w:val="1"/>
      <w:numFmt w:val="lowerRoman"/>
      <w:lvlText w:val="%3."/>
      <w:lvlJc w:val="right"/>
      <w:pPr>
        <w:tabs>
          <w:tab w:val="num" w:pos="2160"/>
        </w:tabs>
        <w:ind w:left="2160" w:hanging="180"/>
      </w:pPr>
    </w:lvl>
    <w:lvl w:ilvl="3" w:tplc="D8387D0E" w:tentative="1">
      <w:start w:val="1"/>
      <w:numFmt w:val="decimal"/>
      <w:lvlText w:val="%4."/>
      <w:lvlJc w:val="left"/>
      <w:pPr>
        <w:tabs>
          <w:tab w:val="num" w:pos="2880"/>
        </w:tabs>
        <w:ind w:left="2880" w:hanging="360"/>
      </w:pPr>
    </w:lvl>
    <w:lvl w:ilvl="4" w:tplc="E0280A26" w:tentative="1">
      <w:start w:val="1"/>
      <w:numFmt w:val="lowerLetter"/>
      <w:lvlText w:val="%5."/>
      <w:lvlJc w:val="left"/>
      <w:pPr>
        <w:tabs>
          <w:tab w:val="num" w:pos="3600"/>
        </w:tabs>
        <w:ind w:left="3600" w:hanging="360"/>
      </w:pPr>
    </w:lvl>
    <w:lvl w:ilvl="5" w:tplc="D8B40ABC" w:tentative="1">
      <w:start w:val="1"/>
      <w:numFmt w:val="lowerRoman"/>
      <w:lvlText w:val="%6."/>
      <w:lvlJc w:val="right"/>
      <w:pPr>
        <w:tabs>
          <w:tab w:val="num" w:pos="4320"/>
        </w:tabs>
        <w:ind w:left="4320" w:hanging="180"/>
      </w:pPr>
    </w:lvl>
    <w:lvl w:ilvl="6" w:tplc="507651B4" w:tentative="1">
      <w:start w:val="1"/>
      <w:numFmt w:val="decimal"/>
      <w:lvlText w:val="%7."/>
      <w:lvlJc w:val="left"/>
      <w:pPr>
        <w:tabs>
          <w:tab w:val="num" w:pos="5040"/>
        </w:tabs>
        <w:ind w:left="5040" w:hanging="360"/>
      </w:pPr>
    </w:lvl>
    <w:lvl w:ilvl="7" w:tplc="D4FAF62C" w:tentative="1">
      <w:start w:val="1"/>
      <w:numFmt w:val="lowerLetter"/>
      <w:lvlText w:val="%8."/>
      <w:lvlJc w:val="left"/>
      <w:pPr>
        <w:tabs>
          <w:tab w:val="num" w:pos="5760"/>
        </w:tabs>
        <w:ind w:left="5760" w:hanging="360"/>
      </w:pPr>
    </w:lvl>
    <w:lvl w:ilvl="8" w:tplc="9454D738"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C60A2174">
      <w:start w:val="1"/>
      <w:numFmt w:val="bullet"/>
      <w:lvlText w:val="-"/>
      <w:lvlJc w:val="left"/>
      <w:pPr>
        <w:tabs>
          <w:tab w:val="num" w:pos="720"/>
        </w:tabs>
        <w:ind w:left="720" w:hanging="360"/>
      </w:pPr>
      <w:rPr>
        <w:rFonts w:ascii="Times New Roman" w:hAnsi="Times New Roman" w:cs="Times New Roman" w:hint="default"/>
      </w:rPr>
    </w:lvl>
    <w:lvl w:ilvl="1" w:tplc="CF9E7CC2" w:tentative="1">
      <w:start w:val="1"/>
      <w:numFmt w:val="bullet"/>
      <w:lvlText w:val="o"/>
      <w:lvlJc w:val="left"/>
      <w:pPr>
        <w:tabs>
          <w:tab w:val="num" w:pos="1440"/>
        </w:tabs>
        <w:ind w:left="1440" w:hanging="360"/>
      </w:pPr>
      <w:rPr>
        <w:rFonts w:ascii="Courier New" w:hAnsi="Courier New" w:cs="Courier New" w:hint="default"/>
      </w:rPr>
    </w:lvl>
    <w:lvl w:ilvl="2" w:tplc="A52AABB0" w:tentative="1">
      <w:start w:val="1"/>
      <w:numFmt w:val="bullet"/>
      <w:lvlText w:val=""/>
      <w:lvlJc w:val="left"/>
      <w:pPr>
        <w:tabs>
          <w:tab w:val="num" w:pos="2160"/>
        </w:tabs>
        <w:ind w:left="2160" w:hanging="360"/>
      </w:pPr>
      <w:rPr>
        <w:rFonts w:ascii="Wingdings" w:hAnsi="Wingdings" w:hint="default"/>
      </w:rPr>
    </w:lvl>
    <w:lvl w:ilvl="3" w:tplc="F2E83A1C" w:tentative="1">
      <w:start w:val="1"/>
      <w:numFmt w:val="bullet"/>
      <w:lvlText w:val=""/>
      <w:lvlJc w:val="left"/>
      <w:pPr>
        <w:tabs>
          <w:tab w:val="num" w:pos="2880"/>
        </w:tabs>
        <w:ind w:left="2880" w:hanging="360"/>
      </w:pPr>
      <w:rPr>
        <w:rFonts w:ascii="Symbol" w:hAnsi="Symbol" w:hint="default"/>
      </w:rPr>
    </w:lvl>
    <w:lvl w:ilvl="4" w:tplc="9924A8C8" w:tentative="1">
      <w:start w:val="1"/>
      <w:numFmt w:val="bullet"/>
      <w:lvlText w:val="o"/>
      <w:lvlJc w:val="left"/>
      <w:pPr>
        <w:tabs>
          <w:tab w:val="num" w:pos="3600"/>
        </w:tabs>
        <w:ind w:left="3600" w:hanging="360"/>
      </w:pPr>
      <w:rPr>
        <w:rFonts w:ascii="Courier New" w:hAnsi="Courier New" w:cs="Courier New" w:hint="default"/>
      </w:rPr>
    </w:lvl>
    <w:lvl w:ilvl="5" w:tplc="82E28E4E" w:tentative="1">
      <w:start w:val="1"/>
      <w:numFmt w:val="bullet"/>
      <w:lvlText w:val=""/>
      <w:lvlJc w:val="left"/>
      <w:pPr>
        <w:tabs>
          <w:tab w:val="num" w:pos="4320"/>
        </w:tabs>
        <w:ind w:left="4320" w:hanging="360"/>
      </w:pPr>
      <w:rPr>
        <w:rFonts w:ascii="Wingdings" w:hAnsi="Wingdings" w:hint="default"/>
      </w:rPr>
    </w:lvl>
    <w:lvl w:ilvl="6" w:tplc="E1E23DB0" w:tentative="1">
      <w:start w:val="1"/>
      <w:numFmt w:val="bullet"/>
      <w:lvlText w:val=""/>
      <w:lvlJc w:val="left"/>
      <w:pPr>
        <w:tabs>
          <w:tab w:val="num" w:pos="5040"/>
        </w:tabs>
        <w:ind w:left="5040" w:hanging="360"/>
      </w:pPr>
      <w:rPr>
        <w:rFonts w:ascii="Symbol" w:hAnsi="Symbol" w:hint="default"/>
      </w:rPr>
    </w:lvl>
    <w:lvl w:ilvl="7" w:tplc="1536F89C" w:tentative="1">
      <w:start w:val="1"/>
      <w:numFmt w:val="bullet"/>
      <w:lvlText w:val="o"/>
      <w:lvlJc w:val="left"/>
      <w:pPr>
        <w:tabs>
          <w:tab w:val="num" w:pos="5760"/>
        </w:tabs>
        <w:ind w:left="5760" w:hanging="360"/>
      </w:pPr>
      <w:rPr>
        <w:rFonts w:ascii="Courier New" w:hAnsi="Courier New" w:cs="Courier New" w:hint="default"/>
      </w:rPr>
    </w:lvl>
    <w:lvl w:ilvl="8" w:tplc="07EA01DE"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818C66B0">
      <w:start w:val="1"/>
      <w:numFmt w:val="upperRoman"/>
      <w:lvlText w:val="%1."/>
      <w:lvlJc w:val="right"/>
      <w:pPr>
        <w:tabs>
          <w:tab w:val="num" w:pos="720"/>
        </w:tabs>
        <w:ind w:left="720" w:hanging="180"/>
      </w:pPr>
    </w:lvl>
    <w:lvl w:ilvl="1" w:tplc="F5B81850" w:tentative="1">
      <w:start w:val="1"/>
      <w:numFmt w:val="lowerLetter"/>
      <w:lvlText w:val="%2."/>
      <w:lvlJc w:val="left"/>
      <w:pPr>
        <w:tabs>
          <w:tab w:val="num" w:pos="1440"/>
        </w:tabs>
        <w:ind w:left="1440" w:hanging="360"/>
      </w:pPr>
    </w:lvl>
    <w:lvl w:ilvl="2" w:tplc="3D2ACBB6" w:tentative="1">
      <w:start w:val="1"/>
      <w:numFmt w:val="lowerRoman"/>
      <w:lvlText w:val="%3."/>
      <w:lvlJc w:val="right"/>
      <w:pPr>
        <w:tabs>
          <w:tab w:val="num" w:pos="2160"/>
        </w:tabs>
        <w:ind w:left="2160" w:hanging="180"/>
      </w:pPr>
    </w:lvl>
    <w:lvl w:ilvl="3" w:tplc="79CCE7DE" w:tentative="1">
      <w:start w:val="1"/>
      <w:numFmt w:val="decimal"/>
      <w:lvlText w:val="%4."/>
      <w:lvlJc w:val="left"/>
      <w:pPr>
        <w:tabs>
          <w:tab w:val="num" w:pos="2880"/>
        </w:tabs>
        <w:ind w:left="2880" w:hanging="360"/>
      </w:pPr>
    </w:lvl>
    <w:lvl w:ilvl="4" w:tplc="C054DA8A" w:tentative="1">
      <w:start w:val="1"/>
      <w:numFmt w:val="lowerLetter"/>
      <w:lvlText w:val="%5."/>
      <w:lvlJc w:val="left"/>
      <w:pPr>
        <w:tabs>
          <w:tab w:val="num" w:pos="3600"/>
        </w:tabs>
        <w:ind w:left="3600" w:hanging="360"/>
      </w:pPr>
    </w:lvl>
    <w:lvl w:ilvl="5" w:tplc="7008408E" w:tentative="1">
      <w:start w:val="1"/>
      <w:numFmt w:val="lowerRoman"/>
      <w:lvlText w:val="%6."/>
      <w:lvlJc w:val="right"/>
      <w:pPr>
        <w:tabs>
          <w:tab w:val="num" w:pos="4320"/>
        </w:tabs>
        <w:ind w:left="4320" w:hanging="180"/>
      </w:pPr>
    </w:lvl>
    <w:lvl w:ilvl="6" w:tplc="F7E00DC2" w:tentative="1">
      <w:start w:val="1"/>
      <w:numFmt w:val="decimal"/>
      <w:lvlText w:val="%7."/>
      <w:lvlJc w:val="left"/>
      <w:pPr>
        <w:tabs>
          <w:tab w:val="num" w:pos="5040"/>
        </w:tabs>
        <w:ind w:left="5040" w:hanging="360"/>
      </w:pPr>
    </w:lvl>
    <w:lvl w:ilvl="7" w:tplc="1F9E3176" w:tentative="1">
      <w:start w:val="1"/>
      <w:numFmt w:val="lowerLetter"/>
      <w:lvlText w:val="%8."/>
      <w:lvlJc w:val="left"/>
      <w:pPr>
        <w:tabs>
          <w:tab w:val="num" w:pos="5760"/>
        </w:tabs>
        <w:ind w:left="5760" w:hanging="360"/>
      </w:pPr>
    </w:lvl>
    <w:lvl w:ilvl="8" w:tplc="E4ECC946"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8A3EEF78">
      <w:start w:val="1"/>
      <w:numFmt w:val="upperRoman"/>
      <w:lvlText w:val="%1."/>
      <w:lvlJc w:val="right"/>
      <w:pPr>
        <w:tabs>
          <w:tab w:val="num" w:pos="1260"/>
        </w:tabs>
        <w:ind w:left="1260" w:hanging="180"/>
      </w:pPr>
    </w:lvl>
    <w:lvl w:ilvl="1" w:tplc="66D2E3EE" w:tentative="1">
      <w:start w:val="1"/>
      <w:numFmt w:val="lowerLetter"/>
      <w:lvlText w:val="%2."/>
      <w:lvlJc w:val="left"/>
      <w:pPr>
        <w:tabs>
          <w:tab w:val="num" w:pos="1980"/>
        </w:tabs>
        <w:ind w:left="1980" w:hanging="360"/>
      </w:pPr>
    </w:lvl>
    <w:lvl w:ilvl="2" w:tplc="E54E96EE" w:tentative="1">
      <w:start w:val="1"/>
      <w:numFmt w:val="lowerRoman"/>
      <w:lvlText w:val="%3."/>
      <w:lvlJc w:val="right"/>
      <w:pPr>
        <w:tabs>
          <w:tab w:val="num" w:pos="2700"/>
        </w:tabs>
        <w:ind w:left="2700" w:hanging="180"/>
      </w:pPr>
    </w:lvl>
    <w:lvl w:ilvl="3" w:tplc="B5D07990" w:tentative="1">
      <w:start w:val="1"/>
      <w:numFmt w:val="decimal"/>
      <w:lvlText w:val="%4."/>
      <w:lvlJc w:val="left"/>
      <w:pPr>
        <w:tabs>
          <w:tab w:val="num" w:pos="3420"/>
        </w:tabs>
        <w:ind w:left="3420" w:hanging="360"/>
      </w:pPr>
    </w:lvl>
    <w:lvl w:ilvl="4" w:tplc="1EB8C9A4" w:tentative="1">
      <w:start w:val="1"/>
      <w:numFmt w:val="lowerLetter"/>
      <w:lvlText w:val="%5."/>
      <w:lvlJc w:val="left"/>
      <w:pPr>
        <w:tabs>
          <w:tab w:val="num" w:pos="4140"/>
        </w:tabs>
        <w:ind w:left="4140" w:hanging="360"/>
      </w:pPr>
    </w:lvl>
    <w:lvl w:ilvl="5" w:tplc="0F8A6E76" w:tentative="1">
      <w:start w:val="1"/>
      <w:numFmt w:val="lowerRoman"/>
      <w:lvlText w:val="%6."/>
      <w:lvlJc w:val="right"/>
      <w:pPr>
        <w:tabs>
          <w:tab w:val="num" w:pos="4860"/>
        </w:tabs>
        <w:ind w:left="4860" w:hanging="180"/>
      </w:pPr>
    </w:lvl>
    <w:lvl w:ilvl="6" w:tplc="1E4466E0" w:tentative="1">
      <w:start w:val="1"/>
      <w:numFmt w:val="decimal"/>
      <w:lvlText w:val="%7."/>
      <w:lvlJc w:val="left"/>
      <w:pPr>
        <w:tabs>
          <w:tab w:val="num" w:pos="5580"/>
        </w:tabs>
        <w:ind w:left="5580" w:hanging="360"/>
      </w:pPr>
    </w:lvl>
    <w:lvl w:ilvl="7" w:tplc="263C2A28" w:tentative="1">
      <w:start w:val="1"/>
      <w:numFmt w:val="lowerLetter"/>
      <w:lvlText w:val="%8."/>
      <w:lvlJc w:val="left"/>
      <w:pPr>
        <w:tabs>
          <w:tab w:val="num" w:pos="6300"/>
        </w:tabs>
        <w:ind w:left="6300" w:hanging="360"/>
      </w:pPr>
    </w:lvl>
    <w:lvl w:ilvl="8" w:tplc="A42C94AE"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C8E45A90">
      <w:start w:val="1"/>
      <w:numFmt w:val="bullet"/>
      <w:lvlText w:val="-"/>
      <w:lvlJc w:val="left"/>
      <w:pPr>
        <w:tabs>
          <w:tab w:val="num" w:pos="720"/>
        </w:tabs>
        <w:ind w:left="720" w:hanging="360"/>
      </w:pPr>
      <w:rPr>
        <w:rFonts w:ascii="Times New Roman" w:hAnsi="Times New Roman" w:cs="Times New Roman" w:hint="default"/>
      </w:rPr>
    </w:lvl>
    <w:lvl w:ilvl="1" w:tplc="D5B03E58" w:tentative="1">
      <w:start w:val="1"/>
      <w:numFmt w:val="bullet"/>
      <w:lvlText w:val="o"/>
      <w:lvlJc w:val="left"/>
      <w:pPr>
        <w:tabs>
          <w:tab w:val="num" w:pos="1440"/>
        </w:tabs>
        <w:ind w:left="1440" w:hanging="360"/>
      </w:pPr>
      <w:rPr>
        <w:rFonts w:ascii="Courier New" w:hAnsi="Courier New" w:cs="Courier New" w:hint="default"/>
      </w:rPr>
    </w:lvl>
    <w:lvl w:ilvl="2" w:tplc="33D275D0" w:tentative="1">
      <w:start w:val="1"/>
      <w:numFmt w:val="bullet"/>
      <w:lvlText w:val=""/>
      <w:lvlJc w:val="left"/>
      <w:pPr>
        <w:tabs>
          <w:tab w:val="num" w:pos="2160"/>
        </w:tabs>
        <w:ind w:left="2160" w:hanging="360"/>
      </w:pPr>
      <w:rPr>
        <w:rFonts w:ascii="Wingdings" w:hAnsi="Wingdings" w:hint="default"/>
      </w:rPr>
    </w:lvl>
    <w:lvl w:ilvl="3" w:tplc="38CAE620" w:tentative="1">
      <w:start w:val="1"/>
      <w:numFmt w:val="bullet"/>
      <w:lvlText w:val=""/>
      <w:lvlJc w:val="left"/>
      <w:pPr>
        <w:tabs>
          <w:tab w:val="num" w:pos="2880"/>
        </w:tabs>
        <w:ind w:left="2880" w:hanging="360"/>
      </w:pPr>
      <w:rPr>
        <w:rFonts w:ascii="Symbol" w:hAnsi="Symbol" w:hint="default"/>
      </w:rPr>
    </w:lvl>
    <w:lvl w:ilvl="4" w:tplc="E1E48A74" w:tentative="1">
      <w:start w:val="1"/>
      <w:numFmt w:val="bullet"/>
      <w:lvlText w:val="o"/>
      <w:lvlJc w:val="left"/>
      <w:pPr>
        <w:tabs>
          <w:tab w:val="num" w:pos="3600"/>
        </w:tabs>
        <w:ind w:left="3600" w:hanging="360"/>
      </w:pPr>
      <w:rPr>
        <w:rFonts w:ascii="Courier New" w:hAnsi="Courier New" w:cs="Courier New" w:hint="default"/>
      </w:rPr>
    </w:lvl>
    <w:lvl w:ilvl="5" w:tplc="FDAC6F50" w:tentative="1">
      <w:start w:val="1"/>
      <w:numFmt w:val="bullet"/>
      <w:lvlText w:val=""/>
      <w:lvlJc w:val="left"/>
      <w:pPr>
        <w:tabs>
          <w:tab w:val="num" w:pos="4320"/>
        </w:tabs>
        <w:ind w:left="4320" w:hanging="360"/>
      </w:pPr>
      <w:rPr>
        <w:rFonts w:ascii="Wingdings" w:hAnsi="Wingdings" w:hint="default"/>
      </w:rPr>
    </w:lvl>
    <w:lvl w:ilvl="6" w:tplc="A89CE334" w:tentative="1">
      <w:start w:val="1"/>
      <w:numFmt w:val="bullet"/>
      <w:lvlText w:val=""/>
      <w:lvlJc w:val="left"/>
      <w:pPr>
        <w:tabs>
          <w:tab w:val="num" w:pos="5040"/>
        </w:tabs>
        <w:ind w:left="5040" w:hanging="360"/>
      </w:pPr>
      <w:rPr>
        <w:rFonts w:ascii="Symbol" w:hAnsi="Symbol" w:hint="default"/>
      </w:rPr>
    </w:lvl>
    <w:lvl w:ilvl="7" w:tplc="F7566494" w:tentative="1">
      <w:start w:val="1"/>
      <w:numFmt w:val="bullet"/>
      <w:lvlText w:val="o"/>
      <w:lvlJc w:val="left"/>
      <w:pPr>
        <w:tabs>
          <w:tab w:val="num" w:pos="5760"/>
        </w:tabs>
        <w:ind w:left="5760" w:hanging="360"/>
      </w:pPr>
      <w:rPr>
        <w:rFonts w:ascii="Courier New" w:hAnsi="Courier New" w:cs="Courier New" w:hint="default"/>
      </w:rPr>
    </w:lvl>
    <w:lvl w:ilvl="8" w:tplc="FC82AFE6"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6D3CF99A">
      <w:start w:val="1"/>
      <w:numFmt w:val="decimal"/>
      <w:lvlText w:val="%1."/>
      <w:lvlJc w:val="left"/>
      <w:pPr>
        <w:tabs>
          <w:tab w:val="num" w:pos="1440"/>
        </w:tabs>
        <w:ind w:left="1440" w:hanging="360"/>
      </w:pPr>
      <w:rPr>
        <w:rFonts w:hint="default"/>
      </w:rPr>
    </w:lvl>
    <w:lvl w:ilvl="1" w:tplc="2EB64B96">
      <w:start w:val="1"/>
      <w:numFmt w:val="lowerLetter"/>
      <w:lvlText w:val="%2."/>
      <w:lvlJc w:val="left"/>
      <w:pPr>
        <w:tabs>
          <w:tab w:val="num" w:pos="2160"/>
        </w:tabs>
        <w:ind w:left="2160" w:hanging="360"/>
      </w:pPr>
    </w:lvl>
    <w:lvl w:ilvl="2" w:tplc="33FA6ED0" w:tentative="1">
      <w:start w:val="1"/>
      <w:numFmt w:val="lowerRoman"/>
      <w:lvlText w:val="%3."/>
      <w:lvlJc w:val="right"/>
      <w:pPr>
        <w:tabs>
          <w:tab w:val="num" w:pos="2880"/>
        </w:tabs>
        <w:ind w:left="2880" w:hanging="180"/>
      </w:pPr>
    </w:lvl>
    <w:lvl w:ilvl="3" w:tplc="B98CE154" w:tentative="1">
      <w:start w:val="1"/>
      <w:numFmt w:val="decimal"/>
      <w:lvlText w:val="%4."/>
      <w:lvlJc w:val="left"/>
      <w:pPr>
        <w:tabs>
          <w:tab w:val="num" w:pos="3600"/>
        </w:tabs>
        <w:ind w:left="3600" w:hanging="360"/>
      </w:pPr>
    </w:lvl>
    <w:lvl w:ilvl="4" w:tplc="E6FE6004" w:tentative="1">
      <w:start w:val="1"/>
      <w:numFmt w:val="lowerLetter"/>
      <w:lvlText w:val="%5."/>
      <w:lvlJc w:val="left"/>
      <w:pPr>
        <w:tabs>
          <w:tab w:val="num" w:pos="4320"/>
        </w:tabs>
        <w:ind w:left="4320" w:hanging="360"/>
      </w:pPr>
    </w:lvl>
    <w:lvl w:ilvl="5" w:tplc="D5FE0BBA" w:tentative="1">
      <w:start w:val="1"/>
      <w:numFmt w:val="lowerRoman"/>
      <w:lvlText w:val="%6."/>
      <w:lvlJc w:val="right"/>
      <w:pPr>
        <w:tabs>
          <w:tab w:val="num" w:pos="5040"/>
        </w:tabs>
        <w:ind w:left="5040" w:hanging="180"/>
      </w:pPr>
    </w:lvl>
    <w:lvl w:ilvl="6" w:tplc="5E320E06" w:tentative="1">
      <w:start w:val="1"/>
      <w:numFmt w:val="decimal"/>
      <w:lvlText w:val="%7."/>
      <w:lvlJc w:val="left"/>
      <w:pPr>
        <w:tabs>
          <w:tab w:val="num" w:pos="5760"/>
        </w:tabs>
        <w:ind w:left="5760" w:hanging="360"/>
      </w:pPr>
    </w:lvl>
    <w:lvl w:ilvl="7" w:tplc="3A7610A8" w:tentative="1">
      <w:start w:val="1"/>
      <w:numFmt w:val="lowerLetter"/>
      <w:lvlText w:val="%8."/>
      <w:lvlJc w:val="left"/>
      <w:pPr>
        <w:tabs>
          <w:tab w:val="num" w:pos="6480"/>
        </w:tabs>
        <w:ind w:left="6480" w:hanging="360"/>
      </w:pPr>
    </w:lvl>
    <w:lvl w:ilvl="8" w:tplc="665E94C2"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ED1CF674">
      <w:start w:val="1"/>
      <w:numFmt w:val="bullet"/>
      <w:lvlText w:val="-"/>
      <w:lvlJc w:val="left"/>
      <w:pPr>
        <w:tabs>
          <w:tab w:val="num" w:pos="720"/>
        </w:tabs>
        <w:ind w:left="720" w:hanging="360"/>
      </w:pPr>
      <w:rPr>
        <w:rFonts w:ascii="Times New Roman" w:hAnsi="Times New Roman" w:cs="Times New Roman" w:hint="default"/>
      </w:rPr>
    </w:lvl>
    <w:lvl w:ilvl="1" w:tplc="843C5526" w:tentative="1">
      <w:start w:val="1"/>
      <w:numFmt w:val="bullet"/>
      <w:lvlText w:val="o"/>
      <w:lvlJc w:val="left"/>
      <w:pPr>
        <w:tabs>
          <w:tab w:val="num" w:pos="1440"/>
        </w:tabs>
        <w:ind w:left="1440" w:hanging="360"/>
      </w:pPr>
      <w:rPr>
        <w:rFonts w:ascii="Courier New" w:hAnsi="Courier New" w:cs="Courier New" w:hint="default"/>
      </w:rPr>
    </w:lvl>
    <w:lvl w:ilvl="2" w:tplc="1F9E5BFE" w:tentative="1">
      <w:start w:val="1"/>
      <w:numFmt w:val="bullet"/>
      <w:lvlText w:val=""/>
      <w:lvlJc w:val="left"/>
      <w:pPr>
        <w:tabs>
          <w:tab w:val="num" w:pos="2160"/>
        </w:tabs>
        <w:ind w:left="2160" w:hanging="360"/>
      </w:pPr>
      <w:rPr>
        <w:rFonts w:ascii="Wingdings" w:hAnsi="Wingdings" w:hint="default"/>
      </w:rPr>
    </w:lvl>
    <w:lvl w:ilvl="3" w:tplc="B262F99C" w:tentative="1">
      <w:start w:val="1"/>
      <w:numFmt w:val="bullet"/>
      <w:lvlText w:val=""/>
      <w:lvlJc w:val="left"/>
      <w:pPr>
        <w:tabs>
          <w:tab w:val="num" w:pos="2880"/>
        </w:tabs>
        <w:ind w:left="2880" w:hanging="360"/>
      </w:pPr>
      <w:rPr>
        <w:rFonts w:ascii="Symbol" w:hAnsi="Symbol" w:hint="default"/>
      </w:rPr>
    </w:lvl>
    <w:lvl w:ilvl="4" w:tplc="88E8987E" w:tentative="1">
      <w:start w:val="1"/>
      <w:numFmt w:val="bullet"/>
      <w:lvlText w:val="o"/>
      <w:lvlJc w:val="left"/>
      <w:pPr>
        <w:tabs>
          <w:tab w:val="num" w:pos="3600"/>
        </w:tabs>
        <w:ind w:left="3600" w:hanging="360"/>
      </w:pPr>
      <w:rPr>
        <w:rFonts w:ascii="Courier New" w:hAnsi="Courier New" w:cs="Courier New" w:hint="default"/>
      </w:rPr>
    </w:lvl>
    <w:lvl w:ilvl="5" w:tplc="B016CE86" w:tentative="1">
      <w:start w:val="1"/>
      <w:numFmt w:val="bullet"/>
      <w:lvlText w:val=""/>
      <w:lvlJc w:val="left"/>
      <w:pPr>
        <w:tabs>
          <w:tab w:val="num" w:pos="4320"/>
        </w:tabs>
        <w:ind w:left="4320" w:hanging="360"/>
      </w:pPr>
      <w:rPr>
        <w:rFonts w:ascii="Wingdings" w:hAnsi="Wingdings" w:hint="default"/>
      </w:rPr>
    </w:lvl>
    <w:lvl w:ilvl="6" w:tplc="95DCC070" w:tentative="1">
      <w:start w:val="1"/>
      <w:numFmt w:val="bullet"/>
      <w:lvlText w:val=""/>
      <w:lvlJc w:val="left"/>
      <w:pPr>
        <w:tabs>
          <w:tab w:val="num" w:pos="5040"/>
        </w:tabs>
        <w:ind w:left="5040" w:hanging="360"/>
      </w:pPr>
      <w:rPr>
        <w:rFonts w:ascii="Symbol" w:hAnsi="Symbol" w:hint="default"/>
      </w:rPr>
    </w:lvl>
    <w:lvl w:ilvl="7" w:tplc="3EF4960E" w:tentative="1">
      <w:start w:val="1"/>
      <w:numFmt w:val="bullet"/>
      <w:lvlText w:val="o"/>
      <w:lvlJc w:val="left"/>
      <w:pPr>
        <w:tabs>
          <w:tab w:val="num" w:pos="5760"/>
        </w:tabs>
        <w:ind w:left="5760" w:hanging="360"/>
      </w:pPr>
      <w:rPr>
        <w:rFonts w:ascii="Courier New" w:hAnsi="Courier New" w:cs="Courier New" w:hint="default"/>
      </w:rPr>
    </w:lvl>
    <w:lvl w:ilvl="8" w:tplc="244CBA3A"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9C70E602">
      <w:start w:val="1"/>
      <w:numFmt w:val="bullet"/>
      <w:lvlText w:val="-"/>
      <w:lvlJc w:val="left"/>
      <w:pPr>
        <w:tabs>
          <w:tab w:val="num" w:pos="720"/>
        </w:tabs>
        <w:ind w:left="720" w:hanging="360"/>
      </w:pPr>
      <w:rPr>
        <w:rFonts w:ascii="Times New Roman" w:hAnsi="Times New Roman" w:cs="Times New Roman" w:hint="default"/>
      </w:rPr>
    </w:lvl>
    <w:lvl w:ilvl="1" w:tplc="6BAAB1D8" w:tentative="1">
      <w:start w:val="1"/>
      <w:numFmt w:val="bullet"/>
      <w:lvlText w:val="o"/>
      <w:lvlJc w:val="left"/>
      <w:pPr>
        <w:tabs>
          <w:tab w:val="num" w:pos="1440"/>
        </w:tabs>
        <w:ind w:left="1440" w:hanging="360"/>
      </w:pPr>
      <w:rPr>
        <w:rFonts w:ascii="Courier New" w:hAnsi="Courier New" w:cs="Courier New" w:hint="default"/>
      </w:rPr>
    </w:lvl>
    <w:lvl w:ilvl="2" w:tplc="6256101A" w:tentative="1">
      <w:start w:val="1"/>
      <w:numFmt w:val="bullet"/>
      <w:lvlText w:val=""/>
      <w:lvlJc w:val="left"/>
      <w:pPr>
        <w:tabs>
          <w:tab w:val="num" w:pos="2160"/>
        </w:tabs>
        <w:ind w:left="2160" w:hanging="360"/>
      </w:pPr>
      <w:rPr>
        <w:rFonts w:ascii="Wingdings" w:hAnsi="Wingdings" w:hint="default"/>
      </w:rPr>
    </w:lvl>
    <w:lvl w:ilvl="3" w:tplc="28A48AEA" w:tentative="1">
      <w:start w:val="1"/>
      <w:numFmt w:val="bullet"/>
      <w:lvlText w:val=""/>
      <w:lvlJc w:val="left"/>
      <w:pPr>
        <w:tabs>
          <w:tab w:val="num" w:pos="2880"/>
        </w:tabs>
        <w:ind w:left="2880" w:hanging="360"/>
      </w:pPr>
      <w:rPr>
        <w:rFonts w:ascii="Symbol" w:hAnsi="Symbol" w:hint="default"/>
      </w:rPr>
    </w:lvl>
    <w:lvl w:ilvl="4" w:tplc="AF724910" w:tentative="1">
      <w:start w:val="1"/>
      <w:numFmt w:val="bullet"/>
      <w:lvlText w:val="o"/>
      <w:lvlJc w:val="left"/>
      <w:pPr>
        <w:tabs>
          <w:tab w:val="num" w:pos="3600"/>
        </w:tabs>
        <w:ind w:left="3600" w:hanging="360"/>
      </w:pPr>
      <w:rPr>
        <w:rFonts w:ascii="Courier New" w:hAnsi="Courier New" w:cs="Courier New" w:hint="default"/>
      </w:rPr>
    </w:lvl>
    <w:lvl w:ilvl="5" w:tplc="57026C38" w:tentative="1">
      <w:start w:val="1"/>
      <w:numFmt w:val="bullet"/>
      <w:lvlText w:val=""/>
      <w:lvlJc w:val="left"/>
      <w:pPr>
        <w:tabs>
          <w:tab w:val="num" w:pos="4320"/>
        </w:tabs>
        <w:ind w:left="4320" w:hanging="360"/>
      </w:pPr>
      <w:rPr>
        <w:rFonts w:ascii="Wingdings" w:hAnsi="Wingdings" w:hint="default"/>
      </w:rPr>
    </w:lvl>
    <w:lvl w:ilvl="6" w:tplc="F7A40952" w:tentative="1">
      <w:start w:val="1"/>
      <w:numFmt w:val="bullet"/>
      <w:lvlText w:val=""/>
      <w:lvlJc w:val="left"/>
      <w:pPr>
        <w:tabs>
          <w:tab w:val="num" w:pos="5040"/>
        </w:tabs>
        <w:ind w:left="5040" w:hanging="360"/>
      </w:pPr>
      <w:rPr>
        <w:rFonts w:ascii="Symbol" w:hAnsi="Symbol" w:hint="default"/>
      </w:rPr>
    </w:lvl>
    <w:lvl w:ilvl="7" w:tplc="119A858A" w:tentative="1">
      <w:start w:val="1"/>
      <w:numFmt w:val="bullet"/>
      <w:lvlText w:val="o"/>
      <w:lvlJc w:val="left"/>
      <w:pPr>
        <w:tabs>
          <w:tab w:val="num" w:pos="5760"/>
        </w:tabs>
        <w:ind w:left="5760" w:hanging="360"/>
      </w:pPr>
      <w:rPr>
        <w:rFonts w:ascii="Courier New" w:hAnsi="Courier New" w:cs="Courier New" w:hint="default"/>
      </w:rPr>
    </w:lvl>
    <w:lvl w:ilvl="8" w:tplc="A7722C02"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71041F8"/>
    <w:multiLevelType w:val="hybridMultilevel"/>
    <w:tmpl w:val="942CE8B2"/>
    <w:lvl w:ilvl="0" w:tplc="66F2D9E6">
      <w:start w:val="1"/>
      <w:numFmt w:val="decimal"/>
      <w:lvlText w:val="%1."/>
      <w:lvlJc w:val="left"/>
      <w:pPr>
        <w:tabs>
          <w:tab w:val="num" w:pos="765"/>
        </w:tabs>
        <w:ind w:left="765" w:hanging="405"/>
      </w:pPr>
    </w:lvl>
    <w:lvl w:ilvl="1" w:tplc="D07827C2">
      <w:start w:val="1"/>
      <w:numFmt w:val="decimal"/>
      <w:lvlText w:val="%2."/>
      <w:lvlJc w:val="left"/>
      <w:pPr>
        <w:tabs>
          <w:tab w:val="num" w:pos="1440"/>
        </w:tabs>
        <w:ind w:left="1440" w:hanging="360"/>
      </w:pPr>
    </w:lvl>
    <w:lvl w:ilvl="2" w:tplc="CC160ECA">
      <w:start w:val="1"/>
      <w:numFmt w:val="decimal"/>
      <w:lvlText w:val="%3."/>
      <w:lvlJc w:val="left"/>
      <w:pPr>
        <w:tabs>
          <w:tab w:val="num" w:pos="2160"/>
        </w:tabs>
        <w:ind w:left="2160" w:hanging="360"/>
      </w:pPr>
    </w:lvl>
    <w:lvl w:ilvl="3" w:tplc="9D204D5A">
      <w:start w:val="1"/>
      <w:numFmt w:val="decimal"/>
      <w:lvlText w:val="%4."/>
      <w:lvlJc w:val="left"/>
      <w:pPr>
        <w:tabs>
          <w:tab w:val="num" w:pos="2880"/>
        </w:tabs>
        <w:ind w:left="2880" w:hanging="360"/>
      </w:pPr>
    </w:lvl>
    <w:lvl w:ilvl="4" w:tplc="F8F8DEE4">
      <w:start w:val="1"/>
      <w:numFmt w:val="decimal"/>
      <w:lvlText w:val="%5."/>
      <w:lvlJc w:val="left"/>
      <w:pPr>
        <w:tabs>
          <w:tab w:val="num" w:pos="3600"/>
        </w:tabs>
        <w:ind w:left="3600" w:hanging="360"/>
      </w:pPr>
    </w:lvl>
    <w:lvl w:ilvl="5" w:tplc="6A581B58">
      <w:start w:val="1"/>
      <w:numFmt w:val="decimal"/>
      <w:lvlText w:val="%6."/>
      <w:lvlJc w:val="left"/>
      <w:pPr>
        <w:tabs>
          <w:tab w:val="num" w:pos="4320"/>
        </w:tabs>
        <w:ind w:left="4320" w:hanging="360"/>
      </w:pPr>
    </w:lvl>
    <w:lvl w:ilvl="6" w:tplc="420E9E9A">
      <w:start w:val="1"/>
      <w:numFmt w:val="decimal"/>
      <w:lvlText w:val="%7."/>
      <w:lvlJc w:val="left"/>
      <w:pPr>
        <w:tabs>
          <w:tab w:val="num" w:pos="5040"/>
        </w:tabs>
        <w:ind w:left="5040" w:hanging="360"/>
      </w:pPr>
    </w:lvl>
    <w:lvl w:ilvl="7" w:tplc="0D0A9256">
      <w:start w:val="1"/>
      <w:numFmt w:val="decimal"/>
      <w:lvlText w:val="%8."/>
      <w:lvlJc w:val="left"/>
      <w:pPr>
        <w:tabs>
          <w:tab w:val="num" w:pos="5760"/>
        </w:tabs>
        <w:ind w:left="5760" w:hanging="360"/>
      </w:pPr>
    </w:lvl>
    <w:lvl w:ilvl="8" w:tplc="7CB00158">
      <w:start w:val="1"/>
      <w:numFmt w:val="decimal"/>
      <w:lvlText w:val="%9."/>
      <w:lvlJc w:val="left"/>
      <w:pPr>
        <w:tabs>
          <w:tab w:val="num" w:pos="6480"/>
        </w:tabs>
        <w:ind w:left="6480" w:hanging="360"/>
      </w:pPr>
    </w:lvl>
  </w:abstractNum>
  <w:abstractNum w:abstractNumId="28">
    <w:nsid w:val="5CD344E7"/>
    <w:multiLevelType w:val="hybridMultilevel"/>
    <w:tmpl w:val="41F82CFE"/>
    <w:lvl w:ilvl="0" w:tplc="0C2A2148">
      <w:start w:val="1"/>
      <w:numFmt w:val="decimal"/>
      <w:lvlText w:val="%1."/>
      <w:lvlJc w:val="left"/>
      <w:pPr>
        <w:tabs>
          <w:tab w:val="num" w:pos="720"/>
        </w:tabs>
        <w:ind w:left="720" w:hanging="360"/>
      </w:pPr>
    </w:lvl>
    <w:lvl w:ilvl="1" w:tplc="4D4CB02A">
      <w:start w:val="1"/>
      <w:numFmt w:val="decimal"/>
      <w:lvlText w:val="%2."/>
      <w:lvlJc w:val="left"/>
      <w:pPr>
        <w:tabs>
          <w:tab w:val="num" w:pos="1440"/>
        </w:tabs>
        <w:ind w:left="1440" w:hanging="360"/>
      </w:pPr>
    </w:lvl>
    <w:lvl w:ilvl="2" w:tplc="EE4223D0">
      <w:start w:val="1"/>
      <w:numFmt w:val="decimal"/>
      <w:lvlText w:val="%3."/>
      <w:lvlJc w:val="left"/>
      <w:pPr>
        <w:tabs>
          <w:tab w:val="num" w:pos="2160"/>
        </w:tabs>
        <w:ind w:left="2160" w:hanging="360"/>
      </w:pPr>
    </w:lvl>
    <w:lvl w:ilvl="3" w:tplc="6964ABD8">
      <w:start w:val="1"/>
      <w:numFmt w:val="decimal"/>
      <w:lvlText w:val="%4."/>
      <w:lvlJc w:val="left"/>
      <w:pPr>
        <w:tabs>
          <w:tab w:val="num" w:pos="2880"/>
        </w:tabs>
        <w:ind w:left="2880" w:hanging="360"/>
      </w:pPr>
    </w:lvl>
    <w:lvl w:ilvl="4" w:tplc="009EED1A">
      <w:start w:val="1"/>
      <w:numFmt w:val="decimal"/>
      <w:lvlText w:val="%5."/>
      <w:lvlJc w:val="left"/>
      <w:pPr>
        <w:tabs>
          <w:tab w:val="num" w:pos="3600"/>
        </w:tabs>
        <w:ind w:left="3600" w:hanging="360"/>
      </w:pPr>
    </w:lvl>
    <w:lvl w:ilvl="5" w:tplc="9E7C9934">
      <w:start w:val="1"/>
      <w:numFmt w:val="decimal"/>
      <w:lvlText w:val="%6."/>
      <w:lvlJc w:val="left"/>
      <w:pPr>
        <w:tabs>
          <w:tab w:val="num" w:pos="4320"/>
        </w:tabs>
        <w:ind w:left="4320" w:hanging="360"/>
      </w:pPr>
    </w:lvl>
    <w:lvl w:ilvl="6" w:tplc="FC2CE2D4">
      <w:start w:val="1"/>
      <w:numFmt w:val="decimal"/>
      <w:lvlText w:val="%7."/>
      <w:lvlJc w:val="left"/>
      <w:pPr>
        <w:tabs>
          <w:tab w:val="num" w:pos="5040"/>
        </w:tabs>
        <w:ind w:left="5040" w:hanging="360"/>
      </w:pPr>
    </w:lvl>
    <w:lvl w:ilvl="7" w:tplc="A47EFBCA">
      <w:start w:val="1"/>
      <w:numFmt w:val="decimal"/>
      <w:lvlText w:val="%8."/>
      <w:lvlJc w:val="left"/>
      <w:pPr>
        <w:tabs>
          <w:tab w:val="num" w:pos="5760"/>
        </w:tabs>
        <w:ind w:left="5760" w:hanging="360"/>
      </w:pPr>
    </w:lvl>
    <w:lvl w:ilvl="8" w:tplc="252EAA3C">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CBE22AAC">
      <w:start w:val="1"/>
      <w:numFmt w:val="lowerLetter"/>
      <w:lvlText w:val="%1."/>
      <w:lvlJc w:val="left"/>
      <w:pPr>
        <w:tabs>
          <w:tab w:val="num" w:pos="3240"/>
        </w:tabs>
        <w:ind w:left="3240" w:hanging="360"/>
      </w:pPr>
    </w:lvl>
    <w:lvl w:ilvl="1" w:tplc="6AD86CC4">
      <w:start w:val="1"/>
      <w:numFmt w:val="lowerLetter"/>
      <w:lvlText w:val="%2."/>
      <w:lvlJc w:val="left"/>
      <w:pPr>
        <w:tabs>
          <w:tab w:val="num" w:pos="2520"/>
        </w:tabs>
        <w:ind w:left="2520" w:hanging="360"/>
      </w:pPr>
    </w:lvl>
    <w:lvl w:ilvl="2" w:tplc="33E8CD34" w:tentative="1">
      <w:start w:val="1"/>
      <w:numFmt w:val="lowerRoman"/>
      <w:lvlText w:val="%3."/>
      <w:lvlJc w:val="right"/>
      <w:pPr>
        <w:tabs>
          <w:tab w:val="num" w:pos="3240"/>
        </w:tabs>
        <w:ind w:left="3240" w:hanging="180"/>
      </w:pPr>
    </w:lvl>
    <w:lvl w:ilvl="3" w:tplc="D9866712" w:tentative="1">
      <w:start w:val="1"/>
      <w:numFmt w:val="decimal"/>
      <w:lvlText w:val="%4."/>
      <w:lvlJc w:val="left"/>
      <w:pPr>
        <w:tabs>
          <w:tab w:val="num" w:pos="3960"/>
        </w:tabs>
        <w:ind w:left="3960" w:hanging="360"/>
      </w:pPr>
    </w:lvl>
    <w:lvl w:ilvl="4" w:tplc="735AD546" w:tentative="1">
      <w:start w:val="1"/>
      <w:numFmt w:val="lowerLetter"/>
      <w:lvlText w:val="%5."/>
      <w:lvlJc w:val="left"/>
      <w:pPr>
        <w:tabs>
          <w:tab w:val="num" w:pos="4680"/>
        </w:tabs>
        <w:ind w:left="4680" w:hanging="360"/>
      </w:pPr>
    </w:lvl>
    <w:lvl w:ilvl="5" w:tplc="73A8709E" w:tentative="1">
      <w:start w:val="1"/>
      <w:numFmt w:val="lowerRoman"/>
      <w:lvlText w:val="%6."/>
      <w:lvlJc w:val="right"/>
      <w:pPr>
        <w:tabs>
          <w:tab w:val="num" w:pos="5400"/>
        </w:tabs>
        <w:ind w:left="5400" w:hanging="180"/>
      </w:pPr>
    </w:lvl>
    <w:lvl w:ilvl="6" w:tplc="BE52003C" w:tentative="1">
      <w:start w:val="1"/>
      <w:numFmt w:val="decimal"/>
      <w:lvlText w:val="%7."/>
      <w:lvlJc w:val="left"/>
      <w:pPr>
        <w:tabs>
          <w:tab w:val="num" w:pos="6120"/>
        </w:tabs>
        <w:ind w:left="6120" w:hanging="360"/>
      </w:pPr>
    </w:lvl>
    <w:lvl w:ilvl="7" w:tplc="6816950E" w:tentative="1">
      <w:start w:val="1"/>
      <w:numFmt w:val="lowerLetter"/>
      <w:lvlText w:val="%8."/>
      <w:lvlJc w:val="left"/>
      <w:pPr>
        <w:tabs>
          <w:tab w:val="num" w:pos="6840"/>
        </w:tabs>
        <w:ind w:left="6840" w:hanging="360"/>
      </w:pPr>
    </w:lvl>
    <w:lvl w:ilvl="8" w:tplc="BF083336"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C18CC00A">
      <w:start w:val="1"/>
      <w:numFmt w:val="decimal"/>
      <w:lvlText w:val="%1."/>
      <w:lvlJc w:val="left"/>
      <w:pPr>
        <w:tabs>
          <w:tab w:val="num" w:pos="1545"/>
        </w:tabs>
        <w:ind w:left="1545" w:hanging="1005"/>
      </w:pPr>
    </w:lvl>
    <w:lvl w:ilvl="1" w:tplc="E6B68D9C">
      <w:start w:val="1"/>
      <w:numFmt w:val="decimal"/>
      <w:lvlText w:val="%2."/>
      <w:lvlJc w:val="left"/>
      <w:pPr>
        <w:tabs>
          <w:tab w:val="num" w:pos="1272"/>
        </w:tabs>
        <w:ind w:left="1272" w:hanging="360"/>
      </w:pPr>
    </w:lvl>
    <w:lvl w:ilvl="2" w:tplc="0C4AE936">
      <w:start w:val="1"/>
      <w:numFmt w:val="decimal"/>
      <w:lvlText w:val="%3."/>
      <w:lvlJc w:val="left"/>
      <w:pPr>
        <w:tabs>
          <w:tab w:val="num" w:pos="1992"/>
        </w:tabs>
        <w:ind w:left="1992" w:hanging="360"/>
      </w:pPr>
    </w:lvl>
    <w:lvl w:ilvl="3" w:tplc="47BE9A2A">
      <w:start w:val="1"/>
      <w:numFmt w:val="decimal"/>
      <w:lvlText w:val="%4."/>
      <w:lvlJc w:val="left"/>
      <w:pPr>
        <w:tabs>
          <w:tab w:val="num" w:pos="2712"/>
        </w:tabs>
        <w:ind w:left="2712" w:hanging="360"/>
      </w:pPr>
    </w:lvl>
    <w:lvl w:ilvl="4" w:tplc="CA744E62">
      <w:start w:val="1"/>
      <w:numFmt w:val="decimal"/>
      <w:lvlText w:val="%5."/>
      <w:lvlJc w:val="left"/>
      <w:pPr>
        <w:tabs>
          <w:tab w:val="num" w:pos="3432"/>
        </w:tabs>
        <w:ind w:left="3432" w:hanging="360"/>
      </w:pPr>
    </w:lvl>
    <w:lvl w:ilvl="5" w:tplc="7158BAEA">
      <w:start w:val="1"/>
      <w:numFmt w:val="decimal"/>
      <w:lvlText w:val="%6."/>
      <w:lvlJc w:val="left"/>
      <w:pPr>
        <w:tabs>
          <w:tab w:val="num" w:pos="4152"/>
        </w:tabs>
        <w:ind w:left="4152" w:hanging="360"/>
      </w:pPr>
    </w:lvl>
    <w:lvl w:ilvl="6" w:tplc="4768ED78">
      <w:start w:val="1"/>
      <w:numFmt w:val="decimal"/>
      <w:lvlText w:val="%7."/>
      <w:lvlJc w:val="left"/>
      <w:pPr>
        <w:tabs>
          <w:tab w:val="num" w:pos="4872"/>
        </w:tabs>
        <w:ind w:left="4872" w:hanging="360"/>
      </w:pPr>
    </w:lvl>
    <w:lvl w:ilvl="7" w:tplc="92AAF64A">
      <w:start w:val="1"/>
      <w:numFmt w:val="decimal"/>
      <w:lvlText w:val="%8."/>
      <w:lvlJc w:val="left"/>
      <w:pPr>
        <w:tabs>
          <w:tab w:val="num" w:pos="5592"/>
        </w:tabs>
        <w:ind w:left="5592" w:hanging="360"/>
      </w:pPr>
    </w:lvl>
    <w:lvl w:ilvl="8" w:tplc="F878D378">
      <w:start w:val="1"/>
      <w:numFmt w:val="decimal"/>
      <w:lvlText w:val="%9."/>
      <w:lvlJc w:val="left"/>
      <w:pPr>
        <w:tabs>
          <w:tab w:val="num" w:pos="6312"/>
        </w:tabs>
        <w:ind w:left="6312" w:hanging="360"/>
      </w:pPr>
    </w:lvl>
  </w:abstractNum>
  <w:abstractNum w:abstractNumId="32">
    <w:nsid w:val="6ADB2A6A"/>
    <w:multiLevelType w:val="hybridMultilevel"/>
    <w:tmpl w:val="B83EDC24"/>
    <w:lvl w:ilvl="0" w:tplc="C868DB14">
      <w:start w:val="1"/>
      <w:numFmt w:val="lowerLetter"/>
      <w:lvlText w:val="%1."/>
      <w:lvlJc w:val="left"/>
      <w:pPr>
        <w:tabs>
          <w:tab w:val="num" w:pos="2520"/>
        </w:tabs>
        <w:ind w:left="2520" w:hanging="360"/>
      </w:pPr>
    </w:lvl>
    <w:lvl w:ilvl="1" w:tplc="2822F8B2" w:tentative="1">
      <w:start w:val="1"/>
      <w:numFmt w:val="lowerLetter"/>
      <w:lvlText w:val="%2."/>
      <w:lvlJc w:val="left"/>
      <w:pPr>
        <w:tabs>
          <w:tab w:val="num" w:pos="1800"/>
        </w:tabs>
        <w:ind w:left="1800" w:hanging="360"/>
      </w:pPr>
    </w:lvl>
    <w:lvl w:ilvl="2" w:tplc="5B38EEEA" w:tentative="1">
      <w:start w:val="1"/>
      <w:numFmt w:val="lowerRoman"/>
      <w:lvlText w:val="%3."/>
      <w:lvlJc w:val="right"/>
      <w:pPr>
        <w:tabs>
          <w:tab w:val="num" w:pos="2520"/>
        </w:tabs>
        <w:ind w:left="2520" w:hanging="180"/>
      </w:pPr>
    </w:lvl>
    <w:lvl w:ilvl="3" w:tplc="0CB4A05A" w:tentative="1">
      <w:start w:val="1"/>
      <w:numFmt w:val="decimal"/>
      <w:lvlText w:val="%4."/>
      <w:lvlJc w:val="left"/>
      <w:pPr>
        <w:tabs>
          <w:tab w:val="num" w:pos="3240"/>
        </w:tabs>
        <w:ind w:left="3240" w:hanging="360"/>
      </w:pPr>
    </w:lvl>
    <w:lvl w:ilvl="4" w:tplc="38BE26BC" w:tentative="1">
      <w:start w:val="1"/>
      <w:numFmt w:val="lowerLetter"/>
      <w:lvlText w:val="%5."/>
      <w:lvlJc w:val="left"/>
      <w:pPr>
        <w:tabs>
          <w:tab w:val="num" w:pos="3960"/>
        </w:tabs>
        <w:ind w:left="3960" w:hanging="360"/>
      </w:pPr>
    </w:lvl>
    <w:lvl w:ilvl="5" w:tplc="57D27756" w:tentative="1">
      <w:start w:val="1"/>
      <w:numFmt w:val="lowerRoman"/>
      <w:lvlText w:val="%6."/>
      <w:lvlJc w:val="right"/>
      <w:pPr>
        <w:tabs>
          <w:tab w:val="num" w:pos="4680"/>
        </w:tabs>
        <w:ind w:left="4680" w:hanging="180"/>
      </w:pPr>
    </w:lvl>
    <w:lvl w:ilvl="6" w:tplc="A7561DE6" w:tentative="1">
      <w:start w:val="1"/>
      <w:numFmt w:val="decimal"/>
      <w:lvlText w:val="%7."/>
      <w:lvlJc w:val="left"/>
      <w:pPr>
        <w:tabs>
          <w:tab w:val="num" w:pos="5400"/>
        </w:tabs>
        <w:ind w:left="5400" w:hanging="360"/>
      </w:pPr>
    </w:lvl>
    <w:lvl w:ilvl="7" w:tplc="8174A2F4" w:tentative="1">
      <w:start w:val="1"/>
      <w:numFmt w:val="lowerLetter"/>
      <w:lvlText w:val="%8."/>
      <w:lvlJc w:val="left"/>
      <w:pPr>
        <w:tabs>
          <w:tab w:val="num" w:pos="6120"/>
        </w:tabs>
        <w:ind w:left="6120" w:hanging="360"/>
      </w:pPr>
    </w:lvl>
    <w:lvl w:ilvl="8" w:tplc="02F82238"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3586A67E">
      <w:start w:val="1"/>
      <w:numFmt w:val="upperRoman"/>
      <w:lvlText w:val="%1."/>
      <w:lvlJc w:val="right"/>
      <w:pPr>
        <w:tabs>
          <w:tab w:val="num" w:pos="720"/>
        </w:tabs>
        <w:ind w:left="720" w:hanging="180"/>
      </w:pPr>
    </w:lvl>
    <w:lvl w:ilvl="1" w:tplc="99E6AD40" w:tentative="1">
      <w:start w:val="1"/>
      <w:numFmt w:val="lowerLetter"/>
      <w:lvlText w:val="%2."/>
      <w:lvlJc w:val="left"/>
      <w:pPr>
        <w:tabs>
          <w:tab w:val="num" w:pos="1440"/>
        </w:tabs>
        <w:ind w:left="1440" w:hanging="360"/>
      </w:pPr>
    </w:lvl>
    <w:lvl w:ilvl="2" w:tplc="F7D41040" w:tentative="1">
      <w:start w:val="1"/>
      <w:numFmt w:val="lowerRoman"/>
      <w:lvlText w:val="%3."/>
      <w:lvlJc w:val="right"/>
      <w:pPr>
        <w:tabs>
          <w:tab w:val="num" w:pos="2160"/>
        </w:tabs>
        <w:ind w:left="2160" w:hanging="180"/>
      </w:pPr>
    </w:lvl>
    <w:lvl w:ilvl="3" w:tplc="AB2AF640" w:tentative="1">
      <w:start w:val="1"/>
      <w:numFmt w:val="decimal"/>
      <w:lvlText w:val="%4."/>
      <w:lvlJc w:val="left"/>
      <w:pPr>
        <w:tabs>
          <w:tab w:val="num" w:pos="2880"/>
        </w:tabs>
        <w:ind w:left="2880" w:hanging="360"/>
      </w:pPr>
    </w:lvl>
    <w:lvl w:ilvl="4" w:tplc="A7B2F52E" w:tentative="1">
      <w:start w:val="1"/>
      <w:numFmt w:val="lowerLetter"/>
      <w:lvlText w:val="%5."/>
      <w:lvlJc w:val="left"/>
      <w:pPr>
        <w:tabs>
          <w:tab w:val="num" w:pos="3600"/>
        </w:tabs>
        <w:ind w:left="3600" w:hanging="360"/>
      </w:pPr>
    </w:lvl>
    <w:lvl w:ilvl="5" w:tplc="9632610A" w:tentative="1">
      <w:start w:val="1"/>
      <w:numFmt w:val="lowerRoman"/>
      <w:lvlText w:val="%6."/>
      <w:lvlJc w:val="right"/>
      <w:pPr>
        <w:tabs>
          <w:tab w:val="num" w:pos="4320"/>
        </w:tabs>
        <w:ind w:left="4320" w:hanging="180"/>
      </w:pPr>
    </w:lvl>
    <w:lvl w:ilvl="6" w:tplc="504001CE" w:tentative="1">
      <w:start w:val="1"/>
      <w:numFmt w:val="decimal"/>
      <w:lvlText w:val="%7."/>
      <w:lvlJc w:val="left"/>
      <w:pPr>
        <w:tabs>
          <w:tab w:val="num" w:pos="5040"/>
        </w:tabs>
        <w:ind w:left="5040" w:hanging="360"/>
      </w:pPr>
    </w:lvl>
    <w:lvl w:ilvl="7" w:tplc="ABC40638" w:tentative="1">
      <w:start w:val="1"/>
      <w:numFmt w:val="lowerLetter"/>
      <w:lvlText w:val="%8."/>
      <w:lvlJc w:val="left"/>
      <w:pPr>
        <w:tabs>
          <w:tab w:val="num" w:pos="5760"/>
        </w:tabs>
        <w:ind w:left="5760" w:hanging="360"/>
      </w:pPr>
    </w:lvl>
    <w:lvl w:ilvl="8" w:tplc="07F45EA2"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B5B2EF86">
      <w:start w:val="1"/>
      <w:numFmt w:val="bullet"/>
      <w:lvlText w:val="-"/>
      <w:lvlJc w:val="left"/>
      <w:pPr>
        <w:tabs>
          <w:tab w:val="num" w:pos="720"/>
        </w:tabs>
        <w:ind w:left="720" w:hanging="360"/>
      </w:pPr>
      <w:rPr>
        <w:rFonts w:ascii="Times New Roman" w:hAnsi="Times New Roman" w:cs="Times New Roman" w:hint="default"/>
      </w:rPr>
    </w:lvl>
    <w:lvl w:ilvl="1" w:tplc="9BDA6418" w:tentative="1">
      <w:start w:val="1"/>
      <w:numFmt w:val="bullet"/>
      <w:lvlText w:val="o"/>
      <w:lvlJc w:val="left"/>
      <w:pPr>
        <w:tabs>
          <w:tab w:val="num" w:pos="1440"/>
        </w:tabs>
        <w:ind w:left="1440" w:hanging="360"/>
      </w:pPr>
      <w:rPr>
        <w:rFonts w:ascii="Courier New" w:hAnsi="Courier New" w:cs="Courier New" w:hint="default"/>
      </w:rPr>
    </w:lvl>
    <w:lvl w:ilvl="2" w:tplc="744038DA" w:tentative="1">
      <w:start w:val="1"/>
      <w:numFmt w:val="bullet"/>
      <w:lvlText w:val=""/>
      <w:lvlJc w:val="left"/>
      <w:pPr>
        <w:tabs>
          <w:tab w:val="num" w:pos="2160"/>
        </w:tabs>
        <w:ind w:left="2160" w:hanging="360"/>
      </w:pPr>
      <w:rPr>
        <w:rFonts w:ascii="Wingdings" w:hAnsi="Wingdings" w:hint="default"/>
      </w:rPr>
    </w:lvl>
    <w:lvl w:ilvl="3" w:tplc="8C2A9242" w:tentative="1">
      <w:start w:val="1"/>
      <w:numFmt w:val="bullet"/>
      <w:lvlText w:val=""/>
      <w:lvlJc w:val="left"/>
      <w:pPr>
        <w:tabs>
          <w:tab w:val="num" w:pos="2880"/>
        </w:tabs>
        <w:ind w:left="2880" w:hanging="360"/>
      </w:pPr>
      <w:rPr>
        <w:rFonts w:ascii="Symbol" w:hAnsi="Symbol" w:hint="default"/>
      </w:rPr>
    </w:lvl>
    <w:lvl w:ilvl="4" w:tplc="572222FE" w:tentative="1">
      <w:start w:val="1"/>
      <w:numFmt w:val="bullet"/>
      <w:lvlText w:val="o"/>
      <w:lvlJc w:val="left"/>
      <w:pPr>
        <w:tabs>
          <w:tab w:val="num" w:pos="3600"/>
        </w:tabs>
        <w:ind w:left="3600" w:hanging="360"/>
      </w:pPr>
      <w:rPr>
        <w:rFonts w:ascii="Courier New" w:hAnsi="Courier New" w:cs="Courier New" w:hint="default"/>
      </w:rPr>
    </w:lvl>
    <w:lvl w:ilvl="5" w:tplc="CBA4F6AE" w:tentative="1">
      <w:start w:val="1"/>
      <w:numFmt w:val="bullet"/>
      <w:lvlText w:val=""/>
      <w:lvlJc w:val="left"/>
      <w:pPr>
        <w:tabs>
          <w:tab w:val="num" w:pos="4320"/>
        </w:tabs>
        <w:ind w:left="4320" w:hanging="360"/>
      </w:pPr>
      <w:rPr>
        <w:rFonts w:ascii="Wingdings" w:hAnsi="Wingdings" w:hint="default"/>
      </w:rPr>
    </w:lvl>
    <w:lvl w:ilvl="6" w:tplc="3D009736" w:tentative="1">
      <w:start w:val="1"/>
      <w:numFmt w:val="bullet"/>
      <w:lvlText w:val=""/>
      <w:lvlJc w:val="left"/>
      <w:pPr>
        <w:tabs>
          <w:tab w:val="num" w:pos="5040"/>
        </w:tabs>
        <w:ind w:left="5040" w:hanging="360"/>
      </w:pPr>
      <w:rPr>
        <w:rFonts w:ascii="Symbol" w:hAnsi="Symbol" w:hint="default"/>
      </w:rPr>
    </w:lvl>
    <w:lvl w:ilvl="7" w:tplc="94922EA0" w:tentative="1">
      <w:start w:val="1"/>
      <w:numFmt w:val="bullet"/>
      <w:lvlText w:val="o"/>
      <w:lvlJc w:val="left"/>
      <w:pPr>
        <w:tabs>
          <w:tab w:val="num" w:pos="5760"/>
        </w:tabs>
        <w:ind w:left="5760" w:hanging="360"/>
      </w:pPr>
      <w:rPr>
        <w:rFonts w:ascii="Courier New" w:hAnsi="Courier New" w:cs="Courier New" w:hint="default"/>
      </w:rPr>
    </w:lvl>
    <w:lvl w:ilvl="8" w:tplc="32845ABE"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10920664">
      <w:start w:val="1"/>
      <w:numFmt w:val="bullet"/>
      <w:lvlText w:val="-"/>
      <w:lvlJc w:val="left"/>
      <w:pPr>
        <w:tabs>
          <w:tab w:val="num" w:pos="720"/>
        </w:tabs>
        <w:ind w:left="720" w:hanging="360"/>
      </w:pPr>
      <w:rPr>
        <w:rFonts w:ascii="Times New Roman" w:hAnsi="Times New Roman" w:cs="Times New Roman" w:hint="default"/>
      </w:rPr>
    </w:lvl>
    <w:lvl w:ilvl="1" w:tplc="AA1C7500" w:tentative="1">
      <w:start w:val="1"/>
      <w:numFmt w:val="bullet"/>
      <w:lvlText w:val="o"/>
      <w:lvlJc w:val="left"/>
      <w:pPr>
        <w:tabs>
          <w:tab w:val="num" w:pos="1440"/>
        </w:tabs>
        <w:ind w:left="1440" w:hanging="360"/>
      </w:pPr>
      <w:rPr>
        <w:rFonts w:ascii="Courier New" w:hAnsi="Courier New" w:cs="Courier New" w:hint="default"/>
      </w:rPr>
    </w:lvl>
    <w:lvl w:ilvl="2" w:tplc="EC6A29A0" w:tentative="1">
      <w:start w:val="1"/>
      <w:numFmt w:val="bullet"/>
      <w:lvlText w:val=""/>
      <w:lvlJc w:val="left"/>
      <w:pPr>
        <w:tabs>
          <w:tab w:val="num" w:pos="2160"/>
        </w:tabs>
        <w:ind w:left="2160" w:hanging="360"/>
      </w:pPr>
      <w:rPr>
        <w:rFonts w:ascii="Wingdings" w:hAnsi="Wingdings" w:hint="default"/>
      </w:rPr>
    </w:lvl>
    <w:lvl w:ilvl="3" w:tplc="3C38B950" w:tentative="1">
      <w:start w:val="1"/>
      <w:numFmt w:val="bullet"/>
      <w:lvlText w:val=""/>
      <w:lvlJc w:val="left"/>
      <w:pPr>
        <w:tabs>
          <w:tab w:val="num" w:pos="2880"/>
        </w:tabs>
        <w:ind w:left="2880" w:hanging="360"/>
      </w:pPr>
      <w:rPr>
        <w:rFonts w:ascii="Symbol" w:hAnsi="Symbol" w:hint="default"/>
      </w:rPr>
    </w:lvl>
    <w:lvl w:ilvl="4" w:tplc="A600BAE8" w:tentative="1">
      <w:start w:val="1"/>
      <w:numFmt w:val="bullet"/>
      <w:lvlText w:val="o"/>
      <w:lvlJc w:val="left"/>
      <w:pPr>
        <w:tabs>
          <w:tab w:val="num" w:pos="3600"/>
        </w:tabs>
        <w:ind w:left="3600" w:hanging="360"/>
      </w:pPr>
      <w:rPr>
        <w:rFonts w:ascii="Courier New" w:hAnsi="Courier New" w:cs="Courier New" w:hint="default"/>
      </w:rPr>
    </w:lvl>
    <w:lvl w:ilvl="5" w:tplc="F6048DC8" w:tentative="1">
      <w:start w:val="1"/>
      <w:numFmt w:val="bullet"/>
      <w:lvlText w:val=""/>
      <w:lvlJc w:val="left"/>
      <w:pPr>
        <w:tabs>
          <w:tab w:val="num" w:pos="4320"/>
        </w:tabs>
        <w:ind w:left="4320" w:hanging="360"/>
      </w:pPr>
      <w:rPr>
        <w:rFonts w:ascii="Wingdings" w:hAnsi="Wingdings" w:hint="default"/>
      </w:rPr>
    </w:lvl>
    <w:lvl w:ilvl="6" w:tplc="C8D63A46" w:tentative="1">
      <w:start w:val="1"/>
      <w:numFmt w:val="bullet"/>
      <w:lvlText w:val=""/>
      <w:lvlJc w:val="left"/>
      <w:pPr>
        <w:tabs>
          <w:tab w:val="num" w:pos="5040"/>
        </w:tabs>
        <w:ind w:left="5040" w:hanging="360"/>
      </w:pPr>
      <w:rPr>
        <w:rFonts w:ascii="Symbol" w:hAnsi="Symbol" w:hint="default"/>
      </w:rPr>
    </w:lvl>
    <w:lvl w:ilvl="7" w:tplc="232CD778" w:tentative="1">
      <w:start w:val="1"/>
      <w:numFmt w:val="bullet"/>
      <w:lvlText w:val="o"/>
      <w:lvlJc w:val="left"/>
      <w:pPr>
        <w:tabs>
          <w:tab w:val="num" w:pos="5760"/>
        </w:tabs>
        <w:ind w:left="5760" w:hanging="360"/>
      </w:pPr>
      <w:rPr>
        <w:rFonts w:ascii="Courier New" w:hAnsi="Courier New" w:cs="Courier New" w:hint="default"/>
      </w:rPr>
    </w:lvl>
    <w:lvl w:ilvl="8" w:tplc="AB08C12A"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2F8C57A4">
      <w:start w:val="1"/>
      <w:numFmt w:val="bullet"/>
      <w:lvlText w:val="-"/>
      <w:lvlJc w:val="left"/>
      <w:pPr>
        <w:tabs>
          <w:tab w:val="num" w:pos="720"/>
        </w:tabs>
        <w:ind w:left="720" w:hanging="360"/>
      </w:pPr>
      <w:rPr>
        <w:rFonts w:ascii="Times New Roman" w:hAnsi="Times New Roman" w:cs="Times New Roman" w:hint="default"/>
      </w:rPr>
    </w:lvl>
    <w:lvl w:ilvl="1" w:tplc="9E825CBC" w:tentative="1">
      <w:start w:val="1"/>
      <w:numFmt w:val="bullet"/>
      <w:lvlText w:val="o"/>
      <w:lvlJc w:val="left"/>
      <w:pPr>
        <w:tabs>
          <w:tab w:val="num" w:pos="1440"/>
        </w:tabs>
        <w:ind w:left="1440" w:hanging="360"/>
      </w:pPr>
      <w:rPr>
        <w:rFonts w:ascii="Courier New" w:hAnsi="Courier New" w:cs="Courier New" w:hint="default"/>
      </w:rPr>
    </w:lvl>
    <w:lvl w:ilvl="2" w:tplc="06B82ED4" w:tentative="1">
      <w:start w:val="1"/>
      <w:numFmt w:val="bullet"/>
      <w:lvlText w:val=""/>
      <w:lvlJc w:val="left"/>
      <w:pPr>
        <w:tabs>
          <w:tab w:val="num" w:pos="2160"/>
        </w:tabs>
        <w:ind w:left="2160" w:hanging="360"/>
      </w:pPr>
      <w:rPr>
        <w:rFonts w:ascii="Wingdings" w:hAnsi="Wingdings" w:hint="default"/>
      </w:rPr>
    </w:lvl>
    <w:lvl w:ilvl="3" w:tplc="F6920570" w:tentative="1">
      <w:start w:val="1"/>
      <w:numFmt w:val="bullet"/>
      <w:lvlText w:val=""/>
      <w:lvlJc w:val="left"/>
      <w:pPr>
        <w:tabs>
          <w:tab w:val="num" w:pos="2880"/>
        </w:tabs>
        <w:ind w:left="2880" w:hanging="360"/>
      </w:pPr>
      <w:rPr>
        <w:rFonts w:ascii="Symbol" w:hAnsi="Symbol" w:hint="default"/>
      </w:rPr>
    </w:lvl>
    <w:lvl w:ilvl="4" w:tplc="E460EAEC" w:tentative="1">
      <w:start w:val="1"/>
      <w:numFmt w:val="bullet"/>
      <w:lvlText w:val="o"/>
      <w:lvlJc w:val="left"/>
      <w:pPr>
        <w:tabs>
          <w:tab w:val="num" w:pos="3600"/>
        </w:tabs>
        <w:ind w:left="3600" w:hanging="360"/>
      </w:pPr>
      <w:rPr>
        <w:rFonts w:ascii="Courier New" w:hAnsi="Courier New" w:cs="Courier New" w:hint="default"/>
      </w:rPr>
    </w:lvl>
    <w:lvl w:ilvl="5" w:tplc="F82C73A6" w:tentative="1">
      <w:start w:val="1"/>
      <w:numFmt w:val="bullet"/>
      <w:lvlText w:val=""/>
      <w:lvlJc w:val="left"/>
      <w:pPr>
        <w:tabs>
          <w:tab w:val="num" w:pos="4320"/>
        </w:tabs>
        <w:ind w:left="4320" w:hanging="360"/>
      </w:pPr>
      <w:rPr>
        <w:rFonts w:ascii="Wingdings" w:hAnsi="Wingdings" w:hint="default"/>
      </w:rPr>
    </w:lvl>
    <w:lvl w:ilvl="6" w:tplc="2FEAA4AA" w:tentative="1">
      <w:start w:val="1"/>
      <w:numFmt w:val="bullet"/>
      <w:lvlText w:val=""/>
      <w:lvlJc w:val="left"/>
      <w:pPr>
        <w:tabs>
          <w:tab w:val="num" w:pos="5040"/>
        </w:tabs>
        <w:ind w:left="5040" w:hanging="360"/>
      </w:pPr>
      <w:rPr>
        <w:rFonts w:ascii="Symbol" w:hAnsi="Symbol" w:hint="default"/>
      </w:rPr>
    </w:lvl>
    <w:lvl w:ilvl="7" w:tplc="B3068812" w:tentative="1">
      <w:start w:val="1"/>
      <w:numFmt w:val="bullet"/>
      <w:lvlText w:val="o"/>
      <w:lvlJc w:val="left"/>
      <w:pPr>
        <w:tabs>
          <w:tab w:val="num" w:pos="5760"/>
        </w:tabs>
        <w:ind w:left="5760" w:hanging="360"/>
      </w:pPr>
      <w:rPr>
        <w:rFonts w:ascii="Courier New" w:hAnsi="Courier New" w:cs="Courier New" w:hint="default"/>
      </w:rPr>
    </w:lvl>
    <w:lvl w:ilvl="8" w:tplc="83220E9A"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46B4CFC6">
      <w:start w:val="1"/>
      <w:numFmt w:val="decimal"/>
      <w:lvlText w:val="%1."/>
      <w:lvlJc w:val="left"/>
      <w:pPr>
        <w:tabs>
          <w:tab w:val="num" w:pos="720"/>
        </w:tabs>
        <w:ind w:left="720" w:hanging="360"/>
      </w:pPr>
    </w:lvl>
    <w:lvl w:ilvl="1" w:tplc="62FE183E">
      <w:start w:val="1"/>
      <w:numFmt w:val="decimal"/>
      <w:lvlText w:val="%2."/>
      <w:lvlJc w:val="left"/>
      <w:pPr>
        <w:tabs>
          <w:tab w:val="num" w:pos="1440"/>
        </w:tabs>
        <w:ind w:left="1440" w:hanging="360"/>
      </w:pPr>
    </w:lvl>
    <w:lvl w:ilvl="2" w:tplc="440AADE4">
      <w:start w:val="1"/>
      <w:numFmt w:val="decimal"/>
      <w:lvlText w:val="%3."/>
      <w:lvlJc w:val="left"/>
      <w:pPr>
        <w:tabs>
          <w:tab w:val="num" w:pos="2160"/>
        </w:tabs>
        <w:ind w:left="2160" w:hanging="360"/>
      </w:pPr>
    </w:lvl>
    <w:lvl w:ilvl="3" w:tplc="B88A0D4A">
      <w:start w:val="1"/>
      <w:numFmt w:val="decimal"/>
      <w:lvlText w:val="%4."/>
      <w:lvlJc w:val="left"/>
      <w:pPr>
        <w:tabs>
          <w:tab w:val="num" w:pos="2880"/>
        </w:tabs>
        <w:ind w:left="2880" w:hanging="360"/>
      </w:pPr>
    </w:lvl>
    <w:lvl w:ilvl="4" w:tplc="1DB8787E">
      <w:start w:val="1"/>
      <w:numFmt w:val="decimal"/>
      <w:lvlText w:val="%5."/>
      <w:lvlJc w:val="left"/>
      <w:pPr>
        <w:tabs>
          <w:tab w:val="num" w:pos="3600"/>
        </w:tabs>
        <w:ind w:left="3600" w:hanging="360"/>
      </w:pPr>
    </w:lvl>
    <w:lvl w:ilvl="5" w:tplc="F698C1D0">
      <w:start w:val="1"/>
      <w:numFmt w:val="decimal"/>
      <w:lvlText w:val="%6."/>
      <w:lvlJc w:val="left"/>
      <w:pPr>
        <w:tabs>
          <w:tab w:val="num" w:pos="4320"/>
        </w:tabs>
        <w:ind w:left="4320" w:hanging="360"/>
      </w:pPr>
    </w:lvl>
    <w:lvl w:ilvl="6" w:tplc="D2DCEC00">
      <w:start w:val="1"/>
      <w:numFmt w:val="decimal"/>
      <w:lvlText w:val="%7."/>
      <w:lvlJc w:val="left"/>
      <w:pPr>
        <w:tabs>
          <w:tab w:val="num" w:pos="5040"/>
        </w:tabs>
        <w:ind w:left="5040" w:hanging="360"/>
      </w:pPr>
    </w:lvl>
    <w:lvl w:ilvl="7" w:tplc="3B28FF38">
      <w:start w:val="1"/>
      <w:numFmt w:val="decimal"/>
      <w:lvlText w:val="%8."/>
      <w:lvlJc w:val="left"/>
      <w:pPr>
        <w:tabs>
          <w:tab w:val="num" w:pos="5760"/>
        </w:tabs>
        <w:ind w:left="5760" w:hanging="360"/>
      </w:pPr>
    </w:lvl>
    <w:lvl w:ilvl="8" w:tplc="B218E3E2">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41"/>
    <w:rsid w:val="00576941"/>
    <w:rsid w:val="00945D54"/>
    <w:rsid w:val="00A27DC9"/>
    <w:rsid w:val="00D322B4"/>
    <w:rsid w:val="00E57CDB"/>
    <w:rsid w:val="00EC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1">
    <w:name w:val="heading 1"/>
    <w:aliases w:val="Заголовок 1 Знак"/>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both"/>
      <w:outlineLvl w:val="1"/>
    </w:pPr>
    <w:rPr>
      <w:sz w:val="28"/>
      <w:szCs w:val="20"/>
    </w:rPr>
  </w:style>
  <w:style w:type="paragraph" w:styleId="3">
    <w:name w:val="heading 3"/>
    <w:basedOn w:val="a"/>
    <w:next w:val="a"/>
    <w:qFormat/>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tabs>
        <w:tab w:val="left" w:pos="720"/>
      </w:tabs>
      <w:spacing w:line="480" w:lineRule="auto"/>
      <w:jc w:val="both"/>
      <w:outlineLvl w:val="5"/>
    </w:pPr>
    <w:rPr>
      <w:b/>
      <w:sz w:val="28"/>
      <w:szCs w:val="28"/>
      <w:u w:val="single"/>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aliases w:val="Основной текст Знак Знак Знак"/>
    <w:basedOn w:val="a"/>
    <w:pPr>
      <w:jc w:val="both"/>
    </w:pPr>
  </w:style>
  <w:style w:type="paragraph" w:styleId="a6">
    <w:name w:val="Body Text Indent"/>
    <w:basedOn w:val="a"/>
    <w:pPr>
      <w:ind w:firstLine="708"/>
      <w:jc w:val="both"/>
    </w:pPr>
  </w:style>
  <w:style w:type="paragraph" w:styleId="30">
    <w:name w:val="Body Text Indent 3"/>
    <w:basedOn w:val="a"/>
    <w:pPr>
      <w:ind w:firstLine="540"/>
      <w:jc w:val="both"/>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Pr>
      <w:i/>
    </w:rPr>
  </w:style>
  <w:style w:type="paragraph" w:styleId="12">
    <w:name w:val="toc 1"/>
    <w:basedOn w:val="a"/>
    <w:next w:val="a"/>
    <w:autoRedefine/>
    <w:semiHidden/>
    <w:rPr>
      <w:bCs/>
      <w:caps/>
      <w:lang w:val="en-US"/>
    </w:rPr>
  </w:style>
  <w:style w:type="paragraph" w:styleId="31">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character" w:styleId="a8">
    <w:name w:val="Hyperlink"/>
    <w:rPr>
      <w:strike w:val="0"/>
      <w:dstrike w:val="0"/>
      <w:color w:val="auto"/>
      <w:u w:val="none"/>
      <w:effect w:val="none"/>
    </w:rPr>
  </w:style>
  <w:style w:type="character" w:styleId="a9">
    <w:name w:val="FollowedHyperlink"/>
    <w:rPr>
      <w:color w:val="800080"/>
      <w:u w:val="single"/>
    </w:rPr>
  </w:style>
  <w:style w:type="paragraph" w:styleId="aa">
    <w:name w:val="footer"/>
    <w:basedOn w:val="a"/>
    <w:pPr>
      <w:tabs>
        <w:tab w:val="center" w:pos="4677"/>
        <w:tab w:val="right" w:pos="9355"/>
      </w:tabs>
    </w:pPr>
  </w:style>
  <w:style w:type="paragraph" w:styleId="ab">
    <w:name w:val="Title"/>
    <w:basedOn w:val="a"/>
    <w:qFormat/>
    <w:pPr>
      <w:jc w:val="center"/>
    </w:pPr>
    <w:rPr>
      <w:b/>
      <w:szCs w:val="20"/>
    </w:rPr>
  </w:style>
  <w:style w:type="paragraph" w:styleId="21">
    <w:name w:val="Body Text 2"/>
    <w:basedOn w:val="a"/>
    <w:pPr>
      <w:spacing w:after="120" w:line="480" w:lineRule="auto"/>
    </w:pPr>
  </w:style>
  <w:style w:type="paragraph" w:styleId="32">
    <w:name w:val="Body Text 3"/>
    <w:basedOn w:val="a"/>
    <w:pPr>
      <w:spacing w:after="120"/>
    </w:pPr>
    <w:rPr>
      <w:sz w:val="16"/>
      <w:szCs w:val="16"/>
    </w:rPr>
  </w:style>
  <w:style w:type="paragraph" w:styleId="22">
    <w:name w:val="Body Text Indent 2"/>
    <w:basedOn w:val="a"/>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3">
    <w:name w:val="Стиль1"/>
    <w:basedOn w:val="12"/>
    <w:pPr>
      <w:tabs>
        <w:tab w:val="right" w:leader="dot" w:pos="10065"/>
      </w:tabs>
    </w:pPr>
    <w:rPr>
      <w:noProof/>
      <w:sz w:val="25"/>
      <w:szCs w:val="25"/>
    </w:rPr>
  </w:style>
  <w:style w:type="character" w:customStyle="1" w:styleId="ac">
    <w:name w:val="Основной текст Знак Знак Знак Знак"/>
    <w:rPr>
      <w:sz w:val="24"/>
      <w:lang w:val="ru-RU" w:eastAsia="ru-RU" w:bidi="ar-SA"/>
    </w:rPr>
  </w:style>
  <w:style w:type="character" w:customStyle="1" w:styleId="14">
    <w:name w:val="Заголовок 1 Знак Знак"/>
    <w:rPr>
      <w:rFonts w:ascii="Arial" w:hAnsi="Arial" w:cs="Arial" w:hint="default"/>
      <w:b/>
      <w:bCs/>
      <w:kern w:val="32"/>
      <w:sz w:val="32"/>
      <w:szCs w:val="32"/>
      <w:lang w:val="ru-RU" w:eastAsia="ru-RU" w:bidi="ar-SA"/>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paragraph" w:styleId="70">
    <w:name w:val="toc 7"/>
    <w:basedOn w:val="a"/>
    <w:next w:val="a"/>
    <w:autoRedefine/>
    <w:semiHidden/>
    <w:pPr>
      <w:ind w:left="1440"/>
    </w:pPr>
    <w:rPr>
      <w:sz w:val="18"/>
      <w:szCs w:val="18"/>
    </w:rPr>
  </w:style>
  <w:style w:type="paragraph" w:styleId="ad">
    <w:name w:val="Block Text"/>
    <w:basedOn w:val="a"/>
    <w:pPr>
      <w:tabs>
        <w:tab w:val="left" w:pos="8080"/>
        <w:tab w:val="left" w:pos="8364"/>
      </w:tabs>
      <w:ind w:left="1134" w:right="1559"/>
      <w:jc w:val="center"/>
    </w:pPr>
    <w:rPr>
      <w:szCs w:val="20"/>
    </w:rPr>
  </w:style>
  <w:style w:type="paragraph" w:styleId="60">
    <w:name w:val="toc 6"/>
    <w:basedOn w:val="a"/>
    <w:next w:val="a"/>
    <w:autoRedefine/>
    <w:semiHidden/>
    <w:pPr>
      <w:ind w:left="1200"/>
    </w:pPr>
    <w:rPr>
      <w:sz w:val="18"/>
      <w:szCs w:val="18"/>
    </w:rPr>
  </w:style>
  <w:style w:type="paragraph" w:styleId="ae">
    <w:name w:val="Normal (Web)"/>
    <w:basedOn w:val="a"/>
    <w:pPr>
      <w:spacing w:before="100" w:beforeAutospacing="1" w:after="100" w:afterAutospacing="1"/>
    </w:pPr>
  </w:style>
  <w:style w:type="paragraph" w:styleId="af">
    <w:name w:val="Plain Text"/>
    <w:basedOn w:val="a"/>
    <w:rPr>
      <w:rFonts w:ascii="Courier New" w:hAnsi="Courier New"/>
      <w:sz w:val="20"/>
      <w:szCs w:val="20"/>
    </w:rPr>
  </w:style>
  <w:style w:type="paragraph" w:styleId="af0">
    <w:name w:val="Balloon Text"/>
    <w:basedOn w:val="a"/>
    <w:link w:val="af1"/>
    <w:rPr>
      <w:rFonts w:ascii="Tahoma" w:hAnsi="Tahoma" w:cs="Tahoma"/>
      <w:sz w:val="16"/>
      <w:szCs w:val="16"/>
    </w:rPr>
  </w:style>
  <w:style w:type="character" w:customStyle="1" w:styleId="af1">
    <w:name w:val="Текст выноски Знак"/>
    <w:link w:val="af0"/>
    <w:rPr>
      <w:rFonts w:ascii="Tahoma" w:hAnsi="Tahoma" w:cs="Tahoma"/>
      <w:sz w:val="16"/>
      <w:szCs w:val="16"/>
    </w:rPr>
  </w:style>
  <w:style w:type="character" w:styleId="af2">
    <w:name w:val="Placeholder Text"/>
    <w:basedOn w:val="a0"/>
    <w:uiPriority w:val="99"/>
    <w:semiHidden/>
    <w:rPr>
      <w:color w:val="808080"/>
    </w:rPr>
  </w:style>
  <w:style w:type="paragraph" w:styleId="af3">
    <w:name w:val="Document Map"/>
    <w:basedOn w:val="a"/>
    <w:link w:val="af4"/>
    <w:rPr>
      <w:rFonts w:ascii="Tahoma" w:hAnsi="Tahoma" w:cs="Tahoma"/>
      <w:sz w:val="16"/>
      <w:szCs w:val="16"/>
    </w:rPr>
  </w:style>
  <w:style w:type="character" w:customStyle="1" w:styleId="af4">
    <w:name w:val="Схема документа Знак"/>
    <w:basedOn w:val="a0"/>
    <w:link w:val="af3"/>
    <w:rPr>
      <w:rFonts w:ascii="Tahoma" w:hAnsi="Tahoma" w:cs="Tahoma"/>
      <w:sz w:val="16"/>
      <w:szCs w:val="16"/>
    </w:rPr>
  </w:style>
  <w:style w:type="paragraph" w:customStyle="1" w:styleId="af5">
    <w:name w:val="Знак"/>
    <w:basedOn w:val="a"/>
    <w:pPr>
      <w:spacing w:after="160" w:line="240" w:lineRule="exact"/>
    </w:pPr>
    <w:rPr>
      <w:rFonts w:ascii="Verdana" w:hAnsi="Verdana" w:cs="Verdana"/>
      <w:sz w:val="20"/>
      <w:szCs w:val="20"/>
      <w:lang w:val="en-US" w:eastAsia="en-US"/>
    </w:rPr>
  </w:style>
  <w:style w:type="character" w:customStyle="1" w:styleId="blk">
    <w:name w:val="blk"/>
  </w:style>
  <w:style w:type="paragraph" w:customStyle="1" w:styleId="1">
    <w:name w:val="марк список 1"/>
    <w:basedOn w:val="a"/>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pPr>
      <w:numPr>
        <w:numId w:val="42"/>
      </w:numPr>
    </w:pPr>
  </w:style>
  <w:style w:type="character" w:customStyle="1" w:styleId="key-valueitem-value">
    <w:name w:val="key-value__item-value"/>
  </w:style>
  <w:style w:type="paragraph" w:customStyle="1" w:styleId="af6">
    <w:name w:val="Знак"/>
    <w:basedOn w:val="a"/>
    <w:pPr>
      <w:spacing w:after="160" w:line="240" w:lineRule="exact"/>
    </w:pPr>
    <w:rPr>
      <w:rFonts w:ascii="Verdana" w:hAnsi="Verdana" w:cs="Verdana"/>
      <w:sz w:val="20"/>
      <w:szCs w:val="20"/>
      <w:lang w:val="en-US" w:eastAsia="en-US"/>
    </w:rPr>
  </w:style>
  <w:style w:type="paragraph" w:customStyle="1" w:styleId="af7">
    <w:name w:val="Знак"/>
    <w:basedOn w:val="a"/>
    <w:pPr>
      <w:spacing w:after="160" w:line="240" w:lineRule="exact"/>
    </w:pPr>
    <w:rPr>
      <w:rFonts w:ascii="Verdana" w:hAnsi="Verdana" w:cs="Verdana"/>
      <w:sz w:val="20"/>
      <w:szCs w:val="20"/>
      <w:lang w:val="en-US" w:eastAsia="en-US"/>
    </w:rPr>
  </w:style>
  <w:style w:type="character" w:styleId="af8">
    <w:name w:val="annotation reference"/>
    <w:basedOn w:val="a0"/>
    <w:semiHidden/>
    <w:unhideWhenUsed/>
    <w:rsid w:val="00D322B4"/>
    <w:rPr>
      <w:sz w:val="16"/>
      <w:szCs w:val="16"/>
    </w:rPr>
  </w:style>
  <w:style w:type="paragraph" w:styleId="af9">
    <w:name w:val="annotation text"/>
    <w:basedOn w:val="a"/>
    <w:link w:val="afa"/>
    <w:semiHidden/>
    <w:unhideWhenUsed/>
    <w:rsid w:val="00D322B4"/>
    <w:rPr>
      <w:sz w:val="20"/>
      <w:szCs w:val="20"/>
    </w:rPr>
  </w:style>
  <w:style w:type="character" w:customStyle="1" w:styleId="afa">
    <w:name w:val="Текст примечания Знак"/>
    <w:basedOn w:val="a0"/>
    <w:link w:val="af9"/>
    <w:semiHidden/>
    <w:rsid w:val="00D322B4"/>
  </w:style>
  <w:style w:type="paragraph" w:styleId="afb">
    <w:name w:val="annotation subject"/>
    <w:basedOn w:val="af9"/>
    <w:next w:val="af9"/>
    <w:link w:val="afc"/>
    <w:semiHidden/>
    <w:unhideWhenUsed/>
    <w:rsid w:val="00D322B4"/>
    <w:rPr>
      <w:b/>
      <w:bCs/>
    </w:rPr>
  </w:style>
  <w:style w:type="character" w:customStyle="1" w:styleId="afc">
    <w:name w:val="Тема примечания Знак"/>
    <w:basedOn w:val="afa"/>
    <w:link w:val="afb"/>
    <w:semiHidden/>
    <w:rsid w:val="00D32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1">
    <w:name w:val="heading 1"/>
    <w:aliases w:val="Заголовок 1 Знак"/>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both"/>
      <w:outlineLvl w:val="1"/>
    </w:pPr>
    <w:rPr>
      <w:sz w:val="28"/>
      <w:szCs w:val="20"/>
    </w:rPr>
  </w:style>
  <w:style w:type="paragraph" w:styleId="3">
    <w:name w:val="heading 3"/>
    <w:basedOn w:val="a"/>
    <w:next w:val="a"/>
    <w:qFormat/>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tabs>
        <w:tab w:val="left" w:pos="720"/>
      </w:tabs>
      <w:spacing w:line="480" w:lineRule="auto"/>
      <w:jc w:val="both"/>
      <w:outlineLvl w:val="5"/>
    </w:pPr>
    <w:rPr>
      <w:b/>
      <w:sz w:val="28"/>
      <w:szCs w:val="28"/>
      <w:u w:val="single"/>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aliases w:val="Основной текст Знак Знак Знак"/>
    <w:basedOn w:val="a"/>
    <w:pPr>
      <w:jc w:val="both"/>
    </w:pPr>
  </w:style>
  <w:style w:type="paragraph" w:styleId="a6">
    <w:name w:val="Body Text Indent"/>
    <w:basedOn w:val="a"/>
    <w:pPr>
      <w:ind w:firstLine="708"/>
      <w:jc w:val="both"/>
    </w:pPr>
  </w:style>
  <w:style w:type="paragraph" w:styleId="30">
    <w:name w:val="Body Text Indent 3"/>
    <w:basedOn w:val="a"/>
    <w:pPr>
      <w:ind w:firstLine="540"/>
      <w:jc w:val="both"/>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Pr>
      <w:i/>
    </w:rPr>
  </w:style>
  <w:style w:type="paragraph" w:styleId="12">
    <w:name w:val="toc 1"/>
    <w:basedOn w:val="a"/>
    <w:next w:val="a"/>
    <w:autoRedefine/>
    <w:semiHidden/>
    <w:rPr>
      <w:bCs/>
      <w:caps/>
      <w:lang w:val="en-US"/>
    </w:rPr>
  </w:style>
  <w:style w:type="paragraph" w:styleId="31">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character" w:styleId="a8">
    <w:name w:val="Hyperlink"/>
    <w:rPr>
      <w:strike w:val="0"/>
      <w:dstrike w:val="0"/>
      <w:color w:val="auto"/>
      <w:u w:val="none"/>
      <w:effect w:val="none"/>
    </w:rPr>
  </w:style>
  <w:style w:type="character" w:styleId="a9">
    <w:name w:val="FollowedHyperlink"/>
    <w:rPr>
      <w:color w:val="800080"/>
      <w:u w:val="single"/>
    </w:rPr>
  </w:style>
  <w:style w:type="paragraph" w:styleId="aa">
    <w:name w:val="footer"/>
    <w:basedOn w:val="a"/>
    <w:pPr>
      <w:tabs>
        <w:tab w:val="center" w:pos="4677"/>
        <w:tab w:val="right" w:pos="9355"/>
      </w:tabs>
    </w:pPr>
  </w:style>
  <w:style w:type="paragraph" w:styleId="ab">
    <w:name w:val="Title"/>
    <w:basedOn w:val="a"/>
    <w:qFormat/>
    <w:pPr>
      <w:jc w:val="center"/>
    </w:pPr>
    <w:rPr>
      <w:b/>
      <w:szCs w:val="20"/>
    </w:rPr>
  </w:style>
  <w:style w:type="paragraph" w:styleId="21">
    <w:name w:val="Body Text 2"/>
    <w:basedOn w:val="a"/>
    <w:pPr>
      <w:spacing w:after="120" w:line="480" w:lineRule="auto"/>
    </w:pPr>
  </w:style>
  <w:style w:type="paragraph" w:styleId="32">
    <w:name w:val="Body Text 3"/>
    <w:basedOn w:val="a"/>
    <w:pPr>
      <w:spacing w:after="120"/>
    </w:pPr>
    <w:rPr>
      <w:sz w:val="16"/>
      <w:szCs w:val="16"/>
    </w:rPr>
  </w:style>
  <w:style w:type="paragraph" w:styleId="22">
    <w:name w:val="Body Text Indent 2"/>
    <w:basedOn w:val="a"/>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3">
    <w:name w:val="Стиль1"/>
    <w:basedOn w:val="12"/>
    <w:pPr>
      <w:tabs>
        <w:tab w:val="right" w:leader="dot" w:pos="10065"/>
      </w:tabs>
    </w:pPr>
    <w:rPr>
      <w:noProof/>
      <w:sz w:val="25"/>
      <w:szCs w:val="25"/>
    </w:rPr>
  </w:style>
  <w:style w:type="character" w:customStyle="1" w:styleId="ac">
    <w:name w:val="Основной текст Знак Знак Знак Знак"/>
    <w:rPr>
      <w:sz w:val="24"/>
      <w:lang w:val="ru-RU" w:eastAsia="ru-RU" w:bidi="ar-SA"/>
    </w:rPr>
  </w:style>
  <w:style w:type="character" w:customStyle="1" w:styleId="14">
    <w:name w:val="Заголовок 1 Знак Знак"/>
    <w:rPr>
      <w:rFonts w:ascii="Arial" w:hAnsi="Arial" w:cs="Arial" w:hint="default"/>
      <w:b/>
      <w:bCs/>
      <w:kern w:val="32"/>
      <w:sz w:val="32"/>
      <w:szCs w:val="32"/>
      <w:lang w:val="ru-RU" w:eastAsia="ru-RU" w:bidi="ar-SA"/>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paragraph" w:styleId="70">
    <w:name w:val="toc 7"/>
    <w:basedOn w:val="a"/>
    <w:next w:val="a"/>
    <w:autoRedefine/>
    <w:semiHidden/>
    <w:pPr>
      <w:ind w:left="1440"/>
    </w:pPr>
    <w:rPr>
      <w:sz w:val="18"/>
      <w:szCs w:val="18"/>
    </w:rPr>
  </w:style>
  <w:style w:type="paragraph" w:styleId="ad">
    <w:name w:val="Block Text"/>
    <w:basedOn w:val="a"/>
    <w:pPr>
      <w:tabs>
        <w:tab w:val="left" w:pos="8080"/>
        <w:tab w:val="left" w:pos="8364"/>
      </w:tabs>
      <w:ind w:left="1134" w:right="1559"/>
      <w:jc w:val="center"/>
    </w:pPr>
    <w:rPr>
      <w:szCs w:val="20"/>
    </w:rPr>
  </w:style>
  <w:style w:type="paragraph" w:styleId="60">
    <w:name w:val="toc 6"/>
    <w:basedOn w:val="a"/>
    <w:next w:val="a"/>
    <w:autoRedefine/>
    <w:semiHidden/>
    <w:pPr>
      <w:ind w:left="1200"/>
    </w:pPr>
    <w:rPr>
      <w:sz w:val="18"/>
      <w:szCs w:val="18"/>
    </w:rPr>
  </w:style>
  <w:style w:type="paragraph" w:styleId="ae">
    <w:name w:val="Normal (Web)"/>
    <w:basedOn w:val="a"/>
    <w:pPr>
      <w:spacing w:before="100" w:beforeAutospacing="1" w:after="100" w:afterAutospacing="1"/>
    </w:pPr>
  </w:style>
  <w:style w:type="paragraph" w:styleId="af">
    <w:name w:val="Plain Text"/>
    <w:basedOn w:val="a"/>
    <w:rPr>
      <w:rFonts w:ascii="Courier New" w:hAnsi="Courier New"/>
      <w:sz w:val="20"/>
      <w:szCs w:val="20"/>
    </w:rPr>
  </w:style>
  <w:style w:type="paragraph" w:styleId="af0">
    <w:name w:val="Balloon Text"/>
    <w:basedOn w:val="a"/>
    <w:link w:val="af1"/>
    <w:rPr>
      <w:rFonts w:ascii="Tahoma" w:hAnsi="Tahoma" w:cs="Tahoma"/>
      <w:sz w:val="16"/>
      <w:szCs w:val="16"/>
    </w:rPr>
  </w:style>
  <w:style w:type="character" w:customStyle="1" w:styleId="af1">
    <w:name w:val="Текст выноски Знак"/>
    <w:link w:val="af0"/>
    <w:rPr>
      <w:rFonts w:ascii="Tahoma" w:hAnsi="Tahoma" w:cs="Tahoma"/>
      <w:sz w:val="16"/>
      <w:szCs w:val="16"/>
    </w:rPr>
  </w:style>
  <w:style w:type="character" w:styleId="af2">
    <w:name w:val="Placeholder Text"/>
    <w:basedOn w:val="a0"/>
    <w:uiPriority w:val="99"/>
    <w:semiHidden/>
    <w:rPr>
      <w:color w:val="808080"/>
    </w:rPr>
  </w:style>
  <w:style w:type="paragraph" w:styleId="af3">
    <w:name w:val="Document Map"/>
    <w:basedOn w:val="a"/>
    <w:link w:val="af4"/>
    <w:rPr>
      <w:rFonts w:ascii="Tahoma" w:hAnsi="Tahoma" w:cs="Tahoma"/>
      <w:sz w:val="16"/>
      <w:szCs w:val="16"/>
    </w:rPr>
  </w:style>
  <w:style w:type="character" w:customStyle="1" w:styleId="af4">
    <w:name w:val="Схема документа Знак"/>
    <w:basedOn w:val="a0"/>
    <w:link w:val="af3"/>
    <w:rPr>
      <w:rFonts w:ascii="Tahoma" w:hAnsi="Tahoma" w:cs="Tahoma"/>
      <w:sz w:val="16"/>
      <w:szCs w:val="16"/>
    </w:rPr>
  </w:style>
  <w:style w:type="paragraph" w:customStyle="1" w:styleId="af5">
    <w:name w:val="Знак"/>
    <w:basedOn w:val="a"/>
    <w:pPr>
      <w:spacing w:after="160" w:line="240" w:lineRule="exact"/>
    </w:pPr>
    <w:rPr>
      <w:rFonts w:ascii="Verdana" w:hAnsi="Verdana" w:cs="Verdana"/>
      <w:sz w:val="20"/>
      <w:szCs w:val="20"/>
      <w:lang w:val="en-US" w:eastAsia="en-US"/>
    </w:rPr>
  </w:style>
  <w:style w:type="character" w:customStyle="1" w:styleId="blk">
    <w:name w:val="blk"/>
  </w:style>
  <w:style w:type="paragraph" w:customStyle="1" w:styleId="1">
    <w:name w:val="марк список 1"/>
    <w:basedOn w:val="a"/>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pPr>
      <w:numPr>
        <w:numId w:val="42"/>
      </w:numPr>
    </w:pPr>
  </w:style>
  <w:style w:type="character" w:customStyle="1" w:styleId="key-valueitem-value">
    <w:name w:val="key-value__item-value"/>
  </w:style>
  <w:style w:type="paragraph" w:customStyle="1" w:styleId="af6">
    <w:name w:val="Знак"/>
    <w:basedOn w:val="a"/>
    <w:pPr>
      <w:spacing w:after="160" w:line="240" w:lineRule="exact"/>
    </w:pPr>
    <w:rPr>
      <w:rFonts w:ascii="Verdana" w:hAnsi="Verdana" w:cs="Verdana"/>
      <w:sz w:val="20"/>
      <w:szCs w:val="20"/>
      <w:lang w:val="en-US" w:eastAsia="en-US"/>
    </w:rPr>
  </w:style>
  <w:style w:type="paragraph" w:customStyle="1" w:styleId="af7">
    <w:name w:val="Знак"/>
    <w:basedOn w:val="a"/>
    <w:pPr>
      <w:spacing w:after="160" w:line="240" w:lineRule="exact"/>
    </w:pPr>
    <w:rPr>
      <w:rFonts w:ascii="Verdana" w:hAnsi="Verdana" w:cs="Verdana"/>
      <w:sz w:val="20"/>
      <w:szCs w:val="20"/>
      <w:lang w:val="en-US" w:eastAsia="en-US"/>
    </w:rPr>
  </w:style>
  <w:style w:type="character" w:styleId="af8">
    <w:name w:val="annotation reference"/>
    <w:basedOn w:val="a0"/>
    <w:semiHidden/>
    <w:unhideWhenUsed/>
    <w:rsid w:val="00D322B4"/>
    <w:rPr>
      <w:sz w:val="16"/>
      <w:szCs w:val="16"/>
    </w:rPr>
  </w:style>
  <w:style w:type="paragraph" w:styleId="af9">
    <w:name w:val="annotation text"/>
    <w:basedOn w:val="a"/>
    <w:link w:val="afa"/>
    <w:semiHidden/>
    <w:unhideWhenUsed/>
    <w:rsid w:val="00D322B4"/>
    <w:rPr>
      <w:sz w:val="20"/>
      <w:szCs w:val="20"/>
    </w:rPr>
  </w:style>
  <w:style w:type="character" w:customStyle="1" w:styleId="afa">
    <w:name w:val="Текст примечания Знак"/>
    <w:basedOn w:val="a0"/>
    <w:link w:val="af9"/>
    <w:semiHidden/>
    <w:rsid w:val="00D322B4"/>
  </w:style>
  <w:style w:type="paragraph" w:styleId="afb">
    <w:name w:val="annotation subject"/>
    <w:basedOn w:val="af9"/>
    <w:next w:val="af9"/>
    <w:link w:val="afc"/>
    <w:semiHidden/>
    <w:unhideWhenUsed/>
    <w:rsid w:val="00D322B4"/>
    <w:rPr>
      <w:b/>
      <w:bCs/>
    </w:rPr>
  </w:style>
  <w:style w:type="character" w:customStyle="1" w:styleId="afc">
    <w:name w:val="Тема примечания Знак"/>
    <w:basedOn w:val="afa"/>
    <w:link w:val="afb"/>
    <w:semiHidden/>
    <w:rsid w:val="00D32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azov-gov.ru" TargetMode="External"/><Relationship Id="rId18" Type="http://schemas.openxmlformats.org/officeDocument/2006/relationships/hyperlink" Target="consultantplus://offline/ref=C0579F5E546B41521D350BF25D6731B93D4EA4EFC13F63F5DD66EA56AC6079EEB91D3F7CC7792536392E32E65C1344B73111AAF6E722E992q358M" TargetMode="External"/><Relationship Id="rId26" Type="http://schemas.openxmlformats.org/officeDocument/2006/relationships/hyperlink" Target="consultantplus://offline/ref=C5BC8A599016DBC0C1420C3A4E9F27EBBDA23FBE9BA89B0BCF6039C0FE5AC4F314293F54758DCCAFDC45747A33363568345E420B3FF5C4DEDBq7K" TargetMode="External"/><Relationship Id="rId39" Type="http://schemas.openxmlformats.org/officeDocument/2006/relationships/hyperlink" Target="consultantplus://offline/ref=07B0BEF973C573ACB2D01C400B131A733900263849C4142F4CB773C6C8ECF6B3455148EB8B690EFF05120B6BAFF1F9696FC270BF4D00d9L" TargetMode="External"/><Relationship Id="rId21" Type="http://schemas.openxmlformats.org/officeDocument/2006/relationships/hyperlink" Target="consultantplus://offline/ref=EE28376B2F564F0E612AB362779AC68AD9315B2070FE3B1844010A1A5C71B8BDCBEA45q8uFM" TargetMode="External"/><Relationship Id="rId34" Type="http://schemas.openxmlformats.org/officeDocument/2006/relationships/hyperlink" Target="consultantplus://offline/ref=07B0BEF973C573ACB2D01C400B131A733900263849C4142F4CB773C6C8ECF6B3455148E8826906AE505D0A37E9A3EA6B6AC272BD520295DD03dAL" TargetMode="External"/><Relationship Id="rId42" Type="http://schemas.openxmlformats.org/officeDocument/2006/relationships/hyperlink" Target="consultantplus://offline/ref=07B0BEF973C573ACB2D01C400B131A733900263849C4142F4CB773C6C8ECF6B3455148E8826906AE565D0A37E9A3EA6B6AC272BD520295DD03dAL" TargetMode="External"/><Relationship Id="rId47" Type="http://schemas.openxmlformats.org/officeDocument/2006/relationships/hyperlink" Target="consultantplus://offline/ref=07B0BEF973C573ACB2D01C400B131A733900263849C4142F4CB773C6C8ECF6B3455148E8826906AE565D0A37E9A3EA6B6AC272BD520295DD03dAL" TargetMode="External"/><Relationship Id="rId50" Type="http://schemas.openxmlformats.org/officeDocument/2006/relationships/hyperlink" Target="consultantplus://offline/ref=E41627B2742A702A47F7607E2F27D4AEE2EBE3BA64296493B633294441A8118EAE3C6858B102DC6CC4C91D130066E2A0F7C8E332BD431B8CY5f2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lugi.udmurt.ru" TargetMode="External"/><Relationship Id="rId17" Type="http://schemas.openxmlformats.org/officeDocument/2006/relationships/hyperlink" Target="consultantplus://offline/ref=C0579F5E546B41521D350BF25D6731B93D4EA4EFC13F63F5DD66EA56AC6079EEB91D3F7CC779243F352E32E65C1344B73111AAF6E722E992q358M" TargetMode="External"/><Relationship Id="rId25" Type="http://schemas.openxmlformats.org/officeDocument/2006/relationships/hyperlink" Target="consultantplus://offline/ref=C5BC8A599016DBC0C1420C3A4E9F27EBBDA23FBE9BA89B0BCF6039C0FE5AC4F314293F54758DCCAFDC45747A33363568345E420B3FF5C4DEDBq7K" TargetMode="External"/><Relationship Id="rId33" Type="http://schemas.openxmlformats.org/officeDocument/2006/relationships/hyperlink" Target="consultantplus://offline/ref=07B0BEF973C573ACB2D01C400B131A733900263849C4142F4CB773C6C8ECF6B3455148EB866D0EFF05120B6BAFF1F9696FC270BF4D00d9L" TargetMode="External"/><Relationship Id="rId38" Type="http://schemas.openxmlformats.org/officeDocument/2006/relationships/hyperlink" Target="consultantplus://offline/ref=07B0BEF973C573ACB2D01C400B131A733900263849C4142F4CB773C6C8ECF6B3455148E8826906AE505D0A37E9A3EA6B6AC272BD520295DD03dAL" TargetMode="External"/><Relationship Id="rId46" Type="http://schemas.openxmlformats.org/officeDocument/2006/relationships/hyperlink" Target="consultantplus://offline/ref=07B0BEF973C573ACB2D01C400B131A733900263849C4142F4CB773C6C8ECF6B3455148E8826906AE565D0A37E9A3EA6B6AC272BD520295DD03dAL" TargetMode="External"/><Relationship Id="rId2" Type="http://schemas.openxmlformats.org/officeDocument/2006/relationships/styles" Target="styles.xml"/><Relationship Id="rId16" Type="http://schemas.openxmlformats.org/officeDocument/2006/relationships/hyperlink" Target="consultantplus://offline/ref=C0579F5E546B41521D350BF25D6731B93D4EA4EFC13F63F5DD66EA56AC6079EEB91D3F7CC779243E3B2E32E65C1344B73111AAF6E722E992q358M" TargetMode="External"/><Relationship Id="rId20" Type="http://schemas.openxmlformats.org/officeDocument/2006/relationships/hyperlink" Target="consultantplus://offline/ref=EE28376B2F564F0E612AB362779AC68ADA385B2871FE3B1844010A1A5Cq7u1M" TargetMode="External"/><Relationship Id="rId29" Type="http://schemas.openxmlformats.org/officeDocument/2006/relationships/hyperlink" Target="mailto:arh07@glazov-gov.ru" TargetMode="External"/><Relationship Id="rId41" Type="http://schemas.openxmlformats.org/officeDocument/2006/relationships/hyperlink" Target="consultantplus://offline/ref=07B0BEF973C573ACB2D01C400B131A733900263849C4142F4CB773C6C8ECF6B3455148E8826906AE565D0A37E9A3EA6B6AC272BD520295DD03dAL" TargetMode="External"/><Relationship Id="rId54" Type="http://schemas.openxmlformats.org/officeDocument/2006/relationships/hyperlink" Target="consultantplus://offline/ref=5AED6C847CFFB0353924DB307E269212681DB2ED5F4401B604826CEA78499B15441F7465B93920C38348A93862971A899BED29843934BE45K0l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5620650.69" TargetMode="External"/><Relationship Id="rId24" Type="http://schemas.openxmlformats.org/officeDocument/2006/relationships/hyperlink" Target="consultantplus://offline/ref=FC23F6AA3B68992122E3A4C1D5675570ACE2932077C8A45DE82A67A3370DC969878B393B7BEB519723CFAF510C476F2E45445722851691C209h9J" TargetMode="External"/><Relationship Id="rId32" Type="http://schemas.openxmlformats.org/officeDocument/2006/relationships/hyperlink" Target="consultantplus://offline/ref=E41627B2742A702A47F7607E2F27D4AEE2EBE3BA64296493B633294441A8118EAE3C6858B102DC6CC4C91D130066E2A0F7C8E332BD431B8CY5f2L" TargetMode="External"/><Relationship Id="rId37" Type="http://schemas.openxmlformats.org/officeDocument/2006/relationships/hyperlink" Target="consultantplus://offline/ref=07B0BEF973C573ACB2D01C400B131A733900263849C4142F4CB773C6C8ECF6B3455148E8826906AE505D0A37E9A3EA6B6AC272BD520295DD03dAL" TargetMode="External"/><Relationship Id="rId40" Type="http://schemas.openxmlformats.org/officeDocument/2006/relationships/hyperlink" Target="consultantplus://offline/ref=07B0BEF973C573ACB2D01C400B131A733900263849C4142F4CB773C6C8ECF6B3455148E8826906AE505D0A37E9A3EA6B6AC272BD520295DD03dAL" TargetMode="External"/><Relationship Id="rId45" Type="http://schemas.openxmlformats.org/officeDocument/2006/relationships/hyperlink" Target="consultantplus://offline/ref=07B0BEF973C573ACB2D01C400B131A733900263849C4142F4CB773C6C8ECF6B3455148E8826906AE565D0A37E9A3EA6B6AC272BD520295DD03dAL" TargetMode="External"/><Relationship Id="rId53" Type="http://schemas.openxmlformats.org/officeDocument/2006/relationships/hyperlink" Target="consultantplus://offline/ref=5AED6C847CFFB0353924DB307E269212681DB2ED5F4401B604826CEA78499B15441F7465B93920C28048A93862971A899BED29843934BE45K0lAM" TargetMode="External"/><Relationship Id="rId5" Type="http://schemas.openxmlformats.org/officeDocument/2006/relationships/webSettings" Target="webSettings.xml"/><Relationship Id="rId15" Type="http://schemas.openxmlformats.org/officeDocument/2006/relationships/hyperlink" Target="consultantplus://offline/ref=14F84D1EB5A9242F69E250011041736521F7CB26534691B06E3CB8BE340F3276B61A77249FD4B9074038A4043C6DFE486D1D159CCF279F5AF83DFF121ES2K" TargetMode="External"/><Relationship Id="rId23" Type="http://schemas.openxmlformats.org/officeDocument/2006/relationships/hyperlink" Target="consultantplus://offline/ref=C5BC8A599016DBC0C1420C3A4E9F27EBBDA23FBE9BA89B0BCF6039C0FE5AC4F314293F5176869BFB9A1B2D29707D38682D424208D2q8K" TargetMode="External"/><Relationship Id="rId28" Type="http://schemas.openxmlformats.org/officeDocument/2006/relationships/hyperlink" Target="mailto:mfc-glazov@mail.ru" TargetMode="External"/><Relationship Id="rId36" Type="http://schemas.openxmlformats.org/officeDocument/2006/relationships/hyperlink" Target="consultantplus://offline/ref=07B0BEF973C573ACB2D01C400B131A733900263849C4142F4CB773C6C8ECF6B3455148E8826906AE565D0A37E9A3EA6B6AC272BD520295DD03dAL" TargetMode="External"/><Relationship Id="rId49" Type="http://schemas.openxmlformats.org/officeDocument/2006/relationships/hyperlink" Target="consultantplus://offline/ref=07B0BEF973C573ACB2D01C400B131A733900263849C4142F4CB773C6C8ECF6B3455148E8826906AE565D0A37E9A3EA6B6AC272BD520295DD03dAL" TargetMode="External"/><Relationship Id="rId10" Type="http://schemas.openxmlformats.org/officeDocument/2006/relationships/hyperlink" Target="consultantplus://offline/ref=91AFF6ED5E32AD898EA41974B444047D045087E214341C5DAB75496A84202016091A302E4C2583B99B42DEA3B64424F395943D4A24C13FA0w5aFL" TargetMode="External"/><Relationship Id="rId19" Type="http://schemas.openxmlformats.org/officeDocument/2006/relationships/hyperlink" Target="consultantplus://offline/ref=C0579F5E546B41521D350BF25D6731B93D4EA4EFC13F63F5DD66EA56AC6079EEB91D3F7CC77925373A2E32E65C1344B73111AAF6E722E992q358M" TargetMode="External"/><Relationship Id="rId31" Type="http://schemas.openxmlformats.org/officeDocument/2006/relationships/hyperlink" Target="consultantplus://offline/ref=91AFF6ED5E32AD898EA41974B444047D045087E214341C5DAB75496A84202016091A302E4C2583B99B42DEA3B64424F395943D4A24C13FA0w5aFL" TargetMode="External"/><Relationship Id="rId44" Type="http://schemas.openxmlformats.org/officeDocument/2006/relationships/hyperlink" Target="consultantplus://offline/ref=07B0BEF973C573ACB2D01C400B131A733900263849C4142F4CB773C6C8ECF6B3455148E8826906AE565D0A37E9A3EA6B6AC272BD520295DD03dAL" TargetMode="External"/><Relationship Id="rId52" Type="http://schemas.openxmlformats.org/officeDocument/2006/relationships/hyperlink" Target="consultantplus://offline/ref=5AED6C847CFFB0353924DB307E269212681DB2ED5F4401B604826CEA78499B15441F7465B93921CB8C48A93862971A899BED29843934BE45K0l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fc-glazov.ru/" TargetMode="External"/><Relationship Id="rId22" Type="http://schemas.openxmlformats.org/officeDocument/2006/relationships/hyperlink" Target="consultantplus://offline/ref=EE28376B2F564F0E612AB362779AC68AD9315B2070FE3B1844010A1A5C71B8BDCBEA45q8uAM" TargetMode="External"/><Relationship Id="rId27" Type="http://schemas.openxmlformats.org/officeDocument/2006/relationships/hyperlink" Target="http://www.mfc-glazov.ru" TargetMode="External"/><Relationship Id="rId30" Type="http://schemas.openxmlformats.org/officeDocument/2006/relationships/hyperlink" Target="http://www.glazov-gov.ru" TargetMode="External"/><Relationship Id="rId35" Type="http://schemas.openxmlformats.org/officeDocument/2006/relationships/hyperlink" Target="consultantplus://offline/ref=07B0BEF973C573ACB2D01C400B131A733900263849C4142F4CB773C6C8ECF6B3455148E8826906AE505D0A37E9A3EA6B6AC272BD520295DD03dAL" TargetMode="External"/><Relationship Id="rId43" Type="http://schemas.openxmlformats.org/officeDocument/2006/relationships/hyperlink" Target="consultantplus://offline/ref=07B0BEF973C573ACB2D01C400B131A733900263849C4142F4CB773C6C8ECF6B3455148E8826906AE565D0A37E9A3EA6B6AC272BD520295DD03dAL" TargetMode="External"/><Relationship Id="rId48" Type="http://schemas.openxmlformats.org/officeDocument/2006/relationships/hyperlink" Target="consultantplus://offline/ref=07B0BEF973C573ACB2D01C400B131A733900263849C4142F4CB773C6C8ECF6B3455148E8826906AE565D0A37E9A3EA6B6AC272BD520295DD03dAL"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5AED6C847CFFB0353924DB307E269212681DB2ED5F4401B604826CEA78499B15441F7465B93921CA8248A93862971A899BED29843934BE45K0lA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9360</Words>
  <Characters>53356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Салтыкова Л.В.</cp:lastModifiedBy>
  <cp:revision>3</cp:revision>
  <cp:lastPrinted>2010-11-19T11:14:00Z</cp:lastPrinted>
  <dcterms:created xsi:type="dcterms:W3CDTF">2022-05-04T09:38:00Z</dcterms:created>
  <dcterms:modified xsi:type="dcterms:W3CDTF">2022-05-04T09:44:00Z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